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FA8BFB" w14:textId="77777777" w:rsidR="00B52BEE" w:rsidRPr="00B80065" w:rsidRDefault="00B52BEE" w:rsidP="00B52BEE">
      <w:pPr>
        <w:pStyle w:val="Title"/>
        <w:ind w:left="0" w:right="-1"/>
        <w:jc w:val="right"/>
        <w:rPr>
          <w:b w:val="0"/>
          <w:sz w:val="24"/>
        </w:rPr>
      </w:pPr>
    </w:p>
    <w:p w14:paraId="43D8FB0B" w14:textId="77777777" w:rsidR="00B52BEE" w:rsidRPr="00B80065" w:rsidRDefault="00B52BEE" w:rsidP="00B52BEE">
      <w:pPr>
        <w:pStyle w:val="Title"/>
        <w:ind w:left="0" w:right="-1"/>
        <w:jc w:val="right"/>
        <w:rPr>
          <w:b w:val="0"/>
          <w:sz w:val="24"/>
        </w:rPr>
      </w:pPr>
    </w:p>
    <w:p w14:paraId="7623AD2F" w14:textId="77777777" w:rsidR="00B52BEE" w:rsidRPr="00B80065" w:rsidRDefault="00B52BEE" w:rsidP="00B52BEE">
      <w:pPr>
        <w:pStyle w:val="Title"/>
        <w:ind w:left="0" w:right="-1"/>
        <w:jc w:val="right"/>
        <w:rPr>
          <w:b w:val="0"/>
          <w:sz w:val="24"/>
        </w:rPr>
      </w:pPr>
    </w:p>
    <w:p w14:paraId="51B7DC42" w14:textId="77777777" w:rsidR="00B52BEE" w:rsidRPr="00B80065" w:rsidRDefault="00B52BEE" w:rsidP="00B52BEE">
      <w:pPr>
        <w:pStyle w:val="Title"/>
        <w:ind w:left="0" w:right="-1"/>
        <w:jc w:val="right"/>
        <w:rPr>
          <w:b w:val="0"/>
          <w:sz w:val="24"/>
        </w:rPr>
      </w:pPr>
    </w:p>
    <w:p w14:paraId="1589B74E" w14:textId="77777777" w:rsidR="00B52BEE" w:rsidRPr="00B80065" w:rsidRDefault="00B52BEE" w:rsidP="00B52BEE">
      <w:pPr>
        <w:pStyle w:val="Title"/>
        <w:ind w:left="0" w:right="-1"/>
        <w:jc w:val="right"/>
        <w:rPr>
          <w:b w:val="0"/>
          <w:sz w:val="24"/>
        </w:rPr>
      </w:pPr>
    </w:p>
    <w:p w14:paraId="1A2F8724" w14:textId="77777777" w:rsidR="00395E57" w:rsidRPr="00395E57" w:rsidRDefault="00395E57" w:rsidP="00395E57">
      <w:pPr>
        <w:spacing w:before="240" w:after="240" w:line="240" w:lineRule="auto"/>
        <w:jc w:val="center"/>
        <w:rPr>
          <w:rFonts w:eastAsia="Times New Roman" w:cs="Times New Roman"/>
          <w:b/>
          <w:sz w:val="28"/>
          <w:szCs w:val="28"/>
        </w:rPr>
      </w:pPr>
      <w:r w:rsidRPr="00C87986">
        <w:rPr>
          <w:rFonts w:eastAsia="Times New Roman" w:cs="Times New Roman"/>
          <w:b/>
          <w:sz w:val="28"/>
          <w:szCs w:val="28"/>
        </w:rPr>
        <w:t>Valsts tiesu medicīnas ekspertīzes centrs</w:t>
      </w:r>
    </w:p>
    <w:p w14:paraId="32BBA34B" w14:textId="77777777" w:rsidR="00B52BEE" w:rsidRPr="00B80065" w:rsidRDefault="00B52BEE" w:rsidP="00B52BEE">
      <w:pPr>
        <w:pStyle w:val="Title"/>
        <w:ind w:left="0" w:right="-1"/>
        <w:jc w:val="right"/>
        <w:rPr>
          <w:b w:val="0"/>
          <w:sz w:val="24"/>
        </w:rPr>
      </w:pPr>
    </w:p>
    <w:p w14:paraId="6374392E" w14:textId="77777777" w:rsidR="00B52BEE" w:rsidRPr="00B80065" w:rsidRDefault="00B52BEE" w:rsidP="00B52BEE">
      <w:pPr>
        <w:pStyle w:val="Title"/>
        <w:ind w:left="0" w:right="-1"/>
        <w:jc w:val="right"/>
        <w:rPr>
          <w:b w:val="0"/>
          <w:sz w:val="24"/>
        </w:rPr>
      </w:pPr>
    </w:p>
    <w:p w14:paraId="7CC277BE" w14:textId="77777777" w:rsidR="00B52BEE" w:rsidRPr="00B80065" w:rsidRDefault="00B52BEE" w:rsidP="00B52BEE">
      <w:pPr>
        <w:spacing w:after="0" w:line="240" w:lineRule="auto"/>
        <w:ind w:right="-1"/>
        <w:jc w:val="center"/>
        <w:rPr>
          <w:rFonts w:cs="Times New Roman"/>
          <w:sz w:val="28"/>
          <w:szCs w:val="28"/>
        </w:rPr>
      </w:pPr>
      <w:r w:rsidRPr="00B80065">
        <w:rPr>
          <w:rFonts w:cs="Times New Roman"/>
          <w:sz w:val="28"/>
          <w:szCs w:val="28"/>
        </w:rPr>
        <w:t>Atklāta konkursa</w:t>
      </w:r>
    </w:p>
    <w:p w14:paraId="4B78B2A7" w14:textId="77777777" w:rsidR="00B52BEE" w:rsidRPr="003B537E" w:rsidRDefault="00B52BEE" w:rsidP="00B52BEE">
      <w:pPr>
        <w:spacing w:after="0" w:line="240" w:lineRule="auto"/>
        <w:ind w:right="-1"/>
        <w:jc w:val="center"/>
        <w:rPr>
          <w:rFonts w:cs="Times New Roman"/>
          <w:b/>
          <w:sz w:val="28"/>
          <w:szCs w:val="28"/>
        </w:rPr>
      </w:pPr>
      <w:r w:rsidRPr="003B537E">
        <w:rPr>
          <w:rFonts w:cs="Times New Roman"/>
          <w:b/>
          <w:sz w:val="28"/>
          <w:szCs w:val="28"/>
        </w:rPr>
        <w:t>“Tiesu medicīnas ekspertīzes informācijas sistēmas papildinājumi un uzturēšana”</w:t>
      </w:r>
    </w:p>
    <w:p w14:paraId="422DF073" w14:textId="77777777" w:rsidR="00B52BEE" w:rsidRPr="00B80065" w:rsidRDefault="00B52BEE" w:rsidP="00B52BEE">
      <w:pPr>
        <w:spacing w:after="0" w:line="240" w:lineRule="auto"/>
        <w:ind w:right="-1"/>
        <w:jc w:val="center"/>
        <w:rPr>
          <w:rFonts w:cs="Times New Roman"/>
          <w:sz w:val="28"/>
          <w:szCs w:val="28"/>
        </w:rPr>
      </w:pPr>
    </w:p>
    <w:p w14:paraId="5E0F7D72" w14:textId="77777777" w:rsidR="00B52BEE" w:rsidRPr="00B80065" w:rsidRDefault="00B52BEE" w:rsidP="00B52BEE">
      <w:pPr>
        <w:spacing w:after="0" w:line="240" w:lineRule="auto"/>
        <w:ind w:right="-1"/>
        <w:jc w:val="center"/>
        <w:rPr>
          <w:rFonts w:cs="Times New Roman"/>
          <w:sz w:val="28"/>
          <w:szCs w:val="28"/>
        </w:rPr>
      </w:pPr>
    </w:p>
    <w:p w14:paraId="369A9E4A" w14:textId="77777777" w:rsidR="00EC0DAD" w:rsidRPr="00AC496E" w:rsidRDefault="00EC0DAD" w:rsidP="00EC0DAD">
      <w:pPr>
        <w:jc w:val="center"/>
        <w:rPr>
          <w:b/>
          <w:spacing w:val="100"/>
          <w:sz w:val="32"/>
          <w:szCs w:val="32"/>
        </w:rPr>
      </w:pPr>
      <w:r w:rsidRPr="00AC496E">
        <w:rPr>
          <w:b/>
          <w:spacing w:val="100"/>
          <w:sz w:val="32"/>
          <w:szCs w:val="32"/>
        </w:rPr>
        <w:t>NOLIKUMS</w:t>
      </w:r>
    </w:p>
    <w:p w14:paraId="64B74EC7" w14:textId="77777777" w:rsidR="00EC0DAD" w:rsidRPr="00AC496E" w:rsidRDefault="00EC0DAD" w:rsidP="00EC0DAD">
      <w:pPr>
        <w:jc w:val="center"/>
        <w:rPr>
          <w:b/>
        </w:rPr>
      </w:pPr>
    </w:p>
    <w:p w14:paraId="67561696" w14:textId="77777777" w:rsidR="00EC0DAD" w:rsidRDefault="00EC0DAD" w:rsidP="00EC0DAD">
      <w:pPr>
        <w:jc w:val="center"/>
        <w:rPr>
          <w:b/>
        </w:rPr>
      </w:pPr>
      <w:r w:rsidRPr="0068144F">
        <w:rPr>
          <w:b/>
        </w:rPr>
        <w:t>ELEKTRONISKA APSPRIEDE</w:t>
      </w:r>
    </w:p>
    <w:p w14:paraId="23604BF7" w14:textId="77777777" w:rsidR="000C043D" w:rsidRDefault="000C043D" w:rsidP="00EC0DAD">
      <w:pPr>
        <w:jc w:val="center"/>
        <w:rPr>
          <w:b/>
        </w:rPr>
      </w:pPr>
    </w:p>
    <w:p w14:paraId="404F0E55" w14:textId="77777777" w:rsidR="000C043D" w:rsidRDefault="000C043D" w:rsidP="00EC0DAD">
      <w:pPr>
        <w:jc w:val="center"/>
        <w:rPr>
          <w:b/>
        </w:rPr>
      </w:pPr>
    </w:p>
    <w:p w14:paraId="2D910B97" w14:textId="77777777" w:rsidR="000C043D" w:rsidRDefault="000C043D" w:rsidP="00EC0DAD">
      <w:pPr>
        <w:jc w:val="center"/>
        <w:rPr>
          <w:b/>
        </w:rPr>
      </w:pPr>
    </w:p>
    <w:p w14:paraId="33E5B749" w14:textId="77777777" w:rsidR="000C043D" w:rsidRDefault="000C043D" w:rsidP="00EC0DAD">
      <w:pPr>
        <w:jc w:val="center"/>
        <w:rPr>
          <w:b/>
        </w:rPr>
      </w:pPr>
    </w:p>
    <w:p w14:paraId="6C417F6E" w14:textId="77777777" w:rsidR="000C043D" w:rsidRPr="000C043D" w:rsidRDefault="000C043D" w:rsidP="000C043D">
      <w:pPr>
        <w:spacing w:after="0" w:line="240" w:lineRule="auto"/>
        <w:jc w:val="center"/>
        <w:rPr>
          <w:rFonts w:eastAsia="Times New Roman" w:cs="Times New Roman"/>
          <w:sz w:val="28"/>
          <w:szCs w:val="28"/>
        </w:rPr>
      </w:pPr>
      <w:r w:rsidRPr="000C043D">
        <w:rPr>
          <w:rFonts w:eastAsia="Times New Roman" w:cs="Times New Roman"/>
          <w:sz w:val="28"/>
          <w:szCs w:val="28"/>
        </w:rPr>
        <w:t>Iepirkuma identifikācijas numurs:</w:t>
      </w:r>
    </w:p>
    <w:p w14:paraId="27C29B28" w14:textId="77777777" w:rsidR="000C043D" w:rsidRPr="000C043D" w:rsidRDefault="000C043D" w:rsidP="000C043D">
      <w:pPr>
        <w:spacing w:after="0" w:line="240" w:lineRule="auto"/>
        <w:jc w:val="center"/>
        <w:rPr>
          <w:rFonts w:eastAsia="Times New Roman" w:cs="Times New Roman"/>
          <w:b/>
          <w:bCs/>
          <w:sz w:val="28"/>
          <w:szCs w:val="28"/>
        </w:rPr>
      </w:pPr>
      <w:r w:rsidRPr="000C043D">
        <w:rPr>
          <w:rFonts w:eastAsia="Times New Roman" w:cs="Times New Roman"/>
          <w:b/>
          <w:sz w:val="28"/>
          <w:szCs w:val="28"/>
        </w:rPr>
        <w:t>VTMEC _______</w:t>
      </w:r>
    </w:p>
    <w:p w14:paraId="0EB52E49" w14:textId="77777777" w:rsidR="000C043D" w:rsidRDefault="000C043D" w:rsidP="00EC0DAD">
      <w:pPr>
        <w:jc w:val="center"/>
        <w:rPr>
          <w:b/>
        </w:rPr>
      </w:pPr>
    </w:p>
    <w:p w14:paraId="57BD53ED" w14:textId="77777777" w:rsidR="000C043D" w:rsidRDefault="000C043D" w:rsidP="00EC0DAD">
      <w:pPr>
        <w:jc w:val="center"/>
        <w:rPr>
          <w:b/>
        </w:rPr>
      </w:pPr>
    </w:p>
    <w:p w14:paraId="6BF84C46" w14:textId="77777777" w:rsidR="00B52BEE" w:rsidRPr="00B80065" w:rsidRDefault="00B52BEE" w:rsidP="00B52BEE">
      <w:pPr>
        <w:pStyle w:val="Title"/>
        <w:ind w:left="0" w:right="-1"/>
        <w:rPr>
          <w:b w:val="0"/>
          <w:bCs/>
          <w:sz w:val="24"/>
        </w:rPr>
      </w:pPr>
    </w:p>
    <w:p w14:paraId="2F930780" w14:textId="77777777" w:rsidR="00B52BEE" w:rsidRPr="00B80065" w:rsidRDefault="00B52BEE" w:rsidP="00B52BEE">
      <w:pPr>
        <w:pStyle w:val="Title"/>
        <w:ind w:left="0" w:right="-1"/>
        <w:rPr>
          <w:b w:val="0"/>
          <w:bCs/>
          <w:sz w:val="24"/>
        </w:rPr>
      </w:pPr>
    </w:p>
    <w:p w14:paraId="55910D66" w14:textId="77777777" w:rsidR="00B52BEE" w:rsidRPr="00B80065" w:rsidRDefault="00B52BEE" w:rsidP="00B52BEE">
      <w:pPr>
        <w:pStyle w:val="Title"/>
        <w:ind w:left="0" w:right="-1"/>
        <w:rPr>
          <w:b w:val="0"/>
          <w:bCs/>
          <w:sz w:val="24"/>
        </w:rPr>
      </w:pPr>
    </w:p>
    <w:p w14:paraId="38BBE496" w14:textId="77777777" w:rsidR="00B52BEE" w:rsidRPr="00B80065" w:rsidRDefault="00B52BEE" w:rsidP="00B52BEE">
      <w:pPr>
        <w:pStyle w:val="Title"/>
        <w:ind w:left="0" w:right="-1"/>
        <w:rPr>
          <w:b w:val="0"/>
          <w:bCs/>
          <w:sz w:val="24"/>
        </w:rPr>
      </w:pPr>
    </w:p>
    <w:p w14:paraId="41BF0528" w14:textId="77777777" w:rsidR="00B52BEE" w:rsidRPr="00B80065" w:rsidRDefault="00B52BEE" w:rsidP="00B52BEE">
      <w:pPr>
        <w:pStyle w:val="Title"/>
        <w:ind w:left="0" w:right="-1"/>
        <w:rPr>
          <w:b w:val="0"/>
          <w:bCs/>
          <w:sz w:val="24"/>
        </w:rPr>
      </w:pPr>
    </w:p>
    <w:p w14:paraId="5835A3AD" w14:textId="77777777" w:rsidR="00B52BEE" w:rsidRPr="00B80065" w:rsidRDefault="00B52BEE" w:rsidP="00B52BEE">
      <w:pPr>
        <w:pStyle w:val="Title"/>
        <w:ind w:left="0" w:right="-1"/>
        <w:rPr>
          <w:b w:val="0"/>
          <w:bCs/>
          <w:sz w:val="24"/>
        </w:rPr>
      </w:pPr>
    </w:p>
    <w:p w14:paraId="1CD4FD04" w14:textId="77777777" w:rsidR="00B52BEE" w:rsidRPr="00B80065" w:rsidRDefault="00B52BEE" w:rsidP="00B52BEE">
      <w:pPr>
        <w:pStyle w:val="Title"/>
        <w:ind w:left="0" w:right="-1"/>
        <w:rPr>
          <w:b w:val="0"/>
          <w:bCs/>
          <w:sz w:val="24"/>
        </w:rPr>
      </w:pPr>
    </w:p>
    <w:p w14:paraId="31FB3BC6" w14:textId="77777777" w:rsidR="00B52BEE" w:rsidRPr="00B80065" w:rsidRDefault="00B52BEE" w:rsidP="00B52BEE">
      <w:pPr>
        <w:pStyle w:val="Subtitle"/>
        <w:ind w:left="0" w:right="-1"/>
        <w:rPr>
          <w:sz w:val="24"/>
        </w:rPr>
      </w:pPr>
    </w:p>
    <w:p w14:paraId="0E30F30C" w14:textId="77777777" w:rsidR="00B52BEE" w:rsidRPr="00B80065" w:rsidRDefault="00B52BEE" w:rsidP="00B52BEE">
      <w:pPr>
        <w:pStyle w:val="Subtitle"/>
        <w:ind w:left="0" w:right="-1"/>
        <w:rPr>
          <w:sz w:val="24"/>
        </w:rPr>
      </w:pPr>
    </w:p>
    <w:p w14:paraId="06E8DE37" w14:textId="77777777" w:rsidR="00B52BEE" w:rsidRPr="00B80065" w:rsidRDefault="00B52BEE" w:rsidP="00B52BEE">
      <w:pPr>
        <w:pStyle w:val="Subtitle"/>
        <w:ind w:left="0" w:right="-1"/>
        <w:rPr>
          <w:b w:val="0"/>
          <w:sz w:val="24"/>
        </w:rPr>
      </w:pPr>
      <w:r w:rsidRPr="00B80065">
        <w:rPr>
          <w:b w:val="0"/>
          <w:sz w:val="24"/>
        </w:rPr>
        <w:t>Rīga</w:t>
      </w:r>
    </w:p>
    <w:p w14:paraId="2EA1A911" w14:textId="1D04D2F9" w:rsidR="00B52BEE" w:rsidRPr="00B80065" w:rsidRDefault="00B52BEE" w:rsidP="00B52BEE">
      <w:pPr>
        <w:pStyle w:val="Subtitle"/>
        <w:ind w:left="0" w:right="-1"/>
        <w:rPr>
          <w:b w:val="0"/>
          <w:bCs w:val="0"/>
          <w:sz w:val="24"/>
        </w:rPr>
      </w:pPr>
      <w:r w:rsidRPr="00B80065">
        <w:rPr>
          <w:b w:val="0"/>
          <w:sz w:val="24"/>
        </w:rPr>
        <w:t>20</w:t>
      </w:r>
      <w:r>
        <w:rPr>
          <w:b w:val="0"/>
          <w:sz w:val="24"/>
        </w:rPr>
        <w:t>2</w:t>
      </w:r>
      <w:r w:rsidR="00DE6AEE">
        <w:rPr>
          <w:b w:val="0"/>
          <w:sz w:val="24"/>
        </w:rPr>
        <w:t>4</w:t>
      </w:r>
      <w:r w:rsidRPr="00B80065">
        <w:rPr>
          <w:sz w:val="24"/>
        </w:rPr>
        <w:br w:type="page"/>
      </w:r>
    </w:p>
    <w:p w14:paraId="6149FBFD" w14:textId="632124F3" w:rsidR="00B52BEE" w:rsidRPr="00421E83" w:rsidRDefault="00B52BEE" w:rsidP="00AB6C34">
      <w:pPr>
        <w:pStyle w:val="Heading1timeroman"/>
        <w:numPr>
          <w:ilvl w:val="0"/>
          <w:numId w:val="21"/>
        </w:numPr>
        <w:tabs>
          <w:tab w:val="left" w:pos="284"/>
        </w:tabs>
        <w:spacing w:before="200" w:after="200"/>
        <w:ind w:left="0" w:firstLine="0"/>
        <w:jc w:val="center"/>
        <w:rPr>
          <w:sz w:val="24"/>
          <w:szCs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bookmarkStart w:id="7" w:name="_Toc256000507"/>
      <w:bookmarkStart w:id="8" w:name="_Toc256000458"/>
      <w:bookmarkStart w:id="9" w:name="_Toc256000025"/>
      <w:bookmarkStart w:id="10" w:name="_Toc256000304"/>
      <w:bookmarkStart w:id="11" w:name="_Toc256000124"/>
      <w:bookmarkStart w:id="12" w:name="_Toc256000076"/>
      <w:bookmarkStart w:id="13" w:name="_Toc256000000"/>
      <w:bookmarkStart w:id="14" w:name="_Toc476310528"/>
      <w:bookmarkStart w:id="15" w:name="_Toc496877873"/>
      <w:r w:rsidRPr="00421E83">
        <w:rPr>
          <w:sz w:val="24"/>
          <w:szCs w:val="24"/>
        </w:rPr>
        <w:lastRenderedPageBreak/>
        <w:t>V</w:t>
      </w:r>
      <w:r w:rsidR="009C20C2" w:rsidRPr="00421E83">
        <w:rPr>
          <w:sz w:val="24"/>
          <w:szCs w:val="24"/>
        </w:rPr>
        <w:t>ISPĀRĪGA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4E4486A7" w14:textId="577FBA03" w:rsidR="00B52BEE" w:rsidRPr="001B67E6" w:rsidRDefault="00B52BEE" w:rsidP="00AB6C34">
      <w:pPr>
        <w:pStyle w:val="Heading3"/>
        <w:numPr>
          <w:ilvl w:val="1"/>
          <w:numId w:val="11"/>
        </w:numPr>
        <w:tabs>
          <w:tab w:val="left" w:pos="993"/>
          <w:tab w:val="left" w:pos="1134"/>
          <w:tab w:val="left" w:pos="1276"/>
        </w:tabs>
        <w:spacing w:before="0"/>
        <w:ind w:left="0" w:firstLine="709"/>
        <w:rPr>
          <w:rFonts w:cs="Times New Roman"/>
          <w:sz w:val="24"/>
          <w:szCs w:val="24"/>
        </w:rPr>
      </w:pPr>
      <w:bookmarkStart w:id="16" w:name="_Toc256000508"/>
      <w:bookmarkStart w:id="17" w:name="_Toc256000459"/>
      <w:bookmarkStart w:id="18" w:name="_Toc256000026"/>
      <w:bookmarkStart w:id="19" w:name="_Toc256000305"/>
      <w:bookmarkStart w:id="20" w:name="_Toc256000125"/>
      <w:bookmarkStart w:id="21" w:name="_Toc256000077"/>
      <w:bookmarkStart w:id="22" w:name="_Toc256000001"/>
      <w:bookmarkStart w:id="23" w:name="_Toc139176790"/>
      <w:bookmarkStart w:id="24" w:name="_Toc476310529"/>
      <w:bookmarkStart w:id="25" w:name="_Toc496877874"/>
      <w:r w:rsidRPr="001B67E6">
        <w:rPr>
          <w:rFonts w:cs="Times New Roman"/>
          <w:sz w:val="24"/>
          <w:szCs w:val="24"/>
        </w:rPr>
        <w:t>Iepirkuma identifikācijas (turpmāk – ID) numurs</w:t>
      </w:r>
      <w:bookmarkEnd w:id="16"/>
      <w:bookmarkEnd w:id="17"/>
      <w:bookmarkEnd w:id="18"/>
      <w:bookmarkEnd w:id="19"/>
      <w:bookmarkEnd w:id="20"/>
      <w:bookmarkEnd w:id="21"/>
      <w:bookmarkEnd w:id="22"/>
      <w:bookmarkEnd w:id="23"/>
      <w:bookmarkEnd w:id="24"/>
      <w:bookmarkEnd w:id="25"/>
      <w:r w:rsidRPr="001B67E6">
        <w:rPr>
          <w:rFonts w:cs="Times New Roman"/>
          <w:sz w:val="24"/>
          <w:szCs w:val="24"/>
        </w:rPr>
        <w:t xml:space="preserve">: </w:t>
      </w:r>
      <w:r w:rsidRPr="00F02F8F">
        <w:rPr>
          <w:rFonts w:cs="Times New Roman"/>
          <w:b w:val="0"/>
          <w:bCs w:val="0"/>
          <w:sz w:val="24"/>
          <w:szCs w:val="24"/>
        </w:rPr>
        <w:t xml:space="preserve">VTMEC </w:t>
      </w:r>
      <w:r w:rsidR="009204CD" w:rsidRPr="00F02F8F">
        <w:rPr>
          <w:rFonts w:cs="Times New Roman"/>
          <w:b w:val="0"/>
          <w:bCs w:val="0"/>
          <w:sz w:val="24"/>
          <w:szCs w:val="24"/>
        </w:rPr>
        <w:t>202</w:t>
      </w:r>
      <w:r w:rsidR="005D49F2" w:rsidRPr="00F02F8F">
        <w:rPr>
          <w:rFonts w:cs="Times New Roman"/>
          <w:b w:val="0"/>
          <w:bCs w:val="0"/>
          <w:sz w:val="24"/>
          <w:szCs w:val="24"/>
        </w:rPr>
        <w:t>4/__</w:t>
      </w:r>
    </w:p>
    <w:p w14:paraId="110E11AF" w14:textId="5D0B6705" w:rsidR="00AC3445" w:rsidRPr="001B67E6" w:rsidRDefault="00B52BEE" w:rsidP="00AB6C34">
      <w:pPr>
        <w:pStyle w:val="ListParagraph"/>
        <w:numPr>
          <w:ilvl w:val="1"/>
          <w:numId w:val="11"/>
        </w:numPr>
        <w:tabs>
          <w:tab w:val="left" w:pos="993"/>
          <w:tab w:val="left" w:pos="1134"/>
          <w:tab w:val="left" w:pos="1276"/>
        </w:tabs>
        <w:spacing w:after="60"/>
        <w:ind w:left="0" w:firstLine="709"/>
        <w:jc w:val="both"/>
        <w:rPr>
          <w:rFonts w:ascii="Times New Roman" w:hAnsi="Times New Roman"/>
          <w:sz w:val="24"/>
          <w:szCs w:val="24"/>
        </w:rPr>
      </w:pPr>
      <w:bookmarkStart w:id="26" w:name="_Toc256000509"/>
      <w:bookmarkStart w:id="27" w:name="_Toc256000460"/>
      <w:bookmarkStart w:id="28" w:name="_Toc256000027"/>
      <w:bookmarkStart w:id="29" w:name="_Toc256000306"/>
      <w:bookmarkStart w:id="30" w:name="_Toc256000126"/>
      <w:bookmarkStart w:id="31" w:name="_Toc256000078"/>
      <w:bookmarkStart w:id="32" w:name="_Toc256000002"/>
      <w:bookmarkStart w:id="33" w:name="_Toc476310530"/>
      <w:bookmarkStart w:id="34" w:name="_Toc496877875"/>
      <w:r w:rsidRPr="001B67E6">
        <w:rPr>
          <w:rFonts w:ascii="Times New Roman" w:hAnsi="Times New Roman"/>
          <w:b/>
          <w:bCs/>
          <w:sz w:val="24"/>
          <w:szCs w:val="24"/>
        </w:rPr>
        <w:t>Iepirkuma procedūras veids:</w:t>
      </w:r>
      <w:r w:rsidRPr="001B67E6">
        <w:rPr>
          <w:rFonts w:ascii="Times New Roman" w:hAnsi="Times New Roman"/>
          <w:sz w:val="24"/>
          <w:szCs w:val="24"/>
        </w:rPr>
        <w:t xml:space="preserve"> Atklāt</w:t>
      </w:r>
      <w:r w:rsidR="00395E57" w:rsidRPr="001B67E6">
        <w:rPr>
          <w:rFonts w:ascii="Times New Roman" w:hAnsi="Times New Roman"/>
          <w:sz w:val="24"/>
          <w:szCs w:val="24"/>
        </w:rPr>
        <w:t>s</w:t>
      </w:r>
      <w:r w:rsidRPr="001B67E6">
        <w:rPr>
          <w:rFonts w:ascii="Times New Roman" w:hAnsi="Times New Roman"/>
          <w:sz w:val="24"/>
          <w:szCs w:val="24"/>
        </w:rPr>
        <w:t xml:space="preserve"> konkurs</w:t>
      </w:r>
      <w:r w:rsidR="00395E57" w:rsidRPr="001B67E6">
        <w:rPr>
          <w:rFonts w:ascii="Times New Roman" w:hAnsi="Times New Roman"/>
          <w:sz w:val="24"/>
          <w:szCs w:val="24"/>
        </w:rPr>
        <w:t>s</w:t>
      </w:r>
      <w:r w:rsidRPr="001B67E6">
        <w:rPr>
          <w:rFonts w:ascii="Times New Roman" w:hAnsi="Times New Roman"/>
          <w:sz w:val="24"/>
          <w:szCs w:val="24"/>
        </w:rPr>
        <w:t xml:space="preserve"> </w:t>
      </w:r>
      <w:r w:rsidR="00AC3445" w:rsidRPr="001B67E6">
        <w:rPr>
          <w:rFonts w:ascii="Times New Roman" w:hAnsi="Times New Roman"/>
          <w:sz w:val="24"/>
          <w:szCs w:val="24"/>
        </w:rPr>
        <w:t>saskaņā ar Publisko iepirkumu likumu (turpmāk – PIL), Ministru kabineta 28.02.2017. noteikumiem Nr.</w:t>
      </w:r>
      <w:r w:rsidR="00DE6AEE" w:rsidRPr="001B67E6">
        <w:rPr>
          <w:rFonts w:ascii="Times New Roman" w:hAnsi="Times New Roman"/>
          <w:sz w:val="24"/>
          <w:szCs w:val="24"/>
        </w:rPr>
        <w:t xml:space="preserve"> </w:t>
      </w:r>
      <w:r w:rsidR="00AC3445" w:rsidRPr="001B67E6">
        <w:rPr>
          <w:rFonts w:ascii="Times New Roman" w:hAnsi="Times New Roman"/>
          <w:sz w:val="24"/>
          <w:szCs w:val="24"/>
        </w:rPr>
        <w:t>107 “Iepirkuma procedūru un metu konkursu norises kārtība” un citos publisko iepirkumu regulējošajos normatīvajos aktos noteikto (turpmāk – Iepirkums).</w:t>
      </w:r>
    </w:p>
    <w:p w14:paraId="1A73B332" w14:textId="56FF0D87" w:rsidR="00B52BEE" w:rsidRPr="001B67E6" w:rsidRDefault="00F60DA5" w:rsidP="00AB6C34">
      <w:pPr>
        <w:pStyle w:val="ListParagraph"/>
        <w:numPr>
          <w:ilvl w:val="1"/>
          <w:numId w:val="11"/>
        </w:numPr>
        <w:tabs>
          <w:tab w:val="left" w:pos="993"/>
          <w:tab w:val="left" w:pos="1134"/>
          <w:tab w:val="left" w:pos="1276"/>
        </w:tabs>
        <w:spacing w:after="60"/>
        <w:ind w:left="0" w:firstLine="709"/>
        <w:jc w:val="both"/>
        <w:rPr>
          <w:rFonts w:ascii="Times New Roman" w:hAnsi="Times New Roman"/>
          <w:sz w:val="24"/>
          <w:szCs w:val="24"/>
        </w:rPr>
      </w:pPr>
      <w:r w:rsidRPr="001B67E6">
        <w:rPr>
          <w:rFonts w:ascii="Times New Roman" w:hAnsi="Times New Roman"/>
          <w:b/>
          <w:bCs/>
          <w:sz w:val="24"/>
          <w:szCs w:val="24"/>
        </w:rPr>
        <w:t>P</w:t>
      </w:r>
      <w:r w:rsidR="00B52BEE" w:rsidRPr="001B67E6">
        <w:rPr>
          <w:rFonts w:ascii="Times New Roman" w:hAnsi="Times New Roman"/>
          <w:b/>
          <w:bCs/>
          <w:sz w:val="24"/>
          <w:szCs w:val="24"/>
        </w:rPr>
        <w:t>asūtītāj</w:t>
      </w:r>
      <w:bookmarkEnd w:id="26"/>
      <w:bookmarkEnd w:id="27"/>
      <w:bookmarkEnd w:id="28"/>
      <w:bookmarkEnd w:id="29"/>
      <w:bookmarkEnd w:id="30"/>
      <w:bookmarkEnd w:id="31"/>
      <w:bookmarkEnd w:id="32"/>
      <w:bookmarkEnd w:id="33"/>
      <w:bookmarkEnd w:id="34"/>
      <w:r w:rsidR="00B52BEE" w:rsidRPr="001B67E6">
        <w:rPr>
          <w:rFonts w:ascii="Times New Roman" w:hAnsi="Times New Roman"/>
          <w:b/>
          <w:bCs/>
          <w:sz w:val="24"/>
          <w:szCs w:val="24"/>
        </w:rPr>
        <w:t>s</w:t>
      </w:r>
      <w:r w:rsidR="00B52BEE" w:rsidRPr="001B67E6">
        <w:rPr>
          <w:rFonts w:ascii="Times New Roman" w:hAnsi="Times New Roman"/>
          <w:sz w:val="24"/>
          <w:szCs w:val="24"/>
        </w:rPr>
        <w:t xml:space="preserve">: Valsts tiesu medicīnas ekspertīzes centrs (turpmāk – pasūtītājs vai VTMEC) Reģ. </w:t>
      </w:r>
      <w:r w:rsidR="00DE6AEE" w:rsidRPr="001B67E6">
        <w:rPr>
          <w:rFonts w:ascii="Times New Roman" w:hAnsi="Times New Roman"/>
          <w:sz w:val="24"/>
          <w:szCs w:val="24"/>
        </w:rPr>
        <w:t>N</w:t>
      </w:r>
      <w:r w:rsidR="00B52BEE" w:rsidRPr="001B67E6">
        <w:rPr>
          <w:rFonts w:ascii="Times New Roman" w:hAnsi="Times New Roman"/>
          <w:sz w:val="24"/>
          <w:szCs w:val="24"/>
        </w:rPr>
        <w:t>r. 90000058752 adrese: Hipokrāta iela 2 k</w:t>
      </w:r>
      <w:r w:rsidR="00DE6AEE" w:rsidRPr="001B67E6">
        <w:rPr>
          <w:rFonts w:ascii="Times New Roman" w:hAnsi="Times New Roman"/>
          <w:sz w:val="24"/>
          <w:szCs w:val="24"/>
        </w:rPr>
        <w:t>-</w:t>
      </w:r>
      <w:r w:rsidR="00B52BEE" w:rsidRPr="001B67E6">
        <w:rPr>
          <w:rFonts w:ascii="Times New Roman" w:hAnsi="Times New Roman"/>
          <w:sz w:val="24"/>
          <w:szCs w:val="24"/>
        </w:rPr>
        <w:t>6, Rīga, LV-10</w:t>
      </w:r>
      <w:r w:rsidR="00F1110D" w:rsidRPr="001B67E6">
        <w:rPr>
          <w:rFonts w:ascii="Times New Roman" w:hAnsi="Times New Roman"/>
          <w:sz w:val="24"/>
          <w:szCs w:val="24"/>
        </w:rPr>
        <w:t>79</w:t>
      </w:r>
      <w:r w:rsidR="00B52BEE" w:rsidRPr="001B67E6">
        <w:rPr>
          <w:rFonts w:ascii="Times New Roman" w:hAnsi="Times New Roman"/>
          <w:sz w:val="24"/>
          <w:szCs w:val="24"/>
        </w:rPr>
        <w:t xml:space="preserve">, Latvija, tālr.: +371 </w:t>
      </w:r>
      <w:r w:rsidR="00DE6AEE" w:rsidRPr="001B67E6">
        <w:rPr>
          <w:rFonts w:ascii="Times New Roman" w:hAnsi="Times New Roman"/>
          <w:sz w:val="24"/>
          <w:szCs w:val="24"/>
        </w:rPr>
        <w:t>67539058</w:t>
      </w:r>
      <w:r w:rsidR="00B52BEE" w:rsidRPr="001B67E6">
        <w:rPr>
          <w:rFonts w:ascii="Times New Roman" w:hAnsi="Times New Roman"/>
          <w:sz w:val="24"/>
          <w:szCs w:val="24"/>
        </w:rPr>
        <w:t xml:space="preserve">, e-pasta adrese: </w:t>
      </w:r>
      <w:r w:rsidR="00DF3B93">
        <w:fldChar w:fldCharType="begin"/>
      </w:r>
      <w:r w:rsidR="00DF3B93">
        <w:instrText xml:space="preserve"> HYPERLINK "mailto:pasts@vtmec.gov.lv" </w:instrText>
      </w:r>
      <w:r w:rsidR="00DF3B93">
        <w:fldChar w:fldCharType="separate"/>
      </w:r>
      <w:r w:rsidR="00DE6AEE" w:rsidRPr="001B67E6">
        <w:rPr>
          <w:rStyle w:val="Hyperlink"/>
          <w:rFonts w:ascii="Times New Roman" w:hAnsi="Times New Roman"/>
          <w:sz w:val="24"/>
          <w:szCs w:val="24"/>
        </w:rPr>
        <w:t>pasts@vtmec.gov.lv</w:t>
      </w:r>
      <w:r w:rsidR="00DF3B93">
        <w:rPr>
          <w:rStyle w:val="Hyperlink"/>
          <w:rFonts w:ascii="Times New Roman" w:hAnsi="Times New Roman"/>
          <w:sz w:val="24"/>
          <w:szCs w:val="24"/>
        </w:rPr>
        <w:fldChar w:fldCharType="end"/>
      </w:r>
      <w:r w:rsidR="007C0E97" w:rsidRPr="001B67E6">
        <w:rPr>
          <w:rFonts w:ascii="Times New Roman" w:hAnsi="Times New Roman"/>
          <w:sz w:val="24"/>
          <w:szCs w:val="24"/>
        </w:rPr>
        <w:t xml:space="preserve"> ,  </w:t>
      </w:r>
      <w:r w:rsidR="00B52BEE" w:rsidRPr="001B67E6">
        <w:rPr>
          <w:rFonts w:ascii="Times New Roman" w:hAnsi="Times New Roman"/>
          <w:sz w:val="24"/>
          <w:szCs w:val="24"/>
        </w:rPr>
        <w:t xml:space="preserve">tīmekļvietne: </w:t>
      </w:r>
      <w:r w:rsidR="00C61421">
        <w:fldChar w:fldCharType="begin"/>
      </w:r>
      <w:r w:rsidR="00C61421">
        <w:instrText xml:space="preserve"> HYPERLINK "http://www.vtmec.gov.lv" </w:instrText>
      </w:r>
      <w:r w:rsidR="00C61421">
        <w:fldChar w:fldCharType="separate"/>
      </w:r>
      <w:r w:rsidR="00B52BEE" w:rsidRPr="001B67E6">
        <w:rPr>
          <w:rStyle w:val="Hyperlink"/>
          <w:rFonts w:ascii="Times New Roman" w:hAnsi="Times New Roman"/>
          <w:sz w:val="24"/>
          <w:szCs w:val="24"/>
        </w:rPr>
        <w:t>www.vtmec.gov.lv</w:t>
      </w:r>
      <w:r w:rsidR="00C61421">
        <w:rPr>
          <w:rStyle w:val="Hyperlink"/>
          <w:rFonts w:ascii="Times New Roman" w:hAnsi="Times New Roman"/>
          <w:sz w:val="24"/>
          <w:szCs w:val="24"/>
        </w:rPr>
        <w:fldChar w:fldCharType="end"/>
      </w:r>
      <w:r w:rsidR="00B52BEE" w:rsidRPr="001B67E6">
        <w:rPr>
          <w:rFonts w:ascii="Times New Roman" w:hAnsi="Times New Roman"/>
          <w:sz w:val="24"/>
          <w:szCs w:val="24"/>
        </w:rPr>
        <w:t>.</w:t>
      </w:r>
    </w:p>
    <w:p w14:paraId="30C21A98" w14:textId="50D0B3CA" w:rsidR="00B52BEE" w:rsidRPr="001B67E6" w:rsidRDefault="00B52BEE" w:rsidP="00AB6C34">
      <w:pPr>
        <w:pStyle w:val="ListParagraph"/>
        <w:numPr>
          <w:ilvl w:val="1"/>
          <w:numId w:val="11"/>
        </w:numPr>
        <w:tabs>
          <w:tab w:val="left" w:pos="993"/>
          <w:tab w:val="left" w:pos="1134"/>
          <w:tab w:val="left" w:pos="1276"/>
        </w:tabs>
        <w:spacing w:after="60"/>
        <w:ind w:left="0" w:firstLine="709"/>
        <w:jc w:val="both"/>
        <w:rPr>
          <w:rFonts w:ascii="Times New Roman" w:eastAsia="Times New Roman" w:hAnsi="Times New Roman"/>
          <w:sz w:val="24"/>
          <w:szCs w:val="24"/>
          <w:lang w:eastAsia="en-US"/>
        </w:rPr>
      </w:pPr>
      <w:r w:rsidRPr="001B67E6">
        <w:rPr>
          <w:rFonts w:ascii="Times New Roman" w:eastAsia="Times New Roman" w:hAnsi="Times New Roman"/>
          <w:sz w:val="24"/>
          <w:szCs w:val="24"/>
          <w:lang w:eastAsia="en-US"/>
        </w:rPr>
        <w:t>Iepirkuma procedūru veic ar V</w:t>
      </w:r>
      <w:r w:rsidR="00B80F71" w:rsidRPr="001B67E6">
        <w:rPr>
          <w:rFonts w:ascii="Times New Roman" w:eastAsia="Times New Roman" w:hAnsi="Times New Roman"/>
          <w:sz w:val="24"/>
          <w:szCs w:val="24"/>
          <w:lang w:eastAsia="en-US"/>
        </w:rPr>
        <w:t>TMEC</w:t>
      </w:r>
      <w:r w:rsidRPr="001B67E6">
        <w:rPr>
          <w:rFonts w:ascii="Times New Roman" w:eastAsia="Times New Roman" w:hAnsi="Times New Roman"/>
          <w:sz w:val="24"/>
          <w:szCs w:val="24"/>
          <w:lang w:eastAsia="en-US"/>
        </w:rPr>
        <w:t xml:space="preserve"> 202</w:t>
      </w:r>
      <w:r w:rsidR="005D49F2">
        <w:rPr>
          <w:rFonts w:ascii="Times New Roman" w:eastAsia="Times New Roman" w:hAnsi="Times New Roman"/>
          <w:sz w:val="24"/>
          <w:szCs w:val="24"/>
          <w:lang w:eastAsia="en-US"/>
        </w:rPr>
        <w:t>4</w:t>
      </w:r>
      <w:r w:rsidRPr="001B67E6">
        <w:rPr>
          <w:rFonts w:ascii="Times New Roman" w:eastAsia="Times New Roman" w:hAnsi="Times New Roman"/>
          <w:sz w:val="24"/>
          <w:szCs w:val="24"/>
          <w:lang w:eastAsia="en-US"/>
        </w:rPr>
        <w:t xml:space="preserve">. gada </w:t>
      </w:r>
      <w:r w:rsidR="005D49F2">
        <w:rPr>
          <w:rFonts w:ascii="Times New Roman" w:eastAsia="Times New Roman" w:hAnsi="Times New Roman"/>
          <w:sz w:val="24"/>
          <w:szCs w:val="24"/>
          <w:lang w:eastAsia="en-US"/>
        </w:rPr>
        <w:t>12</w:t>
      </w:r>
      <w:r w:rsidR="00472550" w:rsidRPr="001B67E6">
        <w:rPr>
          <w:rFonts w:ascii="Times New Roman" w:eastAsia="Times New Roman" w:hAnsi="Times New Roman"/>
          <w:sz w:val="24"/>
          <w:szCs w:val="24"/>
          <w:lang w:eastAsia="en-US"/>
        </w:rPr>
        <w:t>.</w:t>
      </w:r>
      <w:r w:rsidR="00DE6AEE" w:rsidRPr="001B67E6">
        <w:rPr>
          <w:rFonts w:ascii="Times New Roman" w:eastAsia="Times New Roman" w:hAnsi="Times New Roman"/>
          <w:sz w:val="24"/>
          <w:szCs w:val="24"/>
          <w:lang w:eastAsia="en-US"/>
        </w:rPr>
        <w:t xml:space="preserve"> </w:t>
      </w:r>
      <w:r w:rsidR="005D49F2">
        <w:rPr>
          <w:rFonts w:ascii="Times New Roman" w:eastAsia="Times New Roman" w:hAnsi="Times New Roman"/>
          <w:sz w:val="24"/>
          <w:szCs w:val="24"/>
          <w:lang w:eastAsia="en-US"/>
        </w:rPr>
        <w:t>novembra</w:t>
      </w:r>
      <w:r w:rsidR="00472550" w:rsidRPr="001B67E6">
        <w:rPr>
          <w:rFonts w:ascii="Times New Roman" w:eastAsia="Times New Roman" w:hAnsi="Times New Roman"/>
          <w:sz w:val="24"/>
          <w:szCs w:val="24"/>
          <w:lang w:eastAsia="en-US"/>
        </w:rPr>
        <w:t xml:space="preserve"> </w:t>
      </w:r>
      <w:r w:rsidRPr="001B67E6">
        <w:rPr>
          <w:rFonts w:ascii="Times New Roman" w:eastAsia="Times New Roman" w:hAnsi="Times New Roman"/>
          <w:sz w:val="24"/>
          <w:szCs w:val="24"/>
          <w:lang w:eastAsia="en-US"/>
        </w:rPr>
        <w:t>rīkojumu Nr</w:t>
      </w:r>
      <w:r w:rsidR="000C15D9" w:rsidRPr="001B67E6">
        <w:rPr>
          <w:rFonts w:ascii="Times New Roman" w:eastAsia="Times New Roman" w:hAnsi="Times New Roman"/>
          <w:sz w:val="24"/>
          <w:szCs w:val="24"/>
          <w:lang w:eastAsia="en-US"/>
        </w:rPr>
        <w:t xml:space="preserve">. </w:t>
      </w:r>
      <w:r w:rsidR="005D49F2" w:rsidRPr="005D49F2">
        <w:rPr>
          <w:rFonts w:ascii="Times New Roman" w:eastAsia="Times New Roman" w:hAnsi="Times New Roman"/>
          <w:sz w:val="24"/>
          <w:szCs w:val="24"/>
          <w:lang w:eastAsia="en-US"/>
        </w:rPr>
        <w:t>24-2023/6-3</w:t>
      </w:r>
      <w:r w:rsidR="005D49F2">
        <w:rPr>
          <w:rFonts w:ascii="Times New Roman" w:eastAsia="Times New Roman" w:hAnsi="Times New Roman"/>
          <w:sz w:val="24"/>
          <w:szCs w:val="24"/>
          <w:lang w:eastAsia="en-US"/>
        </w:rPr>
        <w:t xml:space="preserve"> </w:t>
      </w:r>
      <w:r w:rsidRPr="001B67E6">
        <w:rPr>
          <w:rFonts w:ascii="Times New Roman" w:eastAsia="Times New Roman" w:hAnsi="Times New Roman"/>
          <w:sz w:val="24"/>
          <w:szCs w:val="24"/>
          <w:lang w:eastAsia="en-US"/>
        </w:rPr>
        <w:t>izveidota iepirkumu komisija (turpmāk – Komisija).</w:t>
      </w:r>
    </w:p>
    <w:p w14:paraId="1E770491" w14:textId="0F5C3C1D" w:rsidR="009507C9" w:rsidRDefault="00381E5C" w:rsidP="00AB6C34">
      <w:pPr>
        <w:pStyle w:val="ListParagraph"/>
        <w:numPr>
          <w:ilvl w:val="1"/>
          <w:numId w:val="11"/>
        </w:numPr>
        <w:tabs>
          <w:tab w:val="left" w:pos="993"/>
          <w:tab w:val="left" w:pos="1134"/>
          <w:tab w:val="left" w:pos="1276"/>
        </w:tabs>
        <w:spacing w:after="60"/>
        <w:ind w:left="0" w:firstLine="709"/>
        <w:jc w:val="both"/>
        <w:rPr>
          <w:rFonts w:ascii="Times New Roman" w:hAnsi="Times New Roman"/>
          <w:sz w:val="24"/>
          <w:szCs w:val="24"/>
        </w:rPr>
      </w:pPr>
      <w:r w:rsidRPr="001B67E6">
        <w:rPr>
          <w:rFonts w:ascii="Times New Roman" w:hAnsi="Times New Roman"/>
          <w:sz w:val="24"/>
          <w:szCs w:val="24"/>
        </w:rPr>
        <w:t xml:space="preserve">Pasūtītāja kontaktpersona, kura pilnvarota organizatoriska </w:t>
      </w:r>
      <w:r w:rsidR="008D2E75" w:rsidRPr="001B67E6">
        <w:rPr>
          <w:rFonts w:ascii="Times New Roman" w:hAnsi="Times New Roman"/>
          <w:sz w:val="24"/>
          <w:szCs w:val="24"/>
        </w:rPr>
        <w:t xml:space="preserve">un tehniska </w:t>
      </w:r>
      <w:r w:rsidRPr="001B67E6">
        <w:rPr>
          <w:rFonts w:ascii="Times New Roman" w:hAnsi="Times New Roman"/>
          <w:sz w:val="24"/>
          <w:szCs w:val="24"/>
        </w:rPr>
        <w:t>rakstura informācijas sniegšanai:</w:t>
      </w:r>
      <w:r w:rsidR="009507C9">
        <w:rPr>
          <w:rFonts w:ascii="Times New Roman" w:hAnsi="Times New Roman"/>
          <w:sz w:val="24"/>
          <w:szCs w:val="24"/>
        </w:rPr>
        <w:t xml:space="preserve"> </w:t>
      </w:r>
      <w:r w:rsidR="009507C9" w:rsidRPr="009507C9">
        <w:rPr>
          <w:rFonts w:ascii="Times New Roman" w:hAnsi="Times New Roman"/>
          <w:sz w:val="24"/>
          <w:szCs w:val="24"/>
        </w:rPr>
        <w:t>Dokumentu un informācijas pārvaldības nodaļas vadītāja vietniece Baiba Boroda, e-pasts: Baiba.Boroda@vtmec.gov.lv, tālrunis: +371</w:t>
      </w:r>
      <w:r w:rsidR="009507C9">
        <w:rPr>
          <w:rFonts w:ascii="Times New Roman" w:hAnsi="Times New Roman"/>
          <w:sz w:val="24"/>
          <w:szCs w:val="24"/>
        </w:rPr>
        <w:t xml:space="preserve"> </w:t>
      </w:r>
      <w:r w:rsidR="009507C9" w:rsidRPr="009507C9">
        <w:rPr>
          <w:rFonts w:ascii="Times New Roman" w:hAnsi="Times New Roman"/>
          <w:sz w:val="24"/>
          <w:szCs w:val="24"/>
        </w:rPr>
        <w:t>27037618.</w:t>
      </w:r>
    </w:p>
    <w:p w14:paraId="2182F457" w14:textId="55D67B7E" w:rsidR="00B52BEE" w:rsidRPr="001B67E6" w:rsidRDefault="00B52BEE" w:rsidP="00AB6C34">
      <w:pPr>
        <w:pStyle w:val="ListParagraph"/>
        <w:numPr>
          <w:ilvl w:val="1"/>
          <w:numId w:val="11"/>
        </w:numPr>
        <w:tabs>
          <w:tab w:val="left" w:pos="993"/>
          <w:tab w:val="left" w:pos="1134"/>
          <w:tab w:val="left" w:pos="1276"/>
        </w:tabs>
        <w:spacing w:after="60"/>
        <w:ind w:left="0" w:firstLine="709"/>
        <w:jc w:val="both"/>
        <w:rPr>
          <w:rFonts w:ascii="Times New Roman" w:eastAsia="Times New Roman" w:hAnsi="Times New Roman"/>
          <w:sz w:val="24"/>
          <w:szCs w:val="24"/>
          <w:lang w:eastAsia="en-US"/>
        </w:rPr>
      </w:pPr>
      <w:r w:rsidRPr="001B67E6">
        <w:rPr>
          <w:rFonts w:ascii="Times New Roman" w:eastAsia="Times New Roman" w:hAnsi="Times New Roman"/>
          <w:b/>
          <w:bCs/>
          <w:sz w:val="24"/>
          <w:szCs w:val="24"/>
          <w:lang w:eastAsia="en-US"/>
        </w:rPr>
        <w:t>Iepirkuma priekšmets</w:t>
      </w:r>
      <w:r w:rsidR="00F25971" w:rsidRPr="001B67E6">
        <w:rPr>
          <w:rFonts w:ascii="Times New Roman" w:eastAsia="Times New Roman" w:hAnsi="Times New Roman"/>
          <w:b/>
          <w:bCs/>
          <w:sz w:val="24"/>
          <w:szCs w:val="24"/>
          <w:lang w:eastAsia="en-US"/>
        </w:rPr>
        <w:t>:</w:t>
      </w:r>
      <w:r w:rsidR="005D49F2">
        <w:rPr>
          <w:rFonts w:ascii="Times New Roman" w:eastAsia="Times New Roman" w:hAnsi="Times New Roman"/>
          <w:b/>
          <w:bCs/>
          <w:sz w:val="24"/>
          <w:szCs w:val="24"/>
          <w:lang w:eastAsia="en-US"/>
        </w:rPr>
        <w:t xml:space="preserve"> </w:t>
      </w:r>
      <w:r w:rsidRPr="001B67E6">
        <w:rPr>
          <w:rFonts w:ascii="Times New Roman" w:eastAsia="Times New Roman" w:hAnsi="Times New Roman"/>
          <w:sz w:val="24"/>
          <w:szCs w:val="24"/>
          <w:lang w:eastAsia="en-US"/>
        </w:rPr>
        <w:t>Tiesu medicīnas ekspertīzes informācijas sistēmas papildinājum</w:t>
      </w:r>
      <w:r w:rsidR="005D4D67" w:rsidRPr="001B67E6">
        <w:rPr>
          <w:rFonts w:ascii="Times New Roman" w:eastAsia="Times New Roman" w:hAnsi="Times New Roman"/>
          <w:sz w:val="24"/>
          <w:szCs w:val="24"/>
          <w:lang w:eastAsia="en-US"/>
        </w:rPr>
        <w:t>i</w:t>
      </w:r>
      <w:r w:rsidRPr="001B67E6">
        <w:rPr>
          <w:rFonts w:ascii="Times New Roman" w:eastAsia="Times New Roman" w:hAnsi="Times New Roman"/>
          <w:sz w:val="24"/>
          <w:szCs w:val="24"/>
          <w:lang w:eastAsia="en-US"/>
        </w:rPr>
        <w:t xml:space="preserve"> un </w:t>
      </w:r>
      <w:r w:rsidR="00AC3445" w:rsidRPr="001B67E6">
        <w:rPr>
          <w:rFonts w:ascii="Times New Roman" w:eastAsia="Times New Roman" w:hAnsi="Times New Roman"/>
          <w:sz w:val="24"/>
          <w:szCs w:val="24"/>
          <w:lang w:eastAsia="en-US"/>
        </w:rPr>
        <w:t xml:space="preserve">3 (trīs) gadu </w:t>
      </w:r>
      <w:r w:rsidRPr="001B67E6">
        <w:rPr>
          <w:rFonts w:ascii="Times New Roman" w:eastAsia="Times New Roman" w:hAnsi="Times New Roman"/>
          <w:sz w:val="24"/>
          <w:szCs w:val="24"/>
          <w:lang w:eastAsia="en-US"/>
        </w:rPr>
        <w:t xml:space="preserve">uzturēšana saskaņā ar </w:t>
      </w:r>
      <w:r w:rsidR="00A70786" w:rsidRPr="001B67E6">
        <w:rPr>
          <w:rFonts w:ascii="Times New Roman" w:eastAsia="Times New Roman" w:hAnsi="Times New Roman"/>
          <w:sz w:val="24"/>
          <w:szCs w:val="24"/>
          <w:lang w:eastAsia="en-US"/>
        </w:rPr>
        <w:t xml:space="preserve">Iepirkuma </w:t>
      </w:r>
      <w:r w:rsidRPr="001B67E6">
        <w:rPr>
          <w:rFonts w:ascii="Times New Roman" w:eastAsia="Times New Roman" w:hAnsi="Times New Roman"/>
          <w:sz w:val="24"/>
          <w:szCs w:val="24"/>
          <w:lang w:eastAsia="en-US"/>
        </w:rPr>
        <w:t xml:space="preserve"> nolikuma </w:t>
      </w:r>
      <w:r w:rsidR="006004A1" w:rsidRPr="001B67E6">
        <w:rPr>
          <w:rFonts w:ascii="Times New Roman" w:eastAsia="Times New Roman" w:hAnsi="Times New Roman"/>
          <w:sz w:val="24"/>
          <w:szCs w:val="24"/>
          <w:lang w:eastAsia="en-US"/>
        </w:rPr>
        <w:t xml:space="preserve">(turpmāk – Nolikums) </w:t>
      </w:r>
      <w:r w:rsidRPr="001B67E6">
        <w:rPr>
          <w:rFonts w:ascii="Times New Roman" w:eastAsia="Times New Roman" w:hAnsi="Times New Roman"/>
          <w:sz w:val="24"/>
          <w:szCs w:val="24"/>
          <w:lang w:eastAsia="en-US"/>
        </w:rPr>
        <w:t>prasībām</w:t>
      </w:r>
      <w:r w:rsidR="00492CF3" w:rsidRPr="001B67E6">
        <w:rPr>
          <w:rFonts w:ascii="Times New Roman" w:eastAsia="Times New Roman" w:hAnsi="Times New Roman"/>
          <w:sz w:val="24"/>
          <w:szCs w:val="24"/>
          <w:lang w:eastAsia="en-US"/>
        </w:rPr>
        <w:t xml:space="preserve"> un tehnisko specifikāciju – darba uzdevumu (turpmāk – Tehniskā specifikācija), kas ir pievienota šā Nolikuma </w:t>
      </w:r>
      <w:r w:rsidR="0009703F" w:rsidRPr="002F1C29">
        <w:rPr>
          <w:rFonts w:ascii="Times New Roman" w:eastAsia="Times New Roman" w:hAnsi="Times New Roman"/>
          <w:sz w:val="24"/>
          <w:szCs w:val="24"/>
          <w:lang w:eastAsia="en-US"/>
        </w:rPr>
        <w:t>2</w:t>
      </w:r>
      <w:r w:rsidR="00492CF3" w:rsidRPr="001B67E6">
        <w:rPr>
          <w:rFonts w:ascii="Times New Roman" w:eastAsia="Times New Roman" w:hAnsi="Times New Roman"/>
          <w:sz w:val="24"/>
          <w:szCs w:val="24"/>
          <w:lang w:eastAsia="en-US"/>
        </w:rPr>
        <w:t>.</w:t>
      </w:r>
      <w:r w:rsidR="00DE6AEE" w:rsidRPr="001B67E6">
        <w:rPr>
          <w:rFonts w:ascii="Times New Roman" w:eastAsia="Times New Roman" w:hAnsi="Times New Roman"/>
          <w:sz w:val="24"/>
          <w:szCs w:val="24"/>
          <w:lang w:eastAsia="en-US"/>
        </w:rPr>
        <w:t xml:space="preserve"> </w:t>
      </w:r>
      <w:r w:rsidR="00492CF3" w:rsidRPr="001B67E6">
        <w:rPr>
          <w:rFonts w:ascii="Times New Roman" w:eastAsia="Times New Roman" w:hAnsi="Times New Roman"/>
          <w:sz w:val="24"/>
          <w:szCs w:val="24"/>
          <w:lang w:eastAsia="en-US"/>
        </w:rPr>
        <w:t>pielikumā.</w:t>
      </w:r>
    </w:p>
    <w:p w14:paraId="37E46D25" w14:textId="522F68B2" w:rsidR="00B52BEE" w:rsidRPr="001B67E6" w:rsidRDefault="00492CF3" w:rsidP="00AB6C34">
      <w:pPr>
        <w:pStyle w:val="ListParagraph"/>
        <w:numPr>
          <w:ilvl w:val="1"/>
          <w:numId w:val="11"/>
        </w:numPr>
        <w:tabs>
          <w:tab w:val="left" w:pos="993"/>
          <w:tab w:val="left" w:pos="1134"/>
          <w:tab w:val="left" w:pos="1276"/>
        </w:tabs>
        <w:spacing w:after="60"/>
        <w:ind w:left="0" w:firstLine="709"/>
        <w:jc w:val="both"/>
        <w:rPr>
          <w:rFonts w:ascii="Times New Roman" w:eastAsia="Times New Roman" w:hAnsi="Times New Roman"/>
          <w:sz w:val="24"/>
          <w:szCs w:val="24"/>
          <w:lang w:eastAsia="en-US"/>
        </w:rPr>
      </w:pPr>
      <w:r w:rsidRPr="001B67E6">
        <w:rPr>
          <w:rFonts w:ascii="Times New Roman" w:eastAsia="Times New Roman" w:hAnsi="Times New Roman"/>
          <w:b/>
          <w:bCs/>
          <w:sz w:val="24"/>
          <w:szCs w:val="24"/>
          <w:lang w:eastAsia="en-US"/>
        </w:rPr>
        <w:t>I</w:t>
      </w:r>
      <w:r w:rsidR="00B52BEE" w:rsidRPr="001B67E6">
        <w:rPr>
          <w:rFonts w:ascii="Times New Roman" w:eastAsia="Times New Roman" w:hAnsi="Times New Roman"/>
          <w:b/>
          <w:bCs/>
          <w:sz w:val="24"/>
          <w:szCs w:val="24"/>
        </w:rPr>
        <w:t>epirkuma nomenklatūras (CPV) kods</w:t>
      </w:r>
      <w:r w:rsidR="00B52BEE" w:rsidRPr="001B67E6">
        <w:rPr>
          <w:rFonts w:ascii="Times New Roman" w:eastAsia="Times New Roman" w:hAnsi="Times New Roman"/>
          <w:sz w:val="24"/>
          <w:szCs w:val="24"/>
        </w:rPr>
        <w:t>: 72200000-7 (Programmatūras izstrādes un konsultāciju pakalpojumi) un 72267000-4 (Programmatūras uzturēšanas un labošanas pakalpojumi).</w:t>
      </w:r>
    </w:p>
    <w:p w14:paraId="145ADAB7" w14:textId="397F14FF" w:rsidR="00492CF3" w:rsidRPr="001B67E6" w:rsidRDefault="00492CF3" w:rsidP="00AB6C34">
      <w:pPr>
        <w:pStyle w:val="ListParagraph"/>
        <w:widowControl w:val="0"/>
        <w:numPr>
          <w:ilvl w:val="1"/>
          <w:numId w:val="11"/>
        </w:numPr>
        <w:tabs>
          <w:tab w:val="left" w:pos="993"/>
          <w:tab w:val="left" w:pos="1134"/>
          <w:tab w:val="left" w:pos="1276"/>
        </w:tabs>
        <w:overflowPunct w:val="0"/>
        <w:autoSpaceDE w:val="0"/>
        <w:autoSpaceDN w:val="0"/>
        <w:adjustRightInd w:val="0"/>
        <w:spacing w:after="60"/>
        <w:ind w:left="0" w:firstLine="709"/>
        <w:jc w:val="both"/>
        <w:rPr>
          <w:rFonts w:ascii="Times New Roman" w:hAnsi="Times New Roman"/>
          <w:sz w:val="24"/>
          <w:szCs w:val="24"/>
        </w:rPr>
      </w:pPr>
      <w:r w:rsidRPr="001B67E6">
        <w:rPr>
          <w:rFonts w:ascii="Times New Roman" w:eastAsia="Times New Roman" w:hAnsi="Times New Roman"/>
          <w:sz w:val="24"/>
          <w:szCs w:val="24"/>
          <w:lang w:eastAsia="en-US"/>
        </w:rPr>
        <w:t xml:space="preserve">Tiesu medicīnas ekspertīzes informācijas sistēmas (turpmāk – TMEIS) </w:t>
      </w:r>
      <w:r w:rsidRPr="001B67E6">
        <w:rPr>
          <w:rFonts w:ascii="Times New Roman" w:hAnsi="Times New Roman"/>
          <w:sz w:val="24"/>
          <w:szCs w:val="24"/>
        </w:rPr>
        <w:t>papildinājumu izstrādes laikā pretendent</w:t>
      </w:r>
      <w:r w:rsidR="00F60DA5" w:rsidRPr="001B67E6">
        <w:rPr>
          <w:rFonts w:ascii="Times New Roman" w:hAnsi="Times New Roman"/>
          <w:sz w:val="24"/>
          <w:szCs w:val="24"/>
        </w:rPr>
        <w:t>s</w:t>
      </w:r>
      <w:r w:rsidRPr="001B67E6">
        <w:rPr>
          <w:rFonts w:ascii="Times New Roman" w:hAnsi="Times New Roman"/>
          <w:sz w:val="24"/>
          <w:szCs w:val="24"/>
        </w:rPr>
        <w:t xml:space="preserve"> (turpmāk – Pretendents) </w:t>
      </w:r>
      <w:r w:rsidR="00F60DA5" w:rsidRPr="001B67E6">
        <w:rPr>
          <w:rFonts w:ascii="Times New Roman" w:hAnsi="Times New Roman"/>
          <w:sz w:val="24"/>
          <w:szCs w:val="24"/>
        </w:rPr>
        <w:t xml:space="preserve">nav tiesīgs kavēt  vai citādi ietekmēt </w:t>
      </w:r>
      <w:r w:rsidRPr="001B67E6">
        <w:rPr>
          <w:rFonts w:ascii="Times New Roman" w:hAnsi="Times New Roman"/>
          <w:sz w:val="24"/>
          <w:szCs w:val="24"/>
        </w:rPr>
        <w:t>TMEIS funkcionāl</w:t>
      </w:r>
      <w:r w:rsidR="00F60DA5" w:rsidRPr="001B67E6">
        <w:rPr>
          <w:rFonts w:ascii="Times New Roman" w:hAnsi="Times New Roman"/>
          <w:sz w:val="24"/>
          <w:szCs w:val="24"/>
        </w:rPr>
        <w:t>o</w:t>
      </w:r>
      <w:r w:rsidRPr="001B67E6">
        <w:rPr>
          <w:rFonts w:ascii="Times New Roman" w:hAnsi="Times New Roman"/>
          <w:sz w:val="24"/>
          <w:szCs w:val="24"/>
        </w:rPr>
        <w:t xml:space="preserve"> darbīb</w:t>
      </w:r>
      <w:r w:rsidR="00F60DA5" w:rsidRPr="001B67E6">
        <w:rPr>
          <w:rFonts w:ascii="Times New Roman" w:hAnsi="Times New Roman"/>
          <w:sz w:val="24"/>
          <w:szCs w:val="24"/>
        </w:rPr>
        <w:t>u.</w:t>
      </w:r>
    </w:p>
    <w:p w14:paraId="513BFF7B" w14:textId="787669ED" w:rsidR="00B52BEE" w:rsidRPr="00B52C13" w:rsidRDefault="00FC633F" w:rsidP="008F3519">
      <w:pPr>
        <w:pStyle w:val="ListParagraph"/>
        <w:widowControl w:val="0"/>
        <w:numPr>
          <w:ilvl w:val="1"/>
          <w:numId w:val="14"/>
        </w:numPr>
        <w:spacing w:after="60"/>
        <w:ind w:left="0" w:firstLine="709"/>
        <w:jc w:val="both"/>
        <w:rPr>
          <w:rFonts w:ascii="Times New Roman" w:eastAsia="Times New Roman" w:hAnsi="Times New Roman"/>
          <w:sz w:val="24"/>
          <w:szCs w:val="24"/>
        </w:rPr>
      </w:pPr>
      <w:r w:rsidRPr="00B52C13">
        <w:rPr>
          <w:rFonts w:ascii="Times New Roman" w:eastAsia="Times New Roman" w:hAnsi="Times New Roman"/>
          <w:b/>
          <w:bCs/>
          <w:sz w:val="24"/>
          <w:szCs w:val="24"/>
          <w:lang w:eastAsia="en-US"/>
        </w:rPr>
        <w:t>P</w:t>
      </w:r>
      <w:r w:rsidR="00B52BEE" w:rsidRPr="00B52C13">
        <w:rPr>
          <w:rFonts w:ascii="Times New Roman" w:eastAsia="Times New Roman" w:hAnsi="Times New Roman"/>
          <w:b/>
          <w:bCs/>
          <w:sz w:val="24"/>
          <w:szCs w:val="24"/>
        </w:rPr>
        <w:t>aredzamā līgumcena</w:t>
      </w:r>
      <w:r w:rsidR="00B52C13" w:rsidRPr="00B52C13">
        <w:rPr>
          <w:rFonts w:ascii="Times New Roman" w:hAnsi="Times New Roman"/>
          <w:sz w:val="24"/>
          <w:szCs w:val="24"/>
        </w:rPr>
        <w:t>.</w:t>
      </w:r>
      <w:r w:rsidR="00B52C13" w:rsidRPr="00B52C13">
        <w:rPr>
          <w:rFonts w:ascii="Times New Roman" w:hAnsi="Times New Roman"/>
          <w:sz w:val="24"/>
          <w:szCs w:val="24"/>
          <w:vertAlign w:val="superscript"/>
        </w:rPr>
        <w:footnoteReference w:id="1"/>
      </w:r>
      <w:r w:rsidR="00B52C13" w:rsidRPr="00B52C13">
        <w:rPr>
          <w:rFonts w:ascii="Times New Roman" w:hAnsi="Times New Roman"/>
          <w:sz w:val="24"/>
          <w:szCs w:val="24"/>
        </w:rPr>
        <w:t xml:space="preserve"> </w:t>
      </w:r>
      <w:r w:rsidRPr="00B52C13">
        <w:rPr>
          <w:rFonts w:ascii="Times New Roman" w:eastAsia="Times New Roman" w:hAnsi="Times New Roman"/>
          <w:sz w:val="24"/>
          <w:szCs w:val="24"/>
        </w:rPr>
        <w:t xml:space="preserve">: </w:t>
      </w:r>
      <w:r w:rsidR="00B52BEE" w:rsidRPr="00B52C13">
        <w:rPr>
          <w:rFonts w:ascii="Times New Roman" w:eastAsia="Times New Roman" w:hAnsi="Times New Roman"/>
          <w:sz w:val="24"/>
          <w:szCs w:val="24"/>
        </w:rPr>
        <w:t xml:space="preserve"> </w:t>
      </w:r>
      <w:r w:rsidR="00725A11" w:rsidRPr="00B52C13">
        <w:rPr>
          <w:rFonts w:ascii="Times New Roman" w:eastAsia="Times New Roman" w:hAnsi="Times New Roman"/>
          <w:sz w:val="24"/>
          <w:szCs w:val="24"/>
        </w:rPr>
        <w:t>247</w:t>
      </w:r>
      <w:r w:rsidR="005132B5">
        <w:rPr>
          <w:rFonts w:ascii="Times New Roman" w:eastAsia="Times New Roman" w:hAnsi="Times New Roman"/>
          <w:sz w:val="24"/>
          <w:szCs w:val="24"/>
        </w:rPr>
        <w:t xml:space="preserve"> </w:t>
      </w:r>
      <w:r w:rsidR="00725A11" w:rsidRPr="00B52C13">
        <w:rPr>
          <w:rFonts w:ascii="Times New Roman" w:eastAsia="Times New Roman" w:hAnsi="Times New Roman"/>
          <w:sz w:val="24"/>
          <w:szCs w:val="24"/>
        </w:rPr>
        <w:t xml:space="preserve">900,00 eiro </w:t>
      </w:r>
      <w:r w:rsidR="00B52BEE" w:rsidRPr="00B52C13">
        <w:rPr>
          <w:rFonts w:ascii="Times New Roman" w:eastAsia="Times New Roman" w:hAnsi="Times New Roman"/>
          <w:sz w:val="24"/>
          <w:szCs w:val="24"/>
        </w:rPr>
        <w:t>(</w:t>
      </w:r>
      <w:r w:rsidR="00725A11" w:rsidRPr="00B52C13">
        <w:rPr>
          <w:rFonts w:ascii="Times New Roman" w:eastAsia="Times New Roman" w:hAnsi="Times New Roman"/>
          <w:sz w:val="24"/>
          <w:szCs w:val="24"/>
        </w:rPr>
        <w:t>divi simti četrdesmit septiņi tūkstoši deviņi simti euro un 00 centi</w:t>
      </w:r>
      <w:r w:rsidR="00B52BEE" w:rsidRPr="00B52C13">
        <w:rPr>
          <w:rFonts w:ascii="Times New Roman" w:eastAsia="Times New Roman" w:hAnsi="Times New Roman"/>
          <w:sz w:val="24"/>
          <w:szCs w:val="24"/>
        </w:rPr>
        <w:t>) bez pievienotās vērtības nodokļa (turpmāk – PVN) apmērā</w:t>
      </w:r>
      <w:r w:rsidR="00395E57" w:rsidRPr="00B52C13">
        <w:rPr>
          <w:rFonts w:ascii="Times New Roman" w:eastAsia="Times New Roman" w:hAnsi="Times New Roman"/>
          <w:sz w:val="24"/>
          <w:szCs w:val="24"/>
        </w:rPr>
        <w:t>.</w:t>
      </w:r>
      <w:r w:rsidR="00D36FFA" w:rsidRPr="00B52C13">
        <w:rPr>
          <w:rFonts w:ascii="Times New Roman" w:eastAsia="Times New Roman" w:hAnsi="Times New Roman"/>
          <w:sz w:val="24"/>
          <w:szCs w:val="24"/>
        </w:rPr>
        <w:t xml:space="preserve"> Iesniegtie piedāvājumi tiks vērtēti PIL 41. panta vienpadsmitās daļas 2. punkta kārtībā.</w:t>
      </w:r>
    </w:p>
    <w:p w14:paraId="3A8FCF31" w14:textId="1D58CD90" w:rsidR="00C11AB0" w:rsidRPr="001B67E6" w:rsidRDefault="00C11AB0" w:rsidP="00515FB5">
      <w:pPr>
        <w:spacing w:after="60" w:line="240" w:lineRule="auto"/>
        <w:ind w:firstLine="709"/>
        <w:jc w:val="both"/>
        <w:rPr>
          <w:rFonts w:cs="Times New Roman"/>
          <w:bCs/>
          <w:szCs w:val="24"/>
          <w:lang w:eastAsia="lv-LV"/>
        </w:rPr>
      </w:pPr>
      <w:r w:rsidRPr="001B67E6">
        <w:rPr>
          <w:rFonts w:cs="Times New Roman"/>
          <w:szCs w:val="24"/>
        </w:rPr>
        <w:t>1.</w:t>
      </w:r>
      <w:r w:rsidR="008F3519" w:rsidRPr="001B67E6">
        <w:rPr>
          <w:rFonts w:cs="Times New Roman"/>
          <w:szCs w:val="24"/>
        </w:rPr>
        <w:t>1</w:t>
      </w:r>
      <w:r w:rsidR="008F3519">
        <w:rPr>
          <w:rFonts w:cs="Times New Roman"/>
          <w:szCs w:val="24"/>
        </w:rPr>
        <w:t>0</w:t>
      </w:r>
      <w:r w:rsidRPr="001B67E6">
        <w:rPr>
          <w:rFonts w:cs="Times New Roman"/>
          <w:szCs w:val="24"/>
        </w:rPr>
        <w:t>.</w:t>
      </w:r>
      <w:r w:rsidR="008E3DC6" w:rsidRPr="001B67E6">
        <w:rPr>
          <w:rFonts w:cs="Times New Roman"/>
          <w:szCs w:val="24"/>
        </w:rPr>
        <w:t xml:space="preserve"> </w:t>
      </w:r>
      <w:r w:rsidRPr="001B67E6">
        <w:rPr>
          <w:rFonts w:cs="Times New Roman"/>
          <w:b/>
          <w:szCs w:val="24"/>
        </w:rPr>
        <w:t>Piedāvājuma izvēles kritērijs:</w:t>
      </w:r>
      <w:r w:rsidRPr="001B67E6">
        <w:rPr>
          <w:rFonts w:cs="Times New Roman"/>
          <w:szCs w:val="24"/>
        </w:rPr>
        <w:t xml:space="preserve"> Iepirkuma Nolikuma prasībām atbilstošs saimnieciski visizdevīgākais piedāvājums, kuru nosaka saskaņā ar Nolikuma </w:t>
      </w:r>
      <w:r w:rsidR="00C61421">
        <w:rPr>
          <w:rFonts w:cs="Times New Roman"/>
          <w:szCs w:val="24"/>
        </w:rPr>
        <w:t>7</w:t>
      </w:r>
      <w:r w:rsidRPr="002F1C29">
        <w:rPr>
          <w:rFonts w:cs="Times New Roman"/>
          <w:szCs w:val="24"/>
        </w:rPr>
        <w:t>.</w:t>
      </w:r>
      <w:r w:rsidR="0009703F" w:rsidRPr="002F1C29">
        <w:rPr>
          <w:rFonts w:cs="Times New Roman"/>
          <w:szCs w:val="24"/>
        </w:rPr>
        <w:t>5</w:t>
      </w:r>
      <w:r w:rsidR="004E63EC" w:rsidRPr="002F1C29">
        <w:rPr>
          <w:rFonts w:cs="Times New Roman"/>
          <w:szCs w:val="24"/>
        </w:rPr>
        <w:t>.</w:t>
      </w:r>
      <w:r w:rsidR="002A1155" w:rsidRPr="001B67E6">
        <w:rPr>
          <w:rFonts w:cs="Times New Roman"/>
          <w:szCs w:val="24"/>
        </w:rPr>
        <w:t>2.</w:t>
      </w:r>
      <w:r w:rsidR="008F3519">
        <w:rPr>
          <w:rFonts w:cs="Times New Roman"/>
          <w:szCs w:val="24"/>
        </w:rPr>
        <w:t xml:space="preserve"> punktā noteiktajiem vērtēšanas kritērijiem.</w:t>
      </w:r>
    </w:p>
    <w:p w14:paraId="7DF2C7E9" w14:textId="4C8CB3E6" w:rsidR="00492CF3" w:rsidRDefault="00C11AB0" w:rsidP="00AB6C34">
      <w:pPr>
        <w:widowControl w:val="0"/>
        <w:tabs>
          <w:tab w:val="left" w:pos="993"/>
          <w:tab w:val="left" w:pos="1134"/>
          <w:tab w:val="left" w:pos="1276"/>
        </w:tabs>
        <w:overflowPunct w:val="0"/>
        <w:autoSpaceDE w:val="0"/>
        <w:autoSpaceDN w:val="0"/>
        <w:adjustRightInd w:val="0"/>
        <w:spacing w:after="60" w:line="240" w:lineRule="auto"/>
        <w:ind w:firstLine="709"/>
        <w:jc w:val="both"/>
        <w:rPr>
          <w:rFonts w:eastAsia="Times New Roman" w:cs="Times New Roman"/>
          <w:szCs w:val="24"/>
        </w:rPr>
      </w:pPr>
      <w:r w:rsidRPr="001B67E6">
        <w:rPr>
          <w:rFonts w:cs="Times New Roman"/>
          <w:szCs w:val="24"/>
        </w:rPr>
        <w:t xml:space="preserve">1.14. </w:t>
      </w:r>
      <w:r w:rsidR="00492CF3" w:rsidRPr="001B67E6">
        <w:rPr>
          <w:rFonts w:eastAsia="Times New Roman" w:cs="Times New Roman"/>
          <w:szCs w:val="24"/>
        </w:rPr>
        <w:t>Iepirkums tiek finansēts no valsts budžeta</w:t>
      </w:r>
      <w:r w:rsidR="00B46E1C" w:rsidRPr="001B67E6">
        <w:rPr>
          <w:rFonts w:eastAsia="Times New Roman" w:cs="Times New Roman"/>
          <w:szCs w:val="24"/>
        </w:rPr>
        <w:t xml:space="preserve"> apakšprogrammas Tiesu medicīniskā ekspertīze (Kods 0600)</w:t>
      </w:r>
      <w:r w:rsidR="009507C9">
        <w:rPr>
          <w:rFonts w:eastAsia="Times New Roman" w:cs="Times New Roman"/>
          <w:szCs w:val="24"/>
        </w:rPr>
        <w:t>.</w:t>
      </w:r>
    </w:p>
    <w:p w14:paraId="1B45FA17" w14:textId="77777777" w:rsidR="00515FB5" w:rsidRPr="00515FB5" w:rsidRDefault="00515FB5" w:rsidP="00515FB5">
      <w:pPr>
        <w:tabs>
          <w:tab w:val="left" w:pos="284"/>
        </w:tabs>
        <w:spacing w:before="240" w:after="120" w:line="240" w:lineRule="auto"/>
        <w:jc w:val="center"/>
        <w:outlineLvl w:val="0"/>
        <w:rPr>
          <w:rFonts w:eastAsia="Times New Roman" w:cs="Times New Roman"/>
          <w:b/>
          <w:caps/>
          <w:szCs w:val="20"/>
        </w:rPr>
      </w:pPr>
      <w:r w:rsidRPr="00515FB5">
        <w:rPr>
          <w:rFonts w:eastAsia="Times New Roman" w:cs="Times New Roman"/>
          <w:b/>
          <w:caps/>
          <w:szCs w:val="20"/>
        </w:rPr>
        <w:t>II. PIEDĀVĀJUMA NOFORMĒŠANAs, IESNIEGŠANAS UN ATVĒRŠANAS KĀRTĪBA</w:t>
      </w:r>
    </w:p>
    <w:p w14:paraId="6697F714" w14:textId="77777777" w:rsidR="00515FB5" w:rsidRPr="00515FB5" w:rsidRDefault="00515FB5" w:rsidP="00515FB5">
      <w:pPr>
        <w:numPr>
          <w:ilvl w:val="1"/>
          <w:numId w:val="22"/>
        </w:numPr>
        <w:spacing w:before="60" w:after="60" w:line="240" w:lineRule="auto"/>
        <w:ind w:left="567" w:hanging="567"/>
        <w:jc w:val="both"/>
        <w:rPr>
          <w:rFonts w:eastAsia="Times New Roman" w:cs="Times New Roman"/>
          <w:szCs w:val="24"/>
        </w:rPr>
      </w:pPr>
      <w:r w:rsidRPr="00515FB5">
        <w:rPr>
          <w:rFonts w:eastAsia="Times New Roman" w:cs="Times New Roman"/>
          <w:szCs w:val="24"/>
        </w:rPr>
        <w:t>Noformējot piedāvājumu, jāievēro Nolikumā noteiktās prasības un piedāvājumā  jāietver:</w:t>
      </w:r>
    </w:p>
    <w:p w14:paraId="6EEEB957" w14:textId="77777777" w:rsidR="00515FB5" w:rsidRPr="00515FB5" w:rsidRDefault="00515FB5" w:rsidP="00515FB5">
      <w:pPr>
        <w:numPr>
          <w:ilvl w:val="2"/>
          <w:numId w:val="22"/>
        </w:numPr>
        <w:spacing w:before="60" w:after="60" w:line="240" w:lineRule="auto"/>
        <w:ind w:left="1276"/>
        <w:jc w:val="both"/>
        <w:rPr>
          <w:rFonts w:eastAsia="Times New Roman" w:cs="Times New Roman"/>
          <w:szCs w:val="24"/>
        </w:rPr>
      </w:pPr>
      <w:r w:rsidRPr="00515FB5">
        <w:rPr>
          <w:rFonts w:eastAsia="Times New Roman" w:cs="Times New Roman"/>
          <w:b/>
          <w:szCs w:val="24"/>
        </w:rPr>
        <w:t>Pretendenta pieteikums</w:t>
      </w:r>
      <w:r w:rsidRPr="00515FB5">
        <w:rPr>
          <w:rFonts w:eastAsia="Times New Roman" w:cs="Times New Roman"/>
          <w:szCs w:val="24"/>
        </w:rPr>
        <w:t xml:space="preserve">, kas sagatavots atbilstoši </w:t>
      </w:r>
      <w:r w:rsidRPr="002F1C29">
        <w:rPr>
          <w:rFonts w:eastAsia="Times New Roman" w:cs="Times New Roman"/>
          <w:szCs w:val="24"/>
        </w:rPr>
        <w:t>Nolikuma 1.</w:t>
      </w:r>
      <w:r w:rsidRPr="00515FB5">
        <w:rPr>
          <w:rFonts w:eastAsia="Times New Roman" w:cs="Times New Roman"/>
          <w:szCs w:val="24"/>
        </w:rPr>
        <w:t xml:space="preserve"> pielikumā noteiktajai formai;</w:t>
      </w:r>
    </w:p>
    <w:p w14:paraId="57494134" w14:textId="77777777" w:rsidR="00515FB5" w:rsidRPr="00515FB5" w:rsidRDefault="00515FB5" w:rsidP="00515FB5">
      <w:pPr>
        <w:numPr>
          <w:ilvl w:val="2"/>
          <w:numId w:val="22"/>
        </w:numPr>
        <w:spacing w:before="60" w:after="60" w:line="240" w:lineRule="auto"/>
        <w:ind w:left="1276"/>
        <w:jc w:val="both"/>
        <w:rPr>
          <w:rFonts w:eastAsia="Times New Roman" w:cs="Times New Roman"/>
          <w:szCs w:val="24"/>
        </w:rPr>
      </w:pPr>
      <w:r w:rsidRPr="00515FB5">
        <w:rPr>
          <w:rFonts w:eastAsia="Times New Roman" w:cs="Times New Roman"/>
          <w:b/>
          <w:szCs w:val="24"/>
        </w:rPr>
        <w:t>Pretendenta kvalifikācijas (atlases) dokumenti</w:t>
      </w:r>
      <w:r w:rsidRPr="00515FB5">
        <w:rPr>
          <w:rFonts w:eastAsia="Times New Roman" w:cs="Times New Roman"/>
          <w:szCs w:val="24"/>
        </w:rPr>
        <w:t xml:space="preserve"> atbilstoši Nolikuma IV nodaļā noteiktajām prasībām;</w:t>
      </w:r>
    </w:p>
    <w:p w14:paraId="305758CF" w14:textId="720549DB" w:rsidR="00515FB5" w:rsidRPr="00515FB5" w:rsidRDefault="00515FB5" w:rsidP="00515FB5">
      <w:pPr>
        <w:numPr>
          <w:ilvl w:val="2"/>
          <w:numId w:val="22"/>
        </w:numPr>
        <w:spacing w:before="60" w:after="60" w:line="240" w:lineRule="auto"/>
        <w:ind w:left="1276"/>
        <w:jc w:val="both"/>
        <w:rPr>
          <w:rFonts w:eastAsia="Times New Roman" w:cs="Times New Roman"/>
          <w:szCs w:val="24"/>
        </w:rPr>
      </w:pPr>
      <w:r w:rsidRPr="00515FB5">
        <w:rPr>
          <w:rFonts w:eastAsia="Times New Roman" w:cs="Times New Roman"/>
          <w:b/>
          <w:szCs w:val="24"/>
        </w:rPr>
        <w:t>Pretendenta tehniskais un finanšu piedāvājums</w:t>
      </w:r>
      <w:r w:rsidRPr="00515FB5">
        <w:rPr>
          <w:rFonts w:eastAsia="Times New Roman" w:cs="Times New Roman"/>
          <w:szCs w:val="24"/>
        </w:rPr>
        <w:t>, kas sagatavots</w:t>
      </w:r>
      <w:r w:rsidRPr="00515FB5">
        <w:rPr>
          <w:rFonts w:eastAsia="Times New Roman" w:cs="Times New Roman"/>
          <w:b/>
          <w:szCs w:val="24"/>
        </w:rPr>
        <w:t xml:space="preserve"> </w:t>
      </w:r>
      <w:r w:rsidRPr="00515FB5">
        <w:rPr>
          <w:rFonts w:eastAsia="Times New Roman" w:cs="Times New Roman"/>
          <w:szCs w:val="24"/>
        </w:rPr>
        <w:t xml:space="preserve">atbilstoši </w:t>
      </w:r>
      <w:r w:rsidRPr="002F1C29">
        <w:rPr>
          <w:rFonts w:eastAsia="Times New Roman" w:cs="Times New Roman"/>
          <w:szCs w:val="24"/>
        </w:rPr>
        <w:t xml:space="preserve">Nolikuma V </w:t>
      </w:r>
      <w:r w:rsidR="0097375D" w:rsidRPr="002F1C29">
        <w:rPr>
          <w:rFonts w:eastAsia="Times New Roman" w:cs="Times New Roman"/>
          <w:szCs w:val="24"/>
        </w:rPr>
        <w:t xml:space="preserve">un VI </w:t>
      </w:r>
      <w:r w:rsidRPr="002F1C29">
        <w:rPr>
          <w:rFonts w:eastAsia="Times New Roman" w:cs="Times New Roman"/>
          <w:szCs w:val="24"/>
        </w:rPr>
        <w:t xml:space="preserve">nodaļā noteiktajām prasībām, ievērojot Nolikuma </w:t>
      </w:r>
      <w:r w:rsidR="002F1C29" w:rsidRPr="002F1C29">
        <w:rPr>
          <w:rFonts w:eastAsia="Times New Roman" w:cs="Times New Roman"/>
          <w:szCs w:val="24"/>
        </w:rPr>
        <w:t>7</w:t>
      </w:r>
      <w:r w:rsidRPr="002F1C29">
        <w:rPr>
          <w:rFonts w:eastAsia="Times New Roman" w:cs="Times New Roman"/>
          <w:szCs w:val="24"/>
        </w:rPr>
        <w:t>.</w:t>
      </w:r>
      <w:r w:rsidR="0097375D" w:rsidRPr="002F1C29">
        <w:rPr>
          <w:rFonts w:eastAsia="Times New Roman" w:cs="Times New Roman"/>
          <w:szCs w:val="24"/>
        </w:rPr>
        <w:t xml:space="preserve"> un 8.pielikumā </w:t>
      </w:r>
      <w:r w:rsidRPr="002F1C29">
        <w:rPr>
          <w:rFonts w:eastAsia="Times New Roman" w:cs="Times New Roman"/>
          <w:szCs w:val="24"/>
        </w:rPr>
        <w:t xml:space="preserve"> pielikumā</w:t>
      </w:r>
      <w:r w:rsidRPr="00515FB5">
        <w:rPr>
          <w:rFonts w:eastAsia="Times New Roman" w:cs="Times New Roman"/>
          <w:szCs w:val="24"/>
        </w:rPr>
        <w:t xml:space="preserve"> noteikto formu.</w:t>
      </w:r>
    </w:p>
    <w:p w14:paraId="21F6CCC6" w14:textId="77777777" w:rsidR="00515FB5" w:rsidRPr="00515FB5" w:rsidRDefault="00515FB5" w:rsidP="00515FB5">
      <w:pPr>
        <w:numPr>
          <w:ilvl w:val="1"/>
          <w:numId w:val="22"/>
        </w:numPr>
        <w:suppressAutoHyphens/>
        <w:spacing w:before="60" w:after="60" w:line="240" w:lineRule="auto"/>
        <w:ind w:left="567" w:hanging="567"/>
        <w:contextualSpacing/>
        <w:jc w:val="both"/>
        <w:rPr>
          <w:rFonts w:eastAsia="Times New Roman" w:cs="Times New Roman"/>
          <w:b/>
          <w:bCs/>
          <w:szCs w:val="24"/>
          <w:lang w:eastAsia="ar-SA"/>
        </w:rPr>
      </w:pPr>
      <w:bookmarkStart w:id="35" w:name="_Toc134628672"/>
      <w:r w:rsidRPr="00515FB5">
        <w:rPr>
          <w:rFonts w:eastAsia="Times New Roman" w:cs="Times New Roman"/>
          <w:b/>
          <w:bCs/>
          <w:szCs w:val="24"/>
          <w:lang w:eastAsia="ar-SA"/>
        </w:rPr>
        <w:t>Nolikuma saņemšana, informācijas apmaiņas kārtība un papildu informācijas pieprasīšanas kārtība.</w:t>
      </w:r>
    </w:p>
    <w:p w14:paraId="141A9E06" w14:textId="77777777" w:rsidR="00515FB5" w:rsidRPr="00515FB5" w:rsidRDefault="00515FB5" w:rsidP="00515FB5">
      <w:pPr>
        <w:numPr>
          <w:ilvl w:val="2"/>
          <w:numId w:val="22"/>
        </w:numPr>
        <w:spacing w:before="60" w:after="60" w:line="240" w:lineRule="auto"/>
        <w:ind w:left="1276"/>
        <w:jc w:val="both"/>
        <w:rPr>
          <w:rFonts w:eastAsia="Times New Roman" w:cs="Times New Roman"/>
          <w:b/>
          <w:bCs/>
          <w:szCs w:val="24"/>
        </w:rPr>
      </w:pPr>
      <w:r w:rsidRPr="00515FB5">
        <w:rPr>
          <w:rFonts w:eastAsia="Times New Roman" w:cs="Times New Roman"/>
          <w:bCs/>
          <w:szCs w:val="24"/>
        </w:rPr>
        <w:lastRenderedPageBreak/>
        <w:t xml:space="preserve">Pasūtītājs nodrošina brīvu un tiešu elektronisku pieeju iepirkuma Nolikumam un tā pielikumiem, kuri ir Nolikuma neatņemamas sastāvdaļas, un citiem iepirkuma procedūras dokumentiem </w:t>
      </w:r>
      <w:r w:rsidRPr="00515FB5">
        <w:rPr>
          <w:rFonts w:eastAsia="Times New Roman" w:cs="Times New Roman"/>
          <w:iCs/>
          <w:szCs w:val="24"/>
        </w:rPr>
        <w:t>Elektronisko iepirkumu sistēmas (turpmāk – EIS) e-konkursu apakšsistēmā</w:t>
      </w:r>
      <w:r w:rsidRPr="00515FB5">
        <w:rPr>
          <w:rFonts w:eastAsia="Times New Roman" w:cs="Times New Roman"/>
          <w:bCs/>
          <w:iCs/>
          <w:szCs w:val="24"/>
        </w:rPr>
        <w:t xml:space="preserve"> </w:t>
      </w:r>
      <w:hyperlink r:id="rId9" w:history="1">
        <w:r w:rsidRPr="00515FB5">
          <w:rPr>
            <w:rFonts w:eastAsia="Times New Roman" w:cs="Times New Roman"/>
            <w:bCs/>
            <w:iCs/>
            <w:color w:val="0000FF"/>
            <w:szCs w:val="24"/>
            <w:u w:val="single"/>
          </w:rPr>
          <w:t>https://www.eis.gov.lv/EKEIS/Supplier/</w:t>
        </w:r>
      </w:hyperlink>
      <w:r w:rsidRPr="00515FB5">
        <w:rPr>
          <w:rFonts w:eastAsia="Times New Roman" w:cs="Times New Roman"/>
          <w:bCs/>
          <w:iCs/>
          <w:color w:val="0000FF"/>
          <w:szCs w:val="24"/>
          <w:u w:val="single"/>
        </w:rPr>
        <w:t>Organizer/340</w:t>
      </w:r>
      <w:r w:rsidRPr="00515FB5">
        <w:rPr>
          <w:rFonts w:eastAsia="Times New Roman" w:cs="Times New Roman"/>
          <w:bCs/>
          <w:iCs/>
          <w:szCs w:val="24"/>
        </w:rPr>
        <w:t xml:space="preserve"> šā Iepirkuma profilā (turpmāk – Pircēja profils).</w:t>
      </w:r>
    </w:p>
    <w:p w14:paraId="5C2D1AB4" w14:textId="77777777" w:rsidR="00515FB5" w:rsidRPr="00515FB5" w:rsidRDefault="00515FB5" w:rsidP="00515FB5">
      <w:pPr>
        <w:numPr>
          <w:ilvl w:val="2"/>
          <w:numId w:val="22"/>
        </w:numPr>
        <w:spacing w:before="60" w:after="60" w:line="240" w:lineRule="auto"/>
        <w:ind w:left="1276"/>
        <w:jc w:val="both"/>
        <w:rPr>
          <w:rFonts w:eastAsia="Times New Roman" w:cs="Times New Roman"/>
          <w:b/>
          <w:bCs/>
          <w:szCs w:val="24"/>
        </w:rPr>
      </w:pPr>
      <w:r w:rsidRPr="00515FB5">
        <w:rPr>
          <w:rFonts w:eastAsia="Times New Roman" w:cs="Times New Roman"/>
          <w:bCs/>
          <w:szCs w:val="24"/>
        </w:rPr>
        <w:t>Nolikums, tā grozījumi un cita informācija par iepirkuma procedūras norisi tiek</w:t>
      </w:r>
      <w:r w:rsidRPr="00515FB5">
        <w:rPr>
          <w:rFonts w:eastAsia="Times New Roman" w:cs="Times New Roman"/>
          <w:szCs w:val="24"/>
        </w:rPr>
        <w:t xml:space="preserve"> publicēta </w:t>
      </w:r>
      <w:r w:rsidRPr="00515FB5">
        <w:rPr>
          <w:rFonts w:eastAsia="Times New Roman" w:cs="Times New Roman"/>
          <w:bCs/>
          <w:iCs/>
          <w:szCs w:val="24"/>
        </w:rPr>
        <w:t>Pircēja profilā</w:t>
      </w:r>
      <w:r w:rsidRPr="00515FB5">
        <w:rPr>
          <w:rFonts w:eastAsia="Calibri" w:cs="Times New Roman"/>
          <w:color w:val="000000"/>
          <w:szCs w:val="24"/>
          <w:lang w:eastAsia="lv-LV"/>
        </w:rPr>
        <w:t xml:space="preserve">. </w:t>
      </w:r>
      <w:r w:rsidRPr="00515FB5">
        <w:rPr>
          <w:rFonts w:eastAsia="Times New Roman" w:cs="Times New Roman"/>
          <w:bCs/>
          <w:szCs w:val="24"/>
        </w:rPr>
        <w:t>Lejupielādējot iepirkuma procedūras dokumentus, pretendents uzņemas atbildību sekot līdzi Komisijas sniegtajai papildu informācijai, kas tiek publicēta</w:t>
      </w:r>
      <w:r w:rsidRPr="00515FB5">
        <w:rPr>
          <w:rFonts w:eastAsia="Times New Roman" w:cs="Times New Roman"/>
          <w:szCs w:val="24"/>
        </w:rPr>
        <w:t xml:space="preserve"> </w:t>
      </w:r>
      <w:r w:rsidRPr="00515FB5">
        <w:rPr>
          <w:rFonts w:eastAsia="Times New Roman" w:cs="Times New Roman"/>
          <w:bCs/>
          <w:iCs/>
          <w:szCs w:val="24"/>
        </w:rPr>
        <w:t>Pircēja profilā</w:t>
      </w:r>
      <w:r w:rsidRPr="00515FB5">
        <w:rPr>
          <w:rFonts w:eastAsia="Times New Roman" w:cs="Times New Roman"/>
          <w:iCs/>
          <w:szCs w:val="24"/>
        </w:rPr>
        <w:t>.</w:t>
      </w:r>
    </w:p>
    <w:p w14:paraId="49665304" w14:textId="77777777" w:rsidR="00515FB5" w:rsidRPr="00515FB5" w:rsidRDefault="00515FB5" w:rsidP="00515FB5">
      <w:pPr>
        <w:numPr>
          <w:ilvl w:val="2"/>
          <w:numId w:val="22"/>
        </w:numPr>
        <w:spacing w:before="60" w:after="60" w:line="240" w:lineRule="auto"/>
        <w:ind w:left="1276"/>
        <w:jc w:val="both"/>
        <w:rPr>
          <w:rFonts w:eastAsia="Times New Roman" w:cs="Times New Roman"/>
          <w:b/>
          <w:bCs/>
          <w:szCs w:val="24"/>
        </w:rPr>
      </w:pPr>
      <w:r w:rsidRPr="00515FB5">
        <w:rPr>
          <w:rFonts w:eastAsia="Times New Roman" w:cs="Times New Roman"/>
          <w:szCs w:val="24"/>
        </w:rPr>
        <w:t xml:space="preserve">Informācijas apmaiņa starp Pasūtītāju, piegādātājiem un pretendentiem notiek pa e-pastu: </w:t>
      </w:r>
      <w:hyperlink r:id="rId10" w:history="1">
        <w:r w:rsidRPr="00515FB5">
          <w:rPr>
            <w:rFonts w:eastAsia="Times New Roman" w:cs="Times New Roman"/>
            <w:color w:val="0000FF"/>
            <w:szCs w:val="24"/>
            <w:u w:val="single"/>
            <w:lang w:val="en-GB"/>
          </w:rPr>
          <w:t>vtmec@vtmec.gov.lv</w:t>
        </w:r>
      </w:hyperlink>
      <w:r w:rsidRPr="00515FB5">
        <w:rPr>
          <w:rFonts w:eastAsia="Times New Roman" w:cs="Times New Roman"/>
          <w:b/>
          <w:bCs/>
          <w:szCs w:val="24"/>
        </w:rPr>
        <w:t xml:space="preserve"> </w:t>
      </w:r>
      <w:r w:rsidRPr="00515FB5">
        <w:rPr>
          <w:rFonts w:eastAsia="Times New Roman" w:cs="Times New Roman"/>
          <w:szCs w:val="24"/>
        </w:rPr>
        <w:t xml:space="preserve">vai iesniedzami </w:t>
      </w:r>
      <w:r w:rsidRPr="00515FB5">
        <w:rPr>
          <w:rFonts w:eastAsia="Times New Roman" w:cs="Times New Roman"/>
          <w:bCs/>
          <w:iCs/>
          <w:szCs w:val="24"/>
        </w:rPr>
        <w:t xml:space="preserve">Pircēja </w:t>
      </w:r>
      <w:r w:rsidRPr="00515FB5">
        <w:rPr>
          <w:rFonts w:eastAsia="Times New Roman" w:cs="Times New Roman"/>
          <w:szCs w:val="24"/>
        </w:rPr>
        <w:t>profilā.</w:t>
      </w:r>
      <w:r w:rsidRPr="00515FB5">
        <w:rPr>
          <w:rFonts w:eastAsia="Times New Roman" w:cs="Times New Roman"/>
          <w:b/>
          <w:bCs/>
          <w:szCs w:val="24"/>
        </w:rPr>
        <w:t xml:space="preserve"> </w:t>
      </w:r>
      <w:r w:rsidRPr="00515FB5">
        <w:rPr>
          <w:rFonts w:eastAsia="Times New Roman" w:cs="Times New Roman"/>
          <w:szCs w:val="24"/>
        </w:rPr>
        <w:t>Saziņas dokumentā ietver iepirkuma procedūras nosaukumu un identifikācijas numuru.</w:t>
      </w:r>
    </w:p>
    <w:p w14:paraId="758BA24E" w14:textId="77777777" w:rsidR="00515FB5" w:rsidRPr="00515FB5" w:rsidRDefault="00515FB5" w:rsidP="00515FB5">
      <w:pPr>
        <w:numPr>
          <w:ilvl w:val="2"/>
          <w:numId w:val="22"/>
        </w:numPr>
        <w:spacing w:before="60" w:after="60" w:line="240" w:lineRule="auto"/>
        <w:ind w:left="1276"/>
        <w:jc w:val="both"/>
        <w:rPr>
          <w:rFonts w:eastAsia="Times New Roman" w:cs="Times New Roman"/>
          <w:b/>
          <w:bCs/>
          <w:szCs w:val="24"/>
        </w:rPr>
      </w:pPr>
      <w:r w:rsidRPr="00515FB5">
        <w:rPr>
          <w:rFonts w:eastAsia="Times New Roman" w:cs="Times New Roman"/>
          <w:szCs w:val="24"/>
        </w:rPr>
        <w:t xml:space="preserve">Ja piegādātājs ir laikus pieprasījis papildu informāciju par Nolikumu, Komisija to sniedz 5 (piecu) darba dienu laikā, bet ne vēlāk kā 6 (sešas) dienas pirms piedāvājumu iesniegšanas termiņa beigām un </w:t>
      </w:r>
      <w:r w:rsidRPr="00515FB5">
        <w:rPr>
          <w:rFonts w:eastAsia="Times New Roman" w:cs="Times New Roman"/>
          <w:bCs/>
          <w:iCs/>
          <w:szCs w:val="24"/>
        </w:rPr>
        <w:t xml:space="preserve">Pircēja </w:t>
      </w:r>
      <w:r w:rsidRPr="00515FB5">
        <w:rPr>
          <w:rFonts w:eastAsia="Times New Roman" w:cs="Times New Roman"/>
          <w:szCs w:val="24"/>
        </w:rPr>
        <w:t>profilā publicē atbildes, norādot arī uzdotos jautājumus.</w:t>
      </w:r>
    </w:p>
    <w:p w14:paraId="08DE9315" w14:textId="77777777" w:rsidR="00515FB5" w:rsidRPr="00515FB5" w:rsidRDefault="00515FB5" w:rsidP="00515FB5">
      <w:pPr>
        <w:numPr>
          <w:ilvl w:val="2"/>
          <w:numId w:val="22"/>
        </w:numPr>
        <w:spacing w:before="60" w:after="60" w:line="240" w:lineRule="auto"/>
        <w:ind w:left="1276"/>
        <w:jc w:val="both"/>
        <w:rPr>
          <w:rFonts w:eastAsia="Times New Roman" w:cs="Times New Roman"/>
          <w:b/>
          <w:bCs/>
          <w:szCs w:val="24"/>
        </w:rPr>
      </w:pPr>
      <w:r w:rsidRPr="00515FB5">
        <w:rPr>
          <w:rFonts w:eastAsia="Times New Roman" w:cs="Times New Roman"/>
          <w:szCs w:val="24"/>
        </w:rPr>
        <w:t xml:space="preserve">Ja Pasūtītājs izdarījis grozījumus iepirkuma procedūras dokumentos, tas ievieto informāciju par grozījumiem </w:t>
      </w:r>
      <w:r w:rsidRPr="00515FB5">
        <w:rPr>
          <w:rFonts w:eastAsia="Times New Roman" w:cs="Times New Roman"/>
          <w:bCs/>
          <w:iCs/>
          <w:szCs w:val="24"/>
        </w:rPr>
        <w:t xml:space="preserve">Pircēja </w:t>
      </w:r>
      <w:r w:rsidRPr="00515FB5">
        <w:rPr>
          <w:rFonts w:eastAsia="Times New Roman" w:cs="Times New Roman"/>
          <w:szCs w:val="24"/>
        </w:rPr>
        <w:t>profilā dienā, kad paziņojums par izmaiņām vai papildu informācija publicēts IUB tīmekļvietnē, ja nepieciešams, pagarinot piedāvājumu iesniegšanas termiņu.</w:t>
      </w:r>
    </w:p>
    <w:p w14:paraId="5DBD5323" w14:textId="77777777" w:rsidR="00515FB5" w:rsidRPr="00515FB5" w:rsidRDefault="00515FB5" w:rsidP="00515FB5">
      <w:pPr>
        <w:numPr>
          <w:ilvl w:val="1"/>
          <w:numId w:val="22"/>
        </w:numPr>
        <w:spacing w:before="60" w:after="60" w:line="240" w:lineRule="auto"/>
        <w:ind w:left="567" w:hanging="567"/>
        <w:jc w:val="both"/>
        <w:rPr>
          <w:rFonts w:eastAsia="Times New Roman" w:cs="Times New Roman"/>
          <w:b/>
          <w:bCs/>
          <w:szCs w:val="24"/>
        </w:rPr>
      </w:pPr>
      <w:bookmarkStart w:id="36" w:name="_Toc496021982"/>
      <w:r w:rsidRPr="00515FB5">
        <w:rPr>
          <w:rFonts w:eastAsia="Times New Roman" w:cs="Times New Roman"/>
          <w:b/>
          <w:bCs/>
          <w:szCs w:val="24"/>
        </w:rPr>
        <w:t>Piedāvājumu iesniegšanas un atvēršanas vieta, datums, laiks un kārtība</w:t>
      </w:r>
      <w:bookmarkEnd w:id="36"/>
    </w:p>
    <w:p w14:paraId="432B3CA2"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Times New Roman" w:cs="Times New Roman"/>
          <w:color w:val="000000"/>
          <w:szCs w:val="24"/>
        </w:rPr>
      </w:pPr>
      <w:r w:rsidRPr="00515FB5">
        <w:rPr>
          <w:rFonts w:eastAsia="Times New Roman" w:cs="Times New Roman"/>
          <w:szCs w:val="24"/>
        </w:rPr>
        <w:t>Saskaņā ar PIL 39. panta pirmo daļu piedāvājumi ir iesniedzami tikai elektroniski Pircēja profilā. Ārpus Pircēja profila iesniegtie piedāvājumi tiks atzīti par neatbilstošiem un noraidīti,</w:t>
      </w:r>
      <w:r w:rsidRPr="00515FB5">
        <w:rPr>
          <w:rFonts w:ascii="Arial" w:eastAsia="Calibri" w:hAnsi="Arial" w:cs="Times New Roman"/>
          <w:bCs/>
          <w:color w:val="000000"/>
          <w:sz w:val="23"/>
          <w:szCs w:val="23"/>
          <w:lang w:eastAsia="lv-LV"/>
        </w:rPr>
        <w:t xml:space="preserve"> </w:t>
      </w:r>
      <w:r w:rsidRPr="00515FB5">
        <w:rPr>
          <w:rFonts w:eastAsia="Calibri" w:cs="Times New Roman"/>
          <w:bCs/>
          <w:color w:val="000000"/>
          <w:szCs w:val="24"/>
          <w:lang w:eastAsia="lv-LV"/>
        </w:rPr>
        <w:t>un neatvērti tiek nosūtīti atpakaļ iesniedzējam</w:t>
      </w:r>
      <w:r w:rsidRPr="00515FB5">
        <w:rPr>
          <w:rFonts w:eastAsia="Times New Roman" w:cs="Times New Roman"/>
          <w:szCs w:val="24"/>
        </w:rPr>
        <w:t>.</w:t>
      </w:r>
    </w:p>
    <w:p w14:paraId="6CC1E14D"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szCs w:val="24"/>
        </w:rPr>
        <w:t xml:space="preserve">Informāciju par to, kā piegādātājs var reģistrēties par Nolikuma saņēmēju skatīt: </w:t>
      </w:r>
      <w:r w:rsidRPr="00515FB5">
        <w:rPr>
          <w:rFonts w:ascii="Arial" w:eastAsia="Times New Roman" w:hAnsi="Arial" w:cs="Times New Roman"/>
          <w:b/>
          <w:sz w:val="20"/>
          <w:szCs w:val="24"/>
        </w:rPr>
        <w:fldChar w:fldCharType="begin"/>
      </w:r>
      <w:r w:rsidRPr="00515FB5">
        <w:rPr>
          <w:rFonts w:ascii="Arial" w:eastAsia="Times New Roman" w:hAnsi="Arial" w:cs="Times New Roman"/>
          <w:b/>
          <w:sz w:val="20"/>
          <w:szCs w:val="24"/>
        </w:rPr>
        <w:instrText xml:space="preserve"> HYPERLINK "https://www.eis.gov.lv/EIS/Publications/PublicationView.aspx?PublicationId=883" </w:instrText>
      </w:r>
      <w:r w:rsidRPr="00515FB5">
        <w:rPr>
          <w:rFonts w:ascii="Arial" w:eastAsia="Times New Roman" w:hAnsi="Arial" w:cs="Times New Roman"/>
          <w:b/>
          <w:sz w:val="20"/>
          <w:szCs w:val="24"/>
        </w:rPr>
        <w:fldChar w:fldCharType="separate"/>
      </w:r>
      <w:r w:rsidRPr="00515FB5">
        <w:rPr>
          <w:rFonts w:eastAsia="Times New Roman" w:cs="Times New Roman"/>
          <w:color w:val="0000FF"/>
          <w:szCs w:val="24"/>
          <w:u w:val="single"/>
        </w:rPr>
        <w:t>https://www.eis.gov.lv/EIS/Publications/PublicationView.aspx?PublicationId=883</w:t>
      </w:r>
      <w:r w:rsidRPr="00515FB5">
        <w:rPr>
          <w:rFonts w:eastAsia="Times New Roman" w:cs="Times New Roman"/>
          <w:color w:val="0000FF"/>
          <w:szCs w:val="24"/>
          <w:u w:val="single"/>
        </w:rPr>
        <w:fldChar w:fldCharType="end"/>
      </w:r>
      <w:r w:rsidRPr="00515FB5">
        <w:rPr>
          <w:rFonts w:eastAsia="Times New Roman" w:cs="Times New Roman"/>
          <w:color w:val="0000FF"/>
          <w:szCs w:val="24"/>
          <w:u w:val="single"/>
        </w:rPr>
        <w:t>.</w:t>
      </w:r>
    </w:p>
    <w:p w14:paraId="64ED27A1"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szCs w:val="24"/>
        </w:rPr>
        <w:t>Pretendenti piedāvājumus iesniedz EIS Pircēja profilā Iepirkuma sadaļā norādītajā termiņā, kā arī Iepirkumu uzraudzības biroja valsts informācijas sistēmā “Publikāciju vadības sistēma” attiecīgajā paziņojumā norādītajā termiņā. Ārpus EIS Pircēja profila un/vai pēc noteiktā termiņa iesniegtie piedāvājumi tiks atzīti par neatbilstošiem Nolikuma prasībām.</w:t>
      </w:r>
    </w:p>
    <w:p w14:paraId="7916319D"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szCs w:val="24"/>
        </w:rPr>
        <w:t>Piedāvājumu atvēršana notiek EIS Pircēja profilā 4 (četras) stundas pēc piedāvājumu iesniegšanas termiņa beigām. Iesniegto piedāvājumu atvēršanai var sekot līdzi tiešsaistes režīmā.</w:t>
      </w:r>
    </w:p>
    <w:p w14:paraId="637A43FA"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color w:val="000000"/>
          <w:szCs w:val="24"/>
        </w:rPr>
        <w:t xml:space="preserve">Piedāvājumu atvēršana notiek, izmantojot Valsts reģionālās attīstības aģentūras uzturētā tīmekļvietnē </w:t>
      </w:r>
      <w:r w:rsidRPr="00515FB5">
        <w:rPr>
          <w:rFonts w:ascii="Arial" w:eastAsia="Times New Roman" w:hAnsi="Arial" w:cs="Times New Roman"/>
          <w:b/>
          <w:sz w:val="20"/>
          <w:szCs w:val="24"/>
        </w:rPr>
        <w:fldChar w:fldCharType="begin"/>
      </w:r>
      <w:r w:rsidRPr="00515FB5">
        <w:rPr>
          <w:rFonts w:ascii="Arial" w:eastAsia="Times New Roman" w:hAnsi="Arial" w:cs="Times New Roman"/>
          <w:b/>
          <w:sz w:val="20"/>
          <w:szCs w:val="24"/>
        </w:rPr>
        <w:instrText xml:space="preserve"> HYPERLINK "http://www.eis.gov.lv" </w:instrText>
      </w:r>
      <w:r w:rsidRPr="00515FB5">
        <w:rPr>
          <w:rFonts w:ascii="Arial" w:eastAsia="Times New Roman" w:hAnsi="Arial" w:cs="Times New Roman"/>
          <w:b/>
          <w:sz w:val="20"/>
          <w:szCs w:val="24"/>
        </w:rPr>
        <w:fldChar w:fldCharType="separate"/>
      </w:r>
      <w:r w:rsidRPr="00515FB5">
        <w:rPr>
          <w:rFonts w:eastAsia="Times New Roman" w:cs="Times New Roman"/>
          <w:color w:val="0000FF"/>
          <w:szCs w:val="24"/>
          <w:u w:val="single"/>
        </w:rPr>
        <w:t>www.eis.gov.lv</w:t>
      </w:r>
      <w:r w:rsidRPr="00515FB5">
        <w:rPr>
          <w:rFonts w:eastAsia="Times New Roman" w:cs="Times New Roman"/>
          <w:color w:val="0000FF"/>
          <w:szCs w:val="24"/>
          <w:u w:val="single"/>
        </w:rPr>
        <w:fldChar w:fldCharType="end"/>
      </w:r>
      <w:r w:rsidRPr="00515FB5">
        <w:rPr>
          <w:rFonts w:eastAsia="Times New Roman" w:cs="Times New Roman"/>
          <w:color w:val="000000"/>
          <w:szCs w:val="24"/>
        </w:rPr>
        <w:t xml:space="preserve"> pieejamos rīkus piedāvājumu elektroniskai saņemšanai.</w:t>
      </w:r>
    </w:p>
    <w:p w14:paraId="648EB60B"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szCs w:val="24"/>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51EAB73C"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szCs w:val="24"/>
        </w:rPr>
        <w:t>Piedāvājumu vērtēšanu un lēmumu pieņemšanu Komisija veic slēgtā sēdē.</w:t>
      </w:r>
    </w:p>
    <w:p w14:paraId="34846093"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Times New Roman" w:cs="Times New Roman"/>
          <w:color w:val="000000"/>
          <w:szCs w:val="24"/>
        </w:rPr>
        <w:t>Pretendents līdz piedāvājumu iesniegšanas termiņa beigām var grozīt vai atsaukt iesniegto piedāvājumu, izmantojot attiecīgos EIS pieejamos rīkus.</w:t>
      </w:r>
    </w:p>
    <w:p w14:paraId="5579B0D5"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Times New Roman" w:cs="Times New Roman"/>
          <w:color w:val="000000"/>
          <w:szCs w:val="24"/>
        </w:rPr>
      </w:pPr>
      <w:r w:rsidRPr="00515FB5">
        <w:rPr>
          <w:rFonts w:eastAsia="Calibri" w:cs="Times New Roman"/>
          <w:szCs w:val="24"/>
          <w:lang w:eastAsia="lv-LV"/>
        </w:rPr>
        <w:t>Atsaukumam ir bezierunu raksturs un tas izslēdz pretendenta atsauktā piedāvājuma tālāku līdzdalību Iepirkumā.</w:t>
      </w:r>
    </w:p>
    <w:bookmarkEnd w:id="35"/>
    <w:p w14:paraId="3881B585" w14:textId="77777777" w:rsidR="00515FB5" w:rsidRPr="00515FB5" w:rsidRDefault="00515FB5" w:rsidP="00515FB5">
      <w:pPr>
        <w:widowControl w:val="0"/>
        <w:numPr>
          <w:ilvl w:val="1"/>
          <w:numId w:val="22"/>
        </w:numPr>
        <w:autoSpaceDE w:val="0"/>
        <w:autoSpaceDN w:val="0"/>
        <w:spacing w:before="60" w:after="60" w:line="240" w:lineRule="auto"/>
        <w:ind w:left="567" w:hanging="567"/>
        <w:jc w:val="both"/>
        <w:rPr>
          <w:rFonts w:eastAsia="Calibri" w:cs="Times New Roman"/>
          <w:b/>
          <w:bCs/>
          <w:szCs w:val="24"/>
          <w:lang w:eastAsia="lv-LV"/>
        </w:rPr>
      </w:pPr>
      <w:r w:rsidRPr="00515FB5">
        <w:rPr>
          <w:rFonts w:eastAsia="Calibri" w:cs="Times New Roman"/>
          <w:b/>
          <w:bCs/>
          <w:szCs w:val="24"/>
          <w:lang w:eastAsia="lv-LV"/>
        </w:rPr>
        <w:t>Piedāvājumu noformēšanas kārtība</w:t>
      </w:r>
    </w:p>
    <w:p w14:paraId="631D767F" w14:textId="77777777" w:rsidR="00515FB5" w:rsidRPr="00515FB5" w:rsidRDefault="00515FB5" w:rsidP="00515FB5">
      <w:pPr>
        <w:widowControl w:val="0"/>
        <w:numPr>
          <w:ilvl w:val="2"/>
          <w:numId w:val="22"/>
        </w:numPr>
        <w:autoSpaceDE w:val="0"/>
        <w:autoSpaceDN w:val="0"/>
        <w:spacing w:before="60" w:after="60" w:line="240" w:lineRule="auto"/>
        <w:ind w:left="1276" w:hanging="709"/>
        <w:jc w:val="both"/>
        <w:rPr>
          <w:rFonts w:eastAsia="Calibri" w:cs="Times New Roman"/>
          <w:b/>
          <w:bCs/>
          <w:szCs w:val="24"/>
          <w:lang w:eastAsia="lv-LV"/>
        </w:rPr>
      </w:pPr>
      <w:r w:rsidRPr="00515FB5">
        <w:rPr>
          <w:rFonts w:eastAsia="Times New Roman" w:cs="Times New Roman"/>
          <w:szCs w:val="24"/>
        </w:rPr>
        <w:t>Piedāvājums jāiesniedz elektroniski Pircēja profilā</w:t>
      </w:r>
      <w:r w:rsidRPr="00515FB5">
        <w:rPr>
          <w:rFonts w:eastAsia="Times New Roman" w:cs="Times New Roman"/>
          <w:bCs/>
          <w:iCs/>
          <w:szCs w:val="24"/>
        </w:rPr>
        <w:t>, ievērojot šādas pretendenta izvēles iespējas:</w:t>
      </w:r>
    </w:p>
    <w:p w14:paraId="7C57D567" w14:textId="77777777" w:rsidR="00515FB5" w:rsidRPr="00515FB5" w:rsidRDefault="00515FB5" w:rsidP="00515FB5">
      <w:pPr>
        <w:widowControl w:val="0"/>
        <w:numPr>
          <w:ilvl w:val="3"/>
          <w:numId w:val="22"/>
        </w:numPr>
        <w:autoSpaceDE w:val="0"/>
        <w:autoSpaceDN w:val="0"/>
        <w:spacing w:before="60" w:after="60" w:line="240" w:lineRule="auto"/>
        <w:ind w:left="2268" w:hanging="992"/>
        <w:jc w:val="both"/>
        <w:rPr>
          <w:rFonts w:eastAsia="Calibri" w:cs="Times New Roman"/>
          <w:b/>
          <w:bCs/>
          <w:szCs w:val="24"/>
          <w:lang w:eastAsia="lv-LV"/>
        </w:rPr>
      </w:pPr>
      <w:r w:rsidRPr="00515FB5">
        <w:rPr>
          <w:rFonts w:eastAsia="Times New Roman" w:cs="Times New Roman"/>
          <w:szCs w:val="24"/>
        </w:rPr>
        <w:lastRenderedPageBreak/>
        <w:t>izmantojot EIS e-konkursu apakšsistēmas piedāvātos rīkus, aizpildot minētās sistēmas e-konkursu apakšsistēmā šīs iepirkuma procedūras sadaļā ievietotās formas;</w:t>
      </w:r>
    </w:p>
    <w:p w14:paraId="50A2C681" w14:textId="77777777" w:rsidR="00515FB5" w:rsidRPr="00515FB5" w:rsidRDefault="00515FB5" w:rsidP="00515FB5">
      <w:pPr>
        <w:widowControl w:val="0"/>
        <w:numPr>
          <w:ilvl w:val="3"/>
          <w:numId w:val="22"/>
        </w:numPr>
        <w:autoSpaceDE w:val="0"/>
        <w:autoSpaceDN w:val="0"/>
        <w:spacing w:before="60" w:after="60" w:line="240" w:lineRule="auto"/>
        <w:ind w:left="2268" w:hanging="992"/>
        <w:jc w:val="both"/>
        <w:rPr>
          <w:rFonts w:eastAsia="Calibri" w:cs="Times New Roman"/>
          <w:b/>
          <w:bCs/>
          <w:szCs w:val="24"/>
          <w:lang w:eastAsia="lv-LV"/>
        </w:rPr>
      </w:pPr>
      <w:r w:rsidRPr="00515FB5">
        <w:rPr>
          <w:rFonts w:eastAsia="Calibri" w:cs="Times New Roman"/>
          <w:color w:val="000000"/>
          <w:szCs w:val="24"/>
          <w:lang w:eastAsia="lv-LV"/>
        </w:rPr>
        <w:t>elektroniski aizpildāmos dokumentus elektroniski sagatavojot ārpus EIS e-konkursu apakšsistēmas un augšupielādējot sistēmas attiecīgajās vietnēs aizpildītas formas, tai skaitā ar formā integrētajiem failiem (šādā gadījumā pretendents ir atbildīgs par aizpildāmo formu atbilstību dokumentācijas prasībām un formu paraugiem).</w:t>
      </w:r>
    </w:p>
    <w:p w14:paraId="0FA626E5"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Elektroniski sagatavoto piedāvājumu var šifrēt ar datu aizsardzības rīkiem (aizsargājot ar elektronisku atslēgu un paroli). Šādā gadījumā pretendents ir atbildīgs par dokumenta atvēršanas un nolasīšanas iespējām.</w:t>
      </w:r>
    </w:p>
    <w:p w14:paraId="742EE579"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Sagatavojot piedāvājumu, pretendents ievēro, ka:</w:t>
      </w:r>
    </w:p>
    <w:p w14:paraId="46263B55" w14:textId="77777777" w:rsidR="00515FB5" w:rsidRPr="00515FB5" w:rsidRDefault="00515FB5" w:rsidP="00515FB5">
      <w:pPr>
        <w:widowControl w:val="0"/>
        <w:numPr>
          <w:ilvl w:val="3"/>
          <w:numId w:val="22"/>
        </w:numPr>
        <w:autoSpaceDE w:val="0"/>
        <w:autoSpaceDN w:val="0"/>
        <w:spacing w:before="60" w:after="60" w:line="240" w:lineRule="auto"/>
        <w:ind w:left="2268" w:hanging="992"/>
        <w:jc w:val="both"/>
        <w:rPr>
          <w:rFonts w:eastAsia="Times New Roman" w:cs="Times New Roman"/>
          <w:bCs/>
          <w:szCs w:val="24"/>
        </w:rPr>
      </w:pPr>
      <w:r w:rsidRPr="00515FB5">
        <w:rPr>
          <w:rFonts w:eastAsia="Times New Roman" w:cs="Times New Roman"/>
          <w:szCs w:val="24"/>
        </w:rPr>
        <w:t xml:space="preserve">piedāvājuma dokumenti ir jāsagatavo atsevišķos elektroniskos dokumentos ar standarta biroja programmatūras rīkiem nolasāmā </w:t>
      </w:r>
      <w:r w:rsidRPr="00515FB5">
        <w:rPr>
          <w:rFonts w:eastAsia="Times New Roman" w:cs="Times New Roman"/>
          <w:bCs/>
          <w:szCs w:val="24"/>
        </w:rPr>
        <w:t>formātā;</w:t>
      </w:r>
    </w:p>
    <w:p w14:paraId="43BF06C4" w14:textId="77777777" w:rsidR="00515FB5" w:rsidRPr="00515FB5" w:rsidRDefault="00515FB5" w:rsidP="00515FB5">
      <w:pPr>
        <w:widowControl w:val="0"/>
        <w:numPr>
          <w:ilvl w:val="3"/>
          <w:numId w:val="22"/>
        </w:numPr>
        <w:autoSpaceDE w:val="0"/>
        <w:autoSpaceDN w:val="0"/>
        <w:spacing w:before="60" w:after="60" w:line="240" w:lineRule="auto"/>
        <w:ind w:left="2268" w:hanging="992"/>
        <w:jc w:val="both"/>
        <w:rPr>
          <w:rFonts w:eastAsia="Calibri" w:cs="Times New Roman"/>
          <w:b/>
          <w:bCs/>
          <w:szCs w:val="24"/>
          <w:lang w:eastAsia="lv-LV"/>
        </w:rPr>
      </w:pPr>
      <w:r w:rsidRPr="00515FB5">
        <w:rPr>
          <w:rFonts w:eastAsia="Times New Roman" w:cs="Times New Roman"/>
          <w:szCs w:val="24"/>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dokumenta oriģināls PDF formātā). Ja pretendents ir piegādātāju apvienība, pieteikumu un apliecinājumi jāparaksta katras personas, kas iekļauta piegādātāju apvienībā, pārstāvim ar paraksta tiesībām vai tā pilnvarotai personai;</w:t>
      </w:r>
    </w:p>
    <w:p w14:paraId="127373B5" w14:textId="77777777" w:rsidR="00515FB5" w:rsidRPr="00515FB5" w:rsidRDefault="00515FB5" w:rsidP="00515FB5">
      <w:pPr>
        <w:widowControl w:val="0"/>
        <w:numPr>
          <w:ilvl w:val="3"/>
          <w:numId w:val="22"/>
        </w:numPr>
        <w:autoSpaceDE w:val="0"/>
        <w:autoSpaceDN w:val="0"/>
        <w:spacing w:before="60" w:after="60" w:line="240" w:lineRule="auto"/>
        <w:ind w:left="2268" w:hanging="992"/>
        <w:jc w:val="both"/>
        <w:rPr>
          <w:rFonts w:eastAsia="Calibri" w:cs="Times New Roman"/>
          <w:b/>
          <w:bCs/>
          <w:szCs w:val="24"/>
          <w:lang w:eastAsia="lv-LV"/>
        </w:rPr>
      </w:pPr>
      <w:r w:rsidRPr="00515FB5">
        <w:rPr>
          <w:rFonts w:eastAsia="Calibri" w:cs="Times New Roman"/>
          <w:color w:val="000000"/>
          <w:szCs w:val="24"/>
          <w:lang w:eastAsia="lv-LV"/>
        </w:rPr>
        <w:t>citus dokumentus pretendents pēc saviem ieskatiem ir tiesīgs iesniegt elektroniskā formā, gan parakstot ar EIS piedāvāto elektronisko parakstu, gan parakstot ar drošu elektronisko parakstu.</w:t>
      </w:r>
    </w:p>
    <w:p w14:paraId="722AACCF"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Calibri" w:cs="Times New Roman"/>
          <w:color w:val="000000"/>
          <w:szCs w:val="24"/>
          <w:lang w:eastAsia="lv-LV"/>
        </w:rPr>
        <w:t xml:space="preserve">Iesniedzot piedāvājumu, pretendents pilnībā atzīst visus Nolikumā (tai skaitā tā pielikumos un formās, kuras ir ievietotas </w:t>
      </w:r>
      <w:r w:rsidRPr="00515FB5">
        <w:rPr>
          <w:rFonts w:eastAsia="Times New Roman" w:cs="Times New Roman"/>
          <w:szCs w:val="24"/>
        </w:rPr>
        <w:t>Pircēja profilā</w:t>
      </w:r>
      <w:r w:rsidRPr="00515FB5">
        <w:rPr>
          <w:rFonts w:eastAsia="Calibri" w:cs="Times New Roman"/>
          <w:color w:val="000000"/>
          <w:szCs w:val="24"/>
          <w:lang w:eastAsia="lv-LV"/>
        </w:rPr>
        <w:t>) ietvertos noteikumus.</w:t>
      </w:r>
    </w:p>
    <w:p w14:paraId="6A347B08"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Calibri" w:cs="Times New Roman"/>
          <w:color w:val="000000"/>
          <w:szCs w:val="24"/>
          <w:lang w:eastAsia="lv-LV"/>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515FB5">
        <w:rPr>
          <w:rFonts w:eastAsia="Calibri" w:cs="Times New Roman"/>
          <w:szCs w:val="24"/>
          <w:lang w:eastAsia="lv-LV"/>
        </w:rPr>
        <w:t xml:space="preserve"> Ja piedāvājums saturēs kādu no šajā punktā minētajiem riskiem, tas netiks izskatīts.</w:t>
      </w:r>
    </w:p>
    <w:p w14:paraId="7A60C93B"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515FB5">
        <w:rPr>
          <w:rFonts w:eastAsia="Times New Roman" w:cs="Times New Roman"/>
          <w:color w:val="000000"/>
          <w:szCs w:val="24"/>
        </w:rPr>
        <w:t xml:space="preserve"> </w:t>
      </w:r>
      <w:r w:rsidRPr="00515FB5">
        <w:rPr>
          <w:rFonts w:eastAsia="Times New Roman" w:cs="Times New Roman"/>
          <w:szCs w:val="24"/>
        </w:rPr>
        <w:t>Piedāvājumā iekļautajiem dokumentiem un to noformējumam jāatbilst Dokumentu juridiskā spēka likumam un 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515FB5">
        <w:rPr>
          <w:rFonts w:eastAsia="Calibri" w:cs="Times New Roman"/>
          <w:szCs w:val="24"/>
          <w:lang w:eastAsia="lv-LV"/>
        </w:rPr>
        <w:t xml:space="preserve"> Ja Pasūtītājam rodas šaubas par iesniegtā dokumenta kopijas autentiskumu, Pasūtītājs var pieprasīt, lai pretendents uzrāda dokumenta oriģinālu vai iesniedz apliecinātu dokumenta kopiju.</w:t>
      </w:r>
    </w:p>
    <w:p w14:paraId="6E14C8C7"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Calibri" w:cs="Times New Roman"/>
          <w:szCs w:val="24"/>
          <w:lang w:eastAsia="lv-LV"/>
        </w:rPr>
        <w:t xml:space="preserve">Pretendents ir tiesīgs apliecināt visus piedāvājumā esošos atvasinātos dokumentus un tulkojumus, iesniedzot vienu kopēju apliecinājumu, kas attiecas uz visiem atvasinātajiem dokumentiem un tulkojumiem (tai skaitā ņemot vērā arī PIL 38. </w:t>
      </w:r>
      <w:r w:rsidRPr="00515FB5">
        <w:rPr>
          <w:rFonts w:eastAsia="Calibri" w:cs="Times New Roman"/>
          <w:szCs w:val="24"/>
          <w:lang w:eastAsia="lv-LV"/>
        </w:rPr>
        <w:lastRenderedPageBreak/>
        <w:t>panta astotās daļas regulējumu).</w:t>
      </w:r>
    </w:p>
    <w:p w14:paraId="2E676D4F"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 xml:space="preserve">Piedāvājums </w:t>
      </w:r>
      <w:r w:rsidRPr="00515FB5">
        <w:rPr>
          <w:rFonts w:eastAsia="Calibri" w:cs="Times New Roman"/>
          <w:szCs w:val="24"/>
          <w:lang w:eastAsia="lv-LV"/>
        </w:rPr>
        <w:t xml:space="preserve">jāsagatavo latviešu valodā. </w:t>
      </w:r>
      <w:r w:rsidRPr="00515FB5">
        <w:rPr>
          <w:rFonts w:eastAsia="Times New Roman" w:cs="Times New Roman"/>
          <w:szCs w:val="24"/>
        </w:rPr>
        <w:t>Svešvalodā sagatavotiem piedāvājuma dokumentiem (izņemot dokumentus angļu valodā) jāpievieno apliecināts tulkojums latviešu valodā saskaņā ar Ministru kabineta 2000.gada 22.augusta noteikumiem Nr.291 “Kārtība, kādā apliecināmi dokumentu tulkojumi valsts valodā”. Par dokumentu tulkojuma atbilstību oriģinālam atbild pretendents.</w:t>
      </w:r>
    </w:p>
    <w:p w14:paraId="50D942A5"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 xml:space="preserve">Ja pretendenta ieskatā kāda no piedāvājuma sastāvdaļām ir uzskatāma par komercnoslēpumu, pretendents to norāda savā piedāvājumā. Par komercnoslēpumu </w:t>
      </w:r>
      <w:r w:rsidRPr="00515FB5">
        <w:rPr>
          <w:rFonts w:eastAsia="Times New Roman" w:cs="Times New Roman"/>
          <w:color w:val="000000"/>
          <w:szCs w:val="24"/>
        </w:rPr>
        <w:t>nevar tikt atzīta informācija, kas saskaņā ar normatīvajiem aktiem ir vispārpieejama, tai skaitā Nolikumā iekļautā informācija.</w:t>
      </w:r>
    </w:p>
    <w:p w14:paraId="39DE90B4"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Pretendentam ir pilnībā jāsedz piedāvājuma sagatavošanas un iesniegšanas izmaksas.</w:t>
      </w:r>
    </w:p>
    <w:p w14:paraId="2A621E49" w14:textId="77777777" w:rsidR="00515FB5" w:rsidRPr="00515FB5" w:rsidRDefault="00515FB5" w:rsidP="00515FB5">
      <w:pPr>
        <w:widowControl w:val="0"/>
        <w:numPr>
          <w:ilvl w:val="2"/>
          <w:numId w:val="22"/>
        </w:numPr>
        <w:autoSpaceDE w:val="0"/>
        <w:autoSpaceDN w:val="0"/>
        <w:spacing w:before="60" w:after="60" w:line="240" w:lineRule="auto"/>
        <w:ind w:left="1276"/>
        <w:jc w:val="both"/>
        <w:rPr>
          <w:rFonts w:eastAsia="Calibri" w:cs="Times New Roman"/>
          <w:b/>
          <w:bCs/>
          <w:szCs w:val="24"/>
          <w:lang w:eastAsia="lv-LV"/>
        </w:rPr>
      </w:pPr>
      <w:r w:rsidRPr="00515FB5">
        <w:rPr>
          <w:rFonts w:eastAsia="Times New Roman" w:cs="Times New Roman"/>
          <w:szCs w:val="24"/>
        </w:rPr>
        <w:t>Iesniegtie piedāvājumi, izņemot, ja pretendents piedāvājumu atsauc vai groza pirms piedāvājuma iesniegšanas termiņa beigām, paliek Pasūtītāja īpašumā.</w:t>
      </w:r>
    </w:p>
    <w:p w14:paraId="2D4DCF8C" w14:textId="71690096" w:rsidR="00762916" w:rsidRDefault="00515FB5" w:rsidP="00762916">
      <w:pPr>
        <w:widowControl w:val="0"/>
        <w:numPr>
          <w:ilvl w:val="2"/>
          <w:numId w:val="22"/>
        </w:numPr>
        <w:autoSpaceDE w:val="0"/>
        <w:autoSpaceDN w:val="0"/>
        <w:spacing w:before="60" w:after="60" w:line="240" w:lineRule="auto"/>
        <w:ind w:left="1276"/>
        <w:jc w:val="both"/>
        <w:rPr>
          <w:rFonts w:eastAsia="Calibri" w:cs="Times New Roman"/>
          <w:bCs/>
          <w:szCs w:val="24"/>
          <w:lang w:eastAsia="lv-LV"/>
        </w:rPr>
      </w:pPr>
      <w:r w:rsidRPr="00515FB5">
        <w:rPr>
          <w:rFonts w:eastAsia="Calibri" w:cs="Times New Roman"/>
          <w:bCs/>
          <w:szCs w:val="24"/>
          <w:lang w:eastAsia="lv-LV"/>
        </w:rPr>
        <w:t>Pretendents drīkst iesniegt 1 (vienu) piedāvājuma variantu par katru Iepirkuma daļu.</w:t>
      </w:r>
    </w:p>
    <w:p w14:paraId="4C19D06B" w14:textId="77777777" w:rsidR="00762916" w:rsidRPr="00762916" w:rsidRDefault="00762916" w:rsidP="00762916">
      <w:pPr>
        <w:spacing w:before="240" w:after="120" w:line="240" w:lineRule="auto"/>
        <w:jc w:val="center"/>
        <w:rPr>
          <w:rFonts w:eastAsia="Times New Roman" w:cs="Times New Roman"/>
          <w:b/>
          <w:caps/>
          <w:color w:val="000000"/>
          <w:szCs w:val="24"/>
        </w:rPr>
      </w:pPr>
      <w:r w:rsidRPr="00762916">
        <w:rPr>
          <w:rFonts w:eastAsia="Times New Roman" w:cs="Times New Roman"/>
          <w:b/>
          <w:caps/>
          <w:color w:val="000000"/>
          <w:szCs w:val="24"/>
        </w:rPr>
        <w:t>III. Pretendentu IZSLĒGŠANAS NOTEIKUMI</w:t>
      </w:r>
    </w:p>
    <w:p w14:paraId="155D787C" w14:textId="77777777" w:rsidR="00762916" w:rsidRPr="00762916" w:rsidRDefault="00762916" w:rsidP="00762916">
      <w:pPr>
        <w:widowControl w:val="0"/>
        <w:numPr>
          <w:ilvl w:val="1"/>
          <w:numId w:val="25"/>
        </w:numPr>
        <w:autoSpaceDE w:val="0"/>
        <w:autoSpaceDN w:val="0"/>
        <w:adjustRightInd w:val="0"/>
        <w:spacing w:before="60" w:after="60" w:line="240" w:lineRule="auto"/>
        <w:ind w:left="567" w:hanging="567"/>
        <w:jc w:val="both"/>
        <w:rPr>
          <w:rFonts w:eastAsia="Times New Roman" w:cs="Times New Roman"/>
          <w:szCs w:val="24"/>
        </w:rPr>
      </w:pPr>
      <w:r w:rsidRPr="00762916">
        <w:rPr>
          <w:rFonts w:eastAsia="Times New Roman" w:cs="Times New Roman"/>
          <w:szCs w:val="24"/>
        </w:rPr>
        <w:t>Komisija izslēdz pretendentu no dalības Iepirkumā PIL 42. panta otrās daļas 1., 2., 3., 4., 5., 6., 7., 10., 11., 12., 13. un 14. punktā noteiktajos gadījumos.</w:t>
      </w:r>
    </w:p>
    <w:p w14:paraId="3DE3D7D5" w14:textId="77777777" w:rsidR="00762916" w:rsidRPr="00762916" w:rsidRDefault="00762916" w:rsidP="00762916">
      <w:pPr>
        <w:widowControl w:val="0"/>
        <w:numPr>
          <w:ilvl w:val="1"/>
          <w:numId w:val="25"/>
        </w:numPr>
        <w:autoSpaceDE w:val="0"/>
        <w:autoSpaceDN w:val="0"/>
        <w:adjustRightInd w:val="0"/>
        <w:spacing w:before="60" w:after="60" w:line="240" w:lineRule="auto"/>
        <w:ind w:left="567" w:hanging="567"/>
        <w:jc w:val="both"/>
        <w:rPr>
          <w:rFonts w:eastAsia="Times New Roman" w:cs="Times New Roman"/>
          <w:szCs w:val="24"/>
        </w:rPr>
      </w:pPr>
      <w:r w:rsidRPr="00762916">
        <w:rPr>
          <w:rFonts w:eastAsia="Times New Roman" w:cs="Times New Roman"/>
          <w:szCs w:val="24"/>
        </w:rPr>
        <w:t>Komisija pārbaudi par pretendentu izslēgšanas gadījumu esamību veic kārtībā, kāda ir noteikta PIL 42.</w:t>
      </w:r>
      <w:r w:rsidRPr="00762916">
        <w:rPr>
          <w:rFonts w:eastAsia="Times New Roman" w:cs="Times New Roman"/>
          <w:szCs w:val="24"/>
          <w:vertAlign w:val="superscript"/>
        </w:rPr>
        <w:t xml:space="preserve"> </w:t>
      </w:r>
      <w:r w:rsidRPr="00762916">
        <w:rPr>
          <w:rFonts w:eastAsia="Times New Roman" w:cs="Times New Roman"/>
          <w:szCs w:val="24"/>
        </w:rPr>
        <w:t>pantā.</w:t>
      </w:r>
    </w:p>
    <w:p w14:paraId="68DBD55A" w14:textId="77777777" w:rsidR="00762916" w:rsidRPr="00762916" w:rsidRDefault="00762916" w:rsidP="00762916">
      <w:pPr>
        <w:widowControl w:val="0"/>
        <w:numPr>
          <w:ilvl w:val="1"/>
          <w:numId w:val="25"/>
        </w:numPr>
        <w:autoSpaceDE w:val="0"/>
        <w:autoSpaceDN w:val="0"/>
        <w:adjustRightInd w:val="0"/>
        <w:spacing w:before="60" w:after="60" w:line="240" w:lineRule="auto"/>
        <w:ind w:left="567" w:hanging="567"/>
        <w:jc w:val="both"/>
        <w:rPr>
          <w:rFonts w:eastAsia="Times New Roman" w:cs="Times New Roman"/>
          <w:szCs w:val="24"/>
        </w:rPr>
      </w:pPr>
      <w:r w:rsidRPr="00762916">
        <w:rPr>
          <w:rFonts w:eastAsia="Times New Roman" w:cs="Times New Roman"/>
          <w:szCs w:val="24"/>
        </w:rPr>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PIL 43. panta noteikumiem. Uzticamības nodrošināšanai iesniegtos pierādījumus Komisija vērtē saskaņā ar PIL 43. panta noteikumiem un kompetento institūciju norādījumiem.</w:t>
      </w:r>
    </w:p>
    <w:p w14:paraId="14B0C39B" w14:textId="77777777" w:rsidR="00827DA2" w:rsidRDefault="00827DA2" w:rsidP="00374B98">
      <w:pPr>
        <w:spacing w:before="240" w:after="120" w:line="240" w:lineRule="auto"/>
        <w:jc w:val="center"/>
        <w:rPr>
          <w:rFonts w:eastAsia="Times New Roman" w:cs="Times New Roman"/>
          <w:b/>
          <w:caps/>
          <w:color w:val="000000"/>
          <w:szCs w:val="24"/>
        </w:rPr>
      </w:pPr>
      <w:bookmarkStart w:id="37" w:name="_Toc445125912"/>
      <w:bookmarkStart w:id="38" w:name="_Toc480295328"/>
      <w:bookmarkStart w:id="39" w:name="_Toc480295539"/>
      <w:bookmarkStart w:id="40" w:name="_Toc483594616"/>
    </w:p>
    <w:p w14:paraId="478A43F0" w14:textId="77777777" w:rsidR="00374B98" w:rsidRPr="00374B98" w:rsidRDefault="00374B98" w:rsidP="00374B98">
      <w:pPr>
        <w:spacing w:before="240" w:after="120" w:line="240" w:lineRule="auto"/>
        <w:jc w:val="center"/>
        <w:rPr>
          <w:rFonts w:eastAsia="Times New Roman" w:cs="Times New Roman"/>
          <w:b/>
          <w:caps/>
          <w:color w:val="000000"/>
          <w:szCs w:val="24"/>
        </w:rPr>
      </w:pPr>
      <w:r w:rsidRPr="00374B98">
        <w:rPr>
          <w:rFonts w:eastAsia="Times New Roman" w:cs="Times New Roman"/>
          <w:b/>
          <w:caps/>
          <w:color w:val="000000"/>
          <w:szCs w:val="24"/>
        </w:rPr>
        <w:t>IV. KVALIFIKĀCIJAS PRASĪBAS UN IESNIEDZAMIE 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3"/>
        <w:gridCol w:w="4224"/>
        <w:gridCol w:w="34"/>
        <w:gridCol w:w="4259"/>
      </w:tblGrid>
      <w:tr w:rsidR="00374B98" w:rsidRPr="00374B98" w14:paraId="7108819E" w14:textId="77777777" w:rsidTr="001667DA">
        <w:trPr>
          <w:trHeight w:val="350"/>
          <w:tblHeader/>
        </w:trPr>
        <w:tc>
          <w:tcPr>
            <w:tcW w:w="550" w:type="pct"/>
            <w:shd w:val="clear" w:color="auto" w:fill="A6A6A6"/>
          </w:tcPr>
          <w:p w14:paraId="1E5D3BE3" w14:textId="77777777" w:rsidR="00374B98" w:rsidRPr="00374B98" w:rsidRDefault="00374B98" w:rsidP="00374B98">
            <w:pPr>
              <w:spacing w:before="120" w:after="120" w:line="240" w:lineRule="auto"/>
              <w:jc w:val="center"/>
              <w:rPr>
                <w:rFonts w:eastAsia="Times New Roman" w:cs="Times New Roman"/>
                <w:b/>
                <w:sz w:val="20"/>
                <w:szCs w:val="20"/>
                <w:lang w:val="en-GB"/>
              </w:rPr>
            </w:pPr>
            <w:proofErr w:type="spellStart"/>
            <w:r w:rsidRPr="00374B98">
              <w:rPr>
                <w:rFonts w:eastAsia="Times New Roman" w:cs="Times New Roman"/>
                <w:b/>
                <w:sz w:val="20"/>
                <w:szCs w:val="20"/>
                <w:lang w:val="en-GB"/>
              </w:rPr>
              <w:t>Nr</w:t>
            </w:r>
            <w:proofErr w:type="spellEnd"/>
            <w:r w:rsidRPr="00374B98">
              <w:rPr>
                <w:rFonts w:eastAsia="Times New Roman" w:cs="Times New Roman"/>
                <w:b/>
                <w:sz w:val="20"/>
                <w:szCs w:val="20"/>
                <w:lang w:val="en-GB"/>
              </w:rPr>
              <w:t>.</w:t>
            </w:r>
          </w:p>
        </w:tc>
        <w:tc>
          <w:tcPr>
            <w:tcW w:w="2207" w:type="pct"/>
            <w:shd w:val="clear" w:color="auto" w:fill="A6A6A6"/>
          </w:tcPr>
          <w:p w14:paraId="79CF23F1" w14:textId="77777777" w:rsidR="00374B98" w:rsidRPr="00374B98" w:rsidRDefault="00374B98" w:rsidP="00374B98">
            <w:pPr>
              <w:spacing w:before="120" w:after="120" w:line="240" w:lineRule="auto"/>
              <w:jc w:val="center"/>
              <w:rPr>
                <w:rFonts w:eastAsia="Times New Roman" w:cs="Times New Roman"/>
                <w:b/>
                <w:sz w:val="20"/>
                <w:szCs w:val="20"/>
                <w:lang w:val="en-GB"/>
              </w:rPr>
            </w:pPr>
            <w:proofErr w:type="spellStart"/>
            <w:r w:rsidRPr="00374B98">
              <w:rPr>
                <w:rFonts w:eastAsia="Times New Roman" w:cs="Times New Roman"/>
                <w:b/>
                <w:sz w:val="20"/>
                <w:szCs w:val="20"/>
                <w:lang w:val="en-GB"/>
              </w:rPr>
              <w:t>Prasība</w:t>
            </w:r>
            <w:proofErr w:type="spellEnd"/>
          </w:p>
        </w:tc>
        <w:tc>
          <w:tcPr>
            <w:tcW w:w="2243" w:type="pct"/>
            <w:gridSpan w:val="2"/>
            <w:shd w:val="clear" w:color="auto" w:fill="A6A6A6"/>
          </w:tcPr>
          <w:p w14:paraId="1AA2C266" w14:textId="77777777" w:rsidR="00374B98" w:rsidRPr="00374B98" w:rsidRDefault="00374B98" w:rsidP="00374B98">
            <w:pPr>
              <w:spacing w:before="120" w:after="120" w:line="240" w:lineRule="auto"/>
              <w:jc w:val="center"/>
              <w:rPr>
                <w:rFonts w:eastAsia="Times New Roman" w:cs="Times New Roman"/>
                <w:b/>
                <w:sz w:val="20"/>
                <w:szCs w:val="20"/>
                <w:lang w:val="en-GB"/>
              </w:rPr>
            </w:pPr>
            <w:proofErr w:type="spellStart"/>
            <w:r w:rsidRPr="00374B98">
              <w:rPr>
                <w:rFonts w:eastAsia="Times New Roman" w:cs="Times New Roman"/>
                <w:b/>
                <w:sz w:val="20"/>
                <w:szCs w:val="20"/>
                <w:lang w:val="en-GB"/>
              </w:rPr>
              <w:t>Iesniedzamais</w:t>
            </w:r>
            <w:proofErr w:type="spellEnd"/>
            <w:r w:rsidRPr="00374B98">
              <w:rPr>
                <w:rFonts w:eastAsia="Times New Roman" w:cs="Times New Roman"/>
                <w:b/>
                <w:sz w:val="20"/>
                <w:szCs w:val="20"/>
                <w:lang w:val="en-GB"/>
              </w:rPr>
              <w:t xml:space="preserve"> </w:t>
            </w:r>
            <w:proofErr w:type="spellStart"/>
            <w:r w:rsidRPr="00374B98">
              <w:rPr>
                <w:rFonts w:eastAsia="Times New Roman" w:cs="Times New Roman"/>
                <w:b/>
                <w:sz w:val="20"/>
                <w:szCs w:val="20"/>
                <w:lang w:val="en-GB"/>
              </w:rPr>
              <w:t>dokuments</w:t>
            </w:r>
            <w:proofErr w:type="spellEnd"/>
          </w:p>
        </w:tc>
      </w:tr>
      <w:tr w:rsidR="00374B98" w:rsidRPr="00374B98" w14:paraId="222DEA16" w14:textId="77777777" w:rsidTr="001667DA">
        <w:tc>
          <w:tcPr>
            <w:tcW w:w="550" w:type="pct"/>
            <w:shd w:val="clear" w:color="auto" w:fill="D9D9D9"/>
          </w:tcPr>
          <w:p w14:paraId="6E617DEF" w14:textId="77777777" w:rsidR="00374B98" w:rsidRPr="00374B98" w:rsidRDefault="00374B98" w:rsidP="00374B98">
            <w:pPr>
              <w:widowControl w:val="0"/>
              <w:overflowPunct w:val="0"/>
              <w:autoSpaceDE w:val="0"/>
              <w:autoSpaceDN w:val="0"/>
              <w:adjustRightInd w:val="0"/>
              <w:spacing w:before="120" w:after="120" w:line="240" w:lineRule="auto"/>
              <w:ind w:left="29"/>
              <w:jc w:val="both"/>
              <w:rPr>
                <w:rFonts w:eastAsia="Times New Roman" w:cs="Times New Roman"/>
                <w:b/>
                <w:szCs w:val="24"/>
                <w:lang w:val="en-GB"/>
              </w:rPr>
            </w:pPr>
            <w:r w:rsidRPr="00374B98">
              <w:rPr>
                <w:rFonts w:eastAsia="Times New Roman" w:cs="Times New Roman"/>
                <w:b/>
                <w:szCs w:val="24"/>
                <w:lang w:val="en-GB"/>
              </w:rPr>
              <w:t>4.1.</w:t>
            </w:r>
          </w:p>
        </w:tc>
        <w:tc>
          <w:tcPr>
            <w:tcW w:w="4450" w:type="pct"/>
            <w:gridSpan w:val="3"/>
            <w:shd w:val="clear" w:color="auto" w:fill="D9D9D9"/>
          </w:tcPr>
          <w:p w14:paraId="2D293DA0" w14:textId="77777777" w:rsidR="00374B98" w:rsidRPr="00374B98" w:rsidRDefault="00374B98" w:rsidP="00374B98">
            <w:pPr>
              <w:spacing w:before="120" w:after="120" w:line="240" w:lineRule="auto"/>
              <w:jc w:val="both"/>
              <w:rPr>
                <w:rFonts w:eastAsia="Times New Roman" w:cs="Times New Roman"/>
                <w:b/>
                <w:szCs w:val="24"/>
                <w:lang w:val="en-GB"/>
              </w:rPr>
            </w:pPr>
            <w:proofErr w:type="spellStart"/>
            <w:r w:rsidRPr="00374B98">
              <w:rPr>
                <w:rFonts w:eastAsia="Times New Roman" w:cs="Times New Roman"/>
                <w:b/>
                <w:szCs w:val="24"/>
                <w:lang w:val="en-GB"/>
              </w:rPr>
              <w:t>Vispārīgi</w:t>
            </w:r>
            <w:proofErr w:type="spellEnd"/>
          </w:p>
        </w:tc>
      </w:tr>
      <w:tr w:rsidR="00374B98" w:rsidRPr="00374B98" w14:paraId="44B3345D" w14:textId="77777777" w:rsidTr="001667DA">
        <w:tc>
          <w:tcPr>
            <w:tcW w:w="550" w:type="pct"/>
          </w:tcPr>
          <w:p w14:paraId="567A01FE" w14:textId="77777777" w:rsidR="00374B98" w:rsidRPr="00374B98" w:rsidRDefault="00374B98" w:rsidP="00374B98">
            <w:pPr>
              <w:widowControl w:val="0"/>
              <w:overflowPunct w:val="0"/>
              <w:autoSpaceDE w:val="0"/>
              <w:autoSpaceDN w:val="0"/>
              <w:adjustRightInd w:val="0"/>
              <w:spacing w:after="0" w:line="240" w:lineRule="auto"/>
              <w:ind w:left="29"/>
              <w:jc w:val="both"/>
              <w:rPr>
                <w:rFonts w:eastAsia="Times New Roman" w:cs="Times New Roman"/>
                <w:szCs w:val="24"/>
                <w:lang w:val="en-GB"/>
              </w:rPr>
            </w:pPr>
            <w:r w:rsidRPr="00374B98">
              <w:rPr>
                <w:rFonts w:eastAsia="Times New Roman" w:cs="Times New Roman"/>
                <w:szCs w:val="24"/>
                <w:lang w:val="en-GB"/>
              </w:rPr>
              <w:t>4.1.1.</w:t>
            </w:r>
          </w:p>
        </w:tc>
        <w:tc>
          <w:tcPr>
            <w:tcW w:w="2207" w:type="pct"/>
            <w:shd w:val="clear" w:color="auto" w:fill="auto"/>
          </w:tcPr>
          <w:p w14:paraId="21AB495D" w14:textId="77777777" w:rsidR="00374B98" w:rsidRPr="00374B98" w:rsidRDefault="00374B98" w:rsidP="00374B98">
            <w:pPr>
              <w:spacing w:after="120" w:line="240" w:lineRule="auto"/>
              <w:jc w:val="both"/>
              <w:rPr>
                <w:rFonts w:eastAsia="Times New Roman" w:cs="Times New Roman"/>
                <w:szCs w:val="24"/>
                <w:lang w:val="en-GB"/>
              </w:rPr>
            </w:pPr>
            <w:r w:rsidRPr="00F062A2">
              <w:rPr>
                <w:rFonts w:eastAsia="Times New Roman" w:cs="Times New Roman"/>
                <w:szCs w:val="24"/>
              </w:rPr>
              <w:t>Pretendents ir fiziska vai juridiskā persona, vai šādu personu apvienība jebkurā to kombinācijā, kas attiecīgi piedāvā piegādāt preci un atbilstoši nolikuma prasībām ir iesniegusi piedāvājumu, lai piedalītos Iepirkumā</w:t>
            </w:r>
            <w:r w:rsidRPr="00374B98">
              <w:rPr>
                <w:rFonts w:eastAsia="Times New Roman" w:cs="Times New Roman"/>
                <w:szCs w:val="24"/>
                <w:lang w:val="en-GB"/>
              </w:rPr>
              <w:t>.</w:t>
            </w:r>
          </w:p>
        </w:tc>
        <w:tc>
          <w:tcPr>
            <w:tcW w:w="2243" w:type="pct"/>
            <w:gridSpan w:val="2"/>
            <w:shd w:val="clear" w:color="auto" w:fill="auto"/>
          </w:tcPr>
          <w:p w14:paraId="432A3154" w14:textId="4FEF58EF" w:rsidR="00374B98" w:rsidRPr="00E72CDF" w:rsidRDefault="00374B98" w:rsidP="0097375D">
            <w:pPr>
              <w:spacing w:after="0" w:line="240" w:lineRule="auto"/>
              <w:jc w:val="both"/>
              <w:rPr>
                <w:rFonts w:eastAsia="Times New Roman" w:cs="Times New Roman"/>
                <w:szCs w:val="24"/>
              </w:rPr>
            </w:pPr>
            <w:r w:rsidRPr="00E72CDF">
              <w:rPr>
                <w:rFonts w:eastAsia="Times New Roman" w:cs="Times New Roman"/>
                <w:szCs w:val="24"/>
              </w:rPr>
              <w:t xml:space="preserve">Pretendenta pieteikums dalībai Iepirkumā saskaņā ar Nolikuma </w:t>
            </w:r>
            <w:r w:rsidR="0097375D" w:rsidRPr="00E72CDF">
              <w:rPr>
                <w:rFonts w:eastAsia="Times New Roman" w:cs="Times New Roman"/>
                <w:szCs w:val="24"/>
              </w:rPr>
              <w:t>1</w:t>
            </w:r>
            <w:r w:rsidRPr="00E72CDF">
              <w:rPr>
                <w:rFonts w:eastAsia="Times New Roman" w:cs="Times New Roman"/>
                <w:szCs w:val="24"/>
              </w:rPr>
              <w:t>. pielikumu.</w:t>
            </w:r>
          </w:p>
        </w:tc>
      </w:tr>
      <w:tr w:rsidR="00374B98" w:rsidRPr="00374B98" w14:paraId="34DFE38F" w14:textId="77777777" w:rsidTr="001667DA">
        <w:tc>
          <w:tcPr>
            <w:tcW w:w="550" w:type="pct"/>
          </w:tcPr>
          <w:p w14:paraId="0D9D4B00" w14:textId="06D98B0D" w:rsidR="00374B98" w:rsidRPr="00374B98" w:rsidRDefault="00374B98" w:rsidP="00374B98">
            <w:pPr>
              <w:widowControl w:val="0"/>
              <w:overflowPunct w:val="0"/>
              <w:autoSpaceDE w:val="0"/>
              <w:autoSpaceDN w:val="0"/>
              <w:adjustRightInd w:val="0"/>
              <w:spacing w:after="0" w:line="240" w:lineRule="auto"/>
              <w:ind w:left="29"/>
              <w:jc w:val="both"/>
              <w:rPr>
                <w:rFonts w:eastAsia="Times New Roman" w:cs="Times New Roman"/>
                <w:szCs w:val="24"/>
                <w:lang w:val="en-GB"/>
              </w:rPr>
            </w:pPr>
            <w:r>
              <w:rPr>
                <w:rFonts w:eastAsia="Times New Roman" w:cs="Times New Roman"/>
                <w:szCs w:val="24"/>
                <w:lang w:val="en-GB"/>
              </w:rPr>
              <w:t>4.1.2.</w:t>
            </w:r>
          </w:p>
        </w:tc>
        <w:tc>
          <w:tcPr>
            <w:tcW w:w="2207" w:type="pct"/>
            <w:shd w:val="clear" w:color="auto" w:fill="auto"/>
          </w:tcPr>
          <w:p w14:paraId="56DA8CC8" w14:textId="77777777" w:rsidR="00374B98" w:rsidRPr="00D17599" w:rsidRDefault="00374B98" w:rsidP="00374B98">
            <w:pPr>
              <w:ind w:left="63" w:right="113"/>
              <w:jc w:val="both"/>
            </w:pPr>
            <w:r w:rsidRPr="00D17599">
              <w:t xml:space="preserve">Pretendents normatīvajos aktos noteiktajā kārtībā ir  reģistrēts Latvijas Republikas Uzņēmumu reģistra Komercreģistrā vai citā pretendenta saimnieciskai darbībai atbilstošā </w:t>
            </w:r>
            <w:r w:rsidRPr="00D17599">
              <w:lastRenderedPageBreak/>
              <w:t>reģistrā, vai līdzvērtīgā reģistrā ārvalstīs, atbilstoši attiecīgās valsts normatīvo aktu prasībām.</w:t>
            </w:r>
          </w:p>
          <w:p w14:paraId="6652F758" w14:textId="77777777" w:rsidR="00374B98" w:rsidRPr="00374B98" w:rsidRDefault="00374B98" w:rsidP="00374B98">
            <w:pPr>
              <w:spacing w:after="120" w:line="240" w:lineRule="auto"/>
              <w:jc w:val="both"/>
              <w:rPr>
                <w:rFonts w:eastAsia="Times New Roman" w:cs="Times New Roman"/>
                <w:szCs w:val="24"/>
                <w:lang w:val="en-GB"/>
              </w:rPr>
            </w:pPr>
          </w:p>
        </w:tc>
        <w:tc>
          <w:tcPr>
            <w:tcW w:w="2243" w:type="pct"/>
            <w:gridSpan w:val="2"/>
            <w:shd w:val="clear" w:color="auto" w:fill="auto"/>
          </w:tcPr>
          <w:p w14:paraId="17E7DB97" w14:textId="74ED6772" w:rsidR="00374B98" w:rsidRPr="00374B98" w:rsidRDefault="00374B98" w:rsidP="00374B98">
            <w:pPr>
              <w:spacing w:after="0" w:line="240" w:lineRule="auto"/>
              <w:jc w:val="both"/>
              <w:rPr>
                <w:rFonts w:eastAsia="Times New Roman" w:cs="Times New Roman"/>
                <w:szCs w:val="24"/>
                <w:lang w:val="en-GB"/>
              </w:rPr>
            </w:pPr>
            <w:r w:rsidRPr="00AC496E">
              <w:lastRenderedPageBreak/>
              <w:t xml:space="preserve">Par Latvijas Republikā reģistrēta Pretendenta reģistrāciju atbilstoši normatīvo aktu prasībām Komisija pārliecināsies Uzņēmumu reģistra tīmekļvietnē.Ārvalstī reģistrētam </w:t>
            </w:r>
            <w:r w:rsidRPr="00AC496E">
              <w:lastRenderedPageBreak/>
              <w:t>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374B98" w:rsidRPr="00374B98" w14:paraId="115885CC" w14:textId="77777777" w:rsidTr="001667DA">
        <w:tc>
          <w:tcPr>
            <w:tcW w:w="550" w:type="pct"/>
          </w:tcPr>
          <w:p w14:paraId="33F31816" w14:textId="47E1FE19" w:rsidR="00374B98" w:rsidRDefault="00762916" w:rsidP="00374B98">
            <w:pPr>
              <w:widowControl w:val="0"/>
              <w:overflowPunct w:val="0"/>
              <w:autoSpaceDE w:val="0"/>
              <w:autoSpaceDN w:val="0"/>
              <w:adjustRightInd w:val="0"/>
              <w:spacing w:after="0" w:line="240" w:lineRule="auto"/>
              <w:ind w:left="29"/>
              <w:jc w:val="both"/>
              <w:rPr>
                <w:rFonts w:eastAsia="Times New Roman" w:cs="Times New Roman"/>
                <w:szCs w:val="24"/>
                <w:lang w:val="en-GB"/>
              </w:rPr>
            </w:pPr>
            <w:r>
              <w:rPr>
                <w:rFonts w:eastAsia="Times New Roman" w:cs="Times New Roman"/>
                <w:szCs w:val="24"/>
                <w:lang w:val="en-GB"/>
              </w:rPr>
              <w:lastRenderedPageBreak/>
              <w:t>4.1.3.</w:t>
            </w:r>
          </w:p>
        </w:tc>
        <w:tc>
          <w:tcPr>
            <w:tcW w:w="2207" w:type="pct"/>
            <w:shd w:val="clear" w:color="auto" w:fill="auto"/>
          </w:tcPr>
          <w:p w14:paraId="0FEFD059" w14:textId="1E8000E9" w:rsidR="00374B98" w:rsidRPr="00D17599" w:rsidRDefault="00374B98" w:rsidP="00374B98">
            <w:pPr>
              <w:ind w:left="63" w:right="113"/>
              <w:jc w:val="both"/>
            </w:pPr>
            <w:r w:rsidRPr="00AF6010">
              <w:t xml:space="preserve">Pretendenta pārstāvim, kas parakstījis piedāvājuma dokumentus, ir </w:t>
            </w:r>
            <w:r w:rsidRPr="00374B98">
              <w:t>pārstāvības (paraksta) tiesības.</w:t>
            </w:r>
            <w:r w:rsidRPr="00374B98">
              <w:rPr>
                <w:rFonts w:eastAsia="Times New Roman" w:cs="Times New Roman"/>
                <w:szCs w:val="24"/>
              </w:rPr>
              <w:t xml:space="preserve"> 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r w:rsidRPr="00374B98">
              <w:rPr>
                <w:rFonts w:eastAsia="Times New Roman" w:cs="Times New Roman"/>
                <w:szCs w:val="24"/>
                <w:lang w:val="en-GB"/>
              </w:rPr>
              <w:t>.</w:t>
            </w:r>
          </w:p>
        </w:tc>
        <w:tc>
          <w:tcPr>
            <w:tcW w:w="2243" w:type="pct"/>
            <w:gridSpan w:val="2"/>
            <w:shd w:val="clear" w:color="auto" w:fill="auto"/>
          </w:tcPr>
          <w:p w14:paraId="7E189D53" w14:textId="16CC76C9" w:rsidR="00374B98" w:rsidRPr="00374B98" w:rsidRDefault="00374B98" w:rsidP="00374B98">
            <w:pPr>
              <w:jc w:val="both"/>
            </w:pPr>
            <w:r w:rsidRPr="00374B98">
              <w:rPr>
                <w:rFonts w:eastAsia="Times New Roman" w:cs="Times New Roman"/>
                <w:szCs w:val="24"/>
              </w:rPr>
              <w:t>Dokuments, kas apliecina Pretendenta pārstāvja, kurš paraksta piedāvājuma dokumentus, pārstāvības (paraksta) tiesības.</w:t>
            </w:r>
          </w:p>
        </w:tc>
      </w:tr>
      <w:tr w:rsidR="00374B98" w:rsidRPr="00374B98" w14:paraId="08C31DBD" w14:textId="77777777" w:rsidTr="001667DA">
        <w:tc>
          <w:tcPr>
            <w:tcW w:w="550" w:type="pct"/>
          </w:tcPr>
          <w:p w14:paraId="52D53C04" w14:textId="43DDEBCF" w:rsidR="00374B98" w:rsidRDefault="00762916" w:rsidP="00374B98">
            <w:pPr>
              <w:widowControl w:val="0"/>
              <w:overflowPunct w:val="0"/>
              <w:autoSpaceDE w:val="0"/>
              <w:autoSpaceDN w:val="0"/>
              <w:adjustRightInd w:val="0"/>
              <w:spacing w:after="0" w:line="240" w:lineRule="auto"/>
              <w:ind w:left="29"/>
              <w:jc w:val="both"/>
              <w:rPr>
                <w:rFonts w:eastAsia="Times New Roman" w:cs="Times New Roman"/>
                <w:szCs w:val="24"/>
                <w:lang w:val="en-GB"/>
              </w:rPr>
            </w:pPr>
            <w:r>
              <w:rPr>
                <w:rFonts w:eastAsia="Times New Roman" w:cs="Times New Roman"/>
                <w:szCs w:val="24"/>
                <w:lang w:val="en-GB"/>
              </w:rPr>
              <w:t>4.1.4.</w:t>
            </w:r>
          </w:p>
        </w:tc>
        <w:tc>
          <w:tcPr>
            <w:tcW w:w="2207" w:type="pct"/>
            <w:shd w:val="clear" w:color="auto" w:fill="auto"/>
          </w:tcPr>
          <w:p w14:paraId="57D5CD66" w14:textId="77777777" w:rsidR="00374B98" w:rsidRPr="00AC496E" w:rsidRDefault="00374B98" w:rsidP="00374B98">
            <w:pPr>
              <w:jc w:val="both"/>
            </w:pPr>
            <w:r w:rsidRPr="00AC496E">
              <w:t xml:space="preserve">Pretendents var balstīties uz citu personu iespējām, tad, ja šī persona veiks </w:t>
            </w:r>
            <w:r>
              <w:t xml:space="preserve">piegādes </w:t>
            </w:r>
            <w:r w:rsidRPr="00AC496E">
              <w:t xml:space="preserve">vai sniegs pakalpojumus, kuru izpildei attiecīgās iespējas ir nepieciešamas, neatkarīgi no savstarpējo attiecību tiesiskā rakstura. </w:t>
            </w:r>
          </w:p>
          <w:p w14:paraId="4035A4BC" w14:textId="77777777" w:rsidR="00374B98" w:rsidRPr="00AC496E" w:rsidRDefault="00374B98" w:rsidP="00374B98">
            <w:pPr>
              <w:jc w:val="both"/>
            </w:pPr>
          </w:p>
          <w:p w14:paraId="596C4788" w14:textId="77777777" w:rsidR="00374B98" w:rsidRPr="00AF6010" w:rsidRDefault="00374B98" w:rsidP="00374B98">
            <w:pPr>
              <w:ind w:left="63" w:right="113"/>
              <w:jc w:val="both"/>
            </w:pPr>
          </w:p>
        </w:tc>
        <w:tc>
          <w:tcPr>
            <w:tcW w:w="2243" w:type="pct"/>
            <w:gridSpan w:val="2"/>
            <w:shd w:val="clear" w:color="auto" w:fill="auto"/>
          </w:tcPr>
          <w:p w14:paraId="64FDA29A" w14:textId="77777777" w:rsidR="00374B98" w:rsidRPr="00AC496E" w:rsidRDefault="00374B98" w:rsidP="00374B98">
            <w:pPr>
              <w:jc w:val="both"/>
            </w:pPr>
            <w:r w:rsidRPr="00AC496E">
              <w:t xml:space="preserve">Informācija atbilstoši Nolikuma </w:t>
            </w:r>
            <w:r w:rsidRPr="002F1C29">
              <w:t>1.</w:t>
            </w:r>
            <w:r w:rsidRPr="00AC496E">
              <w:t xml:space="preserve"> pielikumam. </w:t>
            </w:r>
          </w:p>
          <w:p w14:paraId="37F02700" w14:textId="77777777" w:rsidR="00374B98" w:rsidRPr="00AC496E" w:rsidRDefault="00374B98" w:rsidP="00374B98">
            <w:pPr>
              <w:jc w:val="both"/>
            </w:pPr>
            <w:r w:rsidRPr="00AC496E">
              <w:t>Personas, uz kuras iespējām Pretendents balstās, rakstisks apliecinājums par piedalīšanos Iepirkumā, kā arī apliecinājums nodot Pretendenta rīcībā līguma izpildei nepieciešamos resursus gadījumā, ja ar Pretendentu tiek noslēgts Iepirkuma līgums.</w:t>
            </w:r>
          </w:p>
          <w:p w14:paraId="2A0123B2" w14:textId="68C3F785" w:rsidR="00374B98" w:rsidRPr="00374B98" w:rsidRDefault="00374B98" w:rsidP="00374B98">
            <w:pPr>
              <w:jc w:val="both"/>
              <w:rPr>
                <w:rFonts w:eastAsia="Times New Roman" w:cs="Times New Roman"/>
                <w:szCs w:val="24"/>
              </w:rPr>
            </w:pPr>
            <w:r w:rsidRPr="00AC496E">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762916" w:rsidRPr="00374B98" w14:paraId="44DA2432" w14:textId="77777777" w:rsidTr="001667DA">
        <w:tc>
          <w:tcPr>
            <w:tcW w:w="550" w:type="pct"/>
          </w:tcPr>
          <w:p w14:paraId="0FB0A6B4" w14:textId="33AC3F2A" w:rsidR="00762916" w:rsidRDefault="00762916" w:rsidP="00762916">
            <w:pPr>
              <w:widowControl w:val="0"/>
              <w:overflowPunct w:val="0"/>
              <w:autoSpaceDE w:val="0"/>
              <w:autoSpaceDN w:val="0"/>
              <w:adjustRightInd w:val="0"/>
              <w:spacing w:after="0" w:line="240" w:lineRule="auto"/>
              <w:ind w:left="29"/>
              <w:jc w:val="both"/>
              <w:rPr>
                <w:rFonts w:eastAsia="Times New Roman" w:cs="Times New Roman"/>
                <w:szCs w:val="24"/>
                <w:lang w:val="en-GB"/>
              </w:rPr>
            </w:pPr>
            <w:r>
              <w:rPr>
                <w:rFonts w:eastAsia="Times New Roman" w:cs="Times New Roman"/>
                <w:szCs w:val="24"/>
                <w:lang w:val="en-GB"/>
              </w:rPr>
              <w:t>4.1.5.</w:t>
            </w:r>
          </w:p>
        </w:tc>
        <w:tc>
          <w:tcPr>
            <w:tcW w:w="2207" w:type="pct"/>
            <w:shd w:val="clear" w:color="auto" w:fill="auto"/>
          </w:tcPr>
          <w:p w14:paraId="317710A5" w14:textId="77777777" w:rsidR="00762916" w:rsidRPr="00F1385A" w:rsidRDefault="00762916" w:rsidP="00762916">
            <w:pPr>
              <w:jc w:val="both"/>
            </w:pPr>
            <w:r w:rsidRPr="00F1385A">
              <w:t>Ja piedāvājumu iesniedz piegādātāju apvienība, piedāvājuma dokumentus paraksta atbilstoši piegādātāju savstarpējās vienošanās nosacījumiem.</w:t>
            </w:r>
          </w:p>
          <w:p w14:paraId="3FC66AE6" w14:textId="77777777" w:rsidR="00762916" w:rsidRPr="00F1385A" w:rsidRDefault="00762916" w:rsidP="00762916">
            <w:pPr>
              <w:jc w:val="both"/>
            </w:pPr>
          </w:p>
          <w:p w14:paraId="39FFD50B" w14:textId="77777777" w:rsidR="00762916" w:rsidRPr="00941FE0" w:rsidRDefault="00762916" w:rsidP="00762916">
            <w:pPr>
              <w:jc w:val="both"/>
            </w:pPr>
            <w:r w:rsidRPr="008D7FDA">
              <w:t>Piegādātāju apvienībai 10 dienu laikā pēc paziņojuma par Iep</w:t>
            </w:r>
            <w:r w:rsidRPr="00941FE0">
              <w:t>irkuma līguma slēgšanas tiesību piešķiršanu saņemšanas pēc savas izvēles jāizveidojas atbilstoši noteiktam juridiskam statusam vai jānoslēdz sabiedrības līgums.</w:t>
            </w:r>
          </w:p>
          <w:p w14:paraId="269CD885" w14:textId="77777777" w:rsidR="00762916" w:rsidRPr="00941FE0" w:rsidRDefault="00762916" w:rsidP="00762916">
            <w:pPr>
              <w:jc w:val="both"/>
            </w:pPr>
            <w:r w:rsidRPr="00941FE0">
              <w:t xml:space="preserve"> </w:t>
            </w:r>
          </w:p>
          <w:p w14:paraId="6A2B31C4" w14:textId="77777777" w:rsidR="00762916" w:rsidRPr="00941FE0" w:rsidRDefault="00762916" w:rsidP="00762916">
            <w:pPr>
              <w:jc w:val="both"/>
            </w:pPr>
          </w:p>
          <w:p w14:paraId="06F7FB8B" w14:textId="77777777" w:rsidR="00762916" w:rsidRPr="00941FE0" w:rsidRDefault="00762916" w:rsidP="00762916">
            <w:pPr>
              <w:jc w:val="both"/>
            </w:pPr>
          </w:p>
        </w:tc>
        <w:tc>
          <w:tcPr>
            <w:tcW w:w="2243" w:type="pct"/>
            <w:gridSpan w:val="2"/>
            <w:shd w:val="clear" w:color="auto" w:fill="auto"/>
          </w:tcPr>
          <w:p w14:paraId="16212909" w14:textId="77777777" w:rsidR="00762916" w:rsidRPr="00AC496E" w:rsidRDefault="00762916" w:rsidP="00762916">
            <w:pPr>
              <w:jc w:val="both"/>
            </w:pPr>
            <w:r w:rsidRPr="00AC496E">
              <w:lastRenderedPageBreak/>
              <w:t xml:space="preserve">Starp piegādātāju apvienības dalībniekiem noslēgta vienošanās, kas parakstīta tā, ka vienošanās ir juridiski saistoša visiem apvienības dalībniekiem. Vienošanās </w:t>
            </w:r>
            <w:r w:rsidRPr="00AC496E">
              <w:lastRenderedPageBreak/>
              <w:t>iekļauj šādu informāciju:</w:t>
            </w:r>
          </w:p>
          <w:p w14:paraId="11300947" w14:textId="77777777" w:rsidR="00762916" w:rsidRPr="00AC496E" w:rsidRDefault="00762916" w:rsidP="00762916">
            <w:pPr>
              <w:widowControl w:val="0"/>
              <w:numPr>
                <w:ilvl w:val="0"/>
                <w:numId w:val="24"/>
              </w:numPr>
              <w:overflowPunct w:val="0"/>
              <w:autoSpaceDE w:val="0"/>
              <w:autoSpaceDN w:val="0"/>
              <w:adjustRightInd w:val="0"/>
              <w:spacing w:after="0" w:line="240" w:lineRule="auto"/>
              <w:jc w:val="both"/>
            </w:pPr>
            <w:r w:rsidRPr="00AC496E">
              <w:t>Piegādātāju apvienības dibināšanas mērķis un vienošanās spēkā esamības termiņš;</w:t>
            </w:r>
          </w:p>
          <w:p w14:paraId="7AE09572" w14:textId="77777777" w:rsidR="00762916" w:rsidRPr="00AC496E" w:rsidRDefault="00762916" w:rsidP="00762916">
            <w:pPr>
              <w:widowControl w:val="0"/>
              <w:numPr>
                <w:ilvl w:val="0"/>
                <w:numId w:val="24"/>
              </w:numPr>
              <w:overflowPunct w:val="0"/>
              <w:autoSpaceDE w:val="0"/>
              <w:autoSpaceDN w:val="0"/>
              <w:adjustRightInd w:val="0"/>
              <w:spacing w:after="0" w:line="240" w:lineRule="auto"/>
              <w:jc w:val="both"/>
            </w:pPr>
            <w:r w:rsidRPr="00AC496E">
              <w:t>Katra apvienības dalībnieka paredzamā Iepirkuma līguma daļa, tiesības un pienākumi;</w:t>
            </w:r>
          </w:p>
          <w:p w14:paraId="14D24083" w14:textId="77777777" w:rsidR="00762916" w:rsidRPr="00AC496E" w:rsidRDefault="00762916" w:rsidP="00762916">
            <w:pPr>
              <w:widowControl w:val="0"/>
              <w:numPr>
                <w:ilvl w:val="0"/>
                <w:numId w:val="24"/>
              </w:numPr>
              <w:overflowPunct w:val="0"/>
              <w:autoSpaceDE w:val="0"/>
              <w:autoSpaceDN w:val="0"/>
              <w:adjustRightInd w:val="0"/>
              <w:spacing w:after="0" w:line="240" w:lineRule="auto"/>
              <w:jc w:val="both"/>
            </w:pPr>
            <w:r w:rsidRPr="00AC496E">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1018C13" w14:textId="77777777" w:rsidR="00762916" w:rsidRPr="00AC496E" w:rsidRDefault="00762916" w:rsidP="00762916">
            <w:pPr>
              <w:widowControl w:val="0"/>
              <w:numPr>
                <w:ilvl w:val="0"/>
                <w:numId w:val="24"/>
              </w:numPr>
              <w:overflowPunct w:val="0"/>
              <w:autoSpaceDE w:val="0"/>
              <w:autoSpaceDN w:val="0"/>
              <w:adjustRightInd w:val="0"/>
              <w:spacing w:after="0" w:line="240" w:lineRule="auto"/>
              <w:jc w:val="both"/>
            </w:pPr>
            <w:r w:rsidRPr="00AC496E">
              <w:t>Informācija par piegādātāju apvienības vadošo dalībnieku;</w:t>
            </w:r>
          </w:p>
          <w:p w14:paraId="13678E5F" w14:textId="77777777" w:rsidR="00762916" w:rsidRPr="00AC496E" w:rsidRDefault="00762916" w:rsidP="00762916">
            <w:pPr>
              <w:widowControl w:val="0"/>
              <w:numPr>
                <w:ilvl w:val="0"/>
                <w:numId w:val="24"/>
              </w:numPr>
              <w:overflowPunct w:val="0"/>
              <w:autoSpaceDE w:val="0"/>
              <w:autoSpaceDN w:val="0"/>
              <w:adjustRightInd w:val="0"/>
              <w:spacing w:after="0" w:line="240" w:lineRule="auto"/>
              <w:jc w:val="both"/>
            </w:pPr>
            <w:r w:rsidRPr="00AC496E">
              <w:t>Pilnvarojums dalībniekam vai personai, kura tiesīga rīkoties visu personas apvienības dalībnieku vārdā Iepirkumā.</w:t>
            </w:r>
          </w:p>
          <w:p w14:paraId="7279C727" w14:textId="14E7D49A" w:rsidR="00762916" w:rsidRPr="00AC496E" w:rsidRDefault="00762916" w:rsidP="00762916">
            <w:pPr>
              <w:jc w:val="both"/>
            </w:pPr>
            <w:r w:rsidRPr="00AC496E">
              <w:t>Ja Pretendents ir LR Uzņēmumu reģistrā  reģistrēta personālsabiedrība, tās biedru vienošanās Pretendentam nav jāiesniedz.</w:t>
            </w:r>
          </w:p>
        </w:tc>
      </w:tr>
      <w:tr w:rsidR="00762916" w:rsidRPr="00374B98" w14:paraId="6BFC745C" w14:textId="77777777" w:rsidTr="001667DA">
        <w:tc>
          <w:tcPr>
            <w:tcW w:w="550" w:type="pct"/>
          </w:tcPr>
          <w:p w14:paraId="5FE279CC" w14:textId="71FFF55D" w:rsidR="00762916" w:rsidRDefault="00762916" w:rsidP="00762916">
            <w:pPr>
              <w:widowControl w:val="0"/>
              <w:overflowPunct w:val="0"/>
              <w:autoSpaceDE w:val="0"/>
              <w:autoSpaceDN w:val="0"/>
              <w:adjustRightInd w:val="0"/>
              <w:spacing w:after="0" w:line="240" w:lineRule="auto"/>
              <w:ind w:left="29"/>
              <w:jc w:val="both"/>
              <w:rPr>
                <w:rFonts w:eastAsia="Times New Roman" w:cs="Times New Roman"/>
                <w:szCs w:val="24"/>
                <w:lang w:val="en-GB"/>
              </w:rPr>
            </w:pPr>
            <w:r>
              <w:rPr>
                <w:rFonts w:eastAsia="Times New Roman" w:cs="Times New Roman"/>
                <w:szCs w:val="24"/>
                <w:lang w:val="en-GB"/>
              </w:rPr>
              <w:lastRenderedPageBreak/>
              <w:t>4.1.6.</w:t>
            </w:r>
          </w:p>
        </w:tc>
        <w:tc>
          <w:tcPr>
            <w:tcW w:w="2207" w:type="pct"/>
            <w:shd w:val="clear" w:color="auto" w:fill="auto"/>
          </w:tcPr>
          <w:p w14:paraId="1376798B" w14:textId="77777777" w:rsidR="00762916" w:rsidRPr="00F1385A" w:rsidRDefault="00762916" w:rsidP="00762916">
            <w:pPr>
              <w:spacing w:after="0" w:line="240" w:lineRule="auto"/>
              <w:jc w:val="both"/>
              <w:rPr>
                <w:rFonts w:eastAsia="Times New Roman" w:cs="Times New Roman"/>
                <w:szCs w:val="24"/>
              </w:rPr>
            </w:pPr>
            <w:r w:rsidRPr="00F1385A">
              <w:rPr>
                <w:rFonts w:eastAsia="Times New Roman" w:cs="Times New Roman"/>
                <w:szCs w:val="24"/>
              </w:rPr>
              <w:t xml:space="preserve">Pretendents norāda </w:t>
            </w:r>
            <w:r w:rsidRPr="00F1385A">
              <w:rPr>
                <w:rFonts w:eastAsia="Times New Roman" w:cs="Times New Roman"/>
                <w:b/>
                <w:szCs w:val="24"/>
              </w:rPr>
              <w:t xml:space="preserve">visus apakšuzņēmējus </w:t>
            </w:r>
            <w:r w:rsidRPr="00F1385A">
              <w:rPr>
                <w:rFonts w:eastAsia="Times New Roman" w:cs="Times New Roman"/>
                <w:szCs w:val="24"/>
              </w:rPr>
              <w:t>un tiem nododamās Iepirkuma līguma daļas.</w:t>
            </w:r>
          </w:p>
          <w:p w14:paraId="43217C13" w14:textId="77777777" w:rsidR="00762916" w:rsidRPr="00F1385A" w:rsidRDefault="00762916" w:rsidP="00762916">
            <w:pPr>
              <w:spacing w:after="0" w:line="240" w:lineRule="auto"/>
              <w:jc w:val="both"/>
              <w:rPr>
                <w:rFonts w:eastAsia="Times New Roman" w:cs="Times New Roman"/>
                <w:szCs w:val="24"/>
              </w:rPr>
            </w:pPr>
          </w:p>
          <w:p w14:paraId="0E67703D" w14:textId="76A1AFAE" w:rsidR="00762916" w:rsidRPr="00F1385A" w:rsidRDefault="00762916" w:rsidP="00762916">
            <w:pPr>
              <w:jc w:val="both"/>
            </w:pPr>
            <w:r w:rsidRPr="00F1385A">
              <w:rPr>
                <w:rFonts w:eastAsia="Times New Roman" w:cs="Times New Roman"/>
                <w:szCs w:val="24"/>
              </w:rPr>
              <w:t>Pēc Iepirkuma līguma slēgšanas tiesību piešķiršanas, bet ne vēlāk kā uzsākot Iepirkuma līguma izpildi, Pretendentam būs jāiesniedz Iepirkuma līguma izpildē iesaistīto apakšuzņēmēju saraksts, kurā norāda apakšuzņēmēja nosaukumu, kontaktinformāciju un to pārstāvēttiesīgo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gridSpan w:val="2"/>
            <w:shd w:val="clear" w:color="auto" w:fill="auto"/>
          </w:tcPr>
          <w:p w14:paraId="0752DAEA" w14:textId="77777777" w:rsidR="00762916" w:rsidRPr="00E72CDF" w:rsidRDefault="00762916" w:rsidP="00762916">
            <w:pPr>
              <w:spacing w:after="0" w:line="240" w:lineRule="auto"/>
              <w:jc w:val="both"/>
              <w:rPr>
                <w:rFonts w:eastAsia="Times New Roman" w:cs="Times New Roman"/>
                <w:szCs w:val="24"/>
              </w:rPr>
            </w:pPr>
            <w:r w:rsidRPr="00E72CDF">
              <w:rPr>
                <w:rFonts w:eastAsia="Times New Roman" w:cs="Times New Roman"/>
                <w:szCs w:val="24"/>
              </w:rPr>
              <w:t xml:space="preserve">Apakšuzņēmēju saraksts saskaņā ar Nolikuma </w:t>
            </w:r>
            <w:r w:rsidRPr="002F1C29">
              <w:rPr>
                <w:rFonts w:eastAsia="Times New Roman" w:cs="Times New Roman"/>
                <w:szCs w:val="24"/>
              </w:rPr>
              <w:t>1</w:t>
            </w:r>
            <w:r w:rsidRPr="00E72CDF">
              <w:rPr>
                <w:rFonts w:eastAsia="Times New Roman" w:cs="Times New Roman"/>
                <w:szCs w:val="24"/>
              </w:rPr>
              <w:t>. pielikumu.</w:t>
            </w:r>
          </w:p>
          <w:p w14:paraId="10A50120" w14:textId="77777777" w:rsidR="00762916" w:rsidRPr="00E72CDF" w:rsidRDefault="00762916" w:rsidP="00762916">
            <w:pPr>
              <w:spacing w:after="0" w:line="240" w:lineRule="auto"/>
              <w:jc w:val="both"/>
              <w:rPr>
                <w:rFonts w:eastAsia="Times New Roman" w:cs="Times New Roman"/>
                <w:szCs w:val="24"/>
              </w:rPr>
            </w:pPr>
          </w:p>
          <w:p w14:paraId="2528F25B" w14:textId="52A6668A" w:rsidR="00762916" w:rsidRPr="00762916" w:rsidRDefault="00762916" w:rsidP="00762916">
            <w:pPr>
              <w:spacing w:after="0" w:line="240" w:lineRule="auto"/>
              <w:jc w:val="both"/>
              <w:rPr>
                <w:rFonts w:eastAsia="Times New Roman" w:cs="Times New Roman"/>
                <w:szCs w:val="24"/>
                <w:lang w:val="en-GB"/>
              </w:rPr>
            </w:pPr>
            <w:r w:rsidRPr="00E72CDF">
              <w:rPr>
                <w:rFonts w:eastAsia="Times New Roman" w:cs="Times New Roman"/>
                <w:szCs w:val="24"/>
              </w:rPr>
              <w:t xml:space="preserve">Katra apakšuzņēmēja apliecinājums saskaņā ar </w:t>
            </w:r>
            <w:r w:rsidRPr="002F1C29">
              <w:rPr>
                <w:rFonts w:eastAsia="Times New Roman" w:cs="Times New Roman"/>
                <w:szCs w:val="24"/>
              </w:rPr>
              <w:t xml:space="preserve">Nolikuma </w:t>
            </w:r>
            <w:r w:rsidR="002C34E3" w:rsidRPr="002F1C29">
              <w:rPr>
                <w:rFonts w:eastAsia="Times New Roman" w:cs="Times New Roman"/>
                <w:szCs w:val="24"/>
              </w:rPr>
              <w:t>6</w:t>
            </w:r>
            <w:r w:rsidRPr="002F1C29">
              <w:rPr>
                <w:rFonts w:eastAsia="Times New Roman" w:cs="Times New Roman"/>
                <w:szCs w:val="24"/>
              </w:rPr>
              <w:t>. pielikumu</w:t>
            </w:r>
            <w:r w:rsidRPr="002F1C29">
              <w:rPr>
                <w:rFonts w:eastAsia="Times New Roman" w:cs="Times New Roman"/>
                <w:szCs w:val="24"/>
                <w:lang w:val="en-GB"/>
              </w:rPr>
              <w:t>.</w:t>
            </w:r>
          </w:p>
          <w:p w14:paraId="31498191" w14:textId="77777777" w:rsidR="00762916" w:rsidRPr="00AC496E" w:rsidRDefault="00762916" w:rsidP="00762916">
            <w:pPr>
              <w:jc w:val="both"/>
            </w:pPr>
          </w:p>
        </w:tc>
      </w:tr>
      <w:tr w:rsidR="0002651E" w:rsidRPr="00374B98" w14:paraId="5F7EB6DC" w14:textId="77777777" w:rsidTr="00427DE1">
        <w:trPr>
          <w:trHeight w:val="372"/>
        </w:trPr>
        <w:tc>
          <w:tcPr>
            <w:tcW w:w="550" w:type="pct"/>
            <w:shd w:val="clear" w:color="auto" w:fill="D9D9D9" w:themeFill="background1" w:themeFillShade="D9"/>
          </w:tcPr>
          <w:p w14:paraId="597142B0" w14:textId="1DB1E3D6" w:rsidR="0002651E" w:rsidRPr="002F1C29" w:rsidRDefault="0002651E" w:rsidP="00762916">
            <w:pPr>
              <w:widowControl w:val="0"/>
              <w:overflowPunct w:val="0"/>
              <w:autoSpaceDE w:val="0"/>
              <w:autoSpaceDN w:val="0"/>
              <w:adjustRightInd w:val="0"/>
              <w:spacing w:after="0" w:line="240" w:lineRule="auto"/>
              <w:ind w:left="29"/>
              <w:jc w:val="both"/>
              <w:rPr>
                <w:lang w:val="la-Latn"/>
              </w:rPr>
            </w:pPr>
            <w:r w:rsidRPr="002F1C29">
              <w:rPr>
                <w:lang w:val="la-Latn"/>
              </w:rPr>
              <w:t xml:space="preserve">4.2. </w:t>
            </w:r>
          </w:p>
        </w:tc>
        <w:tc>
          <w:tcPr>
            <w:tcW w:w="4450" w:type="pct"/>
            <w:gridSpan w:val="3"/>
            <w:shd w:val="clear" w:color="auto" w:fill="D9D9D9" w:themeFill="background1" w:themeFillShade="D9"/>
          </w:tcPr>
          <w:p w14:paraId="69182CE2" w14:textId="1B3A112E" w:rsidR="0002651E" w:rsidRPr="002F1C29" w:rsidRDefault="0002651E" w:rsidP="00762916">
            <w:pPr>
              <w:spacing w:after="0" w:line="240" w:lineRule="auto"/>
              <w:jc w:val="both"/>
              <w:rPr>
                <w:sz w:val="26"/>
                <w:szCs w:val="26"/>
                <w:lang w:val="la-Latn"/>
              </w:rPr>
            </w:pPr>
            <w:r w:rsidRPr="002F1C29">
              <w:rPr>
                <w:rFonts w:eastAsia="Times New Roman" w:cs="Times New Roman"/>
                <w:b/>
                <w:sz w:val="26"/>
                <w:szCs w:val="26"/>
                <w:lang w:val="la-Latn"/>
              </w:rPr>
              <w:t>Saimnieciskais un finansiālais stāvoklis</w:t>
            </w:r>
          </w:p>
        </w:tc>
      </w:tr>
      <w:tr w:rsidR="0002651E" w:rsidRPr="00374B98" w14:paraId="63536AEC" w14:textId="77777777" w:rsidTr="0002651E">
        <w:tc>
          <w:tcPr>
            <w:tcW w:w="550" w:type="pct"/>
            <w:shd w:val="clear" w:color="auto" w:fill="FFFFFF" w:themeFill="background1"/>
          </w:tcPr>
          <w:p w14:paraId="587D491B" w14:textId="1239CB8F" w:rsidR="0002651E" w:rsidRDefault="0002651E" w:rsidP="00762916">
            <w:pPr>
              <w:widowControl w:val="0"/>
              <w:overflowPunct w:val="0"/>
              <w:autoSpaceDE w:val="0"/>
              <w:autoSpaceDN w:val="0"/>
              <w:adjustRightInd w:val="0"/>
              <w:spacing w:after="0" w:line="240" w:lineRule="auto"/>
              <w:ind w:left="29"/>
              <w:jc w:val="both"/>
            </w:pPr>
            <w:r>
              <w:t xml:space="preserve">4.2.1. </w:t>
            </w:r>
          </w:p>
        </w:tc>
        <w:tc>
          <w:tcPr>
            <w:tcW w:w="2225" w:type="pct"/>
            <w:gridSpan w:val="2"/>
            <w:shd w:val="clear" w:color="auto" w:fill="FFFFFF" w:themeFill="background1"/>
          </w:tcPr>
          <w:p w14:paraId="650EF9B9" w14:textId="77777777" w:rsidR="00F567A1" w:rsidRDefault="0002651E" w:rsidP="00F567A1">
            <w:pPr>
              <w:spacing w:after="0" w:line="240" w:lineRule="auto"/>
              <w:jc w:val="both"/>
            </w:pPr>
            <w:r w:rsidRPr="0002651E">
              <w:t xml:space="preserve">Pretendenta vidējais finanšu apgrozījums iepriekšējos trīs noslēgtajos finanšu gados (par noslēgto finanšu gadu uzskata gadu, </w:t>
            </w:r>
            <w:r w:rsidRPr="0002651E">
              <w:lastRenderedPageBreak/>
              <w:t xml:space="preserve">par kuru ir sastādīts un normatīvajos aktos noteiktajā kārtībā apstiprināts gada pārskats) </w:t>
            </w:r>
            <w:r w:rsidR="00F567A1">
              <w:t xml:space="preserve">vidēji gadā </w:t>
            </w:r>
            <w:r w:rsidRPr="0002651E">
              <w:t xml:space="preserve">ir </w:t>
            </w:r>
            <w:r w:rsidR="00F567A1">
              <w:t>nemazāks kā</w:t>
            </w:r>
            <w:r w:rsidRPr="0002651E">
              <w:t xml:space="preserve"> </w:t>
            </w:r>
            <w:r w:rsidRPr="00F567A1">
              <w:rPr>
                <w:b/>
              </w:rPr>
              <w:t>80 000 EUR</w:t>
            </w:r>
            <w:r w:rsidRPr="0002651E">
              <w:t xml:space="preserve"> (astoņdesmit tūkstoši euro un 00 centi)</w:t>
            </w:r>
            <w:r w:rsidR="00F567A1">
              <w:t>.</w:t>
            </w:r>
            <w:r w:rsidRPr="0002651E">
              <w:t xml:space="preserve"> </w:t>
            </w:r>
          </w:p>
          <w:p w14:paraId="742916B2" w14:textId="77777777" w:rsidR="00F567A1" w:rsidRDefault="00F567A1" w:rsidP="00F567A1">
            <w:pPr>
              <w:spacing w:after="0" w:line="240" w:lineRule="auto"/>
              <w:jc w:val="both"/>
            </w:pPr>
          </w:p>
          <w:p w14:paraId="2E28AF88" w14:textId="77777777" w:rsidR="0002651E" w:rsidRDefault="0002651E" w:rsidP="00F567A1">
            <w:pPr>
              <w:spacing w:after="0" w:line="240" w:lineRule="auto"/>
              <w:jc w:val="both"/>
            </w:pPr>
            <w:r w:rsidRPr="0002651E">
              <w:t xml:space="preserve">Ja Pretendents saimniecisko darbību veicis īsāku laiku, atbilstība prasībai norādāma par faktiski nostrādāto laiku. </w:t>
            </w:r>
          </w:p>
          <w:p w14:paraId="3904471E" w14:textId="77777777" w:rsidR="00F567A1" w:rsidRDefault="00F567A1" w:rsidP="00F567A1">
            <w:pPr>
              <w:spacing w:after="0" w:line="240" w:lineRule="auto"/>
              <w:jc w:val="both"/>
              <w:rPr>
                <w:rFonts w:eastAsia="Times New Roman" w:cs="Times New Roman"/>
                <w:szCs w:val="24"/>
              </w:rPr>
            </w:pPr>
          </w:p>
          <w:p w14:paraId="4B10BCAC" w14:textId="69E2B345" w:rsidR="00F567A1" w:rsidRPr="00F567A1" w:rsidRDefault="00F567A1" w:rsidP="00F567A1">
            <w:pPr>
              <w:spacing w:after="0" w:line="240" w:lineRule="auto"/>
              <w:jc w:val="both"/>
              <w:rPr>
                <w:rFonts w:eastAsia="Times New Roman" w:cs="Times New Roman"/>
                <w:b/>
                <w:szCs w:val="24"/>
                <w:lang w:val="la-Latn"/>
              </w:rPr>
            </w:pPr>
            <w:r w:rsidRPr="00F567A1">
              <w:rPr>
                <w:rFonts w:eastAsia="Times New Roman" w:cs="Times New Roman"/>
                <w:szCs w:val="24"/>
                <w:lang w:val="la-Latn"/>
              </w:rPr>
              <w:t>Ja piedāvājumu iesniedz piegādātāju apvienība vai personālsabiedrība, tad šī prasība attiecināma uz piegādātāju apvienības dalībnieku vai personālsabiedrības biedru kopējo vidējo gada finanšu (neto) apgrozījumu</w:t>
            </w:r>
          </w:p>
        </w:tc>
        <w:tc>
          <w:tcPr>
            <w:tcW w:w="2225" w:type="pct"/>
            <w:shd w:val="clear" w:color="auto" w:fill="FFFFFF" w:themeFill="background1"/>
          </w:tcPr>
          <w:p w14:paraId="5063C439" w14:textId="50AB2C4B" w:rsidR="00F567A1" w:rsidRPr="00F567A1" w:rsidRDefault="00F1385A" w:rsidP="00F567A1">
            <w:pPr>
              <w:spacing w:after="0" w:line="240" w:lineRule="auto"/>
              <w:jc w:val="both"/>
              <w:rPr>
                <w:rFonts w:eastAsia="Times New Roman" w:cs="Times New Roman"/>
                <w:b/>
                <w:szCs w:val="24"/>
              </w:rPr>
            </w:pPr>
            <w:r w:rsidRPr="00F567A1">
              <w:rPr>
                <w:rFonts w:eastAsia="Times New Roman" w:cs="Times New Roman"/>
                <w:b/>
                <w:szCs w:val="24"/>
                <w:lang w:val="la-Latn"/>
              </w:rPr>
              <w:lastRenderedPageBreak/>
              <w:t xml:space="preserve">Pretendenta parakstīta izziņa, kurā norādīts Pretendenta vidējais gada finanšu apgrozījums klienta </w:t>
            </w:r>
            <w:r w:rsidRPr="00F567A1">
              <w:rPr>
                <w:rFonts w:eastAsia="Times New Roman" w:cs="Times New Roman"/>
                <w:b/>
                <w:szCs w:val="24"/>
                <w:lang w:val="la-Latn"/>
              </w:rPr>
              <w:lastRenderedPageBreak/>
              <w:t>vajadzībām pielāgotas lietojumprogrammatūras izstrādes, papildināšanas un uzturēšanas pakalpojumu jomā iepriekšējo divu auditēto (ja to nosaka normatīvo aktu prasības) un apstiprināto gada pārskatu gados, norādot gada pārskatu audita un apstiprināšanas</w:t>
            </w:r>
            <w:r w:rsidR="00F567A1">
              <w:rPr>
                <w:rFonts w:eastAsia="Times New Roman" w:cs="Times New Roman"/>
                <w:b/>
                <w:szCs w:val="24"/>
              </w:rPr>
              <w:t xml:space="preserve"> datumu. </w:t>
            </w:r>
          </w:p>
          <w:p w14:paraId="16959323" w14:textId="77777777" w:rsidR="00F567A1" w:rsidRPr="00F567A1" w:rsidRDefault="00F567A1" w:rsidP="00F567A1">
            <w:pPr>
              <w:jc w:val="both"/>
              <w:rPr>
                <w:rFonts w:eastAsia="Times New Roman" w:cs="Times New Roman"/>
                <w:b/>
                <w:szCs w:val="24"/>
                <w:lang w:val="la-Latn"/>
              </w:rPr>
            </w:pPr>
          </w:p>
          <w:p w14:paraId="1A7BA4B7" w14:textId="77777777" w:rsidR="0002651E" w:rsidRDefault="00F567A1" w:rsidP="00F567A1">
            <w:pPr>
              <w:jc w:val="both"/>
              <w:rPr>
                <w:rFonts w:eastAsia="Times New Roman" w:cs="Times New Roman"/>
                <w:szCs w:val="24"/>
              </w:rPr>
            </w:pPr>
            <w:r w:rsidRPr="00F567A1">
              <w:rPr>
                <w:rFonts w:eastAsia="Times New Roman" w:cs="Times New Roman"/>
                <w:szCs w:val="24"/>
                <w:lang w:val="la-Latn"/>
              </w:rPr>
              <w:t>Par Latvijas Republikā reģistrēta Pretendenta apliecinājumā norādītās informācijas patiesumu (attiecībā uz  finanšu pārskatiem, kuri ir  iesniegti atbildīgajā institūcijā) Komisija pārliecināsies publiski pieejamās datubāzes.</w:t>
            </w:r>
          </w:p>
          <w:p w14:paraId="5DCB610F" w14:textId="77777777" w:rsidR="00A475F6" w:rsidRPr="00A475F6" w:rsidRDefault="00A475F6" w:rsidP="00A475F6">
            <w:pPr>
              <w:spacing w:after="0" w:line="240" w:lineRule="auto"/>
              <w:jc w:val="both"/>
              <w:rPr>
                <w:rFonts w:eastAsia="Times New Roman" w:cs="Times New Roman"/>
                <w:szCs w:val="24"/>
              </w:rPr>
            </w:pPr>
            <w:r w:rsidRPr="00A475F6">
              <w:rPr>
                <w:rFonts w:eastAsia="Times New Roman" w:cs="Times New Roman"/>
                <w:szCs w:val="24"/>
              </w:rPr>
              <w:t>Piezīme.</w:t>
            </w:r>
          </w:p>
          <w:p w14:paraId="596A6FE4" w14:textId="599355B4" w:rsidR="00A475F6" w:rsidRPr="00A475F6" w:rsidRDefault="00A475F6" w:rsidP="00A475F6">
            <w:pPr>
              <w:spacing w:after="0" w:line="240" w:lineRule="auto"/>
              <w:jc w:val="both"/>
              <w:rPr>
                <w:rFonts w:eastAsia="Times New Roman" w:cs="Times New Roman"/>
                <w:i/>
                <w:sz w:val="20"/>
                <w:szCs w:val="20"/>
                <w:lang w:val="en-GB"/>
              </w:rPr>
            </w:pPr>
            <w:r w:rsidRPr="00A475F6">
              <w:rPr>
                <w:rFonts w:eastAsia="Times New Roman" w:cs="Times New Roman"/>
                <w:i/>
                <w:szCs w:val="24"/>
              </w:rPr>
              <w:t xml:space="preserve">* Ja Pretendentam vēl nav iestājies normatīvajos aktos noteiktais termiņš pēdējā noslēgtā finanšu gada finanšu pārskata iesniegšanai atbildīgajā institūcijā, Pretendents iesniedz </w:t>
            </w:r>
            <w:r w:rsidRPr="00A475F6">
              <w:rPr>
                <w:rFonts w:eastAsia="Times New Roman" w:cs="Times New Roman"/>
                <w:b/>
                <w:i/>
                <w:szCs w:val="24"/>
              </w:rPr>
              <w:t>paša apstiprinātu un zvērināta revidenta (ja attiecināms) pārbaudītu operatīvā finanšu pārskata peļņas vai zaudējumu aprēķina kopiju</w:t>
            </w:r>
            <w:r w:rsidRPr="00A475F6">
              <w:rPr>
                <w:rFonts w:eastAsia="Times New Roman" w:cs="Times New Roman"/>
                <w:i/>
                <w:szCs w:val="24"/>
              </w:rPr>
              <w:t xml:space="preserve">. Administratīvā sloga mazināšanas nolūkā minēto dokumentu Pretendents </w:t>
            </w:r>
            <w:r w:rsidRPr="00A475F6">
              <w:rPr>
                <w:rFonts w:eastAsia="Times New Roman" w:cs="Times New Roman"/>
                <w:b/>
                <w:i/>
                <w:szCs w:val="24"/>
              </w:rPr>
              <w:t>drīkst neiesniegt</w:t>
            </w:r>
            <w:r w:rsidRPr="00A475F6">
              <w:rPr>
                <w:rFonts w:eastAsia="Times New Roman" w:cs="Times New Roman"/>
                <w:i/>
                <w:szCs w:val="24"/>
              </w:rPr>
              <w:t>, ja Pretendenta kopēj</w:t>
            </w:r>
            <w:r>
              <w:rPr>
                <w:rFonts w:eastAsia="Times New Roman" w:cs="Times New Roman"/>
                <w:i/>
                <w:szCs w:val="24"/>
              </w:rPr>
              <w:t>ais finanšu (neto) apgrozījums IT prorammatūras</w:t>
            </w:r>
            <w:r w:rsidRPr="00A475F6">
              <w:rPr>
                <w:rFonts w:eastAsia="Times New Roman" w:cs="Times New Roman"/>
                <w:i/>
                <w:szCs w:val="24"/>
              </w:rPr>
              <w:t xml:space="preserve"> pakalpojumu sniegšanā divos iepriekšējos pārskata gados, kuri noslēgti pirms pēdējā noslēgtā finanšu gada</w:t>
            </w:r>
            <w:r w:rsidRPr="00A475F6">
              <w:rPr>
                <w:rFonts w:eastAsia="Times New Roman" w:cs="Times New Roman"/>
                <w:i/>
                <w:szCs w:val="24"/>
                <w:vertAlign w:val="superscript"/>
              </w:rPr>
              <w:footnoteReference w:id="2"/>
            </w:r>
            <w:r w:rsidRPr="00A475F6">
              <w:rPr>
                <w:rFonts w:eastAsia="Times New Roman" w:cs="Times New Roman"/>
                <w:i/>
                <w:szCs w:val="24"/>
              </w:rPr>
              <w:t xml:space="preserve">, ir vismaz </w:t>
            </w:r>
            <w:r>
              <w:rPr>
                <w:rFonts w:eastAsia="Times New Roman" w:cs="Times New Roman"/>
                <w:i/>
                <w:szCs w:val="24"/>
              </w:rPr>
              <w:t>240</w:t>
            </w:r>
            <w:r w:rsidRPr="00A475F6">
              <w:rPr>
                <w:rFonts w:eastAsia="Times New Roman" w:cs="Times New Roman"/>
                <w:i/>
                <w:szCs w:val="24"/>
              </w:rPr>
              <w:t>`000 EUR (</w:t>
            </w:r>
            <w:r>
              <w:rPr>
                <w:rFonts w:eastAsia="Times New Roman" w:cs="Times New Roman"/>
                <w:i/>
                <w:szCs w:val="24"/>
              </w:rPr>
              <w:t>divi simti četrdesmit tūkstoši</w:t>
            </w:r>
            <w:r w:rsidRPr="00A475F6">
              <w:rPr>
                <w:rFonts w:eastAsia="Times New Roman" w:cs="Times New Roman"/>
                <w:i/>
                <w:szCs w:val="24"/>
              </w:rPr>
              <w:t xml:space="preserve"> EUR).</w:t>
            </w:r>
          </w:p>
        </w:tc>
      </w:tr>
      <w:tr w:rsidR="00762916" w:rsidRPr="00374B98" w14:paraId="456BA358" w14:textId="77777777" w:rsidTr="00762916">
        <w:tc>
          <w:tcPr>
            <w:tcW w:w="550" w:type="pct"/>
            <w:shd w:val="clear" w:color="auto" w:fill="D9D9D9" w:themeFill="background1" w:themeFillShade="D9"/>
          </w:tcPr>
          <w:p w14:paraId="3ECB99C6" w14:textId="582FB878" w:rsidR="00762916" w:rsidRDefault="00762916" w:rsidP="00762916">
            <w:pPr>
              <w:widowControl w:val="0"/>
              <w:overflowPunct w:val="0"/>
              <w:autoSpaceDE w:val="0"/>
              <w:autoSpaceDN w:val="0"/>
              <w:adjustRightInd w:val="0"/>
              <w:spacing w:after="0" w:line="240" w:lineRule="auto"/>
              <w:ind w:left="29"/>
              <w:jc w:val="both"/>
            </w:pPr>
            <w:r w:rsidRPr="00884F94">
              <w:lastRenderedPageBreak/>
              <w:t>4</w:t>
            </w:r>
            <w:r w:rsidR="0002651E">
              <w:t>.3</w:t>
            </w:r>
            <w:r w:rsidRPr="00884F94">
              <w:t>.</w:t>
            </w:r>
          </w:p>
          <w:p w14:paraId="168CDFA7" w14:textId="1B228516" w:rsidR="00762916" w:rsidRDefault="00762916" w:rsidP="00762916">
            <w:pPr>
              <w:widowControl w:val="0"/>
              <w:overflowPunct w:val="0"/>
              <w:autoSpaceDE w:val="0"/>
              <w:autoSpaceDN w:val="0"/>
              <w:adjustRightInd w:val="0"/>
              <w:spacing w:after="0" w:line="240" w:lineRule="auto"/>
              <w:ind w:left="29"/>
              <w:jc w:val="both"/>
              <w:rPr>
                <w:rFonts w:eastAsia="Times New Roman" w:cs="Times New Roman"/>
                <w:szCs w:val="24"/>
                <w:lang w:val="en-GB"/>
              </w:rPr>
            </w:pPr>
          </w:p>
        </w:tc>
        <w:tc>
          <w:tcPr>
            <w:tcW w:w="4450" w:type="pct"/>
            <w:gridSpan w:val="3"/>
            <w:shd w:val="clear" w:color="auto" w:fill="D9D9D9" w:themeFill="background1" w:themeFillShade="D9"/>
          </w:tcPr>
          <w:p w14:paraId="2AF99F93" w14:textId="3F86FF55" w:rsidR="00762916" w:rsidRPr="00DF3B93" w:rsidRDefault="00762916" w:rsidP="00762916">
            <w:pPr>
              <w:spacing w:after="0" w:line="240" w:lineRule="auto"/>
              <w:jc w:val="both"/>
              <w:rPr>
                <w:rFonts w:eastAsia="Times New Roman" w:cs="Times New Roman"/>
                <w:b/>
                <w:sz w:val="26"/>
                <w:szCs w:val="26"/>
                <w:lang w:val="en-GB"/>
              </w:rPr>
            </w:pPr>
            <w:r w:rsidRPr="00A475F6">
              <w:rPr>
                <w:b/>
                <w:sz w:val="26"/>
                <w:szCs w:val="26"/>
              </w:rPr>
              <w:t>Tehniskās un profesionālās spējas</w:t>
            </w:r>
          </w:p>
        </w:tc>
      </w:tr>
      <w:tr w:rsidR="00762916" w:rsidRPr="00374B98" w14:paraId="4E1CEF8E" w14:textId="77777777" w:rsidTr="00A475F6">
        <w:tc>
          <w:tcPr>
            <w:tcW w:w="550" w:type="pct"/>
            <w:shd w:val="clear" w:color="auto" w:fill="FFFFFF" w:themeFill="background1"/>
          </w:tcPr>
          <w:p w14:paraId="7E4BB6F9" w14:textId="3E2B3B62" w:rsidR="00762916" w:rsidRPr="00884F94" w:rsidRDefault="00762916" w:rsidP="0002651E">
            <w:pPr>
              <w:widowControl w:val="0"/>
              <w:overflowPunct w:val="0"/>
              <w:autoSpaceDE w:val="0"/>
              <w:autoSpaceDN w:val="0"/>
              <w:adjustRightInd w:val="0"/>
              <w:spacing w:after="0" w:line="240" w:lineRule="auto"/>
              <w:ind w:left="29"/>
              <w:jc w:val="both"/>
            </w:pPr>
          </w:p>
        </w:tc>
        <w:tc>
          <w:tcPr>
            <w:tcW w:w="2225" w:type="pct"/>
            <w:gridSpan w:val="2"/>
            <w:shd w:val="clear" w:color="auto" w:fill="9CC2E5" w:themeFill="accent5" w:themeFillTint="99"/>
          </w:tcPr>
          <w:p w14:paraId="2F15866D" w14:textId="6528DC17" w:rsidR="00762916" w:rsidRPr="00F1385A" w:rsidRDefault="0002651E" w:rsidP="00762916">
            <w:pPr>
              <w:spacing w:after="0" w:line="240" w:lineRule="auto"/>
              <w:jc w:val="both"/>
              <w:rPr>
                <w:b/>
                <w:i/>
                <w:sz w:val="28"/>
                <w:szCs w:val="28"/>
              </w:rPr>
            </w:pPr>
            <w:r w:rsidRPr="00F1385A">
              <w:rPr>
                <w:b/>
                <w:i/>
                <w:sz w:val="28"/>
                <w:szCs w:val="28"/>
              </w:rPr>
              <w:t>Prasības pretendentam</w:t>
            </w:r>
          </w:p>
        </w:tc>
        <w:tc>
          <w:tcPr>
            <w:tcW w:w="2225" w:type="pct"/>
            <w:shd w:val="clear" w:color="auto" w:fill="9CC2E5" w:themeFill="accent5" w:themeFillTint="99"/>
          </w:tcPr>
          <w:p w14:paraId="39B77554" w14:textId="4CA9F47F" w:rsidR="00762916" w:rsidRDefault="00762916" w:rsidP="00762916">
            <w:pPr>
              <w:spacing w:after="0" w:line="240" w:lineRule="auto"/>
              <w:jc w:val="both"/>
            </w:pPr>
          </w:p>
        </w:tc>
      </w:tr>
      <w:tr w:rsidR="0002651E" w:rsidRPr="00374B98" w14:paraId="0012C634" w14:textId="77777777" w:rsidTr="00762916">
        <w:tc>
          <w:tcPr>
            <w:tcW w:w="550" w:type="pct"/>
            <w:shd w:val="clear" w:color="auto" w:fill="FFFFFF" w:themeFill="background1"/>
          </w:tcPr>
          <w:p w14:paraId="3B17C7D4" w14:textId="6B903D5D" w:rsidR="0002651E" w:rsidRDefault="0002651E" w:rsidP="00762916">
            <w:pPr>
              <w:widowControl w:val="0"/>
              <w:overflowPunct w:val="0"/>
              <w:autoSpaceDE w:val="0"/>
              <w:autoSpaceDN w:val="0"/>
              <w:adjustRightInd w:val="0"/>
              <w:spacing w:after="0" w:line="240" w:lineRule="auto"/>
              <w:ind w:left="29"/>
              <w:jc w:val="both"/>
            </w:pPr>
            <w:r>
              <w:t>4.3.1.</w:t>
            </w:r>
          </w:p>
        </w:tc>
        <w:tc>
          <w:tcPr>
            <w:tcW w:w="2225" w:type="pct"/>
            <w:gridSpan w:val="2"/>
            <w:shd w:val="clear" w:color="auto" w:fill="FFFFFF" w:themeFill="background1"/>
          </w:tcPr>
          <w:p w14:paraId="30E1D4AF" w14:textId="0F5DE00E" w:rsidR="0002651E" w:rsidRDefault="0002651E" w:rsidP="00762916">
            <w:pPr>
              <w:spacing w:after="0" w:line="240" w:lineRule="auto"/>
              <w:jc w:val="both"/>
            </w:pPr>
            <w:r w:rsidRPr="0002651E">
              <w:t xml:space="preserve">Pretendentam pēdējo </w:t>
            </w:r>
            <w:r w:rsidRPr="00577C01">
              <w:rPr>
                <w:b/>
              </w:rPr>
              <w:t>3 (trīs) gadu</w:t>
            </w:r>
            <w:r w:rsidR="00583E43">
              <w:rPr>
                <w:b/>
                <w:vertAlign w:val="superscript"/>
              </w:rPr>
              <w:t>3</w:t>
            </w:r>
            <w:r w:rsidRPr="0002651E">
              <w:t xml:space="preserve">  laikā līdz piedāvājuma iesniegšanai ir vismaz šāda pieredze (pretendenta pieredze var tikt apliecināta ar vismaz vienu vai vairākiem projektiem, kuri kopumā nodr</w:t>
            </w:r>
            <w:r>
              <w:t>ošina atbilstību šādām prasībām</w:t>
            </w:r>
            <w:r w:rsidRPr="0002651E">
              <w:t>:</w:t>
            </w:r>
          </w:p>
          <w:p w14:paraId="51D0E0A3" w14:textId="7BE6EB99" w:rsidR="0002651E" w:rsidRPr="00427DE1" w:rsidRDefault="0002651E" w:rsidP="00427DE1">
            <w:pPr>
              <w:pStyle w:val="ListParagraph"/>
              <w:numPr>
                <w:ilvl w:val="0"/>
                <w:numId w:val="26"/>
              </w:numPr>
              <w:ind w:left="81" w:hanging="1206"/>
              <w:jc w:val="both"/>
              <w:rPr>
                <w:rFonts w:ascii="Times New Roman" w:hAnsi="Times New Roman"/>
                <w:sz w:val="24"/>
                <w:szCs w:val="24"/>
              </w:rPr>
            </w:pPr>
            <w:r w:rsidRPr="00427DE1">
              <w:rPr>
                <w:rFonts w:ascii="Times New Roman" w:hAnsi="Times New Roman"/>
                <w:sz w:val="24"/>
                <w:szCs w:val="24"/>
              </w:rPr>
              <w:t xml:space="preserve">1) vismaz </w:t>
            </w:r>
            <w:r w:rsidRPr="00577C01">
              <w:rPr>
                <w:rFonts w:ascii="Times New Roman" w:hAnsi="Times New Roman"/>
                <w:b/>
                <w:sz w:val="24"/>
                <w:szCs w:val="24"/>
              </w:rPr>
              <w:t>1 (vienā)</w:t>
            </w:r>
            <w:r w:rsidRPr="00427DE1">
              <w:rPr>
                <w:rFonts w:ascii="Times New Roman" w:hAnsi="Times New Roman"/>
                <w:sz w:val="24"/>
                <w:szCs w:val="24"/>
              </w:rPr>
              <w:t xml:space="preserve"> projektā, kura ietvaros veikta informācijas sistēmas izstrā</w:t>
            </w:r>
            <w:r w:rsidR="00D6012D" w:rsidRPr="00427DE1">
              <w:rPr>
                <w:rFonts w:ascii="Times New Roman" w:hAnsi="Times New Roman"/>
                <w:sz w:val="24"/>
                <w:szCs w:val="24"/>
              </w:rPr>
              <w:t>de Ruby on Rails tehnoloģijā un</w:t>
            </w:r>
            <w:r w:rsidRPr="00427DE1">
              <w:rPr>
                <w:rFonts w:ascii="Times New Roman" w:hAnsi="Times New Roman"/>
                <w:sz w:val="24"/>
                <w:szCs w:val="24"/>
              </w:rPr>
              <w:t xml:space="preserve">/ </w:t>
            </w:r>
            <w:r w:rsidRPr="00427DE1">
              <w:rPr>
                <w:rFonts w:ascii="Times New Roman" w:hAnsi="Times New Roman"/>
                <w:sz w:val="24"/>
                <w:szCs w:val="24"/>
              </w:rPr>
              <w:lastRenderedPageBreak/>
              <w:t xml:space="preserve">vai izstrādāti papildinājumi, kur informācijas sistēmas vai to papildinājumu izstrādes izmaksas ir vismaz </w:t>
            </w:r>
            <w:r w:rsidRPr="00577C01">
              <w:rPr>
                <w:rFonts w:ascii="Times New Roman" w:hAnsi="Times New Roman"/>
                <w:b/>
                <w:sz w:val="24"/>
                <w:szCs w:val="24"/>
              </w:rPr>
              <w:t xml:space="preserve">80 000 </w:t>
            </w:r>
            <w:r w:rsidRPr="00427DE1">
              <w:rPr>
                <w:rFonts w:ascii="Times New Roman" w:hAnsi="Times New Roman"/>
                <w:sz w:val="24"/>
                <w:szCs w:val="24"/>
              </w:rPr>
              <w:t>(</w:t>
            </w:r>
            <w:r w:rsidRPr="00577C01">
              <w:rPr>
                <w:rFonts w:ascii="Times New Roman" w:hAnsi="Times New Roman"/>
                <w:b/>
                <w:sz w:val="24"/>
                <w:szCs w:val="24"/>
              </w:rPr>
              <w:t>astoņdesmit tūkstoši)</w:t>
            </w:r>
            <w:r w:rsidRPr="00427DE1">
              <w:rPr>
                <w:rFonts w:ascii="Times New Roman" w:hAnsi="Times New Roman"/>
                <w:sz w:val="24"/>
                <w:szCs w:val="24"/>
              </w:rPr>
              <w:t xml:space="preserve"> </w:t>
            </w:r>
            <w:r w:rsidRPr="00577C01">
              <w:rPr>
                <w:rFonts w:ascii="Times New Roman" w:hAnsi="Times New Roman"/>
                <w:b/>
                <w:sz w:val="24"/>
                <w:szCs w:val="24"/>
              </w:rPr>
              <w:t>EUR</w:t>
            </w:r>
            <w:r w:rsidRPr="00427DE1">
              <w:rPr>
                <w:rFonts w:ascii="Times New Roman" w:hAnsi="Times New Roman"/>
                <w:sz w:val="24"/>
                <w:szCs w:val="24"/>
              </w:rPr>
              <w:t xml:space="preserve"> bez PVN;</w:t>
            </w:r>
          </w:p>
          <w:p w14:paraId="4FE7C956" w14:textId="60358122" w:rsidR="0002651E" w:rsidRPr="00427DE1" w:rsidRDefault="00D6012D" w:rsidP="00D6012D">
            <w:pPr>
              <w:pStyle w:val="ListParagraph"/>
              <w:numPr>
                <w:ilvl w:val="0"/>
                <w:numId w:val="26"/>
              </w:numPr>
              <w:ind w:left="81" w:hanging="81"/>
              <w:jc w:val="both"/>
              <w:rPr>
                <w:rFonts w:ascii="Times New Roman" w:hAnsi="Times New Roman"/>
                <w:sz w:val="24"/>
                <w:szCs w:val="24"/>
              </w:rPr>
            </w:pPr>
            <w:r w:rsidRPr="00427DE1">
              <w:rPr>
                <w:rFonts w:ascii="Times New Roman" w:hAnsi="Times New Roman"/>
                <w:sz w:val="24"/>
                <w:szCs w:val="24"/>
              </w:rPr>
              <w:t xml:space="preserve">vismaz </w:t>
            </w:r>
            <w:r w:rsidRPr="00577C01">
              <w:rPr>
                <w:rFonts w:ascii="Times New Roman" w:hAnsi="Times New Roman"/>
                <w:b/>
                <w:sz w:val="24"/>
                <w:szCs w:val="24"/>
              </w:rPr>
              <w:t>1 (vienā)</w:t>
            </w:r>
            <w:r w:rsidRPr="00427DE1">
              <w:rPr>
                <w:rFonts w:ascii="Times New Roman" w:hAnsi="Times New Roman"/>
                <w:sz w:val="24"/>
                <w:szCs w:val="24"/>
              </w:rPr>
              <w:t xml:space="preserve"> projektā, kuros ir nodrošināta informācijas sistēmas, kas realizēta Ruby on Rails tehnoloģijā, uzturēšanas pakalpojumu sniegšana vismaz nepārtraukti </w:t>
            </w:r>
            <w:r w:rsidRPr="00577C01">
              <w:rPr>
                <w:rFonts w:ascii="Times New Roman" w:hAnsi="Times New Roman"/>
                <w:b/>
                <w:sz w:val="24"/>
                <w:szCs w:val="24"/>
              </w:rPr>
              <w:t>12 (divpadsmit</w:t>
            </w:r>
            <w:r w:rsidRPr="00427DE1">
              <w:rPr>
                <w:rFonts w:ascii="Times New Roman" w:hAnsi="Times New Roman"/>
                <w:sz w:val="24"/>
                <w:szCs w:val="24"/>
              </w:rPr>
              <w:t xml:space="preserve">) mēnešu periodā. Vismaz vienas uzturētās informācijas sistēmas uzturēšanas līguma summa ir bijusi vismaz </w:t>
            </w:r>
            <w:r w:rsidRPr="00577C01">
              <w:rPr>
                <w:rFonts w:ascii="Times New Roman" w:hAnsi="Times New Roman"/>
                <w:b/>
                <w:sz w:val="24"/>
                <w:szCs w:val="24"/>
              </w:rPr>
              <w:t>30 000 (trīsdesmit tūkstoši) EUR</w:t>
            </w:r>
            <w:r w:rsidRPr="00427DE1">
              <w:rPr>
                <w:rFonts w:ascii="Times New Roman" w:hAnsi="Times New Roman"/>
                <w:sz w:val="24"/>
                <w:szCs w:val="24"/>
              </w:rPr>
              <w:t xml:space="preserve"> bez PVN.</w:t>
            </w:r>
          </w:p>
          <w:p w14:paraId="1A59EBA8" w14:textId="3B743629" w:rsidR="00D6012D" w:rsidRDefault="00D6012D" w:rsidP="00D6012D">
            <w:pPr>
              <w:pStyle w:val="ListParagraph"/>
              <w:numPr>
                <w:ilvl w:val="0"/>
                <w:numId w:val="26"/>
              </w:numPr>
              <w:ind w:left="81" w:firstLine="0"/>
              <w:jc w:val="both"/>
            </w:pPr>
            <w:r w:rsidRPr="00427DE1">
              <w:rPr>
                <w:rFonts w:ascii="Times New Roman" w:hAnsi="Times New Roman"/>
                <w:sz w:val="24"/>
                <w:szCs w:val="24"/>
              </w:rPr>
              <w:t xml:space="preserve">vismaz </w:t>
            </w:r>
            <w:r w:rsidRPr="00577C01">
              <w:rPr>
                <w:rFonts w:ascii="Times New Roman" w:hAnsi="Times New Roman"/>
                <w:b/>
                <w:sz w:val="24"/>
                <w:szCs w:val="24"/>
              </w:rPr>
              <w:t>1 (vienā)</w:t>
            </w:r>
            <w:r w:rsidRPr="00427DE1">
              <w:rPr>
                <w:rFonts w:ascii="Times New Roman" w:hAnsi="Times New Roman"/>
                <w:sz w:val="24"/>
                <w:szCs w:val="24"/>
              </w:rPr>
              <w:t xml:space="preserve"> projektā, kura ietvaros veikta informācijas sistēmas izstrāde tai skaitā nodrošināts sistēmas iekšējais autentifikācijas, autorizācijas mehānisms izmantojot Microsoft Active Directory servisu, un sistēmā realizēts lietotāja tiesību pārvaldības risinājums vismaz </w:t>
            </w:r>
            <w:r w:rsidRPr="00577C01">
              <w:rPr>
                <w:rFonts w:ascii="Times New Roman" w:hAnsi="Times New Roman"/>
                <w:b/>
                <w:sz w:val="24"/>
                <w:szCs w:val="24"/>
              </w:rPr>
              <w:t>150 (viens simts piecdesmit</w:t>
            </w:r>
            <w:r w:rsidRPr="00427DE1">
              <w:rPr>
                <w:rFonts w:ascii="Times New Roman" w:hAnsi="Times New Roman"/>
                <w:sz w:val="24"/>
                <w:szCs w:val="24"/>
              </w:rPr>
              <w:t>) biznesa un tehniskajiem lietotājiem.</w:t>
            </w:r>
          </w:p>
        </w:tc>
        <w:tc>
          <w:tcPr>
            <w:tcW w:w="2225" w:type="pct"/>
            <w:shd w:val="clear" w:color="auto" w:fill="FFFFFF" w:themeFill="background1"/>
          </w:tcPr>
          <w:p w14:paraId="0AD2F30C" w14:textId="756CEE19" w:rsidR="008D7FDA" w:rsidRPr="008D7FDA" w:rsidRDefault="008D7FDA" w:rsidP="008D7FDA">
            <w:pPr>
              <w:jc w:val="both"/>
              <w:rPr>
                <w:szCs w:val="24"/>
              </w:rPr>
            </w:pPr>
            <w:r>
              <w:rPr>
                <w:szCs w:val="24"/>
              </w:rPr>
              <w:lastRenderedPageBreak/>
              <w:t>4.3.1. punkta apliecināšanai  iesniedazmi:</w:t>
            </w:r>
          </w:p>
          <w:p w14:paraId="5B895672" w14:textId="31715565" w:rsidR="008D7FDA" w:rsidRPr="008D7FDA" w:rsidRDefault="008D7FDA" w:rsidP="00701838">
            <w:pPr>
              <w:pStyle w:val="ListParagraph"/>
              <w:numPr>
                <w:ilvl w:val="0"/>
                <w:numId w:val="29"/>
              </w:numPr>
              <w:ind w:left="76" w:firstLine="284"/>
              <w:jc w:val="both"/>
            </w:pPr>
            <w:r w:rsidRPr="008D7FDA">
              <w:rPr>
                <w:rFonts w:ascii="Times New Roman" w:hAnsi="Times New Roman"/>
                <w:sz w:val="24"/>
                <w:szCs w:val="24"/>
              </w:rPr>
              <w:t>Pretendenta sniegto pakalpojumu saraksts ( 3</w:t>
            </w:r>
            <w:r w:rsidR="00DF3B93">
              <w:rPr>
                <w:rFonts w:ascii="Times New Roman" w:hAnsi="Times New Roman"/>
                <w:sz w:val="24"/>
                <w:szCs w:val="24"/>
              </w:rPr>
              <w:t>.pielikums</w:t>
            </w:r>
            <w:r w:rsidRPr="008D7FDA">
              <w:rPr>
                <w:rFonts w:ascii="Times New Roman" w:hAnsi="Times New Roman"/>
                <w:sz w:val="24"/>
                <w:szCs w:val="24"/>
              </w:rPr>
              <w:t>)</w:t>
            </w:r>
            <w:r>
              <w:rPr>
                <w:rFonts w:ascii="Times New Roman" w:hAnsi="Times New Roman"/>
                <w:sz w:val="24"/>
                <w:szCs w:val="24"/>
              </w:rPr>
              <w:t>;</w:t>
            </w:r>
          </w:p>
          <w:p w14:paraId="06B24521" w14:textId="3EC63B7D" w:rsidR="008D7FDA" w:rsidRDefault="008D7FDA" w:rsidP="008D7FDA">
            <w:pPr>
              <w:pStyle w:val="ListParagraph"/>
              <w:numPr>
                <w:ilvl w:val="0"/>
                <w:numId w:val="29"/>
              </w:numPr>
              <w:ind w:left="76" w:firstLine="284"/>
              <w:jc w:val="both"/>
            </w:pPr>
            <w:r w:rsidRPr="008D7FDA">
              <w:rPr>
                <w:rFonts w:ascii="Times New Roman" w:hAnsi="Times New Roman"/>
                <w:sz w:val="24"/>
                <w:szCs w:val="24"/>
              </w:rPr>
              <w:t>Vismaz viena atsauksme no pasūtītājiem par sniegto pakalpojumu sa</w:t>
            </w:r>
            <w:r>
              <w:rPr>
                <w:rFonts w:ascii="Times New Roman" w:hAnsi="Times New Roman"/>
                <w:sz w:val="24"/>
                <w:szCs w:val="24"/>
              </w:rPr>
              <w:t>rakstā norādītajiem projektiem</w:t>
            </w:r>
          </w:p>
        </w:tc>
      </w:tr>
      <w:tr w:rsidR="0002651E" w:rsidRPr="00374B98" w14:paraId="4CBC161C" w14:textId="77777777" w:rsidTr="00583E43">
        <w:tc>
          <w:tcPr>
            <w:tcW w:w="550" w:type="pct"/>
            <w:shd w:val="clear" w:color="auto" w:fill="FFFFFF" w:themeFill="background1"/>
          </w:tcPr>
          <w:p w14:paraId="7E8EC3DE" w14:textId="77777777" w:rsidR="0002651E" w:rsidRDefault="0002651E" w:rsidP="00762916">
            <w:pPr>
              <w:widowControl w:val="0"/>
              <w:overflowPunct w:val="0"/>
              <w:autoSpaceDE w:val="0"/>
              <w:autoSpaceDN w:val="0"/>
              <w:adjustRightInd w:val="0"/>
              <w:spacing w:after="0" w:line="240" w:lineRule="auto"/>
              <w:ind w:left="29"/>
              <w:jc w:val="both"/>
            </w:pPr>
          </w:p>
        </w:tc>
        <w:tc>
          <w:tcPr>
            <w:tcW w:w="2225" w:type="pct"/>
            <w:gridSpan w:val="2"/>
            <w:shd w:val="clear" w:color="auto" w:fill="9CC2E5" w:themeFill="accent5" w:themeFillTint="99"/>
          </w:tcPr>
          <w:p w14:paraId="45FD0C0A" w14:textId="383F2603" w:rsidR="0002651E" w:rsidRPr="00DF3B93" w:rsidRDefault="0002651E" w:rsidP="00762916">
            <w:pPr>
              <w:spacing w:after="0" w:line="240" w:lineRule="auto"/>
              <w:jc w:val="both"/>
              <w:rPr>
                <w:b/>
                <w:i/>
                <w:sz w:val="26"/>
                <w:szCs w:val="26"/>
              </w:rPr>
            </w:pPr>
            <w:r w:rsidRPr="00874B1D">
              <w:rPr>
                <w:b/>
                <w:i/>
                <w:sz w:val="26"/>
                <w:szCs w:val="26"/>
              </w:rPr>
              <w:t>Prasības speciālistiem</w:t>
            </w:r>
          </w:p>
        </w:tc>
        <w:tc>
          <w:tcPr>
            <w:tcW w:w="2225" w:type="pct"/>
            <w:shd w:val="clear" w:color="auto" w:fill="9CC2E5" w:themeFill="accent5" w:themeFillTint="99"/>
          </w:tcPr>
          <w:p w14:paraId="17C3C728" w14:textId="77777777" w:rsidR="0002651E" w:rsidRDefault="0002651E" w:rsidP="00762916">
            <w:pPr>
              <w:spacing w:after="0" w:line="240" w:lineRule="auto"/>
              <w:jc w:val="both"/>
            </w:pPr>
          </w:p>
        </w:tc>
      </w:tr>
      <w:tr w:rsidR="009E7608" w:rsidRPr="00374B98" w14:paraId="69894700" w14:textId="77777777" w:rsidTr="00762916">
        <w:tc>
          <w:tcPr>
            <w:tcW w:w="550" w:type="pct"/>
            <w:shd w:val="clear" w:color="auto" w:fill="FFFFFF" w:themeFill="background1"/>
          </w:tcPr>
          <w:p w14:paraId="42D5DD5D" w14:textId="77777777" w:rsidR="009E7608" w:rsidRDefault="009E7608" w:rsidP="00762916">
            <w:pPr>
              <w:widowControl w:val="0"/>
              <w:overflowPunct w:val="0"/>
              <w:autoSpaceDE w:val="0"/>
              <w:autoSpaceDN w:val="0"/>
              <w:adjustRightInd w:val="0"/>
              <w:spacing w:after="0" w:line="240" w:lineRule="auto"/>
              <w:ind w:left="29"/>
              <w:jc w:val="both"/>
            </w:pPr>
            <w:r>
              <w:t xml:space="preserve">4.3.2. </w:t>
            </w:r>
          </w:p>
          <w:p w14:paraId="7E814D84" w14:textId="6727B40C" w:rsidR="009E7608" w:rsidRDefault="009E7608" w:rsidP="00DF3B93">
            <w:pPr>
              <w:widowControl w:val="0"/>
              <w:overflowPunct w:val="0"/>
              <w:autoSpaceDE w:val="0"/>
              <w:autoSpaceDN w:val="0"/>
              <w:adjustRightInd w:val="0"/>
              <w:spacing w:after="0" w:line="240" w:lineRule="auto"/>
              <w:ind w:left="29"/>
              <w:jc w:val="both"/>
            </w:pPr>
          </w:p>
        </w:tc>
        <w:tc>
          <w:tcPr>
            <w:tcW w:w="2225" w:type="pct"/>
            <w:gridSpan w:val="2"/>
            <w:shd w:val="clear" w:color="auto" w:fill="FFFFFF" w:themeFill="background1"/>
          </w:tcPr>
          <w:p w14:paraId="4187CD98" w14:textId="40B055C6" w:rsidR="009E7608" w:rsidRPr="00427DE1" w:rsidRDefault="009E7608" w:rsidP="00762916">
            <w:pPr>
              <w:spacing w:after="0" w:line="240" w:lineRule="auto"/>
              <w:jc w:val="both"/>
            </w:pPr>
            <w:r w:rsidRPr="00427DE1">
              <w:rPr>
                <w:rFonts w:eastAsia="Times New Roman" w:cs="Times New Roman"/>
                <w:szCs w:val="24"/>
                <w:lang w:eastAsia="lv-LV"/>
              </w:rPr>
              <w:t>Pretendentam līguma izpildē jāpiesaista kvalificēti un pieredzējuši speciālisti, lai nodrošinātu visu līgumā noteikto darbu izpildi noteiktajā termiņā.</w:t>
            </w:r>
          </w:p>
        </w:tc>
        <w:tc>
          <w:tcPr>
            <w:tcW w:w="2225" w:type="pct"/>
            <w:shd w:val="clear" w:color="auto" w:fill="FFFFFF" w:themeFill="background1"/>
          </w:tcPr>
          <w:p w14:paraId="11E717D0" w14:textId="77777777" w:rsidR="009E7608" w:rsidRDefault="009E7608" w:rsidP="000A5EB7">
            <w:pPr>
              <w:spacing w:after="0" w:line="240" w:lineRule="auto"/>
              <w:jc w:val="both"/>
            </w:pPr>
          </w:p>
        </w:tc>
      </w:tr>
      <w:tr w:rsidR="009E7608" w:rsidRPr="00374B98" w14:paraId="7605149B" w14:textId="77777777" w:rsidTr="00583E43">
        <w:trPr>
          <w:trHeight w:val="58"/>
        </w:trPr>
        <w:tc>
          <w:tcPr>
            <w:tcW w:w="550" w:type="pct"/>
            <w:shd w:val="clear" w:color="auto" w:fill="FFFFFF" w:themeFill="background1"/>
          </w:tcPr>
          <w:p w14:paraId="530240D9" w14:textId="39B72A13" w:rsidR="009E7608" w:rsidRDefault="009E7608" w:rsidP="00762916">
            <w:pPr>
              <w:widowControl w:val="0"/>
              <w:overflowPunct w:val="0"/>
              <w:autoSpaceDE w:val="0"/>
              <w:autoSpaceDN w:val="0"/>
              <w:adjustRightInd w:val="0"/>
              <w:spacing w:after="0" w:line="240" w:lineRule="auto"/>
              <w:ind w:left="29"/>
              <w:jc w:val="both"/>
            </w:pPr>
          </w:p>
        </w:tc>
        <w:tc>
          <w:tcPr>
            <w:tcW w:w="2225" w:type="pct"/>
            <w:gridSpan w:val="2"/>
            <w:shd w:val="clear" w:color="auto" w:fill="9CC2E5" w:themeFill="accent5" w:themeFillTint="99"/>
          </w:tcPr>
          <w:p w14:paraId="187E9F93" w14:textId="38E1C778" w:rsidR="009E7608" w:rsidRPr="00DF3B93" w:rsidRDefault="009E7608" w:rsidP="00762916">
            <w:pPr>
              <w:spacing w:after="0" w:line="240" w:lineRule="auto"/>
              <w:jc w:val="both"/>
              <w:rPr>
                <w:sz w:val="26"/>
                <w:szCs w:val="26"/>
              </w:rPr>
            </w:pPr>
            <w:r w:rsidRPr="00874B1D">
              <w:rPr>
                <w:rStyle w:val="Heading2Char"/>
                <w:rFonts w:eastAsia="Calibri"/>
                <w:sz w:val="26"/>
                <w:szCs w:val="26"/>
              </w:rPr>
              <w:t>Izstrādes projekta vadītājs</w:t>
            </w:r>
          </w:p>
        </w:tc>
        <w:tc>
          <w:tcPr>
            <w:tcW w:w="2225" w:type="pct"/>
            <w:shd w:val="clear" w:color="auto" w:fill="9CC2E5" w:themeFill="accent5" w:themeFillTint="99"/>
          </w:tcPr>
          <w:p w14:paraId="4CBC7C9B" w14:textId="77777777" w:rsidR="009E7608" w:rsidRDefault="009E7608" w:rsidP="00762916">
            <w:pPr>
              <w:spacing w:after="0" w:line="240" w:lineRule="auto"/>
              <w:jc w:val="both"/>
            </w:pPr>
          </w:p>
        </w:tc>
      </w:tr>
      <w:tr w:rsidR="00D6012D" w:rsidRPr="00374B98" w14:paraId="320AA01E" w14:textId="77777777" w:rsidTr="00762916">
        <w:tc>
          <w:tcPr>
            <w:tcW w:w="550" w:type="pct"/>
            <w:shd w:val="clear" w:color="auto" w:fill="FFFFFF" w:themeFill="background1"/>
          </w:tcPr>
          <w:p w14:paraId="2EA7E395" w14:textId="77777777" w:rsidR="00D6012D" w:rsidRDefault="00D6012D" w:rsidP="00762916">
            <w:pPr>
              <w:widowControl w:val="0"/>
              <w:overflowPunct w:val="0"/>
              <w:autoSpaceDE w:val="0"/>
              <w:autoSpaceDN w:val="0"/>
              <w:adjustRightInd w:val="0"/>
              <w:spacing w:after="0" w:line="240" w:lineRule="auto"/>
              <w:ind w:left="29"/>
              <w:jc w:val="both"/>
            </w:pPr>
          </w:p>
        </w:tc>
        <w:tc>
          <w:tcPr>
            <w:tcW w:w="2225" w:type="pct"/>
            <w:gridSpan w:val="2"/>
            <w:shd w:val="clear" w:color="auto" w:fill="FFFFFF" w:themeFill="background1"/>
          </w:tcPr>
          <w:p w14:paraId="42ECD222" w14:textId="6D12689E" w:rsidR="00D6012D" w:rsidRDefault="00D6012D" w:rsidP="00D6012D">
            <w:pPr>
              <w:pStyle w:val="ListParagraph"/>
              <w:numPr>
                <w:ilvl w:val="0"/>
                <w:numId w:val="27"/>
              </w:numPr>
              <w:ind w:left="81" w:hanging="639"/>
              <w:jc w:val="both"/>
              <w:rPr>
                <w:rStyle w:val="Heading2Char"/>
                <w:rFonts w:eastAsia="Calibri"/>
                <w:b w:val="0"/>
              </w:rPr>
            </w:pPr>
            <w:r>
              <w:rPr>
                <w:rStyle w:val="Heading2Char"/>
                <w:rFonts w:eastAsia="Calibri"/>
                <w:b w:val="0"/>
              </w:rPr>
              <w:t>1)</w:t>
            </w:r>
            <w:r w:rsidR="00BE4068">
              <w:rPr>
                <w:rStyle w:val="Heading2Char"/>
                <w:rFonts w:eastAsia="Calibri"/>
                <w:b w:val="0"/>
              </w:rPr>
              <w:t xml:space="preserve"> </w:t>
            </w:r>
            <w:r w:rsidRPr="00D6012D">
              <w:rPr>
                <w:rStyle w:val="Heading2Char"/>
                <w:rFonts w:eastAsia="Calibri"/>
                <w:b w:val="0"/>
              </w:rPr>
              <w:t>vismaz bakalaura grāds projektu vadībā vai augstākā izglītība un spēkā esošs projektu vadītāja kvalifikāciju apliecinošs starptautisks sertifikāts (PMP, IMPA, PRINCE2 vai līdzvērtīgs);</w:t>
            </w:r>
          </w:p>
          <w:p w14:paraId="0E055519" w14:textId="77777777" w:rsidR="000A5EB7" w:rsidRDefault="000A5EB7" w:rsidP="000A5EB7">
            <w:pPr>
              <w:pStyle w:val="ListParagraph"/>
              <w:ind w:left="81"/>
              <w:jc w:val="both"/>
              <w:rPr>
                <w:rStyle w:val="Heading2Char"/>
                <w:rFonts w:eastAsia="Calibri"/>
                <w:b w:val="0"/>
              </w:rPr>
            </w:pPr>
          </w:p>
          <w:p w14:paraId="07E490F0" w14:textId="4164A2D4" w:rsidR="00BE4068" w:rsidRDefault="00BE4068" w:rsidP="00BE4068">
            <w:pPr>
              <w:pStyle w:val="ListParagraph"/>
              <w:numPr>
                <w:ilvl w:val="0"/>
                <w:numId w:val="27"/>
              </w:numPr>
              <w:ind w:left="81" w:firstLine="0"/>
              <w:jc w:val="both"/>
              <w:rPr>
                <w:rStyle w:val="Heading2Char"/>
                <w:rFonts w:eastAsia="Calibri"/>
                <w:b w:val="0"/>
              </w:rPr>
            </w:pPr>
            <w:r w:rsidRPr="00BE4068">
              <w:rPr>
                <w:rStyle w:val="Heading2Char"/>
                <w:rFonts w:eastAsia="Calibri"/>
                <w:b w:val="0"/>
              </w:rPr>
              <w:t xml:space="preserve">iepriekšējo </w:t>
            </w:r>
            <w:r w:rsidRPr="001667DA">
              <w:rPr>
                <w:rStyle w:val="Heading2Char"/>
                <w:rFonts w:eastAsia="Calibri"/>
              </w:rPr>
              <w:t>3 (trīs) gadu</w:t>
            </w:r>
            <w:r w:rsidR="002409F9" w:rsidRPr="002409F9">
              <w:rPr>
                <w:rStyle w:val="Heading2Char"/>
                <w:rFonts w:eastAsia="Calibri"/>
                <w:vertAlign w:val="superscript"/>
              </w:rPr>
              <w:t>3</w:t>
            </w:r>
            <w:r w:rsidRPr="001667DA">
              <w:rPr>
                <w:rStyle w:val="Heading2Char"/>
                <w:rFonts w:eastAsia="Calibri"/>
              </w:rPr>
              <w:t xml:space="preserve"> </w:t>
            </w:r>
            <w:r w:rsidRPr="00BE4068">
              <w:rPr>
                <w:rStyle w:val="Heading2Char"/>
                <w:rFonts w:eastAsia="Calibri"/>
                <w:b w:val="0"/>
              </w:rPr>
              <w:t xml:space="preserve">laikā līdz piedāvājuma iesniegšanas dienai ir pieredze kā projektu vadītājam vismaz </w:t>
            </w:r>
            <w:r w:rsidRPr="001667DA">
              <w:rPr>
                <w:rStyle w:val="Heading2Char"/>
                <w:rFonts w:eastAsia="Calibri"/>
              </w:rPr>
              <w:t>2 (divos)</w:t>
            </w:r>
            <w:r w:rsidRPr="00BE4068">
              <w:rPr>
                <w:rStyle w:val="Heading2Char"/>
                <w:rFonts w:eastAsia="Calibri"/>
                <w:b w:val="0"/>
              </w:rPr>
              <w:t xml:space="preserve"> projektos informācijas tehnoloģiju jomā, kur</w:t>
            </w:r>
            <w:r>
              <w:rPr>
                <w:rStyle w:val="Heading2Char"/>
                <w:rFonts w:eastAsia="Calibri"/>
                <w:b w:val="0"/>
              </w:rPr>
              <w:t>;</w:t>
            </w:r>
          </w:p>
          <w:p w14:paraId="46CF4800" w14:textId="6AB445E5" w:rsidR="00BE4068" w:rsidRDefault="00BE4068" w:rsidP="00BE4068">
            <w:pPr>
              <w:ind w:left="81" w:firstLine="426"/>
              <w:jc w:val="both"/>
              <w:rPr>
                <w:rStyle w:val="Heading2Char"/>
                <w:rFonts w:eastAsia="Calibri"/>
                <w:b w:val="0"/>
              </w:rPr>
            </w:pPr>
            <w:r>
              <w:rPr>
                <w:rStyle w:val="Heading2Char"/>
                <w:rFonts w:eastAsia="Calibri"/>
                <w:b w:val="0"/>
              </w:rPr>
              <w:t xml:space="preserve">2.1) </w:t>
            </w:r>
            <w:r w:rsidRPr="00BE4068">
              <w:rPr>
                <w:rStyle w:val="Heading2Char"/>
                <w:rFonts w:eastAsia="Calibri"/>
                <w:b w:val="0"/>
              </w:rPr>
              <w:t xml:space="preserve">viena projekta ietvaros informācijas sistēmas vai to papildinājumu izstrādes un ieviešanas izmaksas vai uzturēšanas līguma summa, ja uzturēšanas līguma ietvaros realizēti informācijas sistēmas papildinājumi, ir vismaz </w:t>
            </w:r>
            <w:r w:rsidRPr="001667DA">
              <w:rPr>
                <w:rStyle w:val="Heading2Char"/>
                <w:rFonts w:eastAsia="Calibri"/>
              </w:rPr>
              <w:t>80 000 (astoņdesmir tūkstoši) EUR</w:t>
            </w:r>
            <w:r w:rsidRPr="00BE4068">
              <w:rPr>
                <w:rStyle w:val="Heading2Char"/>
                <w:rFonts w:eastAsia="Calibri"/>
                <w:b w:val="0"/>
              </w:rPr>
              <w:t xml:space="preserve"> bez PVN, savukārt otra projekta ietvaros ne mazāka par </w:t>
            </w:r>
            <w:r w:rsidRPr="001667DA">
              <w:rPr>
                <w:rStyle w:val="Heading2Char"/>
                <w:rFonts w:eastAsia="Calibri"/>
              </w:rPr>
              <w:t>50 000 (piecdesmit tūkstoši) EUR</w:t>
            </w:r>
            <w:r w:rsidRPr="00BE4068">
              <w:rPr>
                <w:rStyle w:val="Heading2Char"/>
                <w:rFonts w:eastAsia="Calibri"/>
                <w:b w:val="0"/>
              </w:rPr>
              <w:t xml:space="preserve"> bez PVN;</w:t>
            </w:r>
          </w:p>
          <w:p w14:paraId="1EE76185" w14:textId="77777777" w:rsidR="00BE4068" w:rsidRDefault="00BE4068" w:rsidP="00BE4068">
            <w:pPr>
              <w:ind w:left="81" w:firstLine="426"/>
              <w:jc w:val="both"/>
              <w:rPr>
                <w:rStyle w:val="Heading2Char"/>
                <w:rFonts w:eastAsia="Calibri"/>
                <w:b w:val="0"/>
              </w:rPr>
            </w:pPr>
            <w:r>
              <w:rPr>
                <w:rStyle w:val="Heading2Char"/>
                <w:rFonts w:eastAsia="Calibri"/>
                <w:b w:val="0"/>
              </w:rPr>
              <w:lastRenderedPageBreak/>
              <w:t xml:space="preserve">2.2) </w:t>
            </w:r>
            <w:r w:rsidRPr="00BE4068">
              <w:rPr>
                <w:rStyle w:val="Heading2Char"/>
                <w:rFonts w:eastAsia="Calibri"/>
                <w:b w:val="0"/>
              </w:rPr>
              <w:t xml:space="preserve">vismaz </w:t>
            </w:r>
            <w:r w:rsidRPr="001667DA">
              <w:rPr>
                <w:rStyle w:val="Heading2Char"/>
                <w:rFonts w:eastAsia="Calibri"/>
              </w:rPr>
              <w:t>1 (viens)</w:t>
            </w:r>
            <w:r w:rsidRPr="00BE4068">
              <w:rPr>
                <w:rStyle w:val="Heading2Char"/>
                <w:rFonts w:eastAsia="Calibri"/>
                <w:b w:val="0"/>
              </w:rPr>
              <w:t xml:space="preserve"> programmatūras izstrādes projekts realizēts Ruby on Rails tehnoloģijās atbilstoši iteratīvai programmatūras izstrādes metodoloģijai</w:t>
            </w:r>
            <w:r>
              <w:rPr>
                <w:rStyle w:val="Heading2Char"/>
                <w:rFonts w:eastAsia="Calibri"/>
                <w:b w:val="0"/>
              </w:rPr>
              <w:t>;</w:t>
            </w:r>
          </w:p>
          <w:p w14:paraId="79D2A1F8" w14:textId="3DD98642" w:rsidR="00BE4068" w:rsidRPr="00BE4068" w:rsidRDefault="00BE4068" w:rsidP="00BE4068">
            <w:pPr>
              <w:ind w:left="81" w:firstLine="426"/>
              <w:jc w:val="both"/>
              <w:rPr>
                <w:rStyle w:val="Heading2Char"/>
                <w:rFonts w:eastAsia="Calibri"/>
                <w:b w:val="0"/>
              </w:rPr>
            </w:pPr>
            <w:r>
              <w:rPr>
                <w:rStyle w:val="Heading2Char"/>
                <w:rFonts w:eastAsia="Calibri"/>
                <w:b w:val="0"/>
              </w:rPr>
              <w:t xml:space="preserve">2.3) </w:t>
            </w:r>
            <w:r w:rsidRPr="00BE4068">
              <w:rPr>
                <w:rStyle w:val="Heading2Char"/>
                <w:rFonts w:eastAsia="Calibri"/>
                <w:b w:val="0"/>
              </w:rPr>
              <w:t xml:space="preserve">vismaz </w:t>
            </w:r>
            <w:r w:rsidRPr="001667DA">
              <w:rPr>
                <w:rStyle w:val="Heading2Char"/>
                <w:rFonts w:eastAsia="Calibri"/>
              </w:rPr>
              <w:t>1 (vienā)</w:t>
            </w:r>
            <w:r w:rsidRPr="00BE4068">
              <w:rPr>
                <w:rStyle w:val="Heading2Char"/>
                <w:rFonts w:eastAsia="Calibri"/>
                <w:b w:val="0"/>
              </w:rPr>
              <w:t xml:space="preserve"> projekta ietvaros veikta informācijas sistēmas izstrāde, izstrādāti papildinājumi un/vai sniegti uzturēšanas pakalpojumi (uzturēšanas pakalpojuma ietvaros nodrošināti informācijas sistēmas pilnveidošanas darbi) sistēmai, kurai ir vismaz </w:t>
            </w:r>
            <w:r w:rsidRPr="001667DA">
              <w:rPr>
                <w:rStyle w:val="Heading2Char"/>
                <w:rFonts w:eastAsia="Calibri"/>
              </w:rPr>
              <w:t>150 (viens simts piecdesmit</w:t>
            </w:r>
            <w:r w:rsidRPr="00BE4068">
              <w:rPr>
                <w:rStyle w:val="Heading2Char"/>
                <w:rFonts w:eastAsia="Calibri"/>
                <w:b w:val="0"/>
              </w:rPr>
              <w:t>) reģistrēti lietotāji.</w:t>
            </w:r>
          </w:p>
        </w:tc>
        <w:tc>
          <w:tcPr>
            <w:tcW w:w="2225" w:type="pct"/>
            <w:shd w:val="clear" w:color="auto" w:fill="FFFFFF" w:themeFill="background1"/>
          </w:tcPr>
          <w:p w14:paraId="54B4D1FF" w14:textId="044DFDA2" w:rsidR="00D6012D" w:rsidRDefault="00DF3B93" w:rsidP="00762916">
            <w:pPr>
              <w:spacing w:after="0" w:line="240" w:lineRule="auto"/>
              <w:jc w:val="both"/>
            </w:pPr>
            <w:r>
              <w:lastRenderedPageBreak/>
              <w:t>1)</w:t>
            </w:r>
            <w:r w:rsidR="00577C01">
              <w:t>Prasības apliecināšanai iesniedzami:</w:t>
            </w:r>
          </w:p>
          <w:p w14:paraId="5AB1DC95" w14:textId="24288CB5" w:rsidR="00577C01" w:rsidRDefault="00577C01" w:rsidP="00762916">
            <w:pPr>
              <w:spacing w:after="0" w:line="240" w:lineRule="auto"/>
              <w:jc w:val="both"/>
            </w:pPr>
            <w:r>
              <w:t xml:space="preserve">- </w:t>
            </w:r>
            <w:r w:rsidRPr="00577C01">
              <w:t>Pakalpojumā iesaistīt</w:t>
            </w:r>
            <w:r>
              <w:t>ā</w:t>
            </w:r>
            <w:r w:rsidRPr="00577C01">
              <w:t xml:space="preserve"> speciālist</w:t>
            </w:r>
            <w:r>
              <w:t>a</w:t>
            </w:r>
            <w:r w:rsidRPr="00577C01">
              <w:t xml:space="preserve"> parakstīti </w:t>
            </w:r>
            <w:r w:rsidRPr="00701838">
              <w:t>CV (4</w:t>
            </w:r>
            <w:r w:rsidR="00874B1D" w:rsidRPr="00701838">
              <w:t xml:space="preserve">.pielikums </w:t>
            </w:r>
            <w:r w:rsidRPr="00701838">
              <w:t>)</w:t>
            </w:r>
            <w:r w:rsidRPr="00577C01">
              <w:t xml:space="preserve"> </w:t>
            </w:r>
          </w:p>
          <w:p w14:paraId="0D89AD91" w14:textId="377FF355" w:rsidR="00577C01" w:rsidRDefault="00577C01" w:rsidP="000A5EB7">
            <w:pPr>
              <w:spacing w:after="0" w:line="240" w:lineRule="auto"/>
              <w:jc w:val="both"/>
            </w:pPr>
            <w:r>
              <w:t>-</w:t>
            </w:r>
            <w:r w:rsidRPr="00577C01">
              <w:t xml:space="preserve"> dokumentu kopijas, kas apliecina </w:t>
            </w:r>
            <w:r w:rsidR="000A5EB7">
              <w:t>speciālista izglītību un kvalifikāciju</w:t>
            </w:r>
          </w:p>
          <w:p w14:paraId="2542FBB3" w14:textId="77777777" w:rsidR="000A5EB7" w:rsidRDefault="000A5EB7" w:rsidP="000A5EB7">
            <w:pPr>
              <w:spacing w:after="0" w:line="240" w:lineRule="auto"/>
              <w:jc w:val="both"/>
            </w:pPr>
          </w:p>
          <w:p w14:paraId="66D0D681" w14:textId="2E410CD3" w:rsidR="000A5EB7" w:rsidRPr="00D6012D" w:rsidRDefault="00DF3B93" w:rsidP="000A5EB7">
            <w:pPr>
              <w:spacing w:after="0" w:line="240" w:lineRule="auto"/>
              <w:jc w:val="both"/>
              <w:rPr>
                <w:rFonts w:eastAsia="Calibri" w:cs="Times New Roman"/>
                <w:szCs w:val="24"/>
              </w:rPr>
            </w:pPr>
            <w:r>
              <w:rPr>
                <w:rFonts w:eastAsia="Calibri" w:cs="Times New Roman"/>
                <w:szCs w:val="24"/>
              </w:rPr>
              <w:t>2)</w:t>
            </w:r>
            <w:r w:rsidR="000A5EB7">
              <w:rPr>
                <w:rFonts w:eastAsia="Calibri" w:cs="Times New Roman"/>
                <w:szCs w:val="24"/>
              </w:rPr>
              <w:t xml:space="preserve">Informāciju </w:t>
            </w:r>
            <w:r w:rsidR="00E624B9">
              <w:rPr>
                <w:rFonts w:eastAsia="Calibri" w:cs="Times New Roman"/>
                <w:szCs w:val="24"/>
              </w:rPr>
              <w:t xml:space="preserve"> par pieredzi </w:t>
            </w:r>
            <w:r w:rsidR="000A5EB7">
              <w:rPr>
                <w:rFonts w:eastAsia="Calibri" w:cs="Times New Roman"/>
                <w:szCs w:val="24"/>
              </w:rPr>
              <w:t>aizpilda</w:t>
            </w:r>
            <w:r w:rsidR="000A5EB7" w:rsidRPr="00D6012D">
              <w:rPr>
                <w:rFonts w:eastAsia="Calibri" w:cs="Times New Roman"/>
                <w:szCs w:val="24"/>
              </w:rPr>
              <w:t xml:space="preserve"> saskaņā ar </w:t>
            </w:r>
            <w:r w:rsidR="000A5EB7" w:rsidRPr="00701838">
              <w:rPr>
                <w:rFonts w:eastAsia="Calibri" w:cs="Times New Roman"/>
                <w:szCs w:val="24"/>
              </w:rPr>
              <w:t>Nolikuma 5. pielikumu</w:t>
            </w:r>
            <w:r w:rsidR="000A5EB7" w:rsidRPr="00D6012D">
              <w:rPr>
                <w:rFonts w:eastAsia="Calibri" w:cs="Times New Roman"/>
                <w:szCs w:val="24"/>
              </w:rPr>
              <w:t xml:space="preserve">. </w:t>
            </w:r>
          </w:p>
          <w:p w14:paraId="209C94F1" w14:textId="42A6E151" w:rsidR="000A5EB7" w:rsidRDefault="000A5EB7" w:rsidP="000A5EB7">
            <w:pPr>
              <w:spacing w:after="0" w:line="240" w:lineRule="auto"/>
              <w:jc w:val="both"/>
            </w:pPr>
          </w:p>
        </w:tc>
      </w:tr>
      <w:tr w:rsidR="00BE4068" w:rsidRPr="00374B98" w14:paraId="0E9F18DB" w14:textId="77777777" w:rsidTr="00583E43">
        <w:trPr>
          <w:trHeight w:val="656"/>
        </w:trPr>
        <w:tc>
          <w:tcPr>
            <w:tcW w:w="550" w:type="pct"/>
            <w:shd w:val="clear" w:color="auto" w:fill="FFFFFF" w:themeFill="background1"/>
          </w:tcPr>
          <w:p w14:paraId="3B21F7BB" w14:textId="75D45C81" w:rsidR="00BE4068" w:rsidRDefault="00BE4068" w:rsidP="00762916">
            <w:pPr>
              <w:widowControl w:val="0"/>
              <w:overflowPunct w:val="0"/>
              <w:autoSpaceDE w:val="0"/>
              <w:autoSpaceDN w:val="0"/>
              <w:adjustRightInd w:val="0"/>
              <w:spacing w:after="0" w:line="240" w:lineRule="auto"/>
              <w:ind w:left="29"/>
              <w:jc w:val="both"/>
            </w:pPr>
          </w:p>
        </w:tc>
        <w:tc>
          <w:tcPr>
            <w:tcW w:w="2225" w:type="pct"/>
            <w:gridSpan w:val="2"/>
            <w:shd w:val="clear" w:color="auto" w:fill="9CC2E5" w:themeFill="accent5" w:themeFillTint="99"/>
          </w:tcPr>
          <w:p w14:paraId="212981C0" w14:textId="5B51F98B" w:rsidR="00BE4068" w:rsidRPr="00DF3B93" w:rsidRDefault="00BE4068" w:rsidP="00BE4068">
            <w:pPr>
              <w:jc w:val="both"/>
              <w:rPr>
                <w:rStyle w:val="Heading2Char"/>
                <w:rFonts w:eastAsia="Calibri"/>
                <w:sz w:val="26"/>
                <w:szCs w:val="26"/>
              </w:rPr>
            </w:pPr>
            <w:r w:rsidRPr="00DF3B93">
              <w:rPr>
                <w:rStyle w:val="Heading2Char"/>
                <w:rFonts w:eastAsia="Calibri"/>
                <w:sz w:val="26"/>
                <w:szCs w:val="26"/>
              </w:rPr>
              <w:t>Sistēmanalītiķis,risinājuma arhitekts</w:t>
            </w:r>
          </w:p>
        </w:tc>
        <w:tc>
          <w:tcPr>
            <w:tcW w:w="2225" w:type="pct"/>
            <w:shd w:val="clear" w:color="auto" w:fill="9CC2E5" w:themeFill="accent5" w:themeFillTint="99"/>
          </w:tcPr>
          <w:p w14:paraId="50635ACC" w14:textId="77777777" w:rsidR="00BE4068" w:rsidRDefault="00BE4068" w:rsidP="00762916">
            <w:pPr>
              <w:spacing w:after="0" w:line="240" w:lineRule="auto"/>
              <w:jc w:val="both"/>
            </w:pPr>
          </w:p>
        </w:tc>
      </w:tr>
      <w:tr w:rsidR="00BE4068" w:rsidRPr="00374B98" w14:paraId="1B91B092" w14:textId="77777777" w:rsidTr="00762916">
        <w:tc>
          <w:tcPr>
            <w:tcW w:w="550" w:type="pct"/>
            <w:shd w:val="clear" w:color="auto" w:fill="FFFFFF" w:themeFill="background1"/>
          </w:tcPr>
          <w:p w14:paraId="526F51FE" w14:textId="415AEB79" w:rsidR="00BE4068" w:rsidRDefault="008D7FDA" w:rsidP="00762916">
            <w:pPr>
              <w:widowControl w:val="0"/>
              <w:overflowPunct w:val="0"/>
              <w:autoSpaceDE w:val="0"/>
              <w:autoSpaceDN w:val="0"/>
              <w:adjustRightInd w:val="0"/>
              <w:spacing w:after="0" w:line="240" w:lineRule="auto"/>
              <w:ind w:left="29"/>
              <w:jc w:val="both"/>
            </w:pPr>
            <w:r>
              <w:t>4.3.4.</w:t>
            </w:r>
          </w:p>
        </w:tc>
        <w:tc>
          <w:tcPr>
            <w:tcW w:w="2225" w:type="pct"/>
            <w:gridSpan w:val="2"/>
            <w:shd w:val="clear" w:color="auto" w:fill="FFFFFF" w:themeFill="background1"/>
          </w:tcPr>
          <w:p w14:paraId="3E6A4641" w14:textId="77777777" w:rsidR="00E624B9" w:rsidRDefault="00BE4068" w:rsidP="00427DE1">
            <w:pPr>
              <w:pStyle w:val="ListParagraph"/>
              <w:numPr>
                <w:ilvl w:val="0"/>
                <w:numId w:val="28"/>
              </w:numPr>
              <w:ind w:left="-60"/>
              <w:jc w:val="both"/>
              <w:rPr>
                <w:rStyle w:val="Heading2Char"/>
                <w:rFonts w:eastAsia="Calibri"/>
                <w:b w:val="0"/>
              </w:rPr>
            </w:pPr>
            <w:r>
              <w:rPr>
                <w:rStyle w:val="Heading2Char"/>
                <w:rFonts w:eastAsia="Calibri"/>
                <w:b w:val="0"/>
              </w:rPr>
              <w:t xml:space="preserve">1) </w:t>
            </w:r>
            <w:r w:rsidRPr="00BE4068">
              <w:rPr>
                <w:rStyle w:val="Heading2Char"/>
                <w:rFonts w:eastAsia="Calibri"/>
                <w:b w:val="0"/>
              </w:rPr>
              <w:t xml:space="preserve">vismaz bakalaura grāds informācijas tehnoloģijās (IT), datorzinātnēs vai vadības zinātnēs, </w:t>
            </w:r>
          </w:p>
          <w:p w14:paraId="718B2A89" w14:textId="77777777" w:rsidR="00DF3B93" w:rsidRDefault="00DF3B93" w:rsidP="00DF3B93">
            <w:pPr>
              <w:pStyle w:val="ListParagraph"/>
              <w:ind w:left="-60"/>
              <w:jc w:val="both"/>
              <w:rPr>
                <w:rStyle w:val="Heading2Char"/>
                <w:rFonts w:eastAsia="Calibri"/>
                <w:b w:val="0"/>
              </w:rPr>
            </w:pPr>
          </w:p>
          <w:p w14:paraId="4DF34A74" w14:textId="7149D52E" w:rsidR="00427DE1" w:rsidRDefault="00E624B9" w:rsidP="002409F9">
            <w:pPr>
              <w:pStyle w:val="ListParagraph"/>
              <w:ind w:left="-60"/>
              <w:jc w:val="both"/>
              <w:rPr>
                <w:rStyle w:val="Heading2Char"/>
                <w:rFonts w:eastAsia="Calibri"/>
                <w:b w:val="0"/>
              </w:rPr>
            </w:pPr>
            <w:r>
              <w:rPr>
                <w:rStyle w:val="Heading2Char"/>
                <w:rFonts w:eastAsia="Calibri"/>
                <w:b w:val="0"/>
              </w:rPr>
              <w:t xml:space="preserve">2) </w:t>
            </w:r>
            <w:r w:rsidR="00BE4068" w:rsidRPr="00BE4068">
              <w:rPr>
                <w:rStyle w:val="Heading2Char"/>
                <w:rFonts w:eastAsia="Calibri"/>
                <w:b w:val="0"/>
              </w:rPr>
              <w:t xml:space="preserve">pēdējo </w:t>
            </w:r>
            <w:r w:rsidR="00BE4068" w:rsidRPr="009E7608">
              <w:rPr>
                <w:rStyle w:val="Heading2Char"/>
                <w:rFonts w:eastAsia="Calibri"/>
              </w:rPr>
              <w:t>3 (trīs) gadu</w:t>
            </w:r>
            <w:r w:rsidR="002409F9" w:rsidRPr="002409F9">
              <w:rPr>
                <w:rStyle w:val="Heading2Char"/>
                <w:rFonts w:eastAsia="Calibri"/>
                <w:vertAlign w:val="superscript"/>
              </w:rPr>
              <w:t>3</w:t>
            </w:r>
            <w:r w:rsidR="00BE4068" w:rsidRPr="002409F9">
              <w:rPr>
                <w:rStyle w:val="Heading2Char"/>
                <w:rFonts w:eastAsia="Calibri"/>
                <w:b w:val="0"/>
                <w:vertAlign w:val="superscript"/>
              </w:rPr>
              <w:t xml:space="preserve"> </w:t>
            </w:r>
            <w:r w:rsidR="00BE4068" w:rsidRPr="00BE4068">
              <w:rPr>
                <w:rStyle w:val="Heading2Char"/>
                <w:rFonts w:eastAsia="Calibri"/>
                <w:b w:val="0"/>
              </w:rPr>
              <w:t xml:space="preserve">laikā ir pieredze vismaz </w:t>
            </w:r>
            <w:r w:rsidR="00BE4068" w:rsidRPr="009E7608">
              <w:rPr>
                <w:rStyle w:val="Heading2Char"/>
                <w:rFonts w:eastAsia="Calibri"/>
              </w:rPr>
              <w:t>2 (divos</w:t>
            </w:r>
            <w:r w:rsidR="00BE4068" w:rsidRPr="00BE4068">
              <w:rPr>
                <w:rStyle w:val="Heading2Char"/>
                <w:rFonts w:eastAsia="Calibri"/>
                <w:b w:val="0"/>
              </w:rPr>
              <w:t>) informācijas sistēmu izmaiņu ieviešanas vai uzturēšanas projektos, nodrošinot normatīvo aktu izmaiņu vai Pasūtītāja biznesa prasību izmaiņu analīzi un realizāciju; kur:</w:t>
            </w:r>
          </w:p>
          <w:p w14:paraId="794488AC" w14:textId="1558CEE0" w:rsidR="00BE4068" w:rsidRPr="00427DE1" w:rsidRDefault="00E624B9" w:rsidP="00427DE1">
            <w:pPr>
              <w:pStyle w:val="ListParagraph"/>
              <w:ind w:left="0" w:firstLine="507"/>
              <w:jc w:val="both"/>
              <w:rPr>
                <w:rStyle w:val="Heading2Char"/>
                <w:rFonts w:eastAsia="Calibri"/>
                <w:b w:val="0"/>
              </w:rPr>
            </w:pPr>
            <w:r>
              <w:rPr>
                <w:rStyle w:val="Heading2Char"/>
                <w:rFonts w:eastAsia="Calibri"/>
                <w:b w:val="0"/>
              </w:rPr>
              <w:t>2</w:t>
            </w:r>
            <w:r w:rsidR="00BE4068" w:rsidRPr="00427DE1">
              <w:rPr>
                <w:rStyle w:val="Heading2Char"/>
                <w:rFonts w:eastAsia="Calibri"/>
                <w:b w:val="0"/>
              </w:rPr>
              <w:t>.1.)</w:t>
            </w:r>
            <w:r w:rsidR="00427DE1">
              <w:rPr>
                <w:rStyle w:val="Heading2Char"/>
                <w:rFonts w:eastAsia="Calibri"/>
                <w:b w:val="0"/>
              </w:rPr>
              <w:t xml:space="preserve"> </w:t>
            </w:r>
            <w:r w:rsidR="00BE4068" w:rsidRPr="009E7608">
              <w:rPr>
                <w:rStyle w:val="Heading2Char"/>
                <w:rFonts w:eastAsia="Calibri"/>
              </w:rPr>
              <w:t>viena projekta</w:t>
            </w:r>
            <w:r w:rsidR="00BE4068" w:rsidRPr="00427DE1">
              <w:rPr>
                <w:rStyle w:val="Heading2Char"/>
                <w:rFonts w:eastAsia="Calibri"/>
                <w:b w:val="0"/>
              </w:rPr>
              <w:t xml:space="preserve"> ietvaros informācijas sistēmas vai to papildinājumu izstrādes un ieviešanas izmaksas vai uzturēšanas līguma summa, ja uzturēšanas līguma ietvaros realizēti informācijas sistēmas papildinājumi, ir vismaz </w:t>
            </w:r>
            <w:r w:rsidR="00BE4068" w:rsidRPr="009E7608">
              <w:rPr>
                <w:rStyle w:val="Heading2Char"/>
                <w:rFonts w:eastAsia="Calibri"/>
              </w:rPr>
              <w:t>80 000 (astoņdesmit tūkstoši</w:t>
            </w:r>
            <w:r w:rsidR="00BE4068" w:rsidRPr="00427DE1">
              <w:rPr>
                <w:rStyle w:val="Heading2Char"/>
                <w:rFonts w:eastAsia="Calibri"/>
                <w:b w:val="0"/>
              </w:rPr>
              <w:t xml:space="preserve">) </w:t>
            </w:r>
            <w:r w:rsidR="009E7608">
              <w:rPr>
                <w:rStyle w:val="Heading2Char"/>
                <w:rFonts w:eastAsia="Calibri"/>
                <w:b w:val="0"/>
              </w:rPr>
              <w:t>EUR</w:t>
            </w:r>
            <w:r w:rsidR="00BE4068" w:rsidRPr="00427DE1">
              <w:rPr>
                <w:rStyle w:val="Heading2Char"/>
                <w:rFonts w:eastAsia="Calibri"/>
                <w:b w:val="0"/>
              </w:rPr>
              <w:t xml:space="preserve"> bez PVN, savukārt otra projekta ietvaros ne mazākas par </w:t>
            </w:r>
            <w:r w:rsidR="00BE4068" w:rsidRPr="009E7608">
              <w:rPr>
                <w:rStyle w:val="Heading2Char"/>
                <w:rFonts w:eastAsia="Calibri"/>
              </w:rPr>
              <w:t xml:space="preserve">50 000 </w:t>
            </w:r>
            <w:r w:rsidR="009E7608">
              <w:rPr>
                <w:rStyle w:val="Heading2Char"/>
                <w:rFonts w:eastAsia="Calibri"/>
              </w:rPr>
              <w:t xml:space="preserve">EUR </w:t>
            </w:r>
            <w:r w:rsidR="00BE4068" w:rsidRPr="009E7608">
              <w:rPr>
                <w:rStyle w:val="Heading2Char"/>
                <w:rFonts w:eastAsia="Calibri"/>
              </w:rPr>
              <w:t>(piecdesmit tūkstoši euro</w:t>
            </w:r>
            <w:r w:rsidR="00BE4068" w:rsidRPr="00427DE1">
              <w:rPr>
                <w:rStyle w:val="Heading2Char"/>
                <w:rFonts w:eastAsia="Calibri"/>
                <w:b w:val="0"/>
              </w:rPr>
              <w:t>) bez PVN;</w:t>
            </w:r>
          </w:p>
          <w:p w14:paraId="13A95D56" w14:textId="0B0514A3" w:rsidR="00BE4068" w:rsidRPr="00427DE1" w:rsidRDefault="00E624B9" w:rsidP="00427DE1">
            <w:pPr>
              <w:ind w:firstLine="507"/>
              <w:jc w:val="both"/>
              <w:rPr>
                <w:rStyle w:val="Heading2Char"/>
                <w:rFonts w:eastAsia="Calibri"/>
                <w:b w:val="0"/>
              </w:rPr>
            </w:pPr>
            <w:r>
              <w:rPr>
                <w:rStyle w:val="Heading2Char"/>
                <w:rFonts w:eastAsia="Calibri"/>
                <w:b w:val="0"/>
              </w:rPr>
              <w:t>2</w:t>
            </w:r>
            <w:r w:rsidR="00427DE1" w:rsidRPr="00427DE1">
              <w:rPr>
                <w:rStyle w:val="Heading2Char"/>
                <w:rFonts w:eastAsia="Calibri"/>
                <w:b w:val="0"/>
              </w:rPr>
              <w:t>.2.)</w:t>
            </w:r>
            <w:r w:rsidR="00427DE1">
              <w:rPr>
                <w:rStyle w:val="Heading2Char"/>
                <w:rFonts w:eastAsia="Calibri"/>
                <w:b w:val="0"/>
              </w:rPr>
              <w:t xml:space="preserve"> </w:t>
            </w:r>
            <w:r w:rsidR="00BE4068" w:rsidRPr="00427DE1">
              <w:rPr>
                <w:rStyle w:val="Heading2Char"/>
                <w:rFonts w:eastAsia="Calibri"/>
                <w:b w:val="0"/>
              </w:rPr>
              <w:t xml:space="preserve">vismaz </w:t>
            </w:r>
            <w:r w:rsidR="00BE4068" w:rsidRPr="009E7608">
              <w:rPr>
                <w:rStyle w:val="Heading2Char"/>
                <w:rFonts w:eastAsia="Calibri"/>
              </w:rPr>
              <w:t>1 (vienas)</w:t>
            </w:r>
            <w:r w:rsidR="00BE4068" w:rsidRPr="00427DE1">
              <w:rPr>
                <w:rStyle w:val="Heading2Char"/>
                <w:rFonts w:eastAsia="Calibri"/>
                <w:b w:val="0"/>
              </w:rPr>
              <w:t xml:space="preserve"> informācijas sistēmas vai to papildinājumu izstrādē (informācijas sistēma ir izstrādāta un ieviesta ekspluatācijā), kur informācijas sistēmu izstrāde veikta atbilstoši iteratīvai programmatūras izstrādes metodoloģijai.</w:t>
            </w:r>
          </w:p>
        </w:tc>
        <w:tc>
          <w:tcPr>
            <w:tcW w:w="2225" w:type="pct"/>
            <w:shd w:val="clear" w:color="auto" w:fill="FFFFFF" w:themeFill="background1"/>
          </w:tcPr>
          <w:p w14:paraId="468A4F29" w14:textId="356EAA61" w:rsidR="009E7608" w:rsidRDefault="00DF3B93" w:rsidP="009E7608">
            <w:pPr>
              <w:spacing w:after="0" w:line="240" w:lineRule="auto"/>
              <w:jc w:val="both"/>
            </w:pPr>
            <w:r>
              <w:t xml:space="preserve">1) </w:t>
            </w:r>
            <w:r w:rsidR="009E7608">
              <w:t>Prasības apliecināšanai iesniedzami:</w:t>
            </w:r>
          </w:p>
          <w:p w14:paraId="430BA2F9" w14:textId="63F328AC" w:rsidR="009E7608" w:rsidRDefault="009E7608" w:rsidP="009E7608">
            <w:pPr>
              <w:spacing w:after="0" w:line="240" w:lineRule="auto"/>
              <w:jc w:val="both"/>
            </w:pPr>
            <w:r>
              <w:t xml:space="preserve">- </w:t>
            </w:r>
            <w:r w:rsidRPr="00577C01">
              <w:t>Pakalpojumā iesaistīt</w:t>
            </w:r>
            <w:r>
              <w:t>ā</w:t>
            </w:r>
            <w:r w:rsidRPr="00577C01">
              <w:t xml:space="preserve"> speciālist</w:t>
            </w:r>
            <w:r>
              <w:t>a</w:t>
            </w:r>
            <w:r w:rsidRPr="00577C01">
              <w:t xml:space="preserve"> parakstīti </w:t>
            </w:r>
            <w:r w:rsidRPr="00701838">
              <w:t>CV (4</w:t>
            </w:r>
            <w:r w:rsidR="00DF3B93" w:rsidRPr="00701838">
              <w:t>.pielikums</w:t>
            </w:r>
            <w:r w:rsidRPr="00701838">
              <w:t>) ;</w:t>
            </w:r>
          </w:p>
          <w:p w14:paraId="3AD527E0" w14:textId="47B3239E" w:rsidR="00BE4068" w:rsidRDefault="009E7608" w:rsidP="009E7608">
            <w:pPr>
              <w:spacing w:after="0" w:line="240" w:lineRule="auto"/>
              <w:jc w:val="both"/>
            </w:pPr>
            <w:r>
              <w:t>-</w:t>
            </w:r>
            <w:r w:rsidRPr="00577C01">
              <w:t xml:space="preserve"> dokumentu kopijas, kas apliecina </w:t>
            </w:r>
            <w:r w:rsidR="00E624B9">
              <w:t>speciālista</w:t>
            </w:r>
            <w:r w:rsidR="00E624B9" w:rsidRPr="00577C01">
              <w:t xml:space="preserve"> </w:t>
            </w:r>
            <w:r w:rsidR="00E624B9">
              <w:t>izglītību un kvalifikāciju</w:t>
            </w:r>
          </w:p>
          <w:p w14:paraId="1E6780A3" w14:textId="77777777" w:rsidR="000A5EB7" w:rsidRDefault="000A5EB7" w:rsidP="009E7608">
            <w:pPr>
              <w:spacing w:after="0" w:line="240" w:lineRule="auto"/>
              <w:jc w:val="both"/>
            </w:pPr>
          </w:p>
          <w:p w14:paraId="03BEB2E7" w14:textId="395A61EF" w:rsidR="000A5EB7" w:rsidRPr="00D6012D" w:rsidRDefault="00DF3B93" w:rsidP="000A5EB7">
            <w:pPr>
              <w:spacing w:after="0" w:line="240" w:lineRule="auto"/>
              <w:jc w:val="both"/>
              <w:rPr>
                <w:rFonts w:eastAsia="Calibri" w:cs="Times New Roman"/>
                <w:szCs w:val="24"/>
              </w:rPr>
            </w:pPr>
            <w:r>
              <w:rPr>
                <w:rFonts w:eastAsia="Calibri" w:cs="Times New Roman"/>
                <w:szCs w:val="24"/>
              </w:rPr>
              <w:t xml:space="preserve">2) </w:t>
            </w:r>
            <w:r w:rsidR="000A5EB7">
              <w:rPr>
                <w:rFonts w:eastAsia="Calibri" w:cs="Times New Roman"/>
                <w:szCs w:val="24"/>
              </w:rPr>
              <w:t>Informāciju</w:t>
            </w:r>
            <w:r w:rsidR="00E624B9">
              <w:rPr>
                <w:rFonts w:eastAsia="Calibri" w:cs="Times New Roman"/>
                <w:szCs w:val="24"/>
              </w:rPr>
              <w:t xml:space="preserve"> par pieredzi</w:t>
            </w:r>
            <w:r w:rsidR="000A5EB7">
              <w:rPr>
                <w:rFonts w:eastAsia="Calibri" w:cs="Times New Roman"/>
                <w:szCs w:val="24"/>
              </w:rPr>
              <w:t xml:space="preserve"> aizpilda</w:t>
            </w:r>
            <w:r w:rsidR="000A5EB7" w:rsidRPr="00D6012D">
              <w:rPr>
                <w:rFonts w:eastAsia="Calibri" w:cs="Times New Roman"/>
                <w:szCs w:val="24"/>
              </w:rPr>
              <w:t xml:space="preserve"> </w:t>
            </w:r>
            <w:r w:rsidR="000A5EB7" w:rsidRPr="00701838">
              <w:rPr>
                <w:rFonts w:eastAsia="Calibri" w:cs="Times New Roman"/>
                <w:szCs w:val="24"/>
              </w:rPr>
              <w:t xml:space="preserve">saskaņā ar Nolikuma 5. pielikumu. </w:t>
            </w:r>
          </w:p>
          <w:p w14:paraId="636E5A79" w14:textId="677378F8" w:rsidR="000A5EB7" w:rsidRDefault="000A5EB7" w:rsidP="009E7608">
            <w:pPr>
              <w:spacing w:after="0" w:line="240" w:lineRule="auto"/>
              <w:jc w:val="both"/>
            </w:pPr>
          </w:p>
        </w:tc>
      </w:tr>
      <w:tr w:rsidR="00427DE1" w:rsidRPr="00374B98" w14:paraId="224C7496" w14:textId="77777777" w:rsidTr="00427DE1">
        <w:trPr>
          <w:trHeight w:val="388"/>
        </w:trPr>
        <w:tc>
          <w:tcPr>
            <w:tcW w:w="550" w:type="pct"/>
            <w:shd w:val="clear" w:color="auto" w:fill="FFFFFF" w:themeFill="background1"/>
          </w:tcPr>
          <w:p w14:paraId="01B712E0" w14:textId="3FB3BBD4" w:rsidR="00427DE1" w:rsidRDefault="00427DE1" w:rsidP="00762916">
            <w:pPr>
              <w:widowControl w:val="0"/>
              <w:overflowPunct w:val="0"/>
              <w:autoSpaceDE w:val="0"/>
              <w:autoSpaceDN w:val="0"/>
              <w:adjustRightInd w:val="0"/>
              <w:spacing w:after="0" w:line="240" w:lineRule="auto"/>
              <w:ind w:left="29"/>
              <w:jc w:val="both"/>
            </w:pPr>
            <w:r>
              <w:t>4.3.5.</w:t>
            </w:r>
          </w:p>
        </w:tc>
        <w:tc>
          <w:tcPr>
            <w:tcW w:w="2225" w:type="pct"/>
            <w:gridSpan w:val="2"/>
            <w:shd w:val="clear" w:color="auto" w:fill="FFFFFF" w:themeFill="background1"/>
          </w:tcPr>
          <w:p w14:paraId="675BC9AE" w14:textId="133007B7" w:rsidR="00427DE1" w:rsidRPr="00427DE1" w:rsidRDefault="00427DE1" w:rsidP="00427DE1">
            <w:pPr>
              <w:pStyle w:val="ListParagraph"/>
              <w:numPr>
                <w:ilvl w:val="0"/>
                <w:numId w:val="28"/>
              </w:numPr>
              <w:ind w:left="-60"/>
              <w:jc w:val="both"/>
              <w:rPr>
                <w:rStyle w:val="Heading2Char"/>
                <w:rFonts w:eastAsia="Calibri"/>
              </w:rPr>
            </w:pPr>
            <w:r w:rsidRPr="00427DE1">
              <w:rPr>
                <w:rStyle w:val="Heading2Char"/>
                <w:rFonts w:eastAsia="Calibri"/>
              </w:rPr>
              <w:t>Programmētāji vismaz 2 speciālisti</w:t>
            </w:r>
          </w:p>
        </w:tc>
        <w:tc>
          <w:tcPr>
            <w:tcW w:w="2225" w:type="pct"/>
            <w:shd w:val="clear" w:color="auto" w:fill="FFFFFF" w:themeFill="background1"/>
          </w:tcPr>
          <w:p w14:paraId="4754FBCB" w14:textId="77777777" w:rsidR="00427DE1" w:rsidRDefault="00427DE1" w:rsidP="00762916">
            <w:pPr>
              <w:spacing w:after="0" w:line="240" w:lineRule="auto"/>
              <w:jc w:val="both"/>
            </w:pPr>
          </w:p>
        </w:tc>
      </w:tr>
      <w:tr w:rsidR="00BE4068" w:rsidRPr="00374B98" w14:paraId="7CCC412A" w14:textId="77777777" w:rsidTr="00762916">
        <w:tc>
          <w:tcPr>
            <w:tcW w:w="550" w:type="pct"/>
            <w:shd w:val="clear" w:color="auto" w:fill="FFFFFF" w:themeFill="background1"/>
          </w:tcPr>
          <w:p w14:paraId="73EF66E5" w14:textId="77777777" w:rsidR="00BE4068" w:rsidRDefault="00BE4068" w:rsidP="00762916">
            <w:pPr>
              <w:widowControl w:val="0"/>
              <w:overflowPunct w:val="0"/>
              <w:autoSpaceDE w:val="0"/>
              <w:autoSpaceDN w:val="0"/>
              <w:adjustRightInd w:val="0"/>
              <w:spacing w:after="0" w:line="240" w:lineRule="auto"/>
              <w:ind w:left="29"/>
              <w:jc w:val="both"/>
            </w:pPr>
          </w:p>
        </w:tc>
        <w:tc>
          <w:tcPr>
            <w:tcW w:w="2225" w:type="pct"/>
            <w:gridSpan w:val="2"/>
            <w:shd w:val="clear" w:color="auto" w:fill="FFFFFF" w:themeFill="background1"/>
          </w:tcPr>
          <w:p w14:paraId="393A00A0" w14:textId="77777777" w:rsidR="00E624B9" w:rsidRDefault="00E624B9" w:rsidP="00427DE1">
            <w:pPr>
              <w:jc w:val="both"/>
              <w:rPr>
                <w:rStyle w:val="Heading2Char"/>
                <w:rFonts w:eastAsia="Calibri"/>
                <w:b w:val="0"/>
              </w:rPr>
            </w:pPr>
            <w:r>
              <w:rPr>
                <w:rStyle w:val="Heading2Char"/>
                <w:rFonts w:eastAsia="Calibri"/>
                <w:b w:val="0"/>
              </w:rPr>
              <w:t>1)</w:t>
            </w:r>
            <w:r w:rsidR="00427DE1" w:rsidRPr="00427DE1">
              <w:rPr>
                <w:rStyle w:val="Heading2Char"/>
                <w:rFonts w:eastAsia="Calibri"/>
                <w:b w:val="0"/>
              </w:rPr>
              <w:t xml:space="preserve">Vismaz otrā līmeņa profesionālā augstākā izglītība vai akadēmiskā augstākā izglītība (bakalaura grāds) informācijas tehnoloģijās (IT) vai </w:t>
            </w:r>
            <w:r w:rsidR="00427DE1" w:rsidRPr="00427DE1">
              <w:rPr>
                <w:rStyle w:val="Heading2Char"/>
                <w:rFonts w:eastAsia="Calibri"/>
                <w:b w:val="0"/>
              </w:rPr>
              <w:lastRenderedPageBreak/>
              <w:t xml:space="preserve">datorzinātnēs; </w:t>
            </w:r>
          </w:p>
          <w:p w14:paraId="424B5667" w14:textId="6B60249A" w:rsidR="00BE4068" w:rsidRPr="00427DE1" w:rsidRDefault="00E624B9" w:rsidP="00427DE1">
            <w:pPr>
              <w:jc w:val="both"/>
              <w:rPr>
                <w:rStyle w:val="Heading2Char"/>
                <w:rFonts w:eastAsia="Calibri"/>
                <w:b w:val="0"/>
              </w:rPr>
            </w:pPr>
            <w:r>
              <w:rPr>
                <w:rStyle w:val="Heading2Char"/>
                <w:rFonts w:eastAsia="Calibri"/>
                <w:b w:val="0"/>
              </w:rPr>
              <w:t>2)</w:t>
            </w:r>
            <w:r w:rsidR="002409F9">
              <w:rPr>
                <w:rStyle w:val="Heading2Char"/>
                <w:rFonts w:eastAsia="Calibri"/>
                <w:b w:val="0"/>
              </w:rPr>
              <w:t xml:space="preserve"> </w:t>
            </w:r>
            <w:r w:rsidR="00427DE1" w:rsidRPr="00427DE1">
              <w:rPr>
                <w:rStyle w:val="Heading2Char"/>
                <w:rFonts w:eastAsia="Calibri"/>
                <w:b w:val="0"/>
              </w:rPr>
              <w:t xml:space="preserve">pēdējo </w:t>
            </w:r>
            <w:r w:rsidR="00427DE1" w:rsidRPr="00941FE0">
              <w:rPr>
                <w:rStyle w:val="Heading2Char"/>
                <w:rFonts w:eastAsia="Calibri"/>
              </w:rPr>
              <w:t>3 (trīs)  gadu</w:t>
            </w:r>
            <w:r w:rsidR="002409F9" w:rsidRPr="002409F9">
              <w:rPr>
                <w:rStyle w:val="Heading2Char"/>
                <w:rFonts w:eastAsia="Calibri"/>
                <w:vertAlign w:val="superscript"/>
              </w:rPr>
              <w:t xml:space="preserve"> 3</w:t>
            </w:r>
            <w:r w:rsidR="00427DE1" w:rsidRPr="00427DE1">
              <w:rPr>
                <w:rStyle w:val="Heading2Char"/>
                <w:rFonts w:eastAsia="Calibri"/>
                <w:b w:val="0"/>
              </w:rPr>
              <w:t xml:space="preserve"> laikā ir pieredze programmētāja lomā </w:t>
            </w:r>
            <w:r w:rsidR="00427DE1" w:rsidRPr="00941FE0">
              <w:rPr>
                <w:rStyle w:val="Heading2Char"/>
                <w:rFonts w:eastAsia="Calibri"/>
              </w:rPr>
              <w:t>vismaz 2 (divos)</w:t>
            </w:r>
            <w:r w:rsidR="00427DE1" w:rsidRPr="00427DE1">
              <w:rPr>
                <w:rStyle w:val="Heading2Char"/>
                <w:rFonts w:eastAsia="Calibri"/>
                <w:b w:val="0"/>
              </w:rPr>
              <w:t xml:space="preserve"> informācijas sistēmu izstrādes, izmaiņu ieviešanas vai uzturēšanas projektos, kuros izmantotas tehnoloģijas: Ruby on Rails un PostgreSQL DBVS.</w:t>
            </w:r>
          </w:p>
        </w:tc>
        <w:tc>
          <w:tcPr>
            <w:tcW w:w="2225" w:type="pct"/>
            <w:shd w:val="clear" w:color="auto" w:fill="FFFFFF" w:themeFill="background1"/>
          </w:tcPr>
          <w:p w14:paraId="3EFCDDEC" w14:textId="38842AA4" w:rsidR="009E7608" w:rsidRDefault="00DF3B93" w:rsidP="009E7608">
            <w:pPr>
              <w:spacing w:after="0" w:line="240" w:lineRule="auto"/>
              <w:jc w:val="both"/>
            </w:pPr>
            <w:r>
              <w:lastRenderedPageBreak/>
              <w:t>1)</w:t>
            </w:r>
            <w:r w:rsidR="002409F9">
              <w:t xml:space="preserve"> </w:t>
            </w:r>
            <w:r w:rsidR="009E7608">
              <w:t>Prasības apliecināšanai iesniedzami:</w:t>
            </w:r>
          </w:p>
          <w:p w14:paraId="05DA7E7B" w14:textId="52311107" w:rsidR="009E7608" w:rsidRDefault="009E7608" w:rsidP="009E7608">
            <w:pPr>
              <w:spacing w:after="0" w:line="240" w:lineRule="auto"/>
              <w:jc w:val="both"/>
            </w:pPr>
            <w:r>
              <w:t xml:space="preserve">- </w:t>
            </w:r>
            <w:r w:rsidRPr="00577C01">
              <w:t>Pakalpojumā iesaistīt</w:t>
            </w:r>
            <w:r>
              <w:t>ā</w:t>
            </w:r>
            <w:r w:rsidRPr="00577C01">
              <w:t xml:space="preserve"> speciālist</w:t>
            </w:r>
            <w:r>
              <w:t>a</w:t>
            </w:r>
            <w:r w:rsidRPr="00577C01">
              <w:t xml:space="preserve"> parakstīti </w:t>
            </w:r>
            <w:r w:rsidRPr="00701838">
              <w:t>CV (4</w:t>
            </w:r>
            <w:r w:rsidR="00DF3B93" w:rsidRPr="00701838">
              <w:t>.pielikums</w:t>
            </w:r>
            <w:r w:rsidRPr="00701838">
              <w:t>)</w:t>
            </w:r>
            <w:r w:rsidRPr="00577C01">
              <w:t xml:space="preserve"> </w:t>
            </w:r>
            <w:r>
              <w:t>;</w:t>
            </w:r>
          </w:p>
          <w:p w14:paraId="0908E848" w14:textId="3492CD86" w:rsidR="000A5EB7" w:rsidRDefault="009E7608" w:rsidP="009E7608">
            <w:pPr>
              <w:spacing w:after="0" w:line="240" w:lineRule="auto"/>
              <w:jc w:val="both"/>
            </w:pPr>
            <w:r>
              <w:t>-</w:t>
            </w:r>
            <w:r w:rsidRPr="00577C01">
              <w:t xml:space="preserve"> dokumentu kopijas, kas apliecina </w:t>
            </w:r>
            <w:r>
              <w:lastRenderedPageBreak/>
              <w:t>speciālistu</w:t>
            </w:r>
            <w:r w:rsidRPr="00577C01">
              <w:t xml:space="preserve"> </w:t>
            </w:r>
            <w:r w:rsidR="00E624B9">
              <w:t>izglītību;</w:t>
            </w:r>
          </w:p>
          <w:p w14:paraId="7EE35083" w14:textId="77777777" w:rsidR="00E624B9" w:rsidRDefault="00E624B9" w:rsidP="000A5EB7">
            <w:pPr>
              <w:spacing w:after="0" w:line="240" w:lineRule="auto"/>
              <w:jc w:val="both"/>
              <w:rPr>
                <w:rFonts w:eastAsia="Calibri" w:cs="Times New Roman"/>
                <w:szCs w:val="24"/>
              </w:rPr>
            </w:pPr>
          </w:p>
          <w:p w14:paraId="35C3C855" w14:textId="6DB0CEE0" w:rsidR="000A5EB7" w:rsidRPr="00D6012D" w:rsidRDefault="00DF3B93" w:rsidP="000A5EB7">
            <w:pPr>
              <w:spacing w:after="0" w:line="240" w:lineRule="auto"/>
              <w:jc w:val="both"/>
              <w:rPr>
                <w:rFonts w:eastAsia="Calibri" w:cs="Times New Roman"/>
                <w:szCs w:val="24"/>
              </w:rPr>
            </w:pPr>
            <w:r>
              <w:rPr>
                <w:rFonts w:eastAsia="Calibri" w:cs="Times New Roman"/>
                <w:szCs w:val="24"/>
              </w:rPr>
              <w:t>2)</w:t>
            </w:r>
            <w:r w:rsidR="00701838">
              <w:rPr>
                <w:rFonts w:eastAsia="Calibri" w:cs="Times New Roman"/>
                <w:szCs w:val="24"/>
              </w:rPr>
              <w:t xml:space="preserve"> </w:t>
            </w:r>
            <w:r w:rsidR="000A5EB7">
              <w:rPr>
                <w:rFonts w:eastAsia="Calibri" w:cs="Times New Roman"/>
                <w:szCs w:val="24"/>
              </w:rPr>
              <w:t xml:space="preserve">Informāciju </w:t>
            </w:r>
            <w:r w:rsidR="00E624B9">
              <w:rPr>
                <w:rFonts w:eastAsia="Calibri" w:cs="Times New Roman"/>
                <w:szCs w:val="24"/>
              </w:rPr>
              <w:t>par pieredzi</w:t>
            </w:r>
            <w:r w:rsidR="002409F9">
              <w:rPr>
                <w:rFonts w:eastAsia="Calibri" w:cs="Times New Roman"/>
                <w:szCs w:val="24"/>
              </w:rPr>
              <w:t xml:space="preserve"> </w:t>
            </w:r>
            <w:r w:rsidR="000A5EB7">
              <w:rPr>
                <w:rFonts w:eastAsia="Calibri" w:cs="Times New Roman"/>
                <w:szCs w:val="24"/>
              </w:rPr>
              <w:t>aizpilda</w:t>
            </w:r>
            <w:r w:rsidR="000A5EB7" w:rsidRPr="00D6012D">
              <w:rPr>
                <w:rFonts w:eastAsia="Calibri" w:cs="Times New Roman"/>
                <w:szCs w:val="24"/>
              </w:rPr>
              <w:t xml:space="preserve"> saskaņā ar </w:t>
            </w:r>
            <w:r w:rsidR="000A5EB7" w:rsidRPr="00701838">
              <w:rPr>
                <w:rFonts w:eastAsia="Calibri" w:cs="Times New Roman"/>
                <w:szCs w:val="24"/>
              </w:rPr>
              <w:t>Nolikuma 5. pielikumu</w:t>
            </w:r>
            <w:r w:rsidR="000A5EB7" w:rsidRPr="00D6012D">
              <w:rPr>
                <w:rFonts w:eastAsia="Calibri" w:cs="Times New Roman"/>
                <w:szCs w:val="24"/>
              </w:rPr>
              <w:t xml:space="preserve">. </w:t>
            </w:r>
          </w:p>
          <w:p w14:paraId="5F3E86F5" w14:textId="2A32DCB2" w:rsidR="000A5EB7" w:rsidRDefault="000A5EB7" w:rsidP="009E7608">
            <w:pPr>
              <w:spacing w:after="0" w:line="240" w:lineRule="auto"/>
              <w:jc w:val="both"/>
            </w:pPr>
          </w:p>
        </w:tc>
      </w:tr>
      <w:tr w:rsidR="00427DE1" w:rsidRPr="00374B98" w14:paraId="2D72DA5F" w14:textId="77777777" w:rsidTr="00762916">
        <w:tc>
          <w:tcPr>
            <w:tcW w:w="550" w:type="pct"/>
            <w:shd w:val="clear" w:color="auto" w:fill="FFFFFF" w:themeFill="background1"/>
          </w:tcPr>
          <w:p w14:paraId="3B484B55" w14:textId="001CA05B" w:rsidR="00427DE1" w:rsidRDefault="00427DE1" w:rsidP="00762916">
            <w:pPr>
              <w:widowControl w:val="0"/>
              <w:overflowPunct w:val="0"/>
              <w:autoSpaceDE w:val="0"/>
              <w:autoSpaceDN w:val="0"/>
              <w:adjustRightInd w:val="0"/>
              <w:spacing w:after="0" w:line="240" w:lineRule="auto"/>
              <w:ind w:left="29"/>
              <w:jc w:val="both"/>
            </w:pPr>
            <w:r>
              <w:lastRenderedPageBreak/>
              <w:t>4.3.6.</w:t>
            </w:r>
          </w:p>
        </w:tc>
        <w:tc>
          <w:tcPr>
            <w:tcW w:w="2225" w:type="pct"/>
            <w:gridSpan w:val="2"/>
            <w:shd w:val="clear" w:color="auto" w:fill="FFFFFF" w:themeFill="background1"/>
          </w:tcPr>
          <w:p w14:paraId="5F7ECF0D" w14:textId="12E89805" w:rsidR="00427DE1" w:rsidRPr="00427DE1" w:rsidRDefault="00427DE1" w:rsidP="00427DE1">
            <w:pPr>
              <w:jc w:val="both"/>
              <w:rPr>
                <w:rStyle w:val="Heading2Char"/>
                <w:rFonts w:eastAsia="Calibri"/>
                <w:b w:val="0"/>
              </w:rPr>
            </w:pPr>
            <w:r w:rsidRPr="00427DE1">
              <w:rPr>
                <w:rStyle w:val="Heading2Char"/>
                <w:rFonts w:eastAsia="Calibri"/>
                <w:b w:val="0"/>
              </w:rPr>
              <w:t>Drošības speciālists (neobligātā prasība).</w:t>
            </w:r>
          </w:p>
        </w:tc>
        <w:tc>
          <w:tcPr>
            <w:tcW w:w="2225" w:type="pct"/>
            <w:shd w:val="clear" w:color="auto" w:fill="FFFFFF" w:themeFill="background1"/>
          </w:tcPr>
          <w:p w14:paraId="1EDA0808" w14:textId="77777777" w:rsidR="00427DE1" w:rsidRDefault="00427DE1" w:rsidP="0097375D">
            <w:pPr>
              <w:spacing w:after="0" w:line="240" w:lineRule="auto"/>
              <w:jc w:val="both"/>
            </w:pPr>
          </w:p>
        </w:tc>
      </w:tr>
      <w:tr w:rsidR="00AB1E07" w:rsidRPr="00374B98" w14:paraId="59A28730" w14:textId="77777777" w:rsidTr="00762916">
        <w:tc>
          <w:tcPr>
            <w:tcW w:w="550" w:type="pct"/>
            <w:shd w:val="clear" w:color="auto" w:fill="FFFFFF" w:themeFill="background1"/>
          </w:tcPr>
          <w:p w14:paraId="6936EFF0" w14:textId="77777777" w:rsidR="00AB1E07" w:rsidRDefault="00AB1E07" w:rsidP="00762916">
            <w:pPr>
              <w:widowControl w:val="0"/>
              <w:overflowPunct w:val="0"/>
              <w:autoSpaceDE w:val="0"/>
              <w:autoSpaceDN w:val="0"/>
              <w:adjustRightInd w:val="0"/>
              <w:spacing w:after="0" w:line="240" w:lineRule="auto"/>
              <w:ind w:left="29"/>
              <w:jc w:val="both"/>
            </w:pPr>
          </w:p>
        </w:tc>
        <w:tc>
          <w:tcPr>
            <w:tcW w:w="2225" w:type="pct"/>
            <w:gridSpan w:val="2"/>
            <w:shd w:val="clear" w:color="auto" w:fill="FFFFFF" w:themeFill="background1"/>
          </w:tcPr>
          <w:p w14:paraId="7B9FBA21" w14:textId="017CEE04" w:rsidR="00AB1E07" w:rsidRPr="00AB1E07" w:rsidRDefault="002409F9" w:rsidP="00AB1E07">
            <w:pPr>
              <w:jc w:val="both"/>
              <w:rPr>
                <w:rStyle w:val="Heading2Char"/>
                <w:rFonts w:eastAsia="Calibri"/>
                <w:b w:val="0"/>
              </w:rPr>
            </w:pPr>
            <w:r>
              <w:rPr>
                <w:rFonts w:eastAsia="Times New Roman"/>
                <w:color w:val="000000"/>
                <w:szCs w:val="24"/>
              </w:rPr>
              <w:t>A</w:t>
            </w:r>
            <w:r w:rsidR="00AB1E07" w:rsidRPr="00AB1E07">
              <w:rPr>
                <w:rFonts w:eastAsia="Times New Roman"/>
                <w:color w:val="000000"/>
                <w:szCs w:val="24"/>
              </w:rPr>
              <w:t>ugstākā izglītība (vismaz bakalaura grāds) informācijas sistēmu drošības jomā vai otrā līmeņa profesionālā augstākā izglītība un sertifikāts, kas apliecina zināšanas drošības pārvaldības tehniskajos jautājumos (CISM vai Certified Information Systems Security Professional vai ekvivalents).</w:t>
            </w:r>
          </w:p>
        </w:tc>
        <w:tc>
          <w:tcPr>
            <w:tcW w:w="2225" w:type="pct"/>
            <w:shd w:val="clear" w:color="auto" w:fill="FFFFFF" w:themeFill="background1"/>
          </w:tcPr>
          <w:p w14:paraId="79C761DE" w14:textId="07A67D55" w:rsidR="00AB1E07" w:rsidRDefault="00AB1E07" w:rsidP="00AB1E07">
            <w:pPr>
              <w:spacing w:after="0" w:line="240" w:lineRule="auto"/>
              <w:jc w:val="both"/>
            </w:pPr>
            <w:r>
              <w:t>Prasības apliecināšanai iesniedzami:</w:t>
            </w:r>
          </w:p>
          <w:p w14:paraId="710269B9" w14:textId="4E249D3B" w:rsidR="00AB1E07" w:rsidRDefault="00AB1E07" w:rsidP="00AB1E07">
            <w:pPr>
              <w:spacing w:after="0" w:line="240" w:lineRule="auto"/>
              <w:jc w:val="both"/>
            </w:pPr>
            <w:r>
              <w:t xml:space="preserve">- </w:t>
            </w:r>
            <w:r w:rsidRPr="00577C01">
              <w:t>Pakalpojumā iesaistīt</w:t>
            </w:r>
            <w:r>
              <w:t>ā</w:t>
            </w:r>
            <w:r w:rsidRPr="00577C01">
              <w:t xml:space="preserve"> speciālist</w:t>
            </w:r>
            <w:r>
              <w:t>a</w:t>
            </w:r>
            <w:r w:rsidRPr="00577C01">
              <w:t xml:space="preserve"> parakstīti </w:t>
            </w:r>
            <w:r w:rsidRPr="00701838">
              <w:t>CV (4.pielikums )</w:t>
            </w:r>
            <w:r w:rsidR="00701838">
              <w:t>;</w:t>
            </w:r>
          </w:p>
          <w:p w14:paraId="049EC397" w14:textId="77777777" w:rsidR="00AB1E07" w:rsidRDefault="00AB1E07" w:rsidP="00AB1E07">
            <w:pPr>
              <w:spacing w:after="0" w:line="240" w:lineRule="auto"/>
              <w:jc w:val="both"/>
            </w:pPr>
            <w:r>
              <w:t>-</w:t>
            </w:r>
            <w:r w:rsidRPr="00577C01">
              <w:t xml:space="preserve"> dokumentu kopijas, kas apliecina </w:t>
            </w:r>
            <w:r>
              <w:t>speciālista izglītību un kvalifikāciju</w:t>
            </w:r>
          </w:p>
          <w:p w14:paraId="39B46C10" w14:textId="77777777" w:rsidR="00AB1E07" w:rsidRDefault="00AB1E07" w:rsidP="0097375D">
            <w:pPr>
              <w:spacing w:after="0" w:line="240" w:lineRule="auto"/>
              <w:jc w:val="both"/>
            </w:pPr>
          </w:p>
        </w:tc>
      </w:tr>
      <w:tr w:rsidR="00427DE1" w:rsidRPr="00374B98" w14:paraId="364D865B" w14:textId="77777777" w:rsidTr="00874B1D">
        <w:trPr>
          <w:trHeight w:val="497"/>
        </w:trPr>
        <w:tc>
          <w:tcPr>
            <w:tcW w:w="550" w:type="pct"/>
            <w:shd w:val="clear" w:color="auto" w:fill="9CC2E5" w:themeFill="accent5" w:themeFillTint="99"/>
          </w:tcPr>
          <w:p w14:paraId="5FB716BB" w14:textId="0F6ECC05" w:rsidR="00427DE1" w:rsidRDefault="00427DE1" w:rsidP="00762916">
            <w:pPr>
              <w:widowControl w:val="0"/>
              <w:overflowPunct w:val="0"/>
              <w:autoSpaceDE w:val="0"/>
              <w:autoSpaceDN w:val="0"/>
              <w:adjustRightInd w:val="0"/>
              <w:spacing w:after="0" w:line="240" w:lineRule="auto"/>
              <w:ind w:left="29"/>
              <w:jc w:val="both"/>
            </w:pPr>
            <w:r>
              <w:t>4.3.7.</w:t>
            </w:r>
          </w:p>
        </w:tc>
        <w:tc>
          <w:tcPr>
            <w:tcW w:w="2225" w:type="pct"/>
            <w:gridSpan w:val="2"/>
            <w:shd w:val="clear" w:color="auto" w:fill="9CC2E5" w:themeFill="accent5" w:themeFillTint="99"/>
          </w:tcPr>
          <w:p w14:paraId="0DEFE80B" w14:textId="33278D91" w:rsidR="00427DE1" w:rsidRPr="00427DE1" w:rsidRDefault="00427DE1" w:rsidP="00427DE1">
            <w:pPr>
              <w:jc w:val="both"/>
              <w:rPr>
                <w:rStyle w:val="Heading2Char"/>
                <w:rFonts w:eastAsia="Calibri"/>
                <w:b w:val="0"/>
              </w:rPr>
            </w:pPr>
            <w:r w:rsidRPr="00096103">
              <w:t>Lietojamības speciālists (neobligātā prasība).</w:t>
            </w:r>
          </w:p>
        </w:tc>
        <w:tc>
          <w:tcPr>
            <w:tcW w:w="2225" w:type="pct"/>
            <w:shd w:val="clear" w:color="auto" w:fill="9CC2E5" w:themeFill="accent5" w:themeFillTint="99"/>
          </w:tcPr>
          <w:p w14:paraId="47A594E2" w14:textId="799A6527" w:rsidR="00427DE1" w:rsidRDefault="00427DE1" w:rsidP="0097375D">
            <w:pPr>
              <w:spacing w:after="0" w:line="240" w:lineRule="auto"/>
              <w:jc w:val="both"/>
            </w:pPr>
          </w:p>
        </w:tc>
      </w:tr>
      <w:tr w:rsidR="00AB1E07" w:rsidRPr="00374B98" w14:paraId="1E52D4D4" w14:textId="77777777" w:rsidTr="00AB1E07">
        <w:trPr>
          <w:trHeight w:val="497"/>
        </w:trPr>
        <w:tc>
          <w:tcPr>
            <w:tcW w:w="550" w:type="pct"/>
            <w:shd w:val="clear" w:color="auto" w:fill="auto"/>
          </w:tcPr>
          <w:p w14:paraId="131FD518" w14:textId="77777777" w:rsidR="00AB1E07" w:rsidRDefault="00AB1E07" w:rsidP="00762916">
            <w:pPr>
              <w:widowControl w:val="0"/>
              <w:overflowPunct w:val="0"/>
              <w:autoSpaceDE w:val="0"/>
              <w:autoSpaceDN w:val="0"/>
              <w:adjustRightInd w:val="0"/>
              <w:spacing w:after="0" w:line="240" w:lineRule="auto"/>
              <w:ind w:left="29"/>
              <w:jc w:val="both"/>
            </w:pPr>
          </w:p>
        </w:tc>
        <w:tc>
          <w:tcPr>
            <w:tcW w:w="2225" w:type="pct"/>
            <w:gridSpan w:val="2"/>
            <w:shd w:val="clear" w:color="auto" w:fill="auto"/>
          </w:tcPr>
          <w:p w14:paraId="473EBC7B" w14:textId="3CE77373" w:rsidR="00AB1E07" w:rsidRPr="00096103" w:rsidRDefault="00AB1E07" w:rsidP="00427DE1">
            <w:pPr>
              <w:jc w:val="both"/>
            </w:pPr>
            <w:r w:rsidRPr="00AB1E07">
              <w:t>pieredze vismaz 1 (vienā) programmatūras izstrādes projektā lietojamības testu organizēšanā un veikšanā, izvērtējot web lietotnes vizuālā dizainu, lietojuma satura pilnību un atbilstības lietotāju vajadzībām.</w:t>
            </w:r>
          </w:p>
        </w:tc>
        <w:tc>
          <w:tcPr>
            <w:tcW w:w="2225" w:type="pct"/>
            <w:shd w:val="clear" w:color="auto" w:fill="auto"/>
          </w:tcPr>
          <w:p w14:paraId="4CD18E74" w14:textId="16E8852D" w:rsidR="00AB1E07" w:rsidRDefault="002409F9" w:rsidP="0097375D">
            <w:pPr>
              <w:spacing w:after="0" w:line="240" w:lineRule="auto"/>
              <w:jc w:val="both"/>
            </w:pPr>
            <w:r>
              <w:rPr>
                <w:rFonts w:eastAsia="Calibri" w:cs="Times New Roman"/>
                <w:szCs w:val="24"/>
              </w:rPr>
              <w:t>Informāciju par pieredzi aizpilda</w:t>
            </w:r>
            <w:r w:rsidRPr="00D6012D">
              <w:rPr>
                <w:rFonts w:eastAsia="Calibri" w:cs="Times New Roman"/>
                <w:szCs w:val="24"/>
              </w:rPr>
              <w:t xml:space="preserve"> saskaņā ar </w:t>
            </w:r>
            <w:r w:rsidRPr="00701838">
              <w:rPr>
                <w:rFonts w:eastAsia="Calibri" w:cs="Times New Roman"/>
                <w:szCs w:val="24"/>
              </w:rPr>
              <w:t>Nolikuma 5. pielikumu</w:t>
            </w:r>
          </w:p>
        </w:tc>
      </w:tr>
    </w:tbl>
    <w:p w14:paraId="0B75940B" w14:textId="77777777" w:rsidR="00583E43" w:rsidRDefault="00583E43" w:rsidP="00583E43">
      <w:pPr>
        <w:spacing w:after="60" w:line="240" w:lineRule="auto"/>
        <w:jc w:val="both"/>
        <w:rPr>
          <w:rFonts w:eastAsia="Times New Roman" w:cs="Times New Roman"/>
          <w:szCs w:val="24"/>
          <w:vertAlign w:val="superscript"/>
          <w:lang w:val="en-GB"/>
        </w:rPr>
      </w:pPr>
      <w:r>
        <w:rPr>
          <w:rFonts w:eastAsia="Times New Roman" w:cs="Times New Roman"/>
          <w:szCs w:val="24"/>
          <w:vertAlign w:val="superscript"/>
          <w:lang w:val="en-GB"/>
        </w:rPr>
        <w:t>_________________________</w:t>
      </w:r>
    </w:p>
    <w:p w14:paraId="1189E7EF" w14:textId="38BD159B" w:rsidR="00583E43" w:rsidRDefault="00583E43" w:rsidP="00583E43">
      <w:pPr>
        <w:spacing w:after="60" w:line="240" w:lineRule="auto"/>
        <w:jc w:val="both"/>
        <w:rPr>
          <w:rFonts w:eastAsia="Times New Roman" w:cs="Times New Roman"/>
          <w:sz w:val="20"/>
          <w:szCs w:val="20"/>
        </w:rPr>
      </w:pPr>
      <w:r w:rsidRPr="00583E43">
        <w:rPr>
          <w:rFonts w:eastAsia="Times New Roman" w:cs="Times New Roman"/>
          <w:sz w:val="20"/>
          <w:szCs w:val="20"/>
          <w:vertAlign w:val="superscript"/>
          <w:lang w:val="en-GB"/>
        </w:rPr>
        <w:t>3</w:t>
      </w:r>
      <w:r w:rsidRPr="00583E43">
        <w:rPr>
          <w:rFonts w:eastAsia="Times New Roman" w:cs="Times New Roman"/>
          <w:sz w:val="20"/>
          <w:szCs w:val="20"/>
        </w:rPr>
        <w:t xml:space="preserve"> Šeit un turpmāk Nolikumā ar pieredzi iepriekšējo trīs gadu laikā tiek saprasts laika periods, kas ietver </w:t>
      </w:r>
      <w:proofErr w:type="gramStart"/>
      <w:r w:rsidRPr="00583E43">
        <w:rPr>
          <w:rFonts w:eastAsia="Times New Roman" w:cs="Times New Roman"/>
          <w:sz w:val="20"/>
          <w:szCs w:val="20"/>
        </w:rPr>
        <w:t>2021.,</w:t>
      </w:r>
      <w:proofErr w:type="gramEnd"/>
      <w:r w:rsidRPr="00583E43">
        <w:rPr>
          <w:rFonts w:eastAsia="Times New Roman" w:cs="Times New Roman"/>
          <w:sz w:val="20"/>
          <w:szCs w:val="20"/>
        </w:rPr>
        <w:t xml:space="preserve"> 2022. un 2023. gadu, kā arī 2024. gadu līdz piedāvājuma iesniegšanas dienai</w:t>
      </w:r>
    </w:p>
    <w:p w14:paraId="2078975C" w14:textId="77777777" w:rsidR="00583E43" w:rsidRDefault="00583E43" w:rsidP="00583E43">
      <w:pPr>
        <w:spacing w:after="60" w:line="240" w:lineRule="auto"/>
        <w:jc w:val="both"/>
        <w:rPr>
          <w:rFonts w:eastAsia="Times New Roman" w:cs="Times New Roman"/>
          <w:szCs w:val="24"/>
          <w:vertAlign w:val="superscript"/>
          <w:lang w:val="en-GB"/>
        </w:rPr>
      </w:pPr>
    </w:p>
    <w:p w14:paraId="698D407D" w14:textId="4D5371AC" w:rsidR="002C34E3" w:rsidRPr="002C34E3" w:rsidRDefault="002C34E3" w:rsidP="007573AC">
      <w:pPr>
        <w:pStyle w:val="ListParagraph"/>
        <w:numPr>
          <w:ilvl w:val="1"/>
          <w:numId w:val="30"/>
        </w:numPr>
        <w:spacing w:before="120"/>
        <w:ind w:left="567" w:hanging="502"/>
        <w:jc w:val="both"/>
        <w:rPr>
          <w:rFonts w:ascii="Times New Roman" w:eastAsia="Times New Roman" w:hAnsi="Times New Roman"/>
          <w:b/>
          <w:bCs/>
          <w:sz w:val="24"/>
          <w:szCs w:val="24"/>
        </w:rPr>
      </w:pPr>
      <w:r w:rsidRPr="002C34E3">
        <w:rPr>
          <w:rFonts w:ascii="Times New Roman" w:eastAsia="Times New Roman" w:hAnsi="Times New Roman"/>
          <w:b/>
          <w:bCs/>
          <w:sz w:val="24"/>
          <w:szCs w:val="24"/>
        </w:rPr>
        <w:t xml:space="preserve">Eiropas vienotais iepirkuma procedūras dokuments </w:t>
      </w:r>
      <w:r w:rsidRPr="002C34E3">
        <w:rPr>
          <w:rFonts w:ascii="Times New Roman" w:eastAsia="Times New Roman" w:hAnsi="Times New Roman"/>
          <w:sz w:val="24"/>
          <w:szCs w:val="24"/>
        </w:rPr>
        <w:t>(nav obligāts pretendentu atlases dokuments)</w:t>
      </w:r>
    </w:p>
    <w:p w14:paraId="6AEFEDD3" w14:textId="77777777" w:rsidR="002C34E3" w:rsidRPr="00874B1D" w:rsidRDefault="002C34E3" w:rsidP="002C34E3">
      <w:pPr>
        <w:numPr>
          <w:ilvl w:val="2"/>
          <w:numId w:val="30"/>
        </w:numPr>
        <w:suppressAutoHyphens/>
        <w:spacing w:before="60" w:after="60" w:line="240" w:lineRule="auto"/>
        <w:ind w:left="1276" w:hanging="709"/>
        <w:contextualSpacing/>
        <w:jc w:val="both"/>
        <w:rPr>
          <w:rFonts w:eastAsia="Times New Roman" w:cs="Times New Roman"/>
          <w:szCs w:val="24"/>
          <w:lang w:eastAsia="lv-LV"/>
        </w:rPr>
      </w:pPr>
      <w:r w:rsidRPr="002C34E3">
        <w:rPr>
          <w:rFonts w:eastAsia="Times New Roman" w:cs="Times New Roman"/>
          <w:szCs w:val="24"/>
          <w:lang w:eastAsia="ar-SA"/>
        </w:rPr>
        <w:t xml:space="preserve">Pasūtītājs pieņem Eiropas vienoto iepirkuma procedūras dokumentu kā sākotnējo pierādījumu atbilstībai Paziņojumā par līgumu vai Iepirkuma dokumentos noteiktajām pretendentu atlases prasībām.  </w:t>
      </w:r>
    </w:p>
    <w:p w14:paraId="11839F82" w14:textId="77777777" w:rsidR="002C34E3" w:rsidRPr="00874B1D" w:rsidRDefault="002C34E3" w:rsidP="002C34E3">
      <w:pPr>
        <w:numPr>
          <w:ilvl w:val="2"/>
          <w:numId w:val="30"/>
        </w:numPr>
        <w:suppressAutoHyphens/>
        <w:spacing w:before="60" w:after="60" w:line="240" w:lineRule="auto"/>
        <w:ind w:left="1276" w:hanging="709"/>
        <w:jc w:val="both"/>
        <w:rPr>
          <w:rFonts w:eastAsia="Times New Roman" w:cs="Times New Roman"/>
          <w:szCs w:val="24"/>
          <w:lang w:eastAsia="lv-LV"/>
        </w:rPr>
      </w:pPr>
      <w:r w:rsidRPr="002C34E3">
        <w:rPr>
          <w:rFonts w:eastAsia="Times New Roman" w:cs="Times New Roman"/>
          <w:szCs w:val="24"/>
          <w:lang w:eastAsia="ar-SA"/>
        </w:rPr>
        <w:t xml:space="preserve">Ja pretendents izvēlējies iesniegt Eiropas vienoto iepirkuma procedūras dokumentu, lai apliecinātu, kas tas atbilst šajā nolikumā izvirzītajām pretendentu atlases prasībām, tas iesniedz šo dokumentu, kas ir pieejams aizpildīšanai .doc  formātā   tīmekļvietnē </w:t>
      </w:r>
      <w:hyperlink r:id="rId11" w:history="1">
        <w:r w:rsidRPr="002C34E3">
          <w:rPr>
            <w:rFonts w:eastAsia="Times New Roman" w:cs="Times New Roman"/>
            <w:color w:val="0000FF"/>
            <w:szCs w:val="24"/>
            <w:u w:val="single"/>
            <w:lang w:eastAsia="ar-SA"/>
          </w:rPr>
          <w:t>http://espd.eis.gov.lv/filter?lang=lv</w:t>
        </w:r>
      </w:hyperlink>
      <w:r w:rsidRPr="002C34E3">
        <w:rPr>
          <w:rFonts w:eastAsia="Times New Roman" w:cs="Times New Roman"/>
          <w:szCs w:val="24"/>
          <w:lang w:eastAsia="ar-SA"/>
        </w:rPr>
        <w:t>. Iesniedzot Eiropas vienoto iepirkuma procedūras dokumentu, Pretendents aizpilda tā I, II, III, IV un VI sadaļu</w:t>
      </w:r>
      <w:r w:rsidRPr="00874B1D">
        <w:rPr>
          <w:rFonts w:eastAsia="Times New Roman" w:cs="Times New Roman"/>
          <w:szCs w:val="24"/>
          <w:lang w:eastAsia="ar-SA"/>
        </w:rPr>
        <w:t>.</w:t>
      </w:r>
    </w:p>
    <w:p w14:paraId="018AE86A" w14:textId="77777777" w:rsidR="002C34E3" w:rsidRPr="002C34E3" w:rsidRDefault="002C34E3" w:rsidP="002C34E3">
      <w:pPr>
        <w:numPr>
          <w:ilvl w:val="2"/>
          <w:numId w:val="30"/>
        </w:numPr>
        <w:suppressAutoHyphens/>
        <w:spacing w:before="60" w:after="60" w:line="240" w:lineRule="auto"/>
        <w:ind w:left="1276" w:hanging="709"/>
        <w:jc w:val="both"/>
        <w:rPr>
          <w:rFonts w:eastAsia="Times New Roman" w:cs="Times New Roman"/>
          <w:szCs w:val="24"/>
          <w:lang w:eastAsia="lv-LV"/>
        </w:rPr>
      </w:pPr>
      <w:r w:rsidRPr="002C34E3">
        <w:rPr>
          <w:rFonts w:eastAsia="Times New Roman" w:cs="Times New Roman"/>
          <w:szCs w:val="24"/>
          <w:lang w:eastAsia="ar-SA"/>
        </w:rPr>
        <w:t>Piegādātāju apvienība iesniedz atsevišķu Eiropas vienoto iepirkuma procedūras dokumentu par katru tās dalībnieku.</w:t>
      </w:r>
    </w:p>
    <w:p w14:paraId="4902E819" w14:textId="77777777" w:rsidR="002C34E3" w:rsidRPr="002C34E3" w:rsidRDefault="002C34E3" w:rsidP="002C34E3">
      <w:pPr>
        <w:numPr>
          <w:ilvl w:val="2"/>
          <w:numId w:val="30"/>
        </w:numPr>
        <w:suppressAutoHyphens/>
        <w:spacing w:before="60" w:after="60" w:line="240" w:lineRule="auto"/>
        <w:ind w:left="1276" w:hanging="709"/>
        <w:jc w:val="both"/>
        <w:rPr>
          <w:rFonts w:eastAsia="Times New Roman" w:cs="Times New Roman"/>
          <w:szCs w:val="24"/>
          <w:lang w:eastAsia="lv-LV"/>
        </w:rPr>
      </w:pPr>
      <w:r w:rsidRPr="002C34E3">
        <w:rPr>
          <w:rFonts w:eastAsia="Times New Roman" w:cs="Times New Roman"/>
          <w:szCs w:val="24"/>
          <w:lang w:eastAsia="ar-SA"/>
        </w:rPr>
        <w:t>Piegādātājs var Pasūtītājam iesniegt Eiropas vienoto iepirkuma procedūras dokumentu, kas ir bijis iesniegts citā iepirkuma procedūrā, ja apliecina, ka tajā iekļautā informācija ir pareiza.</w:t>
      </w:r>
    </w:p>
    <w:p w14:paraId="0F8EECC4" w14:textId="77777777" w:rsidR="002C34E3" w:rsidRPr="002C34E3" w:rsidRDefault="002C34E3" w:rsidP="002C34E3">
      <w:pPr>
        <w:numPr>
          <w:ilvl w:val="2"/>
          <w:numId w:val="30"/>
        </w:numPr>
        <w:suppressAutoHyphens/>
        <w:spacing w:before="60" w:after="60" w:line="240" w:lineRule="auto"/>
        <w:ind w:left="1276" w:hanging="709"/>
        <w:jc w:val="both"/>
        <w:rPr>
          <w:rFonts w:eastAsia="Times New Roman" w:cs="Times New Roman"/>
          <w:szCs w:val="24"/>
          <w:lang w:eastAsia="lv-LV"/>
        </w:rPr>
      </w:pPr>
      <w:r w:rsidRPr="002C34E3">
        <w:rPr>
          <w:rFonts w:eastAsia="Times New Roman" w:cs="Times New Roman"/>
          <w:szCs w:val="24"/>
          <w:lang w:eastAsia="ar-SA"/>
        </w:rPr>
        <w:lastRenderedPageBreak/>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791DC66F" w14:textId="77777777" w:rsidR="002C34E3" w:rsidRPr="002C34E3" w:rsidRDefault="002C34E3" w:rsidP="002C34E3">
      <w:pPr>
        <w:numPr>
          <w:ilvl w:val="2"/>
          <w:numId w:val="30"/>
        </w:numPr>
        <w:suppressAutoHyphens/>
        <w:spacing w:before="60" w:after="60" w:line="240" w:lineRule="auto"/>
        <w:ind w:left="1276" w:hanging="709"/>
        <w:jc w:val="both"/>
        <w:rPr>
          <w:rFonts w:eastAsia="Times New Roman" w:cs="Times New Roman"/>
          <w:szCs w:val="24"/>
          <w:lang w:eastAsia="lv-LV"/>
        </w:rPr>
      </w:pPr>
      <w:r w:rsidRPr="002C34E3">
        <w:rPr>
          <w:rFonts w:eastAsia="Times New Roman" w:cs="Times New Roman"/>
          <w:szCs w:val="24"/>
          <w:lang w:eastAsia="ar-SA"/>
        </w:rPr>
        <w:t xml:space="preserve">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r w:rsidRPr="002C34E3">
        <w:rPr>
          <w:rFonts w:eastAsia="Times New Roman" w:cs="Times New Roman"/>
          <w:i/>
          <w:szCs w:val="24"/>
          <w:lang w:eastAsia="ar-SA"/>
        </w:rPr>
        <w:t>euro</w:t>
      </w:r>
      <w:r w:rsidRPr="002C34E3">
        <w:rPr>
          <w:rFonts w:eastAsia="Times New Roman" w:cs="Times New Roman"/>
          <w:szCs w:val="24"/>
          <w:lang w:eastAsia="ar-SA"/>
        </w:rPr>
        <w:t>.</w:t>
      </w:r>
    </w:p>
    <w:p w14:paraId="2A3825AE" w14:textId="40CDD301" w:rsidR="00C03DF6" w:rsidRPr="00AB6C34" w:rsidRDefault="004C00A5" w:rsidP="00874B1D">
      <w:pPr>
        <w:pStyle w:val="Heading1timeroman"/>
        <w:numPr>
          <w:ilvl w:val="0"/>
          <w:numId w:val="0"/>
        </w:numPr>
        <w:tabs>
          <w:tab w:val="left" w:pos="426"/>
        </w:tabs>
        <w:spacing w:before="200" w:after="200"/>
        <w:ind w:left="1844"/>
        <w:jc w:val="center"/>
        <w:rPr>
          <w:sz w:val="24"/>
          <w:szCs w:val="24"/>
        </w:rPr>
      </w:pPr>
      <w:bookmarkStart w:id="41" w:name="_Toc256000515"/>
      <w:bookmarkStart w:id="42" w:name="_Toc256000466"/>
      <w:bookmarkStart w:id="43" w:name="_Toc256000045"/>
      <w:bookmarkStart w:id="44" w:name="_Toc256000312"/>
      <w:bookmarkStart w:id="45" w:name="_Toc256000132"/>
      <w:bookmarkStart w:id="46" w:name="_Toc256000084"/>
      <w:bookmarkStart w:id="47" w:name="_Toc256000008"/>
      <w:bookmarkStart w:id="48" w:name="_Toc496877883"/>
      <w:bookmarkStart w:id="49" w:name="_Toc476310537"/>
      <w:bookmarkStart w:id="50" w:name="_Toc136069891"/>
      <w:bookmarkStart w:id="51" w:name="_Toc139176805"/>
      <w:bookmarkEnd w:id="37"/>
      <w:bookmarkEnd w:id="38"/>
      <w:bookmarkEnd w:id="39"/>
      <w:bookmarkEnd w:id="40"/>
      <w:r>
        <w:rPr>
          <w:sz w:val="24"/>
          <w:szCs w:val="24"/>
        </w:rPr>
        <w:t>V.</w:t>
      </w:r>
      <w:r w:rsidR="002C34E3">
        <w:rPr>
          <w:sz w:val="24"/>
          <w:szCs w:val="24"/>
        </w:rPr>
        <w:t xml:space="preserve"> </w:t>
      </w:r>
      <w:r w:rsidR="00B52BEE" w:rsidRPr="00AB6C34">
        <w:rPr>
          <w:sz w:val="24"/>
          <w:szCs w:val="24"/>
        </w:rPr>
        <w:t>P</w:t>
      </w:r>
      <w:r w:rsidR="00C03DF6" w:rsidRPr="00AB6C34">
        <w:rPr>
          <w:sz w:val="24"/>
          <w:szCs w:val="24"/>
        </w:rPr>
        <w:t>RASĪBAS TEHNISKAJAM PIEDĀVAJUMAM</w:t>
      </w:r>
    </w:p>
    <w:bookmarkEnd w:id="41"/>
    <w:bookmarkEnd w:id="42"/>
    <w:bookmarkEnd w:id="43"/>
    <w:bookmarkEnd w:id="44"/>
    <w:bookmarkEnd w:id="45"/>
    <w:bookmarkEnd w:id="46"/>
    <w:bookmarkEnd w:id="47"/>
    <w:bookmarkEnd w:id="48"/>
    <w:p w14:paraId="76CAEAC3" w14:textId="3529FCAE" w:rsidR="00B52BEE" w:rsidRPr="00701838" w:rsidRDefault="00A74F93" w:rsidP="007573AC">
      <w:pPr>
        <w:pStyle w:val="ListParagraph"/>
        <w:numPr>
          <w:ilvl w:val="1"/>
          <w:numId w:val="32"/>
        </w:numPr>
        <w:spacing w:after="60"/>
        <w:ind w:left="567" w:hanging="567"/>
        <w:jc w:val="both"/>
        <w:rPr>
          <w:rFonts w:ascii="Times New Roman" w:hAnsi="Times New Roman"/>
          <w:sz w:val="24"/>
          <w:szCs w:val="24"/>
        </w:rPr>
      </w:pPr>
      <w:r w:rsidRPr="001B7FB2">
        <w:rPr>
          <w:rFonts w:ascii="Times New Roman" w:hAnsi="Times New Roman"/>
          <w:sz w:val="24"/>
          <w:szCs w:val="24"/>
        </w:rPr>
        <w:t>T</w:t>
      </w:r>
      <w:r w:rsidR="00B52BEE" w:rsidRPr="001B7FB2">
        <w:rPr>
          <w:rFonts w:ascii="Times New Roman" w:hAnsi="Times New Roman"/>
          <w:sz w:val="24"/>
          <w:szCs w:val="24"/>
        </w:rPr>
        <w:t xml:space="preserve">ehniskajam piedāvājumam jāatbilst </w:t>
      </w:r>
      <w:r w:rsidR="00F55ABC" w:rsidRPr="001B7FB2">
        <w:rPr>
          <w:rFonts w:ascii="Times New Roman" w:hAnsi="Times New Roman"/>
          <w:sz w:val="24"/>
          <w:szCs w:val="24"/>
        </w:rPr>
        <w:t>N</w:t>
      </w:r>
      <w:r w:rsidR="00B52BEE" w:rsidRPr="001B7FB2">
        <w:rPr>
          <w:rFonts w:ascii="Times New Roman" w:hAnsi="Times New Roman"/>
          <w:sz w:val="24"/>
          <w:szCs w:val="24"/>
        </w:rPr>
        <w:t xml:space="preserve">olikuma un Tehniskās specifikācijas </w:t>
      </w:r>
      <w:r w:rsidR="00B555EB" w:rsidRPr="001B7FB2">
        <w:rPr>
          <w:rFonts w:ascii="Times New Roman" w:hAnsi="Times New Roman"/>
          <w:sz w:val="24"/>
          <w:szCs w:val="24"/>
        </w:rPr>
        <w:t xml:space="preserve">(Nolikuma </w:t>
      </w:r>
      <w:r w:rsidR="0097375D" w:rsidRPr="001B7FB2">
        <w:rPr>
          <w:rFonts w:ascii="Times New Roman" w:hAnsi="Times New Roman"/>
          <w:sz w:val="24"/>
          <w:szCs w:val="24"/>
        </w:rPr>
        <w:t>2</w:t>
      </w:r>
      <w:r w:rsidR="00B555EB" w:rsidRPr="001B7FB2">
        <w:rPr>
          <w:rFonts w:ascii="Times New Roman" w:hAnsi="Times New Roman"/>
          <w:sz w:val="24"/>
          <w:szCs w:val="24"/>
        </w:rPr>
        <w:t>.</w:t>
      </w:r>
      <w:r w:rsidR="007F1730" w:rsidRPr="001B7FB2">
        <w:rPr>
          <w:rFonts w:ascii="Times New Roman" w:hAnsi="Times New Roman"/>
          <w:sz w:val="24"/>
          <w:szCs w:val="24"/>
        </w:rPr>
        <w:t> </w:t>
      </w:r>
      <w:r w:rsidR="00B555EB" w:rsidRPr="001B7FB2">
        <w:rPr>
          <w:rFonts w:ascii="Times New Roman" w:hAnsi="Times New Roman"/>
          <w:sz w:val="24"/>
          <w:szCs w:val="24"/>
        </w:rPr>
        <w:t xml:space="preserve">pielikums) </w:t>
      </w:r>
      <w:r w:rsidR="00B52BEE" w:rsidRPr="001B7FB2">
        <w:rPr>
          <w:rFonts w:ascii="Times New Roman" w:hAnsi="Times New Roman"/>
          <w:sz w:val="24"/>
          <w:szCs w:val="24"/>
        </w:rPr>
        <w:t xml:space="preserve">prasībām. Pretendentam Tehniskās specifikācijas prasību īstenošana jāapraksta secībā, kādā prasības ir izvirzītas, aizpildot </w:t>
      </w:r>
      <w:r w:rsidR="00B52BEE" w:rsidRPr="00701838">
        <w:rPr>
          <w:rFonts w:ascii="Times New Roman" w:hAnsi="Times New Roman"/>
          <w:sz w:val="24"/>
          <w:szCs w:val="24"/>
        </w:rPr>
        <w:t xml:space="preserve">Nolikuma </w:t>
      </w:r>
      <w:r w:rsidR="0097375D" w:rsidRPr="00701838">
        <w:rPr>
          <w:rFonts w:ascii="Times New Roman" w:hAnsi="Times New Roman"/>
          <w:sz w:val="24"/>
          <w:szCs w:val="24"/>
        </w:rPr>
        <w:t>7</w:t>
      </w:r>
      <w:r w:rsidR="00B52BEE" w:rsidRPr="00701838">
        <w:rPr>
          <w:rFonts w:ascii="Times New Roman" w:hAnsi="Times New Roman"/>
          <w:sz w:val="24"/>
          <w:szCs w:val="24"/>
        </w:rPr>
        <w:t>.</w:t>
      </w:r>
      <w:r w:rsidR="007F1730" w:rsidRPr="00701838">
        <w:rPr>
          <w:rFonts w:ascii="Times New Roman" w:hAnsi="Times New Roman"/>
          <w:sz w:val="24"/>
          <w:szCs w:val="24"/>
        </w:rPr>
        <w:t> </w:t>
      </w:r>
      <w:r w:rsidR="00B52BEE" w:rsidRPr="00701838">
        <w:rPr>
          <w:rFonts w:ascii="Times New Roman" w:hAnsi="Times New Roman"/>
          <w:sz w:val="24"/>
          <w:szCs w:val="24"/>
        </w:rPr>
        <w:t xml:space="preserve">pielikumā esošo formu. </w:t>
      </w:r>
    </w:p>
    <w:p w14:paraId="619D314D" w14:textId="1E9768D9" w:rsidR="00B52BEE" w:rsidRPr="001B7FB2" w:rsidRDefault="00F55ABC" w:rsidP="007573AC">
      <w:pPr>
        <w:pStyle w:val="ListParagraph"/>
        <w:numPr>
          <w:ilvl w:val="1"/>
          <w:numId w:val="32"/>
        </w:numPr>
        <w:spacing w:after="60"/>
        <w:ind w:left="567" w:hanging="567"/>
        <w:jc w:val="both"/>
        <w:rPr>
          <w:rFonts w:ascii="Times New Roman" w:hAnsi="Times New Roman"/>
          <w:sz w:val="24"/>
          <w:szCs w:val="24"/>
        </w:rPr>
      </w:pPr>
      <w:r w:rsidRPr="00701838">
        <w:rPr>
          <w:rFonts w:ascii="Times New Roman" w:hAnsi="Times New Roman"/>
          <w:sz w:val="24"/>
          <w:szCs w:val="24"/>
        </w:rPr>
        <w:t>N</w:t>
      </w:r>
      <w:r w:rsidR="00B52BEE" w:rsidRPr="00701838">
        <w:rPr>
          <w:rFonts w:ascii="Times New Roman" w:hAnsi="Times New Roman"/>
          <w:sz w:val="24"/>
          <w:szCs w:val="24"/>
        </w:rPr>
        <w:t xml:space="preserve">olikuma </w:t>
      </w:r>
      <w:r w:rsidR="0097375D" w:rsidRPr="00701838">
        <w:rPr>
          <w:rFonts w:ascii="Times New Roman" w:hAnsi="Times New Roman"/>
          <w:sz w:val="24"/>
          <w:szCs w:val="24"/>
        </w:rPr>
        <w:t>7</w:t>
      </w:r>
      <w:r w:rsidR="00B52BEE" w:rsidRPr="00701838">
        <w:rPr>
          <w:rFonts w:ascii="Times New Roman" w:hAnsi="Times New Roman"/>
          <w:sz w:val="24"/>
          <w:szCs w:val="24"/>
        </w:rPr>
        <w:t>.</w:t>
      </w:r>
      <w:r w:rsidR="007F1730" w:rsidRPr="00701838">
        <w:rPr>
          <w:rFonts w:ascii="Times New Roman" w:hAnsi="Times New Roman"/>
          <w:sz w:val="24"/>
          <w:szCs w:val="24"/>
        </w:rPr>
        <w:t> </w:t>
      </w:r>
      <w:r w:rsidR="00B52BEE" w:rsidRPr="00701838">
        <w:rPr>
          <w:rFonts w:ascii="Times New Roman" w:hAnsi="Times New Roman"/>
          <w:sz w:val="24"/>
          <w:szCs w:val="24"/>
        </w:rPr>
        <w:t xml:space="preserve">pielikumā esošajai formai </w:t>
      </w:r>
      <w:r w:rsidR="00467384" w:rsidRPr="00701838">
        <w:rPr>
          <w:rFonts w:ascii="Times New Roman" w:hAnsi="Times New Roman"/>
          <w:sz w:val="24"/>
          <w:szCs w:val="24"/>
        </w:rPr>
        <w:t>P</w:t>
      </w:r>
      <w:r w:rsidR="00B52BEE" w:rsidRPr="00701838">
        <w:rPr>
          <w:rFonts w:ascii="Times New Roman" w:hAnsi="Times New Roman"/>
          <w:sz w:val="24"/>
          <w:szCs w:val="24"/>
        </w:rPr>
        <w:t>retendents pievieno visu nepieciešamo</w:t>
      </w:r>
      <w:r w:rsidR="00B52BEE" w:rsidRPr="001B7FB2">
        <w:rPr>
          <w:rFonts w:ascii="Times New Roman" w:hAnsi="Times New Roman"/>
          <w:sz w:val="24"/>
          <w:szCs w:val="24"/>
        </w:rPr>
        <w:t xml:space="preserve"> informāciju, lai tehniskais piedāvājums pilnībā demonstrē Pretendenta izpratni par pakalpojuma apjomu, pakalpojuma specifiku, izpildes termiņiem un tam nepieciešamajiem personāla un tehniskajiem resursiem.</w:t>
      </w:r>
    </w:p>
    <w:p w14:paraId="6679378E" w14:textId="512AAC57" w:rsidR="00B52BEE" w:rsidRPr="001B7FB2" w:rsidRDefault="00A74F93" w:rsidP="007573AC">
      <w:pPr>
        <w:pStyle w:val="ListParagraph"/>
        <w:numPr>
          <w:ilvl w:val="1"/>
          <w:numId w:val="32"/>
        </w:numPr>
        <w:spacing w:after="60"/>
        <w:ind w:left="567" w:hanging="567"/>
        <w:jc w:val="both"/>
        <w:rPr>
          <w:rFonts w:ascii="Times New Roman" w:hAnsi="Times New Roman"/>
          <w:sz w:val="24"/>
          <w:szCs w:val="24"/>
        </w:rPr>
      </w:pPr>
      <w:r w:rsidRPr="001B7FB2">
        <w:rPr>
          <w:rFonts w:ascii="Times New Roman" w:hAnsi="Times New Roman"/>
          <w:sz w:val="24"/>
          <w:szCs w:val="24"/>
        </w:rPr>
        <w:t>T</w:t>
      </w:r>
      <w:r w:rsidR="00B52BEE" w:rsidRPr="001B7FB2">
        <w:rPr>
          <w:rFonts w:ascii="Times New Roman" w:hAnsi="Times New Roman"/>
          <w:sz w:val="24"/>
          <w:szCs w:val="24"/>
        </w:rPr>
        <w:t>ehniskajam piedāvājumam jābūt sagatavotam tā, lai Pasūtītājs varētu izvērtēt piedāvājuma saimniecisko izdevīgumu atbilstoši Nolikumā norādītajiem vērtēšanas kritērijiem.</w:t>
      </w:r>
    </w:p>
    <w:p w14:paraId="53552198" w14:textId="47CAC9B6" w:rsidR="00B52BEE" w:rsidRPr="001B7FB2" w:rsidRDefault="00A74F93" w:rsidP="007573AC">
      <w:pPr>
        <w:pStyle w:val="ListParagraph"/>
        <w:numPr>
          <w:ilvl w:val="1"/>
          <w:numId w:val="32"/>
        </w:numPr>
        <w:spacing w:after="60"/>
        <w:ind w:left="567" w:hanging="567"/>
        <w:jc w:val="both"/>
        <w:rPr>
          <w:rFonts w:ascii="Times New Roman" w:hAnsi="Times New Roman"/>
          <w:sz w:val="24"/>
          <w:szCs w:val="24"/>
        </w:rPr>
      </w:pPr>
      <w:r w:rsidRPr="001B7FB2">
        <w:rPr>
          <w:rFonts w:ascii="Times New Roman" w:hAnsi="Times New Roman"/>
          <w:sz w:val="24"/>
          <w:szCs w:val="24"/>
        </w:rPr>
        <w:t>T</w:t>
      </w:r>
      <w:r w:rsidR="00B52BEE" w:rsidRPr="001B7FB2">
        <w:rPr>
          <w:rFonts w:ascii="Times New Roman" w:hAnsi="Times New Roman"/>
          <w:sz w:val="24"/>
          <w:szCs w:val="24"/>
        </w:rPr>
        <w:t>ehniskie piedāvājumi, kuros nebūs aprakstīta visu Tehniskās specifikācijas prasību realizācija vai kuros būs iekļauti pieņēmumi vai ierobežojumi, kuri nepamatoti sašaurina iepirkuma priekšmetu vai Pasūtītāja tiesības, tiks izslēgti no tālākas vērtēšanas.</w:t>
      </w:r>
    </w:p>
    <w:p w14:paraId="03F6AA5A" w14:textId="3324B3A4" w:rsidR="00B52BEE" w:rsidRPr="00AB6C34" w:rsidRDefault="002C34E3" w:rsidP="00827DA2">
      <w:pPr>
        <w:pStyle w:val="Heading1timeroman"/>
        <w:numPr>
          <w:ilvl w:val="0"/>
          <w:numId w:val="0"/>
        </w:numPr>
        <w:tabs>
          <w:tab w:val="left" w:pos="567"/>
        </w:tabs>
        <w:spacing w:before="200" w:after="200"/>
        <w:ind w:left="2411"/>
        <w:rPr>
          <w:sz w:val="24"/>
          <w:szCs w:val="24"/>
        </w:rPr>
      </w:pPr>
      <w:bookmarkStart w:id="52" w:name="_Toc256000516"/>
      <w:bookmarkStart w:id="53" w:name="_Toc256000467"/>
      <w:bookmarkStart w:id="54" w:name="_Toc256000046"/>
      <w:bookmarkStart w:id="55" w:name="_Toc256000313"/>
      <w:bookmarkStart w:id="56" w:name="_Toc256000133"/>
      <w:bookmarkStart w:id="57" w:name="_Toc256000085"/>
      <w:bookmarkStart w:id="58" w:name="_Toc256000009"/>
      <w:bookmarkStart w:id="59" w:name="_Toc496877884"/>
      <w:r>
        <w:rPr>
          <w:sz w:val="24"/>
          <w:szCs w:val="24"/>
        </w:rPr>
        <w:t>V</w:t>
      </w:r>
      <w:r w:rsidR="004C00A5">
        <w:rPr>
          <w:sz w:val="24"/>
          <w:szCs w:val="24"/>
        </w:rPr>
        <w:t>I</w:t>
      </w:r>
      <w:r>
        <w:rPr>
          <w:sz w:val="24"/>
          <w:szCs w:val="24"/>
        </w:rPr>
        <w:t xml:space="preserve">. </w:t>
      </w:r>
      <w:r w:rsidR="00B52BEE" w:rsidRPr="00AB6C34">
        <w:rPr>
          <w:sz w:val="24"/>
          <w:szCs w:val="24"/>
        </w:rPr>
        <w:t>P</w:t>
      </w:r>
      <w:r w:rsidR="001B2B35" w:rsidRPr="00AB6C34">
        <w:rPr>
          <w:sz w:val="24"/>
          <w:szCs w:val="24"/>
        </w:rPr>
        <w:t>RASĪBAS FINANŠU PIEDĀVĀJUMAM</w:t>
      </w:r>
      <w:bookmarkEnd w:id="49"/>
      <w:bookmarkEnd w:id="52"/>
      <w:bookmarkEnd w:id="53"/>
      <w:bookmarkEnd w:id="54"/>
      <w:bookmarkEnd w:id="55"/>
      <w:bookmarkEnd w:id="56"/>
      <w:bookmarkEnd w:id="57"/>
      <w:bookmarkEnd w:id="58"/>
      <w:bookmarkEnd w:id="59"/>
    </w:p>
    <w:p w14:paraId="28F1E1EA" w14:textId="23F2279D" w:rsidR="00B52BEE" w:rsidRPr="00701838" w:rsidRDefault="00A74F93" w:rsidP="007573AC">
      <w:pPr>
        <w:pStyle w:val="ListParagraph"/>
        <w:numPr>
          <w:ilvl w:val="1"/>
          <w:numId w:val="33"/>
        </w:numPr>
        <w:spacing w:after="60"/>
        <w:ind w:left="567" w:hanging="567"/>
        <w:jc w:val="both"/>
        <w:rPr>
          <w:rFonts w:ascii="Times New Roman" w:hAnsi="Times New Roman"/>
          <w:sz w:val="24"/>
          <w:szCs w:val="24"/>
        </w:rPr>
      </w:pPr>
      <w:r w:rsidRPr="001B7FB2">
        <w:rPr>
          <w:rFonts w:ascii="Times New Roman" w:hAnsi="Times New Roman"/>
          <w:sz w:val="24"/>
          <w:szCs w:val="24"/>
        </w:rPr>
        <w:t>P</w:t>
      </w:r>
      <w:r w:rsidR="00B52BEE" w:rsidRPr="001B7FB2">
        <w:rPr>
          <w:rFonts w:ascii="Times New Roman" w:hAnsi="Times New Roman"/>
          <w:sz w:val="24"/>
          <w:szCs w:val="24"/>
        </w:rPr>
        <w:t xml:space="preserve">retendentam ir jāiesniedz finanšu piedāvājums saskaņā ar </w:t>
      </w:r>
      <w:r w:rsidR="004756A6" w:rsidRPr="00701838">
        <w:rPr>
          <w:rFonts w:ascii="Times New Roman" w:hAnsi="Times New Roman"/>
          <w:sz w:val="24"/>
          <w:szCs w:val="24"/>
        </w:rPr>
        <w:t>N</w:t>
      </w:r>
      <w:r w:rsidR="00B52BEE" w:rsidRPr="00701838">
        <w:rPr>
          <w:rFonts w:ascii="Times New Roman" w:hAnsi="Times New Roman"/>
          <w:sz w:val="24"/>
          <w:szCs w:val="24"/>
        </w:rPr>
        <w:t xml:space="preserve">olikuma </w:t>
      </w:r>
      <w:r w:rsidR="0097375D" w:rsidRPr="00701838">
        <w:rPr>
          <w:rFonts w:ascii="Times New Roman" w:hAnsi="Times New Roman"/>
          <w:sz w:val="24"/>
          <w:szCs w:val="24"/>
        </w:rPr>
        <w:t>8</w:t>
      </w:r>
      <w:r w:rsidR="00B52BEE" w:rsidRPr="00701838">
        <w:rPr>
          <w:rFonts w:ascii="Times New Roman" w:hAnsi="Times New Roman"/>
          <w:sz w:val="24"/>
          <w:szCs w:val="24"/>
        </w:rPr>
        <w:t>.</w:t>
      </w:r>
      <w:r w:rsidR="007F1730" w:rsidRPr="00701838">
        <w:rPr>
          <w:rFonts w:ascii="Times New Roman" w:hAnsi="Times New Roman"/>
          <w:sz w:val="24"/>
          <w:szCs w:val="24"/>
        </w:rPr>
        <w:t> </w:t>
      </w:r>
      <w:r w:rsidR="00B52BEE" w:rsidRPr="00701838">
        <w:rPr>
          <w:rFonts w:ascii="Times New Roman" w:hAnsi="Times New Roman"/>
          <w:sz w:val="24"/>
          <w:szCs w:val="24"/>
        </w:rPr>
        <w:t>pielikumā “Finanšu piedāvājums” noteikto finanšu piedāvājuma formu</w:t>
      </w:r>
      <w:r w:rsidRPr="00701838">
        <w:rPr>
          <w:rFonts w:ascii="Times New Roman" w:hAnsi="Times New Roman"/>
          <w:sz w:val="24"/>
          <w:szCs w:val="24"/>
        </w:rPr>
        <w:t>.</w:t>
      </w:r>
    </w:p>
    <w:p w14:paraId="62748FB8" w14:textId="4A74BEEF" w:rsidR="00B52BEE" w:rsidRDefault="00A74F93" w:rsidP="007573AC">
      <w:pPr>
        <w:pStyle w:val="ListParagraph"/>
        <w:numPr>
          <w:ilvl w:val="1"/>
          <w:numId w:val="33"/>
        </w:numPr>
        <w:spacing w:after="60"/>
        <w:ind w:left="567" w:hanging="567"/>
        <w:jc w:val="both"/>
        <w:rPr>
          <w:rFonts w:ascii="Times New Roman" w:hAnsi="Times New Roman"/>
          <w:sz w:val="24"/>
          <w:szCs w:val="24"/>
        </w:rPr>
      </w:pPr>
      <w:r w:rsidRPr="001B7FB2">
        <w:rPr>
          <w:rFonts w:ascii="Times New Roman" w:hAnsi="Times New Roman"/>
          <w:sz w:val="24"/>
          <w:szCs w:val="24"/>
        </w:rPr>
        <w:t>F</w:t>
      </w:r>
      <w:r w:rsidR="00B52BEE" w:rsidRPr="001B7FB2">
        <w:rPr>
          <w:rFonts w:ascii="Times New Roman" w:hAnsi="Times New Roman"/>
          <w:sz w:val="24"/>
          <w:szCs w:val="24"/>
        </w:rPr>
        <w:t>inanšu piedāvājumā cenām jābūt norādītām euro (EUR) bez pievienotās vērtības nodokļa (turpmāk – PVN), norādot ne vairāk kā 2 (divas) zīmes aiz komata</w:t>
      </w:r>
      <w:r w:rsidRPr="001B7FB2">
        <w:rPr>
          <w:rFonts w:ascii="Times New Roman" w:hAnsi="Times New Roman"/>
          <w:sz w:val="24"/>
          <w:szCs w:val="24"/>
        </w:rPr>
        <w:t>.</w:t>
      </w:r>
    </w:p>
    <w:p w14:paraId="2CBA6B26" w14:textId="3C1B7386" w:rsidR="00B52BEE" w:rsidRDefault="00A74F93" w:rsidP="007573AC">
      <w:pPr>
        <w:pStyle w:val="ListParagraph"/>
        <w:numPr>
          <w:ilvl w:val="1"/>
          <w:numId w:val="33"/>
        </w:numPr>
        <w:spacing w:after="60"/>
        <w:ind w:left="567" w:hanging="567"/>
        <w:jc w:val="both"/>
        <w:rPr>
          <w:rFonts w:ascii="Times New Roman" w:hAnsi="Times New Roman"/>
          <w:sz w:val="24"/>
          <w:szCs w:val="24"/>
        </w:rPr>
      </w:pPr>
      <w:r w:rsidRPr="00D1140F">
        <w:rPr>
          <w:rFonts w:ascii="Times New Roman" w:hAnsi="Times New Roman"/>
          <w:sz w:val="24"/>
          <w:szCs w:val="24"/>
        </w:rPr>
        <w:t>P</w:t>
      </w:r>
      <w:r w:rsidR="00B52BEE" w:rsidRPr="00D1140F">
        <w:rPr>
          <w:rFonts w:ascii="Times New Roman" w:hAnsi="Times New Roman"/>
          <w:sz w:val="24"/>
          <w:szCs w:val="24"/>
        </w:rPr>
        <w:t>ēc piedāvājuma iesniegšanas termiņa beigām pretendentam nav tiesību mainīt savu tehnisko un finanšu piedāvājumu.</w:t>
      </w:r>
    </w:p>
    <w:p w14:paraId="06AD5A77" w14:textId="19B4DDDD" w:rsidR="00B52BEE" w:rsidRPr="00D1140F" w:rsidRDefault="00A74F93" w:rsidP="007573AC">
      <w:pPr>
        <w:pStyle w:val="ListParagraph"/>
        <w:numPr>
          <w:ilvl w:val="1"/>
          <w:numId w:val="33"/>
        </w:numPr>
        <w:spacing w:after="60"/>
        <w:ind w:left="567" w:hanging="567"/>
        <w:jc w:val="both"/>
        <w:rPr>
          <w:rFonts w:ascii="Times New Roman" w:hAnsi="Times New Roman"/>
          <w:sz w:val="24"/>
          <w:szCs w:val="24"/>
        </w:rPr>
      </w:pPr>
      <w:r w:rsidRPr="00D1140F">
        <w:rPr>
          <w:rFonts w:ascii="Times New Roman" w:hAnsi="Times New Roman"/>
          <w:sz w:val="24"/>
          <w:szCs w:val="24"/>
        </w:rPr>
        <w:t>F</w:t>
      </w:r>
      <w:r w:rsidR="00B52BEE" w:rsidRPr="00D1140F">
        <w:rPr>
          <w:rFonts w:ascii="Times New Roman" w:hAnsi="Times New Roman"/>
          <w:sz w:val="24"/>
          <w:szCs w:val="24"/>
        </w:rPr>
        <w:t xml:space="preserve">inanšu piedāvājumā norādītajā likmē iekļaujamas visas izmaksas, kas saistītas ar </w:t>
      </w:r>
      <w:r w:rsidR="00467384" w:rsidRPr="00D1140F">
        <w:rPr>
          <w:rFonts w:ascii="Times New Roman" w:hAnsi="Times New Roman"/>
          <w:sz w:val="24"/>
          <w:szCs w:val="24"/>
        </w:rPr>
        <w:t xml:space="preserve">TMEIS papildinājumu </w:t>
      </w:r>
      <w:r w:rsidR="00B52BEE" w:rsidRPr="00D1140F">
        <w:rPr>
          <w:rFonts w:ascii="Times New Roman" w:hAnsi="Times New Roman"/>
          <w:sz w:val="24"/>
          <w:szCs w:val="24"/>
        </w:rPr>
        <w:t xml:space="preserve">izstrādes darbu veikšanu, uzturēšanas nodrošināšanu, garantijas nodrošināšanu, programmatūras testēšanas vides un testēšanas datubāzes izveidošanu, instalācijas pakotņu sagatavošanu, dokumentācijas sagatavošanu, muitas maksājumiem, garantijām, nodokļiem (izņemot PVN) un nodevām, kā arī nepieciešamo atļauju saņemšanu no trešajām personām un visas citas izmaksas, kas nepieciešamas </w:t>
      </w:r>
      <w:r w:rsidR="0025392C" w:rsidRPr="00D1140F">
        <w:rPr>
          <w:rFonts w:ascii="Times New Roman" w:hAnsi="Times New Roman"/>
          <w:sz w:val="24"/>
          <w:szCs w:val="24"/>
        </w:rPr>
        <w:t xml:space="preserve">Līguma </w:t>
      </w:r>
      <w:r w:rsidR="00B52BEE" w:rsidRPr="00D1140F">
        <w:rPr>
          <w:rFonts w:ascii="Times New Roman" w:hAnsi="Times New Roman"/>
          <w:sz w:val="24"/>
          <w:szCs w:val="24"/>
        </w:rPr>
        <w:t>savlaicīgai un kvalitatīvai izpildei</w:t>
      </w:r>
      <w:r w:rsidRPr="00D1140F">
        <w:rPr>
          <w:rFonts w:ascii="Times New Roman" w:hAnsi="Times New Roman"/>
          <w:sz w:val="24"/>
          <w:szCs w:val="24"/>
        </w:rPr>
        <w:t>.</w:t>
      </w:r>
    </w:p>
    <w:p w14:paraId="4374298C" w14:textId="220C7219" w:rsidR="00B52BEE" w:rsidRPr="00AB6C34" w:rsidRDefault="002C34E3" w:rsidP="004C00A5">
      <w:pPr>
        <w:pStyle w:val="Heading1timeroman"/>
        <w:numPr>
          <w:ilvl w:val="0"/>
          <w:numId w:val="0"/>
        </w:numPr>
        <w:tabs>
          <w:tab w:val="left" w:pos="426"/>
        </w:tabs>
        <w:spacing w:before="200" w:after="200"/>
        <w:ind w:left="1844"/>
        <w:jc w:val="center"/>
        <w:rPr>
          <w:sz w:val="24"/>
          <w:szCs w:val="24"/>
        </w:rPr>
      </w:pPr>
      <w:bookmarkStart w:id="60" w:name="_Toc256000523"/>
      <w:bookmarkStart w:id="61" w:name="_Toc256000475"/>
      <w:bookmarkStart w:id="62" w:name="_Toc256000053"/>
      <w:bookmarkStart w:id="63" w:name="_Toc256000321"/>
      <w:bookmarkStart w:id="64" w:name="_Toc256000140"/>
      <w:bookmarkStart w:id="65" w:name="_Toc256000093"/>
      <w:bookmarkStart w:id="66" w:name="_Toc256000016"/>
      <w:bookmarkStart w:id="67" w:name="_Toc476310544"/>
      <w:bookmarkStart w:id="68" w:name="_Toc496877891"/>
      <w:bookmarkEnd w:id="50"/>
      <w:bookmarkEnd w:id="51"/>
      <w:r>
        <w:rPr>
          <w:sz w:val="24"/>
          <w:szCs w:val="24"/>
        </w:rPr>
        <w:t>VI</w:t>
      </w:r>
      <w:r w:rsidR="004C00A5">
        <w:rPr>
          <w:sz w:val="24"/>
          <w:szCs w:val="24"/>
        </w:rPr>
        <w:t>I</w:t>
      </w:r>
      <w:r>
        <w:rPr>
          <w:sz w:val="24"/>
          <w:szCs w:val="24"/>
        </w:rPr>
        <w:t xml:space="preserve">. </w:t>
      </w:r>
      <w:r w:rsidR="00B52BEE" w:rsidRPr="00827DA2">
        <w:rPr>
          <w:szCs w:val="24"/>
        </w:rPr>
        <w:t>Piedāvājuma vērtēšana un piedāvājuma izvēles kritērijs</w:t>
      </w:r>
      <w:bookmarkEnd w:id="60"/>
      <w:bookmarkEnd w:id="61"/>
      <w:bookmarkEnd w:id="62"/>
      <w:bookmarkEnd w:id="63"/>
      <w:bookmarkEnd w:id="64"/>
      <w:bookmarkEnd w:id="65"/>
      <w:bookmarkEnd w:id="66"/>
      <w:bookmarkEnd w:id="67"/>
      <w:bookmarkEnd w:id="68"/>
    </w:p>
    <w:p w14:paraId="63804FC6" w14:textId="6D6987BC" w:rsidR="00B84C47" w:rsidRPr="00504133" w:rsidRDefault="001B7FB2" w:rsidP="007573AC">
      <w:pPr>
        <w:pStyle w:val="Heading3"/>
        <w:numPr>
          <w:ilvl w:val="0"/>
          <w:numId w:val="0"/>
        </w:numPr>
        <w:spacing w:before="0"/>
        <w:ind w:left="567" w:hanging="567"/>
        <w:outlineLvl w:val="9"/>
        <w:rPr>
          <w:b w:val="0"/>
          <w:bCs w:val="0"/>
          <w:sz w:val="24"/>
          <w:szCs w:val="24"/>
        </w:rPr>
      </w:pPr>
      <w:bookmarkStart w:id="69" w:name="_Toc256000524"/>
      <w:bookmarkStart w:id="70" w:name="_Toc256000476"/>
      <w:bookmarkStart w:id="71" w:name="_Toc256000054"/>
      <w:bookmarkStart w:id="72" w:name="_Toc256000322"/>
      <w:bookmarkStart w:id="73" w:name="_Toc256000141"/>
      <w:bookmarkStart w:id="74" w:name="_Toc256000094"/>
      <w:bookmarkStart w:id="75" w:name="_Toc256000017"/>
      <w:bookmarkStart w:id="76" w:name="_Toc476310545"/>
      <w:bookmarkStart w:id="77" w:name="_Toc496877892"/>
      <w:r>
        <w:rPr>
          <w:b w:val="0"/>
          <w:bCs w:val="0"/>
          <w:sz w:val="24"/>
          <w:szCs w:val="24"/>
        </w:rPr>
        <w:t>7</w:t>
      </w:r>
      <w:r w:rsidR="00DA7585" w:rsidRPr="00504133">
        <w:rPr>
          <w:b w:val="0"/>
          <w:bCs w:val="0"/>
          <w:sz w:val="24"/>
          <w:szCs w:val="24"/>
        </w:rPr>
        <w:t>.1.</w:t>
      </w:r>
      <w:r w:rsidR="00B52BEE" w:rsidRPr="00504133">
        <w:rPr>
          <w:b w:val="0"/>
          <w:bCs w:val="0"/>
          <w:sz w:val="24"/>
          <w:szCs w:val="24"/>
        </w:rPr>
        <w:t xml:space="preserve"> </w:t>
      </w:r>
      <w:r w:rsidR="00B52BEE" w:rsidRPr="00504133">
        <w:rPr>
          <w:sz w:val="24"/>
          <w:szCs w:val="24"/>
        </w:rPr>
        <w:t>Piedāvājum</w:t>
      </w:r>
      <w:r w:rsidR="00A509E3" w:rsidRPr="00504133">
        <w:rPr>
          <w:sz w:val="24"/>
          <w:szCs w:val="24"/>
        </w:rPr>
        <w:t xml:space="preserve">u vērtēšanas </w:t>
      </w:r>
      <w:bookmarkStart w:id="78" w:name="_Toc445125917"/>
      <w:bookmarkStart w:id="79" w:name="_Toc480295384"/>
      <w:bookmarkStart w:id="80" w:name="_Toc480295603"/>
      <w:bookmarkStart w:id="81" w:name="_Toc483594638"/>
      <w:r w:rsidR="00B84C47" w:rsidRPr="00504133">
        <w:rPr>
          <w:sz w:val="24"/>
          <w:szCs w:val="24"/>
        </w:rPr>
        <w:t>pamatnoteikumi</w:t>
      </w:r>
      <w:bookmarkEnd w:id="78"/>
      <w:bookmarkEnd w:id="79"/>
      <w:bookmarkEnd w:id="80"/>
      <w:bookmarkEnd w:id="81"/>
    </w:p>
    <w:p w14:paraId="4C815431" w14:textId="1F623867" w:rsidR="00B84C47" w:rsidRPr="00B80065" w:rsidRDefault="001B7FB2" w:rsidP="007573AC">
      <w:pPr>
        <w:pStyle w:val="NoSpacing"/>
        <w:widowControl w:val="0"/>
        <w:spacing w:after="60"/>
        <w:ind w:left="1276" w:right="0" w:hanging="709"/>
        <w:jc w:val="both"/>
        <w:rPr>
          <w:b/>
          <w:sz w:val="24"/>
        </w:rPr>
      </w:pPr>
      <w:bookmarkStart w:id="82" w:name="_Toc480295385"/>
      <w:bookmarkStart w:id="83" w:name="_Toc480295604"/>
      <w:r>
        <w:rPr>
          <w:sz w:val="24"/>
        </w:rPr>
        <w:t>7</w:t>
      </w:r>
      <w:r w:rsidR="003D75BB">
        <w:rPr>
          <w:sz w:val="24"/>
        </w:rPr>
        <w:t>.1.1.</w:t>
      </w:r>
      <w:r w:rsidR="00B84C47">
        <w:rPr>
          <w:sz w:val="24"/>
        </w:rPr>
        <w:t xml:space="preserve"> K</w:t>
      </w:r>
      <w:r w:rsidR="00B84C47" w:rsidRPr="00B80065">
        <w:rPr>
          <w:sz w:val="24"/>
        </w:rPr>
        <w:t>omisija piedāvājuma vērtēšanu veic slēgtās sēdēs trīs posmos: Pretendenta atlases dokumentu pārbaude, tehniskā piedāvājuma atbilstības pārbaude un finanšu piedāvājuma vērtēšana.</w:t>
      </w:r>
      <w:bookmarkEnd w:id="82"/>
      <w:bookmarkEnd w:id="83"/>
    </w:p>
    <w:p w14:paraId="1887BFE8" w14:textId="55E216BF" w:rsidR="00B84C47" w:rsidRPr="00B80065" w:rsidRDefault="001B7FB2" w:rsidP="00827DA2">
      <w:pPr>
        <w:pStyle w:val="NoSpacing"/>
        <w:widowControl w:val="0"/>
        <w:spacing w:after="60"/>
        <w:ind w:left="1276" w:right="0" w:hanging="1276"/>
        <w:jc w:val="both"/>
        <w:rPr>
          <w:sz w:val="24"/>
        </w:rPr>
      </w:pPr>
      <w:bookmarkStart w:id="84" w:name="_Toc480295386"/>
      <w:bookmarkStart w:id="85" w:name="_Toc480295605"/>
      <w:r>
        <w:rPr>
          <w:sz w:val="24"/>
        </w:rPr>
        <w:t>7</w:t>
      </w:r>
      <w:r w:rsidR="003D75BB">
        <w:rPr>
          <w:sz w:val="24"/>
        </w:rPr>
        <w:t>.1.2.</w:t>
      </w:r>
      <w:r w:rsidR="007573AC">
        <w:rPr>
          <w:sz w:val="24"/>
        </w:rPr>
        <w:t xml:space="preserve">  </w:t>
      </w:r>
      <w:r w:rsidR="00B84C47" w:rsidRPr="00B80065">
        <w:rPr>
          <w:sz w:val="24"/>
        </w:rPr>
        <w:t>Katrā vērtēšanas posmā vērtē tikai to Pretendentu piedāvājumus, kuri nav noraidīti iepriekšējā vērtēšanas posmā.</w:t>
      </w:r>
      <w:bookmarkEnd w:id="84"/>
      <w:bookmarkEnd w:id="85"/>
    </w:p>
    <w:p w14:paraId="2AD9F489" w14:textId="40A5D86A" w:rsidR="00B84C47" w:rsidRDefault="001B7FB2" w:rsidP="007573AC">
      <w:pPr>
        <w:widowControl w:val="0"/>
        <w:overflowPunct w:val="0"/>
        <w:autoSpaceDE w:val="0"/>
        <w:autoSpaceDN w:val="0"/>
        <w:adjustRightInd w:val="0"/>
        <w:spacing w:after="60" w:line="240" w:lineRule="auto"/>
        <w:ind w:left="1276" w:hanging="709"/>
        <w:jc w:val="both"/>
      </w:pPr>
      <w:r>
        <w:rPr>
          <w:bCs/>
        </w:rPr>
        <w:t>7</w:t>
      </w:r>
      <w:r w:rsidR="003D75BB">
        <w:rPr>
          <w:bCs/>
        </w:rPr>
        <w:t>.1.3.</w:t>
      </w:r>
      <w:r w:rsidR="007573AC">
        <w:rPr>
          <w:bCs/>
        </w:rPr>
        <w:t xml:space="preserve"> I</w:t>
      </w:r>
      <w:r w:rsidR="00B84C47" w:rsidRPr="003D75BB">
        <w:rPr>
          <w:bCs/>
        </w:rPr>
        <w:t>esniegtie piedāvājumi tiks vērtēti PIL 41.</w:t>
      </w:r>
      <w:r w:rsidR="007F1730">
        <w:rPr>
          <w:bCs/>
        </w:rPr>
        <w:t> </w:t>
      </w:r>
      <w:r w:rsidR="00B84C47" w:rsidRPr="003D75BB">
        <w:rPr>
          <w:bCs/>
        </w:rPr>
        <w:t>panta vienpadsmitās daļas 2.</w:t>
      </w:r>
      <w:r w:rsidR="007F1730">
        <w:rPr>
          <w:bCs/>
        </w:rPr>
        <w:t> </w:t>
      </w:r>
      <w:r w:rsidR="00B84C47" w:rsidRPr="003D75BB">
        <w:rPr>
          <w:bCs/>
        </w:rPr>
        <w:t xml:space="preserve">punkta </w:t>
      </w:r>
      <w:r w:rsidR="00B84C47" w:rsidRPr="003D75BB">
        <w:rPr>
          <w:bCs/>
        </w:rPr>
        <w:lastRenderedPageBreak/>
        <w:t xml:space="preserve">kārtībā. </w:t>
      </w:r>
      <w:r w:rsidR="00B84C47" w:rsidRPr="00326872">
        <w:t xml:space="preserve">Ja </w:t>
      </w:r>
      <w:r w:rsidR="00F4179A">
        <w:t>P</w:t>
      </w:r>
      <w:r w:rsidR="00B84C47" w:rsidRPr="00326872">
        <w:t xml:space="preserve">retendenta, kuram būtu piešķiramas </w:t>
      </w:r>
      <w:r w:rsidR="0025392C">
        <w:t xml:space="preserve">Līguma </w:t>
      </w:r>
      <w:r w:rsidR="00B84C47" w:rsidRPr="00326872">
        <w:t>slēgšanas tiesības</w:t>
      </w:r>
      <w:r w:rsidR="00B84C47">
        <w:t xml:space="preserve"> attiecīgajā Iepirkum</w:t>
      </w:r>
      <w:r w:rsidR="00F4179A">
        <w:t>ā</w:t>
      </w:r>
      <w:r w:rsidR="00B84C47" w:rsidRPr="00326872">
        <w:t xml:space="preserve">, piedāvātā līgumcena </w:t>
      </w:r>
      <w:r w:rsidR="00B84C47" w:rsidRPr="00701838">
        <w:t>pārsniedz Nolikuma 1.9.</w:t>
      </w:r>
      <w:r w:rsidR="007F1730" w:rsidRPr="00701838">
        <w:t> </w:t>
      </w:r>
      <w:r w:rsidR="00B84C47" w:rsidRPr="00701838">
        <w:t>punktā attiecīgajā Iepirkumā noteikto paredzamo līgumcenu un ja Pasūtītājam nav pieejami</w:t>
      </w:r>
      <w:r w:rsidR="00B84C47" w:rsidRPr="00326872">
        <w:t xml:space="preserve"> finanšu līdzekļi </w:t>
      </w:r>
      <w:r w:rsidR="00B84C47">
        <w:t xml:space="preserve"> </w:t>
      </w:r>
      <w:r w:rsidR="0025392C">
        <w:t xml:space="preserve">Līguma </w:t>
      </w:r>
      <w:r w:rsidR="00B84C47" w:rsidRPr="00326872">
        <w:t xml:space="preserve">slēgšanai piedāvātās līgumcenas apjomā, </w:t>
      </w:r>
      <w:r w:rsidR="00B84C47" w:rsidRPr="002A5B79">
        <w:t>Komisija ir tiesīga pieņemt lēmum</w:t>
      </w:r>
      <w:r w:rsidR="00B84C47">
        <w:t xml:space="preserve">u par Iepirkuma pārtraukšanu un neslēgt </w:t>
      </w:r>
      <w:r w:rsidR="007A0A08">
        <w:t>Līgumu.</w:t>
      </w:r>
    </w:p>
    <w:p w14:paraId="0686E9AA" w14:textId="117BD42C" w:rsidR="00B84C47" w:rsidRPr="00CC6829" w:rsidRDefault="001B7FB2" w:rsidP="00802C0E">
      <w:pPr>
        <w:pStyle w:val="BodyText"/>
        <w:spacing w:after="60"/>
        <w:ind w:left="1276" w:right="0" w:hanging="709"/>
      </w:pPr>
      <w:r>
        <w:t>7</w:t>
      </w:r>
      <w:r w:rsidR="003D75BB">
        <w:t>.1.4.</w:t>
      </w:r>
      <w:r w:rsidR="00B84C47" w:rsidRPr="00CC6829">
        <w:t>Komisija Pretendentu iesniegtos piedāvājumus vērtē</w:t>
      </w:r>
      <w:r w:rsidR="00B84C47">
        <w:t xml:space="preserve">, </w:t>
      </w:r>
      <w:r w:rsidR="00B84C47" w:rsidRPr="00CC6829">
        <w:t xml:space="preserve">ņemot vērā šādu piedāvājuma izvēles kritēriju – Nolikuma prasībām atbilstošs saimnieciski visizdevīgākais piedāvājums, kuru tā nosaka saskaņā ar </w:t>
      </w:r>
      <w:r w:rsidR="00B84C47" w:rsidRPr="00701838">
        <w:t xml:space="preserve">Nolikuma </w:t>
      </w:r>
      <w:r w:rsidRPr="00701838">
        <w:t>7</w:t>
      </w:r>
      <w:r w:rsidR="00B84C47" w:rsidRPr="00701838">
        <w:t>.</w:t>
      </w:r>
      <w:r w:rsidR="0097375D" w:rsidRPr="00701838">
        <w:t>5</w:t>
      </w:r>
      <w:r w:rsidR="00A72334" w:rsidRPr="00701838">
        <w:t>.2.</w:t>
      </w:r>
      <w:r w:rsidR="007F1730" w:rsidRPr="00701838">
        <w:t> </w:t>
      </w:r>
      <w:r w:rsidR="00A72334" w:rsidRPr="00701838">
        <w:t>apakš</w:t>
      </w:r>
      <w:r w:rsidR="00B84C47" w:rsidRPr="00701838">
        <w:t>punktā noteiktajiem</w:t>
      </w:r>
      <w:r w:rsidR="00B84C47" w:rsidRPr="00CC6829">
        <w:t xml:space="preserve"> piedāvājum</w:t>
      </w:r>
      <w:r w:rsidR="00B84C47">
        <w:t>a</w:t>
      </w:r>
      <w:r w:rsidR="00B84C47" w:rsidRPr="00CC6829">
        <w:t xml:space="preserve"> </w:t>
      </w:r>
      <w:r w:rsidR="00B84C47">
        <w:t xml:space="preserve">izvēles </w:t>
      </w:r>
      <w:r w:rsidR="00B84C47" w:rsidRPr="00CC6829">
        <w:t>kritērij</w:t>
      </w:r>
      <w:r w:rsidR="00A72334">
        <w:t>ie</w:t>
      </w:r>
      <w:r w:rsidR="00B84C47" w:rsidRPr="00CC6829">
        <w:t>m.</w:t>
      </w:r>
    </w:p>
    <w:p w14:paraId="00BED396" w14:textId="0DD2E670" w:rsidR="00B84C47" w:rsidRPr="00AC496E" w:rsidRDefault="001B7FB2" w:rsidP="00802C0E">
      <w:pPr>
        <w:pStyle w:val="BodyText"/>
        <w:spacing w:after="60"/>
        <w:ind w:left="1276" w:right="0" w:hanging="709"/>
      </w:pPr>
      <w:r>
        <w:t>7.</w:t>
      </w:r>
      <w:r w:rsidR="003D75BB">
        <w:t>1.5.</w:t>
      </w:r>
      <w:r w:rsidR="00B84C47" w:rsidRPr="00AC496E">
        <w:t xml:space="preserve">Ja Komisija pirms pieņem lēmumu par </w:t>
      </w:r>
      <w:r w:rsidR="0025392C">
        <w:t xml:space="preserve">Līguma </w:t>
      </w:r>
      <w:r w:rsidR="00B84C47" w:rsidRPr="00AC496E">
        <w:t xml:space="preserve">slēgšanu konstatē, ka piedāvājumu novērtējums atbilstoši izraudzītajam </w:t>
      </w:r>
      <w:r w:rsidR="00B84C47" w:rsidRPr="0068387B">
        <w:t>piedāvājuma izvēles kritērijam ir vienāds, tad Komisija izvēlas piedāvājumu ar viszemākajām izmaksām.</w:t>
      </w:r>
    </w:p>
    <w:p w14:paraId="33C7D724" w14:textId="7C342ED5" w:rsidR="00B84C47" w:rsidRPr="00AC496E" w:rsidRDefault="001B7FB2" w:rsidP="00802C0E">
      <w:pPr>
        <w:pStyle w:val="BodyText"/>
        <w:spacing w:after="60"/>
        <w:ind w:left="1276" w:right="0" w:hanging="709"/>
      </w:pPr>
      <w:r>
        <w:t>7</w:t>
      </w:r>
      <w:r w:rsidR="003D75BB">
        <w:t>.1.6.</w:t>
      </w:r>
      <w:r w:rsidR="00B84C47" w:rsidRPr="00AC496E">
        <w:t xml:space="preserve">Komisija pārbauda, vai </w:t>
      </w:r>
      <w:r w:rsidR="00B84C47">
        <w:t>P</w:t>
      </w:r>
      <w:r w:rsidR="00B84C47" w:rsidRPr="00AC496E">
        <w:t xml:space="preserve">retendents, kuram būtu piešķiramas </w:t>
      </w:r>
      <w:r w:rsidR="0025392C">
        <w:t xml:space="preserve">Līguma </w:t>
      </w:r>
      <w:r w:rsidR="00B84C47" w:rsidRPr="00AC496E">
        <w:t>slēgšanas tiesības, nav izslēdzams no dalības Iepirkumā atbilstoši Starptautisko un Latvijas Republikas nacionālo sankciju likuma 11.</w:t>
      </w:r>
      <w:r w:rsidR="00B84C47" w:rsidRPr="00AC496E">
        <w:rPr>
          <w:vertAlign w:val="superscript"/>
        </w:rPr>
        <w:t>1</w:t>
      </w:r>
      <w:r w:rsidR="007F1730">
        <w:t xml:space="preserve"> p</w:t>
      </w:r>
      <w:r w:rsidR="00B84C47" w:rsidRPr="00AC496E">
        <w:t>anta noteikumiem.</w:t>
      </w:r>
    </w:p>
    <w:p w14:paraId="14955C05" w14:textId="036F956E" w:rsidR="00B84C47" w:rsidRPr="00AC496E" w:rsidRDefault="001B7FB2" w:rsidP="00802C0E">
      <w:pPr>
        <w:pStyle w:val="BodyText"/>
        <w:spacing w:after="60"/>
        <w:ind w:left="1276" w:right="0" w:hanging="709"/>
      </w:pPr>
      <w:r>
        <w:rPr>
          <w:rFonts w:eastAsia="TimesNewRoman"/>
          <w:lang w:eastAsia="lv-LV"/>
        </w:rPr>
        <w:t>7</w:t>
      </w:r>
      <w:r w:rsidR="003D75BB">
        <w:rPr>
          <w:rFonts w:eastAsia="TimesNewRoman"/>
          <w:lang w:eastAsia="lv-LV"/>
        </w:rPr>
        <w:t>.1.7.</w:t>
      </w:r>
      <w:r w:rsidR="00B84C47" w:rsidRPr="00AC496E">
        <w:rPr>
          <w:rFonts w:eastAsia="TimesNewRoman"/>
          <w:lang w:eastAsia="lv-LV"/>
        </w:rPr>
        <w:t xml:space="preserve">Komisija, pirms lēmuma pieņemšanas par </w:t>
      </w:r>
      <w:r w:rsidR="0025392C">
        <w:rPr>
          <w:rFonts w:eastAsia="TimesNewRoman"/>
          <w:lang w:eastAsia="lv-LV"/>
        </w:rPr>
        <w:t xml:space="preserve">Līguma </w:t>
      </w:r>
      <w:r w:rsidR="00B84C47" w:rsidRPr="00AC496E">
        <w:rPr>
          <w:rFonts w:eastAsia="TimesNewRoman"/>
          <w:lang w:eastAsia="lv-LV"/>
        </w:rPr>
        <w:t xml:space="preserve">slēgšanas tiesību piešķiršanu, lai pārliecinātos par Pretendentu, kuram būtu piešķiramas </w:t>
      </w:r>
      <w:r w:rsidR="0025392C">
        <w:rPr>
          <w:rFonts w:eastAsia="TimesNewRoman"/>
          <w:lang w:eastAsia="lv-LV"/>
        </w:rPr>
        <w:t xml:space="preserve">Līguma </w:t>
      </w:r>
      <w:r w:rsidR="00B84C47" w:rsidRPr="00AC496E">
        <w:rPr>
          <w:rFonts w:eastAsia="TimesNewRoman"/>
          <w:lang w:eastAsia="lv-LV"/>
        </w:rPr>
        <w:t xml:space="preserve">slēgšanas tiesības, ka uz viņu neattiecas Nolikuma </w:t>
      </w:r>
      <w:r w:rsidR="0097375D" w:rsidRPr="00701838">
        <w:rPr>
          <w:rFonts w:eastAsia="TimesNewRoman"/>
          <w:lang w:eastAsia="lv-LV"/>
        </w:rPr>
        <w:t>III nodaļā</w:t>
      </w:r>
      <w:r w:rsidR="007F1730" w:rsidRPr="00701838">
        <w:rPr>
          <w:rFonts w:eastAsia="TimesNewRoman"/>
          <w:lang w:eastAsia="lv-LV"/>
        </w:rPr>
        <w:t>.</w:t>
      </w:r>
      <w:r w:rsidR="007F1730">
        <w:rPr>
          <w:rFonts w:eastAsia="TimesNewRoman"/>
          <w:lang w:eastAsia="lv-LV"/>
        </w:rPr>
        <w:t> </w:t>
      </w:r>
      <w:r w:rsidR="00756D05">
        <w:rPr>
          <w:rFonts w:eastAsia="TimesNewRoman"/>
          <w:lang w:eastAsia="lv-LV"/>
        </w:rPr>
        <w:t xml:space="preserve"> </w:t>
      </w:r>
      <w:r w:rsidR="00B84C47" w:rsidRPr="00AC496E">
        <w:rPr>
          <w:rFonts w:eastAsia="TimesNewRoman"/>
          <w:lang w:eastAsia="lv-LV"/>
        </w:rPr>
        <w:t>norādītie Pretendentu izslēgšanas noteikumi, veic pārbaudi par Pretendentu atbilstoši PIL 42.</w:t>
      </w:r>
      <w:r w:rsidR="007F1730">
        <w:rPr>
          <w:rFonts w:eastAsia="TimesNewRoman"/>
          <w:lang w:eastAsia="lv-LV"/>
        </w:rPr>
        <w:t> </w:t>
      </w:r>
      <w:r w:rsidR="00B84C47" w:rsidRPr="00AC496E">
        <w:rPr>
          <w:rFonts w:eastAsia="TimesNewRoman"/>
          <w:lang w:eastAsia="lv-LV"/>
        </w:rPr>
        <w:t>pantā noteiktajai kārtībai</w:t>
      </w:r>
      <w:r w:rsidR="00B84C47">
        <w:rPr>
          <w:rFonts w:eastAsia="TimesNewRoman"/>
          <w:lang w:eastAsia="lv-LV"/>
        </w:rPr>
        <w:t xml:space="preserve">, ievērojot </w:t>
      </w:r>
      <w:r w:rsidR="00B84C47" w:rsidRPr="00AC496E">
        <w:rPr>
          <w:rFonts w:eastAsia="TimesNewRoman"/>
          <w:lang w:eastAsia="lv-LV"/>
        </w:rPr>
        <w:t>PIL 4</w:t>
      </w:r>
      <w:r w:rsidR="00B84C47">
        <w:rPr>
          <w:rFonts w:eastAsia="TimesNewRoman"/>
          <w:lang w:eastAsia="lv-LV"/>
        </w:rPr>
        <w:t>3</w:t>
      </w:r>
      <w:r w:rsidR="00B84C47" w:rsidRPr="00AC496E">
        <w:rPr>
          <w:rFonts w:eastAsia="TimesNewRoman"/>
          <w:lang w:eastAsia="lv-LV"/>
        </w:rPr>
        <w:t>.</w:t>
      </w:r>
      <w:r w:rsidR="007F1730">
        <w:rPr>
          <w:rFonts w:eastAsia="TimesNewRoman"/>
          <w:lang w:eastAsia="lv-LV"/>
        </w:rPr>
        <w:t> </w:t>
      </w:r>
      <w:r w:rsidR="00B84C47" w:rsidRPr="00AC496E">
        <w:rPr>
          <w:rFonts w:eastAsia="TimesNewRoman"/>
          <w:lang w:eastAsia="lv-LV"/>
        </w:rPr>
        <w:t>pant</w:t>
      </w:r>
      <w:r w:rsidR="00B84C47">
        <w:rPr>
          <w:rFonts w:eastAsia="TimesNewRoman"/>
          <w:lang w:eastAsia="lv-LV"/>
        </w:rPr>
        <w:t>a noteikumus</w:t>
      </w:r>
      <w:r w:rsidR="00B84C47" w:rsidRPr="00AC496E">
        <w:rPr>
          <w:rFonts w:eastAsia="TimesNewRoman"/>
          <w:lang w:eastAsia="lv-LV"/>
        </w:rPr>
        <w:t>.</w:t>
      </w:r>
    </w:p>
    <w:p w14:paraId="5A6AC10A" w14:textId="084EAA5D" w:rsidR="00B52BEE" w:rsidRPr="00D07589" w:rsidRDefault="001B7FB2" w:rsidP="00802C0E">
      <w:pPr>
        <w:pStyle w:val="Heading3"/>
        <w:numPr>
          <w:ilvl w:val="0"/>
          <w:numId w:val="0"/>
        </w:numPr>
        <w:spacing w:before="0"/>
        <w:outlineLvl w:val="9"/>
        <w:rPr>
          <w:b w:val="0"/>
          <w:bCs w:val="0"/>
          <w:sz w:val="24"/>
          <w:szCs w:val="24"/>
        </w:rPr>
      </w:pPr>
      <w:r>
        <w:rPr>
          <w:b w:val="0"/>
          <w:bCs w:val="0"/>
          <w:sz w:val="24"/>
          <w:szCs w:val="24"/>
        </w:rPr>
        <w:t>7</w:t>
      </w:r>
      <w:r w:rsidR="00A509E3" w:rsidRPr="00D07589">
        <w:rPr>
          <w:b w:val="0"/>
          <w:bCs w:val="0"/>
          <w:sz w:val="24"/>
          <w:szCs w:val="24"/>
        </w:rPr>
        <w:t xml:space="preserve">.2. </w:t>
      </w:r>
      <w:r w:rsidR="00A509E3" w:rsidRPr="00D07589">
        <w:rPr>
          <w:sz w:val="24"/>
          <w:szCs w:val="24"/>
        </w:rPr>
        <w:t xml:space="preserve">Piedāvājuma </w:t>
      </w:r>
      <w:r w:rsidR="00B52BEE" w:rsidRPr="00D07589">
        <w:rPr>
          <w:sz w:val="24"/>
          <w:szCs w:val="24"/>
        </w:rPr>
        <w:t>noformējuma pārbaude</w:t>
      </w:r>
      <w:bookmarkEnd w:id="69"/>
      <w:bookmarkEnd w:id="70"/>
      <w:bookmarkEnd w:id="71"/>
      <w:bookmarkEnd w:id="72"/>
      <w:bookmarkEnd w:id="73"/>
      <w:bookmarkEnd w:id="74"/>
      <w:bookmarkEnd w:id="75"/>
      <w:bookmarkEnd w:id="76"/>
      <w:bookmarkEnd w:id="77"/>
    </w:p>
    <w:p w14:paraId="4C7C8D06" w14:textId="572A4DC9" w:rsidR="00B52BEE" w:rsidRPr="00B80065" w:rsidRDefault="001B7FB2" w:rsidP="00802C0E">
      <w:pPr>
        <w:tabs>
          <w:tab w:val="left" w:pos="567"/>
        </w:tabs>
        <w:spacing w:after="60" w:line="240" w:lineRule="auto"/>
        <w:ind w:left="1276" w:hanging="709"/>
        <w:jc w:val="both"/>
        <w:rPr>
          <w:rFonts w:cs="Times New Roman"/>
          <w:bCs/>
          <w:szCs w:val="24"/>
        </w:rPr>
      </w:pPr>
      <w:r>
        <w:rPr>
          <w:rFonts w:cs="Times New Roman"/>
          <w:szCs w:val="24"/>
        </w:rPr>
        <w:t>7</w:t>
      </w:r>
      <w:r w:rsidR="00A509E3" w:rsidRPr="00D07589">
        <w:rPr>
          <w:rFonts w:cs="Times New Roman"/>
          <w:szCs w:val="24"/>
        </w:rPr>
        <w:t>.2</w:t>
      </w:r>
      <w:r w:rsidR="00B52BEE" w:rsidRPr="00D07589">
        <w:rPr>
          <w:rFonts w:cs="Times New Roman"/>
          <w:szCs w:val="24"/>
        </w:rPr>
        <w:t>.1.</w:t>
      </w:r>
      <w:r w:rsidR="00B52BEE" w:rsidRPr="00B80065">
        <w:rPr>
          <w:rFonts w:cs="Times New Roman"/>
          <w:bCs/>
          <w:szCs w:val="24"/>
        </w:rPr>
        <w:t xml:space="preserve"> Komisija veic piedāvājuma noformējuma pārbaudi atbilstoši </w:t>
      </w:r>
      <w:r w:rsidR="004756A6" w:rsidRPr="00701838">
        <w:rPr>
          <w:rFonts w:cs="Times New Roman"/>
          <w:bCs/>
          <w:szCs w:val="24"/>
        </w:rPr>
        <w:t>N</w:t>
      </w:r>
      <w:r w:rsidR="00B52BEE" w:rsidRPr="00701838">
        <w:rPr>
          <w:rFonts w:cs="Times New Roman"/>
          <w:bCs/>
          <w:szCs w:val="24"/>
        </w:rPr>
        <w:t xml:space="preserve">olikuma </w:t>
      </w:r>
      <w:r w:rsidR="00755D07" w:rsidRPr="00701838">
        <w:rPr>
          <w:rFonts w:cs="Times New Roman"/>
          <w:bCs/>
          <w:szCs w:val="24"/>
        </w:rPr>
        <w:t>2.</w:t>
      </w:r>
      <w:r w:rsidR="004C00A5" w:rsidRPr="00701838">
        <w:rPr>
          <w:rFonts w:cs="Times New Roman"/>
          <w:bCs/>
          <w:szCs w:val="24"/>
        </w:rPr>
        <w:t>4</w:t>
      </w:r>
      <w:r w:rsidR="00755D07" w:rsidRPr="00701838">
        <w:rPr>
          <w:rFonts w:cs="Times New Roman"/>
          <w:bCs/>
          <w:szCs w:val="24"/>
        </w:rPr>
        <w:t>.</w:t>
      </w:r>
      <w:r w:rsidR="007F1730">
        <w:rPr>
          <w:rFonts w:cs="Times New Roman"/>
          <w:bCs/>
          <w:szCs w:val="24"/>
        </w:rPr>
        <w:t> </w:t>
      </w:r>
      <w:r w:rsidR="00755D07" w:rsidRPr="00755D07">
        <w:rPr>
          <w:rFonts w:cs="Times New Roman"/>
          <w:bCs/>
          <w:szCs w:val="24"/>
        </w:rPr>
        <w:t>p</w:t>
      </w:r>
      <w:r w:rsidR="00755D07">
        <w:rPr>
          <w:rFonts w:cs="Times New Roman"/>
          <w:bCs/>
          <w:szCs w:val="24"/>
        </w:rPr>
        <w:t>unktā</w:t>
      </w:r>
      <w:r w:rsidR="00B52BEE" w:rsidRPr="00B80065">
        <w:rPr>
          <w:rFonts w:cs="Times New Roman"/>
          <w:bCs/>
          <w:szCs w:val="24"/>
        </w:rPr>
        <w:t xml:space="preserve"> minētajām prasībām</w:t>
      </w:r>
      <w:r w:rsidR="00A74F93">
        <w:rPr>
          <w:rFonts w:cs="Times New Roman"/>
          <w:bCs/>
          <w:szCs w:val="24"/>
        </w:rPr>
        <w:t>.</w:t>
      </w:r>
    </w:p>
    <w:p w14:paraId="613B0AB3" w14:textId="7C4CACB0" w:rsidR="00B52BEE" w:rsidRPr="00B80065" w:rsidRDefault="001B7FB2" w:rsidP="00802C0E">
      <w:pPr>
        <w:tabs>
          <w:tab w:val="left" w:pos="709"/>
        </w:tabs>
        <w:spacing w:after="60" w:line="240" w:lineRule="auto"/>
        <w:ind w:left="1276" w:hanging="709"/>
        <w:jc w:val="both"/>
        <w:rPr>
          <w:rFonts w:cs="Times New Roman"/>
          <w:bCs/>
          <w:szCs w:val="24"/>
        </w:rPr>
      </w:pPr>
      <w:r>
        <w:rPr>
          <w:rFonts w:cs="Times New Roman"/>
          <w:szCs w:val="24"/>
        </w:rPr>
        <w:t>7.</w:t>
      </w:r>
      <w:r w:rsidR="00A509E3" w:rsidRPr="00D07589">
        <w:rPr>
          <w:rFonts w:cs="Times New Roman"/>
          <w:szCs w:val="24"/>
        </w:rPr>
        <w:t>2.</w:t>
      </w:r>
      <w:r w:rsidR="00B52BEE" w:rsidRPr="00D07589">
        <w:rPr>
          <w:rFonts w:cs="Times New Roman"/>
          <w:szCs w:val="24"/>
        </w:rPr>
        <w:t>2.</w:t>
      </w:r>
      <w:r w:rsidR="00B52BEE" w:rsidRPr="00B80065">
        <w:rPr>
          <w:rFonts w:cs="Times New Roman"/>
          <w:bCs/>
          <w:szCs w:val="24"/>
        </w:rPr>
        <w:t xml:space="preserve"> </w:t>
      </w:r>
      <w:r w:rsidR="00A74F93">
        <w:rPr>
          <w:rFonts w:cs="Times New Roman"/>
          <w:bCs/>
          <w:szCs w:val="24"/>
        </w:rPr>
        <w:t>J</w:t>
      </w:r>
      <w:r w:rsidR="00B52BEE" w:rsidRPr="00B80065">
        <w:rPr>
          <w:rFonts w:cs="Times New Roman"/>
          <w:bCs/>
          <w:szCs w:val="24"/>
        </w:rPr>
        <w:t xml:space="preserve">a piedāvājums neatbilst </w:t>
      </w:r>
      <w:r w:rsidR="004756A6" w:rsidRPr="00701838">
        <w:rPr>
          <w:rFonts w:cs="Times New Roman"/>
          <w:bCs/>
          <w:szCs w:val="24"/>
        </w:rPr>
        <w:t>N</w:t>
      </w:r>
      <w:r w:rsidR="00B52BEE" w:rsidRPr="00701838">
        <w:rPr>
          <w:rFonts w:cs="Times New Roman"/>
          <w:bCs/>
          <w:szCs w:val="24"/>
        </w:rPr>
        <w:t xml:space="preserve">olikuma </w:t>
      </w:r>
      <w:r w:rsidR="00755D07" w:rsidRPr="00701838">
        <w:rPr>
          <w:rFonts w:cs="Times New Roman"/>
          <w:bCs/>
          <w:szCs w:val="24"/>
        </w:rPr>
        <w:t>2.</w:t>
      </w:r>
      <w:r w:rsidR="004C00A5" w:rsidRPr="00701838">
        <w:rPr>
          <w:rFonts w:cs="Times New Roman"/>
          <w:bCs/>
          <w:szCs w:val="24"/>
        </w:rPr>
        <w:t>4</w:t>
      </w:r>
      <w:r w:rsidR="00B52BEE" w:rsidRPr="00701838">
        <w:rPr>
          <w:rFonts w:cs="Times New Roman"/>
          <w:bCs/>
          <w:szCs w:val="24"/>
        </w:rPr>
        <w:t>.</w:t>
      </w:r>
      <w:r w:rsidR="007F1730" w:rsidRPr="00701838">
        <w:rPr>
          <w:rFonts w:cs="Times New Roman"/>
          <w:bCs/>
          <w:szCs w:val="24"/>
        </w:rPr>
        <w:t> </w:t>
      </w:r>
      <w:r w:rsidR="00B52BEE" w:rsidRPr="00701838">
        <w:rPr>
          <w:rFonts w:cs="Times New Roman"/>
          <w:bCs/>
          <w:szCs w:val="24"/>
        </w:rPr>
        <w:t>punktā</w:t>
      </w:r>
      <w:r w:rsidR="00B52BEE" w:rsidRPr="00B80065">
        <w:rPr>
          <w:rFonts w:cs="Times New Roman"/>
          <w:bCs/>
          <w:szCs w:val="24"/>
        </w:rPr>
        <w:t xml:space="preserve"> noteiktajām prasībām, Komisija ir tiesīga izslēgt </w:t>
      </w:r>
      <w:r w:rsidR="00A74F93">
        <w:rPr>
          <w:rFonts w:cs="Times New Roman"/>
          <w:bCs/>
          <w:szCs w:val="24"/>
        </w:rPr>
        <w:t>P</w:t>
      </w:r>
      <w:r w:rsidR="00B52BEE" w:rsidRPr="00B80065">
        <w:rPr>
          <w:rFonts w:cs="Times New Roman"/>
          <w:bCs/>
          <w:szCs w:val="24"/>
        </w:rPr>
        <w:t xml:space="preserve">retendentu no turpmākās dalības </w:t>
      </w:r>
      <w:r w:rsidR="007914A5">
        <w:rPr>
          <w:rFonts w:cs="Times New Roman"/>
          <w:bCs/>
          <w:szCs w:val="24"/>
        </w:rPr>
        <w:t>Iepirkumā</w:t>
      </w:r>
      <w:r w:rsidR="00B52BEE" w:rsidRPr="00B80065">
        <w:rPr>
          <w:rFonts w:cs="Times New Roman"/>
          <w:bCs/>
          <w:szCs w:val="24"/>
        </w:rPr>
        <w:t>, pieņemot lēmumu par tā piedāvājuma tālāku neizskatīšanu.</w:t>
      </w:r>
    </w:p>
    <w:p w14:paraId="311667F8" w14:textId="58DD56AB" w:rsidR="00B52BEE" w:rsidRPr="00D74FEF" w:rsidRDefault="001B7FB2" w:rsidP="00802C0E">
      <w:pPr>
        <w:pStyle w:val="Heading3"/>
        <w:numPr>
          <w:ilvl w:val="0"/>
          <w:numId w:val="0"/>
        </w:numPr>
        <w:spacing w:before="0"/>
        <w:outlineLvl w:val="9"/>
        <w:rPr>
          <w:b w:val="0"/>
          <w:bCs w:val="0"/>
          <w:sz w:val="24"/>
          <w:szCs w:val="24"/>
        </w:rPr>
      </w:pPr>
      <w:bookmarkStart w:id="86" w:name="_Toc256000525"/>
      <w:bookmarkStart w:id="87" w:name="_Toc256000477"/>
      <w:bookmarkStart w:id="88" w:name="_Toc256000055"/>
      <w:bookmarkStart w:id="89" w:name="_Toc256000323"/>
      <w:bookmarkStart w:id="90" w:name="_Toc256000142"/>
      <w:bookmarkStart w:id="91" w:name="_Toc256000095"/>
      <w:bookmarkStart w:id="92" w:name="_Toc256000018"/>
      <w:bookmarkStart w:id="93" w:name="_Toc476310546"/>
      <w:bookmarkStart w:id="94" w:name="_Toc496877893"/>
      <w:bookmarkStart w:id="95" w:name="_Toc226425950"/>
      <w:r>
        <w:rPr>
          <w:b w:val="0"/>
          <w:bCs w:val="0"/>
          <w:sz w:val="24"/>
          <w:szCs w:val="24"/>
        </w:rPr>
        <w:t>7</w:t>
      </w:r>
      <w:r w:rsidR="00A509E3" w:rsidRPr="00D74FEF">
        <w:rPr>
          <w:b w:val="0"/>
          <w:bCs w:val="0"/>
          <w:sz w:val="24"/>
          <w:szCs w:val="24"/>
        </w:rPr>
        <w:t>.3.</w:t>
      </w:r>
      <w:r w:rsidR="00B52BEE" w:rsidRPr="00D74FEF">
        <w:rPr>
          <w:sz w:val="24"/>
          <w:szCs w:val="24"/>
        </w:rPr>
        <w:t>Pretendenta kvalifikācijas pārbaude</w:t>
      </w:r>
      <w:bookmarkEnd w:id="86"/>
      <w:bookmarkEnd w:id="87"/>
      <w:bookmarkEnd w:id="88"/>
      <w:bookmarkEnd w:id="89"/>
      <w:bookmarkEnd w:id="90"/>
      <w:bookmarkEnd w:id="91"/>
      <w:bookmarkEnd w:id="92"/>
      <w:bookmarkEnd w:id="93"/>
      <w:bookmarkEnd w:id="94"/>
      <w:r w:rsidR="00B52BEE" w:rsidRPr="00D74FEF">
        <w:rPr>
          <w:b w:val="0"/>
          <w:bCs w:val="0"/>
          <w:sz w:val="24"/>
          <w:szCs w:val="24"/>
        </w:rPr>
        <w:t xml:space="preserve"> </w:t>
      </w:r>
      <w:bookmarkEnd w:id="95"/>
    </w:p>
    <w:p w14:paraId="439F60FF" w14:textId="06D28542" w:rsidR="00B52BEE" w:rsidRPr="00B80065" w:rsidRDefault="001B7FB2" w:rsidP="00802C0E">
      <w:pPr>
        <w:widowControl w:val="0"/>
        <w:spacing w:after="60" w:line="240" w:lineRule="auto"/>
        <w:ind w:left="1276" w:hanging="709"/>
        <w:jc w:val="both"/>
        <w:rPr>
          <w:rFonts w:cs="Times New Roman"/>
          <w:bCs/>
          <w:szCs w:val="24"/>
        </w:rPr>
      </w:pPr>
      <w:r>
        <w:rPr>
          <w:rFonts w:cs="Times New Roman"/>
          <w:szCs w:val="24"/>
        </w:rPr>
        <w:t>7</w:t>
      </w:r>
      <w:r w:rsidR="00A509E3" w:rsidRPr="00D74FEF">
        <w:rPr>
          <w:rFonts w:cs="Times New Roman"/>
          <w:szCs w:val="24"/>
        </w:rPr>
        <w:t>.3.</w:t>
      </w:r>
      <w:r w:rsidR="00B52BEE" w:rsidRPr="00D74FEF">
        <w:rPr>
          <w:rFonts w:cs="Times New Roman"/>
          <w:szCs w:val="24"/>
        </w:rPr>
        <w:t>1.</w:t>
      </w:r>
      <w:r w:rsidR="00B52BEE" w:rsidRPr="00B80065">
        <w:rPr>
          <w:rFonts w:cs="Times New Roman"/>
          <w:bCs/>
          <w:szCs w:val="24"/>
        </w:rPr>
        <w:t xml:space="preserve"> </w:t>
      </w:r>
      <w:r w:rsidR="00A74F93">
        <w:rPr>
          <w:rFonts w:cs="Times New Roman"/>
          <w:bCs/>
          <w:szCs w:val="24"/>
        </w:rPr>
        <w:t>P</w:t>
      </w:r>
      <w:r w:rsidR="00B52BEE" w:rsidRPr="00B80065">
        <w:rPr>
          <w:rFonts w:cs="Times New Roman"/>
          <w:bCs/>
          <w:szCs w:val="24"/>
        </w:rPr>
        <w:t xml:space="preserve">retendenta kvalifikācijas pārbaudes laikā </w:t>
      </w:r>
      <w:r w:rsidR="00B52BEE" w:rsidRPr="00B80065">
        <w:rPr>
          <w:rFonts w:cs="Times New Roman"/>
          <w:szCs w:val="24"/>
        </w:rPr>
        <w:t>Komisija</w:t>
      </w:r>
      <w:r w:rsidR="00B52BEE" w:rsidRPr="00B80065">
        <w:rPr>
          <w:rFonts w:cs="Times New Roman"/>
          <w:bCs/>
          <w:szCs w:val="24"/>
        </w:rPr>
        <w:t xml:space="preserve"> veic </w:t>
      </w:r>
      <w:r w:rsidR="00A74F93">
        <w:rPr>
          <w:rFonts w:cs="Times New Roman"/>
          <w:bCs/>
          <w:szCs w:val="24"/>
        </w:rPr>
        <w:t>P</w:t>
      </w:r>
      <w:r w:rsidR="00B52BEE" w:rsidRPr="00B80065">
        <w:rPr>
          <w:rFonts w:cs="Times New Roman"/>
          <w:bCs/>
          <w:szCs w:val="24"/>
        </w:rPr>
        <w:t xml:space="preserve">retendenta iesniegto un/vai Komisijas patstāvīgi par katru </w:t>
      </w:r>
      <w:r w:rsidR="00A74F93">
        <w:rPr>
          <w:rFonts w:cs="Times New Roman"/>
          <w:bCs/>
          <w:szCs w:val="24"/>
        </w:rPr>
        <w:t>P</w:t>
      </w:r>
      <w:r w:rsidR="00B52BEE" w:rsidRPr="00B80065">
        <w:rPr>
          <w:rFonts w:cs="Times New Roman"/>
          <w:bCs/>
          <w:szCs w:val="24"/>
        </w:rPr>
        <w:t xml:space="preserve">retendentu iegūto dokumentu un informācijas pārbaudi, lai pārliecinātos, vai visi </w:t>
      </w:r>
      <w:r w:rsidR="00A74F93">
        <w:rPr>
          <w:rFonts w:cs="Times New Roman"/>
          <w:bCs/>
          <w:szCs w:val="24"/>
        </w:rPr>
        <w:t>P</w:t>
      </w:r>
      <w:r w:rsidR="00B52BEE" w:rsidRPr="00B80065">
        <w:rPr>
          <w:rFonts w:cs="Times New Roman"/>
          <w:bCs/>
          <w:szCs w:val="24"/>
        </w:rPr>
        <w:t xml:space="preserve">retendenti atbilst </w:t>
      </w:r>
      <w:r w:rsidR="00EF7FD2" w:rsidRPr="00701838">
        <w:rPr>
          <w:rFonts w:cs="Times New Roman"/>
          <w:bCs/>
          <w:szCs w:val="24"/>
        </w:rPr>
        <w:t>N</w:t>
      </w:r>
      <w:r w:rsidR="00B52BEE" w:rsidRPr="00701838">
        <w:rPr>
          <w:rFonts w:cs="Times New Roman"/>
          <w:bCs/>
          <w:szCs w:val="24"/>
        </w:rPr>
        <w:t xml:space="preserve">olikuma </w:t>
      </w:r>
      <w:r w:rsidR="004C00A5" w:rsidRPr="00701838">
        <w:rPr>
          <w:rFonts w:cs="Times New Roman"/>
          <w:bCs/>
          <w:szCs w:val="24"/>
        </w:rPr>
        <w:t>IV</w:t>
      </w:r>
      <w:r w:rsidR="00583E43" w:rsidRPr="00701838">
        <w:rPr>
          <w:rFonts w:cs="Times New Roman"/>
          <w:bCs/>
          <w:szCs w:val="24"/>
        </w:rPr>
        <w:t xml:space="preserve"> </w:t>
      </w:r>
      <w:r w:rsidR="0097375D" w:rsidRPr="00701838">
        <w:rPr>
          <w:rFonts w:cs="Times New Roman"/>
          <w:bCs/>
          <w:szCs w:val="24"/>
        </w:rPr>
        <w:t>no</w:t>
      </w:r>
      <w:r w:rsidR="004C00A5" w:rsidRPr="00701838">
        <w:rPr>
          <w:rFonts w:cs="Times New Roman"/>
          <w:bCs/>
          <w:szCs w:val="24"/>
        </w:rPr>
        <w:t xml:space="preserve">daļā </w:t>
      </w:r>
      <w:r w:rsidR="00B52BEE" w:rsidRPr="00701838">
        <w:rPr>
          <w:rFonts w:cs="Times New Roman"/>
          <w:bCs/>
          <w:szCs w:val="24"/>
        </w:rPr>
        <w:t xml:space="preserve">noteiktajām </w:t>
      </w:r>
      <w:r w:rsidR="00755D07" w:rsidRPr="00701838">
        <w:rPr>
          <w:rFonts w:cs="Times New Roman"/>
          <w:bCs/>
          <w:szCs w:val="24"/>
        </w:rPr>
        <w:t>P</w:t>
      </w:r>
      <w:r w:rsidR="00B52BEE" w:rsidRPr="00701838">
        <w:rPr>
          <w:rFonts w:cs="Times New Roman"/>
          <w:bCs/>
          <w:szCs w:val="24"/>
        </w:rPr>
        <w:t>retendenta kvalifikācijas prasībām</w:t>
      </w:r>
      <w:r w:rsidR="00A74F93" w:rsidRPr="00701838">
        <w:rPr>
          <w:rFonts w:cs="Times New Roman"/>
          <w:bCs/>
          <w:szCs w:val="24"/>
        </w:rPr>
        <w:t>.</w:t>
      </w:r>
    </w:p>
    <w:p w14:paraId="5458F08D" w14:textId="4F4C9AE8" w:rsidR="00B52BEE" w:rsidRPr="00B80065" w:rsidRDefault="001B7FB2" w:rsidP="00802C0E">
      <w:pPr>
        <w:widowControl w:val="0"/>
        <w:tabs>
          <w:tab w:val="left" w:pos="709"/>
        </w:tabs>
        <w:spacing w:after="60" w:line="240" w:lineRule="auto"/>
        <w:ind w:left="1276" w:hanging="709"/>
        <w:jc w:val="both"/>
        <w:rPr>
          <w:rFonts w:cs="Times New Roman"/>
          <w:szCs w:val="24"/>
        </w:rPr>
      </w:pPr>
      <w:r>
        <w:rPr>
          <w:rFonts w:cs="Times New Roman"/>
          <w:bCs/>
          <w:szCs w:val="24"/>
        </w:rPr>
        <w:t>7</w:t>
      </w:r>
      <w:r w:rsidR="00A509E3" w:rsidRPr="00D74FEF">
        <w:rPr>
          <w:rFonts w:cs="Times New Roman"/>
          <w:bCs/>
          <w:szCs w:val="24"/>
        </w:rPr>
        <w:t>.3</w:t>
      </w:r>
      <w:r w:rsidR="00B52BEE" w:rsidRPr="00D74FEF">
        <w:rPr>
          <w:rFonts w:cs="Times New Roman"/>
          <w:bCs/>
          <w:szCs w:val="24"/>
        </w:rPr>
        <w:t>.</w:t>
      </w:r>
      <w:r w:rsidR="00EF7FD2" w:rsidRPr="00D74FEF">
        <w:rPr>
          <w:rFonts w:cs="Times New Roman"/>
          <w:bCs/>
          <w:szCs w:val="24"/>
        </w:rPr>
        <w:t>2</w:t>
      </w:r>
      <w:r w:rsidR="00B52BEE" w:rsidRPr="00D74FEF">
        <w:rPr>
          <w:rFonts w:cs="Times New Roman"/>
          <w:bCs/>
          <w:szCs w:val="24"/>
        </w:rPr>
        <w:t>.</w:t>
      </w:r>
      <w:r w:rsidR="00B52BEE" w:rsidRPr="00B80065">
        <w:rPr>
          <w:rFonts w:cs="Times New Roman"/>
          <w:szCs w:val="24"/>
        </w:rPr>
        <w:t xml:space="preserve"> </w:t>
      </w:r>
      <w:r w:rsidR="00A74F93">
        <w:rPr>
          <w:rFonts w:cs="Times New Roman"/>
          <w:szCs w:val="24"/>
        </w:rPr>
        <w:t>P</w:t>
      </w:r>
      <w:r w:rsidR="00B52BEE" w:rsidRPr="00B80065">
        <w:rPr>
          <w:rFonts w:cs="Times New Roman"/>
          <w:bCs/>
          <w:szCs w:val="24"/>
        </w:rPr>
        <w:t xml:space="preserve">retendents, kuru Komisija atzinusi par neatbilstošu </w:t>
      </w:r>
      <w:r w:rsidR="00EF7FD2" w:rsidRPr="00DF1241">
        <w:rPr>
          <w:rFonts w:cs="Times New Roman"/>
          <w:bCs/>
          <w:szCs w:val="24"/>
        </w:rPr>
        <w:t>N</w:t>
      </w:r>
      <w:r w:rsidR="00B52BEE" w:rsidRPr="00DF1241">
        <w:rPr>
          <w:rFonts w:cs="Times New Roman"/>
          <w:bCs/>
          <w:szCs w:val="24"/>
        </w:rPr>
        <w:t xml:space="preserve">olikuma </w:t>
      </w:r>
      <w:r w:rsidR="004C00A5">
        <w:rPr>
          <w:rFonts w:cs="Times New Roman"/>
          <w:bCs/>
          <w:szCs w:val="24"/>
        </w:rPr>
        <w:t>IV</w:t>
      </w:r>
      <w:r w:rsidR="00583E43">
        <w:rPr>
          <w:rFonts w:cs="Times New Roman"/>
          <w:bCs/>
          <w:szCs w:val="24"/>
        </w:rPr>
        <w:t xml:space="preserve"> </w:t>
      </w:r>
      <w:r w:rsidR="0097375D">
        <w:rPr>
          <w:rFonts w:cs="Times New Roman"/>
          <w:bCs/>
          <w:szCs w:val="24"/>
        </w:rPr>
        <w:t>no</w:t>
      </w:r>
      <w:r w:rsidR="004C00A5">
        <w:rPr>
          <w:rFonts w:cs="Times New Roman"/>
          <w:bCs/>
          <w:szCs w:val="24"/>
        </w:rPr>
        <w:t>daļā</w:t>
      </w:r>
      <w:r w:rsidR="00B52BEE" w:rsidRPr="00B80065">
        <w:rPr>
          <w:rFonts w:cs="Times New Roman"/>
          <w:bCs/>
          <w:szCs w:val="24"/>
        </w:rPr>
        <w:t xml:space="preserve"> noteiktajām </w:t>
      </w:r>
      <w:r w:rsidR="00A74F93">
        <w:rPr>
          <w:rFonts w:cs="Times New Roman"/>
          <w:bCs/>
          <w:szCs w:val="24"/>
        </w:rPr>
        <w:t>P</w:t>
      </w:r>
      <w:r w:rsidR="00B52BEE" w:rsidRPr="00B80065">
        <w:rPr>
          <w:rFonts w:cs="Times New Roman"/>
          <w:bCs/>
          <w:szCs w:val="24"/>
        </w:rPr>
        <w:t xml:space="preserve">retendenta kvalifikācijas prasībām, tiek izslēgts no turpmākās dalības </w:t>
      </w:r>
      <w:r w:rsidR="00E57DF5">
        <w:rPr>
          <w:rFonts w:cs="Times New Roman"/>
          <w:bCs/>
          <w:szCs w:val="24"/>
        </w:rPr>
        <w:t>Iepirkumā</w:t>
      </w:r>
      <w:r w:rsidR="00B52BEE" w:rsidRPr="00B80065">
        <w:rPr>
          <w:rFonts w:cs="Times New Roman"/>
          <w:bCs/>
          <w:szCs w:val="24"/>
        </w:rPr>
        <w:t xml:space="preserve"> un tā piedāvājums tālāk netiek izskatīts</w:t>
      </w:r>
      <w:r w:rsidR="00A74F93">
        <w:rPr>
          <w:rFonts w:cs="Times New Roman"/>
          <w:bCs/>
          <w:szCs w:val="24"/>
        </w:rPr>
        <w:t>.</w:t>
      </w:r>
    </w:p>
    <w:p w14:paraId="433B6E9C" w14:textId="2EF82ACD" w:rsidR="00B52BEE" w:rsidRPr="007049F3" w:rsidRDefault="001B7FB2" w:rsidP="00802C0E">
      <w:pPr>
        <w:pStyle w:val="Heading3"/>
        <w:numPr>
          <w:ilvl w:val="0"/>
          <w:numId w:val="0"/>
        </w:numPr>
        <w:spacing w:before="0"/>
        <w:outlineLvl w:val="9"/>
        <w:rPr>
          <w:b w:val="0"/>
          <w:bCs w:val="0"/>
          <w:sz w:val="24"/>
          <w:szCs w:val="24"/>
        </w:rPr>
      </w:pPr>
      <w:bookmarkStart w:id="96" w:name="_Toc256000526"/>
      <w:bookmarkStart w:id="97" w:name="_Toc256000478"/>
      <w:bookmarkStart w:id="98" w:name="_Toc256000056"/>
      <w:bookmarkStart w:id="99" w:name="_Toc256000324"/>
      <w:bookmarkStart w:id="100" w:name="_Toc256000143"/>
      <w:bookmarkStart w:id="101" w:name="_Toc256000096"/>
      <w:bookmarkStart w:id="102" w:name="_Toc256000019"/>
      <w:bookmarkStart w:id="103" w:name="_Toc226425951"/>
      <w:bookmarkStart w:id="104" w:name="_Toc476310547"/>
      <w:bookmarkStart w:id="105" w:name="_Toc496877894"/>
      <w:r>
        <w:rPr>
          <w:b w:val="0"/>
          <w:bCs w:val="0"/>
          <w:sz w:val="24"/>
          <w:szCs w:val="24"/>
        </w:rPr>
        <w:t>7</w:t>
      </w:r>
      <w:r w:rsidR="00EA7C01" w:rsidRPr="007049F3">
        <w:rPr>
          <w:b w:val="0"/>
          <w:bCs w:val="0"/>
          <w:sz w:val="24"/>
          <w:szCs w:val="24"/>
        </w:rPr>
        <w:t>.</w:t>
      </w:r>
      <w:r w:rsidR="004C00A5">
        <w:rPr>
          <w:b w:val="0"/>
          <w:bCs w:val="0"/>
          <w:sz w:val="24"/>
          <w:szCs w:val="24"/>
        </w:rPr>
        <w:t>4</w:t>
      </w:r>
      <w:r w:rsidR="00EA7C01" w:rsidRPr="007049F3">
        <w:rPr>
          <w:b w:val="0"/>
          <w:bCs w:val="0"/>
          <w:sz w:val="24"/>
          <w:szCs w:val="24"/>
        </w:rPr>
        <w:t>.</w:t>
      </w:r>
      <w:r w:rsidR="00B52BEE" w:rsidRPr="007049F3">
        <w:rPr>
          <w:sz w:val="24"/>
          <w:szCs w:val="24"/>
        </w:rPr>
        <w:t>Piedāvājuma pārbaude un vērtēšana</w:t>
      </w:r>
      <w:bookmarkEnd w:id="96"/>
      <w:bookmarkEnd w:id="97"/>
      <w:bookmarkEnd w:id="98"/>
      <w:bookmarkEnd w:id="99"/>
      <w:bookmarkEnd w:id="100"/>
      <w:bookmarkEnd w:id="101"/>
      <w:bookmarkEnd w:id="102"/>
      <w:bookmarkEnd w:id="103"/>
      <w:bookmarkEnd w:id="104"/>
      <w:bookmarkEnd w:id="105"/>
    </w:p>
    <w:p w14:paraId="5A0F3947" w14:textId="533424F9" w:rsidR="00B52BEE" w:rsidRPr="00B80065" w:rsidRDefault="001B7FB2" w:rsidP="00802C0E">
      <w:pPr>
        <w:spacing w:after="60" w:line="240" w:lineRule="auto"/>
        <w:ind w:left="1276" w:hanging="709"/>
        <w:jc w:val="both"/>
        <w:rPr>
          <w:rFonts w:cs="Times New Roman"/>
          <w:szCs w:val="24"/>
        </w:rPr>
      </w:pPr>
      <w:bookmarkStart w:id="106" w:name="_Toc129404369"/>
      <w:r>
        <w:rPr>
          <w:rFonts w:cs="Times New Roman"/>
          <w:bCs/>
          <w:szCs w:val="24"/>
        </w:rPr>
        <w:t>7</w:t>
      </w:r>
      <w:r w:rsidR="00EA7C01" w:rsidRPr="007049F3">
        <w:rPr>
          <w:rFonts w:cs="Times New Roman"/>
          <w:bCs/>
          <w:szCs w:val="24"/>
        </w:rPr>
        <w:t>.</w:t>
      </w:r>
      <w:r w:rsidR="004C00A5">
        <w:rPr>
          <w:rFonts w:cs="Times New Roman"/>
          <w:bCs/>
          <w:szCs w:val="24"/>
        </w:rPr>
        <w:t>4</w:t>
      </w:r>
      <w:r w:rsidR="00B52BEE" w:rsidRPr="007049F3">
        <w:rPr>
          <w:rFonts w:cs="Times New Roman"/>
          <w:bCs/>
          <w:szCs w:val="24"/>
        </w:rPr>
        <w:t>.1.</w:t>
      </w:r>
      <w:r w:rsidR="00B52BEE" w:rsidRPr="00B80065">
        <w:rPr>
          <w:rFonts w:cs="Times New Roman"/>
          <w:szCs w:val="24"/>
        </w:rPr>
        <w:t xml:space="preserve">Komisija veic </w:t>
      </w:r>
      <w:r w:rsidR="00E0377D">
        <w:rPr>
          <w:rFonts w:cs="Times New Roman"/>
          <w:szCs w:val="24"/>
        </w:rPr>
        <w:t>P</w:t>
      </w:r>
      <w:r w:rsidR="00B52BEE" w:rsidRPr="00B80065">
        <w:rPr>
          <w:rFonts w:cs="Times New Roman"/>
          <w:szCs w:val="24"/>
        </w:rPr>
        <w:t xml:space="preserve">retendenta tehniskā piedāvājuma atbilstības pārbaudi. Ja </w:t>
      </w:r>
      <w:r w:rsidR="00E0377D">
        <w:rPr>
          <w:rFonts w:cs="Times New Roman"/>
          <w:szCs w:val="24"/>
        </w:rPr>
        <w:t>P</w:t>
      </w:r>
      <w:r w:rsidR="00B52BEE" w:rsidRPr="00B80065">
        <w:rPr>
          <w:rFonts w:cs="Times New Roman"/>
          <w:szCs w:val="24"/>
        </w:rPr>
        <w:t xml:space="preserve">retendenta tehniskais piedāvājums neatbilst </w:t>
      </w:r>
      <w:r w:rsidR="00EF7FD2">
        <w:rPr>
          <w:rFonts w:cs="Times New Roman"/>
          <w:szCs w:val="24"/>
        </w:rPr>
        <w:t>N</w:t>
      </w:r>
      <w:r w:rsidR="00B52BEE" w:rsidRPr="00B80065">
        <w:rPr>
          <w:rFonts w:cs="Times New Roman"/>
          <w:szCs w:val="24"/>
        </w:rPr>
        <w:t xml:space="preserve">olikuma prasībām, </w:t>
      </w:r>
      <w:r w:rsidR="00E0377D">
        <w:rPr>
          <w:rFonts w:cs="Times New Roman"/>
          <w:szCs w:val="24"/>
        </w:rPr>
        <w:t>P</w:t>
      </w:r>
      <w:r w:rsidR="00B52BEE" w:rsidRPr="00B80065">
        <w:rPr>
          <w:rFonts w:cs="Times New Roman"/>
          <w:szCs w:val="24"/>
        </w:rPr>
        <w:t>retendents tiek izslēgts no turpmākās dalības</w:t>
      </w:r>
      <w:r w:rsidR="0003321D">
        <w:rPr>
          <w:rFonts w:cs="Times New Roman"/>
          <w:szCs w:val="24"/>
        </w:rPr>
        <w:t xml:space="preserve"> Iepirkumā</w:t>
      </w:r>
      <w:r w:rsidR="00B52BEE" w:rsidRPr="00B80065">
        <w:rPr>
          <w:rFonts w:cs="Times New Roman"/>
          <w:szCs w:val="24"/>
        </w:rPr>
        <w:t xml:space="preserve"> un tā piedāvājums tālāk netiek izskatīts</w:t>
      </w:r>
      <w:r w:rsidR="00E0377D">
        <w:rPr>
          <w:rFonts w:cs="Times New Roman"/>
          <w:szCs w:val="24"/>
        </w:rPr>
        <w:t>.</w:t>
      </w:r>
    </w:p>
    <w:p w14:paraId="15153422" w14:textId="5EA1FC2C" w:rsidR="00B52BEE" w:rsidRPr="00B80065" w:rsidRDefault="001B7FB2" w:rsidP="00802C0E">
      <w:pPr>
        <w:widowControl w:val="0"/>
        <w:spacing w:after="60" w:line="240" w:lineRule="auto"/>
        <w:ind w:left="1276" w:hanging="709"/>
        <w:jc w:val="both"/>
        <w:rPr>
          <w:rFonts w:cs="Times New Roman"/>
          <w:szCs w:val="24"/>
        </w:rPr>
      </w:pPr>
      <w:r>
        <w:rPr>
          <w:rFonts w:cs="Times New Roman"/>
          <w:bCs/>
          <w:szCs w:val="24"/>
        </w:rPr>
        <w:t>7</w:t>
      </w:r>
      <w:r w:rsidR="00EA7C01" w:rsidRPr="00941980">
        <w:rPr>
          <w:rFonts w:cs="Times New Roman"/>
          <w:bCs/>
          <w:szCs w:val="24"/>
        </w:rPr>
        <w:t>.</w:t>
      </w:r>
      <w:r w:rsidR="004C00A5">
        <w:rPr>
          <w:rFonts w:cs="Times New Roman"/>
          <w:bCs/>
          <w:szCs w:val="24"/>
        </w:rPr>
        <w:t>4</w:t>
      </w:r>
      <w:r w:rsidR="00EA7C01" w:rsidRPr="00941980">
        <w:rPr>
          <w:rFonts w:cs="Times New Roman"/>
          <w:bCs/>
          <w:szCs w:val="24"/>
        </w:rPr>
        <w:t>.</w:t>
      </w:r>
      <w:r w:rsidR="00B52BEE" w:rsidRPr="00941980">
        <w:rPr>
          <w:rFonts w:cs="Times New Roman"/>
          <w:bCs/>
          <w:szCs w:val="24"/>
        </w:rPr>
        <w:t>2.</w:t>
      </w:r>
      <w:r w:rsidR="00B52BEE" w:rsidRPr="00B80065">
        <w:rPr>
          <w:rFonts w:cs="Times New Roman"/>
          <w:szCs w:val="24"/>
        </w:rPr>
        <w:t xml:space="preserve"> </w:t>
      </w:r>
      <w:r w:rsidR="00E0377D">
        <w:rPr>
          <w:rFonts w:cs="Times New Roman"/>
          <w:szCs w:val="24"/>
        </w:rPr>
        <w:t>I</w:t>
      </w:r>
      <w:r w:rsidR="00B52BEE" w:rsidRPr="00B80065">
        <w:rPr>
          <w:rFonts w:cs="Times New Roman"/>
          <w:szCs w:val="24"/>
        </w:rPr>
        <w:t xml:space="preserve">zvērtējot </w:t>
      </w:r>
      <w:r w:rsidR="00E0377D">
        <w:rPr>
          <w:rFonts w:cs="Times New Roman"/>
          <w:szCs w:val="24"/>
        </w:rPr>
        <w:t>P</w:t>
      </w:r>
      <w:r w:rsidR="00B52BEE" w:rsidRPr="00B80065">
        <w:rPr>
          <w:rFonts w:cs="Times New Roman"/>
          <w:szCs w:val="24"/>
        </w:rPr>
        <w:t xml:space="preserve">retendenta finanšu piedāvājumu, Komisija pārbauda tā atbilstību </w:t>
      </w:r>
      <w:r w:rsidR="00EF7FD2">
        <w:rPr>
          <w:rFonts w:cs="Times New Roman"/>
          <w:szCs w:val="24"/>
        </w:rPr>
        <w:t>N</w:t>
      </w:r>
      <w:r w:rsidR="00B52BEE" w:rsidRPr="00B80065">
        <w:rPr>
          <w:rFonts w:cs="Times New Roman"/>
          <w:szCs w:val="24"/>
        </w:rPr>
        <w:t xml:space="preserve">olikuma prasībām, t.sk. </w:t>
      </w:r>
      <w:r w:rsidR="00EF7FD2" w:rsidRPr="00701838">
        <w:rPr>
          <w:rFonts w:cs="Times New Roman"/>
          <w:szCs w:val="24"/>
        </w:rPr>
        <w:t>N</w:t>
      </w:r>
      <w:r w:rsidR="00B52BEE" w:rsidRPr="00701838">
        <w:rPr>
          <w:rFonts w:cs="Times New Roman"/>
          <w:szCs w:val="24"/>
        </w:rPr>
        <w:t xml:space="preserve">olikuma </w:t>
      </w:r>
      <w:r w:rsidR="0097375D" w:rsidRPr="00701838">
        <w:rPr>
          <w:rFonts w:cs="Times New Roman"/>
          <w:szCs w:val="24"/>
        </w:rPr>
        <w:t>8</w:t>
      </w:r>
      <w:r w:rsidR="00B52BEE" w:rsidRPr="00701838">
        <w:rPr>
          <w:rFonts w:cs="Times New Roman"/>
          <w:szCs w:val="24"/>
        </w:rPr>
        <w:t>.</w:t>
      </w:r>
      <w:r w:rsidR="00841FD9" w:rsidRPr="00701838">
        <w:rPr>
          <w:rFonts w:cs="Times New Roman"/>
          <w:szCs w:val="24"/>
        </w:rPr>
        <w:t> </w:t>
      </w:r>
      <w:r w:rsidR="00B52BEE" w:rsidRPr="00701838">
        <w:rPr>
          <w:rFonts w:cs="Times New Roman"/>
          <w:szCs w:val="24"/>
        </w:rPr>
        <w:t>pielikumā</w:t>
      </w:r>
      <w:r w:rsidR="00B52BEE" w:rsidRPr="00B80065">
        <w:rPr>
          <w:rFonts w:cs="Times New Roman"/>
          <w:szCs w:val="24"/>
        </w:rPr>
        <w:t xml:space="preserve"> noteiktajām finanšu piedāvājuma prasībām, kā arī pārbauda, vai </w:t>
      </w:r>
      <w:r w:rsidR="00E0377D">
        <w:rPr>
          <w:rFonts w:cs="Times New Roman"/>
          <w:szCs w:val="24"/>
        </w:rPr>
        <w:t>P</w:t>
      </w:r>
      <w:r w:rsidR="00B52BEE" w:rsidRPr="00B80065">
        <w:rPr>
          <w:rFonts w:cs="Times New Roman"/>
          <w:szCs w:val="24"/>
        </w:rPr>
        <w:t xml:space="preserve">retendenta finanšu piedāvājumā nav aritmētisku kļūdu. Komisija, konstatējot aritmētiskās kļūdas, šīs kļūdas izlabo un informē </w:t>
      </w:r>
      <w:r w:rsidR="00E0377D">
        <w:rPr>
          <w:rFonts w:cs="Times New Roman"/>
          <w:szCs w:val="24"/>
        </w:rPr>
        <w:t>P</w:t>
      </w:r>
      <w:r w:rsidR="00B52BEE" w:rsidRPr="00B80065">
        <w:rPr>
          <w:rFonts w:cs="Times New Roman"/>
          <w:szCs w:val="24"/>
        </w:rPr>
        <w:t>retendentu par aritmētisko kļūdu labojumu un laboto piedāvājuma summu. Novērtējot un salīdzinot piedāvājumus, kuros bijušas aritmētiskas kļūdas, Komisija ņem vērā izlabotās cenas</w:t>
      </w:r>
      <w:r w:rsidR="00E0377D">
        <w:rPr>
          <w:rFonts w:cs="Times New Roman"/>
          <w:szCs w:val="24"/>
        </w:rPr>
        <w:t>.</w:t>
      </w:r>
    </w:p>
    <w:p w14:paraId="697DBFEF" w14:textId="07541DAC" w:rsidR="00B52BEE" w:rsidRPr="00B80065" w:rsidRDefault="001B7FB2" w:rsidP="00802C0E">
      <w:pPr>
        <w:spacing w:after="60" w:line="240" w:lineRule="auto"/>
        <w:ind w:left="1276" w:hanging="709"/>
        <w:jc w:val="both"/>
        <w:rPr>
          <w:rFonts w:cs="Times New Roman"/>
          <w:szCs w:val="24"/>
        </w:rPr>
      </w:pPr>
      <w:r>
        <w:rPr>
          <w:rFonts w:cs="Times New Roman"/>
          <w:bCs/>
          <w:szCs w:val="24"/>
        </w:rPr>
        <w:t>7</w:t>
      </w:r>
      <w:r w:rsidR="00EA7C01" w:rsidRPr="00941980">
        <w:rPr>
          <w:rFonts w:cs="Times New Roman"/>
          <w:bCs/>
          <w:szCs w:val="24"/>
        </w:rPr>
        <w:t>.</w:t>
      </w:r>
      <w:r w:rsidR="004C00A5">
        <w:rPr>
          <w:rFonts w:cs="Times New Roman"/>
          <w:bCs/>
          <w:szCs w:val="24"/>
        </w:rPr>
        <w:t>4</w:t>
      </w:r>
      <w:r w:rsidR="00EA7C01" w:rsidRPr="00941980">
        <w:rPr>
          <w:rFonts w:cs="Times New Roman"/>
          <w:bCs/>
          <w:szCs w:val="24"/>
        </w:rPr>
        <w:t>.</w:t>
      </w:r>
      <w:r w:rsidR="00B52BEE" w:rsidRPr="00941980">
        <w:rPr>
          <w:rFonts w:cs="Times New Roman"/>
          <w:bCs/>
          <w:szCs w:val="24"/>
        </w:rPr>
        <w:t>3.</w:t>
      </w:r>
      <w:r w:rsidR="00B52BEE" w:rsidRPr="00B80065">
        <w:rPr>
          <w:rFonts w:cs="Times New Roman"/>
          <w:szCs w:val="24"/>
        </w:rPr>
        <w:t xml:space="preserve"> Komisija izvērtē, vai piedāvājums atbilst šķietami nepamatoti lēta piedāvājuma pazīmēm, kura izvēle paaugstina pasūtītāja risku un nav savietojama ar brīvas un taisnīgas konkurences principu. Par šķietami nepamatoti lētu piedāvājumu var liecināt viena vai vairākas pazīmes:</w:t>
      </w:r>
    </w:p>
    <w:p w14:paraId="18392DE3" w14:textId="77777777" w:rsidR="00B52BEE" w:rsidRPr="00B80065" w:rsidRDefault="00B52BEE" w:rsidP="00AB6C34">
      <w:pPr>
        <w:spacing w:after="60" w:line="240" w:lineRule="auto"/>
        <w:ind w:firstLine="709"/>
        <w:jc w:val="both"/>
        <w:rPr>
          <w:rFonts w:cs="Times New Roman"/>
          <w:szCs w:val="24"/>
        </w:rPr>
      </w:pPr>
      <w:r w:rsidRPr="00B80065">
        <w:rPr>
          <w:rFonts w:cs="Times New Roman"/>
          <w:szCs w:val="24"/>
        </w:rPr>
        <w:lastRenderedPageBreak/>
        <w:t>a) cena ir būtiski zemāka par citos piedāvājumos norādīto;</w:t>
      </w:r>
    </w:p>
    <w:p w14:paraId="64A20CD1" w14:textId="77777777" w:rsidR="00B52BEE" w:rsidRPr="00B80065" w:rsidRDefault="00B52BEE" w:rsidP="00AB6C34">
      <w:pPr>
        <w:pStyle w:val="naisf"/>
        <w:shd w:val="clear" w:color="auto" w:fill="FFFFFF"/>
        <w:suppressAutoHyphens/>
        <w:spacing w:before="0" w:after="60"/>
        <w:ind w:left="0" w:right="0" w:firstLine="709"/>
        <w:rPr>
          <w:lang w:eastAsia="en-US"/>
        </w:rPr>
      </w:pPr>
      <w:r w:rsidRPr="00B80065">
        <w:rPr>
          <w:lang w:eastAsia="en-US"/>
        </w:rPr>
        <w:t>b) cena būtiski atšķiras no pasūtītāja veiktā paredzamās līgumcenas aprēķina;</w:t>
      </w:r>
    </w:p>
    <w:p w14:paraId="37D2A656" w14:textId="77777777" w:rsidR="00B52BEE" w:rsidRPr="00B80065" w:rsidRDefault="00B52BEE" w:rsidP="00AB6C34">
      <w:pPr>
        <w:pStyle w:val="naisf"/>
        <w:shd w:val="clear" w:color="auto" w:fill="FFFFFF"/>
        <w:suppressAutoHyphens/>
        <w:spacing w:before="0" w:after="60"/>
        <w:ind w:left="0" w:right="0" w:firstLine="709"/>
        <w:rPr>
          <w:lang w:eastAsia="en-US"/>
        </w:rPr>
      </w:pPr>
      <w:r w:rsidRPr="00B80065">
        <w:rPr>
          <w:lang w:eastAsia="en-US"/>
        </w:rPr>
        <w:t>c) cena nav iespējama saskaņā ar normatīvo aktu prasībām;</w:t>
      </w:r>
    </w:p>
    <w:p w14:paraId="76DE4E07" w14:textId="49645F99" w:rsidR="00827DA2" w:rsidRPr="00B80065" w:rsidRDefault="00B52BEE" w:rsidP="00827DA2">
      <w:pPr>
        <w:spacing w:after="60" w:line="240" w:lineRule="auto"/>
        <w:ind w:left="709"/>
        <w:jc w:val="both"/>
        <w:rPr>
          <w:rFonts w:cs="Times New Roman"/>
          <w:szCs w:val="24"/>
        </w:rPr>
      </w:pPr>
      <w:r w:rsidRPr="00B80065">
        <w:rPr>
          <w:rFonts w:cs="Times New Roman"/>
          <w:szCs w:val="24"/>
        </w:rPr>
        <w:t xml:space="preserve">Ja Komisija konstatē, ka varētu būt saņemts šķietami nepamatoti lēts piedāvājums, tā pieprasa </w:t>
      </w:r>
      <w:r w:rsidR="00854669">
        <w:rPr>
          <w:rFonts w:cs="Times New Roman"/>
          <w:szCs w:val="24"/>
        </w:rPr>
        <w:t>P</w:t>
      </w:r>
      <w:r w:rsidRPr="00B80065">
        <w:rPr>
          <w:rFonts w:cs="Times New Roman"/>
          <w:szCs w:val="24"/>
        </w:rPr>
        <w:t>retendentam detalizētu paskaidrojumu par būtiskajiem piedāvājuma nosacījumiem saskaņā ar</w:t>
      </w:r>
      <w:r w:rsidR="005B3E20">
        <w:rPr>
          <w:rFonts w:cs="Times New Roman"/>
          <w:szCs w:val="24"/>
        </w:rPr>
        <w:t xml:space="preserve"> PIL</w:t>
      </w:r>
      <w:r w:rsidRPr="00B80065">
        <w:rPr>
          <w:rFonts w:cs="Times New Roman"/>
          <w:szCs w:val="24"/>
        </w:rPr>
        <w:t xml:space="preserve"> 53.</w:t>
      </w:r>
      <w:r w:rsidR="00841FD9">
        <w:rPr>
          <w:rFonts w:cs="Times New Roman"/>
          <w:szCs w:val="24"/>
        </w:rPr>
        <w:t> </w:t>
      </w:r>
      <w:r w:rsidRPr="00B80065">
        <w:rPr>
          <w:rFonts w:cs="Times New Roman"/>
          <w:szCs w:val="24"/>
        </w:rPr>
        <w:t>pantu.</w:t>
      </w:r>
    </w:p>
    <w:p w14:paraId="77D19D27" w14:textId="127B36F5" w:rsidR="00B52BEE" w:rsidRPr="0081582B" w:rsidRDefault="001B7FB2" w:rsidP="00802C0E">
      <w:pPr>
        <w:pStyle w:val="Heading3"/>
        <w:numPr>
          <w:ilvl w:val="0"/>
          <w:numId w:val="0"/>
        </w:numPr>
        <w:spacing w:before="0"/>
        <w:outlineLvl w:val="9"/>
        <w:rPr>
          <w:b w:val="0"/>
          <w:bCs w:val="0"/>
          <w:sz w:val="24"/>
          <w:szCs w:val="24"/>
        </w:rPr>
      </w:pPr>
      <w:bookmarkStart w:id="107" w:name="_Toc256000527"/>
      <w:bookmarkStart w:id="108" w:name="_Toc256000479"/>
      <w:bookmarkStart w:id="109" w:name="_Toc256000057"/>
      <w:bookmarkStart w:id="110" w:name="_Toc256000325"/>
      <w:bookmarkStart w:id="111" w:name="_Toc256000144"/>
      <w:bookmarkStart w:id="112" w:name="_Toc256000097"/>
      <w:bookmarkStart w:id="113" w:name="_Toc256000020"/>
      <w:bookmarkStart w:id="114" w:name="_Toc476310548"/>
      <w:bookmarkStart w:id="115" w:name="_Toc496877895"/>
      <w:r>
        <w:rPr>
          <w:b w:val="0"/>
          <w:bCs w:val="0"/>
          <w:sz w:val="24"/>
          <w:szCs w:val="24"/>
        </w:rPr>
        <w:t>7</w:t>
      </w:r>
      <w:r w:rsidR="002F1A13" w:rsidRPr="0081582B">
        <w:rPr>
          <w:b w:val="0"/>
          <w:bCs w:val="0"/>
          <w:sz w:val="24"/>
          <w:szCs w:val="24"/>
        </w:rPr>
        <w:t>.</w:t>
      </w:r>
      <w:r w:rsidR="004C00A5">
        <w:rPr>
          <w:b w:val="0"/>
          <w:bCs w:val="0"/>
          <w:sz w:val="24"/>
          <w:szCs w:val="24"/>
        </w:rPr>
        <w:t>5</w:t>
      </w:r>
      <w:r w:rsidR="002F1A13" w:rsidRPr="0081582B">
        <w:rPr>
          <w:b w:val="0"/>
          <w:bCs w:val="0"/>
          <w:sz w:val="24"/>
          <w:szCs w:val="24"/>
        </w:rPr>
        <w:t>.</w:t>
      </w:r>
      <w:r w:rsidR="00802C0E">
        <w:rPr>
          <w:b w:val="0"/>
          <w:bCs w:val="0"/>
          <w:sz w:val="24"/>
          <w:szCs w:val="24"/>
        </w:rPr>
        <w:t xml:space="preserve"> </w:t>
      </w:r>
      <w:r w:rsidR="00B52BEE" w:rsidRPr="0081582B">
        <w:rPr>
          <w:sz w:val="24"/>
          <w:szCs w:val="24"/>
        </w:rPr>
        <w:t>Piedāvājuma izvēle un piedāvājuma izvēles kritērijs</w:t>
      </w:r>
      <w:bookmarkEnd w:id="107"/>
      <w:bookmarkEnd w:id="108"/>
      <w:bookmarkEnd w:id="109"/>
      <w:bookmarkEnd w:id="110"/>
      <w:bookmarkEnd w:id="111"/>
      <w:bookmarkEnd w:id="112"/>
      <w:bookmarkEnd w:id="113"/>
      <w:bookmarkEnd w:id="114"/>
      <w:bookmarkEnd w:id="115"/>
    </w:p>
    <w:p w14:paraId="1252FFBA" w14:textId="77777777" w:rsidR="00802C0E" w:rsidRDefault="001B7FB2" w:rsidP="00802C0E">
      <w:pPr>
        <w:tabs>
          <w:tab w:val="left" w:pos="709"/>
        </w:tabs>
        <w:spacing w:after="60" w:line="240" w:lineRule="auto"/>
        <w:ind w:left="1276" w:hanging="709"/>
        <w:jc w:val="both"/>
        <w:rPr>
          <w:rFonts w:cs="Times New Roman"/>
          <w:szCs w:val="24"/>
        </w:rPr>
      </w:pPr>
      <w:r>
        <w:rPr>
          <w:rFonts w:cs="Times New Roman"/>
          <w:bCs/>
          <w:szCs w:val="24"/>
        </w:rPr>
        <w:t>7</w:t>
      </w:r>
      <w:r w:rsidR="002F1A13" w:rsidRPr="0081582B">
        <w:rPr>
          <w:rFonts w:cs="Times New Roman"/>
          <w:bCs/>
          <w:szCs w:val="24"/>
        </w:rPr>
        <w:t>.</w:t>
      </w:r>
      <w:r w:rsidR="004C00A5">
        <w:rPr>
          <w:rFonts w:cs="Times New Roman"/>
          <w:bCs/>
          <w:szCs w:val="24"/>
        </w:rPr>
        <w:t>5</w:t>
      </w:r>
      <w:r w:rsidR="002F1A13" w:rsidRPr="0081582B">
        <w:rPr>
          <w:rFonts w:cs="Times New Roman"/>
          <w:bCs/>
          <w:szCs w:val="24"/>
        </w:rPr>
        <w:t>.</w:t>
      </w:r>
      <w:r w:rsidR="00B52BEE" w:rsidRPr="0081582B">
        <w:rPr>
          <w:rFonts w:cs="Times New Roman"/>
          <w:bCs/>
          <w:szCs w:val="24"/>
        </w:rPr>
        <w:t>1.</w:t>
      </w:r>
      <w:r w:rsidR="00B52BEE" w:rsidRPr="00B80065">
        <w:rPr>
          <w:rFonts w:cs="Times New Roman"/>
          <w:szCs w:val="24"/>
        </w:rPr>
        <w:t xml:space="preserve"> Komisija par </w:t>
      </w:r>
      <w:r w:rsidR="004A0563">
        <w:rPr>
          <w:rFonts w:cs="Times New Roman"/>
          <w:szCs w:val="24"/>
        </w:rPr>
        <w:t xml:space="preserve">Iepirkuma </w:t>
      </w:r>
      <w:r w:rsidR="00B52BEE" w:rsidRPr="00B80065">
        <w:rPr>
          <w:rFonts w:cs="Times New Roman"/>
          <w:szCs w:val="24"/>
        </w:rPr>
        <w:t xml:space="preserve">uzvarētāju atzīst to </w:t>
      </w:r>
      <w:r w:rsidR="005B3EEB">
        <w:rPr>
          <w:rFonts w:cs="Times New Roman"/>
          <w:szCs w:val="24"/>
        </w:rPr>
        <w:t>P</w:t>
      </w:r>
      <w:r w:rsidR="00B52BEE" w:rsidRPr="00B80065">
        <w:rPr>
          <w:rFonts w:cs="Times New Roman"/>
          <w:szCs w:val="24"/>
        </w:rPr>
        <w:t xml:space="preserve">retendentu, kura kvalifikācija un piedāvājums atbilst </w:t>
      </w:r>
      <w:r w:rsidR="00EF7FD2">
        <w:rPr>
          <w:rFonts w:cs="Times New Roman"/>
          <w:szCs w:val="24"/>
        </w:rPr>
        <w:t>N</w:t>
      </w:r>
      <w:r w:rsidR="00B52BEE" w:rsidRPr="00B80065">
        <w:rPr>
          <w:rFonts w:cs="Times New Roman"/>
          <w:szCs w:val="24"/>
        </w:rPr>
        <w:t xml:space="preserve">olikumā norādītajām prasībām un kura piedāvājums ir saimnieciski visizdevīgākais. Par saimnieciski visizdevīgāko tiks atzīts piedāvājums, kurš būs ieguvis lielāko punktu skaitu saskaņā ar </w:t>
      </w:r>
      <w:r w:rsidR="00EF7FD2">
        <w:rPr>
          <w:rFonts w:cs="Times New Roman"/>
          <w:szCs w:val="24"/>
        </w:rPr>
        <w:t>N</w:t>
      </w:r>
      <w:r w:rsidR="00B52BEE" w:rsidRPr="00B80065">
        <w:rPr>
          <w:rFonts w:cs="Times New Roman"/>
          <w:szCs w:val="24"/>
        </w:rPr>
        <w:t xml:space="preserve">olikuma </w:t>
      </w:r>
      <w:r>
        <w:rPr>
          <w:rFonts w:cs="Times New Roman"/>
          <w:szCs w:val="24"/>
        </w:rPr>
        <w:t>7</w:t>
      </w:r>
      <w:r w:rsidR="002F1A13">
        <w:rPr>
          <w:rFonts w:cs="Times New Roman"/>
          <w:szCs w:val="24"/>
        </w:rPr>
        <w:t>.</w:t>
      </w:r>
      <w:r w:rsidR="004C00A5">
        <w:rPr>
          <w:rFonts w:cs="Times New Roman"/>
          <w:szCs w:val="24"/>
        </w:rPr>
        <w:t>5</w:t>
      </w:r>
      <w:r w:rsidR="002F1A13">
        <w:rPr>
          <w:rFonts w:cs="Times New Roman"/>
          <w:szCs w:val="24"/>
        </w:rPr>
        <w:t>.</w:t>
      </w:r>
      <w:r w:rsidR="00B52BEE" w:rsidRPr="00B80065">
        <w:rPr>
          <w:rFonts w:cs="Times New Roman"/>
          <w:szCs w:val="24"/>
        </w:rPr>
        <w:t>2.</w:t>
      </w:r>
      <w:r w:rsidR="00841FD9">
        <w:rPr>
          <w:rFonts w:cs="Times New Roman"/>
          <w:szCs w:val="24"/>
        </w:rPr>
        <w:t> </w:t>
      </w:r>
      <w:r w:rsidR="00B52BEE" w:rsidRPr="00B80065">
        <w:rPr>
          <w:rFonts w:cs="Times New Roman"/>
          <w:szCs w:val="24"/>
        </w:rPr>
        <w:t>apakšpunktā noteiktajiem piedāvājumu vērtēšanas kritērijiem.</w:t>
      </w:r>
    </w:p>
    <w:p w14:paraId="0F97C968" w14:textId="15294C74" w:rsidR="00B52BEE" w:rsidRPr="002C5D66" w:rsidRDefault="001B7FB2" w:rsidP="00802C0E">
      <w:pPr>
        <w:tabs>
          <w:tab w:val="left" w:pos="709"/>
        </w:tabs>
        <w:spacing w:after="60" w:line="240" w:lineRule="auto"/>
        <w:ind w:left="1276" w:hanging="709"/>
        <w:jc w:val="both"/>
        <w:rPr>
          <w:rFonts w:cs="Times New Roman"/>
          <w:szCs w:val="24"/>
        </w:rPr>
      </w:pPr>
      <w:r>
        <w:rPr>
          <w:rFonts w:cs="Times New Roman"/>
          <w:szCs w:val="24"/>
        </w:rPr>
        <w:t>7</w:t>
      </w:r>
      <w:r w:rsidR="00D1140F">
        <w:rPr>
          <w:rFonts w:cs="Times New Roman"/>
          <w:szCs w:val="24"/>
        </w:rPr>
        <w:t>.</w:t>
      </w:r>
      <w:r w:rsidR="004C00A5">
        <w:rPr>
          <w:rFonts w:cs="Times New Roman"/>
          <w:szCs w:val="24"/>
        </w:rPr>
        <w:t>5</w:t>
      </w:r>
      <w:r w:rsidR="002F1A13">
        <w:rPr>
          <w:rFonts w:cs="Times New Roman"/>
          <w:szCs w:val="24"/>
        </w:rPr>
        <w:t>.</w:t>
      </w:r>
      <w:r w:rsidR="00B52BEE" w:rsidRPr="00B80065">
        <w:rPr>
          <w:rFonts w:cs="Times New Roman"/>
          <w:szCs w:val="24"/>
        </w:rPr>
        <w:t xml:space="preserve">2. </w:t>
      </w:r>
      <w:r w:rsidR="00B52BEE" w:rsidRPr="002C5D66">
        <w:rPr>
          <w:rFonts w:cs="Times New Roman"/>
          <w:szCs w:val="24"/>
        </w:rPr>
        <w:t xml:space="preserve">Saimnieciski visizdevīgākā Piedāvājuma noteikšanā, Pasūtītājs izmanto šādus kritērijus un to vērtēšanas metodiku: </w:t>
      </w:r>
    </w:p>
    <w:tbl>
      <w:tblPr>
        <w:tblW w:w="9394" w:type="dxa"/>
        <w:tblLook w:val="04A0" w:firstRow="1" w:lastRow="0" w:firstColumn="1" w:lastColumn="0" w:noHBand="0" w:noVBand="1"/>
      </w:tblPr>
      <w:tblGrid>
        <w:gridCol w:w="2400"/>
        <w:gridCol w:w="4394"/>
        <w:gridCol w:w="2600"/>
      </w:tblGrid>
      <w:tr w:rsidR="00B52BEE" w:rsidRPr="00F150A2" w14:paraId="4B11E0E2" w14:textId="77777777" w:rsidTr="00395E57">
        <w:trPr>
          <w:cantSplit/>
          <w:trHeight w:val="780"/>
          <w:tblHeader/>
        </w:trPr>
        <w:tc>
          <w:tcPr>
            <w:tcW w:w="2400"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4D16651C"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szCs w:val="24"/>
                <w:lang w:eastAsia="lv-LV"/>
              </w:rPr>
              <w:t>Kritērijs</w:t>
            </w:r>
          </w:p>
        </w:tc>
        <w:tc>
          <w:tcPr>
            <w:tcW w:w="4394" w:type="dxa"/>
            <w:tcBorders>
              <w:top w:val="single" w:sz="8" w:space="0" w:color="auto"/>
              <w:left w:val="nil"/>
              <w:bottom w:val="single" w:sz="8" w:space="0" w:color="auto"/>
              <w:right w:val="single" w:sz="8" w:space="0" w:color="auto"/>
            </w:tcBorders>
            <w:shd w:val="clear" w:color="000000" w:fill="F2F2F2"/>
            <w:vAlign w:val="center"/>
            <w:hideMark/>
          </w:tcPr>
          <w:p w14:paraId="6F31C434"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szCs w:val="24"/>
                <w:lang w:eastAsia="lv-LV"/>
              </w:rPr>
              <w:t>Novērtējuma piešķiršanas metodika</w:t>
            </w:r>
          </w:p>
        </w:tc>
        <w:tc>
          <w:tcPr>
            <w:tcW w:w="2600" w:type="dxa"/>
            <w:tcBorders>
              <w:top w:val="single" w:sz="8" w:space="0" w:color="auto"/>
              <w:left w:val="nil"/>
              <w:bottom w:val="single" w:sz="8" w:space="0" w:color="auto"/>
              <w:right w:val="single" w:sz="8" w:space="0" w:color="auto"/>
            </w:tcBorders>
            <w:shd w:val="clear" w:color="000000" w:fill="F2F2F2"/>
            <w:vAlign w:val="center"/>
            <w:hideMark/>
          </w:tcPr>
          <w:p w14:paraId="6340E158"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szCs w:val="24"/>
                <w:lang w:eastAsia="lv-LV"/>
              </w:rPr>
              <w:t>Maksimālais novērtējums</w:t>
            </w:r>
          </w:p>
        </w:tc>
      </w:tr>
      <w:tr w:rsidR="00B52BEE" w:rsidRPr="00F150A2" w14:paraId="3D31DC35" w14:textId="77777777" w:rsidTr="00395E57">
        <w:trPr>
          <w:cantSplit/>
          <w:trHeight w:val="492"/>
        </w:trPr>
        <w:tc>
          <w:tcPr>
            <w:tcW w:w="6794" w:type="dxa"/>
            <w:gridSpan w:val="2"/>
            <w:tcBorders>
              <w:top w:val="single" w:sz="8" w:space="0" w:color="auto"/>
              <w:left w:val="single" w:sz="8" w:space="0" w:color="auto"/>
              <w:bottom w:val="single" w:sz="8" w:space="0" w:color="auto"/>
              <w:right w:val="single" w:sz="8" w:space="0" w:color="000000"/>
            </w:tcBorders>
            <w:shd w:val="clear" w:color="000000" w:fill="B4C6E7"/>
            <w:vAlign w:val="center"/>
            <w:hideMark/>
          </w:tcPr>
          <w:p w14:paraId="07ED17DF"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K1. Finanšu piedāvājums</w:t>
            </w:r>
          </w:p>
        </w:tc>
        <w:tc>
          <w:tcPr>
            <w:tcW w:w="2600" w:type="dxa"/>
            <w:tcBorders>
              <w:top w:val="nil"/>
              <w:left w:val="nil"/>
              <w:bottom w:val="single" w:sz="8" w:space="0" w:color="auto"/>
              <w:right w:val="single" w:sz="8" w:space="0" w:color="auto"/>
            </w:tcBorders>
            <w:shd w:val="clear" w:color="000000" w:fill="B4C6E7"/>
            <w:vAlign w:val="center"/>
            <w:hideMark/>
          </w:tcPr>
          <w:p w14:paraId="2DB96A5A"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color w:val="000000"/>
                <w:szCs w:val="24"/>
                <w:lang w:eastAsia="lv-LV"/>
              </w:rPr>
              <w:t>40</w:t>
            </w:r>
          </w:p>
        </w:tc>
      </w:tr>
      <w:tr w:rsidR="00B52BEE" w:rsidRPr="00F150A2" w14:paraId="7136D640" w14:textId="77777777" w:rsidTr="00395E57">
        <w:trPr>
          <w:cantSplit/>
          <w:trHeight w:val="1104"/>
        </w:trPr>
        <w:tc>
          <w:tcPr>
            <w:tcW w:w="2400" w:type="dxa"/>
            <w:tcBorders>
              <w:top w:val="nil"/>
              <w:left w:val="single" w:sz="8" w:space="0" w:color="auto"/>
              <w:bottom w:val="nil"/>
              <w:right w:val="single" w:sz="8" w:space="0" w:color="auto"/>
            </w:tcBorders>
            <w:shd w:val="clear" w:color="000000" w:fill="FFFFFF"/>
            <w:vAlign w:val="center"/>
            <w:hideMark/>
          </w:tcPr>
          <w:p w14:paraId="3CD9AB1B" w14:textId="77777777" w:rsidR="00B52BEE" w:rsidRPr="00F150A2" w:rsidRDefault="00B52BEE" w:rsidP="00395E57">
            <w:pPr>
              <w:spacing w:after="0" w:line="240" w:lineRule="auto"/>
              <w:rPr>
                <w:rFonts w:eastAsia="Times New Roman" w:cs="Times New Roman"/>
                <w:b/>
                <w:bCs/>
                <w:color w:val="000000"/>
                <w:szCs w:val="24"/>
                <w:lang w:eastAsia="lv-LV"/>
              </w:rPr>
            </w:pPr>
            <w:r w:rsidRPr="00F150A2">
              <w:rPr>
                <w:rFonts w:eastAsia="Times New Roman" w:cs="Times New Roman"/>
                <w:b/>
                <w:bCs/>
                <w:color w:val="000000"/>
                <w:szCs w:val="24"/>
                <w:lang w:eastAsia="lv-LV"/>
              </w:rPr>
              <w:t xml:space="preserve">K.1.1. </w:t>
            </w:r>
          </w:p>
        </w:tc>
        <w:tc>
          <w:tcPr>
            <w:tcW w:w="4394" w:type="dxa"/>
            <w:tcBorders>
              <w:top w:val="nil"/>
              <w:left w:val="nil"/>
              <w:bottom w:val="nil"/>
              <w:right w:val="single" w:sz="8" w:space="0" w:color="auto"/>
            </w:tcBorders>
            <w:shd w:val="clear" w:color="000000" w:fill="FFFFFF"/>
            <w:vAlign w:val="center"/>
            <w:hideMark/>
          </w:tcPr>
          <w:p w14:paraId="0585FA16"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 xml:space="preserve">Cena tiks vērtēta pēc šādas metodes: viszemākajai piedāvātajai sistēmas </w:t>
            </w:r>
            <w:r>
              <w:rPr>
                <w:rFonts w:eastAsia="Times New Roman" w:cs="Times New Roman"/>
                <w:bCs/>
                <w:sz w:val="20"/>
                <w:szCs w:val="20"/>
                <w:lang w:eastAsia="lv-LV"/>
              </w:rPr>
              <w:t>izstrādes</w:t>
            </w:r>
            <w:r w:rsidRPr="003E1DD3">
              <w:rPr>
                <w:rFonts w:eastAsia="Times New Roman" w:cs="Times New Roman"/>
                <w:bCs/>
                <w:sz w:val="20"/>
                <w:szCs w:val="20"/>
                <w:lang w:eastAsia="lv-LV"/>
              </w:rPr>
              <w:t xml:space="preserve"> cenai</w:t>
            </w:r>
            <w:r>
              <w:rPr>
                <w:rFonts w:eastAsia="Times New Roman" w:cs="Times New Roman"/>
                <w:bCs/>
                <w:sz w:val="20"/>
                <w:szCs w:val="20"/>
                <w:lang w:eastAsia="lv-LV"/>
              </w:rPr>
              <w:t xml:space="preserve"> (Finanšu piedāvājuma 1. pozīcijas kopsumma)</w:t>
            </w:r>
            <w:r w:rsidRPr="003E1DD3">
              <w:rPr>
                <w:rFonts w:eastAsia="Times New Roman" w:cs="Times New Roman"/>
                <w:bCs/>
                <w:sz w:val="20"/>
                <w:szCs w:val="20"/>
                <w:lang w:eastAsia="lv-LV"/>
              </w:rPr>
              <w:t xml:space="preserve"> tiks piešķirts maksimālais punktu skaits, bet pārējo pretendentu piedāvājumiem punkti tiks aprēķināti proporcionāli attiecībā pret lētāko.</w:t>
            </w:r>
          </w:p>
          <w:p w14:paraId="7FD7D835" w14:textId="77777777" w:rsidR="00B52BEE" w:rsidRPr="001E4116" w:rsidRDefault="00B52BEE" w:rsidP="00395E57">
            <w:pPr>
              <w:spacing w:after="0" w:line="240" w:lineRule="auto"/>
              <w:rPr>
                <w:rFonts w:eastAsia="Times New Roman" w:cs="Times New Roman"/>
                <w:sz w:val="20"/>
                <w:szCs w:val="20"/>
                <w:lang w:eastAsia="lv-LV"/>
              </w:rPr>
            </w:pPr>
          </w:p>
        </w:tc>
        <w:tc>
          <w:tcPr>
            <w:tcW w:w="2600" w:type="dxa"/>
            <w:vMerge w:val="restart"/>
            <w:tcBorders>
              <w:top w:val="nil"/>
              <w:left w:val="single" w:sz="8" w:space="0" w:color="auto"/>
              <w:bottom w:val="single" w:sz="8" w:space="0" w:color="000000"/>
              <w:right w:val="single" w:sz="8" w:space="0" w:color="auto"/>
            </w:tcBorders>
            <w:shd w:val="clear" w:color="auto" w:fill="auto"/>
            <w:vAlign w:val="center"/>
            <w:hideMark/>
          </w:tcPr>
          <w:p w14:paraId="168E6EA1" w14:textId="77777777" w:rsidR="00B52BEE" w:rsidRPr="00F150A2" w:rsidRDefault="00B52BEE" w:rsidP="00395E57">
            <w:pPr>
              <w:spacing w:after="0" w:line="240" w:lineRule="auto"/>
              <w:jc w:val="center"/>
              <w:rPr>
                <w:rFonts w:eastAsia="Times New Roman" w:cs="Times New Roman"/>
                <w:color w:val="000000"/>
                <w:szCs w:val="24"/>
                <w:lang w:eastAsia="lv-LV"/>
              </w:rPr>
            </w:pPr>
            <w:r w:rsidRPr="00F150A2">
              <w:rPr>
                <w:rFonts w:eastAsia="Times New Roman" w:cs="Times New Roman"/>
                <w:bCs/>
                <w:color w:val="000000"/>
                <w:szCs w:val="24"/>
                <w:lang w:eastAsia="lv-LV"/>
              </w:rPr>
              <w:t>30</w:t>
            </w:r>
          </w:p>
        </w:tc>
      </w:tr>
      <w:tr w:rsidR="00B52BEE" w:rsidRPr="00F150A2" w14:paraId="23FA3E2B" w14:textId="77777777" w:rsidTr="00395E57">
        <w:trPr>
          <w:trHeight w:val="312"/>
        </w:trPr>
        <w:tc>
          <w:tcPr>
            <w:tcW w:w="2400" w:type="dxa"/>
            <w:tcBorders>
              <w:top w:val="nil"/>
              <w:left w:val="single" w:sz="8" w:space="0" w:color="auto"/>
              <w:bottom w:val="nil"/>
              <w:right w:val="single" w:sz="8" w:space="0" w:color="auto"/>
            </w:tcBorders>
            <w:shd w:val="clear" w:color="000000" w:fill="FFFFFF"/>
            <w:vAlign w:val="center"/>
            <w:hideMark/>
          </w:tcPr>
          <w:p w14:paraId="5FC64531" w14:textId="77777777" w:rsidR="00B52BEE" w:rsidRPr="00F150A2" w:rsidRDefault="00B52BEE" w:rsidP="00395E57">
            <w:pPr>
              <w:spacing w:after="0" w:line="240" w:lineRule="auto"/>
              <w:rPr>
                <w:rFonts w:eastAsia="Times New Roman" w:cs="Times New Roman"/>
                <w:b/>
                <w:bCs/>
                <w:color w:val="000000"/>
                <w:szCs w:val="24"/>
                <w:lang w:eastAsia="lv-LV"/>
              </w:rPr>
            </w:pPr>
            <w:r w:rsidRPr="00F150A2">
              <w:rPr>
                <w:rFonts w:eastAsia="Times New Roman" w:cs="Times New Roman"/>
                <w:b/>
                <w:bCs/>
                <w:color w:val="000000"/>
                <w:szCs w:val="24"/>
                <w:lang w:eastAsia="lv-LV"/>
              </w:rPr>
              <w:t xml:space="preserve">Sistēmas papildinājumu izstrādes </w:t>
            </w:r>
            <w:r>
              <w:rPr>
                <w:rFonts w:eastAsia="Times New Roman" w:cs="Times New Roman"/>
                <w:b/>
                <w:bCs/>
                <w:color w:val="000000"/>
                <w:szCs w:val="24"/>
                <w:lang w:eastAsia="lv-LV"/>
              </w:rPr>
              <w:t>cena</w:t>
            </w:r>
          </w:p>
        </w:tc>
        <w:tc>
          <w:tcPr>
            <w:tcW w:w="4394" w:type="dxa"/>
            <w:tcBorders>
              <w:top w:val="nil"/>
              <w:left w:val="nil"/>
              <w:bottom w:val="nil"/>
              <w:right w:val="single" w:sz="8" w:space="0" w:color="auto"/>
            </w:tcBorders>
            <w:shd w:val="clear" w:color="000000" w:fill="FFFFFF"/>
            <w:vAlign w:val="center"/>
          </w:tcPr>
          <w:p w14:paraId="54595106" w14:textId="77777777" w:rsidR="00B52BEE" w:rsidRPr="003E1DD3" w:rsidRDefault="00B52BEE" w:rsidP="00395E57">
            <w:pPr>
              <w:spacing w:after="0" w:line="240" w:lineRule="auto"/>
              <w:rPr>
                <w:rFonts w:eastAsia="Times New Roman" w:cs="Times New Roman"/>
                <w:sz w:val="20"/>
                <w:szCs w:val="20"/>
                <w:lang w:eastAsia="lv-LV"/>
              </w:rPr>
            </w:pPr>
            <w:r w:rsidRPr="003E1DD3">
              <w:rPr>
                <w:rFonts w:eastAsia="Times New Roman" w:cs="Times New Roman"/>
                <w:sz w:val="20"/>
                <w:szCs w:val="20"/>
                <w:lang w:eastAsia="lv-LV"/>
              </w:rPr>
              <w:t>Šī daļa tiks vērtēta, piemērojot sekojošu formulu:</w:t>
            </w:r>
          </w:p>
          <w:p w14:paraId="0186466C" w14:textId="77777777" w:rsidR="00B52BEE" w:rsidRPr="003E1DD3" w:rsidRDefault="00B52BEE" w:rsidP="00395E57">
            <w:pPr>
              <w:spacing w:after="0" w:line="240" w:lineRule="auto"/>
              <w:rPr>
                <w:rFonts w:eastAsia="Times New Roman" w:cs="Times New Roman"/>
                <w:sz w:val="20"/>
                <w:szCs w:val="20"/>
                <w:lang w:eastAsia="lv-LV"/>
              </w:rPr>
            </w:pPr>
            <w:r w:rsidRPr="003E1DD3">
              <w:rPr>
                <w:rFonts w:eastAsia="Times New Roman" w:cs="Times New Roman"/>
                <w:sz w:val="20"/>
                <w:szCs w:val="20"/>
                <w:lang w:eastAsia="lv-LV"/>
              </w:rPr>
              <w:t>C = 30*Cx / Cy, kur</w:t>
            </w:r>
          </w:p>
          <w:p w14:paraId="17485EA6" w14:textId="77777777" w:rsidR="00B52BEE" w:rsidRPr="003E1DD3" w:rsidRDefault="00B52BEE" w:rsidP="00395E57">
            <w:pPr>
              <w:spacing w:after="0" w:line="240" w:lineRule="auto"/>
              <w:rPr>
                <w:rFonts w:eastAsia="Times New Roman" w:cs="Times New Roman"/>
                <w:sz w:val="20"/>
                <w:szCs w:val="20"/>
                <w:lang w:eastAsia="lv-LV"/>
              </w:rPr>
            </w:pPr>
            <w:r w:rsidRPr="003E1DD3">
              <w:rPr>
                <w:rFonts w:eastAsia="Times New Roman" w:cs="Times New Roman"/>
                <w:sz w:val="20"/>
                <w:szCs w:val="20"/>
                <w:lang w:eastAsia="lv-LV"/>
              </w:rPr>
              <w:t>C - vērtējamā piedāvājuma iegūtais punktu skaits;</w:t>
            </w:r>
          </w:p>
          <w:p w14:paraId="4E63CFBC" w14:textId="77777777" w:rsidR="00B52BEE" w:rsidRPr="003E1DD3" w:rsidRDefault="00B52BEE" w:rsidP="00395E57">
            <w:pPr>
              <w:spacing w:after="0" w:line="240" w:lineRule="auto"/>
              <w:rPr>
                <w:rFonts w:eastAsia="Times New Roman" w:cs="Times New Roman"/>
                <w:sz w:val="20"/>
                <w:szCs w:val="20"/>
                <w:lang w:eastAsia="lv-LV"/>
              </w:rPr>
            </w:pPr>
            <w:r w:rsidRPr="003E1DD3">
              <w:rPr>
                <w:rFonts w:eastAsia="Times New Roman" w:cs="Times New Roman"/>
                <w:sz w:val="20"/>
                <w:szCs w:val="20"/>
                <w:lang w:eastAsia="lv-LV"/>
              </w:rPr>
              <w:t>Cx - lētākā piedāvājuma sistēmas izstrādes cena;</w:t>
            </w:r>
          </w:p>
          <w:p w14:paraId="662544EF" w14:textId="77777777" w:rsidR="00B52BEE" w:rsidRPr="003E1DD3" w:rsidRDefault="00B52BEE" w:rsidP="00395E57">
            <w:pPr>
              <w:spacing w:after="0" w:line="240" w:lineRule="auto"/>
              <w:rPr>
                <w:rFonts w:eastAsia="Times New Roman" w:cs="Times New Roman"/>
                <w:sz w:val="20"/>
                <w:szCs w:val="20"/>
                <w:lang w:eastAsia="lv-LV"/>
              </w:rPr>
            </w:pPr>
            <w:r w:rsidRPr="003E1DD3">
              <w:rPr>
                <w:rFonts w:eastAsia="Times New Roman" w:cs="Times New Roman"/>
                <w:sz w:val="20"/>
                <w:szCs w:val="20"/>
                <w:lang w:eastAsia="lv-LV"/>
              </w:rPr>
              <w:t>Cy - vērtējamā piedāvājuma sistēmas izstrādes cena;</w:t>
            </w:r>
          </w:p>
          <w:p w14:paraId="3ED2810E" w14:textId="77777777" w:rsidR="00B52BEE" w:rsidRPr="001E4116" w:rsidRDefault="00B52BEE" w:rsidP="00395E57">
            <w:pPr>
              <w:spacing w:after="0" w:line="240" w:lineRule="auto"/>
              <w:rPr>
                <w:rFonts w:eastAsia="Times New Roman" w:cs="Times New Roman"/>
                <w:sz w:val="20"/>
                <w:szCs w:val="20"/>
                <w:lang w:eastAsia="lv-LV"/>
              </w:rPr>
            </w:pPr>
            <w:r w:rsidRPr="003E1DD3">
              <w:rPr>
                <w:rFonts w:eastAsia="Times New Roman" w:cs="Times New Roman"/>
                <w:sz w:val="20"/>
                <w:szCs w:val="20"/>
                <w:lang w:eastAsia="lv-LV"/>
              </w:rPr>
              <w:t>30 - maksimālais punktu skaits vērtēšanas kritērijā.</w:t>
            </w:r>
          </w:p>
        </w:tc>
        <w:tc>
          <w:tcPr>
            <w:tcW w:w="2600" w:type="dxa"/>
            <w:vMerge/>
            <w:tcBorders>
              <w:top w:val="nil"/>
              <w:left w:val="single" w:sz="8" w:space="0" w:color="auto"/>
              <w:bottom w:val="single" w:sz="8" w:space="0" w:color="000000"/>
              <w:right w:val="single" w:sz="8" w:space="0" w:color="auto"/>
            </w:tcBorders>
            <w:vAlign w:val="center"/>
            <w:hideMark/>
          </w:tcPr>
          <w:p w14:paraId="2CADD612" w14:textId="77777777" w:rsidR="00B52BEE" w:rsidRPr="00F150A2" w:rsidRDefault="00B52BEE" w:rsidP="00395E57">
            <w:pPr>
              <w:spacing w:after="0" w:line="240" w:lineRule="auto"/>
              <w:rPr>
                <w:rFonts w:eastAsia="Times New Roman" w:cs="Times New Roman"/>
                <w:color w:val="000000"/>
                <w:szCs w:val="24"/>
                <w:lang w:eastAsia="lv-LV"/>
              </w:rPr>
            </w:pPr>
          </w:p>
        </w:tc>
      </w:tr>
      <w:tr w:rsidR="00B52BEE" w:rsidRPr="00F150A2" w14:paraId="0FCEEDBF" w14:textId="77777777" w:rsidTr="00395E57">
        <w:trPr>
          <w:trHeight w:val="143"/>
        </w:trPr>
        <w:tc>
          <w:tcPr>
            <w:tcW w:w="2400" w:type="dxa"/>
            <w:tcBorders>
              <w:top w:val="nil"/>
              <w:left w:val="single" w:sz="8" w:space="0" w:color="auto"/>
              <w:bottom w:val="single" w:sz="4" w:space="0" w:color="auto"/>
              <w:right w:val="single" w:sz="8" w:space="0" w:color="auto"/>
            </w:tcBorders>
            <w:shd w:val="clear" w:color="000000" w:fill="FFFFFF"/>
            <w:vAlign w:val="center"/>
            <w:hideMark/>
          </w:tcPr>
          <w:p w14:paraId="522FB1FD" w14:textId="77777777" w:rsidR="00B52BEE" w:rsidRPr="00F150A2" w:rsidRDefault="00B52BEE" w:rsidP="00395E57">
            <w:pPr>
              <w:spacing w:after="0" w:line="240" w:lineRule="auto"/>
              <w:rPr>
                <w:rFonts w:ascii="Calibri" w:eastAsia="Times New Roman" w:hAnsi="Calibri" w:cs="Calibri"/>
                <w:color w:val="000000"/>
                <w:sz w:val="22"/>
                <w:lang w:eastAsia="lv-LV"/>
              </w:rPr>
            </w:pPr>
            <w:r w:rsidRPr="00F150A2">
              <w:rPr>
                <w:rFonts w:ascii="Calibri" w:eastAsia="Times New Roman" w:hAnsi="Calibri" w:cs="Calibri"/>
                <w:color w:val="000000"/>
                <w:sz w:val="22"/>
                <w:lang w:eastAsia="lv-LV"/>
              </w:rPr>
              <w:t> </w:t>
            </w:r>
          </w:p>
        </w:tc>
        <w:tc>
          <w:tcPr>
            <w:tcW w:w="4394" w:type="dxa"/>
            <w:tcBorders>
              <w:top w:val="nil"/>
              <w:left w:val="nil"/>
              <w:bottom w:val="single" w:sz="4" w:space="0" w:color="auto"/>
              <w:right w:val="single" w:sz="8" w:space="0" w:color="auto"/>
            </w:tcBorders>
            <w:shd w:val="clear" w:color="000000" w:fill="FFFFFF"/>
            <w:vAlign w:val="center"/>
          </w:tcPr>
          <w:p w14:paraId="0ACC23DC" w14:textId="77777777" w:rsidR="00B52BEE" w:rsidRPr="003E1DD3" w:rsidRDefault="00B52BEE" w:rsidP="00395E57">
            <w:pPr>
              <w:spacing w:after="0" w:line="240" w:lineRule="auto"/>
              <w:rPr>
                <w:rFonts w:eastAsia="Times New Roman" w:cs="Times New Roman"/>
                <w:color w:val="FF0000"/>
                <w:sz w:val="20"/>
                <w:szCs w:val="20"/>
                <w:lang w:eastAsia="lv-LV"/>
              </w:rPr>
            </w:pPr>
          </w:p>
        </w:tc>
        <w:tc>
          <w:tcPr>
            <w:tcW w:w="2600" w:type="dxa"/>
            <w:vMerge/>
            <w:tcBorders>
              <w:top w:val="nil"/>
              <w:left w:val="single" w:sz="8" w:space="0" w:color="auto"/>
              <w:bottom w:val="single" w:sz="4" w:space="0" w:color="auto"/>
              <w:right w:val="single" w:sz="8" w:space="0" w:color="auto"/>
            </w:tcBorders>
            <w:vAlign w:val="center"/>
            <w:hideMark/>
          </w:tcPr>
          <w:p w14:paraId="54886671" w14:textId="77777777" w:rsidR="00B52BEE" w:rsidRPr="00F150A2" w:rsidRDefault="00B52BEE" w:rsidP="00395E57">
            <w:pPr>
              <w:spacing w:after="0" w:line="240" w:lineRule="auto"/>
              <w:rPr>
                <w:rFonts w:eastAsia="Times New Roman" w:cs="Times New Roman"/>
                <w:color w:val="000000"/>
                <w:szCs w:val="24"/>
                <w:lang w:eastAsia="lv-LV"/>
              </w:rPr>
            </w:pPr>
          </w:p>
        </w:tc>
      </w:tr>
      <w:tr w:rsidR="00B52BEE" w:rsidRPr="00F150A2" w14:paraId="4D7D7FD3" w14:textId="77777777" w:rsidTr="00395E57">
        <w:trPr>
          <w:cantSplit/>
          <w:trHeight w:val="924"/>
        </w:trPr>
        <w:tc>
          <w:tcPr>
            <w:tcW w:w="2400" w:type="dxa"/>
            <w:tcBorders>
              <w:top w:val="single" w:sz="4" w:space="0" w:color="auto"/>
              <w:left w:val="single" w:sz="8" w:space="0" w:color="auto"/>
              <w:bottom w:val="nil"/>
              <w:right w:val="single" w:sz="8" w:space="0" w:color="auto"/>
            </w:tcBorders>
            <w:shd w:val="clear" w:color="000000" w:fill="FFFFFF"/>
            <w:vAlign w:val="center"/>
            <w:hideMark/>
          </w:tcPr>
          <w:p w14:paraId="1083730F"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K.1.2. Sistēmas uzturēšanas pakalpojuma cilvēkstundas likme</w:t>
            </w:r>
          </w:p>
        </w:tc>
        <w:tc>
          <w:tcPr>
            <w:tcW w:w="4394" w:type="dxa"/>
            <w:tcBorders>
              <w:top w:val="single" w:sz="4" w:space="0" w:color="auto"/>
              <w:left w:val="nil"/>
              <w:bottom w:val="nil"/>
              <w:right w:val="single" w:sz="8" w:space="0" w:color="auto"/>
            </w:tcBorders>
            <w:shd w:val="clear" w:color="000000" w:fill="FFFFFF"/>
            <w:vAlign w:val="center"/>
            <w:hideMark/>
          </w:tcPr>
          <w:p w14:paraId="1DE1C28B"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Piedāvātā sistēmas papildinājumu izstrādes cilvēkstundas likme tiks vērtēta pēc šādas metodes: viszemākajai piedāvātajai izstrādes cilvēkstundas likmei tiks piešķirts maksimālais punktu skaits, bet pārējo pretendentu piedāvājumiem punkti tiks aprēķināti proporcionāli attiecībā pret lētāko.</w:t>
            </w:r>
          </w:p>
          <w:p w14:paraId="78F11BE5" w14:textId="77777777" w:rsidR="00B52BEE" w:rsidRPr="003E1DD3" w:rsidRDefault="00B52BEE" w:rsidP="00395E57">
            <w:pPr>
              <w:spacing w:after="0" w:line="240" w:lineRule="auto"/>
              <w:rPr>
                <w:rFonts w:eastAsia="Times New Roman" w:cs="Times New Roman"/>
                <w:bCs/>
                <w:sz w:val="20"/>
                <w:szCs w:val="20"/>
                <w:lang w:eastAsia="lv-LV"/>
              </w:rPr>
            </w:pPr>
          </w:p>
          <w:p w14:paraId="54C81262"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Šī daļa tiks vērtēta, piemērojot sekojošu formulu:</w:t>
            </w:r>
          </w:p>
          <w:p w14:paraId="1A760C8D"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U = 10*Ux / Uy, kur</w:t>
            </w:r>
          </w:p>
          <w:p w14:paraId="3DCC339F"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U - vērtējamā piedāvājuma iegūtais punktu skaits;</w:t>
            </w:r>
          </w:p>
          <w:p w14:paraId="5DE52FA7"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Ux - lētākā piedāvājuma uzturēšanas cilvēkstundas likme;</w:t>
            </w:r>
          </w:p>
          <w:p w14:paraId="3C621227" w14:textId="77777777" w:rsidR="00B52BEE" w:rsidRPr="003E1DD3" w:rsidRDefault="00B52BEE" w:rsidP="00395E57">
            <w:pPr>
              <w:spacing w:after="0" w:line="240" w:lineRule="auto"/>
              <w:rPr>
                <w:rFonts w:eastAsia="Times New Roman" w:cs="Times New Roman"/>
                <w:bCs/>
                <w:sz w:val="20"/>
                <w:szCs w:val="20"/>
                <w:lang w:eastAsia="lv-LV"/>
              </w:rPr>
            </w:pPr>
            <w:r w:rsidRPr="003E1DD3">
              <w:rPr>
                <w:rFonts w:eastAsia="Times New Roman" w:cs="Times New Roman"/>
                <w:bCs/>
                <w:sz w:val="20"/>
                <w:szCs w:val="20"/>
                <w:lang w:eastAsia="lv-LV"/>
              </w:rPr>
              <w:t>Uy - vērtējamā piedāvājuma uzturēšanas cilvēkstundas likme;</w:t>
            </w:r>
          </w:p>
          <w:p w14:paraId="195F3F02" w14:textId="77777777" w:rsidR="00B52BEE" w:rsidRDefault="00B52BEE" w:rsidP="00395E57">
            <w:pPr>
              <w:spacing w:after="0" w:line="240" w:lineRule="auto"/>
              <w:rPr>
                <w:rFonts w:eastAsia="Times New Roman" w:cs="Times New Roman"/>
                <w:bCs/>
                <w:color w:val="FF0000"/>
                <w:sz w:val="20"/>
                <w:szCs w:val="20"/>
                <w:lang w:eastAsia="lv-LV"/>
              </w:rPr>
            </w:pPr>
            <w:r w:rsidRPr="003E1DD3">
              <w:rPr>
                <w:rFonts w:eastAsia="Times New Roman" w:cs="Times New Roman"/>
                <w:bCs/>
                <w:sz w:val="20"/>
                <w:szCs w:val="20"/>
                <w:lang w:eastAsia="lv-LV"/>
              </w:rPr>
              <w:t>10 - maksimālais punktu skaits vērtēšanas kritērijā</w:t>
            </w:r>
            <w:r w:rsidRPr="005F5A6E">
              <w:rPr>
                <w:rFonts w:eastAsia="Times New Roman" w:cs="Times New Roman"/>
                <w:bCs/>
                <w:color w:val="FF0000"/>
                <w:sz w:val="20"/>
                <w:szCs w:val="20"/>
                <w:lang w:eastAsia="lv-LV"/>
              </w:rPr>
              <w:t>.</w:t>
            </w:r>
          </w:p>
          <w:p w14:paraId="7600E539" w14:textId="77777777" w:rsidR="00B52BEE" w:rsidRPr="003E1DD3" w:rsidRDefault="00B52BEE" w:rsidP="00395E57">
            <w:pPr>
              <w:spacing w:after="0" w:line="240" w:lineRule="auto"/>
              <w:rPr>
                <w:rFonts w:eastAsia="Times New Roman" w:cs="Times New Roman"/>
                <w:color w:val="FF0000"/>
                <w:sz w:val="20"/>
                <w:szCs w:val="20"/>
                <w:lang w:eastAsia="lv-LV"/>
              </w:rPr>
            </w:pPr>
          </w:p>
        </w:tc>
        <w:tc>
          <w:tcPr>
            <w:tcW w:w="2600" w:type="dxa"/>
            <w:tcBorders>
              <w:top w:val="single" w:sz="4" w:space="0" w:color="auto"/>
              <w:left w:val="single" w:sz="8" w:space="0" w:color="auto"/>
              <w:bottom w:val="nil"/>
              <w:right w:val="single" w:sz="8" w:space="0" w:color="auto"/>
            </w:tcBorders>
            <w:shd w:val="clear" w:color="auto" w:fill="auto"/>
            <w:vAlign w:val="center"/>
            <w:hideMark/>
          </w:tcPr>
          <w:p w14:paraId="1B66B013" w14:textId="77777777" w:rsidR="00B52BEE" w:rsidRPr="00F150A2" w:rsidRDefault="00B52BEE" w:rsidP="00395E57">
            <w:pPr>
              <w:spacing w:after="0" w:line="240" w:lineRule="auto"/>
              <w:jc w:val="center"/>
              <w:rPr>
                <w:rFonts w:eastAsia="Times New Roman" w:cs="Times New Roman"/>
                <w:color w:val="000000"/>
                <w:szCs w:val="24"/>
                <w:lang w:eastAsia="lv-LV"/>
              </w:rPr>
            </w:pPr>
            <w:r w:rsidRPr="00F150A2">
              <w:rPr>
                <w:rFonts w:eastAsia="Times New Roman" w:cs="Times New Roman"/>
                <w:bCs/>
                <w:color w:val="000000"/>
                <w:szCs w:val="24"/>
                <w:lang w:eastAsia="lv-LV"/>
              </w:rPr>
              <w:t>10</w:t>
            </w:r>
          </w:p>
        </w:tc>
      </w:tr>
      <w:tr w:rsidR="00B52BEE" w:rsidRPr="00F150A2" w14:paraId="0A75DAD3" w14:textId="77777777" w:rsidTr="00395E57">
        <w:trPr>
          <w:cantSplit/>
          <w:trHeight w:val="624"/>
        </w:trPr>
        <w:tc>
          <w:tcPr>
            <w:tcW w:w="6794" w:type="dxa"/>
            <w:gridSpan w:val="2"/>
            <w:tcBorders>
              <w:top w:val="single" w:sz="8" w:space="0" w:color="auto"/>
              <w:left w:val="single" w:sz="8" w:space="0" w:color="auto"/>
              <w:bottom w:val="single" w:sz="8" w:space="0" w:color="auto"/>
              <w:right w:val="single" w:sz="8" w:space="0" w:color="000000"/>
            </w:tcBorders>
            <w:shd w:val="clear" w:color="000000" w:fill="B4C6E7"/>
            <w:vAlign w:val="center"/>
            <w:hideMark/>
          </w:tcPr>
          <w:p w14:paraId="629DA0F6"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K2. Tehniskais piedāvājums</w:t>
            </w:r>
          </w:p>
        </w:tc>
        <w:tc>
          <w:tcPr>
            <w:tcW w:w="2600" w:type="dxa"/>
            <w:tcBorders>
              <w:top w:val="single" w:sz="8" w:space="0" w:color="auto"/>
              <w:left w:val="nil"/>
              <w:bottom w:val="single" w:sz="8" w:space="0" w:color="auto"/>
              <w:right w:val="single" w:sz="8" w:space="0" w:color="auto"/>
            </w:tcBorders>
            <w:shd w:val="clear" w:color="000000" w:fill="B4C6E7"/>
            <w:vAlign w:val="center"/>
            <w:hideMark/>
          </w:tcPr>
          <w:p w14:paraId="5434D901" w14:textId="77777777" w:rsidR="00B52BEE" w:rsidRPr="00F150A2" w:rsidRDefault="00B52BEE" w:rsidP="00395E57">
            <w:pPr>
              <w:spacing w:after="0" w:line="240" w:lineRule="auto"/>
              <w:jc w:val="center"/>
              <w:rPr>
                <w:rFonts w:eastAsia="Times New Roman" w:cs="Times New Roman"/>
                <w:b/>
                <w:bCs/>
                <w:color w:val="000000"/>
                <w:szCs w:val="24"/>
                <w:lang w:eastAsia="lv-LV"/>
              </w:rPr>
            </w:pPr>
            <w:r>
              <w:rPr>
                <w:rFonts w:eastAsia="Times New Roman" w:cs="Times New Roman"/>
                <w:b/>
                <w:bCs/>
                <w:color w:val="000000"/>
                <w:szCs w:val="24"/>
                <w:lang w:eastAsia="lv-LV"/>
              </w:rPr>
              <w:t>3</w:t>
            </w:r>
            <w:r w:rsidRPr="00F150A2">
              <w:rPr>
                <w:rFonts w:eastAsia="Times New Roman" w:cs="Times New Roman"/>
                <w:b/>
                <w:bCs/>
                <w:color w:val="000000"/>
                <w:szCs w:val="24"/>
                <w:lang w:eastAsia="lv-LV"/>
              </w:rPr>
              <w:t>0</w:t>
            </w:r>
          </w:p>
        </w:tc>
      </w:tr>
      <w:tr w:rsidR="00B52BEE" w:rsidRPr="00F150A2" w14:paraId="3A4284D3" w14:textId="77777777" w:rsidTr="00395E57">
        <w:trPr>
          <w:cantSplit/>
          <w:trHeight w:val="528"/>
        </w:trPr>
        <w:tc>
          <w:tcPr>
            <w:tcW w:w="6794" w:type="dxa"/>
            <w:gridSpan w:val="2"/>
            <w:tcBorders>
              <w:top w:val="single" w:sz="8" w:space="0" w:color="auto"/>
              <w:left w:val="single" w:sz="8" w:space="0" w:color="auto"/>
              <w:bottom w:val="single" w:sz="8" w:space="0" w:color="auto"/>
              <w:right w:val="single" w:sz="8" w:space="0" w:color="000000"/>
            </w:tcBorders>
            <w:shd w:val="clear" w:color="000000" w:fill="F2F2F2"/>
            <w:vAlign w:val="center"/>
            <w:hideMark/>
          </w:tcPr>
          <w:p w14:paraId="665893DC"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K.2.1.</w:t>
            </w:r>
            <w:r w:rsidRPr="00F150A2">
              <w:rPr>
                <w:rFonts w:eastAsia="Times New Roman" w:cs="Times New Roman"/>
                <w:color w:val="000000"/>
                <w:szCs w:val="24"/>
                <w:lang w:eastAsia="lv-LV"/>
              </w:rPr>
              <w:t xml:space="preserve"> </w:t>
            </w:r>
            <w:r w:rsidRPr="00F150A2">
              <w:rPr>
                <w:rFonts w:eastAsia="Times New Roman" w:cs="Times New Roman"/>
                <w:b/>
                <w:bCs/>
                <w:color w:val="000000"/>
                <w:szCs w:val="24"/>
                <w:lang w:eastAsia="lv-LV"/>
              </w:rPr>
              <w:t>Līguma izpildes laika plāna kvalitāte</w:t>
            </w:r>
          </w:p>
        </w:tc>
        <w:tc>
          <w:tcPr>
            <w:tcW w:w="2600" w:type="dxa"/>
            <w:tcBorders>
              <w:top w:val="nil"/>
              <w:left w:val="nil"/>
              <w:bottom w:val="single" w:sz="8" w:space="0" w:color="auto"/>
              <w:right w:val="single" w:sz="8" w:space="0" w:color="auto"/>
            </w:tcBorders>
            <w:shd w:val="clear" w:color="000000" w:fill="F2F2F2"/>
            <w:vAlign w:val="center"/>
            <w:hideMark/>
          </w:tcPr>
          <w:p w14:paraId="6F2D5C80"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color w:val="000000"/>
                <w:szCs w:val="24"/>
                <w:lang w:eastAsia="lv-LV"/>
              </w:rPr>
              <w:t>20</w:t>
            </w:r>
          </w:p>
        </w:tc>
      </w:tr>
      <w:tr w:rsidR="00B52BEE" w:rsidRPr="00F150A2" w14:paraId="0149B01C" w14:textId="77777777" w:rsidTr="00395E57">
        <w:trPr>
          <w:cantSplit/>
          <w:trHeight w:val="1632"/>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24EE62E7" w14:textId="77777777" w:rsidR="00B52BEE" w:rsidRPr="00F150A2" w:rsidRDefault="00B52BEE" w:rsidP="00395E57">
            <w:pPr>
              <w:spacing w:after="0" w:line="240" w:lineRule="auto"/>
              <w:jc w:val="both"/>
              <w:rPr>
                <w:rFonts w:eastAsia="Times New Roman" w:cs="Times New Roman"/>
                <w:b/>
                <w:bCs/>
                <w:szCs w:val="24"/>
                <w:lang w:eastAsia="lv-LV"/>
              </w:rPr>
            </w:pPr>
            <w:r w:rsidRPr="00F150A2">
              <w:rPr>
                <w:rFonts w:eastAsia="Times New Roman" w:cs="Times New Roman"/>
                <w:b/>
                <w:bCs/>
                <w:szCs w:val="24"/>
                <w:lang w:eastAsia="lv-LV"/>
              </w:rPr>
              <w:lastRenderedPageBreak/>
              <w:t>K.2.1.1.</w:t>
            </w:r>
          </w:p>
        </w:tc>
        <w:tc>
          <w:tcPr>
            <w:tcW w:w="4394" w:type="dxa"/>
            <w:tcBorders>
              <w:top w:val="nil"/>
              <w:left w:val="nil"/>
              <w:bottom w:val="single" w:sz="8" w:space="0" w:color="auto"/>
              <w:right w:val="single" w:sz="8" w:space="0" w:color="auto"/>
            </w:tcBorders>
            <w:shd w:val="clear" w:color="auto" w:fill="auto"/>
            <w:vAlign w:val="center"/>
            <w:hideMark/>
          </w:tcPr>
          <w:p w14:paraId="6854FFFF"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Pretendents iesniedzis detalizētu Līguma izpildes laika plānu, iekļaujot papildinājumu izstrādes darbu sadalījumu sprintos, sprintu secību laika grafika veidā, pasūtītāja aktivitātes un iesaistes apjomu, galvenās robežšķirtnes, dokumentācijas, testēšanas un apmācību sadaļu īstenošanas plānu. Laika plāns ir nepretrunīgs un aptver visus elementus, atbilstoši Tehniskās specifikācijas organizatoriskajās prasībās noteiktajam.</w:t>
            </w:r>
          </w:p>
        </w:tc>
        <w:tc>
          <w:tcPr>
            <w:tcW w:w="2600" w:type="dxa"/>
            <w:tcBorders>
              <w:top w:val="nil"/>
              <w:left w:val="nil"/>
              <w:bottom w:val="single" w:sz="8" w:space="0" w:color="auto"/>
              <w:right w:val="single" w:sz="8" w:space="0" w:color="auto"/>
            </w:tcBorders>
            <w:shd w:val="clear" w:color="auto" w:fill="auto"/>
            <w:vAlign w:val="center"/>
            <w:hideMark/>
          </w:tcPr>
          <w:p w14:paraId="1FEDCFCD" w14:textId="77777777" w:rsidR="00B52BEE" w:rsidRPr="00F150A2" w:rsidRDefault="00B52BEE" w:rsidP="00395E57">
            <w:pPr>
              <w:spacing w:after="0" w:line="240" w:lineRule="auto"/>
              <w:jc w:val="center"/>
              <w:rPr>
                <w:rFonts w:eastAsia="Times New Roman" w:cs="Times New Roman"/>
                <w:szCs w:val="24"/>
                <w:lang w:eastAsia="lv-LV"/>
              </w:rPr>
            </w:pPr>
            <w:r w:rsidRPr="00F150A2">
              <w:rPr>
                <w:rFonts w:eastAsia="Times New Roman" w:cs="Times New Roman"/>
                <w:bCs/>
                <w:szCs w:val="24"/>
                <w:lang w:eastAsia="lv-LV"/>
              </w:rPr>
              <w:t>20</w:t>
            </w:r>
          </w:p>
        </w:tc>
      </w:tr>
      <w:tr w:rsidR="00B52BEE" w:rsidRPr="00F150A2" w14:paraId="5BDCA4BB" w14:textId="77777777" w:rsidTr="00395E57">
        <w:trPr>
          <w:cantSplit/>
          <w:trHeight w:val="972"/>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02F5E456"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K.2.1.2</w:t>
            </w:r>
          </w:p>
        </w:tc>
        <w:tc>
          <w:tcPr>
            <w:tcW w:w="4394" w:type="dxa"/>
            <w:tcBorders>
              <w:top w:val="nil"/>
              <w:left w:val="nil"/>
              <w:bottom w:val="single" w:sz="8" w:space="0" w:color="auto"/>
              <w:right w:val="single" w:sz="8" w:space="0" w:color="auto"/>
            </w:tcBorders>
            <w:shd w:val="clear" w:color="auto" w:fill="auto"/>
            <w:vAlign w:val="center"/>
            <w:hideMark/>
          </w:tcPr>
          <w:p w14:paraId="2E4579A2"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 xml:space="preserve">Pretendents iesniedzis maz detalizētu Pretendenta piedāvāto Līguma izpildes laika plānu, norādot tikai pamata sadalījumu sprintos, nav norādītas Pasūtītāja aktivitātes un iesaistes apjoms. Laika plāns neaptver visus elementus, atbilstoši Tehniskās specifikācijas organizatoriskajās prasībās noteiktajam. </w:t>
            </w:r>
          </w:p>
        </w:tc>
        <w:tc>
          <w:tcPr>
            <w:tcW w:w="2600" w:type="dxa"/>
            <w:tcBorders>
              <w:top w:val="nil"/>
              <w:left w:val="nil"/>
              <w:bottom w:val="single" w:sz="8" w:space="0" w:color="auto"/>
              <w:right w:val="single" w:sz="8" w:space="0" w:color="auto"/>
            </w:tcBorders>
            <w:shd w:val="clear" w:color="000000" w:fill="FFFFFF"/>
            <w:vAlign w:val="center"/>
            <w:hideMark/>
          </w:tcPr>
          <w:p w14:paraId="3A57F848" w14:textId="77777777" w:rsidR="00B52BEE" w:rsidRPr="00F150A2" w:rsidRDefault="00B52BEE" w:rsidP="00395E57">
            <w:pPr>
              <w:spacing w:after="0" w:line="240" w:lineRule="auto"/>
              <w:jc w:val="center"/>
              <w:rPr>
                <w:rFonts w:eastAsia="Times New Roman" w:cs="Times New Roman"/>
                <w:color w:val="000000"/>
                <w:szCs w:val="24"/>
                <w:lang w:eastAsia="lv-LV"/>
              </w:rPr>
            </w:pPr>
            <w:r w:rsidRPr="00F150A2">
              <w:rPr>
                <w:rFonts w:eastAsia="Times New Roman" w:cs="Times New Roman"/>
                <w:bCs/>
                <w:color w:val="000000"/>
                <w:szCs w:val="24"/>
                <w:lang w:eastAsia="lv-LV"/>
              </w:rPr>
              <w:t>5</w:t>
            </w:r>
          </w:p>
        </w:tc>
      </w:tr>
      <w:tr w:rsidR="00B52BEE" w:rsidRPr="00F150A2" w14:paraId="729D0D90" w14:textId="77777777" w:rsidTr="00395E57">
        <w:trPr>
          <w:cantSplit/>
          <w:trHeight w:val="540"/>
        </w:trPr>
        <w:tc>
          <w:tcPr>
            <w:tcW w:w="6794" w:type="dxa"/>
            <w:gridSpan w:val="2"/>
            <w:tcBorders>
              <w:top w:val="single" w:sz="8" w:space="0" w:color="auto"/>
              <w:left w:val="single" w:sz="8" w:space="0" w:color="auto"/>
              <w:bottom w:val="single" w:sz="8" w:space="0" w:color="auto"/>
              <w:right w:val="single" w:sz="8" w:space="0" w:color="000000"/>
            </w:tcBorders>
            <w:shd w:val="clear" w:color="000000" w:fill="F2F2F2"/>
            <w:vAlign w:val="center"/>
            <w:hideMark/>
          </w:tcPr>
          <w:p w14:paraId="3AA86F81"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 xml:space="preserve">K.2.2. Ietekme uz pasūtītāja ieguldījumiem, sistēmai nepieciešamās infrastruktūras uzturēšanai </w:t>
            </w:r>
          </w:p>
        </w:tc>
        <w:tc>
          <w:tcPr>
            <w:tcW w:w="2600" w:type="dxa"/>
            <w:tcBorders>
              <w:top w:val="nil"/>
              <w:left w:val="nil"/>
              <w:bottom w:val="single" w:sz="8" w:space="0" w:color="auto"/>
              <w:right w:val="single" w:sz="8" w:space="0" w:color="auto"/>
            </w:tcBorders>
            <w:shd w:val="clear" w:color="000000" w:fill="F2F2F2"/>
            <w:vAlign w:val="center"/>
            <w:hideMark/>
          </w:tcPr>
          <w:p w14:paraId="6ACA6BF9"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color w:val="000000"/>
                <w:szCs w:val="24"/>
                <w:lang w:eastAsia="lv-LV"/>
              </w:rPr>
              <w:t>10</w:t>
            </w:r>
          </w:p>
        </w:tc>
      </w:tr>
      <w:tr w:rsidR="00B52BEE" w:rsidRPr="00F150A2" w14:paraId="38DCD7AB" w14:textId="77777777" w:rsidTr="00395E57">
        <w:trPr>
          <w:cantSplit/>
          <w:trHeight w:val="804"/>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0E1E52EA"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K.2.2.1</w:t>
            </w:r>
          </w:p>
        </w:tc>
        <w:tc>
          <w:tcPr>
            <w:tcW w:w="4394" w:type="dxa"/>
            <w:tcBorders>
              <w:top w:val="nil"/>
              <w:left w:val="nil"/>
              <w:bottom w:val="single" w:sz="8" w:space="0" w:color="auto"/>
              <w:right w:val="single" w:sz="8" w:space="0" w:color="auto"/>
            </w:tcBorders>
            <w:shd w:val="clear" w:color="auto" w:fill="auto"/>
            <w:vAlign w:val="center"/>
            <w:hideMark/>
          </w:tcPr>
          <w:p w14:paraId="3C5F8964"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 xml:space="preserve">Sistēmas izstrādes rezultātā pasūtītājam nav nepieciešami papildus ieguldījumi infrastruktūras uzturēšanā, ar to saprotot papildus programmatūru, tehniskos līdzekļus. </w:t>
            </w:r>
          </w:p>
        </w:tc>
        <w:tc>
          <w:tcPr>
            <w:tcW w:w="2600" w:type="dxa"/>
            <w:tcBorders>
              <w:top w:val="nil"/>
              <w:left w:val="nil"/>
              <w:bottom w:val="single" w:sz="8" w:space="0" w:color="auto"/>
              <w:right w:val="single" w:sz="8" w:space="0" w:color="auto"/>
            </w:tcBorders>
            <w:shd w:val="clear" w:color="auto" w:fill="auto"/>
            <w:vAlign w:val="center"/>
            <w:hideMark/>
          </w:tcPr>
          <w:p w14:paraId="38268584" w14:textId="77777777" w:rsidR="00B52BEE" w:rsidRPr="00F150A2" w:rsidRDefault="00B52BEE" w:rsidP="00395E57">
            <w:pPr>
              <w:spacing w:after="0" w:line="240" w:lineRule="auto"/>
              <w:jc w:val="center"/>
              <w:rPr>
                <w:rFonts w:eastAsia="Times New Roman" w:cs="Times New Roman"/>
                <w:color w:val="000000"/>
                <w:szCs w:val="24"/>
                <w:lang w:eastAsia="lv-LV"/>
              </w:rPr>
            </w:pPr>
            <w:r w:rsidRPr="00F150A2">
              <w:rPr>
                <w:rFonts w:eastAsia="Times New Roman" w:cs="Times New Roman"/>
                <w:bCs/>
                <w:color w:val="000000"/>
                <w:szCs w:val="24"/>
                <w:lang w:eastAsia="lv-LV"/>
              </w:rPr>
              <w:t>10</w:t>
            </w:r>
          </w:p>
        </w:tc>
      </w:tr>
      <w:tr w:rsidR="00B52BEE" w:rsidRPr="00F150A2" w14:paraId="59D5A7DA" w14:textId="77777777" w:rsidTr="00395E57">
        <w:trPr>
          <w:cantSplit/>
          <w:trHeight w:val="732"/>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0B4A963D"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K.2.2.2</w:t>
            </w:r>
          </w:p>
        </w:tc>
        <w:tc>
          <w:tcPr>
            <w:tcW w:w="4394" w:type="dxa"/>
            <w:tcBorders>
              <w:top w:val="nil"/>
              <w:left w:val="nil"/>
              <w:bottom w:val="single" w:sz="8" w:space="0" w:color="auto"/>
              <w:right w:val="single" w:sz="8" w:space="0" w:color="auto"/>
            </w:tcBorders>
            <w:shd w:val="clear" w:color="auto" w:fill="auto"/>
            <w:vAlign w:val="center"/>
            <w:hideMark/>
          </w:tcPr>
          <w:p w14:paraId="477250D7"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Sistēmas izstrādes rezultātā pasūtītājam nepieciešami papildus ieguldījumi infrastruktūras uzturēšanā, ar to saprotot papildus programmatūru, tehniskos līdzekļus.</w:t>
            </w:r>
          </w:p>
        </w:tc>
        <w:tc>
          <w:tcPr>
            <w:tcW w:w="2600" w:type="dxa"/>
            <w:tcBorders>
              <w:top w:val="nil"/>
              <w:left w:val="nil"/>
              <w:bottom w:val="single" w:sz="8" w:space="0" w:color="auto"/>
              <w:right w:val="single" w:sz="8" w:space="0" w:color="auto"/>
            </w:tcBorders>
            <w:shd w:val="clear" w:color="auto" w:fill="auto"/>
            <w:vAlign w:val="center"/>
            <w:hideMark/>
          </w:tcPr>
          <w:p w14:paraId="0794282B" w14:textId="77777777" w:rsidR="00B52BEE" w:rsidRPr="00F150A2" w:rsidRDefault="00B52BEE" w:rsidP="00395E57">
            <w:pPr>
              <w:spacing w:after="0" w:line="240" w:lineRule="auto"/>
              <w:jc w:val="center"/>
              <w:rPr>
                <w:rFonts w:eastAsia="Times New Roman" w:cs="Times New Roman"/>
                <w:color w:val="000000"/>
                <w:szCs w:val="24"/>
                <w:lang w:eastAsia="lv-LV"/>
              </w:rPr>
            </w:pPr>
            <w:r w:rsidRPr="00F150A2">
              <w:rPr>
                <w:rFonts w:eastAsia="Times New Roman" w:cs="Times New Roman"/>
                <w:bCs/>
                <w:color w:val="000000"/>
                <w:szCs w:val="24"/>
                <w:lang w:eastAsia="lv-LV"/>
              </w:rPr>
              <w:t>0</w:t>
            </w:r>
          </w:p>
        </w:tc>
      </w:tr>
      <w:tr w:rsidR="00B52BEE" w:rsidRPr="00F150A2" w14:paraId="775236F7" w14:textId="77777777" w:rsidTr="00395E57">
        <w:trPr>
          <w:cantSplit/>
          <w:trHeight w:val="492"/>
        </w:trPr>
        <w:tc>
          <w:tcPr>
            <w:tcW w:w="6794" w:type="dxa"/>
            <w:gridSpan w:val="2"/>
            <w:tcBorders>
              <w:top w:val="single" w:sz="8" w:space="0" w:color="auto"/>
              <w:left w:val="single" w:sz="8" w:space="0" w:color="auto"/>
              <w:bottom w:val="single" w:sz="8" w:space="0" w:color="auto"/>
              <w:right w:val="single" w:sz="8" w:space="0" w:color="000000"/>
            </w:tcBorders>
            <w:shd w:val="clear" w:color="000000" w:fill="BDD6EE" w:themeFill="accent5" w:themeFillTint="66"/>
            <w:vAlign w:val="center"/>
            <w:hideMark/>
          </w:tcPr>
          <w:p w14:paraId="749532CE" w14:textId="77777777" w:rsidR="00B52BEE" w:rsidRPr="00F150A2" w:rsidRDefault="00B52BEE" w:rsidP="00395E57">
            <w:pPr>
              <w:spacing w:after="0" w:line="240" w:lineRule="auto"/>
              <w:jc w:val="both"/>
              <w:rPr>
                <w:rFonts w:eastAsia="Times New Roman" w:cs="Times New Roman"/>
                <w:b/>
                <w:bCs/>
                <w:color w:val="000000"/>
                <w:szCs w:val="24"/>
                <w:lang w:eastAsia="lv-LV"/>
              </w:rPr>
            </w:pPr>
            <w:r w:rsidRPr="00F150A2">
              <w:rPr>
                <w:rFonts w:eastAsia="Times New Roman" w:cs="Times New Roman"/>
                <w:b/>
                <w:bCs/>
                <w:color w:val="000000"/>
                <w:szCs w:val="24"/>
                <w:lang w:eastAsia="lv-LV"/>
              </w:rPr>
              <w:t>K.</w:t>
            </w:r>
            <w:r>
              <w:rPr>
                <w:rFonts w:eastAsia="Times New Roman" w:cs="Times New Roman"/>
                <w:b/>
                <w:bCs/>
                <w:color w:val="000000"/>
                <w:szCs w:val="24"/>
                <w:lang w:eastAsia="lv-LV"/>
              </w:rPr>
              <w:t>3</w:t>
            </w:r>
            <w:r w:rsidRPr="00F150A2">
              <w:rPr>
                <w:rFonts w:eastAsia="Times New Roman" w:cs="Times New Roman"/>
                <w:b/>
                <w:bCs/>
                <w:color w:val="000000"/>
                <w:szCs w:val="24"/>
                <w:lang w:eastAsia="lv-LV"/>
              </w:rPr>
              <w:t xml:space="preserve"> Pretendenta speciālistu papildus kvalifikācija</w:t>
            </w:r>
          </w:p>
        </w:tc>
        <w:tc>
          <w:tcPr>
            <w:tcW w:w="2600" w:type="dxa"/>
            <w:tcBorders>
              <w:top w:val="nil"/>
              <w:left w:val="nil"/>
              <w:bottom w:val="single" w:sz="8" w:space="0" w:color="auto"/>
              <w:right w:val="single" w:sz="8" w:space="0" w:color="auto"/>
            </w:tcBorders>
            <w:shd w:val="clear" w:color="000000" w:fill="BDD6EE" w:themeFill="accent5" w:themeFillTint="66"/>
            <w:vAlign w:val="center"/>
            <w:hideMark/>
          </w:tcPr>
          <w:p w14:paraId="1ACAF629"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color w:val="000000"/>
                <w:szCs w:val="24"/>
                <w:lang w:eastAsia="lv-LV"/>
              </w:rPr>
              <w:t>30</w:t>
            </w:r>
          </w:p>
        </w:tc>
      </w:tr>
      <w:tr w:rsidR="00B52BEE" w:rsidRPr="00F150A2" w14:paraId="134679FE" w14:textId="77777777" w:rsidTr="00395E57">
        <w:trPr>
          <w:cantSplit/>
          <w:trHeight w:val="1044"/>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2813AB27" w14:textId="77777777" w:rsidR="00B52BEE" w:rsidRPr="00F150A2" w:rsidRDefault="00B52BEE" w:rsidP="00395E57">
            <w:pPr>
              <w:spacing w:after="0" w:line="240" w:lineRule="auto"/>
              <w:jc w:val="both"/>
              <w:rPr>
                <w:rFonts w:eastAsia="Times New Roman" w:cs="Times New Roman"/>
                <w:b/>
                <w:bCs/>
                <w:szCs w:val="24"/>
                <w:lang w:eastAsia="lv-LV"/>
              </w:rPr>
            </w:pPr>
            <w:r w:rsidRPr="00F150A2">
              <w:rPr>
                <w:rFonts w:eastAsia="Times New Roman" w:cs="Times New Roman"/>
                <w:b/>
                <w:bCs/>
                <w:szCs w:val="24"/>
                <w:lang w:eastAsia="lv-LV"/>
              </w:rPr>
              <w:t>K</w:t>
            </w:r>
            <w:r>
              <w:rPr>
                <w:rFonts w:eastAsia="Times New Roman" w:cs="Times New Roman"/>
                <w:b/>
                <w:bCs/>
                <w:szCs w:val="24"/>
                <w:lang w:eastAsia="lv-LV"/>
              </w:rPr>
              <w:t xml:space="preserve"> </w:t>
            </w:r>
            <w:r w:rsidRPr="00F150A2">
              <w:rPr>
                <w:rFonts w:eastAsia="Times New Roman" w:cs="Times New Roman"/>
                <w:b/>
                <w:bCs/>
                <w:szCs w:val="24"/>
                <w:lang w:eastAsia="lv-LV"/>
              </w:rPr>
              <w:t>3.1  Pretendenta speciālistu papildus kvalifikācija</w:t>
            </w:r>
          </w:p>
        </w:tc>
        <w:tc>
          <w:tcPr>
            <w:tcW w:w="4394" w:type="dxa"/>
            <w:tcBorders>
              <w:top w:val="nil"/>
              <w:left w:val="nil"/>
              <w:bottom w:val="single" w:sz="8" w:space="0" w:color="auto"/>
              <w:right w:val="single" w:sz="8" w:space="0" w:color="auto"/>
            </w:tcBorders>
            <w:shd w:val="clear" w:color="auto" w:fill="auto"/>
            <w:vAlign w:val="center"/>
            <w:hideMark/>
          </w:tcPr>
          <w:p w14:paraId="1599AFBE"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Punkti tiek piešķirti Pretendentam, kura piedāvātajam sistēmanalītiķim ir spēkā esošs sistēmanalītiķa kvalifikāciju apliecinošs starptautisks sertifikāts (CBAP, OCEB</w:t>
            </w:r>
            <w:r>
              <w:rPr>
                <w:rFonts w:eastAsia="Times New Roman" w:cs="Times New Roman"/>
                <w:color w:val="000000"/>
                <w:sz w:val="20"/>
                <w:szCs w:val="20"/>
                <w:lang w:eastAsia="lv-LV"/>
              </w:rPr>
              <w:t>,</w:t>
            </w:r>
            <w:r w:rsidRPr="00F150A2">
              <w:rPr>
                <w:rFonts w:eastAsia="Times New Roman" w:cs="Times New Roman"/>
                <w:color w:val="000000"/>
                <w:sz w:val="20"/>
                <w:szCs w:val="20"/>
                <w:lang w:eastAsia="lv-LV"/>
              </w:rPr>
              <w:t xml:space="preserve"> BPM2 vai līdzvērtīgs)</w:t>
            </w:r>
          </w:p>
        </w:tc>
        <w:tc>
          <w:tcPr>
            <w:tcW w:w="2600" w:type="dxa"/>
            <w:tcBorders>
              <w:top w:val="nil"/>
              <w:left w:val="nil"/>
              <w:bottom w:val="single" w:sz="8" w:space="0" w:color="auto"/>
              <w:right w:val="single" w:sz="8" w:space="0" w:color="auto"/>
            </w:tcBorders>
            <w:shd w:val="clear" w:color="auto" w:fill="auto"/>
            <w:vAlign w:val="center"/>
            <w:hideMark/>
          </w:tcPr>
          <w:p w14:paraId="43F7C4D2" w14:textId="77777777" w:rsidR="00B52BEE" w:rsidRPr="00F150A2" w:rsidRDefault="00B52BEE" w:rsidP="00395E57">
            <w:pPr>
              <w:spacing w:after="0" w:line="240" w:lineRule="auto"/>
              <w:jc w:val="center"/>
              <w:rPr>
                <w:rFonts w:eastAsia="Times New Roman" w:cs="Times New Roman"/>
                <w:szCs w:val="24"/>
                <w:lang w:eastAsia="lv-LV"/>
              </w:rPr>
            </w:pPr>
            <w:r w:rsidRPr="00F150A2">
              <w:rPr>
                <w:rFonts w:eastAsia="Times New Roman" w:cs="Times New Roman"/>
                <w:szCs w:val="24"/>
                <w:lang w:eastAsia="lv-LV"/>
              </w:rPr>
              <w:t>10</w:t>
            </w:r>
          </w:p>
        </w:tc>
      </w:tr>
      <w:tr w:rsidR="00B52BEE" w:rsidRPr="00F150A2" w14:paraId="77B6CD02" w14:textId="77777777" w:rsidTr="00395E57">
        <w:trPr>
          <w:trHeight w:val="1476"/>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11C2C69D" w14:textId="77777777" w:rsidR="00B52BEE" w:rsidRPr="00F150A2" w:rsidRDefault="00B52BEE" w:rsidP="00395E57">
            <w:pPr>
              <w:spacing w:after="0" w:line="240" w:lineRule="auto"/>
              <w:jc w:val="both"/>
              <w:rPr>
                <w:rFonts w:eastAsia="Times New Roman" w:cs="Times New Roman"/>
                <w:b/>
                <w:bCs/>
                <w:szCs w:val="24"/>
                <w:lang w:eastAsia="lv-LV"/>
              </w:rPr>
            </w:pPr>
            <w:r w:rsidRPr="00F150A2">
              <w:rPr>
                <w:rFonts w:eastAsia="Times New Roman" w:cs="Times New Roman"/>
                <w:b/>
                <w:bCs/>
                <w:szCs w:val="24"/>
                <w:lang w:eastAsia="lv-LV"/>
              </w:rPr>
              <w:t>K</w:t>
            </w:r>
            <w:r>
              <w:rPr>
                <w:rFonts w:eastAsia="Times New Roman" w:cs="Times New Roman"/>
                <w:b/>
                <w:bCs/>
                <w:szCs w:val="24"/>
                <w:lang w:eastAsia="lv-LV"/>
              </w:rPr>
              <w:t xml:space="preserve"> </w:t>
            </w:r>
            <w:r w:rsidRPr="00F150A2">
              <w:rPr>
                <w:rFonts w:eastAsia="Times New Roman" w:cs="Times New Roman"/>
                <w:b/>
                <w:bCs/>
                <w:szCs w:val="24"/>
                <w:lang w:eastAsia="lv-LV"/>
              </w:rPr>
              <w:t>3.2  Pretendenta speciālistu papildus kvalifikācija</w:t>
            </w:r>
          </w:p>
        </w:tc>
        <w:tc>
          <w:tcPr>
            <w:tcW w:w="4394" w:type="dxa"/>
            <w:tcBorders>
              <w:top w:val="nil"/>
              <w:left w:val="nil"/>
              <w:bottom w:val="single" w:sz="8" w:space="0" w:color="auto"/>
              <w:right w:val="single" w:sz="8" w:space="0" w:color="auto"/>
            </w:tcBorders>
            <w:shd w:val="clear" w:color="auto" w:fill="auto"/>
            <w:vAlign w:val="center"/>
            <w:hideMark/>
          </w:tcPr>
          <w:p w14:paraId="784A377E"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Punkti tiek piešķirti Pretendentam, kurš projekta komandā piedāvā Drošības speciālistu, kuram ir augstākā izglītība (vismaz bakalaura grāds) informācijas sistēmu drošības jomā vai otrā līmeņa profesionālā augstākā izglītība un sertifikāts, kas apliecina zināšanas drošības pārvaldības tehniskajos jautājumos (CISM vai Certified Information Systems Security Professional vai ekvivalents).</w:t>
            </w:r>
          </w:p>
        </w:tc>
        <w:tc>
          <w:tcPr>
            <w:tcW w:w="2600" w:type="dxa"/>
            <w:tcBorders>
              <w:top w:val="nil"/>
              <w:left w:val="nil"/>
              <w:bottom w:val="single" w:sz="8" w:space="0" w:color="auto"/>
              <w:right w:val="single" w:sz="8" w:space="0" w:color="auto"/>
            </w:tcBorders>
            <w:shd w:val="clear" w:color="auto" w:fill="auto"/>
            <w:vAlign w:val="center"/>
            <w:hideMark/>
          </w:tcPr>
          <w:p w14:paraId="523FE165" w14:textId="77777777" w:rsidR="00B52BEE" w:rsidRPr="00F150A2" w:rsidRDefault="00B52BEE" w:rsidP="00395E57">
            <w:pPr>
              <w:spacing w:after="0" w:line="240" w:lineRule="auto"/>
              <w:jc w:val="center"/>
              <w:rPr>
                <w:rFonts w:eastAsia="Times New Roman" w:cs="Times New Roman"/>
                <w:szCs w:val="24"/>
                <w:lang w:eastAsia="lv-LV"/>
              </w:rPr>
            </w:pPr>
            <w:r w:rsidRPr="00F150A2">
              <w:rPr>
                <w:rFonts w:eastAsia="Times New Roman" w:cs="Times New Roman"/>
                <w:szCs w:val="24"/>
                <w:lang w:eastAsia="lv-LV"/>
              </w:rPr>
              <w:t>10</w:t>
            </w:r>
          </w:p>
        </w:tc>
      </w:tr>
      <w:tr w:rsidR="00B52BEE" w:rsidRPr="00F150A2" w14:paraId="2E0F0E73" w14:textId="77777777" w:rsidTr="00395E57">
        <w:trPr>
          <w:trHeight w:val="1404"/>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3AE3C674" w14:textId="77777777" w:rsidR="00B52BEE" w:rsidRPr="00F150A2" w:rsidRDefault="00B52BEE" w:rsidP="00395E57">
            <w:pPr>
              <w:spacing w:after="0" w:line="240" w:lineRule="auto"/>
              <w:jc w:val="both"/>
              <w:rPr>
                <w:rFonts w:eastAsia="Times New Roman" w:cs="Times New Roman"/>
                <w:b/>
                <w:bCs/>
                <w:szCs w:val="24"/>
                <w:lang w:eastAsia="lv-LV"/>
              </w:rPr>
            </w:pPr>
            <w:r w:rsidRPr="00F150A2">
              <w:rPr>
                <w:rFonts w:eastAsia="Times New Roman" w:cs="Times New Roman"/>
                <w:b/>
                <w:bCs/>
                <w:szCs w:val="24"/>
                <w:lang w:eastAsia="lv-LV"/>
              </w:rPr>
              <w:t>K</w:t>
            </w:r>
            <w:r>
              <w:rPr>
                <w:rFonts w:eastAsia="Times New Roman" w:cs="Times New Roman"/>
                <w:b/>
                <w:bCs/>
                <w:szCs w:val="24"/>
                <w:lang w:eastAsia="lv-LV"/>
              </w:rPr>
              <w:t xml:space="preserve"> </w:t>
            </w:r>
            <w:r w:rsidRPr="00F150A2">
              <w:rPr>
                <w:rFonts w:eastAsia="Times New Roman" w:cs="Times New Roman"/>
                <w:b/>
                <w:bCs/>
                <w:szCs w:val="24"/>
                <w:lang w:eastAsia="lv-LV"/>
              </w:rPr>
              <w:t>3.3  Pretendenta speciālistu papildus kvalifikācija</w:t>
            </w:r>
          </w:p>
        </w:tc>
        <w:tc>
          <w:tcPr>
            <w:tcW w:w="4394" w:type="dxa"/>
            <w:tcBorders>
              <w:top w:val="nil"/>
              <w:left w:val="nil"/>
              <w:bottom w:val="single" w:sz="8" w:space="0" w:color="auto"/>
              <w:right w:val="single" w:sz="8" w:space="0" w:color="auto"/>
            </w:tcBorders>
            <w:shd w:val="clear" w:color="auto" w:fill="auto"/>
            <w:vAlign w:val="center"/>
            <w:hideMark/>
          </w:tcPr>
          <w:p w14:paraId="4F412C60" w14:textId="77777777" w:rsidR="00B52BEE" w:rsidRPr="00F150A2" w:rsidRDefault="00B52BEE" w:rsidP="00395E57">
            <w:pPr>
              <w:spacing w:after="0" w:line="240" w:lineRule="auto"/>
              <w:jc w:val="both"/>
              <w:rPr>
                <w:rFonts w:eastAsia="Times New Roman" w:cs="Times New Roman"/>
                <w:color w:val="000000"/>
                <w:sz w:val="20"/>
                <w:szCs w:val="20"/>
                <w:lang w:eastAsia="lv-LV"/>
              </w:rPr>
            </w:pPr>
            <w:r w:rsidRPr="00F150A2">
              <w:rPr>
                <w:rFonts w:eastAsia="Times New Roman" w:cs="Times New Roman"/>
                <w:color w:val="000000"/>
                <w:sz w:val="20"/>
                <w:szCs w:val="20"/>
                <w:lang w:eastAsia="lv-LV"/>
              </w:rPr>
              <w:t xml:space="preserve">Punkti tiek piešķirti Pretendentam, kurš projekta komandā piedāvā Lietojamības speciālistu, kuram ir pieredze vismaz 1 (vienā) programmatūras izstrādes projektā lietojamības testu organizēšanā un veikšanā, izvērtējot </w:t>
            </w:r>
            <w:r>
              <w:rPr>
                <w:rFonts w:eastAsia="Times New Roman" w:cs="Times New Roman"/>
                <w:color w:val="000000"/>
                <w:sz w:val="20"/>
                <w:szCs w:val="20"/>
                <w:lang w:eastAsia="lv-LV"/>
              </w:rPr>
              <w:t>w</w:t>
            </w:r>
            <w:r>
              <w:rPr>
                <w:rFonts w:eastAsia="Times New Roman"/>
                <w:color w:val="000000"/>
                <w:sz w:val="20"/>
                <w:szCs w:val="20"/>
                <w:lang w:eastAsia="lv-LV"/>
              </w:rPr>
              <w:t xml:space="preserve">eb lietotnes </w:t>
            </w:r>
            <w:r w:rsidRPr="00F150A2">
              <w:rPr>
                <w:rFonts w:eastAsia="Times New Roman" w:cs="Times New Roman"/>
                <w:color w:val="000000"/>
                <w:sz w:val="20"/>
                <w:szCs w:val="20"/>
                <w:lang w:eastAsia="lv-LV"/>
              </w:rPr>
              <w:t>vizuālā dizainu, lietojuma satura pilnību un atbilstības lietotāju vajadzībām.</w:t>
            </w:r>
          </w:p>
        </w:tc>
        <w:tc>
          <w:tcPr>
            <w:tcW w:w="2600" w:type="dxa"/>
            <w:tcBorders>
              <w:top w:val="nil"/>
              <w:left w:val="nil"/>
              <w:bottom w:val="single" w:sz="8" w:space="0" w:color="auto"/>
              <w:right w:val="single" w:sz="8" w:space="0" w:color="auto"/>
            </w:tcBorders>
            <w:shd w:val="clear" w:color="auto" w:fill="auto"/>
            <w:vAlign w:val="center"/>
            <w:hideMark/>
          </w:tcPr>
          <w:p w14:paraId="12504FB8" w14:textId="77777777" w:rsidR="00B52BEE" w:rsidRPr="00F150A2" w:rsidRDefault="00B52BEE" w:rsidP="00395E57">
            <w:pPr>
              <w:spacing w:after="0" w:line="240" w:lineRule="auto"/>
              <w:jc w:val="center"/>
              <w:rPr>
                <w:rFonts w:eastAsia="Times New Roman" w:cs="Times New Roman"/>
                <w:szCs w:val="24"/>
                <w:lang w:eastAsia="lv-LV"/>
              </w:rPr>
            </w:pPr>
            <w:r w:rsidRPr="00F150A2">
              <w:rPr>
                <w:rFonts w:eastAsia="Times New Roman" w:cs="Times New Roman"/>
                <w:szCs w:val="24"/>
                <w:lang w:eastAsia="lv-LV"/>
              </w:rPr>
              <w:t>10</w:t>
            </w:r>
          </w:p>
        </w:tc>
      </w:tr>
      <w:tr w:rsidR="00B52BEE" w:rsidRPr="00F150A2" w14:paraId="67E68361" w14:textId="77777777" w:rsidTr="00395E57">
        <w:trPr>
          <w:cantSplit/>
          <w:trHeight w:val="636"/>
        </w:trPr>
        <w:tc>
          <w:tcPr>
            <w:tcW w:w="6794"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14:paraId="12AA2BFE" w14:textId="77777777" w:rsidR="00B52BEE" w:rsidRPr="00F150A2" w:rsidRDefault="00B52BEE" w:rsidP="00395E57">
            <w:pPr>
              <w:spacing w:after="0" w:line="240" w:lineRule="auto"/>
              <w:jc w:val="right"/>
              <w:rPr>
                <w:rFonts w:eastAsia="Times New Roman" w:cs="Times New Roman"/>
                <w:b/>
                <w:bCs/>
                <w:color w:val="000000"/>
                <w:szCs w:val="24"/>
                <w:lang w:eastAsia="lv-LV"/>
              </w:rPr>
            </w:pPr>
            <w:r w:rsidRPr="00F150A2">
              <w:rPr>
                <w:rFonts w:eastAsia="Times New Roman" w:cs="Times New Roman"/>
                <w:b/>
                <w:bCs/>
                <w:color w:val="000000"/>
                <w:szCs w:val="24"/>
                <w:lang w:eastAsia="en-GB"/>
              </w:rPr>
              <w:t>Kopā maksimālais iespējamais novērtējuma punktu skaits</w:t>
            </w:r>
          </w:p>
        </w:tc>
        <w:tc>
          <w:tcPr>
            <w:tcW w:w="2600" w:type="dxa"/>
            <w:tcBorders>
              <w:top w:val="nil"/>
              <w:left w:val="nil"/>
              <w:bottom w:val="single" w:sz="8" w:space="0" w:color="auto"/>
              <w:right w:val="single" w:sz="8" w:space="0" w:color="auto"/>
            </w:tcBorders>
            <w:shd w:val="clear" w:color="000000" w:fill="FFFFFF"/>
            <w:vAlign w:val="center"/>
            <w:hideMark/>
          </w:tcPr>
          <w:p w14:paraId="25667D6D" w14:textId="77777777" w:rsidR="00B52BEE" w:rsidRPr="00F150A2" w:rsidRDefault="00B52BEE" w:rsidP="00395E57">
            <w:pPr>
              <w:spacing w:after="0" w:line="240" w:lineRule="auto"/>
              <w:jc w:val="center"/>
              <w:rPr>
                <w:rFonts w:eastAsia="Times New Roman" w:cs="Times New Roman"/>
                <w:b/>
                <w:bCs/>
                <w:color w:val="000000"/>
                <w:szCs w:val="24"/>
                <w:lang w:eastAsia="lv-LV"/>
              </w:rPr>
            </w:pPr>
            <w:r w:rsidRPr="00F150A2">
              <w:rPr>
                <w:rFonts w:eastAsia="Times New Roman" w:cs="Times New Roman"/>
                <w:b/>
                <w:bCs/>
                <w:color w:val="000000"/>
                <w:szCs w:val="24"/>
                <w:lang w:eastAsia="lv-LV"/>
              </w:rPr>
              <w:t>100</w:t>
            </w:r>
          </w:p>
        </w:tc>
      </w:tr>
    </w:tbl>
    <w:p w14:paraId="5B085561" w14:textId="77777777" w:rsidR="00AB6C34" w:rsidRDefault="00AB6C34" w:rsidP="00AB6C34">
      <w:pPr>
        <w:tabs>
          <w:tab w:val="left" w:pos="709"/>
          <w:tab w:val="left" w:pos="1560"/>
          <w:tab w:val="center" w:pos="4320"/>
          <w:tab w:val="left" w:pos="6096"/>
          <w:tab w:val="right" w:pos="8640"/>
        </w:tabs>
        <w:spacing w:after="0" w:line="240" w:lineRule="auto"/>
        <w:jc w:val="both"/>
        <w:rPr>
          <w:rFonts w:cs="Times New Roman"/>
          <w:szCs w:val="24"/>
        </w:rPr>
      </w:pPr>
      <w:bookmarkStart w:id="116" w:name="_Toc480295379"/>
      <w:bookmarkStart w:id="117" w:name="_Toc480295598"/>
      <w:bookmarkStart w:id="118" w:name="_Toc483594637"/>
      <w:bookmarkStart w:id="119" w:name="_Toc528073075"/>
      <w:bookmarkStart w:id="120" w:name="_Toc528073849"/>
    </w:p>
    <w:p w14:paraId="08B2B18A" w14:textId="401508AA" w:rsidR="00B52BEE" w:rsidRPr="002C5D66" w:rsidRDefault="00C62ED6" w:rsidP="00AB6C34">
      <w:pPr>
        <w:tabs>
          <w:tab w:val="left" w:pos="709"/>
          <w:tab w:val="left" w:pos="1560"/>
          <w:tab w:val="center" w:pos="4320"/>
          <w:tab w:val="left" w:pos="6096"/>
          <w:tab w:val="right" w:pos="8640"/>
        </w:tabs>
        <w:spacing w:after="60" w:line="240" w:lineRule="auto"/>
        <w:ind w:firstLine="709"/>
        <w:jc w:val="both"/>
        <w:rPr>
          <w:rFonts w:cs="Times New Roman"/>
          <w:szCs w:val="24"/>
        </w:rPr>
      </w:pPr>
      <w:r>
        <w:rPr>
          <w:rFonts w:cs="Times New Roman"/>
          <w:szCs w:val="24"/>
        </w:rPr>
        <w:t>7</w:t>
      </w:r>
      <w:r w:rsidR="00146EAF" w:rsidRPr="002C5D66">
        <w:rPr>
          <w:rFonts w:cs="Times New Roman"/>
          <w:szCs w:val="24"/>
        </w:rPr>
        <w:t>.</w:t>
      </w:r>
      <w:r w:rsidR="004C00A5">
        <w:rPr>
          <w:rFonts w:cs="Times New Roman"/>
          <w:szCs w:val="24"/>
        </w:rPr>
        <w:t>5</w:t>
      </w:r>
      <w:r w:rsidR="00146EAF" w:rsidRPr="002C5D66">
        <w:rPr>
          <w:rFonts w:cs="Times New Roman"/>
          <w:szCs w:val="24"/>
        </w:rPr>
        <w:t>.3.</w:t>
      </w:r>
      <w:r w:rsidR="00B52BEE" w:rsidRPr="002C5D66">
        <w:rPr>
          <w:rFonts w:cs="Times New Roman"/>
          <w:szCs w:val="24"/>
        </w:rPr>
        <w:t xml:space="preserve">Attiecībā uz saimniecisko izdevīgumu </w:t>
      </w:r>
      <w:r w:rsidR="00A327FA" w:rsidRPr="002C5D66">
        <w:rPr>
          <w:rFonts w:cs="Times New Roman"/>
          <w:szCs w:val="24"/>
        </w:rPr>
        <w:t>K</w:t>
      </w:r>
      <w:r w:rsidR="00B52BEE" w:rsidRPr="002C5D66">
        <w:rPr>
          <w:rFonts w:cs="Times New Roman"/>
          <w:szCs w:val="24"/>
        </w:rPr>
        <w:t>omisijas piešķirtais vērtējums tiek noteikts, izmantojot šādu algoritmu:</w:t>
      </w:r>
      <w:bookmarkEnd w:id="116"/>
      <w:bookmarkEnd w:id="117"/>
      <w:bookmarkEnd w:id="118"/>
      <w:bookmarkEnd w:id="119"/>
      <w:bookmarkEnd w:id="120"/>
    </w:p>
    <w:p w14:paraId="4A51ACCF" w14:textId="01FA4771" w:rsidR="00B52BEE" w:rsidRPr="00B80065" w:rsidRDefault="00C62ED6" w:rsidP="00AB6C34">
      <w:pPr>
        <w:widowControl w:val="0"/>
        <w:spacing w:after="60" w:line="240" w:lineRule="auto"/>
        <w:ind w:firstLine="709"/>
        <w:jc w:val="both"/>
      </w:pPr>
      <w:bookmarkStart w:id="121" w:name="_Toc480295380"/>
      <w:bookmarkStart w:id="122" w:name="_Toc480295599"/>
      <w:r>
        <w:t>7</w:t>
      </w:r>
      <w:r w:rsidR="00146EAF">
        <w:t>.</w:t>
      </w:r>
      <w:r w:rsidR="004C00A5">
        <w:t>5</w:t>
      </w:r>
      <w:r w:rsidR="00146EAF">
        <w:t>.</w:t>
      </w:r>
      <w:r w:rsidR="00B52BEE" w:rsidRPr="00B80065">
        <w:t xml:space="preserve">3.1 Katrs </w:t>
      </w:r>
      <w:r w:rsidR="00A327FA">
        <w:t>K</w:t>
      </w:r>
      <w:r w:rsidR="00B52BEE" w:rsidRPr="00B80065">
        <w:t xml:space="preserve">omisijas loceklis vērtē Pretendenta finanšu un tehnisko piedāvājumu, piešķirot punktus katram vērtēšanas kritērijam. Vērtējums tiek iegūts, saskaitot katra </w:t>
      </w:r>
      <w:r w:rsidR="00A327FA">
        <w:t>K</w:t>
      </w:r>
      <w:r w:rsidR="00B52BEE" w:rsidRPr="00B80065">
        <w:t xml:space="preserve">omisijas locekļa piešķirtos punktus atsevišķās pozīcijās un iegūstot katra </w:t>
      </w:r>
      <w:r w:rsidR="00A327FA">
        <w:t>K</w:t>
      </w:r>
      <w:r w:rsidR="00B52BEE" w:rsidRPr="00B80065">
        <w:t xml:space="preserve">omisijas locekļa kopējo punktu </w:t>
      </w:r>
      <w:r w:rsidR="00B52BEE" w:rsidRPr="00B80065">
        <w:lastRenderedPageBreak/>
        <w:t xml:space="preserve">skaitu šajā sadaļā, kas tiek saskaitīti un dalīti ar </w:t>
      </w:r>
      <w:r w:rsidR="00A327FA">
        <w:t>K</w:t>
      </w:r>
      <w:r w:rsidR="00B52BEE" w:rsidRPr="00B80065">
        <w:t>omisijas locekļu skaitu. Maksimālais piešķirto punktu skaits vienam piedāvājumam ir 1</w:t>
      </w:r>
      <w:r w:rsidR="00B52BEE">
        <w:t>0</w:t>
      </w:r>
      <w:r w:rsidR="00B52BEE" w:rsidRPr="00B80065">
        <w:t>0 (viens simts) punkti.</w:t>
      </w:r>
    </w:p>
    <w:p w14:paraId="3A5F6B73" w14:textId="3E72402E" w:rsidR="00B52BEE" w:rsidRPr="00B80065" w:rsidRDefault="00C62ED6" w:rsidP="00AB6C34">
      <w:pPr>
        <w:widowControl w:val="0"/>
        <w:spacing w:after="60" w:line="240" w:lineRule="auto"/>
        <w:ind w:firstLine="709"/>
        <w:jc w:val="both"/>
      </w:pPr>
      <w:r>
        <w:t>7</w:t>
      </w:r>
      <w:r w:rsidR="00146EAF">
        <w:t>.</w:t>
      </w:r>
      <w:r w:rsidR="004C00A5">
        <w:t>5</w:t>
      </w:r>
      <w:r w:rsidR="00146EAF">
        <w:t>.</w:t>
      </w:r>
      <w:r w:rsidR="00B52BEE" w:rsidRPr="00B80065">
        <w:t>3.2. Pretendenta piedāvājuma galīgo saimnieciskā izdevīguma vērtējumu aprēķina pēc formulas:</w:t>
      </w:r>
    </w:p>
    <w:p w14:paraId="79A9E3FB" w14:textId="77777777" w:rsidR="00B52BEE" w:rsidRPr="00B80065" w:rsidRDefault="00B52BEE" w:rsidP="00AB6C34">
      <w:pPr>
        <w:widowControl w:val="0"/>
        <w:spacing w:after="60" w:line="240" w:lineRule="auto"/>
        <w:ind w:firstLine="709"/>
        <w:jc w:val="both"/>
      </w:pPr>
      <w:r w:rsidRPr="00B80065">
        <w:t>P = (KL1 + KL2 + KL3 + KLn) / IKL</w:t>
      </w:r>
      <w:r w:rsidRPr="00B80065">
        <w:rPr>
          <w:vertAlign w:val="subscript"/>
        </w:rPr>
        <w:t>kopā</w:t>
      </w:r>
      <w:r w:rsidRPr="00B80065">
        <w:t>, kur</w:t>
      </w:r>
    </w:p>
    <w:p w14:paraId="059BFFC9" w14:textId="77777777" w:rsidR="00B52BEE" w:rsidRPr="00B80065" w:rsidRDefault="00B52BEE" w:rsidP="00AB6C34">
      <w:pPr>
        <w:widowControl w:val="0"/>
        <w:spacing w:after="60" w:line="240" w:lineRule="auto"/>
        <w:ind w:firstLine="709"/>
        <w:jc w:val="both"/>
      </w:pPr>
      <w:r w:rsidRPr="00B80065">
        <w:t>P – Pretendenta piedāvājuma galīgais skaitliskais vērtējums;</w:t>
      </w:r>
    </w:p>
    <w:p w14:paraId="4CB06F33" w14:textId="346B22FC" w:rsidR="00B52BEE" w:rsidRPr="00B80065" w:rsidRDefault="00B52BEE" w:rsidP="00AB6C34">
      <w:pPr>
        <w:widowControl w:val="0"/>
        <w:spacing w:after="60" w:line="240" w:lineRule="auto"/>
        <w:ind w:firstLine="709"/>
        <w:jc w:val="both"/>
      </w:pPr>
      <w:r w:rsidRPr="00B80065">
        <w:t xml:space="preserve">KL1, KL2, KL3, KLn – </w:t>
      </w:r>
      <w:r w:rsidR="00A327FA">
        <w:t>K</w:t>
      </w:r>
      <w:r w:rsidRPr="00B80065">
        <w:t xml:space="preserve">omisijas locekļu vērtējumu kopsumma par katru </w:t>
      </w:r>
      <w:r w:rsidR="00A327FA">
        <w:t>P</w:t>
      </w:r>
      <w:r w:rsidRPr="00B80065">
        <w:t>retendenta piedāvājumu</w:t>
      </w:r>
    </w:p>
    <w:p w14:paraId="27A6E5AC" w14:textId="78EC76F8" w:rsidR="00B52BEE" w:rsidRPr="00B80065" w:rsidRDefault="00B52BEE" w:rsidP="00AB6C34">
      <w:pPr>
        <w:widowControl w:val="0"/>
        <w:spacing w:after="60" w:line="240" w:lineRule="auto"/>
        <w:ind w:firstLine="709"/>
        <w:jc w:val="both"/>
      </w:pPr>
      <w:r w:rsidRPr="00B80065">
        <w:t>IKL</w:t>
      </w:r>
      <w:r w:rsidRPr="00B80065">
        <w:rPr>
          <w:vertAlign w:val="subscript"/>
        </w:rPr>
        <w:t>kopā</w:t>
      </w:r>
      <w:r w:rsidRPr="00B80065">
        <w:t xml:space="preserve"> - kopējais </w:t>
      </w:r>
      <w:r w:rsidR="00A327FA">
        <w:t>K</w:t>
      </w:r>
      <w:r w:rsidRPr="00B80065">
        <w:t>omisijas locekļu skaits;</w:t>
      </w:r>
    </w:p>
    <w:p w14:paraId="680D6E0C" w14:textId="799359D1" w:rsidR="00B52BEE" w:rsidRPr="00B80065" w:rsidRDefault="00C62ED6" w:rsidP="00AB6C34">
      <w:pPr>
        <w:widowControl w:val="0"/>
        <w:spacing w:after="60" w:line="240" w:lineRule="auto"/>
        <w:ind w:firstLine="709"/>
        <w:jc w:val="both"/>
      </w:pPr>
      <w:r>
        <w:t>7</w:t>
      </w:r>
      <w:r w:rsidR="00146EAF">
        <w:t>.</w:t>
      </w:r>
      <w:r w:rsidR="004C00A5">
        <w:t>5</w:t>
      </w:r>
      <w:r w:rsidR="00146EAF">
        <w:t>.</w:t>
      </w:r>
      <w:r w:rsidR="00B52BEE" w:rsidRPr="00B80065">
        <w:t xml:space="preserve">3.3. Tiesības noslēgt </w:t>
      </w:r>
      <w:r w:rsidR="0025392C">
        <w:t>Līgumu</w:t>
      </w:r>
      <w:r w:rsidR="0025392C" w:rsidRPr="00B80065">
        <w:t xml:space="preserve"> </w:t>
      </w:r>
      <w:r w:rsidR="00B52BEE" w:rsidRPr="00B80065">
        <w:t>tiek piešķirtas Pretendentam, kura piedāvājums ir saimnieciski visizdevīgākais (novērtēts ar vislielāko punktu skaitu, vērtējot līdz 2 zīmēm aiz komata).</w:t>
      </w:r>
    </w:p>
    <w:p w14:paraId="6643A962" w14:textId="32D484A1" w:rsidR="00B52BEE" w:rsidRPr="00B80065" w:rsidRDefault="00C62ED6" w:rsidP="00AB6C34">
      <w:pPr>
        <w:widowControl w:val="0"/>
        <w:spacing w:after="60" w:line="240" w:lineRule="auto"/>
        <w:ind w:firstLine="709"/>
        <w:jc w:val="both"/>
      </w:pPr>
      <w:r>
        <w:t>7</w:t>
      </w:r>
      <w:r w:rsidR="00146EAF">
        <w:t>.</w:t>
      </w:r>
      <w:r w:rsidR="004C00A5">
        <w:t>5.</w:t>
      </w:r>
      <w:r w:rsidR="00B52BEE" w:rsidRPr="00B80065">
        <w:t xml:space="preserve">3.4 </w:t>
      </w:r>
      <w:r w:rsidR="005B3EEB">
        <w:t>K</w:t>
      </w:r>
      <w:r w:rsidR="00B52BEE" w:rsidRPr="00B80065">
        <w:t xml:space="preserve">omisija </w:t>
      </w:r>
      <w:r w:rsidR="005B3EEB">
        <w:t>PIL</w:t>
      </w:r>
      <w:r w:rsidR="00B52BEE" w:rsidRPr="00B80065">
        <w:t xml:space="preserve"> un Ministra kabineta </w:t>
      </w:r>
      <w:r w:rsidR="005B3EEB" w:rsidRPr="00B80065">
        <w:t>2017.</w:t>
      </w:r>
      <w:r w:rsidR="00841FD9">
        <w:t> </w:t>
      </w:r>
      <w:r w:rsidR="005B3EEB" w:rsidRPr="00B80065">
        <w:t>gada 28.</w:t>
      </w:r>
      <w:r w:rsidR="00841FD9">
        <w:t> </w:t>
      </w:r>
      <w:r w:rsidR="005B3EEB" w:rsidRPr="00B80065">
        <w:t xml:space="preserve">februāra </w:t>
      </w:r>
      <w:r w:rsidR="00B52BEE" w:rsidRPr="00B80065">
        <w:t>noteikumu Nr.</w:t>
      </w:r>
      <w:r w:rsidR="00841FD9">
        <w:t> </w:t>
      </w:r>
      <w:r w:rsidR="00B52BEE" w:rsidRPr="00B80065">
        <w:t xml:space="preserve">107 </w:t>
      </w:r>
      <w:r w:rsidR="00841FD9">
        <w:t>“</w:t>
      </w:r>
      <w:r w:rsidR="00B52BEE" w:rsidRPr="00B80065">
        <w:t>Iepirkuma procedūru un metu konkursu norises kārtība</w:t>
      </w:r>
      <w:r w:rsidR="00841FD9">
        <w:t>”</w:t>
      </w:r>
      <w:r w:rsidR="00B52BEE" w:rsidRPr="00B80065">
        <w:t xml:space="preserve"> noteiktajos gadījumos var pieņemt lēmumu par Iepirkuma izbeigšanu bez rezultāta vai pārtraukšanu.</w:t>
      </w:r>
    </w:p>
    <w:p w14:paraId="1E88D379" w14:textId="03E4F857" w:rsidR="004644E2" w:rsidRPr="00AB6C34" w:rsidRDefault="0097375D" w:rsidP="00802C0E">
      <w:pPr>
        <w:pStyle w:val="Heading1timeroman"/>
        <w:numPr>
          <w:ilvl w:val="0"/>
          <w:numId w:val="0"/>
        </w:numPr>
        <w:tabs>
          <w:tab w:val="left" w:pos="567"/>
        </w:tabs>
        <w:spacing w:before="200" w:after="200"/>
        <w:ind w:left="1844" w:hanging="1844"/>
        <w:jc w:val="center"/>
        <w:rPr>
          <w:caps/>
          <w:sz w:val="24"/>
          <w:szCs w:val="24"/>
        </w:rPr>
      </w:pPr>
      <w:bookmarkStart w:id="123" w:name="_Toc42401997"/>
      <w:bookmarkStart w:id="124" w:name="_Toc256000531"/>
      <w:bookmarkStart w:id="125" w:name="_Toc256000485"/>
      <w:bookmarkStart w:id="126" w:name="_Toc256000061"/>
      <w:bookmarkStart w:id="127" w:name="_Toc256000331"/>
      <w:bookmarkStart w:id="128" w:name="_Toc256000148"/>
      <w:bookmarkStart w:id="129" w:name="_Toc256000103"/>
      <w:bookmarkStart w:id="130" w:name="_Toc256000024"/>
      <w:bookmarkStart w:id="131" w:name="_Toc304380363"/>
      <w:bookmarkStart w:id="132" w:name="_Toc476310549"/>
      <w:bookmarkEnd w:id="121"/>
      <w:bookmarkEnd w:id="122"/>
      <w:r>
        <w:rPr>
          <w:caps/>
          <w:sz w:val="24"/>
          <w:szCs w:val="24"/>
        </w:rPr>
        <w:t xml:space="preserve">VIII. </w:t>
      </w:r>
      <w:r w:rsidR="004644E2" w:rsidRPr="00AB6C34">
        <w:rPr>
          <w:caps/>
          <w:sz w:val="24"/>
          <w:szCs w:val="24"/>
        </w:rPr>
        <w:t>APAKŠUZŅĒMĒJU UN PERSONĀLA NOMAIŅA</w:t>
      </w:r>
    </w:p>
    <w:p w14:paraId="02258787" w14:textId="1481A2A3" w:rsidR="004644E2" w:rsidRDefault="004644E2" w:rsidP="00802C0E">
      <w:pPr>
        <w:pStyle w:val="BodyText"/>
        <w:numPr>
          <w:ilvl w:val="1"/>
          <w:numId w:val="36"/>
        </w:numPr>
        <w:spacing w:after="60"/>
        <w:ind w:left="567" w:right="0" w:hanging="567"/>
        <w:rPr>
          <w:rFonts w:eastAsia="TimesNewRoman"/>
          <w:lang w:eastAsia="lv-LV"/>
        </w:rPr>
      </w:pPr>
      <w:r w:rsidRPr="00D1140F">
        <w:rPr>
          <w:rFonts w:eastAsia="TimesNewRoman"/>
          <w:lang w:eastAsia="lv-LV"/>
        </w:rPr>
        <w:t xml:space="preserve">Iepirkuma procedūrā izraudzītais Pretendents nav tiesīgs bez saskaņošanas ar Pasūtītāju veikt piedāvājumā norādītā personāla un apakšuzņēmēju nomaiņu un iesaistīt papildu apakšuzņēmējus </w:t>
      </w:r>
      <w:r w:rsidR="0025392C" w:rsidRPr="00D1140F">
        <w:rPr>
          <w:rFonts w:eastAsia="TimesNewRoman"/>
          <w:lang w:eastAsia="lv-LV"/>
        </w:rPr>
        <w:t xml:space="preserve">Līguma </w:t>
      </w:r>
      <w:r w:rsidRPr="00D1140F">
        <w:rPr>
          <w:rFonts w:eastAsia="TimesNewRoman"/>
          <w:lang w:eastAsia="lv-LV"/>
        </w:rPr>
        <w:t xml:space="preserve">izpildē. Pasūtītājs var prasīt personāla un apakšuzņēmēja viedokli par nomaiņas iemesliem. Iepirkuma procedūrā izraudzītajam Pretendentam ir pienākums saskaņot ar Pasūtītāju papildu personāla iesaistīšanu </w:t>
      </w:r>
      <w:r w:rsidR="0025392C" w:rsidRPr="00D1140F">
        <w:rPr>
          <w:rFonts w:eastAsia="TimesNewRoman"/>
          <w:lang w:eastAsia="lv-LV"/>
        </w:rPr>
        <w:t xml:space="preserve">Līguma </w:t>
      </w:r>
      <w:r w:rsidRPr="00D1140F">
        <w:rPr>
          <w:rFonts w:eastAsia="TimesNewRoman"/>
          <w:lang w:eastAsia="lv-LV"/>
        </w:rPr>
        <w:t>izpildē.</w:t>
      </w:r>
    </w:p>
    <w:p w14:paraId="74CCECDA" w14:textId="4CCB4364" w:rsidR="004644E2" w:rsidRDefault="004644E2" w:rsidP="00802C0E">
      <w:pPr>
        <w:pStyle w:val="BodyText"/>
        <w:numPr>
          <w:ilvl w:val="1"/>
          <w:numId w:val="36"/>
        </w:numPr>
        <w:spacing w:after="60"/>
        <w:ind w:left="567" w:right="0" w:hanging="567"/>
        <w:rPr>
          <w:rFonts w:eastAsia="TimesNewRoman"/>
          <w:lang w:eastAsia="lv-LV"/>
        </w:rPr>
      </w:pPr>
      <w:r w:rsidRPr="00D1140F">
        <w:rPr>
          <w:rFonts w:eastAsia="TimesNewRoman"/>
          <w:lang w:eastAsia="lv-LV"/>
        </w:rPr>
        <w:t xml:space="preserve">Piedāvājumā norādītā personāla nomaiņa pieļaujama tikai </w:t>
      </w:r>
      <w:r w:rsidR="0025392C" w:rsidRPr="00D1140F">
        <w:rPr>
          <w:rFonts w:eastAsia="TimesNewRoman"/>
          <w:lang w:eastAsia="lv-LV"/>
        </w:rPr>
        <w:t xml:space="preserve">Līguma </w:t>
      </w:r>
      <w:r w:rsidRPr="00D1140F">
        <w:rPr>
          <w:rFonts w:eastAsia="TimesNewRoman"/>
          <w:lang w:eastAsia="lv-LV"/>
        </w:rPr>
        <w:t xml:space="preserve">noteikumos norādītajā kārtībā un gadījumos. Pasūtītājs nepiekrīt piedāvājumā norādītā personāla nomaiņai </w:t>
      </w:r>
      <w:r w:rsidR="0025392C" w:rsidRPr="00D1140F">
        <w:rPr>
          <w:rFonts w:eastAsia="TimesNewRoman"/>
          <w:lang w:eastAsia="lv-LV"/>
        </w:rPr>
        <w:t xml:space="preserve">Līguma </w:t>
      </w:r>
      <w:r w:rsidRPr="00D1140F">
        <w:rPr>
          <w:rFonts w:eastAsia="TimesNewRoman"/>
          <w:lang w:eastAsia="lv-LV"/>
        </w:rPr>
        <w:t>noteikumos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4A76AD8" w14:textId="77777777" w:rsidR="004644E2" w:rsidRPr="00D1140F" w:rsidRDefault="004644E2" w:rsidP="00802C0E">
      <w:pPr>
        <w:pStyle w:val="BodyText"/>
        <w:numPr>
          <w:ilvl w:val="1"/>
          <w:numId w:val="36"/>
        </w:numPr>
        <w:spacing w:after="60"/>
        <w:ind w:left="567" w:right="0" w:hanging="567"/>
        <w:rPr>
          <w:rFonts w:eastAsia="TimesNewRoman"/>
          <w:lang w:eastAsia="lv-LV"/>
        </w:rPr>
      </w:pPr>
      <w:r w:rsidRPr="00D1140F">
        <w:rPr>
          <w:rFonts w:eastAsia="TimesNewRoman"/>
          <w:lang w:eastAsia="lv-LV"/>
        </w:rPr>
        <w:t>Pasūtītājs nepiekrīt piedāvājumā norādītā apakšuzņēmēja nomaiņai, ja pastāv kāds no šādiem nosacījumiem:</w:t>
      </w:r>
    </w:p>
    <w:p w14:paraId="55BAD6C8" w14:textId="3B48859B" w:rsidR="004644E2" w:rsidRDefault="00802C0E" w:rsidP="00D1140F">
      <w:pPr>
        <w:pStyle w:val="BodyText"/>
        <w:numPr>
          <w:ilvl w:val="2"/>
          <w:numId w:val="36"/>
        </w:numPr>
        <w:tabs>
          <w:tab w:val="left" w:pos="1134"/>
        </w:tabs>
        <w:spacing w:after="60"/>
        <w:ind w:right="0"/>
        <w:rPr>
          <w:rFonts w:eastAsia="TimesNewRoman"/>
          <w:lang w:eastAsia="lv-LV"/>
        </w:rPr>
      </w:pPr>
      <w:r>
        <w:rPr>
          <w:rFonts w:eastAsia="TimesNewRoman"/>
          <w:lang w:eastAsia="lv-LV"/>
        </w:rPr>
        <w:t xml:space="preserve"> </w:t>
      </w:r>
      <w:r w:rsidR="004644E2" w:rsidRPr="00AC496E">
        <w:rPr>
          <w:rFonts w:eastAsia="TimesNewRoman"/>
          <w:lang w:eastAsia="lv-LV"/>
        </w:rPr>
        <w:t>piedāvātais apakšuzņēmējs neatbilst iepirkuma procedūras dokumentos apakšuzņēmējiem izvirzītajām prasībām;</w:t>
      </w:r>
    </w:p>
    <w:p w14:paraId="7BCE894D" w14:textId="683A5676" w:rsidR="004644E2" w:rsidRDefault="00802C0E" w:rsidP="00802C0E">
      <w:pPr>
        <w:pStyle w:val="BodyText"/>
        <w:numPr>
          <w:ilvl w:val="2"/>
          <w:numId w:val="36"/>
        </w:numPr>
        <w:tabs>
          <w:tab w:val="left" w:pos="1134"/>
        </w:tabs>
        <w:spacing w:after="60"/>
        <w:ind w:left="1276" w:right="0" w:hanging="709"/>
        <w:rPr>
          <w:rFonts w:eastAsia="TimesNewRoman"/>
          <w:lang w:eastAsia="lv-LV"/>
        </w:rPr>
      </w:pPr>
      <w:r>
        <w:rPr>
          <w:rFonts w:eastAsia="TimesNewRoman"/>
          <w:lang w:eastAsia="lv-LV"/>
        </w:rPr>
        <w:t xml:space="preserve">  </w:t>
      </w:r>
      <w:r w:rsidR="004644E2" w:rsidRPr="009466E8">
        <w:rPr>
          <w:rFonts w:eastAsia="TimesNewRoman"/>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4644E2">
        <w:rPr>
          <w:rFonts w:eastAsia="TimesNewRoman"/>
          <w:lang w:eastAsia="lv-LV"/>
        </w:rPr>
        <w:t xml:space="preserve">PIL </w:t>
      </w:r>
      <w:r w:rsidR="004644E2" w:rsidRPr="009466E8">
        <w:rPr>
          <w:rFonts w:eastAsia="TimesNewRoman"/>
          <w:lang w:eastAsia="lv-LV"/>
        </w:rPr>
        <w:t>42.</w:t>
      </w:r>
      <w:r w:rsidR="00841FD9">
        <w:rPr>
          <w:rFonts w:eastAsia="TimesNewRoman"/>
          <w:lang w:eastAsia="lv-LV"/>
        </w:rPr>
        <w:t> </w:t>
      </w:r>
      <w:r w:rsidR="004644E2" w:rsidRPr="009466E8">
        <w:rPr>
          <w:rFonts w:eastAsia="TimesNewRoman"/>
          <w:lang w:eastAsia="lv-LV"/>
        </w:rPr>
        <w:t>panta otrajā daļā minētajiem pretendentu izslēgšanas gadījumiem;</w:t>
      </w:r>
    </w:p>
    <w:p w14:paraId="3D763639" w14:textId="2113CDD4" w:rsidR="004644E2" w:rsidRDefault="00802C0E" w:rsidP="00802C0E">
      <w:pPr>
        <w:pStyle w:val="BodyText"/>
        <w:numPr>
          <w:ilvl w:val="2"/>
          <w:numId w:val="36"/>
        </w:numPr>
        <w:tabs>
          <w:tab w:val="left" w:pos="1134"/>
        </w:tabs>
        <w:spacing w:after="60"/>
        <w:ind w:left="1276" w:right="0" w:hanging="709"/>
        <w:rPr>
          <w:rFonts w:eastAsia="TimesNewRoman"/>
          <w:lang w:eastAsia="lv-LV"/>
        </w:rPr>
      </w:pPr>
      <w:r>
        <w:rPr>
          <w:rFonts w:eastAsia="TimesNewRoman"/>
          <w:lang w:eastAsia="lv-LV"/>
        </w:rPr>
        <w:t xml:space="preserve"> </w:t>
      </w:r>
      <w:r w:rsidR="004644E2" w:rsidRPr="009466E8">
        <w:rPr>
          <w:rFonts w:eastAsia="TimesNewRoman"/>
          <w:lang w:eastAsia="lv-LV"/>
        </w:rPr>
        <w:t>piedāvātais apakšuzņēmējs, kura sniedzamo pakalpojumu vērtība ir vismaz 10</w:t>
      </w:r>
      <w:r w:rsidR="004644E2" w:rsidRPr="00434CFC">
        <w:rPr>
          <w:rFonts w:eastAsia="TimesNewRoman"/>
          <w:color w:val="FFFFFF" w:themeColor="background1"/>
          <w:lang w:eastAsia="lv-LV"/>
        </w:rPr>
        <w:t>0</w:t>
      </w:r>
      <w:r w:rsidR="004644E2" w:rsidRPr="009466E8">
        <w:rPr>
          <w:rFonts w:eastAsia="TimesNewRoman"/>
          <w:lang w:eastAsia="lv-LV"/>
        </w:rPr>
        <w:t xml:space="preserve">000 </w:t>
      </w:r>
      <w:r w:rsidR="004644E2" w:rsidRPr="009466E8">
        <w:rPr>
          <w:rFonts w:eastAsia="TimesNewRoman"/>
          <w:i/>
          <w:lang w:eastAsia="lv-LV"/>
        </w:rPr>
        <w:t>euro</w:t>
      </w:r>
      <w:r w:rsidR="004644E2" w:rsidRPr="009466E8">
        <w:rPr>
          <w:rFonts w:eastAsia="TimesNewRoman"/>
          <w:lang w:eastAsia="lv-LV"/>
        </w:rPr>
        <w:t>, atbilst P</w:t>
      </w:r>
      <w:r w:rsidR="004644E2">
        <w:rPr>
          <w:rFonts w:eastAsia="TimesNewRoman"/>
          <w:lang w:eastAsia="lv-LV"/>
        </w:rPr>
        <w:t xml:space="preserve">IL </w:t>
      </w:r>
      <w:r w:rsidR="004644E2" w:rsidRPr="009466E8">
        <w:rPr>
          <w:rFonts w:eastAsia="TimesNewRoman"/>
          <w:lang w:eastAsia="lv-LV"/>
        </w:rPr>
        <w:t>42.</w:t>
      </w:r>
      <w:r w:rsidR="00841FD9">
        <w:rPr>
          <w:rFonts w:eastAsia="TimesNewRoman"/>
          <w:lang w:eastAsia="lv-LV"/>
        </w:rPr>
        <w:t> </w:t>
      </w:r>
      <w:r w:rsidR="004644E2" w:rsidRPr="009466E8">
        <w:rPr>
          <w:rFonts w:eastAsia="TimesNewRoman"/>
          <w:lang w:eastAsia="lv-LV"/>
        </w:rPr>
        <w:t>panta otrajā daļā minētajiem pretendentu izslēgšanas gadījumiem;</w:t>
      </w:r>
    </w:p>
    <w:p w14:paraId="7B0B0E3B" w14:textId="0FCBF325" w:rsidR="004644E2" w:rsidRPr="009466E8" w:rsidRDefault="00802C0E" w:rsidP="00802C0E">
      <w:pPr>
        <w:pStyle w:val="BodyText"/>
        <w:numPr>
          <w:ilvl w:val="2"/>
          <w:numId w:val="36"/>
        </w:numPr>
        <w:tabs>
          <w:tab w:val="left" w:pos="1134"/>
        </w:tabs>
        <w:spacing w:after="60"/>
        <w:ind w:left="1276" w:right="0" w:hanging="709"/>
        <w:rPr>
          <w:rFonts w:eastAsia="TimesNewRoman"/>
          <w:lang w:eastAsia="lv-LV"/>
        </w:rPr>
      </w:pPr>
      <w:r>
        <w:rPr>
          <w:rFonts w:eastAsia="TimesNewRoman"/>
          <w:lang w:eastAsia="lv-LV"/>
        </w:rPr>
        <w:t xml:space="preserve"> </w:t>
      </w:r>
      <w:r w:rsidR="004644E2" w:rsidRPr="009466E8">
        <w:rPr>
          <w:rFonts w:eastAsia="TimesNewRoman"/>
          <w:lang w:eastAsia="lv-LV"/>
        </w:rPr>
        <w:t xml:space="preserve">apakšuzņēmēja maiņas rezultātā tiktu izdarīti tādi grozījumi </w:t>
      </w:r>
      <w:r w:rsidR="004644E2" w:rsidRPr="00AC496E">
        <w:rPr>
          <w:rFonts w:eastAsia="TimesNewRoman"/>
          <w:lang w:eastAsia="lv-LV"/>
        </w:rPr>
        <w:t>izraudzīt</w:t>
      </w:r>
      <w:r w:rsidR="004644E2">
        <w:rPr>
          <w:rFonts w:eastAsia="TimesNewRoman"/>
          <w:lang w:eastAsia="lv-LV"/>
        </w:rPr>
        <w:t>ā</w:t>
      </w:r>
      <w:r w:rsidR="004644E2" w:rsidRPr="00AC496E">
        <w:rPr>
          <w:rFonts w:eastAsia="TimesNewRoman"/>
          <w:lang w:eastAsia="lv-LV"/>
        </w:rPr>
        <w:t xml:space="preserve"> </w:t>
      </w:r>
      <w:r w:rsidR="004644E2" w:rsidRPr="009466E8">
        <w:rPr>
          <w:rFonts w:eastAsia="TimesNewRoman"/>
          <w:lang w:eastAsia="lv-LV"/>
        </w:rPr>
        <w:t>Pretendenta piedāvājumā, kuri, ja sākotnēji būtu tajā iekļauti, ietekmētu piedāvājuma izvēli atbilstoši iepirkuma procedūras dokumentos noteiktajiem piedāvājuma izvērtēšanas kritērijiem.</w:t>
      </w:r>
    </w:p>
    <w:p w14:paraId="722DF25B" w14:textId="743C72DC" w:rsidR="004644E2" w:rsidRPr="00AC496E" w:rsidRDefault="004644E2" w:rsidP="00802C0E">
      <w:pPr>
        <w:pStyle w:val="BodyText"/>
        <w:numPr>
          <w:ilvl w:val="1"/>
          <w:numId w:val="36"/>
        </w:numPr>
        <w:tabs>
          <w:tab w:val="left" w:pos="1134"/>
        </w:tabs>
        <w:spacing w:after="60"/>
        <w:ind w:left="567" w:right="0" w:hanging="567"/>
        <w:rPr>
          <w:rFonts w:eastAsia="TimesNewRoman"/>
          <w:lang w:eastAsia="lv-LV"/>
        </w:rPr>
      </w:pPr>
      <w:bookmarkStart w:id="133" w:name="_Hlk125405899"/>
      <w:r w:rsidRPr="004C6BCB">
        <w:rPr>
          <w:rFonts w:eastAsia="TimesNewRoman"/>
          <w:lang w:eastAsia="lv-LV"/>
        </w:rPr>
        <w:t xml:space="preserve">Pārbaudot jaunā apakšuzņēmēja atbilstību, pasūtītājs piemēro </w:t>
      </w:r>
      <w:r>
        <w:rPr>
          <w:rFonts w:eastAsia="TimesNewRoman"/>
          <w:lang w:eastAsia="lv-LV"/>
        </w:rPr>
        <w:t xml:space="preserve">PIL </w:t>
      </w:r>
      <w:r w:rsidRPr="004C6BCB">
        <w:rPr>
          <w:rFonts w:eastAsia="TimesNewRoman"/>
          <w:lang w:eastAsia="lv-LV"/>
        </w:rPr>
        <w:t>42.</w:t>
      </w:r>
      <w:r w:rsidR="00841FD9">
        <w:rPr>
          <w:rFonts w:eastAsia="TimesNewRoman"/>
          <w:lang w:eastAsia="lv-LV"/>
        </w:rPr>
        <w:t> </w:t>
      </w:r>
      <w:r w:rsidRPr="004C6BCB">
        <w:rPr>
          <w:rFonts w:eastAsia="TimesNewRoman"/>
          <w:lang w:eastAsia="lv-LV"/>
        </w:rPr>
        <w:t xml:space="preserve">panta noteikumus un izslēgšanas iemeslu pārbaudi veic tajā datumā, kad pasūtītājs lemj par atļaujas sniegšanu piegādātājam nomainīt apakšuzņēmēju vai piesaistīt jaunu apakšuzņēmēju līguma izpildes </w:t>
      </w:r>
      <w:r w:rsidRPr="004C6BCB">
        <w:rPr>
          <w:rFonts w:eastAsia="TimesNewRoman"/>
          <w:lang w:eastAsia="lv-LV"/>
        </w:rPr>
        <w:lastRenderedPageBreak/>
        <w:t>nodrošināšanai</w:t>
      </w:r>
      <w:r>
        <w:rPr>
          <w:rFonts w:eastAsia="TimesNewRoman"/>
          <w:lang w:eastAsia="lv-LV"/>
        </w:rPr>
        <w:t xml:space="preserve"> PIL </w:t>
      </w:r>
      <w:r w:rsidRPr="004C6BCB">
        <w:rPr>
          <w:rFonts w:eastAsia="TimesNewRoman"/>
          <w:lang w:eastAsia="lv-LV"/>
        </w:rPr>
        <w:t>42.</w:t>
      </w:r>
      <w:r w:rsidR="00841FD9">
        <w:rPr>
          <w:rFonts w:eastAsia="TimesNewRoman"/>
          <w:lang w:eastAsia="lv-LV"/>
        </w:rPr>
        <w:t> </w:t>
      </w:r>
      <w:r w:rsidRPr="004C6BCB">
        <w:rPr>
          <w:rFonts w:eastAsia="TimesNewRoman"/>
          <w:lang w:eastAsia="lv-LV"/>
        </w:rPr>
        <w:t>panta ceturtās daļas 2., 3. un 4.</w:t>
      </w:r>
      <w:r w:rsidR="00841FD9">
        <w:rPr>
          <w:rFonts w:eastAsia="TimesNewRoman"/>
          <w:lang w:eastAsia="lv-LV"/>
        </w:rPr>
        <w:t> </w:t>
      </w:r>
      <w:r w:rsidRPr="004C6BCB">
        <w:rPr>
          <w:rFonts w:eastAsia="TimesNewRoman"/>
          <w:lang w:eastAsia="lv-LV"/>
        </w:rPr>
        <w:t>punktā minētos termiņus skaita no dienas, kad lūgums par apakšuzņēmēja nomaiņu iesniegts pasūtītājam</w:t>
      </w:r>
      <w:bookmarkEnd w:id="133"/>
      <w:r w:rsidRPr="00AC496E">
        <w:rPr>
          <w:rFonts w:eastAsia="TimesNewRoman"/>
          <w:lang w:eastAsia="lv-LV"/>
        </w:rPr>
        <w:t>.</w:t>
      </w:r>
    </w:p>
    <w:p w14:paraId="67B76FE3" w14:textId="11397369" w:rsidR="004644E2" w:rsidRPr="00AC496E" w:rsidRDefault="004644E2" w:rsidP="00802C0E">
      <w:pPr>
        <w:pStyle w:val="BodyText"/>
        <w:numPr>
          <w:ilvl w:val="1"/>
          <w:numId w:val="36"/>
        </w:numPr>
        <w:tabs>
          <w:tab w:val="left" w:pos="1134"/>
        </w:tabs>
        <w:spacing w:after="60"/>
        <w:ind w:left="567" w:right="0" w:hanging="567"/>
        <w:rPr>
          <w:rFonts w:eastAsia="TimesNewRoman"/>
          <w:lang w:eastAsia="lv-LV"/>
        </w:rPr>
      </w:pPr>
      <w:bookmarkStart w:id="134" w:name="_Hlk125405995"/>
      <w:r w:rsidRPr="00AC496E">
        <w:rPr>
          <w:rFonts w:eastAsia="TimesNewRoman"/>
          <w:lang w:eastAsia="lv-LV"/>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eastAsia="TimesNewRoman"/>
          <w:lang w:eastAsia="lv-LV"/>
        </w:rPr>
        <w:t xml:space="preserve">PIL </w:t>
      </w:r>
      <w:r w:rsidRPr="00AC496E">
        <w:rPr>
          <w:rFonts w:eastAsia="TimesNewRoman"/>
          <w:lang w:eastAsia="lv-LV"/>
        </w:rPr>
        <w:t>62.</w:t>
      </w:r>
      <w:r w:rsidR="00841FD9">
        <w:rPr>
          <w:rFonts w:eastAsia="TimesNewRoman"/>
          <w:lang w:eastAsia="lv-LV"/>
        </w:rPr>
        <w:t> </w:t>
      </w:r>
      <w:r w:rsidRPr="00AC496E">
        <w:rPr>
          <w:rFonts w:eastAsia="TimesNewRoman"/>
          <w:lang w:eastAsia="lv-LV"/>
        </w:rPr>
        <w:t>panta noteikumiem</w:t>
      </w:r>
      <w:bookmarkEnd w:id="134"/>
      <w:r w:rsidRPr="00AC496E">
        <w:rPr>
          <w:rFonts w:eastAsia="TimesNewRoman"/>
          <w:lang w:eastAsia="lv-LV"/>
        </w:rPr>
        <w:t>.</w:t>
      </w:r>
    </w:p>
    <w:p w14:paraId="14A103C2" w14:textId="65B86AEC" w:rsidR="00B52BEE" w:rsidRPr="00AB6C34" w:rsidRDefault="0097375D" w:rsidP="00D87767">
      <w:pPr>
        <w:pStyle w:val="Heading1timeroman"/>
        <w:numPr>
          <w:ilvl w:val="0"/>
          <w:numId w:val="0"/>
        </w:numPr>
        <w:spacing w:before="200" w:after="200"/>
        <w:ind w:left="1844"/>
        <w:rPr>
          <w:caps/>
          <w:sz w:val="24"/>
          <w:szCs w:val="24"/>
        </w:rPr>
      </w:pPr>
      <w:bookmarkStart w:id="135" w:name="_Toc256000517"/>
      <w:bookmarkStart w:id="136" w:name="_Toc256000468"/>
      <w:bookmarkStart w:id="137" w:name="_Toc256000047"/>
      <w:bookmarkStart w:id="138" w:name="_Toc256000314"/>
      <w:bookmarkStart w:id="139" w:name="_Toc256000134"/>
      <w:bookmarkStart w:id="140" w:name="_Toc256000086"/>
      <w:bookmarkStart w:id="141" w:name="_Toc256000010"/>
      <w:bookmarkStart w:id="142" w:name="_Toc476310538"/>
      <w:bookmarkStart w:id="143" w:name="_Toc496877885"/>
      <w:bookmarkEnd w:id="123"/>
      <w:r>
        <w:rPr>
          <w:caps/>
          <w:sz w:val="24"/>
          <w:szCs w:val="24"/>
        </w:rPr>
        <w:t xml:space="preserve">IV. </w:t>
      </w:r>
      <w:r w:rsidR="00B52BEE" w:rsidRPr="00AB6C34">
        <w:rPr>
          <w:caps/>
          <w:sz w:val="24"/>
          <w:szCs w:val="24"/>
        </w:rPr>
        <w:t>Iepirkuma līguma izpildes noteikumi</w:t>
      </w:r>
      <w:bookmarkEnd w:id="135"/>
      <w:bookmarkEnd w:id="136"/>
      <w:bookmarkEnd w:id="137"/>
      <w:bookmarkEnd w:id="138"/>
      <w:bookmarkEnd w:id="139"/>
      <w:bookmarkEnd w:id="140"/>
      <w:bookmarkEnd w:id="141"/>
      <w:bookmarkEnd w:id="142"/>
      <w:bookmarkEnd w:id="143"/>
    </w:p>
    <w:p w14:paraId="3E1C7DD9" w14:textId="0FA33989" w:rsidR="00152A7D" w:rsidRPr="00AB6C34" w:rsidRDefault="00C62ED6" w:rsidP="00802C0E">
      <w:pPr>
        <w:spacing w:after="60" w:line="240" w:lineRule="auto"/>
        <w:ind w:left="567" w:hanging="567"/>
        <w:jc w:val="both"/>
        <w:rPr>
          <w:szCs w:val="24"/>
        </w:rPr>
      </w:pPr>
      <w:r>
        <w:rPr>
          <w:szCs w:val="24"/>
        </w:rPr>
        <w:t>9</w:t>
      </w:r>
      <w:r w:rsidR="006B5B5F" w:rsidRPr="00AB6C34">
        <w:rPr>
          <w:szCs w:val="24"/>
        </w:rPr>
        <w:t>.1.</w:t>
      </w:r>
      <w:r w:rsidR="00152A7D" w:rsidRPr="00AB6C34">
        <w:rPr>
          <w:szCs w:val="24"/>
        </w:rPr>
        <w:t xml:space="preserve"> </w:t>
      </w:r>
      <w:r w:rsidR="00802C0E">
        <w:rPr>
          <w:szCs w:val="24"/>
        </w:rPr>
        <w:t xml:space="preserve"> </w:t>
      </w:r>
      <w:r w:rsidR="00152A7D" w:rsidRPr="00AB6C34">
        <w:rPr>
          <w:szCs w:val="24"/>
        </w:rPr>
        <w:t xml:space="preserve">Komisija lēmumu par Iepirkuma rezultātiem paziņo visiem Pretendentiem rakstiski 3 (trīs) darba dienu laikā pēc tam, kad Komisija pieņēmusi lēmumu slēgt </w:t>
      </w:r>
      <w:r w:rsidR="006F6877" w:rsidRPr="00AB6C34">
        <w:rPr>
          <w:szCs w:val="24"/>
        </w:rPr>
        <w:t>līgumu (turpmāk – Līgums)</w:t>
      </w:r>
      <w:r w:rsidR="00152A7D" w:rsidRPr="00AB6C34">
        <w:rPr>
          <w:szCs w:val="24"/>
        </w:rPr>
        <w:t>,  izbeigt vai pārtraukt Iepirkumu.</w:t>
      </w:r>
    </w:p>
    <w:p w14:paraId="0019D46A" w14:textId="2AF18C61" w:rsidR="00B52BEE" w:rsidRPr="00DA6152" w:rsidRDefault="00C62ED6" w:rsidP="00802C0E">
      <w:pPr>
        <w:spacing w:after="60" w:line="240" w:lineRule="auto"/>
        <w:ind w:left="567" w:hanging="567"/>
        <w:jc w:val="both"/>
        <w:rPr>
          <w:szCs w:val="24"/>
        </w:rPr>
      </w:pPr>
      <w:r>
        <w:rPr>
          <w:szCs w:val="24"/>
        </w:rPr>
        <w:t>9</w:t>
      </w:r>
      <w:r w:rsidR="00DA6152">
        <w:rPr>
          <w:szCs w:val="24"/>
        </w:rPr>
        <w:t>.2.</w:t>
      </w:r>
      <w:r w:rsidR="006408CF">
        <w:rPr>
          <w:szCs w:val="24"/>
        </w:rPr>
        <w:t xml:space="preserve"> </w:t>
      </w:r>
      <w:r w:rsidR="00802C0E">
        <w:rPr>
          <w:szCs w:val="24"/>
        </w:rPr>
        <w:t xml:space="preserve"> </w:t>
      </w:r>
      <w:r w:rsidR="00B52BEE" w:rsidRPr="00DA6152">
        <w:rPr>
          <w:szCs w:val="24"/>
        </w:rPr>
        <w:t xml:space="preserve">Ar </w:t>
      </w:r>
      <w:r w:rsidR="00DA6152" w:rsidRPr="00DA6152">
        <w:rPr>
          <w:szCs w:val="24"/>
        </w:rPr>
        <w:t xml:space="preserve">Iepirkuma </w:t>
      </w:r>
      <w:r w:rsidR="00B52BEE" w:rsidRPr="00DA6152">
        <w:rPr>
          <w:szCs w:val="24"/>
        </w:rPr>
        <w:t>uzvarētāju tiks slēgt</w:t>
      </w:r>
      <w:r w:rsidR="006F6877">
        <w:rPr>
          <w:szCs w:val="24"/>
        </w:rPr>
        <w:t xml:space="preserve">s </w:t>
      </w:r>
      <w:r w:rsidR="006F6877" w:rsidRPr="000B6017">
        <w:rPr>
          <w:szCs w:val="24"/>
        </w:rPr>
        <w:t>Līgums</w:t>
      </w:r>
      <w:r w:rsidR="006F6877">
        <w:rPr>
          <w:szCs w:val="24"/>
        </w:rPr>
        <w:t xml:space="preserve"> </w:t>
      </w:r>
      <w:r w:rsidR="00B52BEE" w:rsidRPr="00DA6152">
        <w:rPr>
          <w:szCs w:val="24"/>
        </w:rPr>
        <w:t xml:space="preserve">atbilstoši </w:t>
      </w:r>
      <w:r w:rsidR="00EF7FD2" w:rsidRPr="00DA6152">
        <w:rPr>
          <w:szCs w:val="24"/>
        </w:rPr>
        <w:t>N</w:t>
      </w:r>
      <w:r w:rsidR="00B52BEE" w:rsidRPr="00DA6152">
        <w:rPr>
          <w:szCs w:val="24"/>
        </w:rPr>
        <w:t xml:space="preserve">olikuma </w:t>
      </w:r>
      <w:r w:rsidR="00DF3B93">
        <w:rPr>
          <w:szCs w:val="24"/>
        </w:rPr>
        <w:t>9</w:t>
      </w:r>
      <w:r w:rsidR="00B52BEE" w:rsidRPr="00DA6152">
        <w:rPr>
          <w:szCs w:val="24"/>
        </w:rPr>
        <w:t>.</w:t>
      </w:r>
      <w:r w:rsidR="00841FD9">
        <w:rPr>
          <w:szCs w:val="24"/>
        </w:rPr>
        <w:t> </w:t>
      </w:r>
      <w:r w:rsidR="00B52BEE" w:rsidRPr="00DA6152">
        <w:rPr>
          <w:szCs w:val="24"/>
        </w:rPr>
        <w:t xml:space="preserve">pielikumā iekļautajam </w:t>
      </w:r>
      <w:r w:rsidR="006F6877" w:rsidRPr="000B6017">
        <w:rPr>
          <w:szCs w:val="24"/>
        </w:rPr>
        <w:t>Līguma</w:t>
      </w:r>
      <w:r w:rsidR="00B52BEE" w:rsidRPr="00DA6152">
        <w:rPr>
          <w:szCs w:val="24"/>
        </w:rPr>
        <w:t xml:space="preserve"> projektam.</w:t>
      </w:r>
    </w:p>
    <w:p w14:paraId="79F69D0D" w14:textId="1C05F0BF" w:rsidR="00B52BEE" w:rsidRDefault="00C62ED6" w:rsidP="00802C0E">
      <w:pPr>
        <w:spacing w:after="60" w:line="240" w:lineRule="auto"/>
        <w:ind w:left="567" w:hanging="567"/>
        <w:jc w:val="both"/>
        <w:rPr>
          <w:szCs w:val="24"/>
        </w:rPr>
      </w:pPr>
      <w:r>
        <w:rPr>
          <w:szCs w:val="24"/>
        </w:rPr>
        <w:t>9</w:t>
      </w:r>
      <w:r w:rsidR="00152A7D">
        <w:rPr>
          <w:szCs w:val="24"/>
        </w:rPr>
        <w:t>.3.</w:t>
      </w:r>
      <w:r w:rsidR="00802C0E">
        <w:rPr>
          <w:szCs w:val="24"/>
        </w:rPr>
        <w:t xml:space="preserve"> </w:t>
      </w:r>
      <w:r w:rsidR="00152A7D">
        <w:rPr>
          <w:szCs w:val="24"/>
        </w:rPr>
        <w:t xml:space="preserve"> </w:t>
      </w:r>
      <w:r w:rsidR="00DA6152" w:rsidRPr="00152A7D">
        <w:rPr>
          <w:szCs w:val="24"/>
        </w:rPr>
        <w:t xml:space="preserve">Iepirkuma </w:t>
      </w:r>
      <w:r w:rsidR="00B52BEE" w:rsidRPr="00152A7D">
        <w:rPr>
          <w:szCs w:val="24"/>
        </w:rPr>
        <w:t xml:space="preserve">uzvarētajam ir pienākums noslēgt </w:t>
      </w:r>
      <w:r w:rsidR="006F6877">
        <w:rPr>
          <w:szCs w:val="24"/>
        </w:rPr>
        <w:t>Līgumu</w:t>
      </w:r>
      <w:r w:rsidR="00B52BEE" w:rsidRPr="00152A7D">
        <w:rPr>
          <w:szCs w:val="24"/>
        </w:rPr>
        <w:t xml:space="preserve"> ne vēlāk kā 5 (piecu) darba dienu laikā pēc</w:t>
      </w:r>
      <w:r w:rsidR="0086220E" w:rsidRPr="00152A7D">
        <w:rPr>
          <w:szCs w:val="24"/>
        </w:rPr>
        <w:t xml:space="preserve"> Komisijas lēmuma spēkā stāšanās</w:t>
      </w:r>
      <w:r w:rsidR="00B52BEE" w:rsidRPr="00152A7D">
        <w:rPr>
          <w:szCs w:val="24"/>
        </w:rPr>
        <w:t>.</w:t>
      </w:r>
    </w:p>
    <w:p w14:paraId="77E54AEE" w14:textId="03E2FD83" w:rsidR="00152A7D" w:rsidRPr="00AB6C34" w:rsidRDefault="00C62ED6" w:rsidP="00802C0E">
      <w:pPr>
        <w:spacing w:after="60" w:line="240" w:lineRule="auto"/>
        <w:ind w:left="567" w:hanging="567"/>
        <w:jc w:val="both"/>
        <w:rPr>
          <w:szCs w:val="24"/>
        </w:rPr>
      </w:pPr>
      <w:r>
        <w:rPr>
          <w:szCs w:val="24"/>
        </w:rPr>
        <w:t>9</w:t>
      </w:r>
      <w:r w:rsidR="006B5B5F" w:rsidRPr="00AB6C34">
        <w:rPr>
          <w:szCs w:val="24"/>
        </w:rPr>
        <w:t>.4.</w:t>
      </w:r>
      <w:r w:rsidR="00802C0E">
        <w:rPr>
          <w:szCs w:val="24"/>
        </w:rPr>
        <w:t xml:space="preserve">  </w:t>
      </w:r>
      <w:r w:rsidR="00152A7D" w:rsidRPr="00AB6C34">
        <w:rPr>
          <w:szCs w:val="24"/>
        </w:rPr>
        <w:t xml:space="preserve">Ja izraudzītais Pretendents atsakās slēgt </w:t>
      </w:r>
      <w:r w:rsidR="006F6877" w:rsidRPr="00AB6C34">
        <w:rPr>
          <w:szCs w:val="24"/>
        </w:rPr>
        <w:t>Līgumu</w:t>
      </w:r>
      <w:r w:rsidR="006408CF" w:rsidRPr="00AB6C34">
        <w:rPr>
          <w:szCs w:val="24"/>
        </w:rPr>
        <w:t xml:space="preserve"> </w:t>
      </w:r>
      <w:r w:rsidR="00152A7D" w:rsidRPr="00AB6C34">
        <w:rPr>
          <w:szCs w:val="24"/>
        </w:rPr>
        <w:t xml:space="preserve">ar </w:t>
      </w:r>
      <w:r w:rsidR="006408CF" w:rsidRPr="00AB6C34">
        <w:rPr>
          <w:szCs w:val="24"/>
        </w:rPr>
        <w:t>p</w:t>
      </w:r>
      <w:r w:rsidR="00152A7D" w:rsidRPr="00AB6C34">
        <w:rPr>
          <w:szCs w:val="24"/>
        </w:rPr>
        <w:t xml:space="preserve">asūtītāju, Komisija pieņem lēmumu slēgt </w:t>
      </w:r>
      <w:r w:rsidR="006F6877" w:rsidRPr="00AB6C34">
        <w:rPr>
          <w:szCs w:val="24"/>
        </w:rPr>
        <w:t>Līgumu</w:t>
      </w:r>
      <w:r w:rsidR="00152A7D" w:rsidRPr="00AB6C34">
        <w:rPr>
          <w:szCs w:val="24"/>
        </w:rPr>
        <w:t xml:space="preserve"> ar Pretendentu, kura iesniegtais piedāvājums ir nākamais saimnieciski visizdevīgākais, vai pārtraukt Iepirkumu, neizvēloties nevienu piedāvājumu. Ja pieņemts lēmums slēgt </w:t>
      </w:r>
      <w:r w:rsidR="006F6877" w:rsidRPr="00AB6C34">
        <w:rPr>
          <w:szCs w:val="24"/>
        </w:rPr>
        <w:t>Līgumu</w:t>
      </w:r>
      <w:r w:rsidR="006408CF" w:rsidRPr="00AB6C34">
        <w:rPr>
          <w:szCs w:val="24"/>
        </w:rPr>
        <w:t xml:space="preserve"> </w:t>
      </w:r>
      <w:r w:rsidR="00152A7D" w:rsidRPr="00AB6C34">
        <w:rPr>
          <w:szCs w:val="24"/>
        </w:rPr>
        <w:t xml:space="preserve">ar nākamo Pretendentu, kura piedāvājums ir nākamais saimnieciski visizdevīgākais, bet tas atsakās </w:t>
      </w:r>
      <w:r w:rsidR="006F6877" w:rsidRPr="00AB6C34">
        <w:rPr>
          <w:szCs w:val="24"/>
        </w:rPr>
        <w:t>Līgumu</w:t>
      </w:r>
      <w:r w:rsidR="006408CF" w:rsidRPr="00AB6C34">
        <w:rPr>
          <w:szCs w:val="24"/>
        </w:rPr>
        <w:t xml:space="preserve"> </w:t>
      </w:r>
      <w:r w:rsidR="00152A7D" w:rsidRPr="00AB6C34">
        <w:rPr>
          <w:szCs w:val="24"/>
        </w:rPr>
        <w:t>slēgt, Komisija pieņem lēmumu pārtraukt Iepirkumu, neizvēloties nevienu piedāvājumu.</w:t>
      </w:r>
    </w:p>
    <w:p w14:paraId="3278932F" w14:textId="36243BAB" w:rsidR="00152A7D" w:rsidRPr="00AB6C34" w:rsidRDefault="00C62ED6" w:rsidP="00802C0E">
      <w:pPr>
        <w:spacing w:after="60" w:line="240" w:lineRule="auto"/>
        <w:jc w:val="both"/>
        <w:rPr>
          <w:szCs w:val="24"/>
        </w:rPr>
      </w:pPr>
      <w:r>
        <w:rPr>
          <w:szCs w:val="24"/>
        </w:rPr>
        <w:t>9</w:t>
      </w:r>
      <w:r w:rsidR="006B5B5F" w:rsidRPr="00AB6C34">
        <w:rPr>
          <w:szCs w:val="24"/>
        </w:rPr>
        <w:t>.5.</w:t>
      </w:r>
      <w:r w:rsidR="00802C0E">
        <w:rPr>
          <w:szCs w:val="24"/>
        </w:rPr>
        <w:t xml:space="preserve">  </w:t>
      </w:r>
      <w:r w:rsidR="00152A7D" w:rsidRPr="00AB6C34">
        <w:rPr>
          <w:szCs w:val="24"/>
        </w:rPr>
        <w:t xml:space="preserve">Pasūtītājs veic </w:t>
      </w:r>
      <w:r w:rsidR="006F6877" w:rsidRPr="00AB6C34">
        <w:rPr>
          <w:szCs w:val="24"/>
        </w:rPr>
        <w:t>Līguma</w:t>
      </w:r>
      <w:r w:rsidR="006408CF" w:rsidRPr="00AB6C34">
        <w:rPr>
          <w:szCs w:val="24"/>
        </w:rPr>
        <w:t xml:space="preserve"> </w:t>
      </w:r>
      <w:r w:rsidR="00152A7D" w:rsidRPr="00AB6C34">
        <w:rPr>
          <w:szCs w:val="24"/>
        </w:rPr>
        <w:t>grozījumus atbilstoši PIL 60. un 61.</w:t>
      </w:r>
      <w:r w:rsidR="00841FD9" w:rsidRPr="00AB6C34">
        <w:rPr>
          <w:szCs w:val="24"/>
        </w:rPr>
        <w:t> </w:t>
      </w:r>
      <w:r w:rsidR="00152A7D" w:rsidRPr="00AB6C34">
        <w:rPr>
          <w:szCs w:val="24"/>
        </w:rPr>
        <w:t>pantā  noteiktajam.</w:t>
      </w:r>
    </w:p>
    <w:p w14:paraId="2445FE2C" w14:textId="73A8130B" w:rsidR="00B52BEE" w:rsidRPr="00AB6C34" w:rsidRDefault="00B52BEE" w:rsidP="00827DA2">
      <w:pPr>
        <w:pStyle w:val="Heading1timeroman"/>
        <w:numPr>
          <w:ilvl w:val="0"/>
          <w:numId w:val="34"/>
        </w:numPr>
        <w:spacing w:before="200" w:after="200"/>
        <w:rPr>
          <w:caps/>
          <w:sz w:val="24"/>
          <w:szCs w:val="24"/>
        </w:rPr>
      </w:pPr>
      <w:bookmarkStart w:id="144" w:name="_Toc480295402"/>
      <w:bookmarkStart w:id="145" w:name="_Toc480295621"/>
      <w:bookmarkStart w:id="146" w:name="_Toc483594644"/>
      <w:r w:rsidRPr="00AB6C34">
        <w:rPr>
          <w:caps/>
          <w:sz w:val="24"/>
          <w:szCs w:val="24"/>
        </w:rPr>
        <w:t>NOLIKUMA PIELIKUMI</w:t>
      </w:r>
      <w:bookmarkEnd w:id="144"/>
      <w:bookmarkEnd w:id="145"/>
      <w:bookmarkEnd w:id="146"/>
    </w:p>
    <w:p w14:paraId="2C34998E" w14:textId="4442DD77"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47" w:name="_Toc483594645"/>
      <w:bookmarkStart w:id="148" w:name="_Toc528073077"/>
      <w:bookmarkStart w:id="149" w:name="_Toc528073853"/>
      <w:r w:rsidRPr="00B80065">
        <w:rPr>
          <w:b w:val="0"/>
        </w:rPr>
        <w:t>Pielikums Nr.</w:t>
      </w:r>
      <w:r w:rsidR="00841FD9">
        <w:rPr>
          <w:b w:val="0"/>
        </w:rPr>
        <w:t> </w:t>
      </w:r>
      <w:r w:rsidRPr="00B80065">
        <w:rPr>
          <w:b w:val="0"/>
        </w:rPr>
        <w:t xml:space="preserve">1 – </w:t>
      </w:r>
      <w:bookmarkEnd w:id="147"/>
      <w:bookmarkEnd w:id="148"/>
      <w:bookmarkEnd w:id="149"/>
      <w:r w:rsidR="00DF3B93" w:rsidRPr="00DF3B93">
        <w:rPr>
          <w:b w:val="0"/>
        </w:rPr>
        <w:t xml:space="preserve"> </w:t>
      </w:r>
      <w:r w:rsidR="00DF3B93" w:rsidRPr="00B80065">
        <w:rPr>
          <w:b w:val="0"/>
        </w:rPr>
        <w:t>Pretendenta pieteikums par piedalīšanos iepirkumā.</w:t>
      </w:r>
    </w:p>
    <w:p w14:paraId="78F39F92" w14:textId="0D2F9290"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50" w:name="_Toc483594646"/>
      <w:bookmarkStart w:id="151" w:name="_Toc528073078"/>
      <w:bookmarkStart w:id="152" w:name="_Toc528073854"/>
      <w:r w:rsidRPr="00B80065">
        <w:rPr>
          <w:b w:val="0"/>
        </w:rPr>
        <w:t>Pielikums Nr.</w:t>
      </w:r>
      <w:r w:rsidR="00841FD9">
        <w:rPr>
          <w:b w:val="0"/>
        </w:rPr>
        <w:t> </w:t>
      </w:r>
      <w:r w:rsidRPr="00B80065">
        <w:rPr>
          <w:b w:val="0"/>
        </w:rPr>
        <w:t xml:space="preserve">2 – </w:t>
      </w:r>
      <w:r w:rsidR="00DF3B93" w:rsidRPr="00B80065">
        <w:rPr>
          <w:b w:val="0"/>
        </w:rPr>
        <w:t>Tehniskā specifikācija.</w:t>
      </w:r>
      <w:bookmarkEnd w:id="150"/>
      <w:bookmarkEnd w:id="151"/>
      <w:bookmarkEnd w:id="152"/>
    </w:p>
    <w:p w14:paraId="353D8CB7" w14:textId="3B96935F"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53" w:name="_Toc483594647"/>
      <w:bookmarkStart w:id="154" w:name="_Toc528073079"/>
      <w:bookmarkStart w:id="155" w:name="_Toc528073855"/>
      <w:r w:rsidRPr="00B80065">
        <w:rPr>
          <w:b w:val="0"/>
        </w:rPr>
        <w:t>Pielikums Nr.</w:t>
      </w:r>
      <w:r w:rsidR="00841FD9">
        <w:rPr>
          <w:b w:val="0"/>
        </w:rPr>
        <w:t> </w:t>
      </w:r>
      <w:r w:rsidRPr="00B80065">
        <w:rPr>
          <w:b w:val="0"/>
        </w:rPr>
        <w:t>3 – Pretendenta sniegto pakalpojumu saraksts.</w:t>
      </w:r>
      <w:bookmarkEnd w:id="153"/>
      <w:bookmarkEnd w:id="154"/>
      <w:bookmarkEnd w:id="155"/>
    </w:p>
    <w:p w14:paraId="154C18E2" w14:textId="780690E5"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56" w:name="_Toc483594648"/>
      <w:bookmarkStart w:id="157" w:name="_Toc528073080"/>
      <w:bookmarkStart w:id="158" w:name="_Toc528073856"/>
      <w:r w:rsidRPr="00B80065">
        <w:rPr>
          <w:b w:val="0"/>
        </w:rPr>
        <w:t>Pielikums Nr.</w:t>
      </w:r>
      <w:r w:rsidR="00841FD9">
        <w:rPr>
          <w:b w:val="0"/>
        </w:rPr>
        <w:t> </w:t>
      </w:r>
      <w:r w:rsidRPr="00B80065">
        <w:rPr>
          <w:b w:val="0"/>
        </w:rPr>
        <w:t>4 – CV forma.</w:t>
      </w:r>
      <w:bookmarkEnd w:id="156"/>
      <w:bookmarkEnd w:id="157"/>
      <w:bookmarkEnd w:id="158"/>
    </w:p>
    <w:p w14:paraId="236345C2" w14:textId="40EBDA82"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59" w:name="_Toc483594649"/>
      <w:bookmarkStart w:id="160" w:name="_Toc528073081"/>
      <w:bookmarkStart w:id="161" w:name="_Toc528073857"/>
      <w:r w:rsidRPr="00B80065">
        <w:rPr>
          <w:b w:val="0"/>
        </w:rPr>
        <w:t>Pielikums Nr.</w:t>
      </w:r>
      <w:r w:rsidR="00841FD9">
        <w:rPr>
          <w:b w:val="0"/>
        </w:rPr>
        <w:t> </w:t>
      </w:r>
      <w:r w:rsidRPr="00B80065">
        <w:rPr>
          <w:b w:val="0"/>
        </w:rPr>
        <w:t>5 – Pretendenta personāla un tā kvalifikācijas kopsavilkums</w:t>
      </w:r>
      <w:r w:rsidR="002C0946">
        <w:rPr>
          <w:b w:val="0"/>
        </w:rPr>
        <w:t>.</w:t>
      </w:r>
    </w:p>
    <w:p w14:paraId="3277EB09" w14:textId="5C49903E" w:rsidR="00B52BEE" w:rsidRPr="00B80065" w:rsidRDefault="00B52BEE" w:rsidP="00AB6C34">
      <w:pPr>
        <w:pStyle w:val="Heading2"/>
        <w:keepLines/>
        <w:numPr>
          <w:ilvl w:val="0"/>
          <w:numId w:val="0"/>
        </w:numPr>
        <w:tabs>
          <w:tab w:val="clear" w:pos="567"/>
          <w:tab w:val="left" w:pos="470"/>
        </w:tabs>
        <w:spacing w:after="60"/>
        <w:ind w:right="0" w:firstLine="709"/>
        <w:rPr>
          <w:b w:val="0"/>
        </w:rPr>
      </w:pPr>
      <w:r w:rsidRPr="00B80065">
        <w:rPr>
          <w:b w:val="0"/>
        </w:rPr>
        <w:t>Pielikums Nr.</w:t>
      </w:r>
      <w:r w:rsidR="00841FD9">
        <w:rPr>
          <w:b w:val="0"/>
        </w:rPr>
        <w:t> </w:t>
      </w:r>
      <w:r w:rsidRPr="00B80065">
        <w:rPr>
          <w:b w:val="0"/>
        </w:rPr>
        <w:t xml:space="preserve">6 – </w:t>
      </w:r>
      <w:bookmarkEnd w:id="159"/>
      <w:bookmarkEnd w:id="160"/>
      <w:bookmarkEnd w:id="161"/>
      <w:r w:rsidR="0097375D" w:rsidRPr="0097375D">
        <w:rPr>
          <w:b w:val="0"/>
        </w:rPr>
        <w:t xml:space="preserve"> </w:t>
      </w:r>
      <w:r w:rsidR="0097375D" w:rsidRPr="00B80065">
        <w:rPr>
          <w:b w:val="0"/>
        </w:rPr>
        <w:t>Apakšuzņēmēja apliecinājums.</w:t>
      </w:r>
    </w:p>
    <w:p w14:paraId="3D807DA7" w14:textId="61FA5988"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62" w:name="_Toc483594650"/>
      <w:bookmarkStart w:id="163" w:name="_Toc528073082"/>
      <w:bookmarkStart w:id="164" w:name="_Toc528073858"/>
      <w:r w:rsidRPr="00B80065">
        <w:rPr>
          <w:b w:val="0"/>
        </w:rPr>
        <w:t>Pielikums Nr.</w:t>
      </w:r>
      <w:r w:rsidR="00841FD9">
        <w:rPr>
          <w:b w:val="0"/>
        </w:rPr>
        <w:t> </w:t>
      </w:r>
      <w:r w:rsidRPr="00B80065">
        <w:rPr>
          <w:b w:val="0"/>
        </w:rPr>
        <w:t xml:space="preserve">7 – </w:t>
      </w:r>
      <w:r w:rsidR="0097375D" w:rsidRPr="00B80065">
        <w:rPr>
          <w:b w:val="0"/>
        </w:rPr>
        <w:t>Tehniskais piedāvājums</w:t>
      </w:r>
      <w:r w:rsidR="0097375D">
        <w:rPr>
          <w:b w:val="0"/>
        </w:rPr>
        <w:t>.</w:t>
      </w:r>
      <w:bookmarkEnd w:id="162"/>
      <w:bookmarkEnd w:id="163"/>
      <w:bookmarkEnd w:id="164"/>
    </w:p>
    <w:p w14:paraId="05615127" w14:textId="7EF39725" w:rsidR="00B52BEE" w:rsidRPr="00B80065" w:rsidRDefault="00B52BEE" w:rsidP="00AB6C34">
      <w:pPr>
        <w:pStyle w:val="Heading2"/>
        <w:keepLines/>
        <w:numPr>
          <w:ilvl w:val="0"/>
          <w:numId w:val="0"/>
        </w:numPr>
        <w:tabs>
          <w:tab w:val="clear" w:pos="567"/>
          <w:tab w:val="left" w:pos="470"/>
        </w:tabs>
        <w:spacing w:after="60"/>
        <w:ind w:right="0" w:firstLine="709"/>
        <w:rPr>
          <w:b w:val="0"/>
        </w:rPr>
      </w:pPr>
      <w:bookmarkStart w:id="165" w:name="_Toc483594651"/>
      <w:bookmarkStart w:id="166" w:name="_Toc528073083"/>
      <w:bookmarkStart w:id="167" w:name="_Toc528073859"/>
      <w:r w:rsidRPr="00B80065">
        <w:rPr>
          <w:b w:val="0"/>
        </w:rPr>
        <w:t>Pielikums Nr.</w:t>
      </w:r>
      <w:r w:rsidR="00841FD9">
        <w:rPr>
          <w:b w:val="0"/>
        </w:rPr>
        <w:t> </w:t>
      </w:r>
      <w:r w:rsidRPr="00B80065">
        <w:rPr>
          <w:b w:val="0"/>
        </w:rPr>
        <w:t xml:space="preserve">8 – </w:t>
      </w:r>
      <w:r w:rsidR="0097375D" w:rsidRPr="00B80065">
        <w:rPr>
          <w:b w:val="0"/>
        </w:rPr>
        <w:t>Finanšu piedāvājums</w:t>
      </w:r>
      <w:r w:rsidR="0097375D">
        <w:rPr>
          <w:b w:val="0"/>
        </w:rPr>
        <w:t>.</w:t>
      </w:r>
      <w:bookmarkEnd w:id="165"/>
      <w:bookmarkEnd w:id="166"/>
      <w:bookmarkEnd w:id="167"/>
    </w:p>
    <w:p w14:paraId="10BC4997" w14:textId="605ADDB8" w:rsidR="00421E83" w:rsidRPr="00AB6C34" w:rsidRDefault="00B52BEE" w:rsidP="00802C0E">
      <w:pPr>
        <w:pStyle w:val="Heading2"/>
        <w:keepLines/>
        <w:numPr>
          <w:ilvl w:val="0"/>
          <w:numId w:val="0"/>
        </w:numPr>
        <w:tabs>
          <w:tab w:val="clear" w:pos="567"/>
          <w:tab w:val="left" w:pos="470"/>
        </w:tabs>
        <w:spacing w:after="60"/>
        <w:ind w:right="0" w:firstLine="709"/>
        <w:jc w:val="left"/>
        <w:rPr>
          <w:b w:val="0"/>
        </w:rPr>
        <w:sectPr w:rsidR="00421E83" w:rsidRPr="00AB6C34" w:rsidSect="002C5D66">
          <w:headerReference w:type="default" r:id="rId12"/>
          <w:footerReference w:type="default" r:id="rId13"/>
          <w:pgSz w:w="11906" w:h="16838" w:code="9"/>
          <w:pgMar w:top="1134" w:right="851" w:bottom="1134" w:left="1701" w:header="567" w:footer="284" w:gutter="0"/>
          <w:cols w:space="708"/>
          <w:titlePg/>
          <w:docGrid w:linePitch="360"/>
        </w:sectPr>
      </w:pPr>
      <w:bookmarkStart w:id="168" w:name="_Toc483594652"/>
      <w:bookmarkStart w:id="169" w:name="_Toc528073084"/>
      <w:bookmarkStart w:id="170" w:name="_Toc528073860"/>
      <w:r w:rsidRPr="00B80065">
        <w:rPr>
          <w:b w:val="0"/>
        </w:rPr>
        <w:t>Pi</w:t>
      </w:r>
      <w:r w:rsidR="00802C0E">
        <w:rPr>
          <w:b w:val="0"/>
        </w:rPr>
        <w:t>elikums</w:t>
      </w:r>
      <w:r w:rsidRPr="00B80065">
        <w:rPr>
          <w:b w:val="0"/>
        </w:rPr>
        <w:t>Nr.</w:t>
      </w:r>
      <w:r w:rsidR="001B67E6">
        <w:rPr>
          <w:b w:val="0"/>
        </w:rPr>
        <w:t> </w:t>
      </w:r>
      <w:r w:rsidR="00802C0E">
        <w:rPr>
          <w:b w:val="0"/>
        </w:rPr>
        <w:t>9</w:t>
      </w:r>
      <w:r w:rsidR="00AA4A62">
        <w:rPr>
          <w:b w:val="0"/>
        </w:rPr>
        <w:t xml:space="preserve"> </w:t>
      </w:r>
      <w:bookmarkStart w:id="171" w:name="_GoBack"/>
      <w:bookmarkEnd w:id="171"/>
      <w:r w:rsidR="00802C0E">
        <w:rPr>
          <w:b w:val="0"/>
        </w:rPr>
        <w:t xml:space="preserve">- </w:t>
      </w:r>
      <w:r w:rsidR="0097375D">
        <w:rPr>
          <w:b w:val="0"/>
        </w:rPr>
        <w:t>Līguma</w:t>
      </w:r>
      <w:r w:rsidR="00802C0E">
        <w:rPr>
          <w:b w:val="0"/>
        </w:rPr>
        <w:t xml:space="preserve"> </w:t>
      </w:r>
      <w:r w:rsidR="0097375D" w:rsidRPr="00B80065">
        <w:rPr>
          <w:b w:val="0"/>
        </w:rPr>
        <w:t>projekts</w:t>
      </w:r>
      <w:bookmarkStart w:id="172" w:name="_Toc528073086"/>
      <w:bookmarkStart w:id="173" w:name="_Toc528073862"/>
      <w:bookmarkEnd w:id="168"/>
      <w:bookmarkEnd w:id="169"/>
      <w:bookmarkEnd w:id="170"/>
      <w:r w:rsidR="00802C0E">
        <w:rPr>
          <w:b w:val="0"/>
        </w:rPr>
        <w:t>.</w:t>
      </w:r>
    </w:p>
    <w:bookmarkEnd w:id="172"/>
    <w:bookmarkEnd w:id="173"/>
    <w:bookmarkEnd w:id="106"/>
    <w:bookmarkEnd w:id="124"/>
    <w:bookmarkEnd w:id="125"/>
    <w:bookmarkEnd w:id="126"/>
    <w:bookmarkEnd w:id="127"/>
    <w:bookmarkEnd w:id="128"/>
    <w:bookmarkEnd w:id="129"/>
    <w:bookmarkEnd w:id="130"/>
    <w:bookmarkEnd w:id="131"/>
    <w:bookmarkEnd w:id="132"/>
    <w:p w14:paraId="51309E2A" w14:textId="553149E4" w:rsidR="00B52BEE" w:rsidRPr="009507C9" w:rsidRDefault="00B52BEE" w:rsidP="00802C0E">
      <w:pPr>
        <w:spacing w:after="0" w:line="240" w:lineRule="auto"/>
        <w:ind w:right="6"/>
        <w:rPr>
          <w:szCs w:val="28"/>
        </w:rPr>
      </w:pPr>
    </w:p>
    <w:sectPr w:rsidR="00B52BEE" w:rsidRPr="009507C9" w:rsidSect="00421E83">
      <w:pgSz w:w="11906" w:h="16838" w:code="9"/>
      <w:pgMar w:top="1134" w:right="851" w:bottom="1134" w:left="1701"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49439" w14:textId="77777777" w:rsidR="00DF3B93" w:rsidRDefault="00DF3B93" w:rsidP="00B52BEE">
      <w:pPr>
        <w:spacing w:after="0" w:line="240" w:lineRule="auto"/>
      </w:pPr>
      <w:r>
        <w:separator/>
      </w:r>
    </w:p>
  </w:endnote>
  <w:endnote w:type="continuationSeparator" w:id="0">
    <w:p w14:paraId="4C1E2A00" w14:textId="77777777" w:rsidR="00DF3B93" w:rsidRDefault="00DF3B93" w:rsidP="00B52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BaltTimes">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723635" w14:textId="14FEBC73" w:rsidR="00DF3B93" w:rsidRDefault="00DF3B93" w:rsidP="00DF3B93">
    <w:pPr>
      <w:pStyle w:val="Footer"/>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8542A" w14:textId="77777777" w:rsidR="00DF3B93" w:rsidRDefault="00DF3B93" w:rsidP="00B52BEE">
      <w:pPr>
        <w:spacing w:after="0" w:line="240" w:lineRule="auto"/>
      </w:pPr>
      <w:r>
        <w:separator/>
      </w:r>
    </w:p>
  </w:footnote>
  <w:footnote w:type="continuationSeparator" w:id="0">
    <w:p w14:paraId="099C70FD" w14:textId="77777777" w:rsidR="00DF3B93" w:rsidRDefault="00DF3B93" w:rsidP="00B52BEE">
      <w:pPr>
        <w:spacing w:after="0" w:line="240" w:lineRule="auto"/>
      </w:pPr>
      <w:r>
        <w:continuationSeparator/>
      </w:r>
    </w:p>
  </w:footnote>
  <w:footnote w:id="1">
    <w:p w14:paraId="077E1BCB" w14:textId="08873BAC" w:rsidR="00DF3B93" w:rsidRPr="00755F23" w:rsidRDefault="00DF3B93" w:rsidP="00B52C13">
      <w:pPr>
        <w:pStyle w:val="FootnoteText"/>
        <w:jc w:val="both"/>
        <w:rPr>
          <w:color w:val="1F497D"/>
        </w:rPr>
      </w:pPr>
      <w:r w:rsidRPr="00D92F1A">
        <w:rPr>
          <w:rStyle w:val="FootnoteReference"/>
        </w:rPr>
        <w:footnoteRef/>
      </w:r>
      <w:r>
        <w:t xml:space="preserve"> </w:t>
      </w:r>
      <w:r w:rsidRPr="001037F5">
        <w:t>atbilstoši Publisko iepirkumu likuma 61.panta pirmajā, trešajā un ceturtajā daļā noteiktajam, Līguma cena var tikt mainīta</w:t>
      </w:r>
      <w:r>
        <w:t xml:space="preserve"> </w:t>
      </w:r>
    </w:p>
    <w:p w14:paraId="0BFCE010" w14:textId="77777777" w:rsidR="00DF3B93" w:rsidRPr="00755F23" w:rsidRDefault="00DF3B93" w:rsidP="00B52C13">
      <w:pPr>
        <w:pStyle w:val="FootnoteText"/>
      </w:pPr>
    </w:p>
  </w:footnote>
  <w:footnote w:id="2">
    <w:p w14:paraId="5C788E4C" w14:textId="32442A47" w:rsidR="00A475F6" w:rsidRPr="00855B20" w:rsidRDefault="00A475F6" w:rsidP="00A475F6">
      <w:pPr>
        <w:pStyle w:val="FootnoteText"/>
        <w:jc w:val="both"/>
      </w:pPr>
      <w:r>
        <w:rPr>
          <w:rStyle w:val="FootnoteReference"/>
        </w:rPr>
        <w:footnoteRef/>
      </w:r>
      <w:r w:rsidRPr="00855B20">
        <w:t xml:space="preserve"> Piemēram, ja </w:t>
      </w:r>
      <w:r>
        <w:t>finanšu</w:t>
      </w:r>
      <w:r w:rsidRPr="00855B20">
        <w:t xml:space="preserve"> gads sakrīt ar kalendāro gadu, minētais dokuments par 202</w:t>
      </w:r>
      <w:r>
        <w:t>3</w:t>
      </w:r>
      <w:r w:rsidRPr="00855B20">
        <w:t>. gadu nav jāiesniedz, ja 20</w:t>
      </w:r>
      <w:r>
        <w:t>2</w:t>
      </w:r>
      <w:r w:rsidR="00583E43">
        <w:t>1</w:t>
      </w:r>
      <w:r w:rsidRPr="00855B20">
        <w:t>. un 202</w:t>
      </w:r>
      <w:r w:rsidR="00583E43">
        <w:t>2</w:t>
      </w:r>
      <w:r w:rsidRPr="00855B20">
        <w:t xml:space="preserve">. gada finanšu (neto) apgrozījums būvniecības pakalpojumu sniegšanā </w:t>
      </w:r>
      <w:r>
        <w:t xml:space="preserve">kopā </w:t>
      </w:r>
      <w:r w:rsidRPr="00855B20">
        <w:t xml:space="preserve">ir vismaz </w:t>
      </w:r>
      <w:r>
        <w:t>2</w:t>
      </w:r>
      <w:r w:rsidR="00583E43">
        <w:t xml:space="preserve">40 000 </w:t>
      </w:r>
      <w:r w:rsidRPr="00855B20">
        <w:t>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szCs w:val="22"/>
      </w:rPr>
      <w:id w:val="-1689983194"/>
      <w:docPartObj>
        <w:docPartGallery w:val="Page Numbers (Top of Page)"/>
        <w:docPartUnique/>
      </w:docPartObj>
    </w:sdtPr>
    <w:sdtEndPr/>
    <w:sdtContent>
      <w:p w14:paraId="346C028B" w14:textId="2B3C9165" w:rsidR="00DF3B93" w:rsidRPr="002C5D66" w:rsidRDefault="00DF3B93">
        <w:pPr>
          <w:pStyle w:val="Header"/>
          <w:jc w:val="center"/>
          <w:rPr>
            <w:sz w:val="22"/>
            <w:szCs w:val="22"/>
          </w:rPr>
        </w:pPr>
        <w:r w:rsidRPr="002C5D66">
          <w:rPr>
            <w:sz w:val="22"/>
            <w:szCs w:val="22"/>
          </w:rPr>
          <w:fldChar w:fldCharType="begin"/>
        </w:r>
        <w:r w:rsidRPr="002C5D66">
          <w:rPr>
            <w:sz w:val="22"/>
            <w:szCs w:val="22"/>
          </w:rPr>
          <w:instrText>PAGE   \* MERGEFORMAT</w:instrText>
        </w:r>
        <w:r w:rsidRPr="002C5D66">
          <w:rPr>
            <w:sz w:val="22"/>
            <w:szCs w:val="22"/>
          </w:rPr>
          <w:fldChar w:fldCharType="separate"/>
        </w:r>
        <w:r w:rsidR="00AA4A62">
          <w:rPr>
            <w:noProof/>
            <w:sz w:val="22"/>
            <w:szCs w:val="22"/>
          </w:rPr>
          <w:t>16</w:t>
        </w:r>
        <w:r w:rsidRPr="002C5D66">
          <w:rPr>
            <w:sz w:val="22"/>
            <w:szCs w:val="22"/>
          </w:rPr>
          <w:fldChar w:fldCharType="end"/>
        </w:r>
      </w:p>
    </w:sdtContent>
  </w:sdt>
  <w:p w14:paraId="4F53AE8E" w14:textId="77777777" w:rsidR="00DF3B93" w:rsidRDefault="00DF3B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13B44EE0"/>
    <w:lvl w:ilvl="0">
      <w:start w:val="1"/>
      <w:numFmt w:val="decimal"/>
      <w:pStyle w:val="ListNumber3"/>
      <w:lvlText w:val="%1."/>
      <w:lvlJc w:val="left"/>
      <w:pPr>
        <w:tabs>
          <w:tab w:val="num" w:pos="926"/>
        </w:tabs>
        <w:ind w:left="926" w:hanging="360"/>
      </w:pPr>
    </w:lvl>
  </w:abstractNum>
  <w:abstractNum w:abstractNumId="1">
    <w:nsid w:val="FFFFFF7F"/>
    <w:multiLevelType w:val="singleLevel"/>
    <w:tmpl w:val="AE5EDE4E"/>
    <w:lvl w:ilvl="0">
      <w:start w:val="1"/>
      <w:numFmt w:val="decimal"/>
      <w:pStyle w:val="ListNumber2"/>
      <w:lvlText w:val="%1."/>
      <w:lvlJc w:val="left"/>
      <w:pPr>
        <w:tabs>
          <w:tab w:val="num" w:pos="643"/>
        </w:tabs>
        <w:ind w:left="643" w:hanging="360"/>
      </w:pPr>
    </w:lvl>
  </w:abstractNum>
  <w:abstractNum w:abstractNumId="2">
    <w:nsid w:val="FFFFFF83"/>
    <w:multiLevelType w:val="singleLevel"/>
    <w:tmpl w:val="48E4A77C"/>
    <w:lvl w:ilvl="0">
      <w:start w:val="1"/>
      <w:numFmt w:val="bullet"/>
      <w:pStyle w:val="ListBullet"/>
      <w:lvlText w:val=""/>
      <w:lvlJc w:val="left"/>
      <w:pPr>
        <w:tabs>
          <w:tab w:val="num" w:pos="643"/>
        </w:tabs>
        <w:ind w:left="643" w:hanging="360"/>
      </w:pPr>
      <w:rPr>
        <w:rFonts w:ascii="Symbol" w:hAnsi="Symbol" w:hint="default"/>
      </w:rPr>
    </w:lvl>
  </w:abstractNum>
  <w:abstractNum w:abstractNumId="3">
    <w:nsid w:val="00000006"/>
    <w:multiLevelType w:val="multilevel"/>
    <w:tmpl w:val="635AE02E"/>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4">
    <w:nsid w:val="008C1A0D"/>
    <w:multiLevelType w:val="multilevel"/>
    <w:tmpl w:val="54A83ED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31F6599"/>
    <w:multiLevelType w:val="multilevel"/>
    <w:tmpl w:val="15E427CE"/>
    <w:lvl w:ilvl="0">
      <w:start w:val="1"/>
      <w:numFmt w:val="decimal"/>
      <w:lvlText w:val="%1."/>
      <w:lvlJc w:val="left"/>
      <w:pPr>
        <w:tabs>
          <w:tab w:val="num" w:pos="801"/>
        </w:tabs>
        <w:ind w:left="801" w:hanging="375"/>
      </w:pPr>
      <w:rPr>
        <w:rFonts w:cs="Times New Roman" w:hint="default"/>
      </w:rPr>
    </w:lvl>
    <w:lvl w:ilvl="1">
      <w:start w:val="1"/>
      <w:numFmt w:val="decimal"/>
      <w:isLgl/>
      <w:lvlText w:val="%1.%2."/>
      <w:lvlJc w:val="left"/>
      <w:pPr>
        <w:tabs>
          <w:tab w:val="num" w:pos="1019"/>
        </w:tabs>
        <w:ind w:left="1019" w:hanging="735"/>
      </w:pPr>
      <w:rPr>
        <w:rFonts w:cs="Times New Roman" w:hint="default"/>
        <w:b/>
      </w:rPr>
    </w:lvl>
    <w:lvl w:ilvl="2">
      <w:start w:val="5"/>
      <w:numFmt w:val="decimal"/>
      <w:pStyle w:val="Heading3"/>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6">
    <w:nsid w:val="032F5290"/>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05832A5F"/>
    <w:multiLevelType w:val="multilevel"/>
    <w:tmpl w:val="A0DEDCA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090949E9"/>
    <w:multiLevelType w:val="multilevel"/>
    <w:tmpl w:val="053055BA"/>
    <w:lvl w:ilvl="0">
      <w:start w:val="1"/>
      <w:numFmt w:val="decimal"/>
      <w:lvlText w:val="%1."/>
      <w:lvlJc w:val="left"/>
      <w:pPr>
        <w:ind w:left="390" w:hanging="390"/>
      </w:pPr>
      <w:rPr>
        <w:rFonts w:hint="default"/>
      </w:rPr>
    </w:lvl>
    <w:lvl w:ilvl="1">
      <w:start w:val="1"/>
      <w:numFmt w:val="decimal"/>
      <w:lvlText w:val="%1.%2."/>
      <w:lvlJc w:val="left"/>
      <w:pPr>
        <w:ind w:left="990" w:hanging="720"/>
      </w:pPr>
      <w:rPr>
        <w:rFonts w:ascii="Times New Roman" w:hAnsi="Times New Roman" w:cs="Times New Roman"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06E03C5"/>
    <w:multiLevelType w:val="hybridMultilevel"/>
    <w:tmpl w:val="ABAE9BF4"/>
    <w:lvl w:ilvl="0" w:tplc="6818D4AA">
      <w:start w:val="1"/>
      <w:numFmt w:val="decimal"/>
      <w:pStyle w:val="R-name"/>
      <w:lvlText w:val="(%1)"/>
      <w:lvlJc w:val="left"/>
      <w:pPr>
        <w:ind w:left="720" w:hanging="360"/>
      </w:pPr>
      <w:rPr>
        <w:rFonts w:hint="default"/>
        <w:b/>
      </w:rPr>
    </w:lvl>
    <w:lvl w:ilvl="1" w:tplc="A2D8BF26" w:tentative="1">
      <w:start w:val="1"/>
      <w:numFmt w:val="lowerLetter"/>
      <w:lvlText w:val="%2."/>
      <w:lvlJc w:val="left"/>
      <w:pPr>
        <w:ind w:left="1440" w:hanging="360"/>
      </w:pPr>
    </w:lvl>
    <w:lvl w:ilvl="2" w:tplc="9D8EDA24" w:tentative="1">
      <w:start w:val="1"/>
      <w:numFmt w:val="lowerRoman"/>
      <w:lvlText w:val="%3."/>
      <w:lvlJc w:val="right"/>
      <w:pPr>
        <w:ind w:left="2160" w:hanging="180"/>
      </w:pPr>
    </w:lvl>
    <w:lvl w:ilvl="3" w:tplc="31607B38" w:tentative="1">
      <w:start w:val="1"/>
      <w:numFmt w:val="decimal"/>
      <w:lvlText w:val="%4."/>
      <w:lvlJc w:val="left"/>
      <w:pPr>
        <w:ind w:left="2880" w:hanging="360"/>
      </w:pPr>
    </w:lvl>
    <w:lvl w:ilvl="4" w:tplc="8C3C4028" w:tentative="1">
      <w:start w:val="1"/>
      <w:numFmt w:val="lowerLetter"/>
      <w:lvlText w:val="%5."/>
      <w:lvlJc w:val="left"/>
      <w:pPr>
        <w:ind w:left="3600" w:hanging="360"/>
      </w:pPr>
    </w:lvl>
    <w:lvl w:ilvl="5" w:tplc="CA6AEA9C" w:tentative="1">
      <w:start w:val="1"/>
      <w:numFmt w:val="lowerRoman"/>
      <w:lvlText w:val="%6."/>
      <w:lvlJc w:val="right"/>
      <w:pPr>
        <w:ind w:left="4320" w:hanging="180"/>
      </w:pPr>
    </w:lvl>
    <w:lvl w:ilvl="6" w:tplc="0EE6CA4E" w:tentative="1">
      <w:start w:val="1"/>
      <w:numFmt w:val="decimal"/>
      <w:lvlText w:val="%7."/>
      <w:lvlJc w:val="left"/>
      <w:pPr>
        <w:ind w:left="5040" w:hanging="360"/>
      </w:pPr>
    </w:lvl>
    <w:lvl w:ilvl="7" w:tplc="9830125E" w:tentative="1">
      <w:start w:val="1"/>
      <w:numFmt w:val="lowerLetter"/>
      <w:lvlText w:val="%8."/>
      <w:lvlJc w:val="left"/>
      <w:pPr>
        <w:ind w:left="5760" w:hanging="360"/>
      </w:pPr>
    </w:lvl>
    <w:lvl w:ilvl="8" w:tplc="E52A4024" w:tentative="1">
      <w:start w:val="1"/>
      <w:numFmt w:val="lowerRoman"/>
      <w:lvlText w:val="%9."/>
      <w:lvlJc w:val="right"/>
      <w:pPr>
        <w:ind w:left="6480" w:hanging="180"/>
      </w:pPr>
    </w:lvl>
  </w:abstractNum>
  <w:abstractNum w:abstractNumId="10">
    <w:nsid w:val="10792C47"/>
    <w:multiLevelType w:val="multilevel"/>
    <w:tmpl w:val="EAC06386"/>
    <w:lvl w:ilvl="0">
      <w:start w:val="1"/>
      <w:numFmt w:val="decimal"/>
      <w:pStyle w:val="STyleoutline"/>
      <w:suff w:val="space"/>
      <w:lvlText w:val="%1."/>
      <w:lvlJc w:val="left"/>
      <w:pPr>
        <w:ind w:left="360" w:hanging="360"/>
      </w:pPr>
      <w:rPr>
        <w:rFonts w:ascii="Times New Roman" w:hAnsi="Times New Roman" w:hint="default"/>
        <w:b/>
        <w:i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1EF2A8A"/>
    <w:multiLevelType w:val="hybridMultilevel"/>
    <w:tmpl w:val="1074A73A"/>
    <w:lvl w:ilvl="0" w:tplc="4260B682">
      <w:start w:val="10"/>
      <w:numFmt w:val="upperRoman"/>
      <w:lvlText w:val="%1."/>
      <w:lvlJc w:val="left"/>
      <w:pPr>
        <w:ind w:left="3839" w:hanging="720"/>
      </w:pPr>
      <w:rPr>
        <w:rFonts w:hint="default"/>
      </w:rPr>
    </w:lvl>
    <w:lvl w:ilvl="1" w:tplc="04260019" w:tentative="1">
      <w:start w:val="1"/>
      <w:numFmt w:val="lowerLetter"/>
      <w:lvlText w:val="%2."/>
      <w:lvlJc w:val="left"/>
      <w:pPr>
        <w:ind w:left="4199" w:hanging="360"/>
      </w:pPr>
    </w:lvl>
    <w:lvl w:ilvl="2" w:tplc="0426001B" w:tentative="1">
      <w:start w:val="1"/>
      <w:numFmt w:val="lowerRoman"/>
      <w:lvlText w:val="%3."/>
      <w:lvlJc w:val="right"/>
      <w:pPr>
        <w:ind w:left="4919" w:hanging="180"/>
      </w:pPr>
    </w:lvl>
    <w:lvl w:ilvl="3" w:tplc="0426000F" w:tentative="1">
      <w:start w:val="1"/>
      <w:numFmt w:val="decimal"/>
      <w:lvlText w:val="%4."/>
      <w:lvlJc w:val="left"/>
      <w:pPr>
        <w:ind w:left="5639" w:hanging="360"/>
      </w:pPr>
    </w:lvl>
    <w:lvl w:ilvl="4" w:tplc="04260019" w:tentative="1">
      <w:start w:val="1"/>
      <w:numFmt w:val="lowerLetter"/>
      <w:lvlText w:val="%5."/>
      <w:lvlJc w:val="left"/>
      <w:pPr>
        <w:ind w:left="6359" w:hanging="360"/>
      </w:pPr>
    </w:lvl>
    <w:lvl w:ilvl="5" w:tplc="0426001B" w:tentative="1">
      <w:start w:val="1"/>
      <w:numFmt w:val="lowerRoman"/>
      <w:lvlText w:val="%6."/>
      <w:lvlJc w:val="right"/>
      <w:pPr>
        <w:ind w:left="7079" w:hanging="180"/>
      </w:pPr>
    </w:lvl>
    <w:lvl w:ilvl="6" w:tplc="0426000F" w:tentative="1">
      <w:start w:val="1"/>
      <w:numFmt w:val="decimal"/>
      <w:lvlText w:val="%7."/>
      <w:lvlJc w:val="left"/>
      <w:pPr>
        <w:ind w:left="7799" w:hanging="360"/>
      </w:pPr>
    </w:lvl>
    <w:lvl w:ilvl="7" w:tplc="04260019" w:tentative="1">
      <w:start w:val="1"/>
      <w:numFmt w:val="lowerLetter"/>
      <w:lvlText w:val="%8."/>
      <w:lvlJc w:val="left"/>
      <w:pPr>
        <w:ind w:left="8519" w:hanging="360"/>
      </w:pPr>
    </w:lvl>
    <w:lvl w:ilvl="8" w:tplc="0426001B" w:tentative="1">
      <w:start w:val="1"/>
      <w:numFmt w:val="lowerRoman"/>
      <w:lvlText w:val="%9."/>
      <w:lvlJc w:val="right"/>
      <w:pPr>
        <w:ind w:left="9239" w:hanging="180"/>
      </w:pPr>
    </w:lvl>
  </w:abstractNum>
  <w:abstractNum w:abstractNumId="12">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E67437"/>
    <w:multiLevelType w:val="multilevel"/>
    <w:tmpl w:val="4F7E2E8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24F44E48"/>
    <w:multiLevelType w:val="multilevel"/>
    <w:tmpl w:val="27B246EA"/>
    <w:lvl w:ilvl="0">
      <w:start w:val="4"/>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26CF7D32"/>
    <w:multiLevelType w:val="multilevel"/>
    <w:tmpl w:val="6D5CCFB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7E71580"/>
    <w:multiLevelType w:val="hybridMultilevel"/>
    <w:tmpl w:val="D92C2E88"/>
    <w:lvl w:ilvl="0" w:tplc="827A0F32">
      <w:start w:val="1"/>
      <w:numFmt w:val="decimal"/>
      <w:lvlText w:val="%1)"/>
      <w:lvlJc w:val="left"/>
      <w:pPr>
        <w:ind w:left="780" w:hanging="42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nsid w:val="2C1905E0"/>
    <w:multiLevelType w:val="multilevel"/>
    <w:tmpl w:val="FC90DE16"/>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D474570"/>
    <w:multiLevelType w:val="multilevel"/>
    <w:tmpl w:val="92ECE1CA"/>
    <w:lvl w:ilvl="0">
      <w:start w:val="1"/>
      <w:numFmt w:val="upperRoman"/>
      <w:lvlText w:val="%1."/>
      <w:lvlJc w:val="left"/>
      <w:pPr>
        <w:ind w:left="3839" w:hanging="72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578083A"/>
    <w:multiLevelType w:val="hybridMultilevel"/>
    <w:tmpl w:val="80E65C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nsid w:val="35C04750"/>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0"/>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3">
    <w:nsid w:val="3C1C4E75"/>
    <w:multiLevelType w:val="multilevel"/>
    <w:tmpl w:val="4078BF0C"/>
    <w:lvl w:ilvl="0">
      <w:start w:val="7"/>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4">
    <w:nsid w:val="3F5274B3"/>
    <w:multiLevelType w:val="multilevel"/>
    <w:tmpl w:val="23223C50"/>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4C4825CB"/>
    <w:multiLevelType w:val="multilevel"/>
    <w:tmpl w:val="42AC48CE"/>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nsid w:val="4D66125A"/>
    <w:multiLevelType w:val="hybridMultilevel"/>
    <w:tmpl w:val="7772BB90"/>
    <w:lvl w:ilvl="0" w:tplc="796479A0">
      <w:start w:val="1"/>
      <w:numFmt w:val="decimal"/>
      <w:lvlText w:val="%1)"/>
      <w:lvlJc w:val="left"/>
      <w:pPr>
        <w:ind w:left="720" w:hanging="360"/>
      </w:pPr>
      <w:rPr>
        <w:rFonts w:eastAsia="Times New Roman" w:hint="default"/>
        <w:color w:val="00000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nsid w:val="58DA5CD9"/>
    <w:multiLevelType w:val="hybridMultilevel"/>
    <w:tmpl w:val="2BD8785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nsid w:val="5F806FC1"/>
    <w:multiLevelType w:val="multilevel"/>
    <w:tmpl w:val="E66C6CAC"/>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5203DBC"/>
    <w:multiLevelType w:val="hybridMultilevel"/>
    <w:tmpl w:val="7FD80EA2"/>
    <w:lvl w:ilvl="0" w:tplc="9DC87704">
      <w:start w:val="1"/>
      <w:numFmt w:val="decimal"/>
      <w:pStyle w:val="Heading1timeroman"/>
      <w:lvlText w:val="%1."/>
      <w:lvlJc w:val="left"/>
      <w:pPr>
        <w:ind w:left="720" w:hanging="360"/>
      </w:pPr>
      <w:rPr>
        <w:rFonts w:hint="default"/>
      </w:rPr>
    </w:lvl>
    <w:lvl w:ilvl="1" w:tplc="1AC43E54">
      <w:start w:val="1"/>
      <w:numFmt w:val="lowerLetter"/>
      <w:lvlText w:val="%2."/>
      <w:lvlJc w:val="left"/>
      <w:pPr>
        <w:ind w:left="1440" w:hanging="360"/>
      </w:pPr>
    </w:lvl>
    <w:lvl w:ilvl="2" w:tplc="6BE81B46" w:tentative="1">
      <w:start w:val="1"/>
      <w:numFmt w:val="lowerRoman"/>
      <w:lvlText w:val="%3."/>
      <w:lvlJc w:val="right"/>
      <w:pPr>
        <w:ind w:left="2160" w:hanging="180"/>
      </w:pPr>
    </w:lvl>
    <w:lvl w:ilvl="3" w:tplc="B8E6D9AE" w:tentative="1">
      <w:start w:val="1"/>
      <w:numFmt w:val="decimal"/>
      <w:lvlText w:val="%4."/>
      <w:lvlJc w:val="left"/>
      <w:pPr>
        <w:ind w:left="2880" w:hanging="360"/>
      </w:pPr>
    </w:lvl>
    <w:lvl w:ilvl="4" w:tplc="631204F6" w:tentative="1">
      <w:start w:val="1"/>
      <w:numFmt w:val="lowerLetter"/>
      <w:lvlText w:val="%5."/>
      <w:lvlJc w:val="left"/>
      <w:pPr>
        <w:ind w:left="3600" w:hanging="360"/>
      </w:pPr>
    </w:lvl>
    <w:lvl w:ilvl="5" w:tplc="A73C1DB2" w:tentative="1">
      <w:start w:val="1"/>
      <w:numFmt w:val="lowerRoman"/>
      <w:lvlText w:val="%6."/>
      <w:lvlJc w:val="right"/>
      <w:pPr>
        <w:ind w:left="4320" w:hanging="180"/>
      </w:pPr>
    </w:lvl>
    <w:lvl w:ilvl="6" w:tplc="B2F86DF8" w:tentative="1">
      <w:start w:val="1"/>
      <w:numFmt w:val="decimal"/>
      <w:lvlText w:val="%7."/>
      <w:lvlJc w:val="left"/>
      <w:pPr>
        <w:ind w:left="5040" w:hanging="360"/>
      </w:pPr>
    </w:lvl>
    <w:lvl w:ilvl="7" w:tplc="2AD6AB34" w:tentative="1">
      <w:start w:val="1"/>
      <w:numFmt w:val="lowerLetter"/>
      <w:lvlText w:val="%8."/>
      <w:lvlJc w:val="left"/>
      <w:pPr>
        <w:ind w:left="5760" w:hanging="360"/>
      </w:pPr>
    </w:lvl>
    <w:lvl w:ilvl="8" w:tplc="9DA8C530" w:tentative="1">
      <w:start w:val="1"/>
      <w:numFmt w:val="lowerRoman"/>
      <w:lvlText w:val="%9."/>
      <w:lvlJc w:val="right"/>
      <w:pPr>
        <w:ind w:left="6480" w:hanging="180"/>
      </w:pPr>
    </w:lvl>
  </w:abstractNum>
  <w:abstractNum w:abstractNumId="31">
    <w:nsid w:val="68EF56B3"/>
    <w:multiLevelType w:val="multilevel"/>
    <w:tmpl w:val="BABEBF74"/>
    <w:lvl w:ilvl="0">
      <w:start w:val="2"/>
      <w:numFmt w:val="decimal"/>
      <w:lvlText w:val="%1."/>
      <w:lvlJc w:val="left"/>
      <w:pPr>
        <w:ind w:left="540" w:hanging="540"/>
      </w:pPr>
      <w:rPr>
        <w:rFonts w:hint="default"/>
        <w:b w:val="0"/>
        <w:color w:val="000000"/>
      </w:rPr>
    </w:lvl>
    <w:lvl w:ilvl="1">
      <w:start w:val="1"/>
      <w:numFmt w:val="decimal"/>
      <w:lvlText w:val="%1.%2."/>
      <w:lvlJc w:val="left"/>
      <w:pPr>
        <w:ind w:left="1080" w:hanging="540"/>
      </w:pPr>
      <w:rPr>
        <w:rFonts w:hint="default"/>
        <w:b w:val="0"/>
        <w:color w:val="000000"/>
      </w:rPr>
    </w:lvl>
    <w:lvl w:ilvl="2">
      <w:start w:val="6"/>
      <w:numFmt w:val="decimal"/>
      <w:lvlText w:val="%1.%2.%3."/>
      <w:lvlJc w:val="left"/>
      <w:pPr>
        <w:ind w:left="1800" w:hanging="720"/>
      </w:pPr>
      <w:rPr>
        <w:rFonts w:hint="default"/>
        <w:b w:val="0"/>
        <w:color w:val="000000"/>
      </w:rPr>
    </w:lvl>
    <w:lvl w:ilvl="3">
      <w:start w:val="1"/>
      <w:numFmt w:val="decimal"/>
      <w:lvlText w:val="%1.%2.%3.%4."/>
      <w:lvlJc w:val="left"/>
      <w:pPr>
        <w:ind w:left="2340"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val="0"/>
        <w:color w:val="000000"/>
      </w:rPr>
    </w:lvl>
    <w:lvl w:ilvl="6">
      <w:start w:val="1"/>
      <w:numFmt w:val="decimal"/>
      <w:lvlText w:val="%1.%2.%3.%4.%5.%6.%7."/>
      <w:lvlJc w:val="left"/>
      <w:pPr>
        <w:ind w:left="4680" w:hanging="1440"/>
      </w:pPr>
      <w:rPr>
        <w:rFonts w:hint="default"/>
        <w:b w:val="0"/>
        <w:color w:val="000000"/>
      </w:rPr>
    </w:lvl>
    <w:lvl w:ilvl="7">
      <w:start w:val="1"/>
      <w:numFmt w:val="decimal"/>
      <w:lvlText w:val="%1.%2.%3.%4.%5.%6.%7.%8."/>
      <w:lvlJc w:val="left"/>
      <w:pPr>
        <w:ind w:left="5220" w:hanging="1440"/>
      </w:pPr>
      <w:rPr>
        <w:rFonts w:hint="default"/>
        <w:b w:val="0"/>
        <w:color w:val="000000"/>
      </w:rPr>
    </w:lvl>
    <w:lvl w:ilvl="8">
      <w:start w:val="1"/>
      <w:numFmt w:val="decimal"/>
      <w:lvlText w:val="%1.%2.%3.%4.%5.%6.%7.%8.%9."/>
      <w:lvlJc w:val="left"/>
      <w:pPr>
        <w:ind w:left="6120" w:hanging="1800"/>
      </w:pPr>
      <w:rPr>
        <w:rFonts w:hint="default"/>
        <w:b w:val="0"/>
        <w:color w:val="000000"/>
      </w:rPr>
    </w:lvl>
  </w:abstractNum>
  <w:abstractNum w:abstractNumId="32">
    <w:nsid w:val="69052233"/>
    <w:multiLevelType w:val="singleLevel"/>
    <w:tmpl w:val="4BD4674E"/>
    <w:lvl w:ilvl="0">
      <w:start w:val="1"/>
      <w:numFmt w:val="bullet"/>
      <w:pStyle w:val="ListBullet3"/>
      <w:lvlText w:val=""/>
      <w:lvlJc w:val="left"/>
      <w:pPr>
        <w:tabs>
          <w:tab w:val="num" w:pos="216"/>
        </w:tabs>
        <w:ind w:left="216" w:hanging="360"/>
      </w:pPr>
      <w:rPr>
        <w:rFonts w:ascii="Symbol" w:hAnsi="Symbol" w:hint="default"/>
      </w:rPr>
    </w:lvl>
  </w:abstractNum>
  <w:abstractNum w:abstractNumId="33">
    <w:nsid w:val="694C61CD"/>
    <w:multiLevelType w:val="multilevel"/>
    <w:tmpl w:val="4FA4A660"/>
    <w:lvl w:ilvl="0">
      <w:start w:val="1"/>
      <w:numFmt w:val="decimal"/>
      <w:lvlText w:val="%1."/>
      <w:lvlJc w:val="left"/>
      <w:pPr>
        <w:ind w:left="480" w:hanging="480"/>
      </w:pPr>
      <w:rPr>
        <w:rFonts w:hint="default"/>
      </w:rPr>
    </w:lvl>
    <w:lvl w:ilvl="1">
      <w:start w:val="9"/>
      <w:numFmt w:val="decimal"/>
      <w:lvlText w:val="%1.%2."/>
      <w:lvlJc w:val="left"/>
      <w:pPr>
        <w:ind w:left="930" w:hanging="480"/>
      </w:pPr>
      <w:rPr>
        <w:rFonts w:ascii="Times New Roman" w:hAnsi="Times New Roman" w:cs="Times New Roman"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7DB6AE2"/>
    <w:multiLevelType w:val="hybridMultilevel"/>
    <w:tmpl w:val="0EFAC908"/>
    <w:lvl w:ilvl="0" w:tplc="8A6A6B4E">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nsid w:val="7D113974"/>
    <w:multiLevelType w:val="hybridMultilevel"/>
    <w:tmpl w:val="2BD87854"/>
    <w:lvl w:ilvl="0" w:tplc="04260011">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5"/>
  </w:num>
  <w:num w:numId="2">
    <w:abstractNumId w:val="10"/>
  </w:num>
  <w:num w:numId="3">
    <w:abstractNumId w:val="6"/>
  </w:num>
  <w:num w:numId="4">
    <w:abstractNumId w:val="1"/>
  </w:num>
  <w:num w:numId="5">
    <w:abstractNumId w:val="2"/>
  </w:num>
  <w:num w:numId="6">
    <w:abstractNumId w:val="32"/>
  </w:num>
  <w:num w:numId="7">
    <w:abstractNumId w:val="30"/>
  </w:num>
  <w:num w:numId="8">
    <w:abstractNumId w:val="9"/>
  </w:num>
  <w:num w:numId="9">
    <w:abstractNumId w:val="21"/>
  </w:num>
  <w:num w:numId="10">
    <w:abstractNumId w:val="20"/>
  </w:num>
  <w:num w:numId="11">
    <w:abstractNumId w:val="8"/>
  </w:num>
  <w:num w:numId="12">
    <w:abstractNumId w:val="0"/>
  </w:num>
  <w:num w:numId="13">
    <w:abstractNumId w:val="17"/>
  </w:num>
  <w:num w:numId="14">
    <w:abstractNumId w:val="33"/>
  </w:num>
  <w:num w:numId="15">
    <w:abstractNumId w:val="22"/>
  </w:num>
  <w:num w:numId="16">
    <w:abstractNumId w:val="4"/>
  </w:num>
  <w:num w:numId="17">
    <w:abstractNumId w:val="23"/>
  </w:num>
  <w:num w:numId="18">
    <w:abstractNumId w:val="29"/>
  </w:num>
  <w:num w:numId="19">
    <w:abstractNumId w:val="31"/>
  </w:num>
  <w:num w:numId="20">
    <w:abstractNumId w:val="24"/>
  </w:num>
  <w:num w:numId="21">
    <w:abstractNumId w:val="18"/>
  </w:num>
  <w:num w:numId="22">
    <w:abstractNumId w:val="3"/>
  </w:num>
  <w:num w:numId="23">
    <w:abstractNumId w:val="12"/>
  </w:num>
  <w:num w:numId="24">
    <w:abstractNumId w:val="27"/>
  </w:num>
  <w:num w:numId="25">
    <w:abstractNumId w:val="7"/>
  </w:num>
  <w:num w:numId="26">
    <w:abstractNumId w:val="16"/>
  </w:num>
  <w:num w:numId="27">
    <w:abstractNumId w:val="28"/>
  </w:num>
  <w:num w:numId="28">
    <w:abstractNumId w:val="35"/>
  </w:num>
  <w:num w:numId="29">
    <w:abstractNumId w:val="34"/>
  </w:num>
  <w:num w:numId="30">
    <w:abstractNumId w:val="14"/>
  </w:num>
  <w:num w:numId="31">
    <w:abstractNumId w:val="26"/>
  </w:num>
  <w:num w:numId="32">
    <w:abstractNumId w:val="15"/>
  </w:num>
  <w:num w:numId="33">
    <w:abstractNumId w:val="13"/>
  </w:num>
  <w:num w:numId="34">
    <w:abstractNumId w:val="11"/>
  </w:num>
  <w:num w:numId="35">
    <w:abstractNumId w:val="19"/>
  </w:num>
  <w:num w:numId="36">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EE"/>
    <w:rsid w:val="00007AB4"/>
    <w:rsid w:val="00015068"/>
    <w:rsid w:val="0001674A"/>
    <w:rsid w:val="0002651E"/>
    <w:rsid w:val="0002763C"/>
    <w:rsid w:val="0003321D"/>
    <w:rsid w:val="00041EBF"/>
    <w:rsid w:val="000666E1"/>
    <w:rsid w:val="00075937"/>
    <w:rsid w:val="00087BD5"/>
    <w:rsid w:val="0009703F"/>
    <w:rsid w:val="000A1BD4"/>
    <w:rsid w:val="000A5EB7"/>
    <w:rsid w:val="000B07FF"/>
    <w:rsid w:val="000B6017"/>
    <w:rsid w:val="000C043D"/>
    <w:rsid w:val="000C15D9"/>
    <w:rsid w:val="000C7B39"/>
    <w:rsid w:val="001037F5"/>
    <w:rsid w:val="00112076"/>
    <w:rsid w:val="00126142"/>
    <w:rsid w:val="00141BFD"/>
    <w:rsid w:val="00146EAF"/>
    <w:rsid w:val="00152A7D"/>
    <w:rsid w:val="00162927"/>
    <w:rsid w:val="001667DA"/>
    <w:rsid w:val="00182580"/>
    <w:rsid w:val="00182B35"/>
    <w:rsid w:val="0018702E"/>
    <w:rsid w:val="00187B83"/>
    <w:rsid w:val="00193149"/>
    <w:rsid w:val="0019747D"/>
    <w:rsid w:val="001A06DC"/>
    <w:rsid w:val="001A5A64"/>
    <w:rsid w:val="001B0D91"/>
    <w:rsid w:val="001B2B35"/>
    <w:rsid w:val="001B67E6"/>
    <w:rsid w:val="001B777E"/>
    <w:rsid w:val="001B7FB2"/>
    <w:rsid w:val="001C19ED"/>
    <w:rsid w:val="001C7B14"/>
    <w:rsid w:val="001D324A"/>
    <w:rsid w:val="001E036E"/>
    <w:rsid w:val="001E3C79"/>
    <w:rsid w:val="00203364"/>
    <w:rsid w:val="00207631"/>
    <w:rsid w:val="00207E99"/>
    <w:rsid w:val="00217F44"/>
    <w:rsid w:val="00230E54"/>
    <w:rsid w:val="002409F9"/>
    <w:rsid w:val="00242480"/>
    <w:rsid w:val="00242FE3"/>
    <w:rsid w:val="00245B4B"/>
    <w:rsid w:val="0025392C"/>
    <w:rsid w:val="00256CCC"/>
    <w:rsid w:val="00265AF8"/>
    <w:rsid w:val="002665F8"/>
    <w:rsid w:val="002A1155"/>
    <w:rsid w:val="002A3073"/>
    <w:rsid w:val="002C0946"/>
    <w:rsid w:val="002C1B55"/>
    <w:rsid w:val="002C34E3"/>
    <w:rsid w:val="002C4724"/>
    <w:rsid w:val="002C5D66"/>
    <w:rsid w:val="002C6E2A"/>
    <w:rsid w:val="002E23AF"/>
    <w:rsid w:val="002E7C1E"/>
    <w:rsid w:val="002F1A13"/>
    <w:rsid w:val="002F1C29"/>
    <w:rsid w:val="002F5A3D"/>
    <w:rsid w:val="003036A4"/>
    <w:rsid w:val="003128A2"/>
    <w:rsid w:val="00340FDA"/>
    <w:rsid w:val="0034765E"/>
    <w:rsid w:val="003660E5"/>
    <w:rsid w:val="00374B98"/>
    <w:rsid w:val="00381B4E"/>
    <w:rsid w:val="00381E5C"/>
    <w:rsid w:val="003916F2"/>
    <w:rsid w:val="00392116"/>
    <w:rsid w:val="00392A81"/>
    <w:rsid w:val="00395E57"/>
    <w:rsid w:val="003A1F56"/>
    <w:rsid w:val="003A438C"/>
    <w:rsid w:val="003B537E"/>
    <w:rsid w:val="003D7111"/>
    <w:rsid w:val="003D75BB"/>
    <w:rsid w:val="003F3CCC"/>
    <w:rsid w:val="00421E83"/>
    <w:rsid w:val="00427DE1"/>
    <w:rsid w:val="00430706"/>
    <w:rsid w:val="0043538D"/>
    <w:rsid w:val="004451A1"/>
    <w:rsid w:val="004644E2"/>
    <w:rsid w:val="00467384"/>
    <w:rsid w:val="00472550"/>
    <w:rsid w:val="00473680"/>
    <w:rsid w:val="004756A6"/>
    <w:rsid w:val="00492CF3"/>
    <w:rsid w:val="004A0563"/>
    <w:rsid w:val="004C00A5"/>
    <w:rsid w:val="004C576D"/>
    <w:rsid w:val="004C5DB2"/>
    <w:rsid w:val="004C74BC"/>
    <w:rsid w:val="004E63EC"/>
    <w:rsid w:val="00504133"/>
    <w:rsid w:val="005044F6"/>
    <w:rsid w:val="00512994"/>
    <w:rsid w:val="005132B5"/>
    <w:rsid w:val="00515AB5"/>
    <w:rsid w:val="00515FB5"/>
    <w:rsid w:val="00543791"/>
    <w:rsid w:val="0054581D"/>
    <w:rsid w:val="00546BE8"/>
    <w:rsid w:val="0056443F"/>
    <w:rsid w:val="00577C01"/>
    <w:rsid w:val="00583E43"/>
    <w:rsid w:val="00587B72"/>
    <w:rsid w:val="005B0340"/>
    <w:rsid w:val="005B1DC4"/>
    <w:rsid w:val="005B3E20"/>
    <w:rsid w:val="005B3EEB"/>
    <w:rsid w:val="005C308D"/>
    <w:rsid w:val="005D263D"/>
    <w:rsid w:val="005D49F2"/>
    <w:rsid w:val="005D4D67"/>
    <w:rsid w:val="005E5E34"/>
    <w:rsid w:val="005E7246"/>
    <w:rsid w:val="005F261D"/>
    <w:rsid w:val="006004A1"/>
    <w:rsid w:val="00603D73"/>
    <w:rsid w:val="00606F00"/>
    <w:rsid w:val="006113B8"/>
    <w:rsid w:val="00616CDF"/>
    <w:rsid w:val="0062743A"/>
    <w:rsid w:val="00635DEA"/>
    <w:rsid w:val="006408CF"/>
    <w:rsid w:val="00646FD3"/>
    <w:rsid w:val="00647A38"/>
    <w:rsid w:val="00650B13"/>
    <w:rsid w:val="006B5B5F"/>
    <w:rsid w:val="006C41C9"/>
    <w:rsid w:val="006D2246"/>
    <w:rsid w:val="006D2B68"/>
    <w:rsid w:val="006D38DB"/>
    <w:rsid w:val="006E101A"/>
    <w:rsid w:val="006E1820"/>
    <w:rsid w:val="006F480A"/>
    <w:rsid w:val="006F6877"/>
    <w:rsid w:val="00701838"/>
    <w:rsid w:val="007045A0"/>
    <w:rsid w:val="007049F3"/>
    <w:rsid w:val="00725A11"/>
    <w:rsid w:val="00737A13"/>
    <w:rsid w:val="00745F05"/>
    <w:rsid w:val="00755D07"/>
    <w:rsid w:val="00756D05"/>
    <w:rsid w:val="007573AC"/>
    <w:rsid w:val="00762916"/>
    <w:rsid w:val="007914A5"/>
    <w:rsid w:val="007927DE"/>
    <w:rsid w:val="007A0A08"/>
    <w:rsid w:val="007A1E85"/>
    <w:rsid w:val="007A6E8A"/>
    <w:rsid w:val="007B216E"/>
    <w:rsid w:val="007B328D"/>
    <w:rsid w:val="007B74AC"/>
    <w:rsid w:val="007C0E97"/>
    <w:rsid w:val="007C12C0"/>
    <w:rsid w:val="007C3C15"/>
    <w:rsid w:val="007F01F9"/>
    <w:rsid w:val="007F1730"/>
    <w:rsid w:val="007F5122"/>
    <w:rsid w:val="00802C0E"/>
    <w:rsid w:val="0081582B"/>
    <w:rsid w:val="008217F7"/>
    <w:rsid w:val="008266F6"/>
    <w:rsid w:val="00827DA2"/>
    <w:rsid w:val="00841FD9"/>
    <w:rsid w:val="00846B1F"/>
    <w:rsid w:val="00850851"/>
    <w:rsid w:val="00853056"/>
    <w:rsid w:val="00854669"/>
    <w:rsid w:val="00854810"/>
    <w:rsid w:val="00857BBC"/>
    <w:rsid w:val="00861CA5"/>
    <w:rsid w:val="0086220E"/>
    <w:rsid w:val="00863305"/>
    <w:rsid w:val="0086745E"/>
    <w:rsid w:val="00870953"/>
    <w:rsid w:val="00874B1D"/>
    <w:rsid w:val="0087706B"/>
    <w:rsid w:val="008923BC"/>
    <w:rsid w:val="008B269D"/>
    <w:rsid w:val="008C63D3"/>
    <w:rsid w:val="008D2E75"/>
    <w:rsid w:val="008D7FDA"/>
    <w:rsid w:val="008E19BC"/>
    <w:rsid w:val="008E3DC6"/>
    <w:rsid w:val="008F3519"/>
    <w:rsid w:val="0090127F"/>
    <w:rsid w:val="009170ED"/>
    <w:rsid w:val="00917DFC"/>
    <w:rsid w:val="009204CD"/>
    <w:rsid w:val="00920D8D"/>
    <w:rsid w:val="0093158F"/>
    <w:rsid w:val="00941980"/>
    <w:rsid w:val="00941FE0"/>
    <w:rsid w:val="009507C9"/>
    <w:rsid w:val="00966A26"/>
    <w:rsid w:val="00970C86"/>
    <w:rsid w:val="0097375D"/>
    <w:rsid w:val="0097714C"/>
    <w:rsid w:val="00994A6A"/>
    <w:rsid w:val="009979A3"/>
    <w:rsid w:val="009A5B53"/>
    <w:rsid w:val="009A5CB6"/>
    <w:rsid w:val="009B16D0"/>
    <w:rsid w:val="009C20C2"/>
    <w:rsid w:val="009C307F"/>
    <w:rsid w:val="009D11B7"/>
    <w:rsid w:val="009D4D14"/>
    <w:rsid w:val="009E0515"/>
    <w:rsid w:val="009E24BA"/>
    <w:rsid w:val="009E7608"/>
    <w:rsid w:val="00A04710"/>
    <w:rsid w:val="00A05B8D"/>
    <w:rsid w:val="00A0602F"/>
    <w:rsid w:val="00A07385"/>
    <w:rsid w:val="00A07857"/>
    <w:rsid w:val="00A14881"/>
    <w:rsid w:val="00A154A6"/>
    <w:rsid w:val="00A25014"/>
    <w:rsid w:val="00A327FA"/>
    <w:rsid w:val="00A36925"/>
    <w:rsid w:val="00A37FDE"/>
    <w:rsid w:val="00A46D85"/>
    <w:rsid w:val="00A475F6"/>
    <w:rsid w:val="00A509E3"/>
    <w:rsid w:val="00A5554A"/>
    <w:rsid w:val="00A70786"/>
    <w:rsid w:val="00A72334"/>
    <w:rsid w:val="00A74F93"/>
    <w:rsid w:val="00A813DF"/>
    <w:rsid w:val="00AA0B89"/>
    <w:rsid w:val="00AA0FA8"/>
    <w:rsid w:val="00AA38C8"/>
    <w:rsid w:val="00AA4A62"/>
    <w:rsid w:val="00AB00AE"/>
    <w:rsid w:val="00AB1E07"/>
    <w:rsid w:val="00AB6C34"/>
    <w:rsid w:val="00AC3445"/>
    <w:rsid w:val="00AD3370"/>
    <w:rsid w:val="00AD4342"/>
    <w:rsid w:val="00AE3A0A"/>
    <w:rsid w:val="00AF3C8B"/>
    <w:rsid w:val="00AF632F"/>
    <w:rsid w:val="00B14520"/>
    <w:rsid w:val="00B176D9"/>
    <w:rsid w:val="00B45365"/>
    <w:rsid w:val="00B460E4"/>
    <w:rsid w:val="00B46E1C"/>
    <w:rsid w:val="00B52BEE"/>
    <w:rsid w:val="00B52C13"/>
    <w:rsid w:val="00B555EB"/>
    <w:rsid w:val="00B56F59"/>
    <w:rsid w:val="00B65AE2"/>
    <w:rsid w:val="00B74296"/>
    <w:rsid w:val="00B80F71"/>
    <w:rsid w:val="00B84056"/>
    <w:rsid w:val="00B84C47"/>
    <w:rsid w:val="00B87BB5"/>
    <w:rsid w:val="00BA2FB1"/>
    <w:rsid w:val="00BA7C4F"/>
    <w:rsid w:val="00BB0562"/>
    <w:rsid w:val="00BB4492"/>
    <w:rsid w:val="00BD514D"/>
    <w:rsid w:val="00BD562F"/>
    <w:rsid w:val="00BD6100"/>
    <w:rsid w:val="00BE1FF1"/>
    <w:rsid w:val="00BE4068"/>
    <w:rsid w:val="00BF50BC"/>
    <w:rsid w:val="00C03DF6"/>
    <w:rsid w:val="00C0521A"/>
    <w:rsid w:val="00C06A2A"/>
    <w:rsid w:val="00C101D0"/>
    <w:rsid w:val="00C10DD3"/>
    <w:rsid w:val="00C11AB0"/>
    <w:rsid w:val="00C257B1"/>
    <w:rsid w:val="00C258D9"/>
    <w:rsid w:val="00C26388"/>
    <w:rsid w:val="00C41017"/>
    <w:rsid w:val="00C530A5"/>
    <w:rsid w:val="00C61421"/>
    <w:rsid w:val="00C62ED6"/>
    <w:rsid w:val="00C75C15"/>
    <w:rsid w:val="00C87986"/>
    <w:rsid w:val="00C90566"/>
    <w:rsid w:val="00C91C04"/>
    <w:rsid w:val="00C96F5D"/>
    <w:rsid w:val="00CB35FE"/>
    <w:rsid w:val="00CC313D"/>
    <w:rsid w:val="00CC4E98"/>
    <w:rsid w:val="00CC56DC"/>
    <w:rsid w:val="00CD2CCA"/>
    <w:rsid w:val="00CD6530"/>
    <w:rsid w:val="00CF76C2"/>
    <w:rsid w:val="00D07269"/>
    <w:rsid w:val="00D07589"/>
    <w:rsid w:val="00D1140F"/>
    <w:rsid w:val="00D3530B"/>
    <w:rsid w:val="00D36FFA"/>
    <w:rsid w:val="00D46951"/>
    <w:rsid w:val="00D6012D"/>
    <w:rsid w:val="00D62582"/>
    <w:rsid w:val="00D62B85"/>
    <w:rsid w:val="00D65A0B"/>
    <w:rsid w:val="00D73C00"/>
    <w:rsid w:val="00D74FEF"/>
    <w:rsid w:val="00D87767"/>
    <w:rsid w:val="00D95E03"/>
    <w:rsid w:val="00DA6152"/>
    <w:rsid w:val="00DA7585"/>
    <w:rsid w:val="00DB53A5"/>
    <w:rsid w:val="00DE1ACD"/>
    <w:rsid w:val="00DE6AEE"/>
    <w:rsid w:val="00DF1241"/>
    <w:rsid w:val="00DF3B93"/>
    <w:rsid w:val="00DF6993"/>
    <w:rsid w:val="00DF78D6"/>
    <w:rsid w:val="00DF7E4A"/>
    <w:rsid w:val="00E0377D"/>
    <w:rsid w:val="00E113D8"/>
    <w:rsid w:val="00E20F86"/>
    <w:rsid w:val="00E264FC"/>
    <w:rsid w:val="00E301BE"/>
    <w:rsid w:val="00E56554"/>
    <w:rsid w:val="00E57DF5"/>
    <w:rsid w:val="00E60011"/>
    <w:rsid w:val="00E624B9"/>
    <w:rsid w:val="00E63EE3"/>
    <w:rsid w:val="00E7099B"/>
    <w:rsid w:val="00E719AF"/>
    <w:rsid w:val="00E72CDF"/>
    <w:rsid w:val="00E75D14"/>
    <w:rsid w:val="00E93E3B"/>
    <w:rsid w:val="00E95462"/>
    <w:rsid w:val="00EA06A6"/>
    <w:rsid w:val="00EA3C52"/>
    <w:rsid w:val="00EA7C01"/>
    <w:rsid w:val="00EC0DAD"/>
    <w:rsid w:val="00EE2CA4"/>
    <w:rsid w:val="00EE75B5"/>
    <w:rsid w:val="00EF7A97"/>
    <w:rsid w:val="00EF7FD2"/>
    <w:rsid w:val="00F02F8F"/>
    <w:rsid w:val="00F03AA9"/>
    <w:rsid w:val="00F062A2"/>
    <w:rsid w:val="00F1110D"/>
    <w:rsid w:val="00F1385A"/>
    <w:rsid w:val="00F25971"/>
    <w:rsid w:val="00F31CCC"/>
    <w:rsid w:val="00F4179A"/>
    <w:rsid w:val="00F55ABC"/>
    <w:rsid w:val="00F567A1"/>
    <w:rsid w:val="00F60DA5"/>
    <w:rsid w:val="00F8044D"/>
    <w:rsid w:val="00F87D16"/>
    <w:rsid w:val="00F9500E"/>
    <w:rsid w:val="00F96242"/>
    <w:rsid w:val="00FA163E"/>
    <w:rsid w:val="00FA24E7"/>
    <w:rsid w:val="00FA27EB"/>
    <w:rsid w:val="00FA3885"/>
    <w:rsid w:val="00FA7F25"/>
    <w:rsid w:val="00FC3C46"/>
    <w:rsid w:val="00FC633F"/>
    <w:rsid w:val="00FE51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E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0" w:qFormat="1"/>
    <w:lsdException w:name="footnote reference" w:qFormat="1"/>
    <w:lsdException w:name="annotation reference" w:qFormat="1"/>
    <w:lsdException w:name="List Bullet" w:uiPriority="0"/>
    <w:lsdException w:name="Title" w:semiHidden="0" w:uiPriority="0" w:unhideWhenUsed="0" w:qFormat="1"/>
    <w:lsdException w:name="Default Paragraph Font" w:uiPriority="1"/>
    <w:lsdException w:name="Body Text" w:uiPriority="0"/>
    <w:lsdException w:name="Subtitle" w:semiHidden="0" w:unhideWhenUsed="0" w:qFormat="1"/>
    <w:lsdException w:name="Body Text 3" w:uiPriority="0"/>
    <w:lsdException w:name="Strong" w:semiHidden="0" w:uiPriority="22" w:unhideWhenUsed="0" w:qFormat="1"/>
    <w:lsdException w:name="Emphasis" w:semiHidden="0" w:uiPriority="20" w:unhideWhenUsed="0" w:qFormat="1"/>
    <w:lsdException w:name="Outline List 2"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7F7"/>
    <w:rPr>
      <w:rFonts w:ascii="Times New Roman" w:hAnsi="Times New Roman"/>
      <w:kern w:val="0"/>
      <w:sz w:val="24"/>
      <w14:ligatures w14:val="none"/>
    </w:rPr>
  </w:style>
  <w:style w:type="paragraph" w:styleId="Heading1">
    <w:name w:val="heading 1"/>
    <w:basedOn w:val="Normal"/>
    <w:next w:val="Normal"/>
    <w:link w:val="Heading1Char"/>
    <w:uiPriority w:val="9"/>
    <w:qFormat/>
    <w:rsid w:val="00B52BEE"/>
    <w:pPr>
      <w:keepNext/>
      <w:numPr>
        <w:numId w:val="10"/>
      </w:numPr>
      <w:tabs>
        <w:tab w:val="left" w:pos="567"/>
      </w:tabs>
      <w:spacing w:after="0" w:line="240" w:lineRule="auto"/>
      <w:ind w:right="-284"/>
      <w:jc w:val="both"/>
      <w:outlineLvl w:val="0"/>
    </w:pPr>
    <w:rPr>
      <w:rFonts w:eastAsia="Times New Roman" w:cs="Times New Roman"/>
      <w:b/>
      <w:sz w:val="32"/>
      <w:szCs w:val="24"/>
    </w:rPr>
  </w:style>
  <w:style w:type="paragraph" w:styleId="Heading2">
    <w:name w:val="heading 2"/>
    <w:aliases w:val="2m,H2,Heading 2- no#,PA Major Section,Podkapitola1,Sub-Head1,Titre 2 tbo,h2,hlavicka"/>
    <w:basedOn w:val="Normal"/>
    <w:next w:val="Normal"/>
    <w:link w:val="Heading2Char"/>
    <w:uiPriority w:val="9"/>
    <w:qFormat/>
    <w:rsid w:val="00B52BEE"/>
    <w:pPr>
      <w:keepNext/>
      <w:numPr>
        <w:ilvl w:val="1"/>
        <w:numId w:val="10"/>
      </w:numPr>
      <w:tabs>
        <w:tab w:val="left" w:pos="567"/>
      </w:tabs>
      <w:spacing w:after="0" w:line="240" w:lineRule="auto"/>
      <w:ind w:right="-284"/>
      <w:jc w:val="both"/>
      <w:outlineLvl w:val="1"/>
    </w:pPr>
    <w:rPr>
      <w:rFonts w:eastAsia="Times New Roman" w:cs="Times New Roman"/>
      <w:b/>
      <w:szCs w:val="24"/>
    </w:rPr>
  </w:style>
  <w:style w:type="paragraph" w:styleId="Heading30">
    <w:name w:val="heading 3"/>
    <w:aliases w:val="Heading 3_E"/>
    <w:basedOn w:val="Normal"/>
    <w:next w:val="Normal"/>
    <w:link w:val="Heading3Char"/>
    <w:uiPriority w:val="9"/>
    <w:qFormat/>
    <w:rsid w:val="00B52BEE"/>
    <w:pPr>
      <w:keepNext/>
      <w:numPr>
        <w:ilvl w:val="2"/>
        <w:numId w:val="10"/>
      </w:numPr>
      <w:spacing w:after="0" w:line="240" w:lineRule="auto"/>
      <w:ind w:right="-284"/>
      <w:outlineLvl w:val="2"/>
    </w:pPr>
    <w:rPr>
      <w:rFonts w:eastAsia="Times New Roman" w:cs="Times New Roman"/>
      <w:b/>
      <w:sz w:val="28"/>
      <w:szCs w:val="24"/>
    </w:rPr>
  </w:style>
  <w:style w:type="paragraph" w:styleId="Heading4">
    <w:name w:val="heading 4"/>
    <w:aliases w:val="Heading 4_E"/>
    <w:basedOn w:val="Normal"/>
    <w:next w:val="Normal"/>
    <w:link w:val="Heading4Char"/>
    <w:uiPriority w:val="9"/>
    <w:qFormat/>
    <w:rsid w:val="00B52BEE"/>
    <w:pPr>
      <w:keepNext/>
      <w:numPr>
        <w:ilvl w:val="3"/>
        <w:numId w:val="10"/>
      </w:numPr>
      <w:spacing w:after="0" w:line="240" w:lineRule="auto"/>
      <w:ind w:right="-284"/>
      <w:jc w:val="both"/>
      <w:outlineLvl w:val="3"/>
    </w:pPr>
    <w:rPr>
      <w:rFonts w:eastAsia="Times New Roman" w:cs="Times New Roman"/>
      <w:i/>
      <w:iCs/>
      <w:sz w:val="28"/>
      <w:szCs w:val="24"/>
    </w:rPr>
  </w:style>
  <w:style w:type="paragraph" w:styleId="Heading5">
    <w:name w:val="heading 5"/>
    <w:aliases w:val="Heading 5_E"/>
    <w:basedOn w:val="Normal"/>
    <w:next w:val="Normal"/>
    <w:link w:val="Heading5Char"/>
    <w:uiPriority w:val="9"/>
    <w:qFormat/>
    <w:rsid w:val="00B52BEE"/>
    <w:pPr>
      <w:keepNext/>
      <w:numPr>
        <w:ilvl w:val="4"/>
        <w:numId w:val="10"/>
      </w:numPr>
      <w:spacing w:after="0" w:line="240" w:lineRule="auto"/>
      <w:ind w:right="-284"/>
      <w:jc w:val="both"/>
      <w:outlineLvl w:val="4"/>
    </w:pPr>
    <w:rPr>
      <w:rFonts w:eastAsia="Times New Roman" w:cs="Times New Roman"/>
      <w:b/>
      <w:bCs/>
      <w:i/>
      <w:iCs/>
      <w:sz w:val="28"/>
      <w:szCs w:val="24"/>
    </w:rPr>
  </w:style>
  <w:style w:type="paragraph" w:styleId="Heading6">
    <w:name w:val="heading 6"/>
    <w:aliases w:val="Heading 6_E"/>
    <w:basedOn w:val="Normal"/>
    <w:next w:val="Normal"/>
    <w:link w:val="Heading6Char"/>
    <w:uiPriority w:val="9"/>
    <w:qFormat/>
    <w:rsid w:val="00B52BEE"/>
    <w:pPr>
      <w:keepNext/>
      <w:numPr>
        <w:ilvl w:val="5"/>
        <w:numId w:val="10"/>
      </w:numPr>
      <w:spacing w:after="0" w:line="240" w:lineRule="auto"/>
      <w:ind w:right="-284"/>
      <w:outlineLvl w:val="5"/>
    </w:pPr>
    <w:rPr>
      <w:rFonts w:eastAsia="Times New Roman" w:cs="Times New Roman"/>
      <w:b/>
      <w:bCs/>
      <w:i/>
      <w:iCs/>
      <w:sz w:val="28"/>
      <w:szCs w:val="24"/>
    </w:rPr>
  </w:style>
  <w:style w:type="paragraph" w:styleId="Heading7">
    <w:name w:val="heading 7"/>
    <w:aliases w:val="Heading 7_E"/>
    <w:basedOn w:val="Normal"/>
    <w:next w:val="Normal"/>
    <w:link w:val="Heading7Char"/>
    <w:uiPriority w:val="9"/>
    <w:qFormat/>
    <w:rsid w:val="00B52BEE"/>
    <w:pPr>
      <w:keepNext/>
      <w:numPr>
        <w:ilvl w:val="6"/>
        <w:numId w:val="10"/>
      </w:numPr>
      <w:spacing w:after="0" w:line="240" w:lineRule="auto"/>
      <w:ind w:right="-284"/>
      <w:jc w:val="both"/>
      <w:outlineLvl w:val="6"/>
    </w:pPr>
    <w:rPr>
      <w:rFonts w:eastAsia="Times New Roman" w:cs="Times New Roman"/>
      <w:sz w:val="28"/>
      <w:szCs w:val="24"/>
    </w:rPr>
  </w:style>
  <w:style w:type="paragraph" w:styleId="Heading8">
    <w:name w:val="heading 8"/>
    <w:aliases w:val="Heading 8_E"/>
    <w:basedOn w:val="Normal"/>
    <w:next w:val="Normal"/>
    <w:link w:val="Heading8Char"/>
    <w:uiPriority w:val="9"/>
    <w:qFormat/>
    <w:rsid w:val="00B52BEE"/>
    <w:pPr>
      <w:keepNext/>
      <w:numPr>
        <w:ilvl w:val="7"/>
        <w:numId w:val="10"/>
      </w:numPr>
      <w:spacing w:after="0" w:line="240" w:lineRule="auto"/>
      <w:ind w:right="-284"/>
      <w:jc w:val="both"/>
      <w:outlineLvl w:val="7"/>
    </w:pPr>
    <w:rPr>
      <w:rFonts w:eastAsia="Times New Roman" w:cs="Times New Roman"/>
      <w:sz w:val="28"/>
      <w:szCs w:val="24"/>
    </w:rPr>
  </w:style>
  <w:style w:type="paragraph" w:styleId="Heading9">
    <w:name w:val="heading 9"/>
    <w:aliases w:val="Heading 9_E"/>
    <w:basedOn w:val="Normal"/>
    <w:next w:val="Normal"/>
    <w:link w:val="Heading9Char"/>
    <w:uiPriority w:val="9"/>
    <w:unhideWhenUsed/>
    <w:qFormat/>
    <w:rsid w:val="00B52BEE"/>
    <w:pPr>
      <w:numPr>
        <w:ilvl w:val="8"/>
        <w:numId w:val="10"/>
      </w:numPr>
      <w:spacing w:before="240" w:after="60" w:line="240" w:lineRule="auto"/>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52BEE"/>
    <w:rPr>
      <w:rFonts w:ascii="Times New Roman" w:eastAsia="Times New Roman" w:hAnsi="Times New Roman" w:cs="Times New Roman"/>
      <w:b/>
      <w:kern w:val="0"/>
      <w:sz w:val="32"/>
      <w:szCs w:val="24"/>
      <w14:ligatures w14:val="none"/>
    </w:rPr>
  </w:style>
  <w:style w:type="character" w:customStyle="1" w:styleId="Heading2Char">
    <w:name w:val="Heading 2 Char"/>
    <w:aliases w:val="2m Char,H2 Char,Heading 2- no# Char,PA Major Section Char,Podkapitola1 Char,Sub-Head1 Char,Titre 2 tbo Char,h2 Char,hlavicka Char"/>
    <w:basedOn w:val="DefaultParagraphFont"/>
    <w:link w:val="Heading2"/>
    <w:uiPriority w:val="9"/>
    <w:rsid w:val="00B52BEE"/>
    <w:rPr>
      <w:rFonts w:ascii="Times New Roman" w:eastAsia="Times New Roman" w:hAnsi="Times New Roman" w:cs="Times New Roman"/>
      <w:b/>
      <w:kern w:val="0"/>
      <w:sz w:val="24"/>
      <w:szCs w:val="24"/>
      <w14:ligatures w14:val="none"/>
    </w:rPr>
  </w:style>
  <w:style w:type="character" w:customStyle="1" w:styleId="Heading3Char">
    <w:name w:val="Heading 3 Char"/>
    <w:aliases w:val="Heading 3_E Char"/>
    <w:basedOn w:val="DefaultParagraphFont"/>
    <w:link w:val="Heading30"/>
    <w:uiPriority w:val="9"/>
    <w:rsid w:val="00B52BEE"/>
    <w:rPr>
      <w:rFonts w:ascii="Times New Roman" w:eastAsia="Times New Roman" w:hAnsi="Times New Roman" w:cs="Times New Roman"/>
      <w:b/>
      <w:kern w:val="0"/>
      <w:sz w:val="28"/>
      <w:szCs w:val="24"/>
      <w14:ligatures w14:val="none"/>
    </w:rPr>
  </w:style>
  <w:style w:type="character" w:customStyle="1" w:styleId="Heading4Char">
    <w:name w:val="Heading 4 Char"/>
    <w:aliases w:val="Heading 4_E Char"/>
    <w:basedOn w:val="DefaultParagraphFont"/>
    <w:link w:val="Heading4"/>
    <w:uiPriority w:val="9"/>
    <w:rsid w:val="00B52BEE"/>
    <w:rPr>
      <w:rFonts w:ascii="Times New Roman" w:eastAsia="Times New Roman" w:hAnsi="Times New Roman" w:cs="Times New Roman"/>
      <w:i/>
      <w:iCs/>
      <w:kern w:val="0"/>
      <w:sz w:val="28"/>
      <w:szCs w:val="24"/>
      <w14:ligatures w14:val="none"/>
    </w:rPr>
  </w:style>
  <w:style w:type="character" w:customStyle="1" w:styleId="Heading5Char">
    <w:name w:val="Heading 5 Char"/>
    <w:aliases w:val="Heading 5_E Char"/>
    <w:basedOn w:val="DefaultParagraphFont"/>
    <w:link w:val="Heading5"/>
    <w:uiPriority w:val="9"/>
    <w:rsid w:val="00B52BEE"/>
    <w:rPr>
      <w:rFonts w:ascii="Times New Roman" w:eastAsia="Times New Roman" w:hAnsi="Times New Roman" w:cs="Times New Roman"/>
      <w:b/>
      <w:bCs/>
      <w:i/>
      <w:iCs/>
      <w:kern w:val="0"/>
      <w:sz w:val="28"/>
      <w:szCs w:val="24"/>
      <w14:ligatures w14:val="none"/>
    </w:rPr>
  </w:style>
  <w:style w:type="character" w:customStyle="1" w:styleId="Heading6Char">
    <w:name w:val="Heading 6 Char"/>
    <w:aliases w:val="Heading 6_E Char"/>
    <w:basedOn w:val="DefaultParagraphFont"/>
    <w:link w:val="Heading6"/>
    <w:uiPriority w:val="9"/>
    <w:rsid w:val="00B52BEE"/>
    <w:rPr>
      <w:rFonts w:ascii="Times New Roman" w:eastAsia="Times New Roman" w:hAnsi="Times New Roman" w:cs="Times New Roman"/>
      <w:b/>
      <w:bCs/>
      <w:i/>
      <w:iCs/>
      <w:kern w:val="0"/>
      <w:sz w:val="28"/>
      <w:szCs w:val="24"/>
      <w14:ligatures w14:val="none"/>
    </w:rPr>
  </w:style>
  <w:style w:type="character" w:customStyle="1" w:styleId="Heading7Char">
    <w:name w:val="Heading 7 Char"/>
    <w:aliases w:val="Heading 7_E Char"/>
    <w:basedOn w:val="DefaultParagraphFont"/>
    <w:link w:val="Heading7"/>
    <w:uiPriority w:val="9"/>
    <w:rsid w:val="00B52BEE"/>
    <w:rPr>
      <w:rFonts w:ascii="Times New Roman" w:eastAsia="Times New Roman" w:hAnsi="Times New Roman" w:cs="Times New Roman"/>
      <w:kern w:val="0"/>
      <w:sz w:val="28"/>
      <w:szCs w:val="24"/>
      <w14:ligatures w14:val="none"/>
    </w:rPr>
  </w:style>
  <w:style w:type="character" w:customStyle="1" w:styleId="Heading8Char">
    <w:name w:val="Heading 8 Char"/>
    <w:aliases w:val="Heading 8_E Char"/>
    <w:basedOn w:val="DefaultParagraphFont"/>
    <w:link w:val="Heading8"/>
    <w:uiPriority w:val="9"/>
    <w:rsid w:val="00B52BEE"/>
    <w:rPr>
      <w:rFonts w:ascii="Times New Roman" w:eastAsia="Times New Roman" w:hAnsi="Times New Roman" w:cs="Times New Roman"/>
      <w:kern w:val="0"/>
      <w:sz w:val="28"/>
      <w:szCs w:val="24"/>
      <w14:ligatures w14:val="none"/>
    </w:rPr>
  </w:style>
  <w:style w:type="character" w:customStyle="1" w:styleId="Heading9Char">
    <w:name w:val="Heading 9 Char"/>
    <w:aliases w:val="Heading 9_E Char"/>
    <w:basedOn w:val="DefaultParagraphFont"/>
    <w:link w:val="Heading9"/>
    <w:uiPriority w:val="9"/>
    <w:rsid w:val="00B52BEE"/>
    <w:rPr>
      <w:rFonts w:ascii="Arial" w:eastAsia="Times New Roman" w:hAnsi="Arial" w:cs="Times New Roman"/>
      <w:b/>
      <w:bCs/>
      <w:i/>
      <w:iCs/>
      <w:kern w:val="0"/>
      <w:sz w:val="20"/>
      <w:szCs w:val="20"/>
      <w14:ligatures w14:val="none"/>
    </w:rPr>
  </w:style>
  <w:style w:type="paragraph" w:styleId="BalloonText">
    <w:name w:val="Balloon Text"/>
    <w:basedOn w:val="Normal"/>
    <w:link w:val="BalloonTextChar"/>
    <w:uiPriority w:val="99"/>
    <w:semiHidden/>
    <w:qFormat/>
    <w:rsid w:val="00B52BEE"/>
    <w:pPr>
      <w:spacing w:after="0" w:line="240" w:lineRule="auto"/>
      <w:ind w:left="284" w:right="-284"/>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qFormat/>
    <w:rsid w:val="00B52BEE"/>
    <w:rPr>
      <w:rFonts w:ascii="Tahoma" w:eastAsia="Times New Roman" w:hAnsi="Tahoma" w:cs="Tahoma"/>
      <w:kern w:val="0"/>
      <w:sz w:val="16"/>
      <w:szCs w:val="16"/>
      <w14:ligatures w14:val="none"/>
    </w:rPr>
  </w:style>
  <w:style w:type="paragraph" w:styleId="Title">
    <w:name w:val="Title"/>
    <w:basedOn w:val="Normal"/>
    <w:link w:val="TitleChar"/>
    <w:qFormat/>
    <w:rsid w:val="00B52BEE"/>
    <w:pPr>
      <w:spacing w:after="0" w:line="240" w:lineRule="auto"/>
      <w:ind w:left="284" w:right="-284"/>
      <w:jc w:val="center"/>
    </w:pPr>
    <w:rPr>
      <w:rFonts w:eastAsia="Times New Roman" w:cs="Times New Roman"/>
      <w:b/>
      <w:sz w:val="32"/>
      <w:szCs w:val="24"/>
    </w:rPr>
  </w:style>
  <w:style w:type="character" w:customStyle="1" w:styleId="TitleChar">
    <w:name w:val="Title Char"/>
    <w:basedOn w:val="DefaultParagraphFont"/>
    <w:link w:val="Title"/>
    <w:rsid w:val="00B52BEE"/>
    <w:rPr>
      <w:rFonts w:ascii="Times New Roman" w:eastAsia="Times New Roman" w:hAnsi="Times New Roman" w:cs="Times New Roman"/>
      <w:b/>
      <w:kern w:val="0"/>
      <w:sz w:val="32"/>
      <w:szCs w:val="24"/>
      <w14:ligatures w14:val="none"/>
    </w:rPr>
  </w:style>
  <w:style w:type="paragraph" w:styleId="Subtitle">
    <w:name w:val="Subtitle"/>
    <w:basedOn w:val="Normal"/>
    <w:link w:val="SubtitleChar"/>
    <w:uiPriority w:val="99"/>
    <w:qFormat/>
    <w:rsid w:val="00B52BEE"/>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B52BEE"/>
    <w:rPr>
      <w:rFonts w:ascii="Times New Roman" w:eastAsia="Times New Roman" w:hAnsi="Times New Roman" w:cs="Times New Roman"/>
      <w:b/>
      <w:bCs/>
      <w:kern w:val="0"/>
      <w:sz w:val="32"/>
      <w:szCs w:val="24"/>
      <w14:ligatures w14:val="none"/>
    </w:rPr>
  </w:style>
  <w:style w:type="paragraph" w:styleId="BodyTextIndent">
    <w:name w:val="Body Text Indent"/>
    <w:basedOn w:val="Normal"/>
    <w:link w:val="BodyTextIndentChar"/>
    <w:uiPriority w:val="99"/>
    <w:rsid w:val="00B52BEE"/>
    <w:pPr>
      <w:spacing w:after="0" w:line="240" w:lineRule="auto"/>
      <w:ind w:left="284" w:right="-284" w:firstLine="426"/>
      <w:jc w:val="both"/>
    </w:pPr>
    <w:rPr>
      <w:rFonts w:eastAsia="Times New Roman" w:cs="Times New Roman"/>
      <w:sz w:val="28"/>
      <w:szCs w:val="24"/>
    </w:rPr>
  </w:style>
  <w:style w:type="character" w:customStyle="1" w:styleId="BodyTextIndentChar">
    <w:name w:val="Body Text Indent Char"/>
    <w:basedOn w:val="DefaultParagraphFont"/>
    <w:link w:val="BodyTextIndent"/>
    <w:uiPriority w:val="99"/>
    <w:rsid w:val="00B52BEE"/>
    <w:rPr>
      <w:rFonts w:ascii="Times New Roman" w:eastAsia="Times New Roman" w:hAnsi="Times New Roman" w:cs="Times New Roman"/>
      <w:kern w:val="0"/>
      <w:sz w:val="28"/>
      <w:szCs w:val="24"/>
      <w14:ligatures w14:val="none"/>
    </w:rPr>
  </w:style>
  <w:style w:type="paragraph" w:styleId="CommentText">
    <w:name w:val="annotation text"/>
    <w:basedOn w:val="Normal"/>
    <w:link w:val="CommentTextChar"/>
    <w:uiPriority w:val="99"/>
    <w:qFormat/>
    <w:rsid w:val="00B52BEE"/>
    <w:pPr>
      <w:spacing w:after="0" w:line="240" w:lineRule="auto"/>
      <w:ind w:left="284" w:right="-284"/>
      <w:jc w:val="both"/>
    </w:pPr>
    <w:rPr>
      <w:rFonts w:eastAsia="Times New Roman" w:cs="Times New Roman"/>
      <w:sz w:val="28"/>
      <w:szCs w:val="24"/>
    </w:rPr>
  </w:style>
  <w:style w:type="character" w:customStyle="1" w:styleId="CommentTextChar">
    <w:name w:val="Comment Text Char"/>
    <w:basedOn w:val="DefaultParagraphFont"/>
    <w:link w:val="CommentText"/>
    <w:uiPriority w:val="99"/>
    <w:qFormat/>
    <w:rsid w:val="00B52BEE"/>
    <w:rPr>
      <w:rFonts w:ascii="Times New Roman" w:eastAsia="Times New Roman" w:hAnsi="Times New Roman" w:cs="Times New Roman"/>
      <w:kern w:val="0"/>
      <w:sz w:val="28"/>
      <w:szCs w:val="24"/>
      <w14:ligatures w14:val="none"/>
    </w:rPr>
  </w:style>
  <w:style w:type="character" w:styleId="CommentReference">
    <w:name w:val="annotation reference"/>
    <w:uiPriority w:val="99"/>
    <w:qFormat/>
    <w:rsid w:val="00B52BEE"/>
    <w:rPr>
      <w:rFonts w:cs="Times New Roman"/>
      <w:sz w:val="16"/>
    </w:rPr>
  </w:style>
  <w:style w:type="paragraph" w:styleId="BodyTextIndent2">
    <w:name w:val="Body Text Indent 2"/>
    <w:basedOn w:val="Normal"/>
    <w:link w:val="BodyTextIndent2Char"/>
    <w:uiPriority w:val="99"/>
    <w:rsid w:val="00B52BEE"/>
    <w:pPr>
      <w:spacing w:after="0" w:line="240" w:lineRule="auto"/>
      <w:ind w:left="426" w:right="-284"/>
      <w:jc w:val="both"/>
    </w:pPr>
    <w:rPr>
      <w:rFonts w:eastAsia="Times New Roman" w:cs="Times New Roman"/>
      <w:sz w:val="28"/>
      <w:szCs w:val="24"/>
    </w:rPr>
  </w:style>
  <w:style w:type="character" w:customStyle="1" w:styleId="BodyTextIndent2Char">
    <w:name w:val="Body Text Indent 2 Char"/>
    <w:basedOn w:val="DefaultParagraphFont"/>
    <w:link w:val="BodyTextIndent2"/>
    <w:uiPriority w:val="99"/>
    <w:rsid w:val="00B52BEE"/>
    <w:rPr>
      <w:rFonts w:ascii="Times New Roman" w:eastAsia="Times New Roman" w:hAnsi="Times New Roman" w:cs="Times New Roman"/>
      <w:kern w:val="0"/>
      <w:sz w:val="28"/>
      <w:szCs w:val="24"/>
      <w14:ligatures w14:val="none"/>
    </w:rPr>
  </w:style>
  <w:style w:type="paragraph" w:styleId="BodyText">
    <w:name w:val="Body Text"/>
    <w:basedOn w:val="Normal"/>
    <w:link w:val="BodyTextChar"/>
    <w:rsid w:val="00B52BEE"/>
    <w:pPr>
      <w:spacing w:after="0" w:line="240" w:lineRule="auto"/>
      <w:ind w:left="284" w:right="-284"/>
      <w:jc w:val="both"/>
    </w:pPr>
    <w:rPr>
      <w:rFonts w:eastAsia="Times New Roman" w:cs="Times New Roman"/>
      <w:szCs w:val="24"/>
    </w:rPr>
  </w:style>
  <w:style w:type="character" w:customStyle="1" w:styleId="BodyTextChar">
    <w:name w:val="Body Text Char"/>
    <w:basedOn w:val="DefaultParagraphFont"/>
    <w:link w:val="BodyText"/>
    <w:rsid w:val="00B52BEE"/>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uiPriority w:val="99"/>
    <w:rsid w:val="00B52BEE"/>
    <w:pPr>
      <w:spacing w:after="0" w:line="240" w:lineRule="auto"/>
      <w:ind w:left="284" w:right="-284" w:firstLine="360"/>
      <w:jc w:val="both"/>
    </w:pPr>
    <w:rPr>
      <w:rFonts w:eastAsia="Times New Roman" w:cs="Times New Roman"/>
      <w:sz w:val="28"/>
      <w:szCs w:val="24"/>
    </w:rPr>
  </w:style>
  <w:style w:type="character" w:customStyle="1" w:styleId="BodyTextIndent3Char">
    <w:name w:val="Body Text Indent 3 Char"/>
    <w:basedOn w:val="DefaultParagraphFont"/>
    <w:link w:val="BodyTextIndent3"/>
    <w:uiPriority w:val="99"/>
    <w:rsid w:val="00B52BEE"/>
    <w:rPr>
      <w:rFonts w:ascii="Times New Roman" w:eastAsia="Times New Roman" w:hAnsi="Times New Roman" w:cs="Times New Roman"/>
      <w:kern w:val="0"/>
      <w:sz w:val="28"/>
      <w:szCs w:val="24"/>
      <w14:ligatures w14:val="none"/>
    </w:rPr>
  </w:style>
  <w:style w:type="paragraph" w:styleId="BodyText2">
    <w:name w:val="Body Text 2"/>
    <w:basedOn w:val="Normal"/>
    <w:link w:val="BodyText2Char"/>
    <w:uiPriority w:val="99"/>
    <w:rsid w:val="00B52BEE"/>
    <w:pPr>
      <w:spacing w:after="0" w:line="240" w:lineRule="auto"/>
      <w:ind w:left="284" w:right="-284"/>
      <w:jc w:val="both"/>
    </w:pPr>
    <w:rPr>
      <w:rFonts w:eastAsia="Times New Roman" w:cs="Times New Roman"/>
      <w:sz w:val="28"/>
      <w:szCs w:val="24"/>
    </w:rPr>
  </w:style>
  <w:style w:type="character" w:customStyle="1" w:styleId="BodyText2Char">
    <w:name w:val="Body Text 2 Char"/>
    <w:basedOn w:val="DefaultParagraphFont"/>
    <w:link w:val="BodyText2"/>
    <w:uiPriority w:val="99"/>
    <w:rsid w:val="00B52BEE"/>
    <w:rPr>
      <w:rFonts w:ascii="Times New Roman" w:eastAsia="Times New Roman" w:hAnsi="Times New Roman" w:cs="Times New Roman"/>
      <w:kern w:val="0"/>
      <w:sz w:val="28"/>
      <w:szCs w:val="24"/>
      <w14:ligatures w14:val="none"/>
    </w:rPr>
  </w:style>
  <w:style w:type="paragraph" w:customStyle="1" w:styleId="Normal1">
    <w:name w:val="Normal1"/>
    <w:basedOn w:val="Normal"/>
    <w:link w:val="Normal1Char"/>
    <w:uiPriority w:val="99"/>
    <w:rsid w:val="00B52BEE"/>
    <w:pPr>
      <w:tabs>
        <w:tab w:val="num" w:pos="545"/>
      </w:tabs>
      <w:spacing w:after="0" w:line="240" w:lineRule="auto"/>
      <w:ind w:left="170" w:right="-284"/>
      <w:jc w:val="both"/>
    </w:pPr>
    <w:rPr>
      <w:rFonts w:eastAsia="Times New Roman" w:cs="Times New Roman"/>
      <w:sz w:val="28"/>
      <w:szCs w:val="28"/>
      <w:lang w:val="en-GB"/>
    </w:rPr>
  </w:style>
  <w:style w:type="character" w:customStyle="1" w:styleId="Normal1Char">
    <w:name w:val="Normal1 Char"/>
    <w:link w:val="Normal1"/>
    <w:uiPriority w:val="99"/>
    <w:locked/>
    <w:rsid w:val="00B52BEE"/>
    <w:rPr>
      <w:rFonts w:ascii="Times New Roman" w:eastAsia="Times New Roman" w:hAnsi="Times New Roman" w:cs="Times New Roman"/>
      <w:kern w:val="0"/>
      <w:sz w:val="28"/>
      <w:szCs w:val="28"/>
      <w:lang w:val="en-GB"/>
      <w14:ligatures w14:val="none"/>
    </w:rPr>
  </w:style>
  <w:style w:type="paragraph" w:styleId="TOC1">
    <w:name w:val="toc 1"/>
    <w:basedOn w:val="Normal"/>
    <w:next w:val="Normal"/>
    <w:autoRedefine/>
    <w:uiPriority w:val="39"/>
    <w:qFormat/>
    <w:rsid w:val="00B52BEE"/>
    <w:pPr>
      <w:tabs>
        <w:tab w:val="left" w:pos="284"/>
        <w:tab w:val="left" w:pos="851"/>
        <w:tab w:val="left" w:pos="1418"/>
        <w:tab w:val="right" w:leader="dot" w:pos="9356"/>
      </w:tabs>
      <w:spacing w:after="0" w:line="240" w:lineRule="auto"/>
      <w:ind w:right="-1"/>
      <w:jc w:val="both"/>
    </w:pPr>
    <w:rPr>
      <w:rFonts w:eastAsia="Times New Roman" w:cs="Times New Roman"/>
      <w:b/>
      <w:noProof/>
      <w:szCs w:val="24"/>
    </w:rPr>
  </w:style>
  <w:style w:type="paragraph" w:styleId="TOC2">
    <w:name w:val="toc 2"/>
    <w:basedOn w:val="Normal"/>
    <w:next w:val="Normal"/>
    <w:autoRedefine/>
    <w:uiPriority w:val="39"/>
    <w:qFormat/>
    <w:rsid w:val="00B52BEE"/>
    <w:pPr>
      <w:tabs>
        <w:tab w:val="left" w:pos="567"/>
        <w:tab w:val="left" w:pos="1400"/>
        <w:tab w:val="left" w:pos="1701"/>
        <w:tab w:val="right" w:leader="dot" w:pos="9356"/>
      </w:tabs>
      <w:spacing w:after="0" w:line="240" w:lineRule="auto"/>
      <w:ind w:left="1077" w:right="-1" w:hanging="510"/>
      <w:outlineLvl w:val="1"/>
    </w:pPr>
    <w:rPr>
      <w:rFonts w:eastAsia="Times New Roman" w:cs="Times New Roman"/>
      <w:noProof/>
      <w:szCs w:val="24"/>
    </w:rPr>
  </w:style>
  <w:style w:type="paragraph" w:styleId="TOC3">
    <w:name w:val="toc 3"/>
    <w:basedOn w:val="Normal"/>
    <w:next w:val="Normal"/>
    <w:autoRedefine/>
    <w:uiPriority w:val="39"/>
    <w:qFormat/>
    <w:rsid w:val="00B52BEE"/>
    <w:pPr>
      <w:tabs>
        <w:tab w:val="right" w:leader="dot" w:pos="9356"/>
      </w:tabs>
      <w:spacing w:after="0" w:line="240" w:lineRule="auto"/>
      <w:ind w:left="400" w:right="-284"/>
    </w:pPr>
    <w:rPr>
      <w:rFonts w:eastAsia="Times New Roman" w:cs="Times New Roman"/>
      <w:sz w:val="28"/>
      <w:szCs w:val="24"/>
    </w:rPr>
  </w:style>
  <w:style w:type="paragraph" w:styleId="TOC4">
    <w:name w:val="toc 4"/>
    <w:basedOn w:val="Normal"/>
    <w:next w:val="Normal"/>
    <w:autoRedefine/>
    <w:uiPriority w:val="39"/>
    <w:rsid w:val="00B52BEE"/>
    <w:pPr>
      <w:suppressAutoHyphens/>
      <w:autoSpaceDN w:val="0"/>
      <w:spacing w:after="0" w:line="240" w:lineRule="auto"/>
      <w:ind w:left="600" w:right="-284"/>
    </w:pPr>
    <w:rPr>
      <w:rFonts w:eastAsia="Times New Roman" w:cs="Times New Roman"/>
      <w:sz w:val="28"/>
      <w:szCs w:val="24"/>
    </w:rPr>
  </w:style>
  <w:style w:type="paragraph" w:styleId="TOC5">
    <w:name w:val="toc 5"/>
    <w:basedOn w:val="Normal"/>
    <w:next w:val="Normal"/>
    <w:autoRedefine/>
    <w:uiPriority w:val="39"/>
    <w:rsid w:val="00B52BEE"/>
    <w:pPr>
      <w:suppressAutoHyphens/>
      <w:autoSpaceDN w:val="0"/>
      <w:spacing w:after="0" w:line="240" w:lineRule="auto"/>
      <w:ind w:left="800" w:right="-284"/>
    </w:pPr>
    <w:rPr>
      <w:rFonts w:eastAsia="Times New Roman" w:cs="Times New Roman"/>
      <w:sz w:val="28"/>
      <w:szCs w:val="24"/>
    </w:rPr>
  </w:style>
  <w:style w:type="paragraph" w:styleId="TOC6">
    <w:name w:val="toc 6"/>
    <w:basedOn w:val="Normal"/>
    <w:next w:val="Normal"/>
    <w:autoRedefine/>
    <w:uiPriority w:val="39"/>
    <w:rsid w:val="00B52BEE"/>
    <w:pPr>
      <w:suppressAutoHyphens/>
      <w:autoSpaceDN w:val="0"/>
      <w:spacing w:after="0" w:line="240" w:lineRule="auto"/>
      <w:ind w:left="1000" w:right="-284"/>
    </w:pPr>
    <w:rPr>
      <w:rFonts w:eastAsia="Times New Roman" w:cs="Times New Roman"/>
      <w:sz w:val="28"/>
      <w:szCs w:val="24"/>
    </w:rPr>
  </w:style>
  <w:style w:type="paragraph" w:styleId="TOC7">
    <w:name w:val="toc 7"/>
    <w:basedOn w:val="Normal"/>
    <w:next w:val="Normal"/>
    <w:autoRedefine/>
    <w:uiPriority w:val="39"/>
    <w:rsid w:val="00B52BEE"/>
    <w:pPr>
      <w:suppressAutoHyphens/>
      <w:autoSpaceDN w:val="0"/>
      <w:spacing w:after="0" w:line="240" w:lineRule="auto"/>
      <w:ind w:left="1200" w:right="-284"/>
    </w:pPr>
    <w:rPr>
      <w:rFonts w:eastAsia="Times New Roman" w:cs="Times New Roman"/>
      <w:sz w:val="28"/>
      <w:szCs w:val="24"/>
    </w:rPr>
  </w:style>
  <w:style w:type="paragraph" w:styleId="TOC8">
    <w:name w:val="toc 8"/>
    <w:basedOn w:val="Normal"/>
    <w:next w:val="Normal"/>
    <w:autoRedefine/>
    <w:uiPriority w:val="39"/>
    <w:rsid w:val="00B52BEE"/>
    <w:pPr>
      <w:suppressAutoHyphens/>
      <w:autoSpaceDN w:val="0"/>
      <w:spacing w:after="0" w:line="240" w:lineRule="auto"/>
      <w:ind w:left="1400" w:right="-284"/>
    </w:pPr>
    <w:rPr>
      <w:rFonts w:eastAsia="Times New Roman" w:cs="Times New Roman"/>
      <w:sz w:val="28"/>
      <w:szCs w:val="24"/>
    </w:rPr>
  </w:style>
  <w:style w:type="paragraph" w:styleId="TOC9">
    <w:name w:val="toc 9"/>
    <w:basedOn w:val="Normal"/>
    <w:next w:val="Normal"/>
    <w:autoRedefine/>
    <w:uiPriority w:val="39"/>
    <w:rsid w:val="00B52BEE"/>
    <w:pPr>
      <w:suppressAutoHyphens/>
      <w:autoSpaceDN w:val="0"/>
      <w:spacing w:after="0" w:line="240" w:lineRule="auto"/>
      <w:ind w:left="1600" w:right="-284"/>
    </w:pPr>
    <w:rPr>
      <w:rFonts w:eastAsia="Times New Roman" w:cs="Times New Roman"/>
      <w:sz w:val="28"/>
      <w:szCs w:val="24"/>
    </w:rPr>
  </w:style>
  <w:style w:type="character" w:styleId="Hyperlink">
    <w:name w:val="Hyperlink"/>
    <w:uiPriority w:val="99"/>
    <w:rsid w:val="00B52BEE"/>
    <w:rPr>
      <w:rFonts w:cs="Times New Roman"/>
      <w:color w:val="0000FF"/>
      <w:u w:val="single"/>
    </w:rPr>
  </w:style>
  <w:style w:type="paragraph" w:styleId="NormalWeb">
    <w:name w:val="Normal (Web)"/>
    <w:basedOn w:val="Normal"/>
    <w:uiPriority w:val="99"/>
    <w:rsid w:val="00B52BEE"/>
    <w:pPr>
      <w:spacing w:before="100" w:beforeAutospacing="1" w:after="100" w:afterAutospacing="1" w:line="240" w:lineRule="auto"/>
      <w:ind w:left="284" w:right="-284"/>
    </w:pPr>
    <w:rPr>
      <w:rFonts w:ascii="Arial Unicode MS" w:eastAsia="Times New Roman" w:cs="Times New Roman"/>
      <w:szCs w:val="24"/>
      <w:lang w:val="en-GB"/>
    </w:rPr>
  </w:style>
  <w:style w:type="paragraph" w:styleId="Header">
    <w:name w:val="header"/>
    <w:basedOn w:val="Normal"/>
    <w:link w:val="HeaderChar"/>
    <w:uiPriority w:val="99"/>
    <w:rsid w:val="00B52BEE"/>
    <w:pPr>
      <w:tabs>
        <w:tab w:val="center" w:pos="4153"/>
        <w:tab w:val="right" w:pos="8306"/>
      </w:tabs>
      <w:spacing w:after="0" w:line="240" w:lineRule="auto"/>
      <w:ind w:left="284" w:right="-284"/>
    </w:pPr>
    <w:rPr>
      <w:rFonts w:eastAsia="Times New Roman" w:cs="Times New Roman"/>
      <w:sz w:val="28"/>
      <w:szCs w:val="24"/>
    </w:rPr>
  </w:style>
  <w:style w:type="character" w:customStyle="1" w:styleId="HeaderChar">
    <w:name w:val="Header Char"/>
    <w:basedOn w:val="DefaultParagraphFont"/>
    <w:link w:val="Header"/>
    <w:uiPriority w:val="99"/>
    <w:qFormat/>
    <w:rsid w:val="00B52BEE"/>
    <w:rPr>
      <w:rFonts w:ascii="Times New Roman" w:eastAsia="Times New Roman" w:hAnsi="Times New Roman" w:cs="Times New Roman"/>
      <w:kern w:val="0"/>
      <w:sz w:val="28"/>
      <w:szCs w:val="24"/>
      <w14:ligatures w14:val="none"/>
    </w:rPr>
  </w:style>
  <w:style w:type="character" w:styleId="PageNumber">
    <w:name w:val="page number"/>
    <w:uiPriority w:val="99"/>
    <w:rsid w:val="00B52BEE"/>
    <w:rPr>
      <w:rFonts w:cs="Times New Roman"/>
    </w:rPr>
  </w:style>
  <w:style w:type="paragraph" w:styleId="Footer">
    <w:name w:val="footer"/>
    <w:aliases w:val="Footer_1"/>
    <w:basedOn w:val="Normal"/>
    <w:link w:val="FooterChar"/>
    <w:rsid w:val="00B52BEE"/>
    <w:pPr>
      <w:tabs>
        <w:tab w:val="center" w:pos="4153"/>
        <w:tab w:val="right" w:pos="8306"/>
      </w:tabs>
      <w:spacing w:after="0" w:line="240" w:lineRule="auto"/>
      <w:ind w:left="284" w:right="-284"/>
    </w:pPr>
    <w:rPr>
      <w:rFonts w:eastAsia="Times New Roman" w:cs="Times New Roman"/>
      <w:sz w:val="28"/>
      <w:szCs w:val="24"/>
    </w:rPr>
  </w:style>
  <w:style w:type="character" w:customStyle="1" w:styleId="FooterChar">
    <w:name w:val="Footer Char"/>
    <w:aliases w:val="Footer_1 Char"/>
    <w:basedOn w:val="DefaultParagraphFont"/>
    <w:link w:val="Footer"/>
    <w:uiPriority w:val="99"/>
    <w:qFormat/>
    <w:rsid w:val="00B52BEE"/>
    <w:rPr>
      <w:rFonts w:ascii="Times New Roman" w:eastAsia="Times New Roman" w:hAnsi="Times New Roman" w:cs="Times New Roman"/>
      <w:kern w:val="0"/>
      <w:sz w:val="28"/>
      <w:szCs w:val="24"/>
      <w14:ligatures w14:val="none"/>
    </w:rPr>
  </w:style>
  <w:style w:type="paragraph" w:styleId="CommentSubject">
    <w:name w:val="annotation subject"/>
    <w:basedOn w:val="CommentText"/>
    <w:next w:val="CommentText"/>
    <w:link w:val="CommentSubjectChar"/>
    <w:uiPriority w:val="99"/>
    <w:semiHidden/>
    <w:rsid w:val="00B52BEE"/>
    <w:pPr>
      <w:jc w:val="left"/>
    </w:pPr>
    <w:rPr>
      <w:b/>
      <w:bCs/>
    </w:rPr>
  </w:style>
  <w:style w:type="character" w:customStyle="1" w:styleId="CommentSubjectChar">
    <w:name w:val="Comment Subject Char"/>
    <w:basedOn w:val="CommentTextChar"/>
    <w:link w:val="CommentSubject"/>
    <w:uiPriority w:val="99"/>
    <w:semiHidden/>
    <w:rsid w:val="00B52BEE"/>
    <w:rPr>
      <w:rFonts w:ascii="Times New Roman" w:eastAsia="Times New Roman" w:hAnsi="Times New Roman" w:cs="Times New Roman"/>
      <w:b/>
      <w:bCs/>
      <w:kern w:val="0"/>
      <w:sz w:val="28"/>
      <w:szCs w:val="24"/>
      <w14:ligatures w14:val="none"/>
    </w:rPr>
  </w:style>
  <w:style w:type="character" w:styleId="FollowedHyperlink">
    <w:name w:val="FollowedHyperlink"/>
    <w:uiPriority w:val="99"/>
    <w:rsid w:val="00B52BEE"/>
    <w:rPr>
      <w:rFonts w:cs="Times New Roman"/>
      <w:color w:val="800080"/>
      <w:u w:val="single"/>
    </w:rPr>
  </w:style>
  <w:style w:type="paragraph" w:customStyle="1" w:styleId="naisf">
    <w:name w:val="naisf"/>
    <w:basedOn w:val="Normal"/>
    <w:uiPriority w:val="99"/>
    <w:rsid w:val="00B52BEE"/>
    <w:pPr>
      <w:spacing w:before="75" w:after="75" w:line="240" w:lineRule="auto"/>
      <w:ind w:left="284" w:right="-284" w:firstLine="375"/>
      <w:jc w:val="both"/>
    </w:pPr>
    <w:rPr>
      <w:rFonts w:eastAsia="Times New Roman" w:cs="Times New Roman"/>
      <w:szCs w:val="24"/>
      <w:lang w:eastAsia="lv-LV"/>
    </w:rPr>
  </w:style>
  <w:style w:type="paragraph" w:styleId="BodyText3">
    <w:name w:val="Body Text 3"/>
    <w:basedOn w:val="Normal"/>
    <w:link w:val="BodyText3Char"/>
    <w:rsid w:val="00B52BEE"/>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rsid w:val="00B52BEE"/>
    <w:rPr>
      <w:rFonts w:ascii="Times New Roman" w:eastAsia="Times New Roman" w:hAnsi="Times New Roman" w:cs="Times New Roman"/>
      <w:kern w:val="0"/>
      <w:sz w:val="16"/>
      <w:szCs w:val="16"/>
      <w14:ligatures w14:val="none"/>
    </w:rPr>
  </w:style>
  <w:style w:type="paragraph" w:styleId="NoSpacing">
    <w:name w:val="No Spacing"/>
    <w:uiPriority w:val="1"/>
    <w:qFormat/>
    <w:rsid w:val="00B52BEE"/>
    <w:pPr>
      <w:spacing w:after="0" w:line="240" w:lineRule="auto"/>
      <w:ind w:left="284" w:right="-284"/>
    </w:pPr>
    <w:rPr>
      <w:rFonts w:ascii="Times New Roman" w:eastAsia="Times New Roman" w:hAnsi="Times New Roman" w:cs="Times New Roman"/>
      <w:kern w:val="0"/>
      <w:sz w:val="28"/>
      <w:szCs w:val="24"/>
      <w14:ligatures w14:val="none"/>
    </w:rPr>
  </w:style>
  <w:style w:type="paragraph" w:styleId="Revision">
    <w:name w:val="Revision"/>
    <w:hidden/>
    <w:uiPriority w:val="71"/>
    <w:rsid w:val="00B52BEE"/>
    <w:pPr>
      <w:spacing w:after="0" w:line="240" w:lineRule="auto"/>
    </w:pPr>
    <w:rPr>
      <w:rFonts w:ascii="Times New Roman" w:eastAsia="Times New Roman" w:hAnsi="Times New Roman" w:cs="Times New Roman"/>
      <w:kern w:val="0"/>
      <w:sz w:val="28"/>
      <w:szCs w:val="24"/>
      <w14:ligatures w14:val="none"/>
    </w:rPr>
  </w:style>
  <w:style w:type="character" w:customStyle="1" w:styleId="FontStyle15">
    <w:name w:val="Font Style15"/>
    <w:basedOn w:val="DefaultParagraphFont"/>
    <w:uiPriority w:val="99"/>
    <w:rsid w:val="00B52BEE"/>
    <w:rPr>
      <w:rFonts w:ascii="Times New Roman" w:hAnsi="Times New Roman" w:cs="Times New Roman"/>
      <w:sz w:val="22"/>
      <w:szCs w:val="22"/>
    </w:rPr>
  </w:style>
  <w:style w:type="paragraph" w:styleId="ListParagraph">
    <w:name w:val="List Paragraph"/>
    <w:aliases w:val="List Paragraph1,Virsraksti,2,Saistīto dokumentu saraksts,Syle 1,Numurets,PPS_Bullet,Normal bullet 2,Bullet list,H&amp;P List Paragraph,Strip,Numbered Para 1,Dot pt,No Spacing1,List Paragraph Char Char Char,Indicator Text,Bullet Points"/>
    <w:basedOn w:val="Normal"/>
    <w:link w:val="ListParagraphChar"/>
    <w:uiPriority w:val="34"/>
    <w:qFormat/>
    <w:rsid w:val="00B52BEE"/>
    <w:pPr>
      <w:spacing w:after="0" w:line="240" w:lineRule="auto"/>
      <w:ind w:left="720"/>
    </w:pPr>
    <w:rPr>
      <w:rFonts w:ascii="Calibri" w:eastAsia="Calibri" w:hAnsi="Calibri" w:cs="Times New Roman"/>
      <w:sz w:val="22"/>
      <w:lang w:eastAsia="lv-LV"/>
    </w:rPr>
  </w:style>
  <w:style w:type="character" w:customStyle="1" w:styleId="ListParagraphChar">
    <w:name w:val="List Paragraph Char"/>
    <w:aliases w:val="List Paragraph1 Char,Virsraksti Char,2 Char,Saistīto dokumentu saraksts Char,Syle 1 Char,Numurets Char,PPS_Bullet Char,Normal bullet 2 Char,Bullet list Char,H&amp;P List Paragraph Char,Strip Char,Numbered Para 1 Char,Dot pt Char"/>
    <w:link w:val="ListParagraph"/>
    <w:uiPriority w:val="34"/>
    <w:qFormat/>
    <w:rsid w:val="00B52BEE"/>
    <w:rPr>
      <w:rFonts w:ascii="Calibri" w:eastAsia="Calibri" w:hAnsi="Calibri" w:cs="Times New Roman"/>
      <w:kern w:val="0"/>
      <w:lang w:eastAsia="lv-LV"/>
      <w14:ligatures w14:val="none"/>
    </w:rPr>
  </w:style>
  <w:style w:type="table" w:styleId="TableGrid">
    <w:name w:val="Table Grid"/>
    <w:basedOn w:val="TableNormal"/>
    <w:uiPriority w:val="39"/>
    <w:rsid w:val="00B52B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52BE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Emphasis">
    <w:name w:val="Emphasis"/>
    <w:uiPriority w:val="20"/>
    <w:qFormat/>
    <w:rsid w:val="00B52BEE"/>
    <w:rPr>
      <w:rFonts w:cs="Times New Roman"/>
      <w:i/>
      <w:iC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
    <w:basedOn w:val="Normal"/>
    <w:link w:val="FootnoteTextChar"/>
    <w:uiPriority w:val="99"/>
    <w:unhideWhenUsed/>
    <w:rsid w:val="00B52BEE"/>
    <w:pPr>
      <w:spacing w:after="0" w:line="240" w:lineRule="auto"/>
      <w:ind w:left="284" w:right="-284"/>
    </w:pPr>
    <w:rPr>
      <w:rFonts w:eastAsia="Times New Roman" w:cs="Times New Roman"/>
      <w:sz w:val="20"/>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B52BEE"/>
    <w:rPr>
      <w:rFonts w:ascii="Times New Roman" w:eastAsia="Times New Roman" w:hAnsi="Times New Roman" w:cs="Times New Roman"/>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B52BEE"/>
    <w:rPr>
      <w:vertAlign w:val="superscript"/>
    </w:rPr>
  </w:style>
  <w:style w:type="table" w:customStyle="1" w:styleId="TableGrid0">
    <w:name w:val="TableGrid"/>
    <w:rsid w:val="00B52BEE"/>
    <w:pPr>
      <w:spacing w:after="0" w:line="240" w:lineRule="auto"/>
    </w:pPr>
    <w:rPr>
      <w:rFonts w:ascii="Calibri" w:eastAsia="Times New Roman" w:hAnsi="Calibri" w:cs="Times New Roman"/>
      <w:kern w:val="0"/>
      <w:lang w:eastAsia="lv-LV"/>
      <w14:ligatures w14:val="none"/>
    </w:rPr>
    <w:tblPr>
      <w:tblCellMar>
        <w:top w:w="0" w:type="dxa"/>
        <w:left w:w="0" w:type="dxa"/>
        <w:bottom w:w="0" w:type="dxa"/>
        <w:right w:w="0" w:type="dxa"/>
      </w:tblCellMar>
    </w:tblPr>
  </w:style>
  <w:style w:type="character" w:customStyle="1" w:styleId="InternetLink">
    <w:name w:val="Internet Link"/>
    <w:rsid w:val="00B52BEE"/>
    <w:rPr>
      <w:color w:val="000080"/>
      <w:u w:val="single"/>
    </w:rPr>
  </w:style>
  <w:style w:type="character" w:customStyle="1" w:styleId="ListLabel1">
    <w:name w:val="ListLabel 1"/>
    <w:qFormat/>
    <w:rsid w:val="00B52BEE"/>
    <w:rPr>
      <w:rFonts w:cs="Courier New"/>
    </w:rPr>
  </w:style>
  <w:style w:type="character" w:customStyle="1" w:styleId="ListLabel4">
    <w:name w:val="ListLabel 4"/>
    <w:qFormat/>
    <w:rsid w:val="00B52BEE"/>
    <w:rPr>
      <w:rFonts w:cs="Courier New"/>
    </w:rPr>
  </w:style>
  <w:style w:type="character" w:customStyle="1" w:styleId="ListLabel5">
    <w:name w:val="ListLabel 5"/>
    <w:qFormat/>
    <w:rsid w:val="00B52BEE"/>
    <w:rPr>
      <w:rFonts w:ascii="Times New Roman" w:hAnsi="Times New Roman" w:cs="Symbol"/>
      <w:sz w:val="24"/>
    </w:rPr>
  </w:style>
  <w:style w:type="character" w:customStyle="1" w:styleId="ListLabel6">
    <w:name w:val="ListLabel 6"/>
    <w:qFormat/>
    <w:rsid w:val="00B52BEE"/>
    <w:rPr>
      <w:rFonts w:cs="Courier New"/>
    </w:rPr>
  </w:style>
  <w:style w:type="character" w:customStyle="1" w:styleId="ListLabel7">
    <w:name w:val="ListLabel 7"/>
    <w:qFormat/>
    <w:rsid w:val="00B52BEE"/>
    <w:rPr>
      <w:rFonts w:cs="Wingdings"/>
    </w:rPr>
  </w:style>
  <w:style w:type="character" w:customStyle="1" w:styleId="ListLabel8">
    <w:name w:val="ListLabel 8"/>
    <w:qFormat/>
    <w:rsid w:val="00B52BEE"/>
    <w:rPr>
      <w:rFonts w:ascii="Times New Roman" w:hAnsi="Times New Roman" w:cs="Symbol"/>
      <w:sz w:val="26"/>
    </w:rPr>
  </w:style>
  <w:style w:type="character" w:customStyle="1" w:styleId="ListLabel9">
    <w:name w:val="ListLabel 9"/>
    <w:qFormat/>
    <w:rsid w:val="00B52BEE"/>
    <w:rPr>
      <w:rFonts w:cs="Courier New"/>
    </w:rPr>
  </w:style>
  <w:style w:type="character" w:customStyle="1" w:styleId="ListLabel10">
    <w:name w:val="ListLabel 10"/>
    <w:qFormat/>
    <w:rsid w:val="00B52BEE"/>
    <w:rPr>
      <w:rFonts w:cs="Wingdings"/>
    </w:rPr>
  </w:style>
  <w:style w:type="character" w:customStyle="1" w:styleId="ListLabel11">
    <w:name w:val="ListLabel 11"/>
    <w:qFormat/>
    <w:rsid w:val="00B52BEE"/>
    <w:rPr>
      <w:rFonts w:ascii="Times New Roman" w:hAnsi="Times New Roman" w:cs="Symbol"/>
    </w:rPr>
  </w:style>
  <w:style w:type="character" w:customStyle="1" w:styleId="ListLabel12">
    <w:name w:val="ListLabel 12"/>
    <w:qFormat/>
    <w:rsid w:val="00B52BEE"/>
    <w:rPr>
      <w:rFonts w:cs="Courier New"/>
    </w:rPr>
  </w:style>
  <w:style w:type="character" w:customStyle="1" w:styleId="ListLabel13">
    <w:name w:val="ListLabel 13"/>
    <w:qFormat/>
    <w:rsid w:val="00B52BEE"/>
    <w:rPr>
      <w:rFonts w:cs="Wingdings"/>
    </w:rPr>
  </w:style>
  <w:style w:type="character" w:customStyle="1" w:styleId="ListLabel14">
    <w:name w:val="ListLabel 14"/>
    <w:qFormat/>
    <w:rsid w:val="00B52BEE"/>
    <w:rPr>
      <w:rFonts w:ascii="Times New Roman" w:hAnsi="Times New Roman" w:cs="Symbol"/>
      <w:sz w:val="26"/>
    </w:rPr>
  </w:style>
  <w:style w:type="paragraph" w:customStyle="1" w:styleId="Heading20">
    <w:name w:val="Heading2"/>
    <w:basedOn w:val="Normal"/>
    <w:next w:val="TextBody"/>
    <w:qFormat/>
    <w:rsid w:val="00B52BEE"/>
    <w:pPr>
      <w:keepNext/>
      <w:suppressAutoHyphens/>
      <w:spacing w:before="240" w:after="120" w:line="276" w:lineRule="auto"/>
    </w:pPr>
    <w:rPr>
      <w:rFonts w:eastAsia="Microsoft YaHei" w:cs="Mangal"/>
      <w:b/>
      <w:color w:val="00000A"/>
      <w:sz w:val="28"/>
      <w:szCs w:val="28"/>
      <w:lang w:eastAsia="lv-LV"/>
    </w:rPr>
  </w:style>
  <w:style w:type="paragraph" w:customStyle="1" w:styleId="TextBody">
    <w:name w:val="Text Body"/>
    <w:basedOn w:val="Normal"/>
    <w:rsid w:val="00B52BEE"/>
    <w:pPr>
      <w:suppressAutoHyphens/>
      <w:spacing w:after="140" w:line="288" w:lineRule="auto"/>
    </w:pPr>
    <w:rPr>
      <w:rFonts w:ascii="Calibri" w:eastAsia="Times New Roman" w:hAnsi="Calibri"/>
      <w:color w:val="00000A"/>
      <w:sz w:val="22"/>
      <w:lang w:eastAsia="lv-LV"/>
    </w:rPr>
  </w:style>
  <w:style w:type="paragraph" w:customStyle="1" w:styleId="List1">
    <w:name w:val="List1"/>
    <w:basedOn w:val="TextBody"/>
    <w:next w:val="List"/>
    <w:rsid w:val="00B52BEE"/>
    <w:rPr>
      <w:rFonts w:cs="Mangal"/>
    </w:rPr>
  </w:style>
  <w:style w:type="paragraph" w:customStyle="1" w:styleId="Caption1">
    <w:name w:val="Caption1"/>
    <w:basedOn w:val="Normal"/>
    <w:next w:val="Caption"/>
    <w:qFormat/>
    <w:rsid w:val="00B52BEE"/>
    <w:pPr>
      <w:suppressLineNumbers/>
      <w:suppressAutoHyphens/>
      <w:spacing w:before="120" w:after="120" w:line="276" w:lineRule="auto"/>
    </w:pPr>
    <w:rPr>
      <w:rFonts w:ascii="Calibri" w:eastAsia="Times New Roman" w:hAnsi="Calibri" w:cs="Mangal"/>
      <w:i/>
      <w:iCs/>
      <w:color w:val="00000A"/>
      <w:szCs w:val="24"/>
      <w:lang w:eastAsia="lv-LV"/>
    </w:rPr>
  </w:style>
  <w:style w:type="paragraph" w:customStyle="1" w:styleId="Index">
    <w:name w:val="Index"/>
    <w:basedOn w:val="Normal"/>
    <w:qFormat/>
    <w:rsid w:val="00B52BEE"/>
    <w:pPr>
      <w:suppressLineNumbers/>
      <w:suppressAutoHyphens/>
      <w:spacing w:after="200" w:line="276" w:lineRule="auto"/>
    </w:pPr>
    <w:rPr>
      <w:rFonts w:ascii="Calibri" w:eastAsia="Times New Roman" w:hAnsi="Calibri" w:cs="Mangal"/>
      <w:color w:val="00000A"/>
      <w:sz w:val="22"/>
      <w:lang w:eastAsia="lv-LV"/>
    </w:rPr>
  </w:style>
  <w:style w:type="paragraph" w:customStyle="1" w:styleId="TableContents">
    <w:name w:val="Table Contents"/>
    <w:basedOn w:val="Normal"/>
    <w:qFormat/>
    <w:rsid w:val="00B52BEE"/>
    <w:pPr>
      <w:suppressAutoHyphens/>
      <w:spacing w:after="200" w:line="276" w:lineRule="auto"/>
    </w:pPr>
    <w:rPr>
      <w:rFonts w:ascii="Calibri" w:eastAsia="Times New Roman" w:hAnsi="Calibri"/>
      <w:color w:val="00000A"/>
      <w:sz w:val="22"/>
      <w:lang w:eastAsia="lv-LV"/>
    </w:rPr>
  </w:style>
  <w:style w:type="paragraph" w:customStyle="1" w:styleId="TableHeading">
    <w:name w:val="Table Heading"/>
    <w:basedOn w:val="TableContents"/>
    <w:uiPriority w:val="99"/>
    <w:qFormat/>
    <w:rsid w:val="00B52BEE"/>
  </w:style>
  <w:style w:type="paragraph" w:customStyle="1" w:styleId="FrameContents">
    <w:name w:val="Frame Contents"/>
    <w:basedOn w:val="Normal"/>
    <w:qFormat/>
    <w:rsid w:val="00B52BEE"/>
    <w:pPr>
      <w:suppressAutoHyphens/>
      <w:spacing w:after="200" w:line="276" w:lineRule="auto"/>
    </w:pPr>
    <w:rPr>
      <w:rFonts w:ascii="Calibri" w:eastAsia="Times New Roman" w:hAnsi="Calibri"/>
      <w:color w:val="00000A"/>
      <w:sz w:val="22"/>
      <w:lang w:eastAsia="lv-LV"/>
    </w:rPr>
  </w:style>
  <w:style w:type="paragraph" w:styleId="BlockText">
    <w:name w:val="Block Text"/>
    <w:basedOn w:val="Normal"/>
    <w:uiPriority w:val="99"/>
    <w:rsid w:val="00B52BEE"/>
    <w:pPr>
      <w:spacing w:after="0" w:line="240" w:lineRule="auto"/>
      <w:ind w:left="9498" w:right="-1"/>
      <w:jc w:val="right"/>
    </w:pPr>
    <w:rPr>
      <w:rFonts w:eastAsia="Times New Roman" w:cs="Times New Roman"/>
      <w:szCs w:val="20"/>
    </w:rPr>
  </w:style>
  <w:style w:type="paragraph" w:customStyle="1" w:styleId="HeadingJ1">
    <w:name w:val="Heading J1"/>
    <w:basedOn w:val="Heading4"/>
    <w:uiPriority w:val="99"/>
    <w:rsid w:val="00B52BEE"/>
    <w:pPr>
      <w:spacing w:after="60"/>
      <w:ind w:left="0" w:right="0"/>
      <w:jc w:val="left"/>
    </w:pPr>
    <w:rPr>
      <w:b/>
      <w:i w:val="0"/>
      <w:iCs w:val="0"/>
      <w:szCs w:val="20"/>
    </w:rPr>
  </w:style>
  <w:style w:type="paragraph" w:customStyle="1" w:styleId="Teksts1">
    <w:name w:val="Teksts1"/>
    <w:basedOn w:val="Normal"/>
    <w:uiPriority w:val="99"/>
    <w:rsid w:val="00B52BEE"/>
    <w:pPr>
      <w:spacing w:after="320" w:line="240" w:lineRule="auto"/>
      <w:ind w:firstLine="567"/>
      <w:jc w:val="both"/>
    </w:pPr>
    <w:rPr>
      <w:rFonts w:ascii="BaltTimes" w:eastAsia="Times New Roman" w:hAnsi="BaltTimes" w:cs="Times New Roman"/>
      <w:szCs w:val="20"/>
      <w:lang w:val="en-US"/>
    </w:rPr>
  </w:style>
  <w:style w:type="paragraph" w:customStyle="1" w:styleId="xl28">
    <w:name w:val="xl28"/>
    <w:basedOn w:val="Normal"/>
    <w:uiPriority w:val="99"/>
    <w:rsid w:val="00B52BEE"/>
    <w:pPr>
      <w:pBdr>
        <w:right w:val="single" w:sz="6" w:space="0" w:color="auto"/>
      </w:pBdr>
      <w:spacing w:before="100" w:after="100" w:line="240" w:lineRule="auto"/>
    </w:pPr>
    <w:rPr>
      <w:rFonts w:ascii="Arial" w:eastAsia="Times New Roman" w:hAnsi="Arial" w:cs="Times New Roman"/>
      <w:sz w:val="28"/>
      <w:szCs w:val="20"/>
      <w:lang w:val="en-GB" w:eastAsia="lv-LV"/>
    </w:rPr>
  </w:style>
  <w:style w:type="paragraph" w:customStyle="1" w:styleId="xl70">
    <w:name w:val="xl70"/>
    <w:basedOn w:val="Normal"/>
    <w:uiPriority w:val="99"/>
    <w:rsid w:val="00B52BEE"/>
    <w:pPr>
      <w:overflowPunct w:val="0"/>
      <w:autoSpaceDE w:val="0"/>
      <w:autoSpaceDN w:val="0"/>
      <w:adjustRightInd w:val="0"/>
      <w:spacing w:before="100" w:after="100" w:line="240" w:lineRule="auto"/>
      <w:textAlignment w:val="baseline"/>
    </w:pPr>
    <w:rPr>
      <w:rFonts w:ascii="Arial" w:eastAsia="Times New Roman" w:hAnsi="Arial" w:cs="Times New Roman"/>
      <w:szCs w:val="20"/>
      <w:lang w:eastAsia="lv-LV"/>
    </w:rPr>
  </w:style>
  <w:style w:type="character" w:customStyle="1" w:styleId="apple-converted-space">
    <w:name w:val="apple-converted-space"/>
    <w:basedOn w:val="DefaultParagraphFont"/>
    <w:rsid w:val="00B52BEE"/>
  </w:style>
  <w:style w:type="character" w:customStyle="1" w:styleId="StyleVID2">
    <w:name w:val="Style VID2"/>
    <w:uiPriority w:val="99"/>
    <w:rsid w:val="00B52BEE"/>
    <w:rPr>
      <w:sz w:val="26"/>
    </w:rPr>
  </w:style>
  <w:style w:type="paragraph" w:customStyle="1" w:styleId="TOCHeading1">
    <w:name w:val="TOC Heading1"/>
    <w:basedOn w:val="Heading1"/>
    <w:next w:val="Normal"/>
    <w:uiPriority w:val="39"/>
    <w:semiHidden/>
    <w:unhideWhenUsed/>
    <w:qFormat/>
    <w:rsid w:val="00B52BEE"/>
    <w:pPr>
      <w:keepLines/>
      <w:numPr>
        <w:numId w:val="0"/>
      </w:numPr>
      <w:tabs>
        <w:tab w:val="clear" w:pos="567"/>
      </w:tabs>
      <w:spacing w:before="240"/>
      <w:ind w:left="284"/>
      <w:jc w:val="left"/>
      <w:outlineLvl w:val="9"/>
    </w:pPr>
    <w:rPr>
      <w:rFonts w:ascii="Cambria" w:hAnsi="Cambria"/>
      <w:b w:val="0"/>
      <w:color w:val="365F91"/>
      <w:szCs w:val="32"/>
    </w:rPr>
  </w:style>
  <w:style w:type="paragraph" w:customStyle="1" w:styleId="STyleoutline">
    <w:name w:val="STyle outline @@"/>
    <w:basedOn w:val="Normal"/>
    <w:rsid w:val="00B52BEE"/>
    <w:pPr>
      <w:numPr>
        <w:numId w:val="2"/>
      </w:numPr>
      <w:spacing w:before="120" w:after="120" w:line="240" w:lineRule="auto"/>
      <w:jc w:val="both"/>
    </w:pPr>
    <w:rPr>
      <w:rFonts w:eastAsia="Times New Roman" w:cs="Times New Roman"/>
      <w:szCs w:val="24"/>
    </w:rPr>
  </w:style>
  <w:style w:type="numbering" w:styleId="111111">
    <w:name w:val="Outline List 2"/>
    <w:basedOn w:val="NoList"/>
    <w:rsid w:val="00B52BEE"/>
    <w:pPr>
      <w:numPr>
        <w:numId w:val="3"/>
      </w:numPr>
    </w:pPr>
  </w:style>
  <w:style w:type="table" w:customStyle="1" w:styleId="TableGrid1">
    <w:name w:val="Table Grid1"/>
    <w:basedOn w:val="TableNormal"/>
    <w:next w:val="TableGrid"/>
    <w:uiPriority w:val="59"/>
    <w:rsid w:val="00B52BEE"/>
    <w:pPr>
      <w:spacing w:before="120" w:after="0" w:line="240" w:lineRule="auto"/>
      <w:jc w:val="both"/>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iPriority w:val="99"/>
    <w:semiHidden/>
    <w:unhideWhenUsed/>
    <w:rsid w:val="00B52BEE"/>
    <w:pPr>
      <w:ind w:left="283" w:hanging="283"/>
      <w:contextualSpacing/>
    </w:pPr>
  </w:style>
  <w:style w:type="paragraph" w:styleId="Caption">
    <w:name w:val="caption"/>
    <w:aliases w:val="Char"/>
    <w:basedOn w:val="Normal"/>
    <w:next w:val="Normal"/>
    <w:link w:val="CaptionChar"/>
    <w:unhideWhenUsed/>
    <w:qFormat/>
    <w:rsid w:val="00B52BEE"/>
    <w:pPr>
      <w:spacing w:after="200" w:line="240" w:lineRule="auto"/>
    </w:pPr>
    <w:rPr>
      <w:i/>
      <w:iCs/>
      <w:color w:val="44546A" w:themeColor="text2"/>
      <w:sz w:val="18"/>
      <w:szCs w:val="18"/>
    </w:rPr>
  </w:style>
  <w:style w:type="character" w:styleId="SubtleEmphasis">
    <w:name w:val="Subtle Emphasis"/>
    <w:basedOn w:val="DefaultParagraphFont"/>
    <w:uiPriority w:val="19"/>
    <w:qFormat/>
    <w:rsid w:val="00B52BEE"/>
    <w:rPr>
      <w:rFonts w:ascii="Times New Roman" w:hAnsi="Times New Roman"/>
      <w:iCs/>
      <w:color w:val="auto"/>
      <w:sz w:val="24"/>
    </w:rPr>
  </w:style>
  <w:style w:type="paragraph" w:styleId="ListNumber2">
    <w:name w:val="List Number 2"/>
    <w:basedOn w:val="Normal"/>
    <w:uiPriority w:val="99"/>
    <w:semiHidden/>
    <w:unhideWhenUsed/>
    <w:rsid w:val="00B52BEE"/>
    <w:pPr>
      <w:numPr>
        <w:numId w:val="4"/>
      </w:numPr>
      <w:contextualSpacing/>
    </w:pPr>
  </w:style>
  <w:style w:type="paragraph" w:styleId="ListBullet">
    <w:name w:val="List Bullet"/>
    <w:basedOn w:val="Normal"/>
    <w:rsid w:val="00B52BEE"/>
    <w:pPr>
      <w:numPr>
        <w:numId w:val="5"/>
      </w:numPr>
      <w:spacing w:after="0" w:line="240" w:lineRule="auto"/>
      <w:jc w:val="both"/>
    </w:pPr>
    <w:rPr>
      <w:rFonts w:eastAsia="Times New Roman" w:cs="Times New Roman"/>
      <w:color w:val="000000"/>
      <w:szCs w:val="20"/>
    </w:rPr>
  </w:style>
  <w:style w:type="paragraph" w:customStyle="1" w:styleId="Bodytext0">
    <w:name w:val="Body_text"/>
    <w:basedOn w:val="Normal"/>
    <w:link w:val="BodytextChar1"/>
    <w:rsid w:val="00B52BEE"/>
    <w:pPr>
      <w:spacing w:after="120" w:line="240" w:lineRule="auto"/>
      <w:jc w:val="both"/>
    </w:pPr>
    <w:rPr>
      <w:rFonts w:eastAsia="Times New Roman" w:cs="Times New Roman"/>
      <w:szCs w:val="20"/>
    </w:rPr>
  </w:style>
  <w:style w:type="character" w:customStyle="1" w:styleId="BodytextChar1">
    <w:name w:val="Body_text Char1"/>
    <w:basedOn w:val="DefaultParagraphFont"/>
    <w:link w:val="Bodytext0"/>
    <w:locked/>
    <w:rsid w:val="00B52BEE"/>
    <w:rPr>
      <w:rFonts w:ascii="Times New Roman" w:eastAsia="Times New Roman" w:hAnsi="Times New Roman" w:cs="Times New Roman"/>
      <w:kern w:val="0"/>
      <w:sz w:val="24"/>
      <w:szCs w:val="20"/>
      <w14:ligatures w14:val="none"/>
    </w:rPr>
  </w:style>
  <w:style w:type="paragraph" w:styleId="ListBullet3">
    <w:name w:val="List Bullet 3"/>
    <w:basedOn w:val="Normal"/>
    <w:uiPriority w:val="99"/>
    <w:rsid w:val="00B52BEE"/>
    <w:pPr>
      <w:numPr>
        <w:numId w:val="6"/>
      </w:numPr>
      <w:tabs>
        <w:tab w:val="clear" w:pos="216"/>
        <w:tab w:val="num" w:pos="926"/>
      </w:tabs>
      <w:spacing w:before="120" w:after="0" w:line="240" w:lineRule="auto"/>
      <w:ind w:left="926"/>
      <w:contextualSpacing/>
      <w:jc w:val="both"/>
    </w:pPr>
    <w:rPr>
      <w:rFonts w:eastAsia="Times New Roman" w:cs="Times New Roman"/>
      <w:szCs w:val="24"/>
    </w:rPr>
  </w:style>
  <w:style w:type="paragraph" w:customStyle="1" w:styleId="Heading3">
    <w:name w:val="Heading3"/>
    <w:basedOn w:val="Heading30"/>
    <w:link w:val="Heading3Char0"/>
    <w:qFormat/>
    <w:rsid w:val="00B52BEE"/>
    <w:pPr>
      <w:numPr>
        <w:numId w:val="1"/>
      </w:numPr>
      <w:spacing w:before="240" w:after="60"/>
      <w:ind w:right="0"/>
      <w:jc w:val="both"/>
    </w:pPr>
    <w:rPr>
      <w:rFonts w:cs="Arial"/>
      <w:bCs/>
      <w:sz w:val="26"/>
      <w:szCs w:val="26"/>
    </w:rPr>
  </w:style>
  <w:style w:type="character" w:customStyle="1" w:styleId="Heading3Char0">
    <w:name w:val="Heading3 Char"/>
    <w:basedOn w:val="Heading3Char"/>
    <w:link w:val="Heading3"/>
    <w:rsid w:val="00B52BEE"/>
    <w:rPr>
      <w:rFonts w:ascii="Times New Roman" w:eastAsia="Times New Roman" w:hAnsi="Times New Roman" w:cs="Arial"/>
      <w:b/>
      <w:bCs/>
      <w:kern w:val="0"/>
      <w:sz w:val="26"/>
      <w:szCs w:val="26"/>
      <w14:ligatures w14:val="none"/>
    </w:rPr>
  </w:style>
  <w:style w:type="character" w:customStyle="1" w:styleId="CaptionChar">
    <w:name w:val="Caption Char"/>
    <w:aliases w:val="Char Char"/>
    <w:link w:val="Caption"/>
    <w:rsid w:val="00B52BEE"/>
    <w:rPr>
      <w:rFonts w:ascii="Times New Roman" w:hAnsi="Times New Roman"/>
      <w:i/>
      <w:iCs/>
      <w:color w:val="44546A" w:themeColor="text2"/>
      <w:kern w:val="0"/>
      <w:sz w:val="18"/>
      <w:szCs w:val="18"/>
      <w14:ligatures w14:val="none"/>
    </w:rPr>
  </w:style>
  <w:style w:type="paragraph" w:customStyle="1" w:styleId="Heading1timeroman">
    <w:name w:val="Heading1_time_roman"/>
    <w:basedOn w:val="Normal"/>
    <w:qFormat/>
    <w:rsid w:val="00B52BEE"/>
    <w:pPr>
      <w:keepNext/>
      <w:numPr>
        <w:numId w:val="7"/>
      </w:numPr>
      <w:spacing w:before="240" w:after="60" w:line="240" w:lineRule="auto"/>
      <w:outlineLvl w:val="0"/>
    </w:pPr>
    <w:rPr>
      <w:rFonts w:eastAsia="Times New Roman" w:cs="Arial"/>
      <w:b/>
      <w:bCs/>
      <w:kern w:val="28"/>
      <w:sz w:val="28"/>
      <w:szCs w:val="28"/>
    </w:rPr>
  </w:style>
  <w:style w:type="table" w:customStyle="1" w:styleId="TableGrid2">
    <w:name w:val="Table Grid2"/>
    <w:basedOn w:val="TableNormal"/>
    <w:next w:val="TableGrid"/>
    <w:uiPriority w:val="59"/>
    <w:rsid w:val="00B52BEE"/>
    <w:pPr>
      <w:spacing w:after="0" w:line="240" w:lineRule="auto"/>
    </w:pPr>
    <w:rPr>
      <w:rFonts w:ascii="Calibri" w:hAnsi="Calibri"/>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B52BEE"/>
  </w:style>
  <w:style w:type="paragraph" w:customStyle="1" w:styleId="CSteksts">
    <w:name w:val="CS_teksts"/>
    <w:basedOn w:val="Normal"/>
    <w:qFormat/>
    <w:rsid w:val="00B52BEE"/>
    <w:pPr>
      <w:spacing w:before="120" w:after="120" w:line="360" w:lineRule="auto"/>
      <w:jc w:val="both"/>
    </w:pPr>
    <w:rPr>
      <w:rFonts w:ascii="Tahoma" w:eastAsia="Times New Roman" w:hAnsi="Tahoma" w:cs="Times New Roman"/>
      <w:sz w:val="20"/>
      <w:szCs w:val="24"/>
      <w:lang w:eastAsia="lv-LV"/>
    </w:rPr>
  </w:style>
  <w:style w:type="character" w:customStyle="1" w:styleId="CharStyle3">
    <w:name w:val="Char Style 3"/>
    <w:basedOn w:val="DefaultParagraphFont"/>
    <w:link w:val="Style2"/>
    <w:rsid w:val="00B52BEE"/>
    <w:rPr>
      <w:shd w:val="clear" w:color="auto" w:fill="FFFFFF"/>
    </w:rPr>
  </w:style>
  <w:style w:type="paragraph" w:customStyle="1" w:styleId="Style2">
    <w:name w:val="Style 2"/>
    <w:basedOn w:val="Normal"/>
    <w:link w:val="CharStyle3"/>
    <w:rsid w:val="00B52BEE"/>
    <w:pPr>
      <w:widowControl w:val="0"/>
      <w:shd w:val="clear" w:color="auto" w:fill="FFFFFF"/>
      <w:spacing w:after="2240" w:line="274" w:lineRule="exact"/>
      <w:ind w:hanging="1200"/>
      <w:jc w:val="right"/>
    </w:pPr>
    <w:rPr>
      <w:rFonts w:asciiTheme="minorHAnsi" w:hAnsiTheme="minorHAnsi"/>
      <w:kern w:val="2"/>
      <w:sz w:val="22"/>
      <w14:ligatures w14:val="standardContextual"/>
    </w:rPr>
  </w:style>
  <w:style w:type="paragraph" w:customStyle="1" w:styleId="Virsraksts11">
    <w:name w:val="Virsraksts 11"/>
    <w:basedOn w:val="Heading1"/>
    <w:link w:val="Virsraksts1Char"/>
    <w:qFormat/>
    <w:rsid w:val="00B52BEE"/>
    <w:pPr>
      <w:keepLines/>
      <w:numPr>
        <w:numId w:val="0"/>
      </w:numPr>
      <w:tabs>
        <w:tab w:val="clear" w:pos="567"/>
      </w:tabs>
      <w:spacing w:before="240" w:after="240"/>
      <w:ind w:left="284"/>
      <w:jc w:val="left"/>
    </w:pPr>
    <w:rPr>
      <w:rFonts w:eastAsiaTheme="majorEastAsia" w:cstheme="majorBidi"/>
      <w:color w:val="000000" w:themeColor="text1"/>
      <w:szCs w:val="32"/>
    </w:rPr>
  </w:style>
  <w:style w:type="paragraph" w:customStyle="1" w:styleId="Virsraksts21">
    <w:name w:val="Virsraksts 21"/>
    <w:basedOn w:val="Virsraksts11"/>
    <w:link w:val="Virsraksts2Char"/>
    <w:qFormat/>
    <w:rsid w:val="00B52BEE"/>
    <w:pPr>
      <w:ind w:left="0"/>
    </w:pPr>
    <w:rPr>
      <w:sz w:val="28"/>
    </w:rPr>
  </w:style>
  <w:style w:type="character" w:customStyle="1" w:styleId="Virsraksts1Char">
    <w:name w:val="Virsraksts 1 Char"/>
    <w:basedOn w:val="Heading1Char"/>
    <w:link w:val="Virsraksts11"/>
    <w:rsid w:val="00B52BEE"/>
    <w:rPr>
      <w:rFonts w:ascii="Times New Roman" w:eastAsiaTheme="majorEastAsia" w:hAnsi="Times New Roman" w:cstheme="majorBidi"/>
      <w:b/>
      <w:color w:val="000000" w:themeColor="text1"/>
      <w:kern w:val="0"/>
      <w:sz w:val="32"/>
      <w:szCs w:val="32"/>
      <w14:ligatures w14:val="none"/>
    </w:rPr>
  </w:style>
  <w:style w:type="character" w:customStyle="1" w:styleId="Virsraksts2Char">
    <w:name w:val="Virsraksts 2 Char"/>
    <w:basedOn w:val="Virsraksts1Char"/>
    <w:link w:val="Virsraksts21"/>
    <w:rsid w:val="00B52BEE"/>
    <w:rPr>
      <w:rFonts w:ascii="Times New Roman" w:eastAsiaTheme="majorEastAsia" w:hAnsi="Times New Roman" w:cstheme="majorBidi"/>
      <w:b/>
      <w:color w:val="000000" w:themeColor="text1"/>
      <w:kern w:val="0"/>
      <w:sz w:val="28"/>
      <w:szCs w:val="32"/>
      <w14:ligatures w14:val="none"/>
    </w:rPr>
  </w:style>
  <w:style w:type="paragraph" w:customStyle="1" w:styleId="TableText">
    <w:name w:val="Table Text"/>
    <w:basedOn w:val="BodyText"/>
    <w:link w:val="TableTextChar"/>
    <w:uiPriority w:val="99"/>
    <w:rsid w:val="00B52BEE"/>
    <w:pPr>
      <w:ind w:left="0" w:right="0"/>
      <w:jc w:val="left"/>
    </w:pPr>
    <w:rPr>
      <w:szCs w:val="20"/>
      <w:lang w:eastAsia="lv-LV"/>
    </w:rPr>
  </w:style>
  <w:style w:type="character" w:customStyle="1" w:styleId="TableTextChar">
    <w:name w:val="Table Text Char"/>
    <w:link w:val="TableText"/>
    <w:uiPriority w:val="99"/>
    <w:rsid w:val="00B52BEE"/>
    <w:rPr>
      <w:rFonts w:ascii="Times New Roman" w:eastAsia="Times New Roman" w:hAnsi="Times New Roman" w:cs="Times New Roman"/>
      <w:kern w:val="0"/>
      <w:sz w:val="24"/>
      <w:szCs w:val="20"/>
      <w:lang w:eastAsia="lv-LV"/>
      <w14:ligatures w14:val="none"/>
    </w:rPr>
  </w:style>
  <w:style w:type="paragraph" w:customStyle="1" w:styleId="TableBodytext">
    <w:name w:val="Table_Body_text"/>
    <w:basedOn w:val="Normal"/>
    <w:link w:val="TableBodytextChar"/>
    <w:qFormat/>
    <w:rsid w:val="00B52BEE"/>
    <w:pPr>
      <w:spacing w:before="40" w:after="40" w:line="240" w:lineRule="auto"/>
    </w:pPr>
    <w:rPr>
      <w:rFonts w:eastAsia="Times New Roman" w:cs="Times New Roman"/>
      <w:sz w:val="22"/>
      <w:szCs w:val="20"/>
    </w:rPr>
  </w:style>
  <w:style w:type="character" w:customStyle="1" w:styleId="TableBodytextChar">
    <w:name w:val="Table_Body_text Char"/>
    <w:link w:val="TableBodytext"/>
    <w:rsid w:val="00B52BEE"/>
    <w:rPr>
      <w:rFonts w:ascii="Times New Roman" w:eastAsia="Times New Roman" w:hAnsi="Times New Roman" w:cs="Times New Roman"/>
      <w:kern w:val="0"/>
      <w:szCs w:val="20"/>
      <w14:ligatures w14:val="none"/>
    </w:rPr>
  </w:style>
  <w:style w:type="paragraph" w:customStyle="1" w:styleId="Tableheading0">
    <w:name w:val="Table_heading"/>
    <w:basedOn w:val="TableBodytext"/>
    <w:link w:val="TableheadingChar"/>
    <w:qFormat/>
    <w:rsid w:val="00B52BEE"/>
    <w:pPr>
      <w:keepNext/>
      <w:spacing w:before="60" w:after="60"/>
      <w:jc w:val="center"/>
    </w:pPr>
    <w:rPr>
      <w:b/>
    </w:rPr>
  </w:style>
  <w:style w:type="character" w:customStyle="1" w:styleId="TableheadingChar">
    <w:name w:val="Table_heading Char"/>
    <w:link w:val="Tableheading0"/>
    <w:locked/>
    <w:rsid w:val="00B52BEE"/>
    <w:rPr>
      <w:rFonts w:ascii="Times New Roman" w:eastAsia="Times New Roman" w:hAnsi="Times New Roman" w:cs="Times New Roman"/>
      <w:b/>
      <w:kern w:val="0"/>
      <w:szCs w:val="20"/>
      <w14:ligatures w14:val="none"/>
    </w:rPr>
  </w:style>
  <w:style w:type="paragraph" w:customStyle="1" w:styleId="Virsraksts31">
    <w:name w:val="Virsraksts 31"/>
    <w:basedOn w:val="Heading30"/>
    <w:link w:val="Virsraksts3Char"/>
    <w:qFormat/>
    <w:rsid w:val="00B52BEE"/>
    <w:pPr>
      <w:keepLines/>
      <w:numPr>
        <w:numId w:val="0"/>
      </w:numPr>
      <w:spacing w:after="240"/>
    </w:pPr>
    <w:rPr>
      <w:rFonts w:eastAsiaTheme="majorEastAsia" w:cstheme="majorBidi"/>
    </w:rPr>
  </w:style>
  <w:style w:type="character" w:customStyle="1" w:styleId="Virsraksts3Char">
    <w:name w:val="Virsraksts 3 Char"/>
    <w:basedOn w:val="Heading3Char"/>
    <w:link w:val="Virsraksts31"/>
    <w:rsid w:val="00B52BEE"/>
    <w:rPr>
      <w:rFonts w:ascii="Times New Roman" w:eastAsiaTheme="majorEastAsia" w:hAnsi="Times New Roman" w:cstheme="majorBidi"/>
      <w:b/>
      <w:kern w:val="0"/>
      <w:sz w:val="28"/>
      <w:szCs w:val="24"/>
      <w14:ligatures w14:val="none"/>
    </w:rPr>
  </w:style>
  <w:style w:type="paragraph" w:customStyle="1" w:styleId="R-name">
    <w:name w:val="R-name"/>
    <w:basedOn w:val="Normal"/>
    <w:autoRedefine/>
    <w:uiPriority w:val="99"/>
    <w:qFormat/>
    <w:rsid w:val="00B52BEE"/>
    <w:pPr>
      <w:keepNext/>
      <w:numPr>
        <w:numId w:val="8"/>
      </w:numPr>
      <w:tabs>
        <w:tab w:val="left" w:pos="1276"/>
        <w:tab w:val="left" w:pos="1418"/>
        <w:tab w:val="right" w:pos="9072"/>
      </w:tabs>
      <w:spacing w:before="200" w:after="80" w:line="240" w:lineRule="auto"/>
      <w:contextualSpacing/>
      <w:jc w:val="both"/>
    </w:pPr>
    <w:rPr>
      <w:rFonts w:eastAsia="Times New Roman" w:cs="Times New Roman"/>
      <w:b/>
      <w:szCs w:val="24"/>
    </w:rPr>
  </w:style>
  <w:style w:type="paragraph" w:customStyle="1" w:styleId="TableBodytextitalic">
    <w:name w:val="Table_Body_text_italic"/>
    <w:basedOn w:val="TableBodytext"/>
    <w:link w:val="TableBodytextitalicChar"/>
    <w:rsid w:val="00B52BEE"/>
    <w:rPr>
      <w:i/>
      <w:szCs w:val="22"/>
    </w:rPr>
  </w:style>
  <w:style w:type="character" w:customStyle="1" w:styleId="TableBodytextitalicChar">
    <w:name w:val="Table_Body_text_italic Char"/>
    <w:link w:val="TableBodytextitalic"/>
    <w:rsid w:val="00B52BEE"/>
    <w:rPr>
      <w:rFonts w:ascii="Times New Roman" w:eastAsia="Times New Roman" w:hAnsi="Times New Roman" w:cs="Times New Roman"/>
      <w:i/>
      <w:kern w:val="0"/>
      <w14:ligatures w14:val="none"/>
    </w:rPr>
  </w:style>
  <w:style w:type="paragraph" w:styleId="TOCHeading">
    <w:name w:val="TOC Heading"/>
    <w:basedOn w:val="Heading1"/>
    <w:next w:val="Normal"/>
    <w:uiPriority w:val="39"/>
    <w:unhideWhenUsed/>
    <w:qFormat/>
    <w:rsid w:val="00B52BEE"/>
    <w:pPr>
      <w:keepLines/>
      <w:numPr>
        <w:numId w:val="0"/>
      </w:numPr>
      <w:tabs>
        <w:tab w:val="clear" w:pos="567"/>
      </w:tabs>
      <w:spacing w:before="240" w:line="259" w:lineRule="auto"/>
      <w:ind w:right="0"/>
      <w:jc w:val="left"/>
      <w:outlineLvl w:val="9"/>
    </w:pPr>
    <w:rPr>
      <w:rFonts w:asciiTheme="majorHAnsi" w:eastAsiaTheme="majorEastAsia" w:hAnsiTheme="majorHAnsi" w:cstheme="majorBidi"/>
      <w:b w:val="0"/>
      <w:color w:val="2F5496" w:themeColor="accent1" w:themeShade="BF"/>
      <w:szCs w:val="32"/>
      <w:lang w:val="en-US"/>
    </w:rPr>
  </w:style>
  <w:style w:type="paragraph" w:customStyle="1" w:styleId="MultiNumberLine">
    <w:name w:val="MultiNumberLine"/>
    <w:basedOn w:val="Normal"/>
    <w:link w:val="MultiNumberLineChar"/>
    <w:qFormat/>
    <w:rsid w:val="00B52BEE"/>
    <w:pPr>
      <w:numPr>
        <w:numId w:val="9"/>
      </w:numPr>
      <w:spacing w:before="60" w:after="0" w:line="240" w:lineRule="auto"/>
      <w:jc w:val="both"/>
    </w:pPr>
    <w:rPr>
      <w:rFonts w:eastAsia="Times New Roman" w:cs="Times New Roman"/>
      <w:szCs w:val="20"/>
    </w:rPr>
  </w:style>
  <w:style w:type="character" w:customStyle="1" w:styleId="MultiNumberLineChar">
    <w:name w:val="MultiNumberLine Char"/>
    <w:basedOn w:val="DefaultParagraphFont"/>
    <w:link w:val="MultiNumberLine"/>
    <w:locked/>
    <w:rsid w:val="00B52BEE"/>
    <w:rPr>
      <w:rFonts w:ascii="Times New Roman" w:eastAsia="Times New Roman" w:hAnsi="Times New Roman" w:cs="Times New Roman"/>
      <w:kern w:val="0"/>
      <w:sz w:val="24"/>
      <w:szCs w:val="20"/>
      <w14:ligatures w14:val="none"/>
    </w:rPr>
  </w:style>
  <w:style w:type="paragraph" w:customStyle="1" w:styleId="Italictext">
    <w:name w:val="Italic_text"/>
    <w:basedOn w:val="Normal"/>
    <w:link w:val="ItalictextChar"/>
    <w:rsid w:val="00B52BEE"/>
    <w:pPr>
      <w:spacing w:before="120" w:after="120" w:line="240" w:lineRule="auto"/>
      <w:jc w:val="both"/>
    </w:pPr>
    <w:rPr>
      <w:rFonts w:eastAsia="Times New Roman" w:cs="Times New Roman"/>
      <w:i/>
      <w:szCs w:val="20"/>
    </w:rPr>
  </w:style>
  <w:style w:type="character" w:customStyle="1" w:styleId="ItalictextChar">
    <w:name w:val="Italic_text Char"/>
    <w:basedOn w:val="DefaultParagraphFont"/>
    <w:link w:val="Italictext"/>
    <w:rsid w:val="00B52BEE"/>
    <w:rPr>
      <w:rFonts w:ascii="Times New Roman" w:eastAsia="Times New Roman" w:hAnsi="Times New Roman" w:cs="Times New Roman"/>
      <w:i/>
      <w:kern w:val="0"/>
      <w:sz w:val="24"/>
      <w:szCs w:val="20"/>
      <w14:ligatures w14:val="none"/>
    </w:rPr>
  </w:style>
  <w:style w:type="paragraph" w:customStyle="1" w:styleId="TableRow">
    <w:name w:val="TableRow"/>
    <w:basedOn w:val="Normal"/>
    <w:autoRedefine/>
    <w:rsid w:val="00B52BEE"/>
    <w:pPr>
      <w:spacing w:after="0" w:line="240" w:lineRule="auto"/>
      <w:ind w:hanging="317"/>
    </w:pPr>
    <w:rPr>
      <w:rFonts w:eastAsia="Times New Roman" w:cs="Times New Roman"/>
      <w:iCs/>
      <w:sz w:val="20"/>
      <w:szCs w:val="20"/>
    </w:rPr>
  </w:style>
  <w:style w:type="character" w:styleId="Strong">
    <w:name w:val="Strong"/>
    <w:basedOn w:val="DefaultParagraphFont"/>
    <w:uiPriority w:val="22"/>
    <w:qFormat/>
    <w:rsid w:val="00B52BEE"/>
    <w:rPr>
      <w:b/>
      <w:bCs/>
    </w:rPr>
  </w:style>
  <w:style w:type="paragraph" w:customStyle="1" w:styleId="TableRow10">
    <w:name w:val="TableRow 10"/>
    <w:basedOn w:val="Normal"/>
    <w:rsid w:val="00B52BEE"/>
    <w:pPr>
      <w:spacing w:after="0" w:line="240" w:lineRule="auto"/>
    </w:pPr>
    <w:rPr>
      <w:rFonts w:eastAsia="Times New Roman" w:cs="Times New Roman"/>
      <w:sz w:val="20"/>
      <w:szCs w:val="20"/>
    </w:rPr>
  </w:style>
  <w:style w:type="character" w:customStyle="1" w:styleId="f11">
    <w:name w:val="f11"/>
    <w:uiPriority w:val="99"/>
    <w:rsid w:val="00B52BEE"/>
    <w:rPr>
      <w:rFonts w:ascii="Times New Roman" w:hAnsi="Times New Roman" w:cs="Times New Roman"/>
      <w:color w:val="000000"/>
      <w:sz w:val="24"/>
      <w:szCs w:val="24"/>
    </w:rPr>
  </w:style>
  <w:style w:type="character" w:customStyle="1" w:styleId="Bodytext1">
    <w:name w:val="Body text_"/>
    <w:link w:val="BodyText4"/>
    <w:rsid w:val="00B52BEE"/>
    <w:rPr>
      <w:rFonts w:eastAsia="Times New Roman"/>
      <w:sz w:val="21"/>
      <w:szCs w:val="21"/>
      <w:shd w:val="clear" w:color="auto" w:fill="FFFFFF"/>
    </w:rPr>
  </w:style>
  <w:style w:type="paragraph" w:customStyle="1" w:styleId="BodyText4">
    <w:name w:val="Body Text4"/>
    <w:basedOn w:val="Normal"/>
    <w:link w:val="Bodytext1"/>
    <w:rsid w:val="00B52BEE"/>
    <w:pPr>
      <w:widowControl w:val="0"/>
      <w:shd w:val="clear" w:color="auto" w:fill="FFFFFF"/>
      <w:spacing w:after="1680" w:line="394" w:lineRule="exact"/>
      <w:ind w:hanging="3260"/>
      <w:jc w:val="right"/>
    </w:pPr>
    <w:rPr>
      <w:rFonts w:asciiTheme="minorHAnsi" w:eastAsia="Times New Roman" w:hAnsiTheme="minorHAnsi"/>
      <w:kern w:val="2"/>
      <w:sz w:val="21"/>
      <w:szCs w:val="21"/>
      <w14:ligatures w14:val="standardContextual"/>
    </w:rPr>
  </w:style>
  <w:style w:type="paragraph" w:customStyle="1" w:styleId="CharCharCharChar">
    <w:name w:val="Char Char Char Char"/>
    <w:aliases w:val="Char2"/>
    <w:basedOn w:val="Normal"/>
    <w:next w:val="Normal"/>
    <w:link w:val="FootnoteReference"/>
    <w:uiPriority w:val="99"/>
    <w:rsid w:val="00B52BEE"/>
    <w:pPr>
      <w:spacing w:line="240" w:lineRule="exact"/>
      <w:jc w:val="both"/>
      <w:textAlignment w:val="baseline"/>
    </w:pPr>
    <w:rPr>
      <w:rFonts w:asciiTheme="minorHAnsi" w:hAnsiTheme="minorHAnsi"/>
      <w:kern w:val="2"/>
      <w:sz w:val="22"/>
      <w:vertAlign w:val="superscript"/>
      <w14:ligatures w14:val="standardContextual"/>
    </w:rPr>
  </w:style>
  <w:style w:type="character" w:customStyle="1" w:styleId="FootnoteCharacters">
    <w:name w:val="Footnote Characters"/>
    <w:rsid w:val="00B52BEE"/>
    <w:rPr>
      <w:vertAlign w:val="superscript"/>
    </w:rPr>
  </w:style>
  <w:style w:type="paragraph" w:customStyle="1" w:styleId="CVHeading2">
    <w:name w:val="CV Heading 2"/>
    <w:basedOn w:val="Normal"/>
    <w:next w:val="Normal"/>
    <w:rsid w:val="00B52BEE"/>
    <w:pPr>
      <w:suppressAutoHyphens/>
      <w:spacing w:after="0" w:line="240" w:lineRule="auto"/>
      <w:ind w:left="113" w:right="113"/>
      <w:jc w:val="right"/>
    </w:pPr>
    <w:rPr>
      <w:rFonts w:ascii="Arial Narrow" w:eastAsia="Times New Roman" w:hAnsi="Arial Narrow" w:cs="Times New Roman"/>
      <w:sz w:val="22"/>
      <w:szCs w:val="20"/>
      <w:lang w:eastAsia="ar-SA"/>
    </w:rPr>
  </w:style>
  <w:style w:type="paragraph" w:customStyle="1" w:styleId="LevelAssessment-Description">
    <w:name w:val="Level Assessment - Description"/>
    <w:basedOn w:val="LevelAssessment-Code"/>
    <w:next w:val="LevelAssessment-Code"/>
    <w:rsid w:val="00B52BEE"/>
  </w:style>
  <w:style w:type="paragraph" w:customStyle="1" w:styleId="LevelAssessment-Code">
    <w:name w:val="Level Assessment - Code"/>
    <w:basedOn w:val="Normal"/>
    <w:next w:val="LevelAssessment-Description"/>
    <w:rsid w:val="00B52BEE"/>
    <w:pPr>
      <w:suppressAutoHyphens/>
      <w:spacing w:after="0" w:line="240" w:lineRule="auto"/>
      <w:ind w:left="28"/>
      <w:jc w:val="center"/>
    </w:pPr>
    <w:rPr>
      <w:rFonts w:ascii="Arial Narrow" w:eastAsia="Times New Roman" w:hAnsi="Arial Narrow" w:cs="Times New Roman"/>
      <w:sz w:val="18"/>
      <w:szCs w:val="20"/>
      <w:lang w:eastAsia="ar-SA"/>
    </w:rPr>
  </w:style>
  <w:style w:type="paragraph" w:customStyle="1" w:styleId="CVHeadingLanguage">
    <w:name w:val="CV Heading Language"/>
    <w:basedOn w:val="CVHeading2"/>
    <w:next w:val="LevelAssessment-Code"/>
    <w:rsid w:val="00B52BEE"/>
    <w:rPr>
      <w:b/>
    </w:rPr>
  </w:style>
  <w:style w:type="paragraph" w:customStyle="1" w:styleId="CVHeadingLevel">
    <w:name w:val="CV Heading Level"/>
    <w:basedOn w:val="Normal"/>
    <w:next w:val="Normal"/>
    <w:rsid w:val="00B52BEE"/>
    <w:pPr>
      <w:suppressAutoHyphens/>
      <w:spacing w:after="0" w:line="240" w:lineRule="auto"/>
      <w:ind w:left="113" w:right="113"/>
      <w:jc w:val="right"/>
    </w:pPr>
    <w:rPr>
      <w:rFonts w:ascii="Arial Narrow" w:eastAsia="Times New Roman" w:hAnsi="Arial Narrow" w:cs="Times New Roman"/>
      <w:i/>
      <w:sz w:val="20"/>
      <w:szCs w:val="20"/>
      <w:lang w:eastAsia="ar-SA"/>
    </w:rPr>
  </w:style>
  <w:style w:type="paragraph" w:customStyle="1" w:styleId="LevelAssessment-Heading1">
    <w:name w:val="Level Assessment - Heading 1"/>
    <w:basedOn w:val="LevelAssessment-Code"/>
    <w:rsid w:val="00B52BEE"/>
    <w:pPr>
      <w:ind w:left="57" w:right="57"/>
    </w:pPr>
    <w:rPr>
      <w:b/>
      <w:sz w:val="22"/>
    </w:rPr>
  </w:style>
  <w:style w:type="paragraph" w:customStyle="1" w:styleId="LevelAssessment-Heading2">
    <w:name w:val="Level Assessment - Heading 2"/>
    <w:basedOn w:val="Normal"/>
    <w:rsid w:val="00B52BEE"/>
    <w:pPr>
      <w:suppressAutoHyphens/>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CVNormal">
    <w:name w:val="CV Normal"/>
    <w:basedOn w:val="Normal"/>
    <w:rsid w:val="00B52BEE"/>
    <w:pPr>
      <w:suppressAutoHyphens/>
      <w:spacing w:after="0" w:line="240" w:lineRule="auto"/>
      <w:ind w:left="113" w:right="113"/>
    </w:pPr>
    <w:rPr>
      <w:rFonts w:ascii="Arial Narrow" w:eastAsia="Times New Roman" w:hAnsi="Arial Narrow" w:cs="Times New Roman"/>
      <w:sz w:val="20"/>
      <w:szCs w:val="20"/>
      <w:lang w:eastAsia="ar-SA"/>
    </w:rPr>
  </w:style>
  <w:style w:type="paragraph" w:styleId="ListNumber3">
    <w:name w:val="List Number 3"/>
    <w:basedOn w:val="Normal"/>
    <w:uiPriority w:val="99"/>
    <w:semiHidden/>
    <w:unhideWhenUsed/>
    <w:rsid w:val="00B52BEE"/>
    <w:pPr>
      <w:numPr>
        <w:numId w:val="12"/>
      </w:numPr>
      <w:contextualSpacing/>
    </w:pPr>
  </w:style>
  <w:style w:type="character" w:customStyle="1" w:styleId="UnresolvedMention1">
    <w:name w:val="Unresolved Mention1"/>
    <w:basedOn w:val="DefaultParagraphFont"/>
    <w:uiPriority w:val="99"/>
    <w:semiHidden/>
    <w:unhideWhenUsed/>
    <w:rsid w:val="00B52BEE"/>
    <w:rPr>
      <w:color w:val="605E5C"/>
      <w:shd w:val="clear" w:color="auto" w:fill="E1DFDD"/>
    </w:rPr>
  </w:style>
  <w:style w:type="character" w:customStyle="1" w:styleId="UnresolvedMention2">
    <w:name w:val="Unresolved Mention2"/>
    <w:basedOn w:val="DefaultParagraphFont"/>
    <w:uiPriority w:val="99"/>
    <w:semiHidden/>
    <w:unhideWhenUsed/>
    <w:rsid w:val="007C0E97"/>
    <w:rPr>
      <w:color w:val="605E5C"/>
      <w:shd w:val="clear" w:color="auto" w:fill="E1DFDD"/>
    </w:rPr>
  </w:style>
  <w:style w:type="character" w:customStyle="1" w:styleId="ColorfulList-Accent1Char">
    <w:name w:val="Colorful List - Accent 1 Char"/>
    <w:aliases w:val="Strip Char1,H&amp;P List Paragraph Char1,Normal bullet 2 Char1,Bullet list Char1,2 Char1,List Paragraph Char1"/>
    <w:uiPriority w:val="34"/>
    <w:rsid w:val="00381E5C"/>
    <w:rPr>
      <w:sz w:val="24"/>
      <w:szCs w:val="24"/>
      <w:lang w:val="en-GB" w:eastAsia="en-US"/>
    </w:rPr>
  </w:style>
  <w:style w:type="paragraph" w:customStyle="1" w:styleId="ListParagraph2">
    <w:name w:val="List Paragraph2"/>
    <w:basedOn w:val="Normal"/>
    <w:qFormat/>
    <w:rsid w:val="00F25971"/>
    <w:pPr>
      <w:spacing w:after="0" w:line="240" w:lineRule="auto"/>
      <w:ind w:left="720"/>
    </w:pPr>
    <w:rPr>
      <w:rFonts w:eastAsia="Calibri" w:cs="Times New Roman"/>
      <w:szCs w:val="24"/>
      <w:lang w:val="en-GB"/>
    </w:rPr>
  </w:style>
  <w:style w:type="paragraph" w:styleId="ListBullet4">
    <w:name w:val="List Bullet 4"/>
    <w:basedOn w:val="Normal"/>
    <w:uiPriority w:val="99"/>
    <w:unhideWhenUsed/>
    <w:rsid w:val="004644E2"/>
    <w:pPr>
      <w:numPr>
        <w:numId w:val="15"/>
      </w:numPr>
      <w:tabs>
        <w:tab w:val="num" w:pos="0"/>
      </w:tabs>
      <w:spacing w:after="0" w:line="240" w:lineRule="auto"/>
      <w:ind w:left="1004"/>
      <w:contextualSpacing/>
    </w:pPr>
    <w:rPr>
      <w:rFonts w:ascii="Arial Unicode MS" w:eastAsia="Arial Unicode MS" w:hAnsi="Arial Unicode MS" w:cs="Arial Unicode MS"/>
      <w:color w:val="000000"/>
      <w:szCs w:val="24"/>
      <w:lang w:eastAsia="lv-LV"/>
    </w:rPr>
  </w:style>
  <w:style w:type="paragraph" w:customStyle="1" w:styleId="ApakpunktsRakstz">
    <w:name w:val="Apakšpunkts Rakstz."/>
    <w:basedOn w:val="Normal"/>
    <w:link w:val="ApakpunktsRakstzRakstz"/>
    <w:rsid w:val="009C20C2"/>
    <w:pPr>
      <w:widowControl w:val="0"/>
      <w:tabs>
        <w:tab w:val="num" w:pos="5171"/>
      </w:tabs>
      <w:autoSpaceDE w:val="0"/>
      <w:autoSpaceDN w:val="0"/>
      <w:spacing w:after="0" w:line="240" w:lineRule="auto"/>
      <w:ind w:left="5171" w:hanging="851"/>
    </w:pPr>
    <w:rPr>
      <w:rFonts w:ascii="Arial" w:eastAsia="Times New Roman" w:hAnsi="Arial" w:cs="Times New Roman"/>
      <w:b/>
      <w:sz w:val="20"/>
      <w:szCs w:val="24"/>
    </w:rPr>
  </w:style>
  <w:style w:type="character" w:customStyle="1" w:styleId="ApakpunktsRakstzRakstz">
    <w:name w:val="Apakšpunkts Rakstz. Rakstz."/>
    <w:link w:val="ApakpunktsRakstz"/>
    <w:rsid w:val="009C20C2"/>
    <w:rPr>
      <w:rFonts w:ascii="Arial" w:eastAsia="Times New Roman" w:hAnsi="Arial" w:cs="Times New Roman"/>
      <w:b/>
      <w:kern w:val="0"/>
      <w:sz w:val="20"/>
      <w:szCs w:val="24"/>
      <w14:ligatures w14:val="none"/>
    </w:rPr>
  </w:style>
  <w:style w:type="paragraph" w:customStyle="1" w:styleId="Elektronikaisparaksts">
    <w:name w:val="Elektronikais paraksts"/>
    <w:autoRedefine/>
    <w:rsid w:val="00A14881"/>
    <w:pPr>
      <w:spacing w:after="0" w:line="240" w:lineRule="auto"/>
      <w:jc w:val="center"/>
    </w:pPr>
    <w:rPr>
      <w:rFonts w:ascii="Times New Roman" w:eastAsia="Times New Roman" w:hAnsi="Times New Roman" w:cs="Times New Roman"/>
      <w:caps/>
      <w:color w:val="808080"/>
      <w:kern w:val="0"/>
      <w:sz w:val="16"/>
      <w:szCs w:val="16"/>
      <w14:ligatures w14:val="none"/>
    </w:rPr>
  </w:style>
  <w:style w:type="paragraph" w:styleId="DocumentMap">
    <w:name w:val="Document Map"/>
    <w:basedOn w:val="Normal"/>
    <w:link w:val="DocumentMapChar"/>
    <w:uiPriority w:val="99"/>
    <w:semiHidden/>
    <w:unhideWhenUsed/>
    <w:rsid w:val="00E7099B"/>
    <w:pPr>
      <w:spacing w:after="0" w:line="276" w:lineRule="auto"/>
      <w:contextualSpacing/>
    </w:pPr>
    <w:rPr>
      <w:rFonts w:ascii="Lucida Grande" w:eastAsia="Times New Roman" w:hAnsi="Lucida Grande" w:cs="Lucida Grande"/>
      <w:sz w:val="20"/>
      <w:szCs w:val="24"/>
      <w:lang w:eastAsia="lv-LV"/>
    </w:rPr>
  </w:style>
  <w:style w:type="character" w:customStyle="1" w:styleId="DocumentMapChar">
    <w:name w:val="Document Map Char"/>
    <w:basedOn w:val="DefaultParagraphFont"/>
    <w:link w:val="DocumentMap"/>
    <w:uiPriority w:val="99"/>
    <w:semiHidden/>
    <w:rsid w:val="00E7099B"/>
    <w:rPr>
      <w:rFonts w:ascii="Lucida Grande" w:eastAsia="Times New Roman" w:hAnsi="Lucida Grande" w:cs="Lucida Grande"/>
      <w:kern w:val="0"/>
      <w:sz w:val="20"/>
      <w:szCs w:val="24"/>
      <w:lang w:eastAsia="lv-LV"/>
      <w14:ligatures w14:val="none"/>
    </w:rPr>
  </w:style>
  <w:style w:type="paragraph" w:customStyle="1" w:styleId="VRPrasiba">
    <w:name w:val="VR Prasiba"/>
    <w:basedOn w:val="Normal"/>
    <w:uiPriority w:val="99"/>
    <w:rsid w:val="00E7099B"/>
    <w:pPr>
      <w:numPr>
        <w:numId w:val="20"/>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Cs w:val="20"/>
      <w:lang w:val="x-none" w:eastAsia="x-none"/>
    </w:rPr>
  </w:style>
  <w:style w:type="character" w:customStyle="1" w:styleId="UnresolvedMention">
    <w:name w:val="Unresolved Mention"/>
    <w:basedOn w:val="DefaultParagraphFont"/>
    <w:uiPriority w:val="99"/>
    <w:semiHidden/>
    <w:unhideWhenUsed/>
    <w:rsid w:val="00DE6AE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0" w:qFormat="1"/>
    <w:lsdException w:name="footnote reference" w:qFormat="1"/>
    <w:lsdException w:name="annotation reference" w:qFormat="1"/>
    <w:lsdException w:name="List Bullet" w:uiPriority="0"/>
    <w:lsdException w:name="Title" w:semiHidden="0" w:uiPriority="0" w:unhideWhenUsed="0" w:qFormat="1"/>
    <w:lsdException w:name="Default Paragraph Font" w:uiPriority="1"/>
    <w:lsdException w:name="Body Text" w:uiPriority="0"/>
    <w:lsdException w:name="Subtitle" w:semiHidden="0" w:unhideWhenUsed="0" w:qFormat="1"/>
    <w:lsdException w:name="Body Text 3" w:uiPriority="0"/>
    <w:lsdException w:name="Strong" w:semiHidden="0" w:uiPriority="22" w:unhideWhenUsed="0" w:qFormat="1"/>
    <w:lsdException w:name="Emphasis" w:semiHidden="0" w:uiPriority="20" w:unhideWhenUsed="0" w:qFormat="1"/>
    <w:lsdException w:name="Outline List 2"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7F7"/>
    <w:rPr>
      <w:rFonts w:ascii="Times New Roman" w:hAnsi="Times New Roman"/>
      <w:kern w:val="0"/>
      <w:sz w:val="24"/>
      <w14:ligatures w14:val="none"/>
    </w:rPr>
  </w:style>
  <w:style w:type="paragraph" w:styleId="Heading1">
    <w:name w:val="heading 1"/>
    <w:basedOn w:val="Normal"/>
    <w:next w:val="Normal"/>
    <w:link w:val="Heading1Char"/>
    <w:uiPriority w:val="9"/>
    <w:qFormat/>
    <w:rsid w:val="00B52BEE"/>
    <w:pPr>
      <w:keepNext/>
      <w:numPr>
        <w:numId w:val="10"/>
      </w:numPr>
      <w:tabs>
        <w:tab w:val="left" w:pos="567"/>
      </w:tabs>
      <w:spacing w:after="0" w:line="240" w:lineRule="auto"/>
      <w:ind w:right="-284"/>
      <w:jc w:val="both"/>
      <w:outlineLvl w:val="0"/>
    </w:pPr>
    <w:rPr>
      <w:rFonts w:eastAsia="Times New Roman" w:cs="Times New Roman"/>
      <w:b/>
      <w:sz w:val="32"/>
      <w:szCs w:val="24"/>
    </w:rPr>
  </w:style>
  <w:style w:type="paragraph" w:styleId="Heading2">
    <w:name w:val="heading 2"/>
    <w:aliases w:val="2m,H2,Heading 2- no#,PA Major Section,Podkapitola1,Sub-Head1,Titre 2 tbo,h2,hlavicka"/>
    <w:basedOn w:val="Normal"/>
    <w:next w:val="Normal"/>
    <w:link w:val="Heading2Char"/>
    <w:uiPriority w:val="9"/>
    <w:qFormat/>
    <w:rsid w:val="00B52BEE"/>
    <w:pPr>
      <w:keepNext/>
      <w:numPr>
        <w:ilvl w:val="1"/>
        <w:numId w:val="10"/>
      </w:numPr>
      <w:tabs>
        <w:tab w:val="left" w:pos="567"/>
      </w:tabs>
      <w:spacing w:after="0" w:line="240" w:lineRule="auto"/>
      <w:ind w:right="-284"/>
      <w:jc w:val="both"/>
      <w:outlineLvl w:val="1"/>
    </w:pPr>
    <w:rPr>
      <w:rFonts w:eastAsia="Times New Roman" w:cs="Times New Roman"/>
      <w:b/>
      <w:szCs w:val="24"/>
    </w:rPr>
  </w:style>
  <w:style w:type="paragraph" w:styleId="Heading30">
    <w:name w:val="heading 3"/>
    <w:aliases w:val="Heading 3_E"/>
    <w:basedOn w:val="Normal"/>
    <w:next w:val="Normal"/>
    <w:link w:val="Heading3Char"/>
    <w:uiPriority w:val="9"/>
    <w:qFormat/>
    <w:rsid w:val="00B52BEE"/>
    <w:pPr>
      <w:keepNext/>
      <w:numPr>
        <w:ilvl w:val="2"/>
        <w:numId w:val="10"/>
      </w:numPr>
      <w:spacing w:after="0" w:line="240" w:lineRule="auto"/>
      <w:ind w:right="-284"/>
      <w:outlineLvl w:val="2"/>
    </w:pPr>
    <w:rPr>
      <w:rFonts w:eastAsia="Times New Roman" w:cs="Times New Roman"/>
      <w:b/>
      <w:sz w:val="28"/>
      <w:szCs w:val="24"/>
    </w:rPr>
  </w:style>
  <w:style w:type="paragraph" w:styleId="Heading4">
    <w:name w:val="heading 4"/>
    <w:aliases w:val="Heading 4_E"/>
    <w:basedOn w:val="Normal"/>
    <w:next w:val="Normal"/>
    <w:link w:val="Heading4Char"/>
    <w:uiPriority w:val="9"/>
    <w:qFormat/>
    <w:rsid w:val="00B52BEE"/>
    <w:pPr>
      <w:keepNext/>
      <w:numPr>
        <w:ilvl w:val="3"/>
        <w:numId w:val="10"/>
      </w:numPr>
      <w:spacing w:after="0" w:line="240" w:lineRule="auto"/>
      <w:ind w:right="-284"/>
      <w:jc w:val="both"/>
      <w:outlineLvl w:val="3"/>
    </w:pPr>
    <w:rPr>
      <w:rFonts w:eastAsia="Times New Roman" w:cs="Times New Roman"/>
      <w:i/>
      <w:iCs/>
      <w:sz w:val="28"/>
      <w:szCs w:val="24"/>
    </w:rPr>
  </w:style>
  <w:style w:type="paragraph" w:styleId="Heading5">
    <w:name w:val="heading 5"/>
    <w:aliases w:val="Heading 5_E"/>
    <w:basedOn w:val="Normal"/>
    <w:next w:val="Normal"/>
    <w:link w:val="Heading5Char"/>
    <w:uiPriority w:val="9"/>
    <w:qFormat/>
    <w:rsid w:val="00B52BEE"/>
    <w:pPr>
      <w:keepNext/>
      <w:numPr>
        <w:ilvl w:val="4"/>
        <w:numId w:val="10"/>
      </w:numPr>
      <w:spacing w:after="0" w:line="240" w:lineRule="auto"/>
      <w:ind w:right="-284"/>
      <w:jc w:val="both"/>
      <w:outlineLvl w:val="4"/>
    </w:pPr>
    <w:rPr>
      <w:rFonts w:eastAsia="Times New Roman" w:cs="Times New Roman"/>
      <w:b/>
      <w:bCs/>
      <w:i/>
      <w:iCs/>
      <w:sz w:val="28"/>
      <w:szCs w:val="24"/>
    </w:rPr>
  </w:style>
  <w:style w:type="paragraph" w:styleId="Heading6">
    <w:name w:val="heading 6"/>
    <w:aliases w:val="Heading 6_E"/>
    <w:basedOn w:val="Normal"/>
    <w:next w:val="Normal"/>
    <w:link w:val="Heading6Char"/>
    <w:uiPriority w:val="9"/>
    <w:qFormat/>
    <w:rsid w:val="00B52BEE"/>
    <w:pPr>
      <w:keepNext/>
      <w:numPr>
        <w:ilvl w:val="5"/>
        <w:numId w:val="10"/>
      </w:numPr>
      <w:spacing w:after="0" w:line="240" w:lineRule="auto"/>
      <w:ind w:right="-284"/>
      <w:outlineLvl w:val="5"/>
    </w:pPr>
    <w:rPr>
      <w:rFonts w:eastAsia="Times New Roman" w:cs="Times New Roman"/>
      <w:b/>
      <w:bCs/>
      <w:i/>
      <w:iCs/>
      <w:sz w:val="28"/>
      <w:szCs w:val="24"/>
    </w:rPr>
  </w:style>
  <w:style w:type="paragraph" w:styleId="Heading7">
    <w:name w:val="heading 7"/>
    <w:aliases w:val="Heading 7_E"/>
    <w:basedOn w:val="Normal"/>
    <w:next w:val="Normal"/>
    <w:link w:val="Heading7Char"/>
    <w:uiPriority w:val="9"/>
    <w:qFormat/>
    <w:rsid w:val="00B52BEE"/>
    <w:pPr>
      <w:keepNext/>
      <w:numPr>
        <w:ilvl w:val="6"/>
        <w:numId w:val="10"/>
      </w:numPr>
      <w:spacing w:after="0" w:line="240" w:lineRule="auto"/>
      <w:ind w:right="-284"/>
      <w:jc w:val="both"/>
      <w:outlineLvl w:val="6"/>
    </w:pPr>
    <w:rPr>
      <w:rFonts w:eastAsia="Times New Roman" w:cs="Times New Roman"/>
      <w:sz w:val="28"/>
      <w:szCs w:val="24"/>
    </w:rPr>
  </w:style>
  <w:style w:type="paragraph" w:styleId="Heading8">
    <w:name w:val="heading 8"/>
    <w:aliases w:val="Heading 8_E"/>
    <w:basedOn w:val="Normal"/>
    <w:next w:val="Normal"/>
    <w:link w:val="Heading8Char"/>
    <w:uiPriority w:val="9"/>
    <w:qFormat/>
    <w:rsid w:val="00B52BEE"/>
    <w:pPr>
      <w:keepNext/>
      <w:numPr>
        <w:ilvl w:val="7"/>
        <w:numId w:val="10"/>
      </w:numPr>
      <w:spacing w:after="0" w:line="240" w:lineRule="auto"/>
      <w:ind w:right="-284"/>
      <w:jc w:val="both"/>
      <w:outlineLvl w:val="7"/>
    </w:pPr>
    <w:rPr>
      <w:rFonts w:eastAsia="Times New Roman" w:cs="Times New Roman"/>
      <w:sz w:val="28"/>
      <w:szCs w:val="24"/>
    </w:rPr>
  </w:style>
  <w:style w:type="paragraph" w:styleId="Heading9">
    <w:name w:val="heading 9"/>
    <w:aliases w:val="Heading 9_E"/>
    <w:basedOn w:val="Normal"/>
    <w:next w:val="Normal"/>
    <w:link w:val="Heading9Char"/>
    <w:uiPriority w:val="9"/>
    <w:unhideWhenUsed/>
    <w:qFormat/>
    <w:rsid w:val="00B52BEE"/>
    <w:pPr>
      <w:numPr>
        <w:ilvl w:val="8"/>
        <w:numId w:val="10"/>
      </w:numPr>
      <w:spacing w:before="240" w:after="60" w:line="240" w:lineRule="auto"/>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52BEE"/>
    <w:rPr>
      <w:rFonts w:ascii="Times New Roman" w:eastAsia="Times New Roman" w:hAnsi="Times New Roman" w:cs="Times New Roman"/>
      <w:b/>
      <w:kern w:val="0"/>
      <w:sz w:val="32"/>
      <w:szCs w:val="24"/>
      <w14:ligatures w14:val="none"/>
    </w:rPr>
  </w:style>
  <w:style w:type="character" w:customStyle="1" w:styleId="Heading2Char">
    <w:name w:val="Heading 2 Char"/>
    <w:aliases w:val="2m Char,H2 Char,Heading 2- no# Char,PA Major Section Char,Podkapitola1 Char,Sub-Head1 Char,Titre 2 tbo Char,h2 Char,hlavicka Char"/>
    <w:basedOn w:val="DefaultParagraphFont"/>
    <w:link w:val="Heading2"/>
    <w:uiPriority w:val="9"/>
    <w:rsid w:val="00B52BEE"/>
    <w:rPr>
      <w:rFonts w:ascii="Times New Roman" w:eastAsia="Times New Roman" w:hAnsi="Times New Roman" w:cs="Times New Roman"/>
      <w:b/>
      <w:kern w:val="0"/>
      <w:sz w:val="24"/>
      <w:szCs w:val="24"/>
      <w14:ligatures w14:val="none"/>
    </w:rPr>
  </w:style>
  <w:style w:type="character" w:customStyle="1" w:styleId="Heading3Char">
    <w:name w:val="Heading 3 Char"/>
    <w:aliases w:val="Heading 3_E Char"/>
    <w:basedOn w:val="DefaultParagraphFont"/>
    <w:link w:val="Heading30"/>
    <w:uiPriority w:val="9"/>
    <w:rsid w:val="00B52BEE"/>
    <w:rPr>
      <w:rFonts w:ascii="Times New Roman" w:eastAsia="Times New Roman" w:hAnsi="Times New Roman" w:cs="Times New Roman"/>
      <w:b/>
      <w:kern w:val="0"/>
      <w:sz w:val="28"/>
      <w:szCs w:val="24"/>
      <w14:ligatures w14:val="none"/>
    </w:rPr>
  </w:style>
  <w:style w:type="character" w:customStyle="1" w:styleId="Heading4Char">
    <w:name w:val="Heading 4 Char"/>
    <w:aliases w:val="Heading 4_E Char"/>
    <w:basedOn w:val="DefaultParagraphFont"/>
    <w:link w:val="Heading4"/>
    <w:uiPriority w:val="9"/>
    <w:rsid w:val="00B52BEE"/>
    <w:rPr>
      <w:rFonts w:ascii="Times New Roman" w:eastAsia="Times New Roman" w:hAnsi="Times New Roman" w:cs="Times New Roman"/>
      <w:i/>
      <w:iCs/>
      <w:kern w:val="0"/>
      <w:sz w:val="28"/>
      <w:szCs w:val="24"/>
      <w14:ligatures w14:val="none"/>
    </w:rPr>
  </w:style>
  <w:style w:type="character" w:customStyle="1" w:styleId="Heading5Char">
    <w:name w:val="Heading 5 Char"/>
    <w:aliases w:val="Heading 5_E Char"/>
    <w:basedOn w:val="DefaultParagraphFont"/>
    <w:link w:val="Heading5"/>
    <w:uiPriority w:val="9"/>
    <w:rsid w:val="00B52BEE"/>
    <w:rPr>
      <w:rFonts w:ascii="Times New Roman" w:eastAsia="Times New Roman" w:hAnsi="Times New Roman" w:cs="Times New Roman"/>
      <w:b/>
      <w:bCs/>
      <w:i/>
      <w:iCs/>
      <w:kern w:val="0"/>
      <w:sz w:val="28"/>
      <w:szCs w:val="24"/>
      <w14:ligatures w14:val="none"/>
    </w:rPr>
  </w:style>
  <w:style w:type="character" w:customStyle="1" w:styleId="Heading6Char">
    <w:name w:val="Heading 6 Char"/>
    <w:aliases w:val="Heading 6_E Char"/>
    <w:basedOn w:val="DefaultParagraphFont"/>
    <w:link w:val="Heading6"/>
    <w:uiPriority w:val="9"/>
    <w:rsid w:val="00B52BEE"/>
    <w:rPr>
      <w:rFonts w:ascii="Times New Roman" w:eastAsia="Times New Roman" w:hAnsi="Times New Roman" w:cs="Times New Roman"/>
      <w:b/>
      <w:bCs/>
      <w:i/>
      <w:iCs/>
      <w:kern w:val="0"/>
      <w:sz w:val="28"/>
      <w:szCs w:val="24"/>
      <w14:ligatures w14:val="none"/>
    </w:rPr>
  </w:style>
  <w:style w:type="character" w:customStyle="1" w:styleId="Heading7Char">
    <w:name w:val="Heading 7 Char"/>
    <w:aliases w:val="Heading 7_E Char"/>
    <w:basedOn w:val="DefaultParagraphFont"/>
    <w:link w:val="Heading7"/>
    <w:uiPriority w:val="9"/>
    <w:rsid w:val="00B52BEE"/>
    <w:rPr>
      <w:rFonts w:ascii="Times New Roman" w:eastAsia="Times New Roman" w:hAnsi="Times New Roman" w:cs="Times New Roman"/>
      <w:kern w:val="0"/>
      <w:sz w:val="28"/>
      <w:szCs w:val="24"/>
      <w14:ligatures w14:val="none"/>
    </w:rPr>
  </w:style>
  <w:style w:type="character" w:customStyle="1" w:styleId="Heading8Char">
    <w:name w:val="Heading 8 Char"/>
    <w:aliases w:val="Heading 8_E Char"/>
    <w:basedOn w:val="DefaultParagraphFont"/>
    <w:link w:val="Heading8"/>
    <w:uiPriority w:val="9"/>
    <w:rsid w:val="00B52BEE"/>
    <w:rPr>
      <w:rFonts w:ascii="Times New Roman" w:eastAsia="Times New Roman" w:hAnsi="Times New Roman" w:cs="Times New Roman"/>
      <w:kern w:val="0"/>
      <w:sz w:val="28"/>
      <w:szCs w:val="24"/>
      <w14:ligatures w14:val="none"/>
    </w:rPr>
  </w:style>
  <w:style w:type="character" w:customStyle="1" w:styleId="Heading9Char">
    <w:name w:val="Heading 9 Char"/>
    <w:aliases w:val="Heading 9_E Char"/>
    <w:basedOn w:val="DefaultParagraphFont"/>
    <w:link w:val="Heading9"/>
    <w:uiPriority w:val="9"/>
    <w:rsid w:val="00B52BEE"/>
    <w:rPr>
      <w:rFonts w:ascii="Arial" w:eastAsia="Times New Roman" w:hAnsi="Arial" w:cs="Times New Roman"/>
      <w:b/>
      <w:bCs/>
      <w:i/>
      <w:iCs/>
      <w:kern w:val="0"/>
      <w:sz w:val="20"/>
      <w:szCs w:val="20"/>
      <w14:ligatures w14:val="none"/>
    </w:rPr>
  </w:style>
  <w:style w:type="paragraph" w:styleId="BalloonText">
    <w:name w:val="Balloon Text"/>
    <w:basedOn w:val="Normal"/>
    <w:link w:val="BalloonTextChar"/>
    <w:uiPriority w:val="99"/>
    <w:semiHidden/>
    <w:qFormat/>
    <w:rsid w:val="00B52BEE"/>
    <w:pPr>
      <w:spacing w:after="0" w:line="240" w:lineRule="auto"/>
      <w:ind w:left="284" w:right="-284"/>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qFormat/>
    <w:rsid w:val="00B52BEE"/>
    <w:rPr>
      <w:rFonts w:ascii="Tahoma" w:eastAsia="Times New Roman" w:hAnsi="Tahoma" w:cs="Tahoma"/>
      <w:kern w:val="0"/>
      <w:sz w:val="16"/>
      <w:szCs w:val="16"/>
      <w14:ligatures w14:val="none"/>
    </w:rPr>
  </w:style>
  <w:style w:type="paragraph" w:styleId="Title">
    <w:name w:val="Title"/>
    <w:basedOn w:val="Normal"/>
    <w:link w:val="TitleChar"/>
    <w:qFormat/>
    <w:rsid w:val="00B52BEE"/>
    <w:pPr>
      <w:spacing w:after="0" w:line="240" w:lineRule="auto"/>
      <w:ind w:left="284" w:right="-284"/>
      <w:jc w:val="center"/>
    </w:pPr>
    <w:rPr>
      <w:rFonts w:eastAsia="Times New Roman" w:cs="Times New Roman"/>
      <w:b/>
      <w:sz w:val="32"/>
      <w:szCs w:val="24"/>
    </w:rPr>
  </w:style>
  <w:style w:type="character" w:customStyle="1" w:styleId="TitleChar">
    <w:name w:val="Title Char"/>
    <w:basedOn w:val="DefaultParagraphFont"/>
    <w:link w:val="Title"/>
    <w:rsid w:val="00B52BEE"/>
    <w:rPr>
      <w:rFonts w:ascii="Times New Roman" w:eastAsia="Times New Roman" w:hAnsi="Times New Roman" w:cs="Times New Roman"/>
      <w:b/>
      <w:kern w:val="0"/>
      <w:sz w:val="32"/>
      <w:szCs w:val="24"/>
      <w14:ligatures w14:val="none"/>
    </w:rPr>
  </w:style>
  <w:style w:type="paragraph" w:styleId="Subtitle">
    <w:name w:val="Subtitle"/>
    <w:basedOn w:val="Normal"/>
    <w:link w:val="SubtitleChar"/>
    <w:uiPriority w:val="99"/>
    <w:qFormat/>
    <w:rsid w:val="00B52BEE"/>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B52BEE"/>
    <w:rPr>
      <w:rFonts w:ascii="Times New Roman" w:eastAsia="Times New Roman" w:hAnsi="Times New Roman" w:cs="Times New Roman"/>
      <w:b/>
      <w:bCs/>
      <w:kern w:val="0"/>
      <w:sz w:val="32"/>
      <w:szCs w:val="24"/>
      <w14:ligatures w14:val="none"/>
    </w:rPr>
  </w:style>
  <w:style w:type="paragraph" w:styleId="BodyTextIndent">
    <w:name w:val="Body Text Indent"/>
    <w:basedOn w:val="Normal"/>
    <w:link w:val="BodyTextIndentChar"/>
    <w:uiPriority w:val="99"/>
    <w:rsid w:val="00B52BEE"/>
    <w:pPr>
      <w:spacing w:after="0" w:line="240" w:lineRule="auto"/>
      <w:ind w:left="284" w:right="-284" w:firstLine="426"/>
      <w:jc w:val="both"/>
    </w:pPr>
    <w:rPr>
      <w:rFonts w:eastAsia="Times New Roman" w:cs="Times New Roman"/>
      <w:sz w:val="28"/>
      <w:szCs w:val="24"/>
    </w:rPr>
  </w:style>
  <w:style w:type="character" w:customStyle="1" w:styleId="BodyTextIndentChar">
    <w:name w:val="Body Text Indent Char"/>
    <w:basedOn w:val="DefaultParagraphFont"/>
    <w:link w:val="BodyTextIndent"/>
    <w:uiPriority w:val="99"/>
    <w:rsid w:val="00B52BEE"/>
    <w:rPr>
      <w:rFonts w:ascii="Times New Roman" w:eastAsia="Times New Roman" w:hAnsi="Times New Roman" w:cs="Times New Roman"/>
      <w:kern w:val="0"/>
      <w:sz w:val="28"/>
      <w:szCs w:val="24"/>
      <w14:ligatures w14:val="none"/>
    </w:rPr>
  </w:style>
  <w:style w:type="paragraph" w:styleId="CommentText">
    <w:name w:val="annotation text"/>
    <w:basedOn w:val="Normal"/>
    <w:link w:val="CommentTextChar"/>
    <w:uiPriority w:val="99"/>
    <w:qFormat/>
    <w:rsid w:val="00B52BEE"/>
    <w:pPr>
      <w:spacing w:after="0" w:line="240" w:lineRule="auto"/>
      <w:ind w:left="284" w:right="-284"/>
      <w:jc w:val="both"/>
    </w:pPr>
    <w:rPr>
      <w:rFonts w:eastAsia="Times New Roman" w:cs="Times New Roman"/>
      <w:sz w:val="28"/>
      <w:szCs w:val="24"/>
    </w:rPr>
  </w:style>
  <w:style w:type="character" w:customStyle="1" w:styleId="CommentTextChar">
    <w:name w:val="Comment Text Char"/>
    <w:basedOn w:val="DefaultParagraphFont"/>
    <w:link w:val="CommentText"/>
    <w:uiPriority w:val="99"/>
    <w:qFormat/>
    <w:rsid w:val="00B52BEE"/>
    <w:rPr>
      <w:rFonts w:ascii="Times New Roman" w:eastAsia="Times New Roman" w:hAnsi="Times New Roman" w:cs="Times New Roman"/>
      <w:kern w:val="0"/>
      <w:sz w:val="28"/>
      <w:szCs w:val="24"/>
      <w14:ligatures w14:val="none"/>
    </w:rPr>
  </w:style>
  <w:style w:type="character" w:styleId="CommentReference">
    <w:name w:val="annotation reference"/>
    <w:uiPriority w:val="99"/>
    <w:qFormat/>
    <w:rsid w:val="00B52BEE"/>
    <w:rPr>
      <w:rFonts w:cs="Times New Roman"/>
      <w:sz w:val="16"/>
    </w:rPr>
  </w:style>
  <w:style w:type="paragraph" w:styleId="BodyTextIndent2">
    <w:name w:val="Body Text Indent 2"/>
    <w:basedOn w:val="Normal"/>
    <w:link w:val="BodyTextIndent2Char"/>
    <w:uiPriority w:val="99"/>
    <w:rsid w:val="00B52BEE"/>
    <w:pPr>
      <w:spacing w:after="0" w:line="240" w:lineRule="auto"/>
      <w:ind w:left="426" w:right="-284"/>
      <w:jc w:val="both"/>
    </w:pPr>
    <w:rPr>
      <w:rFonts w:eastAsia="Times New Roman" w:cs="Times New Roman"/>
      <w:sz w:val="28"/>
      <w:szCs w:val="24"/>
    </w:rPr>
  </w:style>
  <w:style w:type="character" w:customStyle="1" w:styleId="BodyTextIndent2Char">
    <w:name w:val="Body Text Indent 2 Char"/>
    <w:basedOn w:val="DefaultParagraphFont"/>
    <w:link w:val="BodyTextIndent2"/>
    <w:uiPriority w:val="99"/>
    <w:rsid w:val="00B52BEE"/>
    <w:rPr>
      <w:rFonts w:ascii="Times New Roman" w:eastAsia="Times New Roman" w:hAnsi="Times New Roman" w:cs="Times New Roman"/>
      <w:kern w:val="0"/>
      <w:sz w:val="28"/>
      <w:szCs w:val="24"/>
      <w14:ligatures w14:val="none"/>
    </w:rPr>
  </w:style>
  <w:style w:type="paragraph" w:styleId="BodyText">
    <w:name w:val="Body Text"/>
    <w:basedOn w:val="Normal"/>
    <w:link w:val="BodyTextChar"/>
    <w:rsid w:val="00B52BEE"/>
    <w:pPr>
      <w:spacing w:after="0" w:line="240" w:lineRule="auto"/>
      <w:ind w:left="284" w:right="-284"/>
      <w:jc w:val="both"/>
    </w:pPr>
    <w:rPr>
      <w:rFonts w:eastAsia="Times New Roman" w:cs="Times New Roman"/>
      <w:szCs w:val="24"/>
    </w:rPr>
  </w:style>
  <w:style w:type="character" w:customStyle="1" w:styleId="BodyTextChar">
    <w:name w:val="Body Text Char"/>
    <w:basedOn w:val="DefaultParagraphFont"/>
    <w:link w:val="BodyText"/>
    <w:rsid w:val="00B52BEE"/>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uiPriority w:val="99"/>
    <w:rsid w:val="00B52BEE"/>
    <w:pPr>
      <w:spacing w:after="0" w:line="240" w:lineRule="auto"/>
      <w:ind w:left="284" w:right="-284" w:firstLine="360"/>
      <w:jc w:val="both"/>
    </w:pPr>
    <w:rPr>
      <w:rFonts w:eastAsia="Times New Roman" w:cs="Times New Roman"/>
      <w:sz w:val="28"/>
      <w:szCs w:val="24"/>
    </w:rPr>
  </w:style>
  <w:style w:type="character" w:customStyle="1" w:styleId="BodyTextIndent3Char">
    <w:name w:val="Body Text Indent 3 Char"/>
    <w:basedOn w:val="DefaultParagraphFont"/>
    <w:link w:val="BodyTextIndent3"/>
    <w:uiPriority w:val="99"/>
    <w:rsid w:val="00B52BEE"/>
    <w:rPr>
      <w:rFonts w:ascii="Times New Roman" w:eastAsia="Times New Roman" w:hAnsi="Times New Roman" w:cs="Times New Roman"/>
      <w:kern w:val="0"/>
      <w:sz w:val="28"/>
      <w:szCs w:val="24"/>
      <w14:ligatures w14:val="none"/>
    </w:rPr>
  </w:style>
  <w:style w:type="paragraph" w:styleId="BodyText2">
    <w:name w:val="Body Text 2"/>
    <w:basedOn w:val="Normal"/>
    <w:link w:val="BodyText2Char"/>
    <w:uiPriority w:val="99"/>
    <w:rsid w:val="00B52BEE"/>
    <w:pPr>
      <w:spacing w:after="0" w:line="240" w:lineRule="auto"/>
      <w:ind w:left="284" w:right="-284"/>
      <w:jc w:val="both"/>
    </w:pPr>
    <w:rPr>
      <w:rFonts w:eastAsia="Times New Roman" w:cs="Times New Roman"/>
      <w:sz w:val="28"/>
      <w:szCs w:val="24"/>
    </w:rPr>
  </w:style>
  <w:style w:type="character" w:customStyle="1" w:styleId="BodyText2Char">
    <w:name w:val="Body Text 2 Char"/>
    <w:basedOn w:val="DefaultParagraphFont"/>
    <w:link w:val="BodyText2"/>
    <w:uiPriority w:val="99"/>
    <w:rsid w:val="00B52BEE"/>
    <w:rPr>
      <w:rFonts w:ascii="Times New Roman" w:eastAsia="Times New Roman" w:hAnsi="Times New Roman" w:cs="Times New Roman"/>
      <w:kern w:val="0"/>
      <w:sz w:val="28"/>
      <w:szCs w:val="24"/>
      <w14:ligatures w14:val="none"/>
    </w:rPr>
  </w:style>
  <w:style w:type="paragraph" w:customStyle="1" w:styleId="Normal1">
    <w:name w:val="Normal1"/>
    <w:basedOn w:val="Normal"/>
    <w:link w:val="Normal1Char"/>
    <w:uiPriority w:val="99"/>
    <w:rsid w:val="00B52BEE"/>
    <w:pPr>
      <w:tabs>
        <w:tab w:val="num" w:pos="545"/>
      </w:tabs>
      <w:spacing w:after="0" w:line="240" w:lineRule="auto"/>
      <w:ind w:left="170" w:right="-284"/>
      <w:jc w:val="both"/>
    </w:pPr>
    <w:rPr>
      <w:rFonts w:eastAsia="Times New Roman" w:cs="Times New Roman"/>
      <w:sz w:val="28"/>
      <w:szCs w:val="28"/>
      <w:lang w:val="en-GB"/>
    </w:rPr>
  </w:style>
  <w:style w:type="character" w:customStyle="1" w:styleId="Normal1Char">
    <w:name w:val="Normal1 Char"/>
    <w:link w:val="Normal1"/>
    <w:uiPriority w:val="99"/>
    <w:locked/>
    <w:rsid w:val="00B52BEE"/>
    <w:rPr>
      <w:rFonts w:ascii="Times New Roman" w:eastAsia="Times New Roman" w:hAnsi="Times New Roman" w:cs="Times New Roman"/>
      <w:kern w:val="0"/>
      <w:sz w:val="28"/>
      <w:szCs w:val="28"/>
      <w:lang w:val="en-GB"/>
      <w14:ligatures w14:val="none"/>
    </w:rPr>
  </w:style>
  <w:style w:type="paragraph" w:styleId="TOC1">
    <w:name w:val="toc 1"/>
    <w:basedOn w:val="Normal"/>
    <w:next w:val="Normal"/>
    <w:autoRedefine/>
    <w:uiPriority w:val="39"/>
    <w:qFormat/>
    <w:rsid w:val="00B52BEE"/>
    <w:pPr>
      <w:tabs>
        <w:tab w:val="left" w:pos="284"/>
        <w:tab w:val="left" w:pos="851"/>
        <w:tab w:val="left" w:pos="1418"/>
        <w:tab w:val="right" w:leader="dot" w:pos="9356"/>
      </w:tabs>
      <w:spacing w:after="0" w:line="240" w:lineRule="auto"/>
      <w:ind w:right="-1"/>
      <w:jc w:val="both"/>
    </w:pPr>
    <w:rPr>
      <w:rFonts w:eastAsia="Times New Roman" w:cs="Times New Roman"/>
      <w:b/>
      <w:noProof/>
      <w:szCs w:val="24"/>
    </w:rPr>
  </w:style>
  <w:style w:type="paragraph" w:styleId="TOC2">
    <w:name w:val="toc 2"/>
    <w:basedOn w:val="Normal"/>
    <w:next w:val="Normal"/>
    <w:autoRedefine/>
    <w:uiPriority w:val="39"/>
    <w:qFormat/>
    <w:rsid w:val="00B52BEE"/>
    <w:pPr>
      <w:tabs>
        <w:tab w:val="left" w:pos="567"/>
        <w:tab w:val="left" w:pos="1400"/>
        <w:tab w:val="left" w:pos="1701"/>
        <w:tab w:val="right" w:leader="dot" w:pos="9356"/>
      </w:tabs>
      <w:spacing w:after="0" w:line="240" w:lineRule="auto"/>
      <w:ind w:left="1077" w:right="-1" w:hanging="510"/>
      <w:outlineLvl w:val="1"/>
    </w:pPr>
    <w:rPr>
      <w:rFonts w:eastAsia="Times New Roman" w:cs="Times New Roman"/>
      <w:noProof/>
      <w:szCs w:val="24"/>
    </w:rPr>
  </w:style>
  <w:style w:type="paragraph" w:styleId="TOC3">
    <w:name w:val="toc 3"/>
    <w:basedOn w:val="Normal"/>
    <w:next w:val="Normal"/>
    <w:autoRedefine/>
    <w:uiPriority w:val="39"/>
    <w:qFormat/>
    <w:rsid w:val="00B52BEE"/>
    <w:pPr>
      <w:tabs>
        <w:tab w:val="right" w:leader="dot" w:pos="9356"/>
      </w:tabs>
      <w:spacing w:after="0" w:line="240" w:lineRule="auto"/>
      <w:ind w:left="400" w:right="-284"/>
    </w:pPr>
    <w:rPr>
      <w:rFonts w:eastAsia="Times New Roman" w:cs="Times New Roman"/>
      <w:sz w:val="28"/>
      <w:szCs w:val="24"/>
    </w:rPr>
  </w:style>
  <w:style w:type="paragraph" w:styleId="TOC4">
    <w:name w:val="toc 4"/>
    <w:basedOn w:val="Normal"/>
    <w:next w:val="Normal"/>
    <w:autoRedefine/>
    <w:uiPriority w:val="39"/>
    <w:rsid w:val="00B52BEE"/>
    <w:pPr>
      <w:suppressAutoHyphens/>
      <w:autoSpaceDN w:val="0"/>
      <w:spacing w:after="0" w:line="240" w:lineRule="auto"/>
      <w:ind w:left="600" w:right="-284"/>
    </w:pPr>
    <w:rPr>
      <w:rFonts w:eastAsia="Times New Roman" w:cs="Times New Roman"/>
      <w:sz w:val="28"/>
      <w:szCs w:val="24"/>
    </w:rPr>
  </w:style>
  <w:style w:type="paragraph" w:styleId="TOC5">
    <w:name w:val="toc 5"/>
    <w:basedOn w:val="Normal"/>
    <w:next w:val="Normal"/>
    <w:autoRedefine/>
    <w:uiPriority w:val="39"/>
    <w:rsid w:val="00B52BEE"/>
    <w:pPr>
      <w:suppressAutoHyphens/>
      <w:autoSpaceDN w:val="0"/>
      <w:spacing w:after="0" w:line="240" w:lineRule="auto"/>
      <w:ind w:left="800" w:right="-284"/>
    </w:pPr>
    <w:rPr>
      <w:rFonts w:eastAsia="Times New Roman" w:cs="Times New Roman"/>
      <w:sz w:val="28"/>
      <w:szCs w:val="24"/>
    </w:rPr>
  </w:style>
  <w:style w:type="paragraph" w:styleId="TOC6">
    <w:name w:val="toc 6"/>
    <w:basedOn w:val="Normal"/>
    <w:next w:val="Normal"/>
    <w:autoRedefine/>
    <w:uiPriority w:val="39"/>
    <w:rsid w:val="00B52BEE"/>
    <w:pPr>
      <w:suppressAutoHyphens/>
      <w:autoSpaceDN w:val="0"/>
      <w:spacing w:after="0" w:line="240" w:lineRule="auto"/>
      <w:ind w:left="1000" w:right="-284"/>
    </w:pPr>
    <w:rPr>
      <w:rFonts w:eastAsia="Times New Roman" w:cs="Times New Roman"/>
      <w:sz w:val="28"/>
      <w:szCs w:val="24"/>
    </w:rPr>
  </w:style>
  <w:style w:type="paragraph" w:styleId="TOC7">
    <w:name w:val="toc 7"/>
    <w:basedOn w:val="Normal"/>
    <w:next w:val="Normal"/>
    <w:autoRedefine/>
    <w:uiPriority w:val="39"/>
    <w:rsid w:val="00B52BEE"/>
    <w:pPr>
      <w:suppressAutoHyphens/>
      <w:autoSpaceDN w:val="0"/>
      <w:spacing w:after="0" w:line="240" w:lineRule="auto"/>
      <w:ind w:left="1200" w:right="-284"/>
    </w:pPr>
    <w:rPr>
      <w:rFonts w:eastAsia="Times New Roman" w:cs="Times New Roman"/>
      <w:sz w:val="28"/>
      <w:szCs w:val="24"/>
    </w:rPr>
  </w:style>
  <w:style w:type="paragraph" w:styleId="TOC8">
    <w:name w:val="toc 8"/>
    <w:basedOn w:val="Normal"/>
    <w:next w:val="Normal"/>
    <w:autoRedefine/>
    <w:uiPriority w:val="39"/>
    <w:rsid w:val="00B52BEE"/>
    <w:pPr>
      <w:suppressAutoHyphens/>
      <w:autoSpaceDN w:val="0"/>
      <w:spacing w:after="0" w:line="240" w:lineRule="auto"/>
      <w:ind w:left="1400" w:right="-284"/>
    </w:pPr>
    <w:rPr>
      <w:rFonts w:eastAsia="Times New Roman" w:cs="Times New Roman"/>
      <w:sz w:val="28"/>
      <w:szCs w:val="24"/>
    </w:rPr>
  </w:style>
  <w:style w:type="paragraph" w:styleId="TOC9">
    <w:name w:val="toc 9"/>
    <w:basedOn w:val="Normal"/>
    <w:next w:val="Normal"/>
    <w:autoRedefine/>
    <w:uiPriority w:val="39"/>
    <w:rsid w:val="00B52BEE"/>
    <w:pPr>
      <w:suppressAutoHyphens/>
      <w:autoSpaceDN w:val="0"/>
      <w:spacing w:after="0" w:line="240" w:lineRule="auto"/>
      <w:ind w:left="1600" w:right="-284"/>
    </w:pPr>
    <w:rPr>
      <w:rFonts w:eastAsia="Times New Roman" w:cs="Times New Roman"/>
      <w:sz w:val="28"/>
      <w:szCs w:val="24"/>
    </w:rPr>
  </w:style>
  <w:style w:type="character" w:styleId="Hyperlink">
    <w:name w:val="Hyperlink"/>
    <w:uiPriority w:val="99"/>
    <w:rsid w:val="00B52BEE"/>
    <w:rPr>
      <w:rFonts w:cs="Times New Roman"/>
      <w:color w:val="0000FF"/>
      <w:u w:val="single"/>
    </w:rPr>
  </w:style>
  <w:style w:type="paragraph" w:styleId="NormalWeb">
    <w:name w:val="Normal (Web)"/>
    <w:basedOn w:val="Normal"/>
    <w:uiPriority w:val="99"/>
    <w:rsid w:val="00B52BEE"/>
    <w:pPr>
      <w:spacing w:before="100" w:beforeAutospacing="1" w:after="100" w:afterAutospacing="1" w:line="240" w:lineRule="auto"/>
      <w:ind w:left="284" w:right="-284"/>
    </w:pPr>
    <w:rPr>
      <w:rFonts w:ascii="Arial Unicode MS" w:eastAsia="Times New Roman" w:cs="Times New Roman"/>
      <w:szCs w:val="24"/>
      <w:lang w:val="en-GB"/>
    </w:rPr>
  </w:style>
  <w:style w:type="paragraph" w:styleId="Header">
    <w:name w:val="header"/>
    <w:basedOn w:val="Normal"/>
    <w:link w:val="HeaderChar"/>
    <w:uiPriority w:val="99"/>
    <w:rsid w:val="00B52BEE"/>
    <w:pPr>
      <w:tabs>
        <w:tab w:val="center" w:pos="4153"/>
        <w:tab w:val="right" w:pos="8306"/>
      </w:tabs>
      <w:spacing w:after="0" w:line="240" w:lineRule="auto"/>
      <w:ind w:left="284" w:right="-284"/>
    </w:pPr>
    <w:rPr>
      <w:rFonts w:eastAsia="Times New Roman" w:cs="Times New Roman"/>
      <w:sz w:val="28"/>
      <w:szCs w:val="24"/>
    </w:rPr>
  </w:style>
  <w:style w:type="character" w:customStyle="1" w:styleId="HeaderChar">
    <w:name w:val="Header Char"/>
    <w:basedOn w:val="DefaultParagraphFont"/>
    <w:link w:val="Header"/>
    <w:uiPriority w:val="99"/>
    <w:qFormat/>
    <w:rsid w:val="00B52BEE"/>
    <w:rPr>
      <w:rFonts w:ascii="Times New Roman" w:eastAsia="Times New Roman" w:hAnsi="Times New Roman" w:cs="Times New Roman"/>
      <w:kern w:val="0"/>
      <w:sz w:val="28"/>
      <w:szCs w:val="24"/>
      <w14:ligatures w14:val="none"/>
    </w:rPr>
  </w:style>
  <w:style w:type="character" w:styleId="PageNumber">
    <w:name w:val="page number"/>
    <w:uiPriority w:val="99"/>
    <w:rsid w:val="00B52BEE"/>
    <w:rPr>
      <w:rFonts w:cs="Times New Roman"/>
    </w:rPr>
  </w:style>
  <w:style w:type="paragraph" w:styleId="Footer">
    <w:name w:val="footer"/>
    <w:aliases w:val="Footer_1"/>
    <w:basedOn w:val="Normal"/>
    <w:link w:val="FooterChar"/>
    <w:rsid w:val="00B52BEE"/>
    <w:pPr>
      <w:tabs>
        <w:tab w:val="center" w:pos="4153"/>
        <w:tab w:val="right" w:pos="8306"/>
      </w:tabs>
      <w:spacing w:after="0" w:line="240" w:lineRule="auto"/>
      <w:ind w:left="284" w:right="-284"/>
    </w:pPr>
    <w:rPr>
      <w:rFonts w:eastAsia="Times New Roman" w:cs="Times New Roman"/>
      <w:sz w:val="28"/>
      <w:szCs w:val="24"/>
    </w:rPr>
  </w:style>
  <w:style w:type="character" w:customStyle="1" w:styleId="FooterChar">
    <w:name w:val="Footer Char"/>
    <w:aliases w:val="Footer_1 Char"/>
    <w:basedOn w:val="DefaultParagraphFont"/>
    <w:link w:val="Footer"/>
    <w:uiPriority w:val="99"/>
    <w:qFormat/>
    <w:rsid w:val="00B52BEE"/>
    <w:rPr>
      <w:rFonts w:ascii="Times New Roman" w:eastAsia="Times New Roman" w:hAnsi="Times New Roman" w:cs="Times New Roman"/>
      <w:kern w:val="0"/>
      <w:sz w:val="28"/>
      <w:szCs w:val="24"/>
      <w14:ligatures w14:val="none"/>
    </w:rPr>
  </w:style>
  <w:style w:type="paragraph" w:styleId="CommentSubject">
    <w:name w:val="annotation subject"/>
    <w:basedOn w:val="CommentText"/>
    <w:next w:val="CommentText"/>
    <w:link w:val="CommentSubjectChar"/>
    <w:uiPriority w:val="99"/>
    <w:semiHidden/>
    <w:rsid w:val="00B52BEE"/>
    <w:pPr>
      <w:jc w:val="left"/>
    </w:pPr>
    <w:rPr>
      <w:b/>
      <w:bCs/>
    </w:rPr>
  </w:style>
  <w:style w:type="character" w:customStyle="1" w:styleId="CommentSubjectChar">
    <w:name w:val="Comment Subject Char"/>
    <w:basedOn w:val="CommentTextChar"/>
    <w:link w:val="CommentSubject"/>
    <w:uiPriority w:val="99"/>
    <w:semiHidden/>
    <w:rsid w:val="00B52BEE"/>
    <w:rPr>
      <w:rFonts w:ascii="Times New Roman" w:eastAsia="Times New Roman" w:hAnsi="Times New Roman" w:cs="Times New Roman"/>
      <w:b/>
      <w:bCs/>
      <w:kern w:val="0"/>
      <w:sz w:val="28"/>
      <w:szCs w:val="24"/>
      <w14:ligatures w14:val="none"/>
    </w:rPr>
  </w:style>
  <w:style w:type="character" w:styleId="FollowedHyperlink">
    <w:name w:val="FollowedHyperlink"/>
    <w:uiPriority w:val="99"/>
    <w:rsid w:val="00B52BEE"/>
    <w:rPr>
      <w:rFonts w:cs="Times New Roman"/>
      <w:color w:val="800080"/>
      <w:u w:val="single"/>
    </w:rPr>
  </w:style>
  <w:style w:type="paragraph" w:customStyle="1" w:styleId="naisf">
    <w:name w:val="naisf"/>
    <w:basedOn w:val="Normal"/>
    <w:uiPriority w:val="99"/>
    <w:rsid w:val="00B52BEE"/>
    <w:pPr>
      <w:spacing w:before="75" w:after="75" w:line="240" w:lineRule="auto"/>
      <w:ind w:left="284" w:right="-284" w:firstLine="375"/>
      <w:jc w:val="both"/>
    </w:pPr>
    <w:rPr>
      <w:rFonts w:eastAsia="Times New Roman" w:cs="Times New Roman"/>
      <w:szCs w:val="24"/>
      <w:lang w:eastAsia="lv-LV"/>
    </w:rPr>
  </w:style>
  <w:style w:type="paragraph" w:styleId="BodyText3">
    <w:name w:val="Body Text 3"/>
    <w:basedOn w:val="Normal"/>
    <w:link w:val="BodyText3Char"/>
    <w:rsid w:val="00B52BEE"/>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rsid w:val="00B52BEE"/>
    <w:rPr>
      <w:rFonts w:ascii="Times New Roman" w:eastAsia="Times New Roman" w:hAnsi="Times New Roman" w:cs="Times New Roman"/>
      <w:kern w:val="0"/>
      <w:sz w:val="16"/>
      <w:szCs w:val="16"/>
      <w14:ligatures w14:val="none"/>
    </w:rPr>
  </w:style>
  <w:style w:type="paragraph" w:styleId="NoSpacing">
    <w:name w:val="No Spacing"/>
    <w:uiPriority w:val="1"/>
    <w:qFormat/>
    <w:rsid w:val="00B52BEE"/>
    <w:pPr>
      <w:spacing w:after="0" w:line="240" w:lineRule="auto"/>
      <w:ind w:left="284" w:right="-284"/>
    </w:pPr>
    <w:rPr>
      <w:rFonts w:ascii="Times New Roman" w:eastAsia="Times New Roman" w:hAnsi="Times New Roman" w:cs="Times New Roman"/>
      <w:kern w:val="0"/>
      <w:sz w:val="28"/>
      <w:szCs w:val="24"/>
      <w14:ligatures w14:val="none"/>
    </w:rPr>
  </w:style>
  <w:style w:type="paragraph" w:styleId="Revision">
    <w:name w:val="Revision"/>
    <w:hidden/>
    <w:uiPriority w:val="71"/>
    <w:rsid w:val="00B52BEE"/>
    <w:pPr>
      <w:spacing w:after="0" w:line="240" w:lineRule="auto"/>
    </w:pPr>
    <w:rPr>
      <w:rFonts w:ascii="Times New Roman" w:eastAsia="Times New Roman" w:hAnsi="Times New Roman" w:cs="Times New Roman"/>
      <w:kern w:val="0"/>
      <w:sz w:val="28"/>
      <w:szCs w:val="24"/>
      <w14:ligatures w14:val="none"/>
    </w:rPr>
  </w:style>
  <w:style w:type="character" w:customStyle="1" w:styleId="FontStyle15">
    <w:name w:val="Font Style15"/>
    <w:basedOn w:val="DefaultParagraphFont"/>
    <w:uiPriority w:val="99"/>
    <w:rsid w:val="00B52BEE"/>
    <w:rPr>
      <w:rFonts w:ascii="Times New Roman" w:hAnsi="Times New Roman" w:cs="Times New Roman"/>
      <w:sz w:val="22"/>
      <w:szCs w:val="22"/>
    </w:rPr>
  </w:style>
  <w:style w:type="paragraph" w:styleId="ListParagraph">
    <w:name w:val="List Paragraph"/>
    <w:aliases w:val="List Paragraph1,Virsraksti,2,Saistīto dokumentu saraksts,Syle 1,Numurets,PPS_Bullet,Normal bullet 2,Bullet list,H&amp;P List Paragraph,Strip,Numbered Para 1,Dot pt,No Spacing1,List Paragraph Char Char Char,Indicator Text,Bullet Points"/>
    <w:basedOn w:val="Normal"/>
    <w:link w:val="ListParagraphChar"/>
    <w:uiPriority w:val="34"/>
    <w:qFormat/>
    <w:rsid w:val="00B52BEE"/>
    <w:pPr>
      <w:spacing w:after="0" w:line="240" w:lineRule="auto"/>
      <w:ind w:left="720"/>
    </w:pPr>
    <w:rPr>
      <w:rFonts w:ascii="Calibri" w:eastAsia="Calibri" w:hAnsi="Calibri" w:cs="Times New Roman"/>
      <w:sz w:val="22"/>
      <w:lang w:eastAsia="lv-LV"/>
    </w:rPr>
  </w:style>
  <w:style w:type="character" w:customStyle="1" w:styleId="ListParagraphChar">
    <w:name w:val="List Paragraph Char"/>
    <w:aliases w:val="List Paragraph1 Char,Virsraksti Char,2 Char,Saistīto dokumentu saraksts Char,Syle 1 Char,Numurets Char,PPS_Bullet Char,Normal bullet 2 Char,Bullet list Char,H&amp;P List Paragraph Char,Strip Char,Numbered Para 1 Char,Dot pt Char"/>
    <w:link w:val="ListParagraph"/>
    <w:uiPriority w:val="34"/>
    <w:qFormat/>
    <w:rsid w:val="00B52BEE"/>
    <w:rPr>
      <w:rFonts w:ascii="Calibri" w:eastAsia="Calibri" w:hAnsi="Calibri" w:cs="Times New Roman"/>
      <w:kern w:val="0"/>
      <w:lang w:eastAsia="lv-LV"/>
      <w14:ligatures w14:val="none"/>
    </w:rPr>
  </w:style>
  <w:style w:type="table" w:styleId="TableGrid">
    <w:name w:val="Table Grid"/>
    <w:basedOn w:val="TableNormal"/>
    <w:uiPriority w:val="39"/>
    <w:rsid w:val="00B52B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52BE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Emphasis">
    <w:name w:val="Emphasis"/>
    <w:uiPriority w:val="20"/>
    <w:qFormat/>
    <w:rsid w:val="00B52BEE"/>
    <w:rPr>
      <w:rFonts w:cs="Times New Roman"/>
      <w:i/>
      <w:iC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
    <w:basedOn w:val="Normal"/>
    <w:link w:val="FootnoteTextChar"/>
    <w:uiPriority w:val="99"/>
    <w:unhideWhenUsed/>
    <w:rsid w:val="00B52BEE"/>
    <w:pPr>
      <w:spacing w:after="0" w:line="240" w:lineRule="auto"/>
      <w:ind w:left="284" w:right="-284"/>
    </w:pPr>
    <w:rPr>
      <w:rFonts w:eastAsia="Times New Roman" w:cs="Times New Roman"/>
      <w:sz w:val="20"/>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B52BEE"/>
    <w:rPr>
      <w:rFonts w:ascii="Times New Roman" w:eastAsia="Times New Roman" w:hAnsi="Times New Roman" w:cs="Times New Roman"/>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B52BEE"/>
    <w:rPr>
      <w:vertAlign w:val="superscript"/>
    </w:rPr>
  </w:style>
  <w:style w:type="table" w:customStyle="1" w:styleId="TableGrid0">
    <w:name w:val="TableGrid"/>
    <w:rsid w:val="00B52BEE"/>
    <w:pPr>
      <w:spacing w:after="0" w:line="240" w:lineRule="auto"/>
    </w:pPr>
    <w:rPr>
      <w:rFonts w:ascii="Calibri" w:eastAsia="Times New Roman" w:hAnsi="Calibri" w:cs="Times New Roman"/>
      <w:kern w:val="0"/>
      <w:lang w:eastAsia="lv-LV"/>
      <w14:ligatures w14:val="none"/>
    </w:rPr>
    <w:tblPr>
      <w:tblCellMar>
        <w:top w:w="0" w:type="dxa"/>
        <w:left w:w="0" w:type="dxa"/>
        <w:bottom w:w="0" w:type="dxa"/>
        <w:right w:w="0" w:type="dxa"/>
      </w:tblCellMar>
    </w:tblPr>
  </w:style>
  <w:style w:type="character" w:customStyle="1" w:styleId="InternetLink">
    <w:name w:val="Internet Link"/>
    <w:rsid w:val="00B52BEE"/>
    <w:rPr>
      <w:color w:val="000080"/>
      <w:u w:val="single"/>
    </w:rPr>
  </w:style>
  <w:style w:type="character" w:customStyle="1" w:styleId="ListLabel1">
    <w:name w:val="ListLabel 1"/>
    <w:qFormat/>
    <w:rsid w:val="00B52BEE"/>
    <w:rPr>
      <w:rFonts w:cs="Courier New"/>
    </w:rPr>
  </w:style>
  <w:style w:type="character" w:customStyle="1" w:styleId="ListLabel4">
    <w:name w:val="ListLabel 4"/>
    <w:qFormat/>
    <w:rsid w:val="00B52BEE"/>
    <w:rPr>
      <w:rFonts w:cs="Courier New"/>
    </w:rPr>
  </w:style>
  <w:style w:type="character" w:customStyle="1" w:styleId="ListLabel5">
    <w:name w:val="ListLabel 5"/>
    <w:qFormat/>
    <w:rsid w:val="00B52BEE"/>
    <w:rPr>
      <w:rFonts w:ascii="Times New Roman" w:hAnsi="Times New Roman" w:cs="Symbol"/>
      <w:sz w:val="24"/>
    </w:rPr>
  </w:style>
  <w:style w:type="character" w:customStyle="1" w:styleId="ListLabel6">
    <w:name w:val="ListLabel 6"/>
    <w:qFormat/>
    <w:rsid w:val="00B52BEE"/>
    <w:rPr>
      <w:rFonts w:cs="Courier New"/>
    </w:rPr>
  </w:style>
  <w:style w:type="character" w:customStyle="1" w:styleId="ListLabel7">
    <w:name w:val="ListLabel 7"/>
    <w:qFormat/>
    <w:rsid w:val="00B52BEE"/>
    <w:rPr>
      <w:rFonts w:cs="Wingdings"/>
    </w:rPr>
  </w:style>
  <w:style w:type="character" w:customStyle="1" w:styleId="ListLabel8">
    <w:name w:val="ListLabel 8"/>
    <w:qFormat/>
    <w:rsid w:val="00B52BEE"/>
    <w:rPr>
      <w:rFonts w:ascii="Times New Roman" w:hAnsi="Times New Roman" w:cs="Symbol"/>
      <w:sz w:val="26"/>
    </w:rPr>
  </w:style>
  <w:style w:type="character" w:customStyle="1" w:styleId="ListLabel9">
    <w:name w:val="ListLabel 9"/>
    <w:qFormat/>
    <w:rsid w:val="00B52BEE"/>
    <w:rPr>
      <w:rFonts w:cs="Courier New"/>
    </w:rPr>
  </w:style>
  <w:style w:type="character" w:customStyle="1" w:styleId="ListLabel10">
    <w:name w:val="ListLabel 10"/>
    <w:qFormat/>
    <w:rsid w:val="00B52BEE"/>
    <w:rPr>
      <w:rFonts w:cs="Wingdings"/>
    </w:rPr>
  </w:style>
  <w:style w:type="character" w:customStyle="1" w:styleId="ListLabel11">
    <w:name w:val="ListLabel 11"/>
    <w:qFormat/>
    <w:rsid w:val="00B52BEE"/>
    <w:rPr>
      <w:rFonts w:ascii="Times New Roman" w:hAnsi="Times New Roman" w:cs="Symbol"/>
    </w:rPr>
  </w:style>
  <w:style w:type="character" w:customStyle="1" w:styleId="ListLabel12">
    <w:name w:val="ListLabel 12"/>
    <w:qFormat/>
    <w:rsid w:val="00B52BEE"/>
    <w:rPr>
      <w:rFonts w:cs="Courier New"/>
    </w:rPr>
  </w:style>
  <w:style w:type="character" w:customStyle="1" w:styleId="ListLabel13">
    <w:name w:val="ListLabel 13"/>
    <w:qFormat/>
    <w:rsid w:val="00B52BEE"/>
    <w:rPr>
      <w:rFonts w:cs="Wingdings"/>
    </w:rPr>
  </w:style>
  <w:style w:type="character" w:customStyle="1" w:styleId="ListLabel14">
    <w:name w:val="ListLabel 14"/>
    <w:qFormat/>
    <w:rsid w:val="00B52BEE"/>
    <w:rPr>
      <w:rFonts w:ascii="Times New Roman" w:hAnsi="Times New Roman" w:cs="Symbol"/>
      <w:sz w:val="26"/>
    </w:rPr>
  </w:style>
  <w:style w:type="paragraph" w:customStyle="1" w:styleId="Heading20">
    <w:name w:val="Heading2"/>
    <w:basedOn w:val="Normal"/>
    <w:next w:val="TextBody"/>
    <w:qFormat/>
    <w:rsid w:val="00B52BEE"/>
    <w:pPr>
      <w:keepNext/>
      <w:suppressAutoHyphens/>
      <w:spacing w:before="240" w:after="120" w:line="276" w:lineRule="auto"/>
    </w:pPr>
    <w:rPr>
      <w:rFonts w:eastAsia="Microsoft YaHei" w:cs="Mangal"/>
      <w:b/>
      <w:color w:val="00000A"/>
      <w:sz w:val="28"/>
      <w:szCs w:val="28"/>
      <w:lang w:eastAsia="lv-LV"/>
    </w:rPr>
  </w:style>
  <w:style w:type="paragraph" w:customStyle="1" w:styleId="TextBody">
    <w:name w:val="Text Body"/>
    <w:basedOn w:val="Normal"/>
    <w:rsid w:val="00B52BEE"/>
    <w:pPr>
      <w:suppressAutoHyphens/>
      <w:spacing w:after="140" w:line="288" w:lineRule="auto"/>
    </w:pPr>
    <w:rPr>
      <w:rFonts w:ascii="Calibri" w:eastAsia="Times New Roman" w:hAnsi="Calibri"/>
      <w:color w:val="00000A"/>
      <w:sz w:val="22"/>
      <w:lang w:eastAsia="lv-LV"/>
    </w:rPr>
  </w:style>
  <w:style w:type="paragraph" w:customStyle="1" w:styleId="List1">
    <w:name w:val="List1"/>
    <w:basedOn w:val="TextBody"/>
    <w:next w:val="List"/>
    <w:rsid w:val="00B52BEE"/>
    <w:rPr>
      <w:rFonts w:cs="Mangal"/>
    </w:rPr>
  </w:style>
  <w:style w:type="paragraph" w:customStyle="1" w:styleId="Caption1">
    <w:name w:val="Caption1"/>
    <w:basedOn w:val="Normal"/>
    <w:next w:val="Caption"/>
    <w:qFormat/>
    <w:rsid w:val="00B52BEE"/>
    <w:pPr>
      <w:suppressLineNumbers/>
      <w:suppressAutoHyphens/>
      <w:spacing w:before="120" w:after="120" w:line="276" w:lineRule="auto"/>
    </w:pPr>
    <w:rPr>
      <w:rFonts w:ascii="Calibri" w:eastAsia="Times New Roman" w:hAnsi="Calibri" w:cs="Mangal"/>
      <w:i/>
      <w:iCs/>
      <w:color w:val="00000A"/>
      <w:szCs w:val="24"/>
      <w:lang w:eastAsia="lv-LV"/>
    </w:rPr>
  </w:style>
  <w:style w:type="paragraph" w:customStyle="1" w:styleId="Index">
    <w:name w:val="Index"/>
    <w:basedOn w:val="Normal"/>
    <w:qFormat/>
    <w:rsid w:val="00B52BEE"/>
    <w:pPr>
      <w:suppressLineNumbers/>
      <w:suppressAutoHyphens/>
      <w:spacing w:after="200" w:line="276" w:lineRule="auto"/>
    </w:pPr>
    <w:rPr>
      <w:rFonts w:ascii="Calibri" w:eastAsia="Times New Roman" w:hAnsi="Calibri" w:cs="Mangal"/>
      <w:color w:val="00000A"/>
      <w:sz w:val="22"/>
      <w:lang w:eastAsia="lv-LV"/>
    </w:rPr>
  </w:style>
  <w:style w:type="paragraph" w:customStyle="1" w:styleId="TableContents">
    <w:name w:val="Table Contents"/>
    <w:basedOn w:val="Normal"/>
    <w:qFormat/>
    <w:rsid w:val="00B52BEE"/>
    <w:pPr>
      <w:suppressAutoHyphens/>
      <w:spacing w:after="200" w:line="276" w:lineRule="auto"/>
    </w:pPr>
    <w:rPr>
      <w:rFonts w:ascii="Calibri" w:eastAsia="Times New Roman" w:hAnsi="Calibri"/>
      <w:color w:val="00000A"/>
      <w:sz w:val="22"/>
      <w:lang w:eastAsia="lv-LV"/>
    </w:rPr>
  </w:style>
  <w:style w:type="paragraph" w:customStyle="1" w:styleId="TableHeading">
    <w:name w:val="Table Heading"/>
    <w:basedOn w:val="TableContents"/>
    <w:uiPriority w:val="99"/>
    <w:qFormat/>
    <w:rsid w:val="00B52BEE"/>
  </w:style>
  <w:style w:type="paragraph" w:customStyle="1" w:styleId="FrameContents">
    <w:name w:val="Frame Contents"/>
    <w:basedOn w:val="Normal"/>
    <w:qFormat/>
    <w:rsid w:val="00B52BEE"/>
    <w:pPr>
      <w:suppressAutoHyphens/>
      <w:spacing w:after="200" w:line="276" w:lineRule="auto"/>
    </w:pPr>
    <w:rPr>
      <w:rFonts w:ascii="Calibri" w:eastAsia="Times New Roman" w:hAnsi="Calibri"/>
      <w:color w:val="00000A"/>
      <w:sz w:val="22"/>
      <w:lang w:eastAsia="lv-LV"/>
    </w:rPr>
  </w:style>
  <w:style w:type="paragraph" w:styleId="BlockText">
    <w:name w:val="Block Text"/>
    <w:basedOn w:val="Normal"/>
    <w:uiPriority w:val="99"/>
    <w:rsid w:val="00B52BEE"/>
    <w:pPr>
      <w:spacing w:after="0" w:line="240" w:lineRule="auto"/>
      <w:ind w:left="9498" w:right="-1"/>
      <w:jc w:val="right"/>
    </w:pPr>
    <w:rPr>
      <w:rFonts w:eastAsia="Times New Roman" w:cs="Times New Roman"/>
      <w:szCs w:val="20"/>
    </w:rPr>
  </w:style>
  <w:style w:type="paragraph" w:customStyle="1" w:styleId="HeadingJ1">
    <w:name w:val="Heading J1"/>
    <w:basedOn w:val="Heading4"/>
    <w:uiPriority w:val="99"/>
    <w:rsid w:val="00B52BEE"/>
    <w:pPr>
      <w:spacing w:after="60"/>
      <w:ind w:left="0" w:right="0"/>
      <w:jc w:val="left"/>
    </w:pPr>
    <w:rPr>
      <w:b/>
      <w:i w:val="0"/>
      <w:iCs w:val="0"/>
      <w:szCs w:val="20"/>
    </w:rPr>
  </w:style>
  <w:style w:type="paragraph" w:customStyle="1" w:styleId="Teksts1">
    <w:name w:val="Teksts1"/>
    <w:basedOn w:val="Normal"/>
    <w:uiPriority w:val="99"/>
    <w:rsid w:val="00B52BEE"/>
    <w:pPr>
      <w:spacing w:after="320" w:line="240" w:lineRule="auto"/>
      <w:ind w:firstLine="567"/>
      <w:jc w:val="both"/>
    </w:pPr>
    <w:rPr>
      <w:rFonts w:ascii="BaltTimes" w:eastAsia="Times New Roman" w:hAnsi="BaltTimes" w:cs="Times New Roman"/>
      <w:szCs w:val="20"/>
      <w:lang w:val="en-US"/>
    </w:rPr>
  </w:style>
  <w:style w:type="paragraph" w:customStyle="1" w:styleId="xl28">
    <w:name w:val="xl28"/>
    <w:basedOn w:val="Normal"/>
    <w:uiPriority w:val="99"/>
    <w:rsid w:val="00B52BEE"/>
    <w:pPr>
      <w:pBdr>
        <w:right w:val="single" w:sz="6" w:space="0" w:color="auto"/>
      </w:pBdr>
      <w:spacing w:before="100" w:after="100" w:line="240" w:lineRule="auto"/>
    </w:pPr>
    <w:rPr>
      <w:rFonts w:ascii="Arial" w:eastAsia="Times New Roman" w:hAnsi="Arial" w:cs="Times New Roman"/>
      <w:sz w:val="28"/>
      <w:szCs w:val="20"/>
      <w:lang w:val="en-GB" w:eastAsia="lv-LV"/>
    </w:rPr>
  </w:style>
  <w:style w:type="paragraph" w:customStyle="1" w:styleId="xl70">
    <w:name w:val="xl70"/>
    <w:basedOn w:val="Normal"/>
    <w:uiPriority w:val="99"/>
    <w:rsid w:val="00B52BEE"/>
    <w:pPr>
      <w:overflowPunct w:val="0"/>
      <w:autoSpaceDE w:val="0"/>
      <w:autoSpaceDN w:val="0"/>
      <w:adjustRightInd w:val="0"/>
      <w:spacing w:before="100" w:after="100" w:line="240" w:lineRule="auto"/>
      <w:textAlignment w:val="baseline"/>
    </w:pPr>
    <w:rPr>
      <w:rFonts w:ascii="Arial" w:eastAsia="Times New Roman" w:hAnsi="Arial" w:cs="Times New Roman"/>
      <w:szCs w:val="20"/>
      <w:lang w:eastAsia="lv-LV"/>
    </w:rPr>
  </w:style>
  <w:style w:type="character" w:customStyle="1" w:styleId="apple-converted-space">
    <w:name w:val="apple-converted-space"/>
    <w:basedOn w:val="DefaultParagraphFont"/>
    <w:rsid w:val="00B52BEE"/>
  </w:style>
  <w:style w:type="character" w:customStyle="1" w:styleId="StyleVID2">
    <w:name w:val="Style VID2"/>
    <w:uiPriority w:val="99"/>
    <w:rsid w:val="00B52BEE"/>
    <w:rPr>
      <w:sz w:val="26"/>
    </w:rPr>
  </w:style>
  <w:style w:type="paragraph" w:customStyle="1" w:styleId="TOCHeading1">
    <w:name w:val="TOC Heading1"/>
    <w:basedOn w:val="Heading1"/>
    <w:next w:val="Normal"/>
    <w:uiPriority w:val="39"/>
    <w:semiHidden/>
    <w:unhideWhenUsed/>
    <w:qFormat/>
    <w:rsid w:val="00B52BEE"/>
    <w:pPr>
      <w:keepLines/>
      <w:numPr>
        <w:numId w:val="0"/>
      </w:numPr>
      <w:tabs>
        <w:tab w:val="clear" w:pos="567"/>
      </w:tabs>
      <w:spacing w:before="240"/>
      <w:ind w:left="284"/>
      <w:jc w:val="left"/>
      <w:outlineLvl w:val="9"/>
    </w:pPr>
    <w:rPr>
      <w:rFonts w:ascii="Cambria" w:hAnsi="Cambria"/>
      <w:b w:val="0"/>
      <w:color w:val="365F91"/>
      <w:szCs w:val="32"/>
    </w:rPr>
  </w:style>
  <w:style w:type="paragraph" w:customStyle="1" w:styleId="STyleoutline">
    <w:name w:val="STyle outline @@"/>
    <w:basedOn w:val="Normal"/>
    <w:rsid w:val="00B52BEE"/>
    <w:pPr>
      <w:numPr>
        <w:numId w:val="2"/>
      </w:numPr>
      <w:spacing w:before="120" w:after="120" w:line="240" w:lineRule="auto"/>
      <w:jc w:val="both"/>
    </w:pPr>
    <w:rPr>
      <w:rFonts w:eastAsia="Times New Roman" w:cs="Times New Roman"/>
      <w:szCs w:val="24"/>
    </w:rPr>
  </w:style>
  <w:style w:type="numbering" w:styleId="111111">
    <w:name w:val="Outline List 2"/>
    <w:basedOn w:val="NoList"/>
    <w:rsid w:val="00B52BEE"/>
    <w:pPr>
      <w:numPr>
        <w:numId w:val="3"/>
      </w:numPr>
    </w:pPr>
  </w:style>
  <w:style w:type="table" w:customStyle="1" w:styleId="TableGrid1">
    <w:name w:val="Table Grid1"/>
    <w:basedOn w:val="TableNormal"/>
    <w:next w:val="TableGrid"/>
    <w:uiPriority w:val="59"/>
    <w:rsid w:val="00B52BEE"/>
    <w:pPr>
      <w:spacing w:before="120" w:after="0" w:line="240" w:lineRule="auto"/>
      <w:jc w:val="both"/>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iPriority w:val="99"/>
    <w:semiHidden/>
    <w:unhideWhenUsed/>
    <w:rsid w:val="00B52BEE"/>
    <w:pPr>
      <w:ind w:left="283" w:hanging="283"/>
      <w:contextualSpacing/>
    </w:pPr>
  </w:style>
  <w:style w:type="paragraph" w:styleId="Caption">
    <w:name w:val="caption"/>
    <w:aliases w:val="Char"/>
    <w:basedOn w:val="Normal"/>
    <w:next w:val="Normal"/>
    <w:link w:val="CaptionChar"/>
    <w:unhideWhenUsed/>
    <w:qFormat/>
    <w:rsid w:val="00B52BEE"/>
    <w:pPr>
      <w:spacing w:after="200" w:line="240" w:lineRule="auto"/>
    </w:pPr>
    <w:rPr>
      <w:i/>
      <w:iCs/>
      <w:color w:val="44546A" w:themeColor="text2"/>
      <w:sz w:val="18"/>
      <w:szCs w:val="18"/>
    </w:rPr>
  </w:style>
  <w:style w:type="character" w:styleId="SubtleEmphasis">
    <w:name w:val="Subtle Emphasis"/>
    <w:basedOn w:val="DefaultParagraphFont"/>
    <w:uiPriority w:val="19"/>
    <w:qFormat/>
    <w:rsid w:val="00B52BEE"/>
    <w:rPr>
      <w:rFonts w:ascii="Times New Roman" w:hAnsi="Times New Roman"/>
      <w:iCs/>
      <w:color w:val="auto"/>
      <w:sz w:val="24"/>
    </w:rPr>
  </w:style>
  <w:style w:type="paragraph" w:styleId="ListNumber2">
    <w:name w:val="List Number 2"/>
    <w:basedOn w:val="Normal"/>
    <w:uiPriority w:val="99"/>
    <w:semiHidden/>
    <w:unhideWhenUsed/>
    <w:rsid w:val="00B52BEE"/>
    <w:pPr>
      <w:numPr>
        <w:numId w:val="4"/>
      </w:numPr>
      <w:contextualSpacing/>
    </w:pPr>
  </w:style>
  <w:style w:type="paragraph" w:styleId="ListBullet">
    <w:name w:val="List Bullet"/>
    <w:basedOn w:val="Normal"/>
    <w:rsid w:val="00B52BEE"/>
    <w:pPr>
      <w:numPr>
        <w:numId w:val="5"/>
      </w:numPr>
      <w:spacing w:after="0" w:line="240" w:lineRule="auto"/>
      <w:jc w:val="both"/>
    </w:pPr>
    <w:rPr>
      <w:rFonts w:eastAsia="Times New Roman" w:cs="Times New Roman"/>
      <w:color w:val="000000"/>
      <w:szCs w:val="20"/>
    </w:rPr>
  </w:style>
  <w:style w:type="paragraph" w:customStyle="1" w:styleId="Bodytext0">
    <w:name w:val="Body_text"/>
    <w:basedOn w:val="Normal"/>
    <w:link w:val="BodytextChar1"/>
    <w:rsid w:val="00B52BEE"/>
    <w:pPr>
      <w:spacing w:after="120" w:line="240" w:lineRule="auto"/>
      <w:jc w:val="both"/>
    </w:pPr>
    <w:rPr>
      <w:rFonts w:eastAsia="Times New Roman" w:cs="Times New Roman"/>
      <w:szCs w:val="20"/>
    </w:rPr>
  </w:style>
  <w:style w:type="character" w:customStyle="1" w:styleId="BodytextChar1">
    <w:name w:val="Body_text Char1"/>
    <w:basedOn w:val="DefaultParagraphFont"/>
    <w:link w:val="Bodytext0"/>
    <w:locked/>
    <w:rsid w:val="00B52BEE"/>
    <w:rPr>
      <w:rFonts w:ascii="Times New Roman" w:eastAsia="Times New Roman" w:hAnsi="Times New Roman" w:cs="Times New Roman"/>
      <w:kern w:val="0"/>
      <w:sz w:val="24"/>
      <w:szCs w:val="20"/>
      <w14:ligatures w14:val="none"/>
    </w:rPr>
  </w:style>
  <w:style w:type="paragraph" w:styleId="ListBullet3">
    <w:name w:val="List Bullet 3"/>
    <w:basedOn w:val="Normal"/>
    <w:uiPriority w:val="99"/>
    <w:rsid w:val="00B52BEE"/>
    <w:pPr>
      <w:numPr>
        <w:numId w:val="6"/>
      </w:numPr>
      <w:tabs>
        <w:tab w:val="clear" w:pos="216"/>
        <w:tab w:val="num" w:pos="926"/>
      </w:tabs>
      <w:spacing w:before="120" w:after="0" w:line="240" w:lineRule="auto"/>
      <w:ind w:left="926"/>
      <w:contextualSpacing/>
      <w:jc w:val="both"/>
    </w:pPr>
    <w:rPr>
      <w:rFonts w:eastAsia="Times New Roman" w:cs="Times New Roman"/>
      <w:szCs w:val="24"/>
    </w:rPr>
  </w:style>
  <w:style w:type="paragraph" w:customStyle="1" w:styleId="Heading3">
    <w:name w:val="Heading3"/>
    <w:basedOn w:val="Heading30"/>
    <w:link w:val="Heading3Char0"/>
    <w:qFormat/>
    <w:rsid w:val="00B52BEE"/>
    <w:pPr>
      <w:numPr>
        <w:numId w:val="1"/>
      </w:numPr>
      <w:spacing w:before="240" w:after="60"/>
      <w:ind w:right="0"/>
      <w:jc w:val="both"/>
    </w:pPr>
    <w:rPr>
      <w:rFonts w:cs="Arial"/>
      <w:bCs/>
      <w:sz w:val="26"/>
      <w:szCs w:val="26"/>
    </w:rPr>
  </w:style>
  <w:style w:type="character" w:customStyle="1" w:styleId="Heading3Char0">
    <w:name w:val="Heading3 Char"/>
    <w:basedOn w:val="Heading3Char"/>
    <w:link w:val="Heading3"/>
    <w:rsid w:val="00B52BEE"/>
    <w:rPr>
      <w:rFonts w:ascii="Times New Roman" w:eastAsia="Times New Roman" w:hAnsi="Times New Roman" w:cs="Arial"/>
      <w:b/>
      <w:bCs/>
      <w:kern w:val="0"/>
      <w:sz w:val="26"/>
      <w:szCs w:val="26"/>
      <w14:ligatures w14:val="none"/>
    </w:rPr>
  </w:style>
  <w:style w:type="character" w:customStyle="1" w:styleId="CaptionChar">
    <w:name w:val="Caption Char"/>
    <w:aliases w:val="Char Char"/>
    <w:link w:val="Caption"/>
    <w:rsid w:val="00B52BEE"/>
    <w:rPr>
      <w:rFonts w:ascii="Times New Roman" w:hAnsi="Times New Roman"/>
      <w:i/>
      <w:iCs/>
      <w:color w:val="44546A" w:themeColor="text2"/>
      <w:kern w:val="0"/>
      <w:sz w:val="18"/>
      <w:szCs w:val="18"/>
      <w14:ligatures w14:val="none"/>
    </w:rPr>
  </w:style>
  <w:style w:type="paragraph" w:customStyle="1" w:styleId="Heading1timeroman">
    <w:name w:val="Heading1_time_roman"/>
    <w:basedOn w:val="Normal"/>
    <w:qFormat/>
    <w:rsid w:val="00B52BEE"/>
    <w:pPr>
      <w:keepNext/>
      <w:numPr>
        <w:numId w:val="7"/>
      </w:numPr>
      <w:spacing w:before="240" w:after="60" w:line="240" w:lineRule="auto"/>
      <w:outlineLvl w:val="0"/>
    </w:pPr>
    <w:rPr>
      <w:rFonts w:eastAsia="Times New Roman" w:cs="Arial"/>
      <w:b/>
      <w:bCs/>
      <w:kern w:val="28"/>
      <w:sz w:val="28"/>
      <w:szCs w:val="28"/>
    </w:rPr>
  </w:style>
  <w:style w:type="table" w:customStyle="1" w:styleId="TableGrid2">
    <w:name w:val="Table Grid2"/>
    <w:basedOn w:val="TableNormal"/>
    <w:next w:val="TableGrid"/>
    <w:uiPriority w:val="59"/>
    <w:rsid w:val="00B52BEE"/>
    <w:pPr>
      <w:spacing w:after="0" w:line="240" w:lineRule="auto"/>
    </w:pPr>
    <w:rPr>
      <w:rFonts w:ascii="Calibri" w:hAnsi="Calibri"/>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B52BEE"/>
  </w:style>
  <w:style w:type="paragraph" w:customStyle="1" w:styleId="CSteksts">
    <w:name w:val="CS_teksts"/>
    <w:basedOn w:val="Normal"/>
    <w:qFormat/>
    <w:rsid w:val="00B52BEE"/>
    <w:pPr>
      <w:spacing w:before="120" w:after="120" w:line="360" w:lineRule="auto"/>
      <w:jc w:val="both"/>
    </w:pPr>
    <w:rPr>
      <w:rFonts w:ascii="Tahoma" w:eastAsia="Times New Roman" w:hAnsi="Tahoma" w:cs="Times New Roman"/>
      <w:sz w:val="20"/>
      <w:szCs w:val="24"/>
      <w:lang w:eastAsia="lv-LV"/>
    </w:rPr>
  </w:style>
  <w:style w:type="character" w:customStyle="1" w:styleId="CharStyle3">
    <w:name w:val="Char Style 3"/>
    <w:basedOn w:val="DefaultParagraphFont"/>
    <w:link w:val="Style2"/>
    <w:rsid w:val="00B52BEE"/>
    <w:rPr>
      <w:shd w:val="clear" w:color="auto" w:fill="FFFFFF"/>
    </w:rPr>
  </w:style>
  <w:style w:type="paragraph" w:customStyle="1" w:styleId="Style2">
    <w:name w:val="Style 2"/>
    <w:basedOn w:val="Normal"/>
    <w:link w:val="CharStyle3"/>
    <w:rsid w:val="00B52BEE"/>
    <w:pPr>
      <w:widowControl w:val="0"/>
      <w:shd w:val="clear" w:color="auto" w:fill="FFFFFF"/>
      <w:spacing w:after="2240" w:line="274" w:lineRule="exact"/>
      <w:ind w:hanging="1200"/>
      <w:jc w:val="right"/>
    </w:pPr>
    <w:rPr>
      <w:rFonts w:asciiTheme="minorHAnsi" w:hAnsiTheme="minorHAnsi"/>
      <w:kern w:val="2"/>
      <w:sz w:val="22"/>
      <w14:ligatures w14:val="standardContextual"/>
    </w:rPr>
  </w:style>
  <w:style w:type="paragraph" w:customStyle="1" w:styleId="Virsraksts11">
    <w:name w:val="Virsraksts 11"/>
    <w:basedOn w:val="Heading1"/>
    <w:link w:val="Virsraksts1Char"/>
    <w:qFormat/>
    <w:rsid w:val="00B52BEE"/>
    <w:pPr>
      <w:keepLines/>
      <w:numPr>
        <w:numId w:val="0"/>
      </w:numPr>
      <w:tabs>
        <w:tab w:val="clear" w:pos="567"/>
      </w:tabs>
      <w:spacing w:before="240" w:after="240"/>
      <w:ind w:left="284"/>
      <w:jc w:val="left"/>
    </w:pPr>
    <w:rPr>
      <w:rFonts w:eastAsiaTheme="majorEastAsia" w:cstheme="majorBidi"/>
      <w:color w:val="000000" w:themeColor="text1"/>
      <w:szCs w:val="32"/>
    </w:rPr>
  </w:style>
  <w:style w:type="paragraph" w:customStyle="1" w:styleId="Virsraksts21">
    <w:name w:val="Virsraksts 21"/>
    <w:basedOn w:val="Virsraksts11"/>
    <w:link w:val="Virsraksts2Char"/>
    <w:qFormat/>
    <w:rsid w:val="00B52BEE"/>
    <w:pPr>
      <w:ind w:left="0"/>
    </w:pPr>
    <w:rPr>
      <w:sz w:val="28"/>
    </w:rPr>
  </w:style>
  <w:style w:type="character" w:customStyle="1" w:styleId="Virsraksts1Char">
    <w:name w:val="Virsraksts 1 Char"/>
    <w:basedOn w:val="Heading1Char"/>
    <w:link w:val="Virsraksts11"/>
    <w:rsid w:val="00B52BEE"/>
    <w:rPr>
      <w:rFonts w:ascii="Times New Roman" w:eastAsiaTheme="majorEastAsia" w:hAnsi="Times New Roman" w:cstheme="majorBidi"/>
      <w:b/>
      <w:color w:val="000000" w:themeColor="text1"/>
      <w:kern w:val="0"/>
      <w:sz w:val="32"/>
      <w:szCs w:val="32"/>
      <w14:ligatures w14:val="none"/>
    </w:rPr>
  </w:style>
  <w:style w:type="character" w:customStyle="1" w:styleId="Virsraksts2Char">
    <w:name w:val="Virsraksts 2 Char"/>
    <w:basedOn w:val="Virsraksts1Char"/>
    <w:link w:val="Virsraksts21"/>
    <w:rsid w:val="00B52BEE"/>
    <w:rPr>
      <w:rFonts w:ascii="Times New Roman" w:eastAsiaTheme="majorEastAsia" w:hAnsi="Times New Roman" w:cstheme="majorBidi"/>
      <w:b/>
      <w:color w:val="000000" w:themeColor="text1"/>
      <w:kern w:val="0"/>
      <w:sz w:val="28"/>
      <w:szCs w:val="32"/>
      <w14:ligatures w14:val="none"/>
    </w:rPr>
  </w:style>
  <w:style w:type="paragraph" w:customStyle="1" w:styleId="TableText">
    <w:name w:val="Table Text"/>
    <w:basedOn w:val="BodyText"/>
    <w:link w:val="TableTextChar"/>
    <w:uiPriority w:val="99"/>
    <w:rsid w:val="00B52BEE"/>
    <w:pPr>
      <w:ind w:left="0" w:right="0"/>
      <w:jc w:val="left"/>
    </w:pPr>
    <w:rPr>
      <w:szCs w:val="20"/>
      <w:lang w:eastAsia="lv-LV"/>
    </w:rPr>
  </w:style>
  <w:style w:type="character" w:customStyle="1" w:styleId="TableTextChar">
    <w:name w:val="Table Text Char"/>
    <w:link w:val="TableText"/>
    <w:uiPriority w:val="99"/>
    <w:rsid w:val="00B52BEE"/>
    <w:rPr>
      <w:rFonts w:ascii="Times New Roman" w:eastAsia="Times New Roman" w:hAnsi="Times New Roman" w:cs="Times New Roman"/>
      <w:kern w:val="0"/>
      <w:sz w:val="24"/>
      <w:szCs w:val="20"/>
      <w:lang w:eastAsia="lv-LV"/>
      <w14:ligatures w14:val="none"/>
    </w:rPr>
  </w:style>
  <w:style w:type="paragraph" w:customStyle="1" w:styleId="TableBodytext">
    <w:name w:val="Table_Body_text"/>
    <w:basedOn w:val="Normal"/>
    <w:link w:val="TableBodytextChar"/>
    <w:qFormat/>
    <w:rsid w:val="00B52BEE"/>
    <w:pPr>
      <w:spacing w:before="40" w:after="40" w:line="240" w:lineRule="auto"/>
    </w:pPr>
    <w:rPr>
      <w:rFonts w:eastAsia="Times New Roman" w:cs="Times New Roman"/>
      <w:sz w:val="22"/>
      <w:szCs w:val="20"/>
    </w:rPr>
  </w:style>
  <w:style w:type="character" w:customStyle="1" w:styleId="TableBodytextChar">
    <w:name w:val="Table_Body_text Char"/>
    <w:link w:val="TableBodytext"/>
    <w:rsid w:val="00B52BEE"/>
    <w:rPr>
      <w:rFonts w:ascii="Times New Roman" w:eastAsia="Times New Roman" w:hAnsi="Times New Roman" w:cs="Times New Roman"/>
      <w:kern w:val="0"/>
      <w:szCs w:val="20"/>
      <w14:ligatures w14:val="none"/>
    </w:rPr>
  </w:style>
  <w:style w:type="paragraph" w:customStyle="1" w:styleId="Tableheading0">
    <w:name w:val="Table_heading"/>
    <w:basedOn w:val="TableBodytext"/>
    <w:link w:val="TableheadingChar"/>
    <w:qFormat/>
    <w:rsid w:val="00B52BEE"/>
    <w:pPr>
      <w:keepNext/>
      <w:spacing w:before="60" w:after="60"/>
      <w:jc w:val="center"/>
    </w:pPr>
    <w:rPr>
      <w:b/>
    </w:rPr>
  </w:style>
  <w:style w:type="character" w:customStyle="1" w:styleId="TableheadingChar">
    <w:name w:val="Table_heading Char"/>
    <w:link w:val="Tableheading0"/>
    <w:locked/>
    <w:rsid w:val="00B52BEE"/>
    <w:rPr>
      <w:rFonts w:ascii="Times New Roman" w:eastAsia="Times New Roman" w:hAnsi="Times New Roman" w:cs="Times New Roman"/>
      <w:b/>
      <w:kern w:val="0"/>
      <w:szCs w:val="20"/>
      <w14:ligatures w14:val="none"/>
    </w:rPr>
  </w:style>
  <w:style w:type="paragraph" w:customStyle="1" w:styleId="Virsraksts31">
    <w:name w:val="Virsraksts 31"/>
    <w:basedOn w:val="Heading30"/>
    <w:link w:val="Virsraksts3Char"/>
    <w:qFormat/>
    <w:rsid w:val="00B52BEE"/>
    <w:pPr>
      <w:keepLines/>
      <w:numPr>
        <w:numId w:val="0"/>
      </w:numPr>
      <w:spacing w:after="240"/>
    </w:pPr>
    <w:rPr>
      <w:rFonts w:eastAsiaTheme="majorEastAsia" w:cstheme="majorBidi"/>
    </w:rPr>
  </w:style>
  <w:style w:type="character" w:customStyle="1" w:styleId="Virsraksts3Char">
    <w:name w:val="Virsraksts 3 Char"/>
    <w:basedOn w:val="Heading3Char"/>
    <w:link w:val="Virsraksts31"/>
    <w:rsid w:val="00B52BEE"/>
    <w:rPr>
      <w:rFonts w:ascii="Times New Roman" w:eastAsiaTheme="majorEastAsia" w:hAnsi="Times New Roman" w:cstheme="majorBidi"/>
      <w:b/>
      <w:kern w:val="0"/>
      <w:sz w:val="28"/>
      <w:szCs w:val="24"/>
      <w14:ligatures w14:val="none"/>
    </w:rPr>
  </w:style>
  <w:style w:type="paragraph" w:customStyle="1" w:styleId="R-name">
    <w:name w:val="R-name"/>
    <w:basedOn w:val="Normal"/>
    <w:autoRedefine/>
    <w:uiPriority w:val="99"/>
    <w:qFormat/>
    <w:rsid w:val="00B52BEE"/>
    <w:pPr>
      <w:keepNext/>
      <w:numPr>
        <w:numId w:val="8"/>
      </w:numPr>
      <w:tabs>
        <w:tab w:val="left" w:pos="1276"/>
        <w:tab w:val="left" w:pos="1418"/>
        <w:tab w:val="right" w:pos="9072"/>
      </w:tabs>
      <w:spacing w:before="200" w:after="80" w:line="240" w:lineRule="auto"/>
      <w:contextualSpacing/>
      <w:jc w:val="both"/>
    </w:pPr>
    <w:rPr>
      <w:rFonts w:eastAsia="Times New Roman" w:cs="Times New Roman"/>
      <w:b/>
      <w:szCs w:val="24"/>
    </w:rPr>
  </w:style>
  <w:style w:type="paragraph" w:customStyle="1" w:styleId="TableBodytextitalic">
    <w:name w:val="Table_Body_text_italic"/>
    <w:basedOn w:val="TableBodytext"/>
    <w:link w:val="TableBodytextitalicChar"/>
    <w:rsid w:val="00B52BEE"/>
    <w:rPr>
      <w:i/>
      <w:szCs w:val="22"/>
    </w:rPr>
  </w:style>
  <w:style w:type="character" w:customStyle="1" w:styleId="TableBodytextitalicChar">
    <w:name w:val="Table_Body_text_italic Char"/>
    <w:link w:val="TableBodytextitalic"/>
    <w:rsid w:val="00B52BEE"/>
    <w:rPr>
      <w:rFonts w:ascii="Times New Roman" w:eastAsia="Times New Roman" w:hAnsi="Times New Roman" w:cs="Times New Roman"/>
      <w:i/>
      <w:kern w:val="0"/>
      <w14:ligatures w14:val="none"/>
    </w:rPr>
  </w:style>
  <w:style w:type="paragraph" w:styleId="TOCHeading">
    <w:name w:val="TOC Heading"/>
    <w:basedOn w:val="Heading1"/>
    <w:next w:val="Normal"/>
    <w:uiPriority w:val="39"/>
    <w:unhideWhenUsed/>
    <w:qFormat/>
    <w:rsid w:val="00B52BEE"/>
    <w:pPr>
      <w:keepLines/>
      <w:numPr>
        <w:numId w:val="0"/>
      </w:numPr>
      <w:tabs>
        <w:tab w:val="clear" w:pos="567"/>
      </w:tabs>
      <w:spacing w:before="240" w:line="259" w:lineRule="auto"/>
      <w:ind w:right="0"/>
      <w:jc w:val="left"/>
      <w:outlineLvl w:val="9"/>
    </w:pPr>
    <w:rPr>
      <w:rFonts w:asciiTheme="majorHAnsi" w:eastAsiaTheme="majorEastAsia" w:hAnsiTheme="majorHAnsi" w:cstheme="majorBidi"/>
      <w:b w:val="0"/>
      <w:color w:val="2F5496" w:themeColor="accent1" w:themeShade="BF"/>
      <w:szCs w:val="32"/>
      <w:lang w:val="en-US"/>
    </w:rPr>
  </w:style>
  <w:style w:type="paragraph" w:customStyle="1" w:styleId="MultiNumberLine">
    <w:name w:val="MultiNumberLine"/>
    <w:basedOn w:val="Normal"/>
    <w:link w:val="MultiNumberLineChar"/>
    <w:qFormat/>
    <w:rsid w:val="00B52BEE"/>
    <w:pPr>
      <w:numPr>
        <w:numId w:val="9"/>
      </w:numPr>
      <w:spacing w:before="60" w:after="0" w:line="240" w:lineRule="auto"/>
      <w:jc w:val="both"/>
    </w:pPr>
    <w:rPr>
      <w:rFonts w:eastAsia="Times New Roman" w:cs="Times New Roman"/>
      <w:szCs w:val="20"/>
    </w:rPr>
  </w:style>
  <w:style w:type="character" w:customStyle="1" w:styleId="MultiNumberLineChar">
    <w:name w:val="MultiNumberLine Char"/>
    <w:basedOn w:val="DefaultParagraphFont"/>
    <w:link w:val="MultiNumberLine"/>
    <w:locked/>
    <w:rsid w:val="00B52BEE"/>
    <w:rPr>
      <w:rFonts w:ascii="Times New Roman" w:eastAsia="Times New Roman" w:hAnsi="Times New Roman" w:cs="Times New Roman"/>
      <w:kern w:val="0"/>
      <w:sz w:val="24"/>
      <w:szCs w:val="20"/>
      <w14:ligatures w14:val="none"/>
    </w:rPr>
  </w:style>
  <w:style w:type="paragraph" w:customStyle="1" w:styleId="Italictext">
    <w:name w:val="Italic_text"/>
    <w:basedOn w:val="Normal"/>
    <w:link w:val="ItalictextChar"/>
    <w:rsid w:val="00B52BEE"/>
    <w:pPr>
      <w:spacing w:before="120" w:after="120" w:line="240" w:lineRule="auto"/>
      <w:jc w:val="both"/>
    </w:pPr>
    <w:rPr>
      <w:rFonts w:eastAsia="Times New Roman" w:cs="Times New Roman"/>
      <w:i/>
      <w:szCs w:val="20"/>
    </w:rPr>
  </w:style>
  <w:style w:type="character" w:customStyle="1" w:styleId="ItalictextChar">
    <w:name w:val="Italic_text Char"/>
    <w:basedOn w:val="DefaultParagraphFont"/>
    <w:link w:val="Italictext"/>
    <w:rsid w:val="00B52BEE"/>
    <w:rPr>
      <w:rFonts w:ascii="Times New Roman" w:eastAsia="Times New Roman" w:hAnsi="Times New Roman" w:cs="Times New Roman"/>
      <w:i/>
      <w:kern w:val="0"/>
      <w:sz w:val="24"/>
      <w:szCs w:val="20"/>
      <w14:ligatures w14:val="none"/>
    </w:rPr>
  </w:style>
  <w:style w:type="paragraph" w:customStyle="1" w:styleId="TableRow">
    <w:name w:val="TableRow"/>
    <w:basedOn w:val="Normal"/>
    <w:autoRedefine/>
    <w:rsid w:val="00B52BEE"/>
    <w:pPr>
      <w:spacing w:after="0" w:line="240" w:lineRule="auto"/>
      <w:ind w:hanging="317"/>
    </w:pPr>
    <w:rPr>
      <w:rFonts w:eastAsia="Times New Roman" w:cs="Times New Roman"/>
      <w:iCs/>
      <w:sz w:val="20"/>
      <w:szCs w:val="20"/>
    </w:rPr>
  </w:style>
  <w:style w:type="character" w:styleId="Strong">
    <w:name w:val="Strong"/>
    <w:basedOn w:val="DefaultParagraphFont"/>
    <w:uiPriority w:val="22"/>
    <w:qFormat/>
    <w:rsid w:val="00B52BEE"/>
    <w:rPr>
      <w:b/>
      <w:bCs/>
    </w:rPr>
  </w:style>
  <w:style w:type="paragraph" w:customStyle="1" w:styleId="TableRow10">
    <w:name w:val="TableRow 10"/>
    <w:basedOn w:val="Normal"/>
    <w:rsid w:val="00B52BEE"/>
    <w:pPr>
      <w:spacing w:after="0" w:line="240" w:lineRule="auto"/>
    </w:pPr>
    <w:rPr>
      <w:rFonts w:eastAsia="Times New Roman" w:cs="Times New Roman"/>
      <w:sz w:val="20"/>
      <w:szCs w:val="20"/>
    </w:rPr>
  </w:style>
  <w:style w:type="character" w:customStyle="1" w:styleId="f11">
    <w:name w:val="f11"/>
    <w:uiPriority w:val="99"/>
    <w:rsid w:val="00B52BEE"/>
    <w:rPr>
      <w:rFonts w:ascii="Times New Roman" w:hAnsi="Times New Roman" w:cs="Times New Roman"/>
      <w:color w:val="000000"/>
      <w:sz w:val="24"/>
      <w:szCs w:val="24"/>
    </w:rPr>
  </w:style>
  <w:style w:type="character" w:customStyle="1" w:styleId="Bodytext1">
    <w:name w:val="Body text_"/>
    <w:link w:val="BodyText4"/>
    <w:rsid w:val="00B52BEE"/>
    <w:rPr>
      <w:rFonts w:eastAsia="Times New Roman"/>
      <w:sz w:val="21"/>
      <w:szCs w:val="21"/>
      <w:shd w:val="clear" w:color="auto" w:fill="FFFFFF"/>
    </w:rPr>
  </w:style>
  <w:style w:type="paragraph" w:customStyle="1" w:styleId="BodyText4">
    <w:name w:val="Body Text4"/>
    <w:basedOn w:val="Normal"/>
    <w:link w:val="Bodytext1"/>
    <w:rsid w:val="00B52BEE"/>
    <w:pPr>
      <w:widowControl w:val="0"/>
      <w:shd w:val="clear" w:color="auto" w:fill="FFFFFF"/>
      <w:spacing w:after="1680" w:line="394" w:lineRule="exact"/>
      <w:ind w:hanging="3260"/>
      <w:jc w:val="right"/>
    </w:pPr>
    <w:rPr>
      <w:rFonts w:asciiTheme="minorHAnsi" w:eastAsia="Times New Roman" w:hAnsiTheme="minorHAnsi"/>
      <w:kern w:val="2"/>
      <w:sz w:val="21"/>
      <w:szCs w:val="21"/>
      <w14:ligatures w14:val="standardContextual"/>
    </w:rPr>
  </w:style>
  <w:style w:type="paragraph" w:customStyle="1" w:styleId="CharCharCharChar">
    <w:name w:val="Char Char Char Char"/>
    <w:aliases w:val="Char2"/>
    <w:basedOn w:val="Normal"/>
    <w:next w:val="Normal"/>
    <w:link w:val="FootnoteReference"/>
    <w:uiPriority w:val="99"/>
    <w:rsid w:val="00B52BEE"/>
    <w:pPr>
      <w:spacing w:line="240" w:lineRule="exact"/>
      <w:jc w:val="both"/>
      <w:textAlignment w:val="baseline"/>
    </w:pPr>
    <w:rPr>
      <w:rFonts w:asciiTheme="minorHAnsi" w:hAnsiTheme="minorHAnsi"/>
      <w:kern w:val="2"/>
      <w:sz w:val="22"/>
      <w:vertAlign w:val="superscript"/>
      <w14:ligatures w14:val="standardContextual"/>
    </w:rPr>
  </w:style>
  <w:style w:type="character" w:customStyle="1" w:styleId="FootnoteCharacters">
    <w:name w:val="Footnote Characters"/>
    <w:rsid w:val="00B52BEE"/>
    <w:rPr>
      <w:vertAlign w:val="superscript"/>
    </w:rPr>
  </w:style>
  <w:style w:type="paragraph" w:customStyle="1" w:styleId="CVHeading2">
    <w:name w:val="CV Heading 2"/>
    <w:basedOn w:val="Normal"/>
    <w:next w:val="Normal"/>
    <w:rsid w:val="00B52BEE"/>
    <w:pPr>
      <w:suppressAutoHyphens/>
      <w:spacing w:after="0" w:line="240" w:lineRule="auto"/>
      <w:ind w:left="113" w:right="113"/>
      <w:jc w:val="right"/>
    </w:pPr>
    <w:rPr>
      <w:rFonts w:ascii="Arial Narrow" w:eastAsia="Times New Roman" w:hAnsi="Arial Narrow" w:cs="Times New Roman"/>
      <w:sz w:val="22"/>
      <w:szCs w:val="20"/>
      <w:lang w:eastAsia="ar-SA"/>
    </w:rPr>
  </w:style>
  <w:style w:type="paragraph" w:customStyle="1" w:styleId="LevelAssessment-Description">
    <w:name w:val="Level Assessment - Description"/>
    <w:basedOn w:val="LevelAssessment-Code"/>
    <w:next w:val="LevelAssessment-Code"/>
    <w:rsid w:val="00B52BEE"/>
  </w:style>
  <w:style w:type="paragraph" w:customStyle="1" w:styleId="LevelAssessment-Code">
    <w:name w:val="Level Assessment - Code"/>
    <w:basedOn w:val="Normal"/>
    <w:next w:val="LevelAssessment-Description"/>
    <w:rsid w:val="00B52BEE"/>
    <w:pPr>
      <w:suppressAutoHyphens/>
      <w:spacing w:after="0" w:line="240" w:lineRule="auto"/>
      <w:ind w:left="28"/>
      <w:jc w:val="center"/>
    </w:pPr>
    <w:rPr>
      <w:rFonts w:ascii="Arial Narrow" w:eastAsia="Times New Roman" w:hAnsi="Arial Narrow" w:cs="Times New Roman"/>
      <w:sz w:val="18"/>
      <w:szCs w:val="20"/>
      <w:lang w:eastAsia="ar-SA"/>
    </w:rPr>
  </w:style>
  <w:style w:type="paragraph" w:customStyle="1" w:styleId="CVHeadingLanguage">
    <w:name w:val="CV Heading Language"/>
    <w:basedOn w:val="CVHeading2"/>
    <w:next w:val="LevelAssessment-Code"/>
    <w:rsid w:val="00B52BEE"/>
    <w:rPr>
      <w:b/>
    </w:rPr>
  </w:style>
  <w:style w:type="paragraph" w:customStyle="1" w:styleId="CVHeadingLevel">
    <w:name w:val="CV Heading Level"/>
    <w:basedOn w:val="Normal"/>
    <w:next w:val="Normal"/>
    <w:rsid w:val="00B52BEE"/>
    <w:pPr>
      <w:suppressAutoHyphens/>
      <w:spacing w:after="0" w:line="240" w:lineRule="auto"/>
      <w:ind w:left="113" w:right="113"/>
      <w:jc w:val="right"/>
    </w:pPr>
    <w:rPr>
      <w:rFonts w:ascii="Arial Narrow" w:eastAsia="Times New Roman" w:hAnsi="Arial Narrow" w:cs="Times New Roman"/>
      <w:i/>
      <w:sz w:val="20"/>
      <w:szCs w:val="20"/>
      <w:lang w:eastAsia="ar-SA"/>
    </w:rPr>
  </w:style>
  <w:style w:type="paragraph" w:customStyle="1" w:styleId="LevelAssessment-Heading1">
    <w:name w:val="Level Assessment - Heading 1"/>
    <w:basedOn w:val="LevelAssessment-Code"/>
    <w:rsid w:val="00B52BEE"/>
    <w:pPr>
      <w:ind w:left="57" w:right="57"/>
    </w:pPr>
    <w:rPr>
      <w:b/>
      <w:sz w:val="22"/>
    </w:rPr>
  </w:style>
  <w:style w:type="paragraph" w:customStyle="1" w:styleId="LevelAssessment-Heading2">
    <w:name w:val="Level Assessment - Heading 2"/>
    <w:basedOn w:val="Normal"/>
    <w:rsid w:val="00B52BEE"/>
    <w:pPr>
      <w:suppressAutoHyphens/>
      <w:spacing w:after="0" w:line="240" w:lineRule="auto"/>
      <w:ind w:left="57" w:right="57"/>
      <w:jc w:val="center"/>
    </w:pPr>
    <w:rPr>
      <w:rFonts w:ascii="Arial Narrow" w:eastAsia="Times New Roman" w:hAnsi="Arial Narrow" w:cs="Times New Roman"/>
      <w:sz w:val="18"/>
      <w:szCs w:val="20"/>
      <w:lang w:val="en-US" w:eastAsia="ar-SA"/>
    </w:rPr>
  </w:style>
  <w:style w:type="paragraph" w:customStyle="1" w:styleId="CVNormal">
    <w:name w:val="CV Normal"/>
    <w:basedOn w:val="Normal"/>
    <w:rsid w:val="00B52BEE"/>
    <w:pPr>
      <w:suppressAutoHyphens/>
      <w:spacing w:after="0" w:line="240" w:lineRule="auto"/>
      <w:ind w:left="113" w:right="113"/>
    </w:pPr>
    <w:rPr>
      <w:rFonts w:ascii="Arial Narrow" w:eastAsia="Times New Roman" w:hAnsi="Arial Narrow" w:cs="Times New Roman"/>
      <w:sz w:val="20"/>
      <w:szCs w:val="20"/>
      <w:lang w:eastAsia="ar-SA"/>
    </w:rPr>
  </w:style>
  <w:style w:type="paragraph" w:styleId="ListNumber3">
    <w:name w:val="List Number 3"/>
    <w:basedOn w:val="Normal"/>
    <w:uiPriority w:val="99"/>
    <w:semiHidden/>
    <w:unhideWhenUsed/>
    <w:rsid w:val="00B52BEE"/>
    <w:pPr>
      <w:numPr>
        <w:numId w:val="12"/>
      </w:numPr>
      <w:contextualSpacing/>
    </w:pPr>
  </w:style>
  <w:style w:type="character" w:customStyle="1" w:styleId="UnresolvedMention1">
    <w:name w:val="Unresolved Mention1"/>
    <w:basedOn w:val="DefaultParagraphFont"/>
    <w:uiPriority w:val="99"/>
    <w:semiHidden/>
    <w:unhideWhenUsed/>
    <w:rsid w:val="00B52BEE"/>
    <w:rPr>
      <w:color w:val="605E5C"/>
      <w:shd w:val="clear" w:color="auto" w:fill="E1DFDD"/>
    </w:rPr>
  </w:style>
  <w:style w:type="character" w:customStyle="1" w:styleId="UnresolvedMention2">
    <w:name w:val="Unresolved Mention2"/>
    <w:basedOn w:val="DefaultParagraphFont"/>
    <w:uiPriority w:val="99"/>
    <w:semiHidden/>
    <w:unhideWhenUsed/>
    <w:rsid w:val="007C0E97"/>
    <w:rPr>
      <w:color w:val="605E5C"/>
      <w:shd w:val="clear" w:color="auto" w:fill="E1DFDD"/>
    </w:rPr>
  </w:style>
  <w:style w:type="character" w:customStyle="1" w:styleId="ColorfulList-Accent1Char">
    <w:name w:val="Colorful List - Accent 1 Char"/>
    <w:aliases w:val="Strip Char1,H&amp;P List Paragraph Char1,Normal bullet 2 Char1,Bullet list Char1,2 Char1,List Paragraph Char1"/>
    <w:uiPriority w:val="34"/>
    <w:rsid w:val="00381E5C"/>
    <w:rPr>
      <w:sz w:val="24"/>
      <w:szCs w:val="24"/>
      <w:lang w:val="en-GB" w:eastAsia="en-US"/>
    </w:rPr>
  </w:style>
  <w:style w:type="paragraph" w:customStyle="1" w:styleId="ListParagraph2">
    <w:name w:val="List Paragraph2"/>
    <w:basedOn w:val="Normal"/>
    <w:qFormat/>
    <w:rsid w:val="00F25971"/>
    <w:pPr>
      <w:spacing w:after="0" w:line="240" w:lineRule="auto"/>
      <w:ind w:left="720"/>
    </w:pPr>
    <w:rPr>
      <w:rFonts w:eastAsia="Calibri" w:cs="Times New Roman"/>
      <w:szCs w:val="24"/>
      <w:lang w:val="en-GB"/>
    </w:rPr>
  </w:style>
  <w:style w:type="paragraph" w:styleId="ListBullet4">
    <w:name w:val="List Bullet 4"/>
    <w:basedOn w:val="Normal"/>
    <w:uiPriority w:val="99"/>
    <w:unhideWhenUsed/>
    <w:rsid w:val="004644E2"/>
    <w:pPr>
      <w:numPr>
        <w:numId w:val="15"/>
      </w:numPr>
      <w:tabs>
        <w:tab w:val="num" w:pos="0"/>
      </w:tabs>
      <w:spacing w:after="0" w:line="240" w:lineRule="auto"/>
      <w:ind w:left="1004"/>
      <w:contextualSpacing/>
    </w:pPr>
    <w:rPr>
      <w:rFonts w:ascii="Arial Unicode MS" w:eastAsia="Arial Unicode MS" w:hAnsi="Arial Unicode MS" w:cs="Arial Unicode MS"/>
      <w:color w:val="000000"/>
      <w:szCs w:val="24"/>
      <w:lang w:eastAsia="lv-LV"/>
    </w:rPr>
  </w:style>
  <w:style w:type="paragraph" w:customStyle="1" w:styleId="ApakpunktsRakstz">
    <w:name w:val="Apakšpunkts Rakstz."/>
    <w:basedOn w:val="Normal"/>
    <w:link w:val="ApakpunktsRakstzRakstz"/>
    <w:rsid w:val="009C20C2"/>
    <w:pPr>
      <w:widowControl w:val="0"/>
      <w:tabs>
        <w:tab w:val="num" w:pos="5171"/>
      </w:tabs>
      <w:autoSpaceDE w:val="0"/>
      <w:autoSpaceDN w:val="0"/>
      <w:spacing w:after="0" w:line="240" w:lineRule="auto"/>
      <w:ind w:left="5171" w:hanging="851"/>
    </w:pPr>
    <w:rPr>
      <w:rFonts w:ascii="Arial" w:eastAsia="Times New Roman" w:hAnsi="Arial" w:cs="Times New Roman"/>
      <w:b/>
      <w:sz w:val="20"/>
      <w:szCs w:val="24"/>
    </w:rPr>
  </w:style>
  <w:style w:type="character" w:customStyle="1" w:styleId="ApakpunktsRakstzRakstz">
    <w:name w:val="Apakšpunkts Rakstz. Rakstz."/>
    <w:link w:val="ApakpunktsRakstz"/>
    <w:rsid w:val="009C20C2"/>
    <w:rPr>
      <w:rFonts w:ascii="Arial" w:eastAsia="Times New Roman" w:hAnsi="Arial" w:cs="Times New Roman"/>
      <w:b/>
      <w:kern w:val="0"/>
      <w:sz w:val="20"/>
      <w:szCs w:val="24"/>
      <w14:ligatures w14:val="none"/>
    </w:rPr>
  </w:style>
  <w:style w:type="paragraph" w:customStyle="1" w:styleId="Elektronikaisparaksts">
    <w:name w:val="Elektronikais paraksts"/>
    <w:autoRedefine/>
    <w:rsid w:val="00A14881"/>
    <w:pPr>
      <w:spacing w:after="0" w:line="240" w:lineRule="auto"/>
      <w:jc w:val="center"/>
    </w:pPr>
    <w:rPr>
      <w:rFonts w:ascii="Times New Roman" w:eastAsia="Times New Roman" w:hAnsi="Times New Roman" w:cs="Times New Roman"/>
      <w:caps/>
      <w:color w:val="808080"/>
      <w:kern w:val="0"/>
      <w:sz w:val="16"/>
      <w:szCs w:val="16"/>
      <w14:ligatures w14:val="none"/>
    </w:rPr>
  </w:style>
  <w:style w:type="paragraph" w:styleId="DocumentMap">
    <w:name w:val="Document Map"/>
    <w:basedOn w:val="Normal"/>
    <w:link w:val="DocumentMapChar"/>
    <w:uiPriority w:val="99"/>
    <w:semiHidden/>
    <w:unhideWhenUsed/>
    <w:rsid w:val="00E7099B"/>
    <w:pPr>
      <w:spacing w:after="0" w:line="276" w:lineRule="auto"/>
      <w:contextualSpacing/>
    </w:pPr>
    <w:rPr>
      <w:rFonts w:ascii="Lucida Grande" w:eastAsia="Times New Roman" w:hAnsi="Lucida Grande" w:cs="Lucida Grande"/>
      <w:sz w:val="20"/>
      <w:szCs w:val="24"/>
      <w:lang w:eastAsia="lv-LV"/>
    </w:rPr>
  </w:style>
  <w:style w:type="character" w:customStyle="1" w:styleId="DocumentMapChar">
    <w:name w:val="Document Map Char"/>
    <w:basedOn w:val="DefaultParagraphFont"/>
    <w:link w:val="DocumentMap"/>
    <w:uiPriority w:val="99"/>
    <w:semiHidden/>
    <w:rsid w:val="00E7099B"/>
    <w:rPr>
      <w:rFonts w:ascii="Lucida Grande" w:eastAsia="Times New Roman" w:hAnsi="Lucida Grande" w:cs="Lucida Grande"/>
      <w:kern w:val="0"/>
      <w:sz w:val="20"/>
      <w:szCs w:val="24"/>
      <w:lang w:eastAsia="lv-LV"/>
      <w14:ligatures w14:val="none"/>
    </w:rPr>
  </w:style>
  <w:style w:type="paragraph" w:customStyle="1" w:styleId="VRPrasiba">
    <w:name w:val="VR Prasiba"/>
    <w:basedOn w:val="Normal"/>
    <w:uiPriority w:val="99"/>
    <w:rsid w:val="00E7099B"/>
    <w:pPr>
      <w:numPr>
        <w:numId w:val="20"/>
      </w:numPr>
      <w:tabs>
        <w:tab w:val="left" w:pos="510"/>
      </w:tabs>
      <w:overflowPunct w:val="0"/>
      <w:autoSpaceDE w:val="0"/>
      <w:autoSpaceDN w:val="0"/>
      <w:adjustRightInd w:val="0"/>
      <w:spacing w:before="360" w:after="80" w:line="240" w:lineRule="auto"/>
      <w:jc w:val="both"/>
      <w:textAlignment w:val="baseline"/>
    </w:pPr>
    <w:rPr>
      <w:rFonts w:ascii="Times New Roman Bold" w:eastAsia="MS Mincho" w:hAnsi="Times New Roman Bold" w:cs="Times New Roman"/>
      <w:b/>
      <w:color w:val="BC0C0C"/>
      <w:szCs w:val="20"/>
      <w:lang w:val="x-none" w:eastAsia="x-none"/>
    </w:rPr>
  </w:style>
  <w:style w:type="character" w:customStyle="1" w:styleId="UnresolvedMention">
    <w:name w:val="Unresolved Mention"/>
    <w:basedOn w:val="DefaultParagraphFont"/>
    <w:uiPriority w:val="99"/>
    <w:semiHidden/>
    <w:unhideWhenUsed/>
    <w:rsid w:val="00DE6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279722">
      <w:bodyDiv w:val="1"/>
      <w:marLeft w:val="0"/>
      <w:marRight w:val="0"/>
      <w:marTop w:val="0"/>
      <w:marBottom w:val="0"/>
      <w:divBdr>
        <w:top w:val="none" w:sz="0" w:space="0" w:color="auto"/>
        <w:left w:val="none" w:sz="0" w:space="0" w:color="auto"/>
        <w:bottom w:val="none" w:sz="0" w:space="0" w:color="auto"/>
        <w:right w:val="none" w:sz="0" w:space="0" w:color="auto"/>
      </w:divBdr>
    </w:div>
    <w:div w:id="199085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spd.eis.gov.lv/filter?lang=l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vtmec@vtmec.gov.lv" TargetMode="External"/><Relationship Id="rId4" Type="http://schemas.microsoft.com/office/2007/relationships/stylesWithEffects" Target="stylesWithEffects.xml"/><Relationship Id="rId9" Type="http://schemas.openxmlformats.org/officeDocument/2006/relationships/hyperlink" Target="https://www.eis.gov.lv/EKEIS/Suppli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6F3E9-8362-4612-84D6-D16B8BE0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27500</Words>
  <Characters>15676</Characters>
  <Application>Microsoft Office Word</Application>
  <DocSecurity>0</DocSecurity>
  <Lines>130</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Lilita Linkeviča</dc:creator>
  <cp:lastModifiedBy>Ilze Kreigere</cp:lastModifiedBy>
  <cp:revision>18</cp:revision>
  <cp:lastPrinted>2023-10-20T09:59:00Z</cp:lastPrinted>
  <dcterms:created xsi:type="dcterms:W3CDTF">2024-11-21T08:39:00Z</dcterms:created>
  <dcterms:modified xsi:type="dcterms:W3CDTF">2024-11-21T12:14:00Z</dcterms:modified>
</cp:coreProperties>
</file>