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A00DC" w14:textId="77777777" w:rsidR="002E3D6B" w:rsidRPr="00D9011D" w:rsidRDefault="002E3D6B" w:rsidP="002E3D6B">
      <w:pPr>
        <w:widowControl w:val="0"/>
        <w:jc w:val="right"/>
        <w:rPr>
          <w:sz w:val="22"/>
          <w:szCs w:val="24"/>
        </w:rPr>
      </w:pPr>
      <w:r w:rsidRPr="00D9011D">
        <w:rPr>
          <w:sz w:val="22"/>
          <w:szCs w:val="24"/>
        </w:rPr>
        <w:t xml:space="preserve">  APSTIPRINĀTS:</w:t>
      </w:r>
    </w:p>
    <w:p w14:paraId="7EEFF5DF" w14:textId="77777777" w:rsidR="002E3D6B" w:rsidRPr="00D9011D" w:rsidRDefault="002E3D6B" w:rsidP="002E3D6B">
      <w:pPr>
        <w:widowControl w:val="0"/>
        <w:jc w:val="right"/>
        <w:rPr>
          <w:sz w:val="22"/>
          <w:szCs w:val="24"/>
        </w:rPr>
      </w:pPr>
      <w:r w:rsidRPr="00D9011D">
        <w:rPr>
          <w:sz w:val="22"/>
          <w:szCs w:val="24"/>
        </w:rPr>
        <w:t>Iepirkumu komisijas</w:t>
      </w:r>
    </w:p>
    <w:p w14:paraId="56B87940" w14:textId="1517F822" w:rsidR="002E3D6B" w:rsidRPr="00D9011D" w:rsidRDefault="002E3D6B" w:rsidP="002E3D6B">
      <w:pPr>
        <w:widowControl w:val="0"/>
        <w:jc w:val="right"/>
        <w:rPr>
          <w:sz w:val="22"/>
          <w:szCs w:val="24"/>
        </w:rPr>
      </w:pPr>
      <w:r w:rsidRPr="00D9011D">
        <w:rPr>
          <w:sz w:val="22"/>
          <w:szCs w:val="24"/>
        </w:rPr>
        <w:t>202</w:t>
      </w:r>
      <w:r w:rsidR="00572F90">
        <w:rPr>
          <w:sz w:val="22"/>
          <w:szCs w:val="24"/>
        </w:rPr>
        <w:t>5</w:t>
      </w:r>
      <w:r w:rsidRPr="00D9011D">
        <w:rPr>
          <w:sz w:val="22"/>
          <w:szCs w:val="24"/>
        </w:rPr>
        <w:t xml:space="preserve">.gada </w:t>
      </w:r>
      <w:r w:rsidR="00307519">
        <w:rPr>
          <w:sz w:val="22"/>
          <w:szCs w:val="24"/>
        </w:rPr>
        <w:t>4</w:t>
      </w:r>
      <w:r w:rsidR="002C179F">
        <w:rPr>
          <w:sz w:val="22"/>
          <w:szCs w:val="24"/>
        </w:rPr>
        <w:t>.</w:t>
      </w:r>
      <w:r w:rsidR="00307519">
        <w:rPr>
          <w:sz w:val="22"/>
          <w:szCs w:val="24"/>
        </w:rPr>
        <w:t>septembra</w:t>
      </w:r>
      <w:r w:rsidRPr="00D9011D">
        <w:rPr>
          <w:sz w:val="22"/>
          <w:szCs w:val="24"/>
        </w:rPr>
        <w:t xml:space="preserve"> sēdē</w:t>
      </w:r>
    </w:p>
    <w:p w14:paraId="7E107539" w14:textId="77777777" w:rsidR="002E3D6B" w:rsidRPr="00D9011D" w:rsidRDefault="002E3D6B" w:rsidP="002E3D6B">
      <w:pPr>
        <w:widowControl w:val="0"/>
        <w:jc w:val="right"/>
        <w:rPr>
          <w:sz w:val="22"/>
          <w:szCs w:val="24"/>
        </w:rPr>
      </w:pPr>
      <w:r w:rsidRPr="00D9011D">
        <w:rPr>
          <w:sz w:val="22"/>
          <w:szCs w:val="24"/>
        </w:rPr>
        <w:t>protokols Nr. 1</w:t>
      </w:r>
    </w:p>
    <w:p w14:paraId="586DF7E7" w14:textId="77777777" w:rsidR="002E3D6B" w:rsidRPr="00967754" w:rsidRDefault="002E3D6B" w:rsidP="002E3D6B">
      <w:pPr>
        <w:jc w:val="right"/>
        <w:rPr>
          <w:color w:val="FF0000"/>
          <w:sz w:val="24"/>
          <w:szCs w:val="24"/>
        </w:rPr>
      </w:pPr>
    </w:p>
    <w:p w14:paraId="0DCC3DDA" w14:textId="77777777" w:rsidR="002E3D6B" w:rsidRPr="00967754" w:rsidRDefault="002E3D6B" w:rsidP="002E3D6B">
      <w:pPr>
        <w:rPr>
          <w:color w:val="FF0000"/>
          <w:sz w:val="24"/>
          <w:szCs w:val="24"/>
        </w:rPr>
      </w:pPr>
    </w:p>
    <w:p w14:paraId="6F6D7B01" w14:textId="77777777" w:rsidR="002E3D6B" w:rsidRPr="00967754" w:rsidRDefault="002E3D6B" w:rsidP="002E3D6B">
      <w:pPr>
        <w:rPr>
          <w:color w:val="FF0000"/>
          <w:sz w:val="24"/>
          <w:szCs w:val="24"/>
        </w:rPr>
      </w:pPr>
    </w:p>
    <w:p w14:paraId="5614D903" w14:textId="77777777" w:rsidR="002E3D6B" w:rsidRPr="00967754" w:rsidRDefault="002E3D6B" w:rsidP="002E3D6B">
      <w:pPr>
        <w:rPr>
          <w:color w:val="FF0000"/>
          <w:sz w:val="24"/>
          <w:szCs w:val="24"/>
        </w:rPr>
      </w:pPr>
    </w:p>
    <w:p w14:paraId="78D62778" w14:textId="77777777" w:rsidR="002E3D6B" w:rsidRPr="00967754" w:rsidRDefault="002E3D6B" w:rsidP="002E3D6B">
      <w:pPr>
        <w:rPr>
          <w:color w:val="FF0000"/>
          <w:sz w:val="24"/>
          <w:szCs w:val="24"/>
        </w:rPr>
      </w:pPr>
    </w:p>
    <w:p w14:paraId="4AB52F90" w14:textId="77777777" w:rsidR="002E3D6B" w:rsidRPr="00967754" w:rsidRDefault="002E3D6B" w:rsidP="002E3D6B">
      <w:pPr>
        <w:rPr>
          <w:color w:val="FF0000"/>
          <w:sz w:val="24"/>
          <w:szCs w:val="24"/>
        </w:rPr>
      </w:pPr>
    </w:p>
    <w:p w14:paraId="23EE82A7" w14:textId="77777777" w:rsidR="002E3D6B" w:rsidRPr="00967754" w:rsidRDefault="002E3D6B" w:rsidP="002E3D6B">
      <w:pPr>
        <w:rPr>
          <w:color w:val="FF0000"/>
          <w:sz w:val="24"/>
          <w:szCs w:val="24"/>
        </w:rPr>
      </w:pPr>
    </w:p>
    <w:p w14:paraId="10170442" w14:textId="77777777" w:rsidR="002E3D6B" w:rsidRPr="00967754" w:rsidRDefault="002E3D6B" w:rsidP="002E3D6B">
      <w:pPr>
        <w:rPr>
          <w:color w:val="FF0000"/>
          <w:sz w:val="24"/>
          <w:szCs w:val="24"/>
        </w:rPr>
      </w:pPr>
    </w:p>
    <w:p w14:paraId="5E0B054F" w14:textId="77777777" w:rsidR="002E3D6B" w:rsidRPr="00967754" w:rsidRDefault="002E3D6B" w:rsidP="002E3D6B">
      <w:pPr>
        <w:rPr>
          <w:color w:val="FF0000"/>
          <w:sz w:val="24"/>
          <w:szCs w:val="24"/>
        </w:rPr>
      </w:pPr>
    </w:p>
    <w:p w14:paraId="67D77D6A" w14:textId="77777777" w:rsidR="002E3D6B" w:rsidRPr="00FC2495" w:rsidRDefault="002E3D6B" w:rsidP="002E3D6B">
      <w:pPr>
        <w:rPr>
          <w:sz w:val="24"/>
          <w:szCs w:val="24"/>
        </w:rPr>
      </w:pPr>
    </w:p>
    <w:p w14:paraId="50F343EB" w14:textId="77777777" w:rsidR="002E3D6B" w:rsidRDefault="002E3D6B" w:rsidP="002E3D6B">
      <w:pPr>
        <w:jc w:val="center"/>
        <w:rPr>
          <w:b/>
          <w:sz w:val="24"/>
          <w:szCs w:val="24"/>
        </w:rPr>
      </w:pPr>
      <w:r w:rsidRPr="00FC2495">
        <w:rPr>
          <w:b/>
          <w:sz w:val="24"/>
          <w:szCs w:val="24"/>
        </w:rPr>
        <w:t>VSIA „Šampētera nams”</w:t>
      </w:r>
      <w:r>
        <w:rPr>
          <w:b/>
          <w:sz w:val="24"/>
          <w:szCs w:val="24"/>
        </w:rPr>
        <w:t xml:space="preserve"> </w:t>
      </w:r>
    </w:p>
    <w:p w14:paraId="1F81643E" w14:textId="77777777" w:rsidR="002E3D6B" w:rsidRPr="00222847" w:rsidRDefault="002E3D6B" w:rsidP="002E3D6B">
      <w:pPr>
        <w:jc w:val="center"/>
        <w:rPr>
          <w:b/>
          <w:sz w:val="24"/>
          <w:szCs w:val="24"/>
        </w:rPr>
      </w:pPr>
      <w:r>
        <w:rPr>
          <w:b/>
          <w:sz w:val="24"/>
          <w:szCs w:val="24"/>
        </w:rPr>
        <w:t xml:space="preserve">Publisko iepirkumu likuma </w:t>
      </w:r>
      <w:r w:rsidRPr="007339A1">
        <w:rPr>
          <w:b/>
          <w:sz w:val="24"/>
          <w:szCs w:val="24"/>
        </w:rPr>
        <w:t>2.pielikuma iepirkums</w:t>
      </w:r>
    </w:p>
    <w:p w14:paraId="41EF5825" w14:textId="77777777" w:rsidR="002E3D6B" w:rsidRPr="007339A1" w:rsidRDefault="002E3D6B" w:rsidP="002E3D6B">
      <w:pPr>
        <w:jc w:val="center"/>
        <w:rPr>
          <w:b/>
          <w:sz w:val="24"/>
          <w:szCs w:val="24"/>
        </w:rPr>
      </w:pPr>
    </w:p>
    <w:p w14:paraId="16155112" w14:textId="4F118286" w:rsidR="002E3D6B" w:rsidRDefault="005B22DE" w:rsidP="002E3D6B">
      <w:pPr>
        <w:pStyle w:val="Heading2"/>
        <w:jc w:val="center"/>
        <w:rPr>
          <w:bCs w:val="0"/>
          <w:szCs w:val="24"/>
        </w:rPr>
      </w:pPr>
      <w:r w:rsidRPr="005B22DE">
        <w:rPr>
          <w:bCs w:val="0"/>
          <w:szCs w:val="24"/>
        </w:rPr>
        <w:t xml:space="preserve">„FIZISKĀS APSARDZES, TEHNISKĀS APSARDZES UN APSARDZES </w:t>
      </w:r>
      <w:bookmarkStart w:id="0" w:name="_Toc208892175"/>
      <w:r w:rsidRPr="005B22DE">
        <w:rPr>
          <w:bCs w:val="0"/>
          <w:szCs w:val="24"/>
        </w:rPr>
        <w:t>TEHNISKO SISTĒMU APKALPOŠANAS PAKALPOJUMU NODROŠINĀŠANA”</w:t>
      </w:r>
      <w:bookmarkEnd w:id="0"/>
    </w:p>
    <w:p w14:paraId="582193A0" w14:textId="77777777" w:rsidR="005B22DE" w:rsidRPr="005B22DE" w:rsidRDefault="005B22DE" w:rsidP="005B22DE"/>
    <w:p w14:paraId="4AD3D9E8" w14:textId="3EA662BD" w:rsidR="002E3D6B" w:rsidRPr="006034B3" w:rsidRDefault="002E3D6B" w:rsidP="002E3D6B">
      <w:pPr>
        <w:keepNext/>
        <w:widowControl w:val="0"/>
        <w:suppressAutoHyphens/>
        <w:autoSpaceDE w:val="0"/>
        <w:autoSpaceDN w:val="0"/>
        <w:jc w:val="center"/>
        <w:outlineLvl w:val="8"/>
        <w:rPr>
          <w:sz w:val="24"/>
          <w:szCs w:val="24"/>
          <w:lang w:eastAsia="ar-SA"/>
        </w:rPr>
      </w:pPr>
      <w:r w:rsidRPr="006034B3">
        <w:rPr>
          <w:sz w:val="24"/>
          <w:szCs w:val="24"/>
          <w:lang w:eastAsia="ar-SA"/>
        </w:rPr>
        <w:t xml:space="preserve">Iepirkuma identifikācijas Nr. ŠN </w:t>
      </w:r>
      <w:r w:rsidR="0078407D" w:rsidRPr="006034B3">
        <w:rPr>
          <w:sz w:val="24"/>
          <w:szCs w:val="24"/>
          <w:lang w:eastAsia="ar-SA"/>
        </w:rPr>
        <w:t>202</w:t>
      </w:r>
      <w:r w:rsidR="0078407D">
        <w:rPr>
          <w:sz w:val="24"/>
          <w:szCs w:val="24"/>
          <w:lang w:eastAsia="ar-SA"/>
        </w:rPr>
        <w:t>5</w:t>
      </w:r>
      <w:r w:rsidRPr="006034B3">
        <w:rPr>
          <w:sz w:val="24"/>
          <w:szCs w:val="24"/>
          <w:lang w:eastAsia="ar-SA"/>
        </w:rPr>
        <w:t>/</w:t>
      </w:r>
      <w:r w:rsidR="00572F90">
        <w:rPr>
          <w:sz w:val="24"/>
          <w:szCs w:val="24"/>
          <w:lang w:eastAsia="ar-SA"/>
        </w:rPr>
        <w:t>1</w:t>
      </w:r>
      <w:r w:rsidR="002C179F">
        <w:rPr>
          <w:sz w:val="24"/>
          <w:szCs w:val="24"/>
          <w:lang w:eastAsia="ar-SA"/>
        </w:rPr>
        <w:t>9</w:t>
      </w:r>
      <w:r w:rsidRPr="006034B3">
        <w:rPr>
          <w:sz w:val="24"/>
          <w:szCs w:val="24"/>
          <w:lang w:eastAsia="ar-SA"/>
        </w:rPr>
        <w:t>-FAP</w:t>
      </w:r>
    </w:p>
    <w:p w14:paraId="3C5B863A" w14:textId="77777777" w:rsidR="002E3D6B" w:rsidRPr="00967754" w:rsidRDefault="002E3D6B" w:rsidP="002E3D6B">
      <w:pPr>
        <w:jc w:val="center"/>
        <w:rPr>
          <w:b/>
          <w:color w:val="FF0000"/>
          <w:sz w:val="24"/>
          <w:szCs w:val="24"/>
        </w:rPr>
      </w:pPr>
    </w:p>
    <w:p w14:paraId="1E393CF5" w14:textId="77777777" w:rsidR="002E3D6B" w:rsidRPr="00967754" w:rsidRDefault="002E3D6B" w:rsidP="002E3D6B">
      <w:pPr>
        <w:jc w:val="center"/>
        <w:rPr>
          <w:b/>
          <w:color w:val="FF0000"/>
          <w:sz w:val="24"/>
          <w:szCs w:val="24"/>
        </w:rPr>
      </w:pPr>
    </w:p>
    <w:p w14:paraId="14E44D56" w14:textId="77777777" w:rsidR="002E3D6B" w:rsidRPr="00967754" w:rsidRDefault="002E3D6B" w:rsidP="002E3D6B">
      <w:pPr>
        <w:jc w:val="center"/>
        <w:rPr>
          <w:b/>
          <w:caps/>
          <w:color w:val="FF0000"/>
          <w:sz w:val="24"/>
          <w:szCs w:val="24"/>
        </w:rPr>
      </w:pPr>
    </w:p>
    <w:p w14:paraId="157796EA" w14:textId="77777777" w:rsidR="002E3D6B" w:rsidRPr="00967754" w:rsidRDefault="002E3D6B" w:rsidP="002E3D6B">
      <w:pPr>
        <w:jc w:val="center"/>
        <w:rPr>
          <w:b/>
          <w:caps/>
          <w:color w:val="FF0000"/>
          <w:sz w:val="24"/>
          <w:szCs w:val="24"/>
        </w:rPr>
      </w:pPr>
    </w:p>
    <w:p w14:paraId="27E54B1A" w14:textId="6EAA6392" w:rsidR="002E3D6B" w:rsidRPr="006034B3" w:rsidRDefault="002E3D6B" w:rsidP="002E3D6B">
      <w:pPr>
        <w:jc w:val="center"/>
        <w:rPr>
          <w:sz w:val="24"/>
          <w:szCs w:val="24"/>
        </w:rPr>
      </w:pPr>
      <w:r w:rsidRPr="006034B3">
        <w:rPr>
          <w:b/>
          <w:caps/>
          <w:sz w:val="32"/>
          <w:szCs w:val="24"/>
        </w:rPr>
        <w:t>Nolikums</w:t>
      </w:r>
      <w:r w:rsidR="001F5AF3">
        <w:rPr>
          <w:b/>
          <w:caps/>
          <w:sz w:val="32"/>
          <w:szCs w:val="24"/>
        </w:rPr>
        <w:t xml:space="preserve"> </w:t>
      </w:r>
    </w:p>
    <w:p w14:paraId="227EF1D9" w14:textId="77777777" w:rsidR="002E3D6B" w:rsidRPr="00967754" w:rsidRDefault="002E3D6B" w:rsidP="002E3D6B">
      <w:pPr>
        <w:jc w:val="center"/>
        <w:rPr>
          <w:b/>
          <w:caps/>
          <w:color w:val="FF0000"/>
          <w:sz w:val="24"/>
          <w:szCs w:val="24"/>
        </w:rPr>
      </w:pPr>
    </w:p>
    <w:p w14:paraId="7B10DDA8" w14:textId="77777777" w:rsidR="002E3D6B" w:rsidRPr="00967754" w:rsidRDefault="002E3D6B" w:rsidP="002E3D6B">
      <w:pPr>
        <w:jc w:val="center"/>
        <w:rPr>
          <w:b/>
          <w:caps/>
          <w:color w:val="FF0000"/>
          <w:sz w:val="24"/>
          <w:szCs w:val="24"/>
        </w:rPr>
      </w:pPr>
    </w:p>
    <w:p w14:paraId="51146F57" w14:textId="77777777" w:rsidR="002E3D6B" w:rsidRPr="00967754" w:rsidRDefault="002E3D6B" w:rsidP="002E3D6B">
      <w:pPr>
        <w:pStyle w:val="Heading9"/>
        <w:keepNext w:val="0"/>
        <w:widowControl/>
        <w:autoSpaceDE/>
        <w:autoSpaceDN/>
        <w:rPr>
          <w:b/>
          <w:color w:val="FF0000"/>
          <w:sz w:val="24"/>
          <w:szCs w:val="24"/>
        </w:rPr>
      </w:pPr>
    </w:p>
    <w:p w14:paraId="18003972" w14:textId="77777777" w:rsidR="002E3D6B" w:rsidRPr="00967754" w:rsidRDefault="002E3D6B" w:rsidP="002E3D6B">
      <w:pPr>
        <w:jc w:val="center"/>
        <w:rPr>
          <w:b/>
          <w:caps/>
          <w:color w:val="FF0000"/>
          <w:sz w:val="24"/>
          <w:szCs w:val="24"/>
        </w:rPr>
      </w:pPr>
    </w:p>
    <w:p w14:paraId="5BA87FE9" w14:textId="77777777" w:rsidR="002E3D6B" w:rsidRPr="00967754" w:rsidRDefault="002E3D6B" w:rsidP="002E3D6B">
      <w:pPr>
        <w:jc w:val="center"/>
        <w:rPr>
          <w:b/>
          <w:caps/>
          <w:color w:val="FF0000"/>
          <w:sz w:val="24"/>
          <w:szCs w:val="24"/>
        </w:rPr>
      </w:pPr>
    </w:p>
    <w:p w14:paraId="6A400202" w14:textId="77777777" w:rsidR="002E3D6B" w:rsidRPr="00967754" w:rsidRDefault="002E3D6B" w:rsidP="002E3D6B">
      <w:pPr>
        <w:pStyle w:val="Heading9"/>
        <w:keepNext w:val="0"/>
        <w:widowControl/>
        <w:rPr>
          <w:b/>
          <w:caps/>
          <w:color w:val="FF0000"/>
          <w:sz w:val="24"/>
          <w:szCs w:val="24"/>
        </w:rPr>
      </w:pPr>
      <w:bookmarkStart w:id="1" w:name="_Toc513436253"/>
    </w:p>
    <w:p w14:paraId="3499E3F0" w14:textId="77777777" w:rsidR="002E3D6B" w:rsidRPr="00967754" w:rsidRDefault="002E3D6B" w:rsidP="002E3D6B">
      <w:pPr>
        <w:rPr>
          <w:color w:val="FF0000"/>
          <w:sz w:val="24"/>
          <w:szCs w:val="24"/>
        </w:rPr>
      </w:pPr>
    </w:p>
    <w:p w14:paraId="0ECA4688" w14:textId="77777777" w:rsidR="002E3D6B" w:rsidRPr="00967754" w:rsidRDefault="002E3D6B" w:rsidP="002E3D6B">
      <w:pPr>
        <w:rPr>
          <w:color w:val="FF0000"/>
          <w:sz w:val="24"/>
          <w:szCs w:val="24"/>
        </w:rPr>
      </w:pPr>
    </w:p>
    <w:p w14:paraId="010088CE" w14:textId="77777777" w:rsidR="002E3D6B" w:rsidRPr="00967754" w:rsidRDefault="002E3D6B" w:rsidP="002E3D6B">
      <w:pPr>
        <w:rPr>
          <w:color w:val="FF0000"/>
          <w:sz w:val="24"/>
          <w:szCs w:val="24"/>
        </w:rPr>
      </w:pPr>
    </w:p>
    <w:p w14:paraId="0C8CFF8F" w14:textId="77777777" w:rsidR="002E3D6B" w:rsidRPr="00967754" w:rsidRDefault="002E3D6B" w:rsidP="002E3D6B">
      <w:pPr>
        <w:rPr>
          <w:color w:val="FF0000"/>
          <w:sz w:val="24"/>
          <w:szCs w:val="24"/>
        </w:rPr>
      </w:pPr>
    </w:p>
    <w:p w14:paraId="1834D7AF" w14:textId="77777777" w:rsidR="002E3D6B" w:rsidRPr="00967754" w:rsidRDefault="002E3D6B" w:rsidP="002E3D6B">
      <w:pPr>
        <w:rPr>
          <w:color w:val="FF0000"/>
          <w:sz w:val="24"/>
          <w:szCs w:val="24"/>
        </w:rPr>
      </w:pPr>
    </w:p>
    <w:p w14:paraId="3E432589" w14:textId="77777777" w:rsidR="002E3D6B" w:rsidRPr="00967754" w:rsidRDefault="002E3D6B" w:rsidP="002E3D6B">
      <w:pPr>
        <w:pStyle w:val="Heading9"/>
        <w:keepNext w:val="0"/>
        <w:widowControl/>
        <w:jc w:val="left"/>
        <w:rPr>
          <w:b/>
          <w:caps/>
          <w:color w:val="FF0000"/>
          <w:sz w:val="24"/>
          <w:szCs w:val="24"/>
        </w:rPr>
      </w:pPr>
    </w:p>
    <w:p w14:paraId="3103C982" w14:textId="77777777" w:rsidR="002E3D6B" w:rsidRPr="00967754" w:rsidRDefault="002E3D6B" w:rsidP="002E3D6B">
      <w:pPr>
        <w:rPr>
          <w:color w:val="FF0000"/>
          <w:sz w:val="24"/>
          <w:szCs w:val="24"/>
        </w:rPr>
      </w:pPr>
    </w:p>
    <w:p w14:paraId="79563C04" w14:textId="77777777" w:rsidR="002E3D6B" w:rsidRPr="00967754" w:rsidRDefault="002E3D6B" w:rsidP="002E3D6B">
      <w:pPr>
        <w:rPr>
          <w:color w:val="FF0000"/>
          <w:sz w:val="24"/>
          <w:szCs w:val="24"/>
        </w:rPr>
      </w:pPr>
    </w:p>
    <w:p w14:paraId="7C4963B4" w14:textId="77777777" w:rsidR="002E3D6B" w:rsidRPr="00967754" w:rsidRDefault="002E3D6B" w:rsidP="002E3D6B">
      <w:pPr>
        <w:rPr>
          <w:color w:val="FF0000"/>
          <w:sz w:val="24"/>
          <w:szCs w:val="24"/>
        </w:rPr>
      </w:pPr>
    </w:p>
    <w:p w14:paraId="2682F324" w14:textId="77777777" w:rsidR="002E3D6B" w:rsidRPr="00967754" w:rsidRDefault="002E3D6B" w:rsidP="002E3D6B">
      <w:pPr>
        <w:rPr>
          <w:color w:val="FF0000"/>
          <w:sz w:val="24"/>
          <w:szCs w:val="24"/>
        </w:rPr>
      </w:pPr>
    </w:p>
    <w:p w14:paraId="08B68492" w14:textId="77777777" w:rsidR="002E3D6B" w:rsidRPr="00967754" w:rsidRDefault="002E3D6B" w:rsidP="002E3D6B">
      <w:pPr>
        <w:rPr>
          <w:color w:val="FF0000"/>
          <w:sz w:val="24"/>
          <w:szCs w:val="24"/>
        </w:rPr>
      </w:pPr>
    </w:p>
    <w:p w14:paraId="5D089C5F" w14:textId="77777777" w:rsidR="002E3D6B" w:rsidRPr="00967754" w:rsidRDefault="002E3D6B" w:rsidP="002E3D6B">
      <w:pPr>
        <w:rPr>
          <w:color w:val="FF0000"/>
          <w:sz w:val="24"/>
          <w:szCs w:val="24"/>
        </w:rPr>
      </w:pPr>
    </w:p>
    <w:p w14:paraId="2E63BF5B" w14:textId="77777777" w:rsidR="002E3D6B" w:rsidRPr="00967754" w:rsidRDefault="002E3D6B" w:rsidP="002E3D6B">
      <w:pPr>
        <w:rPr>
          <w:color w:val="FF0000"/>
          <w:sz w:val="24"/>
          <w:szCs w:val="24"/>
        </w:rPr>
      </w:pPr>
    </w:p>
    <w:p w14:paraId="43B0CD8A" w14:textId="77777777" w:rsidR="002E3D6B" w:rsidRPr="009C4F96" w:rsidRDefault="002E3D6B" w:rsidP="002E3D6B">
      <w:pPr>
        <w:pStyle w:val="Heading9"/>
        <w:keepNext w:val="0"/>
        <w:widowControl/>
        <w:rPr>
          <w:b/>
          <w:caps/>
          <w:sz w:val="24"/>
          <w:szCs w:val="24"/>
        </w:rPr>
      </w:pPr>
    </w:p>
    <w:p w14:paraId="70CA0BE9" w14:textId="77777777" w:rsidR="002E3D6B" w:rsidRPr="009C4F96" w:rsidRDefault="002E3D6B" w:rsidP="002E3D6B">
      <w:pPr>
        <w:pStyle w:val="Heading9"/>
        <w:keepNext w:val="0"/>
        <w:widowControl/>
        <w:rPr>
          <w:b/>
          <w:caps/>
          <w:sz w:val="24"/>
          <w:szCs w:val="24"/>
        </w:rPr>
      </w:pPr>
      <w:r w:rsidRPr="009C4F96">
        <w:rPr>
          <w:b/>
          <w:caps/>
          <w:sz w:val="24"/>
          <w:szCs w:val="24"/>
        </w:rPr>
        <w:t>RĪGA</w:t>
      </w:r>
    </w:p>
    <w:p w14:paraId="1237CF40" w14:textId="77777777" w:rsidR="002E3D6B" w:rsidRPr="009C4F96" w:rsidRDefault="002E3D6B" w:rsidP="002E3D6B">
      <w:pPr>
        <w:jc w:val="center"/>
        <w:rPr>
          <w:sz w:val="24"/>
          <w:szCs w:val="24"/>
        </w:rPr>
      </w:pPr>
    </w:p>
    <w:p w14:paraId="0216896B" w14:textId="3AF02A4B" w:rsidR="002E3D6B" w:rsidRPr="009C4F96" w:rsidRDefault="002E3D6B" w:rsidP="002E3D6B">
      <w:pPr>
        <w:jc w:val="center"/>
        <w:rPr>
          <w:sz w:val="24"/>
          <w:szCs w:val="24"/>
        </w:rPr>
      </w:pPr>
      <w:r w:rsidRPr="009C4F96">
        <w:rPr>
          <w:sz w:val="24"/>
          <w:szCs w:val="24"/>
        </w:rPr>
        <w:t>20</w:t>
      </w:r>
      <w:bookmarkEnd w:id="1"/>
      <w:r w:rsidRPr="009C4F96">
        <w:rPr>
          <w:sz w:val="24"/>
          <w:szCs w:val="24"/>
        </w:rPr>
        <w:t>2</w:t>
      </w:r>
      <w:r w:rsidR="00572F90">
        <w:rPr>
          <w:sz w:val="24"/>
          <w:szCs w:val="24"/>
        </w:rPr>
        <w:t>5</w:t>
      </w:r>
    </w:p>
    <w:p w14:paraId="35A28611" w14:textId="77777777" w:rsidR="002E3D6B" w:rsidRPr="00967754" w:rsidRDefault="002E3D6B" w:rsidP="002E3D6B">
      <w:pPr>
        <w:rPr>
          <w:color w:val="FF0000"/>
          <w:sz w:val="24"/>
          <w:szCs w:val="24"/>
        </w:rPr>
      </w:pPr>
      <w:r w:rsidRPr="00967754">
        <w:rPr>
          <w:color w:val="FF0000"/>
          <w:sz w:val="24"/>
          <w:szCs w:val="24"/>
        </w:rPr>
        <w:br w:type="page"/>
      </w:r>
    </w:p>
    <w:p w14:paraId="36FE1CDC" w14:textId="77777777" w:rsidR="002E3D6B" w:rsidRPr="009C4F96" w:rsidRDefault="002E3D6B" w:rsidP="002E3D6B">
      <w:pPr>
        <w:pStyle w:val="Heading1"/>
        <w:numPr>
          <w:ilvl w:val="0"/>
          <w:numId w:val="4"/>
        </w:numPr>
        <w:tabs>
          <w:tab w:val="clear" w:pos="3240"/>
        </w:tabs>
        <w:ind w:left="709" w:hanging="709"/>
        <w:rPr>
          <w:rFonts w:ascii="Times New Roman" w:hAnsi="Times New Roman"/>
          <w:sz w:val="22"/>
          <w:szCs w:val="22"/>
        </w:rPr>
      </w:pPr>
      <w:r w:rsidRPr="009C4F96">
        <w:rPr>
          <w:rFonts w:ascii="Times New Roman" w:hAnsi="Times New Roman"/>
          <w:sz w:val="22"/>
          <w:szCs w:val="22"/>
        </w:rPr>
        <w:lastRenderedPageBreak/>
        <w:t>VISPĀRĪGĀ INFORMĀCIJA</w:t>
      </w:r>
    </w:p>
    <w:p w14:paraId="4DA5F6DE" w14:textId="77777777" w:rsidR="002E3D6B" w:rsidRPr="009C4F96" w:rsidRDefault="002E3D6B" w:rsidP="002E3D6B">
      <w:pPr>
        <w:rPr>
          <w:sz w:val="22"/>
          <w:szCs w:val="22"/>
        </w:rPr>
      </w:pPr>
    </w:p>
    <w:p w14:paraId="72FC7F68" w14:textId="538BAAEE" w:rsidR="002E3D6B" w:rsidRPr="009C4F96" w:rsidRDefault="002E3D6B" w:rsidP="00DD5CAA">
      <w:pPr>
        <w:pStyle w:val="Heading2"/>
        <w:keepNext w:val="0"/>
        <w:numPr>
          <w:ilvl w:val="1"/>
          <w:numId w:val="1"/>
        </w:numPr>
        <w:ind w:left="426" w:hanging="568"/>
        <w:rPr>
          <w:b w:val="0"/>
          <w:sz w:val="22"/>
          <w:szCs w:val="22"/>
        </w:rPr>
      </w:pPr>
      <w:bookmarkStart w:id="2" w:name="_Toc208892177"/>
      <w:r w:rsidRPr="009C4F96">
        <w:rPr>
          <w:sz w:val="22"/>
          <w:szCs w:val="22"/>
        </w:rPr>
        <w:t>Iepirkuma identifikācijas numurs</w:t>
      </w:r>
      <w:bookmarkEnd w:id="2"/>
      <w:r w:rsidRPr="009C4F96">
        <w:rPr>
          <w:sz w:val="22"/>
          <w:szCs w:val="22"/>
        </w:rPr>
        <w:t>:</w:t>
      </w:r>
      <w:r w:rsidRPr="009C4F96">
        <w:rPr>
          <w:b w:val="0"/>
          <w:sz w:val="22"/>
          <w:szCs w:val="22"/>
        </w:rPr>
        <w:t xml:space="preserve"> ŠN </w:t>
      </w:r>
      <w:r w:rsidR="0078407D" w:rsidRPr="009C4F96">
        <w:rPr>
          <w:b w:val="0"/>
          <w:sz w:val="22"/>
          <w:szCs w:val="22"/>
        </w:rPr>
        <w:t>202</w:t>
      </w:r>
      <w:r w:rsidR="0078407D">
        <w:rPr>
          <w:b w:val="0"/>
          <w:sz w:val="22"/>
          <w:szCs w:val="22"/>
        </w:rPr>
        <w:t>5</w:t>
      </w:r>
      <w:r w:rsidRPr="009C4F96">
        <w:rPr>
          <w:b w:val="0"/>
          <w:sz w:val="22"/>
          <w:szCs w:val="22"/>
        </w:rPr>
        <w:t>/</w:t>
      </w:r>
      <w:r w:rsidR="00572F90">
        <w:rPr>
          <w:b w:val="0"/>
          <w:sz w:val="22"/>
          <w:szCs w:val="22"/>
        </w:rPr>
        <w:t>1</w:t>
      </w:r>
      <w:r w:rsidR="004056A2">
        <w:rPr>
          <w:b w:val="0"/>
          <w:sz w:val="22"/>
          <w:szCs w:val="22"/>
        </w:rPr>
        <w:t>9</w:t>
      </w:r>
      <w:r w:rsidRPr="009C4F96">
        <w:rPr>
          <w:b w:val="0"/>
          <w:sz w:val="22"/>
          <w:szCs w:val="22"/>
        </w:rPr>
        <w:t>-FAP.</w:t>
      </w:r>
    </w:p>
    <w:p w14:paraId="7BDFC319" w14:textId="77777777" w:rsidR="003B78C4" w:rsidRPr="00DD5CAA" w:rsidRDefault="002E3D6B" w:rsidP="00DD5CAA">
      <w:pPr>
        <w:pStyle w:val="Heading2"/>
        <w:keepNext w:val="0"/>
        <w:numPr>
          <w:ilvl w:val="1"/>
          <w:numId w:val="1"/>
        </w:numPr>
        <w:ind w:left="426" w:hanging="568"/>
        <w:rPr>
          <w:sz w:val="22"/>
          <w:szCs w:val="22"/>
        </w:rPr>
      </w:pPr>
      <w:bookmarkStart w:id="3" w:name="_Toc208892178"/>
      <w:r w:rsidRPr="009C4F96">
        <w:rPr>
          <w:sz w:val="22"/>
          <w:szCs w:val="22"/>
        </w:rPr>
        <w:t>Iepirkuma veids</w:t>
      </w:r>
      <w:bookmarkEnd w:id="3"/>
      <w:r w:rsidRPr="009C4F96">
        <w:rPr>
          <w:sz w:val="22"/>
          <w:szCs w:val="22"/>
        </w:rPr>
        <w:t xml:space="preserve">: </w:t>
      </w:r>
      <w:r w:rsidRPr="00DD5CAA">
        <w:rPr>
          <w:b w:val="0"/>
          <w:bCs w:val="0"/>
          <w:sz w:val="22"/>
          <w:szCs w:val="22"/>
        </w:rPr>
        <w:t>Iepirkums saskaņā ar Publisko iepirkumu likuma (turpmāk- PIL) 10.panta pirmo daļu.</w:t>
      </w:r>
    </w:p>
    <w:p w14:paraId="24F7B5D5" w14:textId="1AF18BBE" w:rsidR="002E3D6B" w:rsidRPr="00DD5CAA" w:rsidRDefault="003B78C4" w:rsidP="00DD5CAA">
      <w:pPr>
        <w:pStyle w:val="Heading2"/>
        <w:keepNext w:val="0"/>
        <w:numPr>
          <w:ilvl w:val="1"/>
          <w:numId w:val="1"/>
        </w:numPr>
        <w:ind w:left="426" w:hanging="568"/>
        <w:rPr>
          <w:sz w:val="22"/>
          <w:szCs w:val="22"/>
        </w:rPr>
      </w:pPr>
      <w:r w:rsidRPr="003B78C4">
        <w:rPr>
          <w:sz w:val="22"/>
          <w:szCs w:val="22"/>
        </w:rPr>
        <w:t>Informācija par pasūtītāju:</w:t>
      </w:r>
    </w:p>
    <w:tbl>
      <w:tblPr>
        <w:tblW w:w="0" w:type="auto"/>
        <w:tblBorders>
          <w:top w:val="dotted" w:sz="4" w:space="0" w:color="auto"/>
          <w:left w:val="dotted" w:sz="4" w:space="0" w:color="auto"/>
          <w:bottom w:val="dotted" w:sz="4" w:space="0" w:color="auto"/>
          <w:right w:val="dotted" w:sz="4" w:space="0" w:color="auto"/>
        </w:tblBorders>
        <w:tblLook w:val="04A0" w:firstRow="1" w:lastRow="0" w:firstColumn="1" w:lastColumn="0" w:noHBand="0" w:noVBand="1"/>
      </w:tblPr>
      <w:tblGrid>
        <w:gridCol w:w="2881"/>
        <w:gridCol w:w="6308"/>
      </w:tblGrid>
      <w:tr w:rsidR="002E3D6B" w:rsidRPr="00967754" w14:paraId="215D8249" w14:textId="77777777" w:rsidTr="007926D8">
        <w:trPr>
          <w:trHeight w:val="169"/>
        </w:trPr>
        <w:tc>
          <w:tcPr>
            <w:tcW w:w="2881" w:type="dxa"/>
            <w:tcBorders>
              <w:top w:val="dotted" w:sz="4" w:space="0" w:color="auto"/>
              <w:left w:val="dotted" w:sz="4" w:space="0" w:color="auto"/>
              <w:bottom w:val="dotted" w:sz="4" w:space="0" w:color="auto"/>
              <w:right w:val="dotted" w:sz="4" w:space="0" w:color="auto"/>
            </w:tcBorders>
          </w:tcPr>
          <w:p w14:paraId="4E0769D2" w14:textId="77777777" w:rsidR="002E3D6B" w:rsidRPr="003E7AC2" w:rsidRDefault="002E3D6B" w:rsidP="007926D8">
            <w:pPr>
              <w:rPr>
                <w:b/>
                <w:bCs/>
                <w:sz w:val="22"/>
                <w:szCs w:val="22"/>
                <w:lang w:eastAsia="lv-LV"/>
              </w:rPr>
            </w:pPr>
            <w:r w:rsidRPr="003E7AC2">
              <w:rPr>
                <w:b/>
                <w:sz w:val="22"/>
                <w:szCs w:val="22"/>
              </w:rPr>
              <w:t>Pasūtītājs:</w:t>
            </w:r>
          </w:p>
        </w:tc>
        <w:tc>
          <w:tcPr>
            <w:tcW w:w="6308" w:type="dxa"/>
            <w:tcBorders>
              <w:top w:val="dotted" w:sz="4" w:space="0" w:color="auto"/>
              <w:left w:val="dotted" w:sz="4" w:space="0" w:color="auto"/>
              <w:bottom w:val="dotted" w:sz="4" w:space="0" w:color="auto"/>
              <w:right w:val="dotted" w:sz="4" w:space="0" w:color="auto"/>
            </w:tcBorders>
          </w:tcPr>
          <w:p w14:paraId="0D737509" w14:textId="77777777" w:rsidR="002E3D6B" w:rsidRPr="003E7AC2" w:rsidRDefault="002E3D6B" w:rsidP="007926D8">
            <w:pPr>
              <w:jc w:val="both"/>
              <w:rPr>
                <w:sz w:val="22"/>
                <w:szCs w:val="22"/>
              </w:rPr>
            </w:pPr>
            <w:r w:rsidRPr="003E7AC2">
              <w:rPr>
                <w:sz w:val="22"/>
                <w:szCs w:val="22"/>
              </w:rPr>
              <w:t>VSIA „Šampētera nams”</w:t>
            </w:r>
          </w:p>
        </w:tc>
      </w:tr>
      <w:tr w:rsidR="002E3D6B" w:rsidRPr="00967754" w14:paraId="638F494E" w14:textId="77777777" w:rsidTr="007926D8">
        <w:trPr>
          <w:trHeight w:val="173"/>
        </w:trPr>
        <w:tc>
          <w:tcPr>
            <w:tcW w:w="2881" w:type="dxa"/>
            <w:tcBorders>
              <w:top w:val="dotted" w:sz="4" w:space="0" w:color="auto"/>
              <w:left w:val="dotted" w:sz="4" w:space="0" w:color="auto"/>
              <w:bottom w:val="dotted" w:sz="4" w:space="0" w:color="auto"/>
              <w:right w:val="dotted" w:sz="4" w:space="0" w:color="auto"/>
            </w:tcBorders>
          </w:tcPr>
          <w:p w14:paraId="1B5BDDD9" w14:textId="77777777" w:rsidR="002E3D6B" w:rsidRPr="003E7AC2" w:rsidRDefault="002E3D6B" w:rsidP="007926D8">
            <w:pPr>
              <w:rPr>
                <w:b/>
                <w:sz w:val="22"/>
                <w:szCs w:val="22"/>
              </w:rPr>
            </w:pPr>
            <w:r w:rsidRPr="003E7AC2">
              <w:rPr>
                <w:b/>
                <w:sz w:val="22"/>
                <w:szCs w:val="22"/>
              </w:rPr>
              <w:t>Reģistrācijas Nr.:</w:t>
            </w:r>
          </w:p>
        </w:tc>
        <w:tc>
          <w:tcPr>
            <w:tcW w:w="6308" w:type="dxa"/>
            <w:tcBorders>
              <w:top w:val="dotted" w:sz="4" w:space="0" w:color="auto"/>
              <w:left w:val="dotted" w:sz="4" w:space="0" w:color="auto"/>
              <w:bottom w:val="dotted" w:sz="4" w:space="0" w:color="auto"/>
              <w:right w:val="dotted" w:sz="4" w:space="0" w:color="auto"/>
            </w:tcBorders>
          </w:tcPr>
          <w:p w14:paraId="2E5A9192" w14:textId="77777777" w:rsidR="002E3D6B" w:rsidRPr="003E7AC2" w:rsidRDefault="002E3D6B" w:rsidP="007926D8">
            <w:pPr>
              <w:jc w:val="both"/>
              <w:rPr>
                <w:sz w:val="22"/>
                <w:szCs w:val="22"/>
              </w:rPr>
            </w:pPr>
            <w:r w:rsidRPr="003E7AC2">
              <w:rPr>
                <w:sz w:val="22"/>
                <w:szCs w:val="22"/>
              </w:rPr>
              <w:t>50003000771</w:t>
            </w:r>
          </w:p>
        </w:tc>
      </w:tr>
      <w:tr w:rsidR="002E3D6B" w:rsidRPr="00967754" w14:paraId="39F53844" w14:textId="77777777" w:rsidTr="007926D8">
        <w:trPr>
          <w:trHeight w:val="177"/>
        </w:trPr>
        <w:tc>
          <w:tcPr>
            <w:tcW w:w="2881" w:type="dxa"/>
            <w:tcBorders>
              <w:top w:val="dotted" w:sz="4" w:space="0" w:color="auto"/>
              <w:left w:val="dotted" w:sz="4" w:space="0" w:color="auto"/>
              <w:bottom w:val="dotted" w:sz="4" w:space="0" w:color="auto"/>
              <w:right w:val="dotted" w:sz="4" w:space="0" w:color="auto"/>
            </w:tcBorders>
          </w:tcPr>
          <w:p w14:paraId="0AFC292E" w14:textId="77777777" w:rsidR="002E3D6B" w:rsidRPr="003E7AC2" w:rsidRDefault="002E3D6B" w:rsidP="007926D8">
            <w:pPr>
              <w:rPr>
                <w:b/>
                <w:sz w:val="22"/>
                <w:szCs w:val="22"/>
              </w:rPr>
            </w:pPr>
            <w:r w:rsidRPr="003E7AC2">
              <w:rPr>
                <w:b/>
                <w:sz w:val="22"/>
                <w:szCs w:val="22"/>
              </w:rPr>
              <w:t>Adrese:</w:t>
            </w:r>
          </w:p>
        </w:tc>
        <w:tc>
          <w:tcPr>
            <w:tcW w:w="6308" w:type="dxa"/>
            <w:tcBorders>
              <w:top w:val="dotted" w:sz="4" w:space="0" w:color="auto"/>
              <w:left w:val="dotted" w:sz="4" w:space="0" w:color="auto"/>
              <w:bottom w:val="dotted" w:sz="4" w:space="0" w:color="auto"/>
              <w:right w:val="dotted" w:sz="4" w:space="0" w:color="auto"/>
            </w:tcBorders>
          </w:tcPr>
          <w:p w14:paraId="06C47626" w14:textId="23C092E3" w:rsidR="002E3D6B" w:rsidRPr="00E70208" w:rsidRDefault="00E70208" w:rsidP="007926D8">
            <w:pPr>
              <w:jc w:val="both"/>
              <w:rPr>
                <w:sz w:val="22"/>
                <w:szCs w:val="22"/>
              </w:rPr>
            </w:pPr>
            <w:r w:rsidRPr="00E70208">
              <w:rPr>
                <w:sz w:val="22"/>
                <w:szCs w:val="22"/>
              </w:rPr>
              <w:t>Ventspils iela 53-2, Rīga, LV-1002</w:t>
            </w:r>
          </w:p>
        </w:tc>
      </w:tr>
      <w:tr w:rsidR="002E3D6B" w:rsidRPr="00967754" w14:paraId="040DBE34" w14:textId="77777777" w:rsidTr="007926D8">
        <w:trPr>
          <w:trHeight w:val="167"/>
        </w:trPr>
        <w:tc>
          <w:tcPr>
            <w:tcW w:w="2881" w:type="dxa"/>
            <w:tcBorders>
              <w:top w:val="dotted" w:sz="4" w:space="0" w:color="auto"/>
              <w:left w:val="dotted" w:sz="4" w:space="0" w:color="auto"/>
              <w:bottom w:val="dotted" w:sz="4" w:space="0" w:color="auto"/>
              <w:right w:val="dotted" w:sz="4" w:space="0" w:color="auto"/>
            </w:tcBorders>
          </w:tcPr>
          <w:p w14:paraId="0F7C65D8" w14:textId="77777777" w:rsidR="002E3D6B" w:rsidRPr="003E7AC2" w:rsidRDefault="002E3D6B" w:rsidP="007926D8">
            <w:pPr>
              <w:rPr>
                <w:b/>
                <w:sz w:val="22"/>
                <w:szCs w:val="22"/>
              </w:rPr>
            </w:pPr>
            <w:r w:rsidRPr="003E7AC2">
              <w:rPr>
                <w:b/>
                <w:sz w:val="22"/>
                <w:szCs w:val="22"/>
              </w:rPr>
              <w:t>Tālrunis:</w:t>
            </w:r>
          </w:p>
        </w:tc>
        <w:tc>
          <w:tcPr>
            <w:tcW w:w="6308" w:type="dxa"/>
            <w:tcBorders>
              <w:top w:val="dotted" w:sz="4" w:space="0" w:color="auto"/>
              <w:left w:val="dotted" w:sz="4" w:space="0" w:color="auto"/>
              <w:bottom w:val="dotted" w:sz="4" w:space="0" w:color="auto"/>
              <w:right w:val="dotted" w:sz="4" w:space="0" w:color="auto"/>
            </w:tcBorders>
          </w:tcPr>
          <w:p w14:paraId="325BBA7B" w14:textId="77777777" w:rsidR="002E3D6B" w:rsidRPr="003E7AC2" w:rsidRDefault="002E3D6B" w:rsidP="007926D8">
            <w:pPr>
              <w:jc w:val="both"/>
              <w:rPr>
                <w:sz w:val="22"/>
                <w:szCs w:val="22"/>
              </w:rPr>
            </w:pPr>
            <w:r w:rsidRPr="003E7AC2">
              <w:rPr>
                <w:sz w:val="22"/>
                <w:szCs w:val="22"/>
              </w:rPr>
              <w:t>+371 67808824</w:t>
            </w:r>
          </w:p>
        </w:tc>
      </w:tr>
      <w:tr w:rsidR="002E3D6B" w:rsidRPr="00967754" w14:paraId="65B484F2" w14:textId="77777777" w:rsidTr="007926D8">
        <w:trPr>
          <w:trHeight w:val="77"/>
        </w:trPr>
        <w:tc>
          <w:tcPr>
            <w:tcW w:w="2881" w:type="dxa"/>
            <w:tcBorders>
              <w:top w:val="dotted" w:sz="4" w:space="0" w:color="auto"/>
              <w:left w:val="dotted" w:sz="4" w:space="0" w:color="auto"/>
              <w:bottom w:val="dotted" w:sz="4" w:space="0" w:color="auto"/>
              <w:right w:val="dotted" w:sz="4" w:space="0" w:color="auto"/>
            </w:tcBorders>
          </w:tcPr>
          <w:p w14:paraId="5CD19E9D" w14:textId="77777777" w:rsidR="002E3D6B" w:rsidRPr="003E7AC2" w:rsidRDefault="002E3D6B" w:rsidP="007926D8">
            <w:pPr>
              <w:rPr>
                <w:b/>
                <w:sz w:val="22"/>
                <w:szCs w:val="22"/>
              </w:rPr>
            </w:pPr>
            <w:r w:rsidRPr="003E7AC2">
              <w:rPr>
                <w:b/>
                <w:sz w:val="22"/>
                <w:szCs w:val="22"/>
              </w:rPr>
              <w:t>E-pasts:</w:t>
            </w:r>
          </w:p>
        </w:tc>
        <w:tc>
          <w:tcPr>
            <w:tcW w:w="6308" w:type="dxa"/>
            <w:tcBorders>
              <w:top w:val="dotted" w:sz="4" w:space="0" w:color="auto"/>
              <w:left w:val="dotted" w:sz="4" w:space="0" w:color="auto"/>
              <w:bottom w:val="dotted" w:sz="4" w:space="0" w:color="auto"/>
              <w:right w:val="dotted" w:sz="4" w:space="0" w:color="auto"/>
            </w:tcBorders>
          </w:tcPr>
          <w:p w14:paraId="70BEE06C" w14:textId="77777777" w:rsidR="002E3D6B" w:rsidRPr="003E7AC2" w:rsidRDefault="002E3D6B" w:rsidP="007926D8">
            <w:pPr>
              <w:jc w:val="both"/>
              <w:rPr>
                <w:sz w:val="22"/>
                <w:szCs w:val="22"/>
              </w:rPr>
            </w:pPr>
            <w:hyperlink r:id="rId11" w:history="1">
              <w:r w:rsidRPr="003E7AC2">
                <w:rPr>
                  <w:rStyle w:val="Hyperlink"/>
                  <w:sz w:val="22"/>
                  <w:szCs w:val="22"/>
                </w:rPr>
                <w:t>info@sampeteranams.lv</w:t>
              </w:r>
            </w:hyperlink>
          </w:p>
        </w:tc>
      </w:tr>
      <w:tr w:rsidR="002E3D6B" w:rsidRPr="00967754" w14:paraId="7C9E164A" w14:textId="77777777" w:rsidTr="007926D8">
        <w:trPr>
          <w:trHeight w:val="77"/>
        </w:trPr>
        <w:tc>
          <w:tcPr>
            <w:tcW w:w="2881" w:type="dxa"/>
            <w:tcBorders>
              <w:top w:val="dotted" w:sz="4" w:space="0" w:color="auto"/>
              <w:left w:val="dotted" w:sz="4" w:space="0" w:color="auto"/>
              <w:bottom w:val="dotted" w:sz="4" w:space="0" w:color="auto"/>
              <w:right w:val="dotted" w:sz="4" w:space="0" w:color="auto"/>
            </w:tcBorders>
          </w:tcPr>
          <w:p w14:paraId="595D1F8A" w14:textId="77777777" w:rsidR="002E3D6B" w:rsidRPr="003E7AC2" w:rsidRDefault="002E3D6B" w:rsidP="007926D8">
            <w:pPr>
              <w:rPr>
                <w:b/>
                <w:sz w:val="22"/>
                <w:szCs w:val="22"/>
              </w:rPr>
            </w:pPr>
            <w:r w:rsidRPr="003E7AC2">
              <w:rPr>
                <w:b/>
                <w:sz w:val="22"/>
                <w:szCs w:val="22"/>
              </w:rPr>
              <w:t>Tīmekļa vietne:</w:t>
            </w:r>
          </w:p>
        </w:tc>
        <w:tc>
          <w:tcPr>
            <w:tcW w:w="6308" w:type="dxa"/>
            <w:tcBorders>
              <w:top w:val="dotted" w:sz="4" w:space="0" w:color="auto"/>
              <w:left w:val="dotted" w:sz="4" w:space="0" w:color="auto"/>
              <w:bottom w:val="dotted" w:sz="4" w:space="0" w:color="auto"/>
              <w:right w:val="dotted" w:sz="4" w:space="0" w:color="auto"/>
            </w:tcBorders>
          </w:tcPr>
          <w:p w14:paraId="648FD2FD" w14:textId="77777777" w:rsidR="002E3D6B" w:rsidRPr="003E7AC2" w:rsidRDefault="002E3D6B" w:rsidP="007926D8">
            <w:pPr>
              <w:jc w:val="both"/>
              <w:rPr>
                <w:sz w:val="22"/>
                <w:szCs w:val="22"/>
              </w:rPr>
            </w:pPr>
            <w:hyperlink r:id="rId12" w:history="1">
              <w:r w:rsidRPr="003E7AC2">
                <w:rPr>
                  <w:rStyle w:val="Hyperlink"/>
                  <w:sz w:val="22"/>
                  <w:szCs w:val="22"/>
                </w:rPr>
                <w:t>http://sampeteranams.lv/</w:t>
              </w:r>
            </w:hyperlink>
          </w:p>
        </w:tc>
      </w:tr>
      <w:tr w:rsidR="002E3D6B" w:rsidRPr="00967754" w14:paraId="0D3D3778" w14:textId="77777777" w:rsidTr="007926D8">
        <w:trPr>
          <w:trHeight w:val="77"/>
        </w:trPr>
        <w:tc>
          <w:tcPr>
            <w:tcW w:w="2881" w:type="dxa"/>
            <w:tcBorders>
              <w:top w:val="dotted" w:sz="4" w:space="0" w:color="auto"/>
              <w:left w:val="dotted" w:sz="4" w:space="0" w:color="auto"/>
              <w:bottom w:val="dotted" w:sz="4" w:space="0" w:color="auto"/>
              <w:right w:val="dotted" w:sz="4" w:space="0" w:color="auto"/>
            </w:tcBorders>
          </w:tcPr>
          <w:p w14:paraId="57CA01AD" w14:textId="77777777" w:rsidR="002E3D6B" w:rsidRPr="003E7AC2" w:rsidRDefault="002E3D6B" w:rsidP="007926D8">
            <w:pPr>
              <w:rPr>
                <w:b/>
                <w:sz w:val="22"/>
                <w:szCs w:val="22"/>
              </w:rPr>
            </w:pPr>
            <w:bookmarkStart w:id="4" w:name="_Hlk39593113"/>
            <w:r w:rsidRPr="003E7AC2">
              <w:rPr>
                <w:b/>
                <w:sz w:val="22"/>
                <w:szCs w:val="22"/>
              </w:rPr>
              <w:t>Pircēja profils</w:t>
            </w:r>
          </w:p>
        </w:tc>
        <w:tc>
          <w:tcPr>
            <w:tcW w:w="6308" w:type="dxa"/>
            <w:tcBorders>
              <w:top w:val="dotted" w:sz="4" w:space="0" w:color="auto"/>
              <w:left w:val="dotted" w:sz="4" w:space="0" w:color="auto"/>
              <w:bottom w:val="dotted" w:sz="4" w:space="0" w:color="auto"/>
              <w:right w:val="dotted" w:sz="4" w:space="0" w:color="auto"/>
            </w:tcBorders>
          </w:tcPr>
          <w:p w14:paraId="7BAF4028" w14:textId="77777777" w:rsidR="002E3D6B" w:rsidRPr="003E7AC2" w:rsidRDefault="002E3D6B" w:rsidP="007926D8">
            <w:pPr>
              <w:jc w:val="both"/>
              <w:rPr>
                <w:sz w:val="22"/>
                <w:szCs w:val="22"/>
              </w:rPr>
            </w:pPr>
            <w:r w:rsidRPr="003E7AC2">
              <w:rPr>
                <w:rStyle w:val="Hyperlink"/>
                <w:sz w:val="22"/>
                <w:szCs w:val="22"/>
              </w:rPr>
              <w:t>https://www.eis.gov.lv/EKEIS/Supplier/Organizer/434</w:t>
            </w:r>
          </w:p>
        </w:tc>
      </w:tr>
      <w:bookmarkEnd w:id="4"/>
      <w:tr w:rsidR="002E3D6B" w:rsidRPr="00967754" w14:paraId="12F8C564" w14:textId="77777777" w:rsidTr="007926D8">
        <w:trPr>
          <w:trHeight w:val="77"/>
        </w:trPr>
        <w:tc>
          <w:tcPr>
            <w:tcW w:w="2881" w:type="dxa"/>
            <w:tcBorders>
              <w:top w:val="dotted" w:sz="4" w:space="0" w:color="auto"/>
              <w:left w:val="dotted" w:sz="4" w:space="0" w:color="auto"/>
              <w:bottom w:val="dotted" w:sz="4" w:space="0" w:color="auto"/>
              <w:right w:val="dotted" w:sz="4" w:space="0" w:color="auto"/>
            </w:tcBorders>
          </w:tcPr>
          <w:p w14:paraId="0085B0AB" w14:textId="77777777" w:rsidR="002E3D6B" w:rsidRPr="003E7AC2" w:rsidRDefault="002E3D6B" w:rsidP="007926D8">
            <w:pPr>
              <w:rPr>
                <w:b/>
                <w:sz w:val="22"/>
                <w:szCs w:val="22"/>
              </w:rPr>
            </w:pPr>
            <w:r w:rsidRPr="003E7AC2">
              <w:rPr>
                <w:b/>
                <w:sz w:val="22"/>
                <w:szCs w:val="22"/>
              </w:rPr>
              <w:t>Līgumslēdzēji</w:t>
            </w:r>
          </w:p>
        </w:tc>
        <w:tc>
          <w:tcPr>
            <w:tcW w:w="6308" w:type="dxa"/>
            <w:tcBorders>
              <w:top w:val="dotted" w:sz="4" w:space="0" w:color="auto"/>
              <w:left w:val="dotted" w:sz="4" w:space="0" w:color="auto"/>
              <w:bottom w:val="dotted" w:sz="4" w:space="0" w:color="auto"/>
              <w:right w:val="dotted" w:sz="4" w:space="0" w:color="auto"/>
            </w:tcBorders>
          </w:tcPr>
          <w:p w14:paraId="23D73AD5" w14:textId="77777777" w:rsidR="002E3D6B" w:rsidRPr="003E7AC2" w:rsidRDefault="002E3D6B" w:rsidP="007926D8">
            <w:pPr>
              <w:jc w:val="both"/>
              <w:rPr>
                <w:sz w:val="22"/>
                <w:szCs w:val="22"/>
              </w:rPr>
            </w:pPr>
            <w:r w:rsidRPr="003E7AC2">
              <w:rPr>
                <w:sz w:val="22"/>
                <w:szCs w:val="22"/>
              </w:rPr>
              <w:t>VSIA „Šampētera nams”</w:t>
            </w:r>
          </w:p>
        </w:tc>
      </w:tr>
    </w:tbl>
    <w:p w14:paraId="6CB93B4B" w14:textId="17D4ABEB" w:rsidR="002E3D6B" w:rsidRPr="0036366E" w:rsidRDefault="002E3D6B" w:rsidP="00DD5CAA">
      <w:pPr>
        <w:pStyle w:val="Heading2"/>
        <w:keepNext w:val="0"/>
        <w:numPr>
          <w:ilvl w:val="1"/>
          <w:numId w:val="1"/>
        </w:numPr>
        <w:ind w:left="426" w:hanging="568"/>
        <w:rPr>
          <w:sz w:val="22"/>
          <w:szCs w:val="22"/>
        </w:rPr>
      </w:pPr>
      <w:bookmarkStart w:id="5" w:name="_Toc208892183"/>
      <w:r w:rsidRPr="003B78C4">
        <w:rPr>
          <w:sz w:val="22"/>
          <w:szCs w:val="22"/>
        </w:rPr>
        <w:t xml:space="preserve">Kontaktpersona: </w:t>
      </w:r>
      <w:r w:rsidRPr="00DD5CAA">
        <w:rPr>
          <w:b w:val="0"/>
          <w:bCs w:val="0"/>
          <w:sz w:val="22"/>
          <w:szCs w:val="22"/>
        </w:rPr>
        <w:t>VSIA “Šampētera nams” Tehnisk</w:t>
      </w:r>
      <w:r w:rsidR="00027872">
        <w:rPr>
          <w:b w:val="0"/>
          <w:bCs w:val="0"/>
          <w:sz w:val="22"/>
          <w:szCs w:val="22"/>
        </w:rPr>
        <w:t>ais</w:t>
      </w:r>
      <w:r w:rsidRPr="00DD5CAA">
        <w:rPr>
          <w:b w:val="0"/>
          <w:bCs w:val="0"/>
          <w:sz w:val="22"/>
          <w:szCs w:val="22"/>
        </w:rPr>
        <w:t xml:space="preserve"> direktor</w:t>
      </w:r>
      <w:r w:rsidR="00027872">
        <w:rPr>
          <w:b w:val="0"/>
          <w:bCs w:val="0"/>
          <w:sz w:val="22"/>
          <w:szCs w:val="22"/>
        </w:rPr>
        <w:t xml:space="preserve">s </w:t>
      </w:r>
      <w:r w:rsidR="00E70208" w:rsidRPr="00DD5CAA">
        <w:rPr>
          <w:b w:val="0"/>
          <w:bCs w:val="0"/>
          <w:sz w:val="22"/>
          <w:szCs w:val="22"/>
        </w:rPr>
        <w:t>Edgars Bušs</w:t>
      </w:r>
      <w:r w:rsidRPr="00DD5CAA">
        <w:rPr>
          <w:b w:val="0"/>
          <w:bCs w:val="0"/>
          <w:sz w:val="22"/>
          <w:szCs w:val="22"/>
        </w:rPr>
        <w:t xml:space="preserve">, tālr. Nr. </w:t>
      </w:r>
      <w:r w:rsidRPr="0036366E">
        <w:rPr>
          <w:b w:val="0"/>
          <w:bCs w:val="0"/>
          <w:sz w:val="22"/>
          <w:szCs w:val="22"/>
        </w:rPr>
        <w:t>+371</w:t>
      </w:r>
      <w:r w:rsidR="00027872">
        <w:rPr>
          <w:b w:val="0"/>
          <w:bCs w:val="0"/>
          <w:sz w:val="22"/>
          <w:szCs w:val="22"/>
        </w:rPr>
        <w:t xml:space="preserve"> </w:t>
      </w:r>
      <w:r w:rsidR="00E70208" w:rsidRPr="0036366E">
        <w:rPr>
          <w:b w:val="0"/>
          <w:bCs w:val="0"/>
          <w:sz w:val="22"/>
          <w:szCs w:val="22"/>
        </w:rPr>
        <w:t>26446334</w:t>
      </w:r>
      <w:r w:rsidRPr="0036366E">
        <w:rPr>
          <w:b w:val="0"/>
          <w:bCs w:val="0"/>
          <w:sz w:val="22"/>
          <w:szCs w:val="22"/>
        </w:rPr>
        <w:t xml:space="preserve">, e-pasta adrese: </w:t>
      </w:r>
      <w:hyperlink r:id="rId13" w:history="1">
        <w:r w:rsidR="00DD5CAA" w:rsidRPr="0036366E">
          <w:rPr>
            <w:rStyle w:val="Hyperlink"/>
            <w:b w:val="0"/>
            <w:bCs w:val="0"/>
            <w:sz w:val="22"/>
            <w:szCs w:val="22"/>
          </w:rPr>
          <w:t>edgars.buss@sampeteranams.lv</w:t>
        </w:r>
      </w:hyperlink>
      <w:r w:rsidR="00DD5CAA" w:rsidRPr="0036366E">
        <w:rPr>
          <w:b w:val="0"/>
          <w:bCs w:val="0"/>
          <w:sz w:val="22"/>
          <w:szCs w:val="22"/>
        </w:rPr>
        <w:t xml:space="preserve"> </w:t>
      </w:r>
    </w:p>
    <w:bookmarkEnd w:id="5"/>
    <w:p w14:paraId="7827811F" w14:textId="77777777" w:rsidR="00AA0C9E" w:rsidRPr="0036366E" w:rsidRDefault="00AA0C9E" w:rsidP="00DD5CAA">
      <w:pPr>
        <w:pStyle w:val="Heading2"/>
        <w:keepNext w:val="0"/>
        <w:numPr>
          <w:ilvl w:val="1"/>
          <w:numId w:val="1"/>
        </w:numPr>
        <w:ind w:left="426" w:hanging="568"/>
        <w:rPr>
          <w:b w:val="0"/>
          <w:bCs w:val="0"/>
          <w:sz w:val="22"/>
          <w:szCs w:val="22"/>
          <w:u w:val="single"/>
        </w:rPr>
      </w:pPr>
      <w:r w:rsidRPr="0036366E">
        <w:rPr>
          <w:b w:val="0"/>
          <w:bCs w:val="0"/>
          <w:sz w:val="22"/>
          <w:szCs w:val="22"/>
          <w:u w:val="single"/>
        </w:rPr>
        <w:t>Piedāvājuma noformēšana un iesniegšana.</w:t>
      </w:r>
    </w:p>
    <w:p w14:paraId="1E917881" w14:textId="77777777" w:rsidR="00AA0C9E" w:rsidRPr="0036366E" w:rsidRDefault="00AA0C9E" w:rsidP="00AA0C9E">
      <w:pPr>
        <w:pStyle w:val="Style1"/>
      </w:pPr>
      <w:r w:rsidRPr="0036366E">
        <w:t xml:space="preserve">Piedāvājums jāiesniedz elektroniski Elektronisko iepirkumu sistēmas (turpmāk–EIS)  e-konkursu apakšsistēmā, ievērojot šādas Pretendenta izvēles iespējas: </w:t>
      </w:r>
    </w:p>
    <w:p w14:paraId="4DC8A92E" w14:textId="3B865301" w:rsidR="00AA0C9E" w:rsidRPr="0036366E" w:rsidRDefault="00AA0C9E" w:rsidP="0036366E">
      <w:pPr>
        <w:pStyle w:val="Style1"/>
        <w:numPr>
          <w:ilvl w:val="2"/>
          <w:numId w:val="1"/>
        </w:numPr>
        <w:tabs>
          <w:tab w:val="clear" w:pos="1430"/>
          <w:tab w:val="num" w:pos="426"/>
        </w:tabs>
        <w:ind w:left="426" w:hanging="568"/>
      </w:pPr>
      <w:r w:rsidRPr="0036366E">
        <w:t xml:space="preserve">izmantojot EIS e-konkursu apakšsistēmas piedāvātos rīkus, aizpildot minētās   sistēmas e-konkursu apakšsistēmā šā iepirkuma sadaļā ievietotās formas; </w:t>
      </w:r>
    </w:p>
    <w:p w14:paraId="260F2C05" w14:textId="77777777" w:rsidR="00AA0C9E" w:rsidRPr="0036366E" w:rsidRDefault="00AA0C9E" w:rsidP="0036366E">
      <w:pPr>
        <w:pStyle w:val="Style1"/>
        <w:numPr>
          <w:ilvl w:val="2"/>
          <w:numId w:val="1"/>
        </w:numPr>
        <w:tabs>
          <w:tab w:val="clear" w:pos="1430"/>
          <w:tab w:val="num" w:pos="426"/>
        </w:tabs>
        <w:ind w:left="426" w:hanging="568"/>
      </w:pPr>
      <w:r w:rsidRPr="0036366E">
        <w:t xml:space="preserve">elektroniski aizpildāmos dokumentus elektroniski sagatavojot ārpus EIS e-  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2F187B48" w14:textId="77777777" w:rsidR="00AA0C9E" w:rsidRPr="0036366E" w:rsidRDefault="00AA0C9E" w:rsidP="0036366E">
      <w:pPr>
        <w:widowControl w:val="0"/>
        <w:numPr>
          <w:ilvl w:val="1"/>
          <w:numId w:val="1"/>
        </w:numPr>
        <w:tabs>
          <w:tab w:val="clear" w:pos="3621"/>
          <w:tab w:val="num" w:pos="1211"/>
          <w:tab w:val="num" w:pos="2694"/>
        </w:tabs>
        <w:ind w:left="426" w:hanging="568"/>
        <w:jc w:val="both"/>
        <w:rPr>
          <w:rFonts w:eastAsia="Tw Cen MT"/>
          <w:iCs/>
          <w:sz w:val="22"/>
          <w:szCs w:val="22"/>
          <w:u w:val="single"/>
        </w:rPr>
      </w:pPr>
      <w:r w:rsidRPr="0036366E">
        <w:rPr>
          <w:rFonts w:eastAsia="Tw Cen MT"/>
          <w:iCs/>
          <w:sz w:val="22"/>
          <w:szCs w:val="22"/>
          <w:u w:val="single"/>
        </w:rPr>
        <w:t>Sagatavojot piedāvājumu, Pretendents ievēro, ka:</w:t>
      </w:r>
    </w:p>
    <w:p w14:paraId="593E4D39" w14:textId="77777777" w:rsidR="00AA0C9E" w:rsidRPr="0036366E" w:rsidRDefault="00AA0C9E" w:rsidP="0036366E">
      <w:pPr>
        <w:widowControl w:val="0"/>
        <w:numPr>
          <w:ilvl w:val="2"/>
          <w:numId w:val="1"/>
        </w:numPr>
        <w:tabs>
          <w:tab w:val="clear" w:pos="1430"/>
          <w:tab w:val="num" w:pos="426"/>
          <w:tab w:val="num" w:pos="2694"/>
        </w:tabs>
        <w:ind w:left="426" w:hanging="568"/>
        <w:jc w:val="both"/>
        <w:rPr>
          <w:rFonts w:eastAsia="Tw Cen MT"/>
          <w:iCs/>
          <w:sz w:val="22"/>
          <w:szCs w:val="22"/>
          <w:u w:val="single"/>
        </w:rPr>
      </w:pPr>
      <w:r w:rsidRPr="0036366E">
        <w:rPr>
          <w:sz w:val="22"/>
          <w:szCs w:val="22"/>
        </w:rPr>
        <w:t>Prasītos dokumentus Pretendents pēc saviem ieskatiem ir tiesīgs iesniegt   elektroniskā formā, gan parakstot ar EIS piedāvāto elektronisko parakstu, gan parakstot ar drošu elektronisko parakstu un reizē ar EIS parakstu.</w:t>
      </w:r>
    </w:p>
    <w:p w14:paraId="46257C44"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Piedāvājums jāiesniedz latviešu valodā, kvalitāti apliecinošie dokumenti (piemēram, sertifikāti) var tikt iesniegti citā valodā ar pievienotu Pretendenta apliecinātu tulkojumu latviešu valodā.  </w:t>
      </w:r>
    </w:p>
    <w:p w14:paraId="271D2082" w14:textId="210BECD2"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w:t>
      </w:r>
      <w:r w:rsidR="006E40BD">
        <w:rPr>
          <w:sz w:val="22"/>
          <w:szCs w:val="22"/>
        </w:rPr>
        <w:t>piektās</w:t>
      </w:r>
      <w:r w:rsidRPr="0036366E">
        <w:rPr>
          <w:sz w:val="22"/>
          <w:szCs w:val="22"/>
        </w:rPr>
        <w:t xml:space="preserve"> daļas kārtībā var pieprasīt, lai Pretendents uzrāda dokumenta oriģinālu vai iesniedz apliecinātu dokumenta kopiju.</w:t>
      </w:r>
    </w:p>
    <w:p w14:paraId="2374F2F8"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Iesniedzot piedāvājumu, Pretendents pilnībā atzīst visus Nolikumā (t.sk. tā pielikumos un formās, kuras ir ievietotas EIS e-konkursu apakšsistēmas šā iepirkuma sadaļā) ietvertos nosacījumus. </w:t>
      </w:r>
    </w:p>
    <w:p w14:paraId="5899E278"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Iesniegtie piedāvājumi, izņemot, ja Pretendents piedāvājumu atsauc, paliek Pasūtītāja īpašumā. </w:t>
      </w:r>
    </w:p>
    <w:p w14:paraId="2291EF49"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3958741"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Pretendenta pieteikumu paraksta persona, kurai ir tiesības pārstāvēt Pretendentu vai tās pilnvarota persona. Pilnvara ir jāiesniedz kopā ar piedāvājumu.</w:t>
      </w:r>
    </w:p>
    <w:p w14:paraId="2A72AA3F"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 </w:t>
      </w:r>
    </w:p>
    <w:p w14:paraId="0BFA005E" w14:textId="77777777" w:rsidR="00AA0C9E" w:rsidRPr="0036366E" w:rsidRDefault="00AA0C9E" w:rsidP="0036366E">
      <w:pPr>
        <w:widowControl w:val="0"/>
        <w:numPr>
          <w:ilvl w:val="2"/>
          <w:numId w:val="1"/>
        </w:numPr>
        <w:tabs>
          <w:tab w:val="clear" w:pos="1430"/>
          <w:tab w:val="num" w:pos="426"/>
          <w:tab w:val="num" w:pos="2694"/>
        </w:tabs>
        <w:ind w:left="426" w:hanging="568"/>
        <w:jc w:val="both"/>
        <w:rPr>
          <w:sz w:val="22"/>
          <w:szCs w:val="22"/>
        </w:rPr>
      </w:pPr>
      <w:r w:rsidRPr="0036366E">
        <w:rPr>
          <w:sz w:val="22"/>
          <w:szCs w:val="22"/>
        </w:rPr>
        <w:t xml:space="preserve">Ja piedāvājumu iesniedz personu apvienība, piedāvājumā norāda personu, kura pārstāv personu apvienību, kā arī minētās personas atbildības apjomu. Šo informāciju ar parakstu apliecina visi personu apvienības dalībnieki. </w:t>
      </w:r>
    </w:p>
    <w:p w14:paraId="10ECC296" w14:textId="77777777" w:rsidR="00AA0C9E" w:rsidRPr="0036366E" w:rsidRDefault="00AA0C9E" w:rsidP="00F65883">
      <w:pPr>
        <w:widowControl w:val="0"/>
        <w:numPr>
          <w:ilvl w:val="2"/>
          <w:numId w:val="1"/>
        </w:numPr>
        <w:tabs>
          <w:tab w:val="clear" w:pos="1430"/>
          <w:tab w:val="num" w:pos="426"/>
        </w:tabs>
        <w:ind w:left="426" w:hanging="568"/>
        <w:jc w:val="both"/>
        <w:rPr>
          <w:sz w:val="22"/>
          <w:szCs w:val="22"/>
        </w:rPr>
      </w:pPr>
      <w:r w:rsidRPr="0036366E">
        <w:rPr>
          <w:sz w:val="22"/>
          <w:szCs w:val="22"/>
        </w:rPr>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65F19CF4" w14:textId="77777777" w:rsidR="00AA0C9E" w:rsidRPr="00923D7F" w:rsidRDefault="00AA0C9E" w:rsidP="00923D7F">
      <w:pPr>
        <w:widowControl w:val="0"/>
        <w:numPr>
          <w:ilvl w:val="1"/>
          <w:numId w:val="1"/>
        </w:numPr>
        <w:tabs>
          <w:tab w:val="clear" w:pos="3621"/>
          <w:tab w:val="num" w:pos="1211"/>
          <w:tab w:val="num" w:pos="2694"/>
        </w:tabs>
        <w:ind w:left="567" w:hanging="709"/>
        <w:jc w:val="both"/>
        <w:rPr>
          <w:rFonts w:eastAsia="Tw Cen MT"/>
          <w:iCs/>
          <w:sz w:val="22"/>
          <w:szCs w:val="22"/>
          <w:u w:val="single"/>
        </w:rPr>
      </w:pPr>
      <w:r w:rsidRPr="00923D7F">
        <w:rPr>
          <w:rFonts w:eastAsia="Tw Cen MT"/>
          <w:iCs/>
          <w:sz w:val="22"/>
          <w:szCs w:val="22"/>
          <w:u w:val="single"/>
        </w:rPr>
        <w:t>Informācijas apmaiņas kārtība:</w:t>
      </w:r>
    </w:p>
    <w:p w14:paraId="011F19C8" w14:textId="77777777" w:rsidR="00AA0C9E" w:rsidRPr="00923D7F" w:rsidRDefault="00AA0C9E" w:rsidP="00923D7F">
      <w:pPr>
        <w:widowControl w:val="0"/>
        <w:numPr>
          <w:ilvl w:val="2"/>
          <w:numId w:val="1"/>
        </w:numPr>
        <w:tabs>
          <w:tab w:val="clear" w:pos="1430"/>
          <w:tab w:val="num" w:pos="567"/>
          <w:tab w:val="num" w:pos="2694"/>
        </w:tabs>
        <w:ind w:left="567" w:hanging="709"/>
        <w:jc w:val="both"/>
        <w:rPr>
          <w:rFonts w:eastAsia="Tw Cen MT"/>
          <w:iCs/>
          <w:sz w:val="22"/>
          <w:szCs w:val="22"/>
          <w:u w:val="single"/>
        </w:rPr>
      </w:pPr>
      <w:r w:rsidRPr="00923D7F">
        <w:rPr>
          <w:sz w:val="22"/>
          <w:szCs w:val="22"/>
        </w:rPr>
        <w:t xml:space="preserve">nolikums, nolikuma grozījumi un atbildes uz ieinteresēto piegādātāju jautājumiem ir publiski </w:t>
      </w:r>
      <w:r w:rsidRPr="00923D7F">
        <w:rPr>
          <w:sz w:val="22"/>
          <w:szCs w:val="22"/>
        </w:rPr>
        <w:lastRenderedPageBreak/>
        <w:t>pieejamas Pasūtītāja pircēja profilā pie attiecīgā iepirkuma.</w:t>
      </w:r>
    </w:p>
    <w:p w14:paraId="212CB8AB" w14:textId="77777777"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ieinteresētais piegādātājs EIS e-konkursu apakšsistēmā šī iepirkuma sadaļā var reģistrēties kā nolikuma saņēmējs, ja tas ir reģistrēts EIS kā piegādātājs.</w:t>
      </w:r>
      <w:r w:rsidRPr="00923D7F">
        <w:rPr>
          <w:sz w:val="22"/>
          <w:szCs w:val="22"/>
        </w:rPr>
        <w:footnoteReference w:id="2"/>
      </w:r>
    </w:p>
    <w:p w14:paraId="4BB535A3" w14:textId="77777777"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ja iepirkuma nolikumā tiek konstatētas pretrunas ar publisko iepirkumu regulējošo tiesību aktu prasībām, piemēro publisko iepirkumu regulējošo tiesību aktu nosacījumus;</w:t>
      </w:r>
    </w:p>
    <w:p w14:paraId="01D7986E" w14:textId="77777777"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 xml:space="preserve">iepirkuma komisija (turpmāk-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46FF6676" w14:textId="77777777"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 xml:space="preserve">paziņojumu par iepirkuma dokumentācijas grozījumiem u.c. izmaiņām ieinteresētās personas, kas reģistrējušās kā nolikuma saņēmēji, saņem uz norādītajām e-pasta adresēm. </w:t>
      </w:r>
    </w:p>
    <w:p w14:paraId="4F0AA70B" w14:textId="77777777"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ja ieinteresētais piegādātājs ir laikus pieprasījis papildus informāciju, komisija to sniedz 5 (piecu) darba dienu laikā, bet ne vēlāk kā 6 (sešas) dienas pirms piedāvājumu iesniegšanas termiņa beigām;</w:t>
      </w:r>
    </w:p>
    <w:p w14:paraId="66B72A3C" w14:textId="266C2073" w:rsidR="00AA0C9E" w:rsidRPr="00923D7F" w:rsidRDefault="00AA0C9E" w:rsidP="00923D7F">
      <w:pPr>
        <w:widowControl w:val="0"/>
        <w:numPr>
          <w:ilvl w:val="2"/>
          <w:numId w:val="1"/>
        </w:numPr>
        <w:tabs>
          <w:tab w:val="clear" w:pos="1430"/>
          <w:tab w:val="num" w:pos="567"/>
          <w:tab w:val="num" w:pos="2694"/>
        </w:tabs>
        <w:ind w:left="567" w:hanging="709"/>
        <w:jc w:val="both"/>
        <w:rPr>
          <w:sz w:val="22"/>
          <w:szCs w:val="22"/>
        </w:rPr>
      </w:pPr>
      <w:r w:rsidRPr="00923D7F">
        <w:rPr>
          <w:sz w:val="22"/>
          <w:szCs w:val="22"/>
        </w:rPr>
        <w:t xml:space="preserve">Ieinteresētais piegādātājs jautājumus par atklāta konkursa nolikuma noteikumiem uzdod rakstiskā veidā, adresējot tos komisijai un iesniedz EIS e-konkursu apakšsistēmā, vai nosūtot tos elektroniski uz elektroniskā pasta adresi: </w:t>
      </w:r>
      <w:hyperlink r:id="rId14" w:history="1">
        <w:r w:rsidRPr="00FF2165">
          <w:rPr>
            <w:i/>
            <w:iCs/>
            <w:sz w:val="22"/>
            <w:szCs w:val="22"/>
          </w:rPr>
          <w:t>iepirkumi@sampeteranams.lv</w:t>
        </w:r>
      </w:hyperlink>
      <w:r w:rsidR="00923D7F">
        <w:rPr>
          <w:sz w:val="22"/>
          <w:szCs w:val="22"/>
        </w:rPr>
        <w:t xml:space="preserve">. </w:t>
      </w:r>
      <w:r w:rsidRPr="00923D7F">
        <w:rPr>
          <w:sz w:val="22"/>
          <w:szCs w:val="22"/>
        </w:rPr>
        <w:t xml:space="preserve">   </w:t>
      </w:r>
    </w:p>
    <w:p w14:paraId="1BDC2673" w14:textId="77777777" w:rsidR="00AA0C9E" w:rsidRDefault="00AA0C9E" w:rsidP="00AA0C9E">
      <w:pPr>
        <w:widowControl w:val="0"/>
        <w:numPr>
          <w:ilvl w:val="1"/>
          <w:numId w:val="1"/>
        </w:numPr>
        <w:tabs>
          <w:tab w:val="clear" w:pos="3621"/>
          <w:tab w:val="num" w:pos="1211"/>
          <w:tab w:val="num" w:pos="2694"/>
        </w:tabs>
        <w:ind w:left="567" w:hanging="567"/>
        <w:jc w:val="both"/>
        <w:rPr>
          <w:rFonts w:eastAsia="Tw Cen MT"/>
          <w:iCs/>
          <w:sz w:val="22"/>
          <w:szCs w:val="22"/>
          <w:u w:val="single"/>
        </w:rPr>
      </w:pPr>
      <w:r w:rsidRPr="007F6235">
        <w:rPr>
          <w:rFonts w:eastAsia="Tw Cen MT"/>
          <w:iCs/>
          <w:sz w:val="22"/>
          <w:szCs w:val="22"/>
          <w:u w:val="single"/>
        </w:rPr>
        <w:t>Piedāvājuma iesniegšanas vieta, datums, laiks un kārtība.</w:t>
      </w:r>
    </w:p>
    <w:p w14:paraId="67BBDDC5" w14:textId="77777777" w:rsidR="00AA0C9E" w:rsidRPr="00411A6E" w:rsidRDefault="00AA0C9E" w:rsidP="00411A6E">
      <w:pPr>
        <w:widowControl w:val="0"/>
        <w:numPr>
          <w:ilvl w:val="2"/>
          <w:numId w:val="1"/>
        </w:numPr>
        <w:tabs>
          <w:tab w:val="clear" w:pos="1430"/>
          <w:tab w:val="num" w:pos="567"/>
          <w:tab w:val="num" w:pos="2694"/>
        </w:tabs>
        <w:ind w:left="567" w:hanging="709"/>
        <w:jc w:val="both"/>
        <w:rPr>
          <w:rFonts w:eastAsia="Tw Cen MT"/>
          <w:iCs/>
          <w:sz w:val="22"/>
          <w:szCs w:val="22"/>
          <w:u w:val="single"/>
        </w:rPr>
      </w:pPr>
      <w:r w:rsidRPr="00411A6E">
        <w:rPr>
          <w:sz w:val="22"/>
          <w:szCs w:val="22"/>
        </w:rPr>
        <w:t xml:space="preserve">Pretendents piedāvājumu iesniedz EIS e-konkursu apakšsistēmā, EIS sistēmā norādītajā termiņā. </w:t>
      </w:r>
    </w:p>
    <w:p w14:paraId="2D37C029" w14:textId="77777777" w:rsidR="00AA0C9E"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 xml:space="preserve">Ārpus EIS e-konkursu apakšsistēmas iesniegtie piedāvājumi tiks atzīti par neatbilstošiem nolikuma prasībām. </w:t>
      </w:r>
    </w:p>
    <w:p w14:paraId="4ED3A675" w14:textId="77777777" w:rsidR="00AA0C9E"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 xml:space="preserve">Pretendentu piedāvājumi, kas saņemti ārpus EIS e-konkursu apakšsistēmas, netiek atvērti un neatvērti tiek nosūtīti atpakaļ iesniedzējam. </w:t>
      </w:r>
    </w:p>
    <w:p w14:paraId="28A5ADDF" w14:textId="77777777" w:rsidR="00AA0C9E"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Pasūtītājs līdz piedāvājumu iesniegšanas termiņa beigām var papildināt, izdarīt grozījumus iepirkuma procedūras dokumentos, ja tādējādi netiek būtiski mainītas tehniskās specifikācijas vai citas prasības, kvalifikācijas vai citas prasības.</w:t>
      </w:r>
    </w:p>
    <w:p w14:paraId="770C15E8" w14:textId="77777777" w:rsidR="00AA0C9E"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25B15394" w14:textId="77777777" w:rsidR="00AA0C9E" w:rsidRPr="00411A6E" w:rsidRDefault="00AA0C9E" w:rsidP="00AA0C9E">
      <w:pPr>
        <w:widowControl w:val="0"/>
        <w:numPr>
          <w:ilvl w:val="1"/>
          <w:numId w:val="1"/>
        </w:numPr>
        <w:tabs>
          <w:tab w:val="clear" w:pos="3621"/>
          <w:tab w:val="num" w:pos="1211"/>
          <w:tab w:val="num" w:pos="2694"/>
        </w:tabs>
        <w:ind w:left="567" w:hanging="567"/>
        <w:jc w:val="both"/>
        <w:rPr>
          <w:rFonts w:eastAsia="Tw Cen MT"/>
          <w:iCs/>
          <w:sz w:val="22"/>
          <w:szCs w:val="22"/>
          <w:u w:val="single"/>
        </w:rPr>
      </w:pPr>
      <w:r w:rsidRPr="00411A6E">
        <w:rPr>
          <w:rFonts w:eastAsia="Tw Cen MT"/>
          <w:iCs/>
          <w:sz w:val="22"/>
          <w:szCs w:val="22"/>
          <w:u w:val="single"/>
        </w:rPr>
        <w:t>Piedāvājuma atvēršana:</w:t>
      </w:r>
    </w:p>
    <w:p w14:paraId="1EE016A1" w14:textId="77777777" w:rsidR="00AA0C9E" w:rsidRPr="00411A6E" w:rsidRDefault="00AA0C9E" w:rsidP="00411A6E">
      <w:pPr>
        <w:widowControl w:val="0"/>
        <w:numPr>
          <w:ilvl w:val="2"/>
          <w:numId w:val="1"/>
        </w:numPr>
        <w:tabs>
          <w:tab w:val="clear" w:pos="1430"/>
          <w:tab w:val="num" w:pos="567"/>
          <w:tab w:val="num" w:pos="2694"/>
        </w:tabs>
        <w:ind w:left="567" w:hanging="709"/>
        <w:jc w:val="both"/>
        <w:rPr>
          <w:rFonts w:eastAsia="Tw Cen MT"/>
          <w:iCs/>
          <w:sz w:val="22"/>
          <w:szCs w:val="22"/>
          <w:u w:val="single"/>
        </w:rPr>
      </w:pPr>
      <w:r w:rsidRPr="00411A6E">
        <w:rPr>
          <w:sz w:val="22"/>
          <w:szCs w:val="22"/>
        </w:rPr>
        <w:t xml:space="preserve">Piedāvājumu atvēršanas sanāksme notiek EIS sistēmā norādītajā datumā un laikā, ievērojot normatīvajos aktos noteikto kārtību; </w:t>
      </w:r>
    </w:p>
    <w:p w14:paraId="15D0EB5E" w14:textId="77777777" w:rsidR="00AA0C9E"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Iesniegto piedāvājumu atvēršanas procesam var sekot līdzi arī tiešsaistes režīmā EIS e-konkursu apakšsistēmā;</w:t>
      </w:r>
    </w:p>
    <w:p w14:paraId="5B921359" w14:textId="0AE23690" w:rsidR="002E3D6B" w:rsidRPr="00411A6E" w:rsidRDefault="00AA0C9E" w:rsidP="00411A6E">
      <w:pPr>
        <w:widowControl w:val="0"/>
        <w:numPr>
          <w:ilvl w:val="2"/>
          <w:numId w:val="1"/>
        </w:numPr>
        <w:tabs>
          <w:tab w:val="clear" w:pos="1430"/>
          <w:tab w:val="num" w:pos="567"/>
          <w:tab w:val="num" w:pos="2694"/>
        </w:tabs>
        <w:ind w:left="567" w:hanging="709"/>
        <w:jc w:val="both"/>
        <w:rPr>
          <w:sz w:val="22"/>
          <w:szCs w:val="22"/>
        </w:rPr>
      </w:pPr>
      <w:r w:rsidRPr="00411A6E">
        <w:rPr>
          <w:sz w:val="22"/>
          <w:szCs w:val="22"/>
        </w:rPr>
        <w:t>Piedāvājumu atvēršana ir uzskatāma par atklātu, jo piedāvājumu atvēršanas protokols pēc piedāvājumu atvēršanas tiks publicēts pircēja profilā.</w:t>
      </w:r>
    </w:p>
    <w:p w14:paraId="4A94AECD" w14:textId="77777777" w:rsidR="002230C0" w:rsidRPr="00967754" w:rsidRDefault="002230C0" w:rsidP="00411A6E">
      <w:pPr>
        <w:pStyle w:val="Style1"/>
        <w:ind w:left="0"/>
      </w:pPr>
    </w:p>
    <w:p w14:paraId="0DFD2CAE" w14:textId="77777777" w:rsidR="002E3D6B" w:rsidRPr="007055F9" w:rsidRDefault="002E3D6B" w:rsidP="002E3D6B">
      <w:pPr>
        <w:pStyle w:val="Heading1"/>
        <w:numPr>
          <w:ilvl w:val="0"/>
          <w:numId w:val="4"/>
        </w:numPr>
        <w:tabs>
          <w:tab w:val="clear" w:pos="3240"/>
        </w:tabs>
        <w:ind w:left="709" w:hanging="709"/>
        <w:rPr>
          <w:rFonts w:ascii="Times New Roman" w:hAnsi="Times New Roman"/>
          <w:sz w:val="22"/>
          <w:szCs w:val="22"/>
        </w:rPr>
      </w:pPr>
      <w:bookmarkStart w:id="6" w:name="_Toc208629466"/>
      <w:bookmarkStart w:id="7" w:name="_Toc208892190"/>
      <w:bookmarkStart w:id="8" w:name="_Toc64201279"/>
      <w:bookmarkStart w:id="9" w:name="_Toc64201427"/>
      <w:bookmarkStart w:id="10" w:name="_Toc64201622"/>
      <w:bookmarkStart w:id="11" w:name="_Toc64264071"/>
      <w:bookmarkStart w:id="12" w:name="_Toc65454240"/>
      <w:bookmarkStart w:id="13" w:name="_Toc65862770"/>
      <w:bookmarkStart w:id="14" w:name="_Toc65956609"/>
      <w:bookmarkStart w:id="15" w:name="_Toc65967968"/>
      <w:bookmarkStart w:id="16" w:name="_Toc72766065"/>
      <w:bookmarkStart w:id="17" w:name="_Toc73116765"/>
      <w:r w:rsidRPr="007055F9">
        <w:rPr>
          <w:rFonts w:ascii="Times New Roman" w:hAnsi="Times New Roman"/>
          <w:sz w:val="22"/>
          <w:szCs w:val="22"/>
        </w:rPr>
        <w:t xml:space="preserve">INFORMĀCIJA PAR IEPIRKUMA PRIEKŠMETU </w:t>
      </w:r>
      <w:bookmarkEnd w:id="6"/>
      <w:bookmarkEnd w:id="7"/>
    </w:p>
    <w:p w14:paraId="44A7BF8A" w14:textId="77777777" w:rsidR="002E3D6B" w:rsidRPr="00B63BCE" w:rsidRDefault="002E3D6B" w:rsidP="002E3D6B">
      <w:pPr>
        <w:pStyle w:val="ListParagraph"/>
        <w:ind w:left="644"/>
        <w:jc w:val="both"/>
        <w:rPr>
          <w:rFonts w:ascii="Times New Roman" w:hAnsi="Times New Roman"/>
        </w:rPr>
      </w:pPr>
    </w:p>
    <w:p w14:paraId="726BF10A" w14:textId="4C525DB7" w:rsidR="002E3D6B" w:rsidRPr="00634871" w:rsidRDefault="002E3D6B" w:rsidP="00A47FE2">
      <w:pPr>
        <w:pStyle w:val="ListParagraph"/>
        <w:numPr>
          <w:ilvl w:val="1"/>
          <w:numId w:val="1"/>
        </w:numPr>
        <w:tabs>
          <w:tab w:val="clear" w:pos="3621"/>
          <w:tab w:val="num" w:pos="567"/>
        </w:tabs>
        <w:ind w:left="567" w:hanging="567"/>
        <w:jc w:val="both"/>
        <w:rPr>
          <w:rFonts w:ascii="Times New Roman" w:hAnsi="Times New Roman"/>
          <w:lang w:val="lv-LV"/>
        </w:rPr>
      </w:pPr>
      <w:r w:rsidRPr="00634871">
        <w:rPr>
          <w:rFonts w:ascii="Times New Roman" w:hAnsi="Times New Roman"/>
          <w:b/>
          <w:bCs/>
          <w:lang w:val="lv-LV"/>
        </w:rPr>
        <w:t>Iepirkuma priekšmets:</w:t>
      </w:r>
      <w:r w:rsidRPr="00634871">
        <w:rPr>
          <w:rFonts w:ascii="Times New Roman" w:hAnsi="Times New Roman"/>
          <w:lang w:val="lv-LV"/>
        </w:rPr>
        <w:t xml:space="preserve"> diennakts fiziskās apsardzes nodrošināšana, tehniskās apsardzes nodrošināšana un apsardzes tehnisko sistēmu (tehniskās apsardzes signalizācijas sistēmas iekārtu, ugunsdrošības signalizācijas sistēmas iekārtu, videonovērošanas sistēmas iekārtu un durvju piekļuves kontroles sistēmas iekārtu) apkalpošanas pakalpojumu sniegšana VSIA “Šampētera nams” apsaimniekotajos objektos</w:t>
      </w:r>
      <w:r w:rsidR="00FF2165">
        <w:rPr>
          <w:rFonts w:ascii="Times New Roman" w:hAnsi="Times New Roman"/>
          <w:lang w:val="lv-LV"/>
        </w:rPr>
        <w:t xml:space="preserve"> - </w:t>
      </w:r>
      <w:r w:rsidRPr="00446E20">
        <w:rPr>
          <w:rFonts w:ascii="Times New Roman" w:hAnsi="Times New Roman"/>
          <w:lang w:val="lv-LV"/>
        </w:rPr>
        <w:t xml:space="preserve">Skolas ielā 28, Rīgā, </w:t>
      </w:r>
      <w:proofErr w:type="spellStart"/>
      <w:r w:rsidRPr="00446E20">
        <w:rPr>
          <w:rFonts w:ascii="Times New Roman" w:hAnsi="Times New Roman"/>
          <w:lang w:val="lv-LV"/>
        </w:rPr>
        <w:t>Fridriķa</w:t>
      </w:r>
      <w:proofErr w:type="spellEnd"/>
      <w:r w:rsidRPr="00446E20">
        <w:rPr>
          <w:rFonts w:ascii="Times New Roman" w:hAnsi="Times New Roman"/>
          <w:lang w:val="lv-LV"/>
        </w:rPr>
        <w:t xml:space="preserve"> ielā 9, Rīgā, Varakļānu ielā 2, Rīgā, Varakļānu ielā 1A, Rīgā  un  Varakļānu ielā 1B, Rīgā.</w:t>
      </w:r>
    </w:p>
    <w:p w14:paraId="320AF9A8" w14:textId="77777777" w:rsidR="002E3D6B" w:rsidRPr="00DC36F1" w:rsidRDefault="002E3D6B" w:rsidP="00A47FE2">
      <w:pPr>
        <w:pStyle w:val="ListParagraph"/>
        <w:numPr>
          <w:ilvl w:val="1"/>
          <w:numId w:val="1"/>
        </w:numPr>
        <w:tabs>
          <w:tab w:val="clear" w:pos="3621"/>
          <w:tab w:val="num" w:pos="567"/>
        </w:tabs>
        <w:ind w:left="567" w:hanging="567"/>
        <w:jc w:val="both"/>
        <w:rPr>
          <w:rFonts w:ascii="Times New Roman" w:hAnsi="Times New Roman"/>
          <w:lang w:val="lv-LV"/>
        </w:rPr>
      </w:pPr>
      <w:r w:rsidRPr="00DC36F1">
        <w:rPr>
          <w:rFonts w:ascii="Times New Roman" w:hAnsi="Times New Roman"/>
          <w:lang w:val="lv-LV"/>
        </w:rPr>
        <w:t>Iepirkuma nomenklatūra (CPV kods): 79710000-4 „Apsardzes pakalpojumi”.</w:t>
      </w:r>
    </w:p>
    <w:p w14:paraId="6A186098" w14:textId="3A2C31BD" w:rsidR="002E3D6B" w:rsidRPr="00DC36F1" w:rsidRDefault="002E3D6B" w:rsidP="00A47FE2">
      <w:pPr>
        <w:pStyle w:val="ListParagraph"/>
        <w:numPr>
          <w:ilvl w:val="1"/>
          <w:numId w:val="1"/>
        </w:numPr>
        <w:tabs>
          <w:tab w:val="clear" w:pos="3621"/>
          <w:tab w:val="num" w:pos="567"/>
        </w:tabs>
        <w:ind w:left="567" w:hanging="567"/>
        <w:jc w:val="both"/>
        <w:rPr>
          <w:rFonts w:ascii="Times New Roman" w:hAnsi="Times New Roman"/>
          <w:lang w:val="lv-LV"/>
        </w:rPr>
      </w:pPr>
      <w:r w:rsidRPr="00DC36F1">
        <w:rPr>
          <w:rFonts w:ascii="Times New Roman" w:hAnsi="Times New Roman"/>
          <w:lang w:val="lv-LV"/>
        </w:rPr>
        <w:t xml:space="preserve">Iepirkuma priekšmets ir sadalīts 2 (divās) daļās. Pretendents var iesniegt piedāvājumu par </w:t>
      </w:r>
      <w:r w:rsidR="00FF0288">
        <w:rPr>
          <w:rFonts w:ascii="Times New Roman" w:hAnsi="Times New Roman"/>
          <w:lang w:val="lv-LV"/>
        </w:rPr>
        <w:t>katru daļu atsevišķi vai abā</w:t>
      </w:r>
      <w:r w:rsidR="006B4EF2">
        <w:rPr>
          <w:rFonts w:ascii="Times New Roman" w:hAnsi="Times New Roman"/>
          <w:lang w:val="lv-LV"/>
        </w:rPr>
        <w:t xml:space="preserve">m daļām kopā: </w:t>
      </w:r>
    </w:p>
    <w:p w14:paraId="443E9AC2" w14:textId="77777777" w:rsidR="002E3D6B" w:rsidRPr="00C43ED6" w:rsidRDefault="002E3D6B" w:rsidP="002E3D6B">
      <w:pPr>
        <w:pStyle w:val="Heading1"/>
        <w:numPr>
          <w:ilvl w:val="2"/>
          <w:numId w:val="1"/>
        </w:numPr>
        <w:tabs>
          <w:tab w:val="num" w:pos="1276"/>
        </w:tabs>
        <w:ind w:left="1418" w:right="-1" w:hanging="567"/>
        <w:jc w:val="both"/>
        <w:rPr>
          <w:bCs/>
          <w:smallCaps w:val="0"/>
          <w:sz w:val="22"/>
          <w:szCs w:val="22"/>
        </w:rPr>
      </w:pPr>
      <w:r w:rsidRPr="00C43ED6">
        <w:rPr>
          <w:bCs/>
          <w:smallCaps w:val="0"/>
          <w:sz w:val="22"/>
          <w:szCs w:val="22"/>
        </w:rPr>
        <w:lastRenderedPageBreak/>
        <w:t>1.daļa:</w:t>
      </w:r>
      <w:r w:rsidRPr="00C43ED6">
        <w:rPr>
          <w:b w:val="0"/>
          <w:bCs/>
          <w:smallCaps w:val="0"/>
          <w:sz w:val="22"/>
          <w:szCs w:val="22"/>
        </w:rPr>
        <w:tab/>
      </w:r>
      <w:r>
        <w:rPr>
          <w:rFonts w:ascii="Times New Roman" w:eastAsia="Tw Cen MT" w:hAnsi="Times New Roman"/>
          <w:b w:val="0"/>
          <w:smallCaps w:val="0"/>
          <w:sz w:val="22"/>
          <w:szCs w:val="22"/>
        </w:rPr>
        <w:t>F</w:t>
      </w:r>
      <w:r w:rsidRPr="00C43ED6">
        <w:rPr>
          <w:rFonts w:ascii="Times New Roman" w:eastAsia="Tw Cen MT" w:hAnsi="Times New Roman"/>
          <w:b w:val="0"/>
          <w:smallCaps w:val="0"/>
          <w:sz w:val="22"/>
          <w:szCs w:val="22"/>
        </w:rPr>
        <w:t>iziskās apsardzes</w:t>
      </w:r>
      <w:r>
        <w:rPr>
          <w:rFonts w:ascii="Times New Roman" w:eastAsia="Tw Cen MT" w:hAnsi="Times New Roman"/>
          <w:b w:val="0"/>
          <w:smallCaps w:val="0"/>
          <w:sz w:val="22"/>
          <w:szCs w:val="22"/>
        </w:rPr>
        <w:t>,</w:t>
      </w:r>
      <w:r w:rsidRPr="00C43ED6">
        <w:rPr>
          <w:rFonts w:ascii="Times New Roman" w:eastAsia="Tw Cen MT" w:hAnsi="Times New Roman"/>
          <w:b w:val="0"/>
          <w:smallCaps w:val="0"/>
          <w:sz w:val="22"/>
          <w:szCs w:val="22"/>
        </w:rPr>
        <w:t xml:space="preserve"> </w:t>
      </w:r>
      <w:r>
        <w:rPr>
          <w:rFonts w:ascii="Times New Roman" w:eastAsia="Tw Cen MT" w:hAnsi="Times New Roman"/>
          <w:b w:val="0"/>
          <w:smallCaps w:val="0"/>
          <w:sz w:val="22"/>
          <w:szCs w:val="22"/>
        </w:rPr>
        <w:t>t</w:t>
      </w:r>
      <w:r w:rsidRPr="00C43ED6">
        <w:rPr>
          <w:rFonts w:ascii="Times New Roman" w:eastAsia="Tw Cen MT" w:hAnsi="Times New Roman"/>
          <w:b w:val="0"/>
          <w:smallCaps w:val="0"/>
          <w:sz w:val="22"/>
          <w:szCs w:val="22"/>
        </w:rPr>
        <w:t xml:space="preserve">ehniskās apsardzes un apsardzes tehnisko sistēmu apkalpošanas pakalpojumu nodrošināšana </w:t>
      </w:r>
      <w:r w:rsidRPr="00C43ED6">
        <w:rPr>
          <w:rFonts w:ascii="Times New Roman" w:eastAsia="Tw Cen MT" w:hAnsi="Times New Roman"/>
          <w:bCs/>
          <w:smallCaps w:val="0"/>
          <w:sz w:val="22"/>
          <w:szCs w:val="22"/>
        </w:rPr>
        <w:t>Skolas ielā 28, Rīgā;</w:t>
      </w:r>
    </w:p>
    <w:p w14:paraId="30C3E1C3" w14:textId="77777777" w:rsidR="002E3D6B" w:rsidRPr="00C43ED6" w:rsidRDefault="002E3D6B" w:rsidP="002E3D6B">
      <w:pPr>
        <w:pStyle w:val="Heading1"/>
        <w:numPr>
          <w:ilvl w:val="2"/>
          <w:numId w:val="1"/>
        </w:numPr>
        <w:tabs>
          <w:tab w:val="num" w:pos="1276"/>
        </w:tabs>
        <w:ind w:left="1418" w:right="-1" w:hanging="567"/>
        <w:jc w:val="both"/>
        <w:rPr>
          <w:rFonts w:ascii="Times New Roman" w:eastAsia="Tw Cen MT" w:hAnsi="Times New Roman"/>
          <w:bCs/>
          <w:smallCaps w:val="0"/>
          <w:sz w:val="22"/>
          <w:szCs w:val="22"/>
        </w:rPr>
      </w:pPr>
      <w:r w:rsidRPr="00C43ED6">
        <w:rPr>
          <w:bCs/>
          <w:smallCaps w:val="0"/>
          <w:sz w:val="22"/>
          <w:szCs w:val="22"/>
        </w:rPr>
        <w:t xml:space="preserve"> 2.daļa:</w:t>
      </w:r>
      <w:r w:rsidRPr="001012B1">
        <w:rPr>
          <w:rFonts w:ascii="Times New Roman" w:eastAsia="Tw Cen MT" w:hAnsi="Times New Roman"/>
          <w:b w:val="0"/>
          <w:smallCaps w:val="0"/>
          <w:sz w:val="22"/>
          <w:szCs w:val="22"/>
        </w:rPr>
        <w:t xml:space="preserve"> </w:t>
      </w:r>
      <w:r>
        <w:rPr>
          <w:rFonts w:ascii="Times New Roman" w:eastAsia="Tw Cen MT" w:hAnsi="Times New Roman"/>
          <w:b w:val="0"/>
          <w:smallCaps w:val="0"/>
          <w:sz w:val="22"/>
          <w:szCs w:val="22"/>
        </w:rPr>
        <w:t>F</w:t>
      </w:r>
      <w:r w:rsidRPr="00C43ED6">
        <w:rPr>
          <w:rFonts w:ascii="Times New Roman" w:eastAsia="Tw Cen MT" w:hAnsi="Times New Roman"/>
          <w:b w:val="0"/>
          <w:smallCaps w:val="0"/>
          <w:sz w:val="22"/>
          <w:szCs w:val="22"/>
        </w:rPr>
        <w:t>iziskās apsardzes</w:t>
      </w:r>
      <w:r>
        <w:rPr>
          <w:rFonts w:ascii="Times New Roman" w:eastAsia="Tw Cen MT" w:hAnsi="Times New Roman"/>
          <w:b w:val="0"/>
          <w:smallCaps w:val="0"/>
          <w:sz w:val="22"/>
          <w:szCs w:val="22"/>
        </w:rPr>
        <w:t>,</w:t>
      </w:r>
      <w:r w:rsidRPr="00C43ED6">
        <w:rPr>
          <w:rFonts w:ascii="Times New Roman" w:eastAsia="Tw Cen MT" w:hAnsi="Times New Roman"/>
          <w:b w:val="0"/>
          <w:smallCaps w:val="0"/>
          <w:sz w:val="22"/>
          <w:szCs w:val="22"/>
        </w:rPr>
        <w:t xml:space="preserve"> </w:t>
      </w:r>
      <w:r>
        <w:rPr>
          <w:rFonts w:ascii="Times New Roman" w:eastAsia="Tw Cen MT" w:hAnsi="Times New Roman"/>
          <w:b w:val="0"/>
          <w:smallCaps w:val="0"/>
          <w:sz w:val="22"/>
          <w:szCs w:val="22"/>
        </w:rPr>
        <w:t>t</w:t>
      </w:r>
      <w:r w:rsidRPr="00C43ED6">
        <w:rPr>
          <w:rFonts w:ascii="Times New Roman" w:eastAsia="Tw Cen MT" w:hAnsi="Times New Roman"/>
          <w:b w:val="0"/>
          <w:smallCaps w:val="0"/>
          <w:sz w:val="22"/>
          <w:szCs w:val="22"/>
        </w:rPr>
        <w:t xml:space="preserve">ehniskās apsardzes un apsardzes tehnisko sistēmu apkalpošanas pakalpojumu nodrošināšana </w:t>
      </w:r>
      <w:proofErr w:type="spellStart"/>
      <w:r w:rsidRPr="00C43ED6">
        <w:rPr>
          <w:rFonts w:ascii="Times New Roman" w:eastAsia="Tw Cen MT" w:hAnsi="Times New Roman"/>
          <w:bCs/>
          <w:smallCaps w:val="0"/>
          <w:sz w:val="22"/>
          <w:szCs w:val="22"/>
        </w:rPr>
        <w:t>Fridriķa</w:t>
      </w:r>
      <w:proofErr w:type="spellEnd"/>
      <w:r w:rsidRPr="00C43ED6">
        <w:rPr>
          <w:rFonts w:ascii="Times New Roman" w:eastAsia="Tw Cen MT" w:hAnsi="Times New Roman"/>
          <w:bCs/>
          <w:smallCaps w:val="0"/>
          <w:sz w:val="22"/>
          <w:szCs w:val="22"/>
        </w:rPr>
        <w:t xml:space="preserve"> ielā 9, Varakļānu ielā 2, Varakļānu ielā 1A un  Varakļānu ielā 1B, Rīgā.</w:t>
      </w:r>
    </w:p>
    <w:p w14:paraId="65B8D526" w14:textId="77777777" w:rsidR="002E3D6B" w:rsidRPr="00357A59" w:rsidRDefault="002E3D6B" w:rsidP="002E3D6B">
      <w:pPr>
        <w:pStyle w:val="ListParagraph"/>
        <w:numPr>
          <w:ilvl w:val="1"/>
          <w:numId w:val="1"/>
        </w:numPr>
        <w:tabs>
          <w:tab w:val="clear" w:pos="3621"/>
          <w:tab w:val="num" w:pos="644"/>
        </w:tabs>
        <w:ind w:left="644"/>
        <w:jc w:val="both"/>
        <w:rPr>
          <w:rFonts w:ascii="Times New Roman" w:hAnsi="Times New Roman"/>
          <w:lang w:val="lv-LV"/>
        </w:rPr>
      </w:pPr>
      <w:r w:rsidRPr="00357A59">
        <w:rPr>
          <w:rFonts w:ascii="Times New Roman" w:hAnsi="Times New Roman"/>
          <w:lang w:val="lv-LV"/>
        </w:rPr>
        <w:t xml:space="preserve">Objekta apsekošana: Lai piegādātāji precīzi varētu izprast iepirkuma priekšmeta (objekta) saturu, spētu kvalitatīvi sagatavot piedāvājumu, veikt izmaksu aprēķinus un pilnībā saprast visus apstākļus, kas ietekmē vai varētu ietekmēt līgumcenas noteikšanu un darbu izpildi, </w:t>
      </w:r>
      <w:r w:rsidRPr="00357A59">
        <w:rPr>
          <w:rFonts w:ascii="Times New Roman" w:hAnsi="Times New Roman"/>
          <w:b/>
          <w:bCs/>
          <w:lang w:val="lv-LV"/>
        </w:rPr>
        <w:t>iepirkuma veicējs nosaka objekta apsekošanu par obligātu nosacījumu, lai piedalītos iepirkuma procedūrā.</w:t>
      </w:r>
      <w:r w:rsidRPr="00357A59">
        <w:rPr>
          <w:rFonts w:ascii="Times New Roman" w:hAnsi="Times New Roman"/>
          <w:lang w:val="lv-LV"/>
        </w:rPr>
        <w:t xml:space="preserve"> </w:t>
      </w:r>
    </w:p>
    <w:p w14:paraId="77DF245E" w14:textId="60475013" w:rsidR="00FD7303" w:rsidRDefault="002E3D6B" w:rsidP="00FD7303">
      <w:pPr>
        <w:pStyle w:val="ListParagraph"/>
        <w:numPr>
          <w:ilvl w:val="1"/>
          <w:numId w:val="1"/>
        </w:numPr>
        <w:tabs>
          <w:tab w:val="clear" w:pos="3621"/>
          <w:tab w:val="num" w:pos="644"/>
        </w:tabs>
        <w:spacing w:after="0"/>
        <w:ind w:left="644"/>
        <w:jc w:val="both"/>
        <w:rPr>
          <w:rFonts w:ascii="Times New Roman" w:hAnsi="Times New Roman"/>
          <w:lang w:val="lv-LV"/>
        </w:rPr>
      </w:pPr>
      <w:r w:rsidRPr="00C22716">
        <w:rPr>
          <w:rFonts w:ascii="Times New Roman" w:hAnsi="Times New Roman"/>
          <w:lang w:val="lv-LV"/>
        </w:rPr>
        <w:t xml:space="preserve">Pasūtītājs nodrošina objekta apsekošanu visiem </w:t>
      </w:r>
      <w:r w:rsidRPr="008C5F11">
        <w:rPr>
          <w:rFonts w:ascii="Times New Roman" w:hAnsi="Times New Roman"/>
          <w:lang w:val="lv-LV"/>
        </w:rPr>
        <w:t xml:space="preserve">ieinteresētajiem piegādātājiem: </w:t>
      </w:r>
      <w:r w:rsidR="007F51B2" w:rsidRPr="008C5F11">
        <w:rPr>
          <w:rFonts w:ascii="Times New Roman" w:hAnsi="Times New Roman"/>
          <w:b/>
          <w:bCs/>
          <w:lang w:val="lv-LV"/>
        </w:rPr>
        <w:t>202</w:t>
      </w:r>
      <w:r w:rsidR="00652766" w:rsidRPr="008C5F11">
        <w:rPr>
          <w:rFonts w:ascii="Times New Roman" w:hAnsi="Times New Roman"/>
          <w:b/>
          <w:bCs/>
          <w:lang w:val="lv-LV"/>
        </w:rPr>
        <w:t>5</w:t>
      </w:r>
      <w:r w:rsidR="007F51B2" w:rsidRPr="008C5F11">
        <w:rPr>
          <w:rFonts w:ascii="Times New Roman" w:hAnsi="Times New Roman"/>
          <w:b/>
          <w:bCs/>
          <w:lang w:val="lv-LV"/>
        </w:rPr>
        <w:t xml:space="preserve">.gada </w:t>
      </w:r>
      <w:r w:rsidR="00A76118" w:rsidRPr="008C5F11">
        <w:rPr>
          <w:rFonts w:ascii="Times New Roman" w:hAnsi="Times New Roman"/>
          <w:b/>
          <w:bCs/>
          <w:lang w:val="lv-LV"/>
        </w:rPr>
        <w:t>1</w:t>
      </w:r>
      <w:r w:rsidR="008E3286">
        <w:rPr>
          <w:rFonts w:ascii="Times New Roman" w:hAnsi="Times New Roman"/>
          <w:b/>
          <w:bCs/>
          <w:lang w:val="lv-LV"/>
        </w:rPr>
        <w:t>1</w:t>
      </w:r>
      <w:r w:rsidR="007F51B2" w:rsidRPr="008C5F11">
        <w:rPr>
          <w:rFonts w:ascii="Times New Roman" w:hAnsi="Times New Roman"/>
          <w:b/>
          <w:bCs/>
          <w:lang w:val="lv-LV"/>
        </w:rPr>
        <w:t>.</w:t>
      </w:r>
      <w:r w:rsidR="00A76118" w:rsidRPr="008C5F11">
        <w:rPr>
          <w:rFonts w:ascii="Times New Roman" w:hAnsi="Times New Roman"/>
          <w:b/>
          <w:bCs/>
          <w:lang w:val="lv-LV"/>
        </w:rPr>
        <w:t>septembrī</w:t>
      </w:r>
      <w:r w:rsidR="008A2FD8">
        <w:rPr>
          <w:rFonts w:ascii="Times New Roman" w:hAnsi="Times New Roman"/>
          <w:b/>
          <w:bCs/>
          <w:lang w:val="lv-LV"/>
        </w:rPr>
        <w:t>,</w:t>
      </w:r>
      <w:r w:rsidR="007F51B2" w:rsidRPr="008C5F11">
        <w:rPr>
          <w:rFonts w:ascii="Times New Roman" w:hAnsi="Times New Roman"/>
          <w:b/>
          <w:bCs/>
          <w:lang w:val="lv-LV"/>
        </w:rPr>
        <w:t xml:space="preserve"> plkst. </w:t>
      </w:r>
      <w:r w:rsidR="00A76118" w:rsidRPr="008C5F11">
        <w:rPr>
          <w:rFonts w:ascii="Times New Roman" w:hAnsi="Times New Roman"/>
          <w:b/>
          <w:bCs/>
          <w:lang w:val="lv-LV"/>
        </w:rPr>
        <w:t>10.00,</w:t>
      </w:r>
      <w:r w:rsidR="007F51B2" w:rsidRPr="008C5F11">
        <w:rPr>
          <w:rFonts w:ascii="Times New Roman" w:hAnsi="Times New Roman"/>
          <w:b/>
          <w:bCs/>
          <w:lang w:val="lv-LV"/>
        </w:rPr>
        <w:t xml:space="preserve"> </w:t>
      </w:r>
      <w:r w:rsidR="007F51B2" w:rsidRPr="008C5F11">
        <w:rPr>
          <w:rFonts w:ascii="Times New Roman" w:eastAsia="Tw Cen MT" w:hAnsi="Times New Roman"/>
          <w:b/>
          <w:bCs/>
          <w:lang w:val="lv-LV"/>
        </w:rPr>
        <w:t xml:space="preserve">Skolas ielā 28, Rīgā, un plkst. </w:t>
      </w:r>
      <w:r w:rsidR="006817FC">
        <w:rPr>
          <w:rFonts w:ascii="Times New Roman" w:eastAsia="Tw Cen MT" w:hAnsi="Times New Roman"/>
          <w:b/>
          <w:bCs/>
          <w:lang w:val="lv-LV"/>
        </w:rPr>
        <w:t>11.00</w:t>
      </w:r>
      <w:r w:rsidR="007F51B2" w:rsidRPr="008C5F11">
        <w:rPr>
          <w:rFonts w:ascii="Times New Roman" w:eastAsia="Tw Cen MT" w:hAnsi="Times New Roman"/>
          <w:b/>
          <w:bCs/>
          <w:lang w:val="lv-LV"/>
        </w:rPr>
        <w:t xml:space="preserve"> </w:t>
      </w:r>
      <w:proofErr w:type="spellStart"/>
      <w:r w:rsidR="007F51B2" w:rsidRPr="008C5F11">
        <w:rPr>
          <w:rFonts w:ascii="Times New Roman" w:eastAsia="Tw Cen MT" w:hAnsi="Times New Roman"/>
          <w:b/>
          <w:bCs/>
          <w:lang w:val="lv-LV"/>
        </w:rPr>
        <w:t>Fridriķa</w:t>
      </w:r>
      <w:proofErr w:type="spellEnd"/>
      <w:r w:rsidR="007F51B2" w:rsidRPr="008C5F11">
        <w:rPr>
          <w:rFonts w:ascii="Times New Roman" w:eastAsia="Tw Cen MT" w:hAnsi="Times New Roman"/>
          <w:b/>
          <w:bCs/>
          <w:lang w:val="lv-LV"/>
        </w:rPr>
        <w:t xml:space="preserve"> ielā 9, Varakļānu ielā 2, Varakļānu ielā 1A un Varakļānu ielā 1B, Rīgā.</w:t>
      </w:r>
      <w:r w:rsidR="007F51B2" w:rsidRPr="008C5F11">
        <w:rPr>
          <w:rFonts w:ascii="Times New Roman" w:hAnsi="Times New Roman"/>
          <w:lang w:val="lv-LV"/>
        </w:rPr>
        <w:t xml:space="preserve"> </w:t>
      </w:r>
      <w:r w:rsidRPr="008C5F11">
        <w:rPr>
          <w:rFonts w:ascii="Times New Roman" w:hAnsi="Times New Roman"/>
          <w:lang w:val="lv-LV"/>
        </w:rPr>
        <w:t xml:space="preserve"> Pēc iei</w:t>
      </w:r>
      <w:r w:rsidRPr="00357A59">
        <w:rPr>
          <w:rFonts w:ascii="Times New Roman" w:hAnsi="Times New Roman"/>
          <w:lang w:val="lv-LV"/>
        </w:rPr>
        <w:t>nteresētā piegādātāja lūguma līdz piedāvājuma iesniegšanas termiņam objekta apsekošana iespējama arī citā laikā darba dienās</w:t>
      </w:r>
      <w:r w:rsidR="00127D4F">
        <w:rPr>
          <w:rFonts w:ascii="Times New Roman" w:hAnsi="Times New Roman"/>
          <w:lang w:val="lv-LV"/>
        </w:rPr>
        <w:t>.</w:t>
      </w:r>
    </w:p>
    <w:p w14:paraId="70294482" w14:textId="46AE224B" w:rsidR="002E3D6B" w:rsidRPr="005E0196" w:rsidRDefault="002E3D6B" w:rsidP="00AA0C9E">
      <w:pPr>
        <w:pStyle w:val="ListParagraph"/>
        <w:numPr>
          <w:ilvl w:val="1"/>
          <w:numId w:val="1"/>
        </w:numPr>
        <w:tabs>
          <w:tab w:val="clear" w:pos="3621"/>
          <w:tab w:val="num" w:pos="644"/>
        </w:tabs>
        <w:spacing w:after="0"/>
        <w:ind w:left="644"/>
        <w:jc w:val="both"/>
        <w:rPr>
          <w:rFonts w:ascii="Times New Roman" w:hAnsi="Times New Roman"/>
          <w:lang w:val="lv-LV"/>
        </w:rPr>
      </w:pPr>
      <w:r w:rsidRPr="005E0196">
        <w:rPr>
          <w:rFonts w:ascii="Times New Roman" w:hAnsi="Times New Roman"/>
          <w:lang w:val="lv-LV"/>
        </w:rPr>
        <w:t xml:space="preserve">Par apsekošanu 2.5. punktā minētajā laikā iepriekš jāinformē, un  apsekošanas laiku iepriekš jāsaskaņo ar līgumslēdzēja kontaktpersonu: </w:t>
      </w:r>
      <w:r w:rsidR="007F51B2" w:rsidRPr="005E0196">
        <w:rPr>
          <w:rFonts w:ascii="Times New Roman" w:eastAsia="Tw Cen MT" w:hAnsi="Times New Roman"/>
          <w:iCs/>
          <w:lang w:val="lv-LV" w:eastAsia="ko-KR"/>
        </w:rPr>
        <w:t xml:space="preserve">Edgars Bušs, tālr. Nr. +37126446334, e-pasta adrese: </w:t>
      </w:r>
      <w:hyperlink r:id="rId15" w:history="1">
        <w:r w:rsidR="00C41FAD" w:rsidRPr="005E0196">
          <w:rPr>
            <w:rStyle w:val="Hyperlink"/>
            <w:rFonts w:ascii="Times New Roman" w:hAnsi="Times New Roman"/>
            <w:lang w:val="lv-LV"/>
          </w:rPr>
          <w:t>edgars.buss@sampeteranams.lv</w:t>
        </w:r>
      </w:hyperlink>
      <w:r w:rsidR="00C41FAD" w:rsidRPr="005E0196">
        <w:rPr>
          <w:rFonts w:ascii="Times New Roman" w:hAnsi="Times New Roman"/>
          <w:lang w:val="lv-LV"/>
        </w:rPr>
        <w:t xml:space="preserve"> </w:t>
      </w:r>
    </w:p>
    <w:p w14:paraId="7A3618F2" w14:textId="2FA3E0EB" w:rsidR="002E3D6B" w:rsidRPr="004735D8" w:rsidRDefault="00D61324" w:rsidP="002E3D6B">
      <w:pPr>
        <w:pStyle w:val="ListParagraph"/>
        <w:numPr>
          <w:ilvl w:val="1"/>
          <w:numId w:val="1"/>
        </w:numPr>
        <w:tabs>
          <w:tab w:val="clear" w:pos="3621"/>
          <w:tab w:val="num" w:pos="644"/>
        </w:tabs>
        <w:ind w:left="644"/>
        <w:jc w:val="both"/>
        <w:rPr>
          <w:rFonts w:ascii="Times New Roman" w:hAnsi="Times New Roman"/>
          <w:lang w:val="lv-LV"/>
        </w:rPr>
      </w:pPr>
      <w:r w:rsidRPr="004735D8">
        <w:rPr>
          <w:rFonts w:ascii="Times New Roman" w:hAnsi="Times New Roman"/>
          <w:lang w:val="lv-LV"/>
        </w:rPr>
        <w:t>I</w:t>
      </w:r>
      <w:r w:rsidR="002E3D6B" w:rsidRPr="004735D8">
        <w:rPr>
          <w:rFonts w:ascii="Times New Roman" w:hAnsi="Times New Roman"/>
          <w:lang w:val="lv-LV"/>
        </w:rPr>
        <w:t>erodoties uz apskati, ieinteresētā piegādātāja pārstāvis uzrāda ieinteresētā piegādātāja izdotu pilnvaru veikt ēkas apskati savā vārdā un personai ir vismaz trešās kategorijas speciālā atļauja pieejai valsts noslēpuma objektiem.</w:t>
      </w:r>
    </w:p>
    <w:p w14:paraId="08680782" w14:textId="1008F7B9" w:rsidR="002E3D6B" w:rsidRPr="00357A59" w:rsidRDefault="00D61324" w:rsidP="002E3D6B">
      <w:pPr>
        <w:pStyle w:val="ListParagraph"/>
        <w:numPr>
          <w:ilvl w:val="1"/>
          <w:numId w:val="1"/>
        </w:numPr>
        <w:tabs>
          <w:tab w:val="clear" w:pos="3621"/>
          <w:tab w:val="num" w:pos="644"/>
        </w:tabs>
        <w:ind w:left="644"/>
        <w:jc w:val="both"/>
        <w:rPr>
          <w:rFonts w:ascii="Times New Roman" w:hAnsi="Times New Roman"/>
          <w:lang w:val="lv-LV"/>
        </w:rPr>
      </w:pPr>
      <w:r w:rsidRPr="00357A59">
        <w:rPr>
          <w:rFonts w:ascii="Times New Roman" w:hAnsi="Times New Roman"/>
          <w:lang w:val="lv-LV"/>
        </w:rPr>
        <w:t>N</w:t>
      </w:r>
      <w:r w:rsidR="002E3D6B" w:rsidRPr="00357A59">
        <w:rPr>
          <w:rFonts w:ascii="Times New Roman" w:hAnsi="Times New Roman"/>
          <w:lang w:val="lv-LV"/>
        </w:rPr>
        <w:t xml:space="preserve">olikuma 2.3. punktā norādīto objektu apskate ir obligāta, par apskates faktu tiek sagatavots </w:t>
      </w:r>
      <w:bookmarkStart w:id="18" w:name="_Hlk39841401"/>
      <w:r w:rsidR="002E3D6B" w:rsidRPr="00357A59">
        <w:rPr>
          <w:rFonts w:ascii="Times New Roman" w:hAnsi="Times New Roman"/>
          <w:lang w:val="lv-LV"/>
        </w:rPr>
        <w:t xml:space="preserve">apliecinājums par objekta </w:t>
      </w:r>
      <w:r w:rsidR="002E3D6B" w:rsidRPr="003255C2">
        <w:rPr>
          <w:rFonts w:ascii="Times New Roman" w:hAnsi="Times New Roman"/>
          <w:lang w:val="lv-LV"/>
        </w:rPr>
        <w:t>apskati</w:t>
      </w:r>
      <w:bookmarkEnd w:id="18"/>
      <w:r w:rsidR="002E3D6B" w:rsidRPr="003255C2">
        <w:rPr>
          <w:rFonts w:ascii="Times New Roman" w:hAnsi="Times New Roman"/>
          <w:lang w:val="lv-LV"/>
        </w:rPr>
        <w:t xml:space="preserve"> (nolikuma </w:t>
      </w:r>
      <w:r w:rsidR="003255C2" w:rsidRPr="003255C2">
        <w:rPr>
          <w:rFonts w:ascii="Times New Roman" w:hAnsi="Times New Roman"/>
          <w:lang w:val="lv-LV"/>
        </w:rPr>
        <w:t>6</w:t>
      </w:r>
      <w:r w:rsidR="002E3D6B" w:rsidRPr="003255C2">
        <w:rPr>
          <w:rFonts w:ascii="Times New Roman" w:hAnsi="Times New Roman"/>
          <w:lang w:val="lv-LV"/>
        </w:rPr>
        <w:t>.pielikums).</w:t>
      </w:r>
    </w:p>
    <w:p w14:paraId="19F4C8FE" w14:textId="77777777" w:rsidR="002E3D6B" w:rsidRPr="00357A59" w:rsidRDefault="002E3D6B" w:rsidP="002E3D6B">
      <w:pPr>
        <w:pStyle w:val="ListParagraph"/>
        <w:numPr>
          <w:ilvl w:val="1"/>
          <w:numId w:val="1"/>
        </w:numPr>
        <w:tabs>
          <w:tab w:val="clear" w:pos="3621"/>
          <w:tab w:val="num" w:pos="644"/>
        </w:tabs>
        <w:ind w:left="644"/>
        <w:jc w:val="both"/>
        <w:rPr>
          <w:rFonts w:ascii="Times New Roman" w:hAnsi="Times New Roman"/>
          <w:lang w:val="lv-LV"/>
        </w:rPr>
      </w:pPr>
      <w:r w:rsidRPr="00357A59">
        <w:rPr>
          <w:rFonts w:ascii="Times New Roman" w:hAnsi="Times New Roman"/>
          <w:lang w:val="lv-LV"/>
        </w:rPr>
        <w:t xml:space="preserve">Ieinteresētajiem </w:t>
      </w:r>
      <w:r w:rsidRPr="004735D8">
        <w:rPr>
          <w:rFonts w:ascii="Times New Roman" w:hAnsi="Times New Roman"/>
          <w:lang w:val="lv-LV"/>
        </w:rPr>
        <w:t xml:space="preserve">Pretendentiem ir iespēja saņemt Pasūtītāja tehnisko specifikāciju objekta apsekošanas laikā, iepriekš apliecinot tiesības piekļūt ierobežotas pieejamības informācijai. </w:t>
      </w:r>
    </w:p>
    <w:p w14:paraId="5ECF65AE" w14:textId="098432F9" w:rsidR="002E3D6B" w:rsidRPr="00357A59" w:rsidRDefault="002E3D6B" w:rsidP="002E3D6B">
      <w:pPr>
        <w:pStyle w:val="ListParagraph"/>
        <w:numPr>
          <w:ilvl w:val="1"/>
          <w:numId w:val="1"/>
        </w:numPr>
        <w:tabs>
          <w:tab w:val="clear" w:pos="3621"/>
          <w:tab w:val="num" w:pos="644"/>
          <w:tab w:val="left" w:pos="851"/>
        </w:tabs>
        <w:ind w:left="644"/>
        <w:jc w:val="both"/>
        <w:rPr>
          <w:rFonts w:ascii="Times New Roman" w:hAnsi="Times New Roman"/>
          <w:lang w:val="lv-LV"/>
        </w:rPr>
      </w:pPr>
      <w:r w:rsidRPr="00357A59">
        <w:rPr>
          <w:rFonts w:ascii="Times New Roman" w:hAnsi="Times New Roman"/>
          <w:lang w:val="lv-LV"/>
        </w:rPr>
        <w:t>Lai apliecinātu piekļuves tiesības tehniskajai specifikācijai, Pretendents iesniedz nolikuma 3.</w:t>
      </w:r>
      <w:r w:rsidR="000F743A">
        <w:rPr>
          <w:rFonts w:ascii="Times New Roman" w:hAnsi="Times New Roman"/>
          <w:lang w:val="lv-LV"/>
        </w:rPr>
        <w:t>4</w:t>
      </w:r>
      <w:r w:rsidRPr="00357A59">
        <w:rPr>
          <w:rFonts w:ascii="Times New Roman" w:hAnsi="Times New Roman"/>
          <w:lang w:val="lv-LV"/>
        </w:rPr>
        <w:t xml:space="preserve">.4. punktā minēto sertifikāta kopiju, oriģinālu uzrādot objekta apsekošanas laikā, pret parakstu saņemot </w:t>
      </w:r>
      <w:r w:rsidR="006F3D52">
        <w:rPr>
          <w:rFonts w:ascii="Times New Roman" w:hAnsi="Times New Roman"/>
          <w:lang w:val="lv-LV"/>
        </w:rPr>
        <w:t>t</w:t>
      </w:r>
      <w:r w:rsidRPr="00357A59">
        <w:rPr>
          <w:rFonts w:ascii="Times New Roman" w:hAnsi="Times New Roman"/>
          <w:lang w:val="lv-LV"/>
        </w:rPr>
        <w:t>ehnisko specifikāciju, vienlaikus</w:t>
      </w:r>
      <w:r w:rsidR="00427704" w:rsidRPr="00427704">
        <w:rPr>
          <w:rFonts w:ascii="Times New Roman" w:hAnsi="Times New Roman"/>
          <w:lang w:val="lv-LV"/>
        </w:rPr>
        <w:t xml:space="preserve"> </w:t>
      </w:r>
      <w:r w:rsidR="00427704">
        <w:rPr>
          <w:rFonts w:ascii="Times New Roman" w:hAnsi="Times New Roman"/>
          <w:lang w:val="lv-LV"/>
        </w:rPr>
        <w:t>iesniedzot Pasūtītāja kontaktpersonai rakstisku Pretendenta apliecinājumu, kurā Pretendents apliecina</w:t>
      </w:r>
      <w:r w:rsidRPr="00357A59">
        <w:rPr>
          <w:rFonts w:ascii="Times New Roman" w:hAnsi="Times New Roman"/>
          <w:lang w:val="lv-LV"/>
        </w:rPr>
        <w:t xml:space="preserve">, ka iegūtā </w:t>
      </w:r>
      <w:r w:rsidR="006F3D52">
        <w:rPr>
          <w:rFonts w:ascii="Times New Roman" w:hAnsi="Times New Roman"/>
          <w:lang w:val="lv-LV"/>
        </w:rPr>
        <w:t>t</w:t>
      </w:r>
      <w:r w:rsidRPr="00357A59">
        <w:rPr>
          <w:rFonts w:ascii="Times New Roman" w:hAnsi="Times New Roman"/>
          <w:lang w:val="lv-LV"/>
        </w:rPr>
        <w:t xml:space="preserve">ehniskā specifikācija pēc </w:t>
      </w:r>
      <w:r w:rsidR="00427704">
        <w:rPr>
          <w:rFonts w:ascii="Times New Roman" w:hAnsi="Times New Roman"/>
          <w:lang w:val="lv-LV"/>
        </w:rPr>
        <w:t xml:space="preserve">Pasūtītāja iepirkumā pieņemtā lēmuma spēkā stāšanās 5 (piecu) darbdienu laikā tiks </w:t>
      </w:r>
      <w:r w:rsidRPr="00357A59">
        <w:rPr>
          <w:rFonts w:ascii="Times New Roman" w:hAnsi="Times New Roman"/>
          <w:lang w:val="lv-LV"/>
        </w:rPr>
        <w:t>atgriezta Pasūtītājam vai iznīcināta.</w:t>
      </w:r>
    </w:p>
    <w:p w14:paraId="0082F5EE" w14:textId="67E66146" w:rsidR="002E3D6B" w:rsidRPr="00853BD7" w:rsidRDefault="002E3D6B" w:rsidP="00853BD7">
      <w:pPr>
        <w:pStyle w:val="ListParagraph"/>
        <w:numPr>
          <w:ilvl w:val="1"/>
          <w:numId w:val="1"/>
        </w:numPr>
        <w:tabs>
          <w:tab w:val="clear" w:pos="3621"/>
          <w:tab w:val="num" w:pos="644"/>
          <w:tab w:val="left" w:pos="851"/>
        </w:tabs>
        <w:ind w:left="644"/>
        <w:jc w:val="both"/>
        <w:rPr>
          <w:rFonts w:ascii="Times New Roman" w:hAnsi="Times New Roman"/>
          <w:lang w:val="lv-LV"/>
        </w:rPr>
      </w:pPr>
      <w:r w:rsidRPr="00D40A55">
        <w:rPr>
          <w:rFonts w:ascii="Times New Roman" w:hAnsi="Times New Roman"/>
          <w:lang w:val="lv-LV"/>
        </w:rPr>
        <w:t xml:space="preserve">Plānotais iepirkuma līguma izpildes </w:t>
      </w:r>
      <w:r w:rsidRPr="006B255C">
        <w:rPr>
          <w:rFonts w:ascii="Times New Roman" w:hAnsi="Times New Roman"/>
          <w:lang w:val="lv-LV"/>
        </w:rPr>
        <w:t xml:space="preserve">termiņš: </w:t>
      </w:r>
      <w:r w:rsidRPr="006F3D52">
        <w:rPr>
          <w:rFonts w:ascii="Times New Roman" w:hAnsi="Times New Roman"/>
          <w:b/>
          <w:bCs/>
          <w:lang w:val="lv-LV"/>
        </w:rPr>
        <w:t>36 mēneši no līguma noslēgšanas</w:t>
      </w:r>
      <w:r w:rsidR="00853BD7">
        <w:rPr>
          <w:rFonts w:ascii="Times New Roman" w:hAnsi="Times New Roman"/>
          <w:b/>
          <w:bCs/>
          <w:lang w:val="lv-LV"/>
        </w:rPr>
        <w:t xml:space="preserve">. </w:t>
      </w:r>
      <w:r w:rsidR="00B8347D" w:rsidRPr="00B8347D">
        <w:rPr>
          <w:rFonts w:ascii="Times New Roman" w:hAnsi="Times New Roman"/>
          <w:lang w:val="lv-LV"/>
        </w:rPr>
        <w:t>Puses savstarpēji vienosies par konkrētu pakalpojuma uzsākšanas laiku.</w:t>
      </w:r>
    </w:p>
    <w:p w14:paraId="04F6599A" w14:textId="42857E11" w:rsidR="002E3D6B" w:rsidRPr="00611F23" w:rsidRDefault="002E3D6B" w:rsidP="00611F23">
      <w:pPr>
        <w:pStyle w:val="ListParagraph"/>
        <w:numPr>
          <w:ilvl w:val="1"/>
          <w:numId w:val="1"/>
        </w:numPr>
        <w:tabs>
          <w:tab w:val="clear" w:pos="3621"/>
          <w:tab w:val="num" w:pos="644"/>
          <w:tab w:val="left" w:pos="851"/>
        </w:tabs>
        <w:ind w:left="644"/>
        <w:jc w:val="both"/>
        <w:rPr>
          <w:rStyle w:val="Emphasis"/>
          <w:i w:val="0"/>
          <w:iCs w:val="0"/>
          <w:lang w:val="lv-LV"/>
        </w:rPr>
      </w:pPr>
      <w:r w:rsidRPr="00357A59">
        <w:rPr>
          <w:rFonts w:ascii="Times New Roman" w:hAnsi="Times New Roman"/>
          <w:lang w:val="lv-LV"/>
        </w:rPr>
        <w:t xml:space="preserve">Iepirkuma līguma izpildes vieta: </w:t>
      </w:r>
      <w:r w:rsidRPr="00611F23">
        <w:rPr>
          <w:rFonts w:ascii="Times New Roman" w:hAnsi="Times New Roman"/>
          <w:b/>
          <w:bCs/>
          <w:lang w:val="lv-LV"/>
        </w:rPr>
        <w:t>Rīgas pilsētas teritorijā.</w:t>
      </w:r>
    </w:p>
    <w:p w14:paraId="79D81BD2" w14:textId="77777777" w:rsidR="002E3D6B" w:rsidRPr="001F5AF3" w:rsidRDefault="002E3D6B" w:rsidP="002E3D6B">
      <w:pPr>
        <w:pStyle w:val="Heading1"/>
        <w:numPr>
          <w:ilvl w:val="0"/>
          <w:numId w:val="4"/>
        </w:numPr>
        <w:tabs>
          <w:tab w:val="clear" w:pos="3240"/>
        </w:tabs>
        <w:spacing w:line="276" w:lineRule="auto"/>
        <w:ind w:left="709" w:hanging="709"/>
        <w:rPr>
          <w:rFonts w:ascii="Times New Roman" w:eastAsia="Calibri" w:hAnsi="Times New Roman"/>
          <w:b w:val="0"/>
          <w:smallCaps w:val="0"/>
          <w:sz w:val="22"/>
          <w:szCs w:val="22"/>
        </w:rPr>
      </w:pPr>
      <w:r w:rsidRPr="00766AE0">
        <w:rPr>
          <w:rFonts w:ascii="Times New Roman" w:hAnsi="Times New Roman"/>
          <w:sz w:val="22"/>
          <w:szCs w:val="22"/>
        </w:rPr>
        <w:t xml:space="preserve">PRETENDENTAM IZVIRZĪTĀS KVALIFIKĀCIJAS PRASĪBAS, IESNIEDZAMIE </w:t>
      </w:r>
      <w:r w:rsidRPr="001F5AF3">
        <w:rPr>
          <w:rFonts w:ascii="Times New Roman" w:eastAsia="Calibri" w:hAnsi="Times New Roman"/>
          <w:bCs/>
          <w:smallCaps w:val="0"/>
          <w:sz w:val="22"/>
          <w:szCs w:val="22"/>
        </w:rPr>
        <w:t>DOKUMENTI</w:t>
      </w:r>
    </w:p>
    <w:p w14:paraId="72B02DF0" w14:textId="77777777" w:rsidR="002E3D6B" w:rsidRPr="001F5AF3" w:rsidRDefault="002E3D6B" w:rsidP="002E3D6B">
      <w:pPr>
        <w:spacing w:line="276" w:lineRule="auto"/>
        <w:rPr>
          <w:rFonts w:eastAsia="Calibri"/>
          <w:sz w:val="22"/>
          <w:szCs w:val="22"/>
        </w:rPr>
      </w:pPr>
    </w:p>
    <w:p w14:paraId="6BDF4AB1" w14:textId="77777777" w:rsidR="002E3D6B" w:rsidRPr="00927344" w:rsidRDefault="002E3D6B" w:rsidP="002E3D6B">
      <w:pPr>
        <w:pStyle w:val="ListParagraph"/>
        <w:numPr>
          <w:ilvl w:val="1"/>
          <w:numId w:val="1"/>
        </w:numPr>
        <w:tabs>
          <w:tab w:val="clear" w:pos="3621"/>
          <w:tab w:val="num" w:pos="644"/>
        </w:tabs>
        <w:ind w:left="644"/>
        <w:jc w:val="both"/>
        <w:rPr>
          <w:rFonts w:ascii="Times New Roman" w:hAnsi="Times New Roman"/>
          <w:lang w:val="lv-LV"/>
        </w:rPr>
      </w:pPr>
      <w:r w:rsidRPr="00927344">
        <w:rPr>
          <w:rFonts w:ascii="Times New Roman" w:hAnsi="Times New Roman"/>
          <w:lang w:val="lv-LV"/>
        </w:rPr>
        <w:t>Iepirkumā var piedalīties piegādātāji PIL 1. panta 22. punkta izpratnē, kuri ir iesnieguši nolikumā minētos dokumentus.  Piedalīšanās iepirkumā ir pretendenta brīvas gribas izpausme.</w:t>
      </w:r>
    </w:p>
    <w:p w14:paraId="704167E7" w14:textId="77777777" w:rsidR="002E3D6B" w:rsidRPr="00927344" w:rsidRDefault="002E3D6B" w:rsidP="002E3D6B">
      <w:pPr>
        <w:pStyle w:val="ListParagraph"/>
        <w:numPr>
          <w:ilvl w:val="1"/>
          <w:numId w:val="1"/>
        </w:numPr>
        <w:tabs>
          <w:tab w:val="clear" w:pos="3621"/>
          <w:tab w:val="num" w:pos="644"/>
        </w:tabs>
        <w:ind w:left="644"/>
        <w:jc w:val="both"/>
        <w:rPr>
          <w:rFonts w:ascii="Times New Roman" w:hAnsi="Times New Roman"/>
          <w:lang w:val="lv-LV"/>
        </w:rPr>
      </w:pPr>
      <w:r w:rsidRPr="00927344">
        <w:rPr>
          <w:rFonts w:ascii="Times New Roman" w:hAnsi="Times New Roman"/>
          <w:lang w:val="lv-LV"/>
        </w:rPr>
        <w:t>Ja piedāvājumu iesniedz piegādātāju apvienība, tad atbilstību kvalifikācijas prasībām, pretendents kā piegādātāju apvienība var apliecināt kopumā (piemēram, prasību par nepieciešamo finanšu apgrozījumu var apliecināt tikai viens no piegādātāju apvienības dalībniekiem vai arī vairāki dalībnieki kopumā u.tml.). 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w:t>
      </w:r>
    </w:p>
    <w:p w14:paraId="183BEFA6" w14:textId="77777777" w:rsidR="002E3D6B" w:rsidRPr="00927344" w:rsidRDefault="002E3D6B" w:rsidP="002E3D6B">
      <w:pPr>
        <w:pStyle w:val="ListParagraph"/>
        <w:numPr>
          <w:ilvl w:val="1"/>
          <w:numId w:val="1"/>
        </w:numPr>
        <w:tabs>
          <w:tab w:val="clear" w:pos="3621"/>
          <w:tab w:val="num" w:pos="644"/>
        </w:tabs>
        <w:ind w:left="644"/>
        <w:jc w:val="both"/>
        <w:rPr>
          <w:rFonts w:ascii="Times New Roman" w:hAnsi="Times New Roman"/>
          <w:lang w:val="lv-LV"/>
        </w:rPr>
      </w:pPr>
      <w:r w:rsidRPr="00927344">
        <w:rPr>
          <w:rFonts w:ascii="Times New Roman" w:hAnsi="Times New Roman"/>
          <w:lang w:val="lv-LV"/>
        </w:rPr>
        <w:t xml:space="preserve"> Apliecinājumā vai vienošanās jāiekļauj šāda informācija:</w:t>
      </w:r>
    </w:p>
    <w:p w14:paraId="4E6567FB"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lang w:val="lv-LV"/>
        </w:rPr>
        <w:t>piegādātāju apvienības nosaukums (kas ir arī pretendenta nosaukums) un apvienības faktiskā adrese;</w:t>
      </w:r>
    </w:p>
    <w:p w14:paraId="2352D643" w14:textId="77777777" w:rsidR="002E3D6B" w:rsidRPr="00852F4E" w:rsidRDefault="002E3D6B" w:rsidP="002E3D6B">
      <w:pPr>
        <w:pStyle w:val="ListParagraph"/>
        <w:numPr>
          <w:ilvl w:val="2"/>
          <w:numId w:val="1"/>
        </w:numPr>
        <w:tabs>
          <w:tab w:val="clear" w:pos="1430"/>
          <w:tab w:val="num" w:pos="1146"/>
        </w:tabs>
        <w:spacing w:after="0" w:line="240" w:lineRule="auto"/>
        <w:ind w:left="1146"/>
        <w:jc w:val="both"/>
        <w:rPr>
          <w:rStyle w:val="Emphasis"/>
          <w:i w:val="0"/>
          <w:iCs w:val="0"/>
          <w:lang w:val="lv-LV"/>
        </w:rPr>
      </w:pPr>
      <w:r w:rsidRPr="009F5DF7">
        <w:rPr>
          <w:rFonts w:ascii="Times New Roman" w:hAnsi="Times New Roman"/>
          <w:iCs/>
          <w:lang w:val="lv-LV"/>
        </w:rPr>
        <w:t>piegādātāju apvienības dibināšanas mērķis un darbības (spēkā esamības) termiņš;</w:t>
      </w:r>
    </w:p>
    <w:p w14:paraId="3BF28628"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lang w:val="lv-LV"/>
        </w:rPr>
        <w:t>apliecinājums, ka piegādātāju apvienība un tās dalībnieku sastāvs paliks nemainīgs līdz iepirkuma  beigām;</w:t>
      </w:r>
    </w:p>
    <w:p w14:paraId="621180C0"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iCs/>
          <w:lang w:val="lv-LV"/>
        </w:rPr>
        <w:lastRenderedPageBreak/>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548525E2"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lang w:val="lv-LV"/>
        </w:rPr>
        <w:t>apliecinājums, ka dalībnieki, uz kuru saimnieciskajām un finansiālajām iespējām piegādātāju apvienība balstās ir solidāri atbildīgi par iepirkuma līguma izpildi gadījumā, ja pretendentam tiks piešķirtas līguma slēgšanas tiesības;</w:t>
      </w:r>
    </w:p>
    <w:p w14:paraId="130B2AAB"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iCs/>
          <w:lang w:val="lv-LV"/>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2E709440"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lang w:val="lv-LV"/>
        </w:rPr>
        <w:t>pilnvarojumu dalībniekam, kurš tiesīgs rīkoties visu apvienības dalībnieku vārdā un to vietā, norādot dalībnieka pilnvarotās personas ieņemamo amatu, vārdu un uzvārdu;</w:t>
      </w:r>
    </w:p>
    <w:p w14:paraId="2FF42295" w14:textId="77777777" w:rsidR="002E3D6B" w:rsidRPr="009F5DF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lang w:val="lv-LV"/>
        </w:rPr>
      </w:pPr>
      <w:r w:rsidRPr="009F5DF7">
        <w:rPr>
          <w:rFonts w:ascii="Times New Roman" w:hAnsi="Times New Roman"/>
          <w:iCs/>
          <w:lang w:val="lv-LV"/>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43DF84F9" w14:textId="77777777" w:rsidR="002E3D6B" w:rsidRPr="00903787" w:rsidRDefault="002E3D6B" w:rsidP="002E3D6B">
      <w:pPr>
        <w:pStyle w:val="ListParagraph"/>
        <w:numPr>
          <w:ilvl w:val="2"/>
          <w:numId w:val="1"/>
        </w:numPr>
        <w:tabs>
          <w:tab w:val="clear" w:pos="1430"/>
          <w:tab w:val="num" w:pos="1146"/>
        </w:tabs>
        <w:spacing w:after="0" w:line="240" w:lineRule="auto"/>
        <w:ind w:left="1146"/>
        <w:jc w:val="both"/>
        <w:rPr>
          <w:rFonts w:ascii="Times New Roman" w:hAnsi="Times New Roman"/>
          <w:iCs/>
          <w:lang w:val="lv-LV"/>
        </w:rPr>
      </w:pPr>
      <w:r w:rsidRPr="00903787">
        <w:rPr>
          <w:rFonts w:ascii="Times New Roman" w:hAnsi="Times New Roman"/>
          <w:iCs/>
          <w:lang w:val="lv-LV"/>
        </w:rPr>
        <w:t>Iepirkuma veicējs izslēdz pretendentu no dalības iepirkuma procedūrā, ja uz pretendentu, kuram piešķiramas līguma slēgšanas tiesības ir attiecināmi PIL 42. panta otrajā daļā minētie Pretendentu izslēgšanas nosacījumi attiecināmas sankcijas pēc Starptautisko un Latvijas Republikas nacionālo sankciju likuma.</w:t>
      </w:r>
    </w:p>
    <w:p w14:paraId="70FD0BF0" w14:textId="0ED59757" w:rsidR="002E3D6B" w:rsidRPr="00903787" w:rsidRDefault="004E78AD" w:rsidP="002E3D6B">
      <w:pPr>
        <w:pStyle w:val="ListParagraph"/>
        <w:numPr>
          <w:ilvl w:val="2"/>
          <w:numId w:val="1"/>
        </w:numPr>
        <w:tabs>
          <w:tab w:val="clear" w:pos="1430"/>
          <w:tab w:val="num" w:pos="1146"/>
        </w:tabs>
        <w:spacing w:after="0" w:line="240" w:lineRule="auto"/>
        <w:ind w:left="1146"/>
        <w:jc w:val="both"/>
        <w:rPr>
          <w:rFonts w:ascii="Times New Roman" w:hAnsi="Times New Roman"/>
          <w:iCs/>
          <w:lang w:val="lv-LV"/>
        </w:rPr>
      </w:pPr>
      <w:r w:rsidRPr="00903787">
        <w:rPr>
          <w:rFonts w:ascii="Times New Roman" w:hAnsi="Times New Roman"/>
          <w:lang w:val="lv-LV"/>
        </w:rPr>
        <w:t>Lai pārliecinātos, ka uz Pretendentiem, kuriem būtu piešķiramas iepirkuma līguma slēgšanas tiesības, neattiecas PIL 42. panta otrajā daļā minētie Pretendentu izslēgšanas noteikumi, iepirkuma komisija iegūst informāciju PIL 42. pantā noteiktajā kārtībā. Šajā punktā minēto pārbaudi, komisija veic tikai Pretendentam, kuram būtu piešķiramas iepirkuma līguma slēgšanas tiesības. Gadījumā, ja uz pretendentu attiecas kāds no PIL 42. panta otrās daļas 1., 2., 3., 4., 5., 6., 7., 10., 11., 12., 13. un 14. punktā minētajiem izslēgšanas gadījumiem, tas norāda to piedāvājumā, un, ja tiek atzīts par tādu, kuram būtu piešķiramas līguma slēgšanas tiesības, tas ir tiesīgs iesniegt pierādījumus uzticamības nodrošināšanai, saskaņā ar PIL 43.pantu.</w:t>
      </w:r>
    </w:p>
    <w:p w14:paraId="51AA5488" w14:textId="5ECE6308" w:rsidR="00ED7A6F" w:rsidRPr="00903787" w:rsidRDefault="00ED7A6F" w:rsidP="002E3D6B">
      <w:pPr>
        <w:pStyle w:val="ListParagraph"/>
        <w:numPr>
          <w:ilvl w:val="2"/>
          <w:numId w:val="1"/>
        </w:numPr>
        <w:tabs>
          <w:tab w:val="clear" w:pos="1430"/>
          <w:tab w:val="num" w:pos="1146"/>
        </w:tabs>
        <w:spacing w:after="0" w:line="240" w:lineRule="auto"/>
        <w:ind w:left="1146"/>
        <w:jc w:val="both"/>
        <w:rPr>
          <w:rFonts w:ascii="Times New Roman" w:hAnsi="Times New Roman"/>
          <w:iCs/>
          <w:lang w:val="lv-LV"/>
        </w:rPr>
      </w:pPr>
      <w:r w:rsidRPr="00903787">
        <w:rPr>
          <w:rFonts w:ascii="Times New Roman" w:hAnsi="Times New Roman"/>
          <w:iCs/>
          <w:lang w:val="lv-LV"/>
        </w:rPr>
        <w:t>PIL 42. panta otrajā daļā (1., 2., 3., 4., 5., 6., 7., 10., 11., 12., 13. un 14. punktā) minētie izslēgšanas nosacījumi attiecas uz jebkuru no personām, kas minētas PIL 42. panta 3.daļas 1., 2. un 3. punktā.</w:t>
      </w:r>
    </w:p>
    <w:p w14:paraId="6630B62F" w14:textId="3A09F945" w:rsidR="00EF25C5" w:rsidRPr="00903787" w:rsidRDefault="00EF25C5" w:rsidP="002E3D6B">
      <w:pPr>
        <w:pStyle w:val="ListParagraph"/>
        <w:numPr>
          <w:ilvl w:val="2"/>
          <w:numId w:val="1"/>
        </w:numPr>
        <w:tabs>
          <w:tab w:val="clear" w:pos="1430"/>
          <w:tab w:val="num" w:pos="1146"/>
        </w:tabs>
        <w:spacing w:after="0" w:line="240" w:lineRule="auto"/>
        <w:ind w:left="1146"/>
        <w:jc w:val="both"/>
        <w:rPr>
          <w:rFonts w:ascii="Times New Roman" w:hAnsi="Times New Roman"/>
          <w:iCs/>
          <w:lang w:val="lv-LV"/>
        </w:rPr>
      </w:pPr>
      <w:r w:rsidRPr="00903787">
        <w:rPr>
          <w:rFonts w:ascii="Times New Roman" w:hAnsi="Times New Roman"/>
          <w:iCs/>
          <w:lang w:val="lv-LV"/>
        </w:rPr>
        <w:t>PIL 42. panta otrajā daļā (1., 2. un 3. punktā) minētie izslēgšanas nosacījumi attiecas uz personām, kurām pretendentā ir izšķirošā ietekme uz līdzdalības pamata normatīvo aktu par koncerniem izpratnē.</w:t>
      </w:r>
    </w:p>
    <w:p w14:paraId="36BFDAF8" w14:textId="3A232B5B" w:rsidR="002E3D6B" w:rsidRDefault="00903787" w:rsidP="00903787">
      <w:pPr>
        <w:pStyle w:val="ListParagraph"/>
        <w:numPr>
          <w:ilvl w:val="2"/>
          <w:numId w:val="1"/>
        </w:numPr>
        <w:tabs>
          <w:tab w:val="clear" w:pos="1430"/>
          <w:tab w:val="num" w:pos="1146"/>
        </w:tabs>
        <w:spacing w:after="0" w:line="240" w:lineRule="auto"/>
        <w:ind w:left="1146"/>
        <w:jc w:val="both"/>
        <w:rPr>
          <w:rFonts w:ascii="Times New Roman" w:hAnsi="Times New Roman"/>
          <w:iCs/>
          <w:lang w:val="lv-LV"/>
        </w:rPr>
      </w:pPr>
      <w:r w:rsidRPr="00903787">
        <w:rPr>
          <w:rFonts w:ascii="Times New Roman" w:hAnsi="Times New Roman"/>
          <w:iCs/>
          <w:lang w:val="lv-LV"/>
        </w:rPr>
        <w:t>PIL 42. panta otrajā daļā (1., 2. un 11. punktā) minētie izslēgšanas nosacījumi attiecas uz pretendenta patieso labuma guvēju.</w:t>
      </w:r>
    </w:p>
    <w:p w14:paraId="1008A0F8" w14:textId="77777777" w:rsidR="00903787" w:rsidRPr="00903787" w:rsidRDefault="00903787" w:rsidP="00903787">
      <w:pPr>
        <w:pStyle w:val="ListParagraph"/>
        <w:spacing w:after="0" w:line="240" w:lineRule="auto"/>
        <w:ind w:left="1146"/>
        <w:jc w:val="both"/>
        <w:rPr>
          <w:rFonts w:ascii="Times New Roman" w:hAnsi="Times New Roman"/>
          <w:iCs/>
          <w:lang w:val="lv-LV"/>
        </w:rPr>
      </w:pPr>
    </w:p>
    <w:p w14:paraId="79401B68" w14:textId="77777777" w:rsidR="002E3D6B" w:rsidRPr="00903787" w:rsidRDefault="002E3D6B" w:rsidP="002E3D6B">
      <w:pPr>
        <w:pStyle w:val="ListParagraph"/>
        <w:numPr>
          <w:ilvl w:val="1"/>
          <w:numId w:val="1"/>
        </w:numPr>
        <w:tabs>
          <w:tab w:val="clear" w:pos="3621"/>
          <w:tab w:val="num" w:pos="644"/>
        </w:tabs>
        <w:ind w:left="644"/>
        <w:jc w:val="both"/>
        <w:rPr>
          <w:lang w:val="lv-LV"/>
        </w:rPr>
      </w:pPr>
      <w:r w:rsidRPr="00903787">
        <w:rPr>
          <w:rFonts w:ascii="Times New Roman" w:hAnsi="Times New Roman"/>
          <w:lang w:val="lv-LV"/>
        </w:rPr>
        <w:t>Atlases prasības un iesniedzamie dokumenti:</w:t>
      </w:r>
    </w:p>
    <w:tbl>
      <w:tblPr>
        <w:tblStyle w:val="TableGrid"/>
        <w:tblW w:w="9356" w:type="dxa"/>
        <w:tblInd w:w="-5" w:type="dxa"/>
        <w:tblLayout w:type="fixed"/>
        <w:tblLook w:val="04A0" w:firstRow="1" w:lastRow="0" w:firstColumn="1" w:lastColumn="0" w:noHBand="0" w:noVBand="1"/>
      </w:tblPr>
      <w:tblGrid>
        <w:gridCol w:w="851"/>
        <w:gridCol w:w="4111"/>
        <w:gridCol w:w="4394"/>
      </w:tblGrid>
      <w:tr w:rsidR="002E3D6B" w:rsidRPr="00967754" w14:paraId="6669AF31" w14:textId="77777777" w:rsidTr="007926D8">
        <w:tc>
          <w:tcPr>
            <w:tcW w:w="851" w:type="dxa"/>
            <w:shd w:val="clear" w:color="auto" w:fill="32213D"/>
          </w:tcPr>
          <w:p w14:paraId="2B685147" w14:textId="77777777" w:rsidR="002E3D6B" w:rsidRPr="00D9011D" w:rsidRDefault="002E3D6B" w:rsidP="007926D8">
            <w:pPr>
              <w:spacing w:after="120"/>
              <w:jc w:val="center"/>
              <w:rPr>
                <w:b/>
                <w:color w:val="E7E6E8"/>
                <w:sz w:val="22"/>
                <w:szCs w:val="22"/>
              </w:rPr>
            </w:pPr>
            <w:r w:rsidRPr="00D9011D">
              <w:rPr>
                <w:b/>
                <w:color w:val="E7E6E8"/>
                <w:sz w:val="22"/>
                <w:szCs w:val="22"/>
              </w:rPr>
              <w:t>Nr.pk.</w:t>
            </w:r>
          </w:p>
        </w:tc>
        <w:tc>
          <w:tcPr>
            <w:tcW w:w="4111" w:type="dxa"/>
            <w:shd w:val="clear" w:color="auto" w:fill="32213D"/>
          </w:tcPr>
          <w:p w14:paraId="5C02EB3B" w14:textId="77777777" w:rsidR="002E3D6B" w:rsidRPr="00D9011D" w:rsidRDefault="002E3D6B" w:rsidP="007926D8">
            <w:pPr>
              <w:spacing w:after="120"/>
              <w:jc w:val="center"/>
              <w:rPr>
                <w:b/>
                <w:color w:val="E7E6E8"/>
                <w:sz w:val="22"/>
                <w:szCs w:val="22"/>
              </w:rPr>
            </w:pPr>
            <w:r w:rsidRPr="00D9011D">
              <w:rPr>
                <w:b/>
                <w:color w:val="E7E6E8"/>
                <w:sz w:val="22"/>
                <w:szCs w:val="22"/>
              </w:rPr>
              <w:t>Prasības</w:t>
            </w:r>
          </w:p>
        </w:tc>
        <w:tc>
          <w:tcPr>
            <w:tcW w:w="4394" w:type="dxa"/>
            <w:shd w:val="clear" w:color="auto" w:fill="32213D"/>
          </w:tcPr>
          <w:p w14:paraId="7707197C" w14:textId="77777777" w:rsidR="002E3D6B" w:rsidRPr="00D9011D" w:rsidRDefault="002E3D6B" w:rsidP="007926D8">
            <w:pPr>
              <w:spacing w:after="120"/>
              <w:jc w:val="center"/>
              <w:rPr>
                <w:b/>
                <w:color w:val="E7E6E8"/>
                <w:sz w:val="22"/>
                <w:szCs w:val="22"/>
              </w:rPr>
            </w:pPr>
            <w:r w:rsidRPr="00D9011D">
              <w:rPr>
                <w:b/>
                <w:color w:val="E7E6E8"/>
                <w:sz w:val="22"/>
                <w:szCs w:val="22"/>
              </w:rPr>
              <w:t>Iesniedzamie dokumenti</w:t>
            </w:r>
          </w:p>
        </w:tc>
      </w:tr>
      <w:tr w:rsidR="002E3D6B" w:rsidRPr="00967754" w14:paraId="02D6F3FC" w14:textId="77777777" w:rsidTr="007926D8">
        <w:trPr>
          <w:trHeight w:val="1065"/>
        </w:trPr>
        <w:tc>
          <w:tcPr>
            <w:tcW w:w="851" w:type="dxa"/>
          </w:tcPr>
          <w:p w14:paraId="7F72E275" w14:textId="77777777" w:rsidR="002E3D6B" w:rsidRPr="00967754" w:rsidRDefault="002E3D6B" w:rsidP="007926D8">
            <w:pPr>
              <w:spacing w:after="120"/>
              <w:ind w:right="-112"/>
              <w:jc w:val="center"/>
              <w:rPr>
                <w:color w:val="FF0000"/>
                <w:sz w:val="22"/>
                <w:szCs w:val="22"/>
              </w:rPr>
            </w:pPr>
            <w:r w:rsidRPr="00992E79">
              <w:rPr>
                <w:sz w:val="22"/>
                <w:szCs w:val="22"/>
              </w:rPr>
              <w:t>3.4.1</w:t>
            </w:r>
          </w:p>
        </w:tc>
        <w:tc>
          <w:tcPr>
            <w:tcW w:w="4111" w:type="dxa"/>
          </w:tcPr>
          <w:p w14:paraId="7566A5C6" w14:textId="064774A8" w:rsidR="002E3D6B" w:rsidRPr="00967754" w:rsidRDefault="002E3D6B" w:rsidP="007926D8">
            <w:pPr>
              <w:spacing w:after="120"/>
              <w:jc w:val="both"/>
              <w:rPr>
                <w:i/>
                <w:color w:val="FF0000"/>
                <w:sz w:val="22"/>
                <w:szCs w:val="22"/>
              </w:rPr>
            </w:pPr>
            <w:r w:rsidRPr="009F5DF7">
              <w:rPr>
                <w:sz w:val="22"/>
                <w:szCs w:val="22"/>
              </w:rPr>
              <w:t xml:space="preserve">Pretendenta </w:t>
            </w:r>
            <w:r w:rsidRPr="009F5DF7">
              <w:rPr>
                <w:b/>
                <w:bCs/>
                <w:sz w:val="22"/>
                <w:szCs w:val="22"/>
              </w:rPr>
              <w:t xml:space="preserve">apliecinājums par piedalīšanos </w:t>
            </w:r>
            <w:r w:rsidR="00390058">
              <w:rPr>
                <w:b/>
                <w:bCs/>
                <w:sz w:val="22"/>
                <w:szCs w:val="22"/>
              </w:rPr>
              <w:t>iepirkumā</w:t>
            </w:r>
            <w:r w:rsidRPr="009F5DF7">
              <w:rPr>
                <w:sz w:val="22"/>
                <w:szCs w:val="22"/>
              </w:rPr>
              <w:t>, kas jāparaksta pretendenta pārstāvim ar pārstāvības tiesībām vai tā pilnvarotai personai.</w:t>
            </w:r>
          </w:p>
        </w:tc>
        <w:tc>
          <w:tcPr>
            <w:tcW w:w="4394" w:type="dxa"/>
          </w:tcPr>
          <w:p w14:paraId="7DF2A61F" w14:textId="4825FB5C" w:rsidR="002E3D6B" w:rsidRPr="009F5DF7" w:rsidRDefault="002E3D6B" w:rsidP="007926D8">
            <w:pPr>
              <w:jc w:val="both"/>
              <w:rPr>
                <w:sz w:val="22"/>
                <w:szCs w:val="22"/>
              </w:rPr>
            </w:pPr>
            <w:r w:rsidRPr="009F5DF7">
              <w:rPr>
                <w:sz w:val="22"/>
                <w:szCs w:val="22"/>
              </w:rPr>
              <w:t xml:space="preserve">Pieteikums dalībai </w:t>
            </w:r>
            <w:r w:rsidR="00390058">
              <w:rPr>
                <w:sz w:val="22"/>
                <w:szCs w:val="22"/>
              </w:rPr>
              <w:t>iepirkumā</w:t>
            </w:r>
            <w:r w:rsidRPr="009F5DF7">
              <w:rPr>
                <w:sz w:val="22"/>
                <w:szCs w:val="22"/>
              </w:rPr>
              <w:t xml:space="preserve"> (nolikuma 1.pielikums).</w:t>
            </w:r>
          </w:p>
          <w:p w14:paraId="60DBE394" w14:textId="77777777" w:rsidR="002E3D6B" w:rsidRPr="009F5DF7" w:rsidRDefault="002E3D6B" w:rsidP="007926D8">
            <w:pPr>
              <w:jc w:val="both"/>
              <w:rPr>
                <w:i/>
                <w:iCs/>
                <w:sz w:val="22"/>
                <w:szCs w:val="22"/>
              </w:rPr>
            </w:pPr>
            <w:r w:rsidRPr="009F5DF7">
              <w:rPr>
                <w:i/>
                <w:iCs/>
                <w:sz w:val="22"/>
                <w:szCs w:val="22"/>
              </w:rPr>
              <w:t>Pieteikumu par piedalīšanos iepirkumā paraksta Pretendenta pārstāvis ar pārstāvības tiesībām vai tā pilnvarotā persona.</w:t>
            </w:r>
          </w:p>
          <w:p w14:paraId="6EB68964" w14:textId="77777777" w:rsidR="002E3D6B" w:rsidRPr="009F5DF7" w:rsidRDefault="002E3D6B" w:rsidP="007926D8">
            <w:pPr>
              <w:jc w:val="both"/>
              <w:rPr>
                <w:i/>
                <w:iCs/>
                <w:sz w:val="22"/>
                <w:szCs w:val="22"/>
              </w:rPr>
            </w:pPr>
            <w:r w:rsidRPr="009F5DF7">
              <w:rPr>
                <w:i/>
                <w:iCs/>
                <w:sz w:val="22"/>
                <w:szCs w:val="22"/>
              </w:rPr>
              <w:t>Gadījumā, ja pieteikumu un/vai piedāvājumu paraksta Pretendenta pilnvarotā persona, pieteikumam pievieno atbilstoši pilnvarojumu apliecinošu dokumentu.</w:t>
            </w:r>
          </w:p>
          <w:p w14:paraId="6BC1BF5B" w14:textId="77777777" w:rsidR="002E3D6B" w:rsidRPr="00967754" w:rsidRDefault="002E3D6B" w:rsidP="007926D8">
            <w:pPr>
              <w:spacing w:after="120"/>
              <w:jc w:val="both"/>
              <w:rPr>
                <w:color w:val="FF0000"/>
                <w:sz w:val="22"/>
                <w:szCs w:val="22"/>
              </w:rPr>
            </w:pPr>
            <w:r w:rsidRPr="009F5DF7">
              <w:rPr>
                <w:i/>
                <w:iCs/>
                <w:sz w:val="22"/>
                <w:szCs w:val="22"/>
              </w:rPr>
              <w:t xml:space="preserve">Ja Pretendents ir piegādātāju apvienība un sabiedrības līgumā nav atrunātas pārstāvības tiesības vai nav izsniegta pilnvara pieteikuma dalībai iepirkumā oriģināls jāparaksta katras </w:t>
            </w:r>
            <w:r w:rsidRPr="009F5DF7">
              <w:rPr>
                <w:i/>
                <w:iCs/>
                <w:sz w:val="22"/>
                <w:szCs w:val="22"/>
              </w:rPr>
              <w:lastRenderedPageBreak/>
              <w:t>personas, kas iekļauta piegādātāju apvienībā, pārstāvim ar pārstāvības tiesībām.</w:t>
            </w:r>
          </w:p>
        </w:tc>
      </w:tr>
      <w:tr w:rsidR="002E3D6B" w:rsidRPr="00967754" w14:paraId="0090FFC8" w14:textId="77777777" w:rsidTr="007926D8">
        <w:trPr>
          <w:trHeight w:val="2684"/>
        </w:trPr>
        <w:tc>
          <w:tcPr>
            <w:tcW w:w="851" w:type="dxa"/>
          </w:tcPr>
          <w:p w14:paraId="0B5AA9A5" w14:textId="77777777" w:rsidR="002E3D6B" w:rsidRPr="00341146" w:rsidRDefault="002E3D6B" w:rsidP="007926D8">
            <w:pPr>
              <w:spacing w:after="120"/>
              <w:ind w:right="-112"/>
              <w:jc w:val="center"/>
              <w:rPr>
                <w:sz w:val="22"/>
                <w:szCs w:val="22"/>
              </w:rPr>
            </w:pPr>
            <w:r w:rsidRPr="00341146">
              <w:rPr>
                <w:sz w:val="22"/>
                <w:szCs w:val="22"/>
              </w:rPr>
              <w:lastRenderedPageBreak/>
              <w:t>3.4.2.</w:t>
            </w:r>
          </w:p>
          <w:p w14:paraId="302AE108" w14:textId="77777777" w:rsidR="002E3D6B" w:rsidRPr="00967754" w:rsidRDefault="002E3D6B" w:rsidP="007926D8">
            <w:pPr>
              <w:spacing w:after="120"/>
              <w:jc w:val="center"/>
              <w:rPr>
                <w:color w:val="FF0000"/>
                <w:sz w:val="22"/>
                <w:szCs w:val="22"/>
              </w:rPr>
            </w:pPr>
          </w:p>
          <w:p w14:paraId="7807C251" w14:textId="77777777" w:rsidR="002E3D6B" w:rsidRPr="00967754" w:rsidRDefault="002E3D6B" w:rsidP="007926D8">
            <w:pPr>
              <w:spacing w:after="120"/>
              <w:jc w:val="center"/>
              <w:rPr>
                <w:color w:val="FF0000"/>
                <w:sz w:val="22"/>
                <w:szCs w:val="22"/>
              </w:rPr>
            </w:pPr>
          </w:p>
          <w:p w14:paraId="5CB686E3" w14:textId="77777777" w:rsidR="002E3D6B" w:rsidRPr="00967754" w:rsidRDefault="002E3D6B" w:rsidP="007926D8">
            <w:pPr>
              <w:spacing w:after="120"/>
              <w:jc w:val="center"/>
              <w:rPr>
                <w:color w:val="FF0000"/>
                <w:sz w:val="22"/>
                <w:szCs w:val="22"/>
              </w:rPr>
            </w:pPr>
          </w:p>
          <w:p w14:paraId="61619272" w14:textId="77777777" w:rsidR="002E3D6B" w:rsidRPr="00967754" w:rsidRDefault="002E3D6B" w:rsidP="007926D8">
            <w:pPr>
              <w:spacing w:after="120"/>
              <w:jc w:val="center"/>
              <w:rPr>
                <w:color w:val="FF0000"/>
                <w:sz w:val="22"/>
                <w:szCs w:val="22"/>
              </w:rPr>
            </w:pPr>
          </w:p>
          <w:p w14:paraId="773C1366" w14:textId="77777777" w:rsidR="002E3D6B" w:rsidRPr="00967754" w:rsidRDefault="002E3D6B" w:rsidP="007926D8">
            <w:pPr>
              <w:spacing w:after="120"/>
              <w:jc w:val="center"/>
              <w:rPr>
                <w:color w:val="FF0000"/>
                <w:sz w:val="22"/>
                <w:szCs w:val="22"/>
              </w:rPr>
            </w:pPr>
          </w:p>
          <w:p w14:paraId="56C13726" w14:textId="77777777" w:rsidR="002E3D6B" w:rsidRPr="00967754" w:rsidRDefault="002E3D6B" w:rsidP="007926D8">
            <w:pPr>
              <w:spacing w:after="120"/>
              <w:jc w:val="center"/>
              <w:rPr>
                <w:color w:val="FF0000"/>
                <w:sz w:val="22"/>
                <w:szCs w:val="22"/>
              </w:rPr>
            </w:pPr>
          </w:p>
        </w:tc>
        <w:tc>
          <w:tcPr>
            <w:tcW w:w="4111" w:type="dxa"/>
          </w:tcPr>
          <w:p w14:paraId="4D6D99D3" w14:textId="77777777" w:rsidR="002E3D6B" w:rsidRPr="009F5DF7" w:rsidRDefault="002E3D6B" w:rsidP="007926D8">
            <w:pPr>
              <w:jc w:val="both"/>
              <w:rPr>
                <w:sz w:val="22"/>
                <w:szCs w:val="22"/>
              </w:rPr>
            </w:pPr>
            <w:r w:rsidRPr="009F5DF7">
              <w:rPr>
                <w:sz w:val="22"/>
                <w:szCs w:val="22"/>
              </w:rPr>
              <w:t xml:space="preserve">Pretendents un tā norādītie apakšuzņēmēji spēkā esošajos normatīvajos aktos noteiktajos gadījumos un kārtībā ir </w:t>
            </w:r>
            <w:r w:rsidRPr="009F5DF7">
              <w:rPr>
                <w:b/>
                <w:bCs/>
                <w:sz w:val="22"/>
                <w:szCs w:val="22"/>
              </w:rPr>
              <w:t>reģistrēti Latvijas Republikas Uzņēmumu reģistra Komercreģistrā</w:t>
            </w:r>
            <w:r w:rsidRPr="009F5DF7">
              <w:rPr>
                <w:sz w:val="22"/>
                <w:szCs w:val="22"/>
              </w:rPr>
              <w:t xml:space="preserve"> vai līdzvērtīgā reģistrā ārvalstīs.</w:t>
            </w:r>
          </w:p>
          <w:p w14:paraId="00B31883" w14:textId="77777777" w:rsidR="002E3D6B" w:rsidRPr="009F5DF7" w:rsidRDefault="002E3D6B" w:rsidP="007926D8">
            <w:pPr>
              <w:jc w:val="both"/>
              <w:rPr>
                <w:sz w:val="22"/>
                <w:szCs w:val="22"/>
              </w:rPr>
            </w:pPr>
          </w:p>
          <w:p w14:paraId="71BFF96F" w14:textId="77777777" w:rsidR="002E3D6B" w:rsidRPr="009F5DF7" w:rsidRDefault="002E3D6B" w:rsidP="007926D8">
            <w:pPr>
              <w:jc w:val="both"/>
              <w:rPr>
                <w:sz w:val="22"/>
                <w:szCs w:val="22"/>
              </w:rPr>
            </w:pPr>
            <w:r w:rsidRPr="009F5DF7">
              <w:rPr>
                <w:sz w:val="22"/>
                <w:szCs w:val="22"/>
              </w:rPr>
              <w:t>Ja Pretendents ir personu apvienība, tad šī prasība attiecināma uz katru personu apvienības dalībnieku;</w:t>
            </w:r>
          </w:p>
          <w:p w14:paraId="6CD0F8BB" w14:textId="77777777" w:rsidR="002E3D6B" w:rsidRPr="009F5DF7" w:rsidRDefault="002E3D6B" w:rsidP="007926D8">
            <w:pPr>
              <w:jc w:val="both"/>
              <w:rPr>
                <w:sz w:val="22"/>
                <w:szCs w:val="22"/>
              </w:rPr>
            </w:pPr>
          </w:p>
          <w:p w14:paraId="27E30869" w14:textId="77777777" w:rsidR="002E3D6B" w:rsidRPr="009F5DF7" w:rsidRDefault="002E3D6B" w:rsidP="007926D8">
            <w:pPr>
              <w:jc w:val="both"/>
              <w:rPr>
                <w:sz w:val="22"/>
                <w:szCs w:val="22"/>
              </w:rPr>
            </w:pPr>
            <w:r w:rsidRPr="009F5DF7">
              <w:rPr>
                <w:sz w:val="22"/>
                <w:szCs w:val="22"/>
              </w:rPr>
              <w:t>Ja piedāvājumu iesniedz personālsabiedrība, tad šī prasība attiecināma uz personālsabiedrību un atsevišķi uz katru personālsabiedrības biedru.</w:t>
            </w:r>
          </w:p>
          <w:p w14:paraId="4BC65BF7" w14:textId="77777777" w:rsidR="002E3D6B" w:rsidRPr="00967754" w:rsidRDefault="002E3D6B" w:rsidP="007926D8">
            <w:pPr>
              <w:jc w:val="both"/>
              <w:rPr>
                <w:color w:val="FF0000"/>
                <w:sz w:val="22"/>
                <w:szCs w:val="22"/>
              </w:rPr>
            </w:pPr>
          </w:p>
        </w:tc>
        <w:tc>
          <w:tcPr>
            <w:tcW w:w="4394" w:type="dxa"/>
          </w:tcPr>
          <w:p w14:paraId="13C2F8F0" w14:textId="77777777" w:rsidR="002E3D6B" w:rsidRPr="009F5DF7" w:rsidRDefault="002E3D6B" w:rsidP="007926D8">
            <w:pPr>
              <w:jc w:val="both"/>
              <w:rPr>
                <w:sz w:val="22"/>
                <w:szCs w:val="22"/>
              </w:rPr>
            </w:pPr>
            <w:r w:rsidRPr="009F5DF7">
              <w:rPr>
                <w:sz w:val="22"/>
                <w:szCs w:val="22"/>
              </w:rPr>
              <w:t xml:space="preserve">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 </w:t>
            </w:r>
          </w:p>
          <w:p w14:paraId="39D4B95F" w14:textId="77777777" w:rsidR="002E3D6B" w:rsidRPr="009F5DF7" w:rsidRDefault="002E3D6B" w:rsidP="007926D8">
            <w:pPr>
              <w:jc w:val="both"/>
              <w:rPr>
                <w:sz w:val="22"/>
                <w:szCs w:val="22"/>
              </w:rPr>
            </w:pPr>
          </w:p>
          <w:p w14:paraId="30D85578" w14:textId="77777777" w:rsidR="002E3D6B" w:rsidRPr="009F5DF7" w:rsidRDefault="002E3D6B" w:rsidP="007926D8">
            <w:pPr>
              <w:jc w:val="both"/>
              <w:rPr>
                <w:i/>
                <w:iCs/>
                <w:sz w:val="22"/>
                <w:szCs w:val="22"/>
              </w:rPr>
            </w:pPr>
            <w:r w:rsidRPr="009F5DF7">
              <w:rPr>
                <w:i/>
                <w:iCs/>
                <w:sz w:val="22"/>
                <w:szCs w:val="22"/>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p w14:paraId="76539BE8" w14:textId="77777777" w:rsidR="002E3D6B" w:rsidRPr="00967754" w:rsidRDefault="002E3D6B" w:rsidP="007926D8">
            <w:pPr>
              <w:spacing w:after="120"/>
              <w:jc w:val="both"/>
              <w:rPr>
                <w:color w:val="FF0000"/>
                <w:sz w:val="22"/>
                <w:szCs w:val="22"/>
              </w:rPr>
            </w:pPr>
            <w:r w:rsidRPr="009F5DF7">
              <w:rPr>
                <w:i/>
                <w:iCs/>
                <w:sz w:val="22"/>
                <w:szCs w:val="22"/>
              </w:rPr>
              <w:t>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pārbaudīt.</w:t>
            </w:r>
          </w:p>
        </w:tc>
      </w:tr>
      <w:tr w:rsidR="002E3D6B" w:rsidRPr="00967754" w14:paraId="60723ED2" w14:textId="77777777" w:rsidTr="007926D8">
        <w:trPr>
          <w:trHeight w:val="2684"/>
        </w:trPr>
        <w:tc>
          <w:tcPr>
            <w:tcW w:w="851" w:type="dxa"/>
          </w:tcPr>
          <w:p w14:paraId="55B14FBB" w14:textId="77777777" w:rsidR="002E3D6B" w:rsidRPr="00967754" w:rsidRDefault="002E3D6B" w:rsidP="007926D8">
            <w:pPr>
              <w:spacing w:after="120"/>
              <w:ind w:right="-112"/>
              <w:jc w:val="center"/>
              <w:rPr>
                <w:color w:val="FF0000"/>
                <w:sz w:val="22"/>
                <w:szCs w:val="22"/>
              </w:rPr>
            </w:pPr>
            <w:r w:rsidRPr="008355C8">
              <w:rPr>
                <w:sz w:val="22"/>
                <w:szCs w:val="22"/>
              </w:rPr>
              <w:t>3.4.3.</w:t>
            </w:r>
          </w:p>
        </w:tc>
        <w:tc>
          <w:tcPr>
            <w:tcW w:w="4111" w:type="dxa"/>
          </w:tcPr>
          <w:p w14:paraId="0E4C9BFE" w14:textId="5B0A54CF" w:rsidR="002E3D6B" w:rsidRPr="009F5DF7" w:rsidRDefault="002E3D6B" w:rsidP="007926D8">
            <w:pPr>
              <w:spacing w:line="276" w:lineRule="auto"/>
              <w:jc w:val="both"/>
              <w:rPr>
                <w:sz w:val="22"/>
                <w:szCs w:val="22"/>
              </w:rPr>
            </w:pPr>
            <w:r w:rsidRPr="009F5DF7">
              <w:rPr>
                <w:sz w:val="22"/>
                <w:szCs w:val="22"/>
              </w:rPr>
              <w:t xml:space="preserve">Pretendentam ir Latvijas Republikas Valsts policijas izsniegta </w:t>
            </w:r>
            <w:r w:rsidR="00415421" w:rsidRPr="009F5DF7">
              <w:rPr>
                <w:sz w:val="22"/>
                <w:szCs w:val="22"/>
              </w:rPr>
              <w:t>spēkā esoš</w:t>
            </w:r>
            <w:r w:rsidR="00415421">
              <w:rPr>
                <w:sz w:val="22"/>
                <w:szCs w:val="22"/>
              </w:rPr>
              <w:t>a</w:t>
            </w:r>
            <w:r w:rsidR="00415421" w:rsidRPr="009F5DF7">
              <w:rPr>
                <w:sz w:val="22"/>
                <w:szCs w:val="22"/>
              </w:rPr>
              <w:t xml:space="preserve"> </w:t>
            </w:r>
            <w:r w:rsidRPr="009F5DF7">
              <w:rPr>
                <w:sz w:val="22"/>
                <w:szCs w:val="22"/>
              </w:rPr>
              <w:t>speciālā atļauja (licence) apsardzes darbības veikšanai, kurā paredzēta:</w:t>
            </w:r>
          </w:p>
          <w:p w14:paraId="2C092329" w14:textId="77777777" w:rsidR="002E3D6B" w:rsidRPr="009F5DF7" w:rsidRDefault="002E3D6B" w:rsidP="00A8494E">
            <w:pPr>
              <w:spacing w:line="276" w:lineRule="auto"/>
              <w:jc w:val="both"/>
              <w:rPr>
                <w:sz w:val="22"/>
                <w:szCs w:val="22"/>
              </w:rPr>
            </w:pPr>
            <w:r w:rsidRPr="009F5DF7">
              <w:rPr>
                <w:sz w:val="22"/>
                <w:szCs w:val="22"/>
              </w:rPr>
              <w:t xml:space="preserve">1) fiziskās apsardzes pakalpojumu sniegšana; </w:t>
            </w:r>
          </w:p>
          <w:p w14:paraId="7596A519" w14:textId="77777777" w:rsidR="002E3D6B" w:rsidRPr="009F5DF7" w:rsidRDefault="002E3D6B" w:rsidP="00A8494E">
            <w:pPr>
              <w:spacing w:line="276" w:lineRule="auto"/>
              <w:jc w:val="both"/>
              <w:rPr>
                <w:sz w:val="22"/>
                <w:szCs w:val="22"/>
              </w:rPr>
            </w:pPr>
            <w:r w:rsidRPr="009F5DF7">
              <w:rPr>
                <w:sz w:val="22"/>
                <w:szCs w:val="22"/>
              </w:rPr>
              <w:t>2) tehniskās apsardzes pakalpojumu sniegšana;</w:t>
            </w:r>
          </w:p>
          <w:p w14:paraId="2F489BAE" w14:textId="77777777" w:rsidR="002E3D6B" w:rsidRPr="009F5DF7" w:rsidRDefault="002E3D6B" w:rsidP="00A8494E">
            <w:pPr>
              <w:spacing w:line="276" w:lineRule="auto"/>
              <w:jc w:val="both"/>
              <w:rPr>
                <w:sz w:val="22"/>
                <w:szCs w:val="22"/>
              </w:rPr>
            </w:pPr>
            <w:r w:rsidRPr="009F5DF7">
              <w:rPr>
                <w:sz w:val="22"/>
                <w:szCs w:val="22"/>
              </w:rPr>
              <w:t>3) apsardzes tehnisko sistēmu ierīkošanai.</w:t>
            </w:r>
          </w:p>
          <w:p w14:paraId="0F8935C2" w14:textId="77777777" w:rsidR="002E3D6B" w:rsidRPr="00967754" w:rsidRDefault="002E3D6B" w:rsidP="00A8494E">
            <w:pPr>
              <w:jc w:val="both"/>
              <w:rPr>
                <w:color w:val="FF0000"/>
                <w:sz w:val="22"/>
                <w:szCs w:val="22"/>
              </w:rPr>
            </w:pPr>
            <w:r w:rsidRPr="009F5DF7">
              <w:rPr>
                <w:sz w:val="22"/>
                <w:szCs w:val="22"/>
              </w:rPr>
              <w:t>Pretendentam var būr atsevišķa licence, katrai no norādītajām apsardzes darbībām.</w:t>
            </w:r>
          </w:p>
        </w:tc>
        <w:tc>
          <w:tcPr>
            <w:tcW w:w="4394" w:type="dxa"/>
          </w:tcPr>
          <w:p w14:paraId="1DE01B43" w14:textId="77777777" w:rsidR="002E3D6B" w:rsidRPr="00E6197D" w:rsidRDefault="002E3D6B" w:rsidP="007926D8">
            <w:pPr>
              <w:jc w:val="both"/>
              <w:rPr>
                <w:sz w:val="22"/>
                <w:szCs w:val="22"/>
              </w:rPr>
            </w:pPr>
            <w:r w:rsidRPr="00E6197D">
              <w:rPr>
                <w:sz w:val="22"/>
                <w:szCs w:val="22"/>
              </w:rPr>
              <w:t>Iepirkuma komisija reģistrācijas faktu pārbaudīs Apsardzes darbības reģistrā.</w:t>
            </w:r>
          </w:p>
          <w:p w14:paraId="39828D44" w14:textId="77777777" w:rsidR="002E3D6B" w:rsidRPr="00967754" w:rsidRDefault="002E3D6B" w:rsidP="007926D8">
            <w:pPr>
              <w:spacing w:after="120"/>
              <w:jc w:val="both"/>
              <w:rPr>
                <w:color w:val="FF0000"/>
                <w:sz w:val="22"/>
                <w:szCs w:val="22"/>
              </w:rPr>
            </w:pPr>
          </w:p>
        </w:tc>
      </w:tr>
      <w:tr w:rsidR="002E3D6B" w:rsidRPr="00967754" w14:paraId="7EF84729" w14:textId="77777777" w:rsidTr="007926D8">
        <w:trPr>
          <w:trHeight w:val="2684"/>
        </w:trPr>
        <w:tc>
          <w:tcPr>
            <w:tcW w:w="851" w:type="dxa"/>
          </w:tcPr>
          <w:p w14:paraId="19E0E551" w14:textId="77777777" w:rsidR="002E3D6B" w:rsidRPr="00967754" w:rsidRDefault="002E3D6B" w:rsidP="007926D8">
            <w:pPr>
              <w:spacing w:after="120"/>
              <w:ind w:right="-112"/>
              <w:jc w:val="center"/>
              <w:rPr>
                <w:color w:val="FF0000"/>
                <w:sz w:val="22"/>
                <w:szCs w:val="22"/>
              </w:rPr>
            </w:pPr>
            <w:r w:rsidRPr="00474872">
              <w:rPr>
                <w:sz w:val="22"/>
                <w:szCs w:val="22"/>
              </w:rPr>
              <w:t>3.4.4.</w:t>
            </w:r>
          </w:p>
        </w:tc>
        <w:tc>
          <w:tcPr>
            <w:tcW w:w="4111" w:type="dxa"/>
          </w:tcPr>
          <w:p w14:paraId="63CA24E6" w14:textId="77777777" w:rsidR="002E3D6B" w:rsidRPr="00474872" w:rsidRDefault="002E3D6B" w:rsidP="007926D8">
            <w:pPr>
              <w:jc w:val="both"/>
              <w:rPr>
                <w:sz w:val="22"/>
                <w:szCs w:val="22"/>
              </w:rPr>
            </w:pPr>
            <w:r w:rsidRPr="00474872">
              <w:rPr>
                <w:sz w:val="22"/>
                <w:szCs w:val="22"/>
              </w:rPr>
              <w:t>Pretendentam (kā arī Pretendenta apakšuzņēmējiem):</w:t>
            </w:r>
          </w:p>
          <w:p w14:paraId="5CF6688A" w14:textId="77777777" w:rsidR="002E3D6B" w:rsidRPr="00967754" w:rsidRDefault="002E3D6B" w:rsidP="007926D8">
            <w:pPr>
              <w:jc w:val="both"/>
              <w:rPr>
                <w:color w:val="FF0000"/>
                <w:sz w:val="22"/>
                <w:szCs w:val="22"/>
              </w:rPr>
            </w:pPr>
            <w:r w:rsidRPr="00474872">
              <w:rPr>
                <w:sz w:val="22"/>
                <w:szCs w:val="22"/>
              </w:rPr>
              <w:t>-ir vismaz 3.kategorijas industriālās drošības sertifikāts ar tiesībām pretendēt uz pasūtījuma izpildi, kur nepieciešams izmantot konfidenciālus valsts noslēpuma objektus (“KONFIDENCIĀLI”)</w:t>
            </w:r>
          </w:p>
        </w:tc>
        <w:tc>
          <w:tcPr>
            <w:tcW w:w="4394" w:type="dxa"/>
          </w:tcPr>
          <w:p w14:paraId="74155FEE" w14:textId="77777777" w:rsidR="002E3D6B" w:rsidRPr="00474872" w:rsidRDefault="002E3D6B" w:rsidP="000E7D15">
            <w:pPr>
              <w:jc w:val="both"/>
              <w:rPr>
                <w:sz w:val="22"/>
                <w:szCs w:val="22"/>
              </w:rPr>
            </w:pPr>
            <w:r w:rsidRPr="00474872">
              <w:rPr>
                <w:sz w:val="22"/>
                <w:szCs w:val="22"/>
              </w:rPr>
              <w:t>Attiecīgo dokumentu (industriālās drošības sertifikāta un atļauju) kopijas.</w:t>
            </w:r>
          </w:p>
          <w:p w14:paraId="730E1994" w14:textId="440DA202" w:rsidR="002E3D6B" w:rsidRPr="00967754" w:rsidRDefault="002E3D6B" w:rsidP="000E7D15">
            <w:pPr>
              <w:spacing w:after="120"/>
              <w:jc w:val="both"/>
              <w:rPr>
                <w:color w:val="FF0000"/>
                <w:sz w:val="22"/>
                <w:szCs w:val="22"/>
              </w:rPr>
            </w:pPr>
            <w:r w:rsidRPr="00A5079B">
              <w:rPr>
                <w:i/>
                <w:iCs/>
                <w:sz w:val="22"/>
                <w:szCs w:val="22"/>
              </w:rPr>
              <w:t>Piezīme.</w:t>
            </w:r>
            <w:r w:rsidRPr="00474872">
              <w:rPr>
                <w:sz w:val="22"/>
                <w:szCs w:val="22"/>
              </w:rPr>
              <w:t xml:space="preserve"> Vismaz 3.kategorijas speciālās atļaujas ir nepieciešamas visām pretendenta personām (pretendenta un/vai tā apakšuzņēmēja speciālistiem), kuras veiks iepirkuma priekšmetā iekļautos darbus pakalpojuma izpildes vietā, kurai ir noteikts attiecīgais informācijas aizsardzības statuss.</w:t>
            </w:r>
          </w:p>
        </w:tc>
      </w:tr>
      <w:tr w:rsidR="002E3D6B" w:rsidRPr="00967754" w14:paraId="2B5CD44D" w14:textId="77777777" w:rsidTr="007926D8">
        <w:trPr>
          <w:trHeight w:val="556"/>
        </w:trPr>
        <w:tc>
          <w:tcPr>
            <w:tcW w:w="851" w:type="dxa"/>
          </w:tcPr>
          <w:p w14:paraId="15CEEE9A" w14:textId="77777777" w:rsidR="002E3D6B" w:rsidRPr="00967754" w:rsidRDefault="002E3D6B" w:rsidP="007926D8">
            <w:pPr>
              <w:spacing w:after="120"/>
              <w:ind w:right="-112"/>
              <w:jc w:val="center"/>
              <w:rPr>
                <w:color w:val="FF0000"/>
                <w:sz w:val="22"/>
                <w:szCs w:val="22"/>
              </w:rPr>
            </w:pPr>
            <w:r w:rsidRPr="00A01615">
              <w:rPr>
                <w:sz w:val="22"/>
                <w:szCs w:val="22"/>
              </w:rPr>
              <w:t>3.</w:t>
            </w:r>
            <w:r>
              <w:rPr>
                <w:sz w:val="22"/>
                <w:szCs w:val="22"/>
              </w:rPr>
              <w:t>4</w:t>
            </w:r>
            <w:r w:rsidRPr="00A01615">
              <w:rPr>
                <w:sz w:val="22"/>
                <w:szCs w:val="22"/>
              </w:rPr>
              <w:t>.5.</w:t>
            </w:r>
          </w:p>
        </w:tc>
        <w:tc>
          <w:tcPr>
            <w:tcW w:w="4111" w:type="dxa"/>
          </w:tcPr>
          <w:p w14:paraId="3EA4436A" w14:textId="28D15989" w:rsidR="002E3D6B" w:rsidRPr="00202E2F" w:rsidRDefault="002E3D6B" w:rsidP="007926D8">
            <w:pPr>
              <w:jc w:val="both"/>
              <w:rPr>
                <w:sz w:val="22"/>
                <w:szCs w:val="22"/>
              </w:rPr>
            </w:pPr>
            <w:r w:rsidRPr="00202E2F">
              <w:rPr>
                <w:sz w:val="22"/>
                <w:szCs w:val="22"/>
              </w:rPr>
              <w:t>Pretendentam pēdējo 3 (trīs) gadu laikā (202</w:t>
            </w:r>
            <w:r w:rsidR="00A5079B">
              <w:rPr>
                <w:sz w:val="22"/>
                <w:szCs w:val="22"/>
              </w:rPr>
              <w:t>2</w:t>
            </w:r>
            <w:r w:rsidRPr="00202E2F">
              <w:rPr>
                <w:sz w:val="22"/>
                <w:szCs w:val="22"/>
              </w:rPr>
              <w:t>., 202</w:t>
            </w:r>
            <w:r w:rsidR="00A5079B">
              <w:rPr>
                <w:sz w:val="22"/>
                <w:szCs w:val="22"/>
              </w:rPr>
              <w:t>3</w:t>
            </w:r>
            <w:r w:rsidRPr="00202E2F">
              <w:rPr>
                <w:sz w:val="22"/>
                <w:szCs w:val="22"/>
              </w:rPr>
              <w:t>., 202</w:t>
            </w:r>
            <w:r w:rsidR="00A5079B">
              <w:rPr>
                <w:sz w:val="22"/>
                <w:szCs w:val="22"/>
              </w:rPr>
              <w:t>4</w:t>
            </w:r>
            <w:r w:rsidRPr="00202E2F">
              <w:rPr>
                <w:sz w:val="22"/>
                <w:szCs w:val="22"/>
              </w:rPr>
              <w:t>.) un 202</w:t>
            </w:r>
            <w:r w:rsidR="00A5079B">
              <w:rPr>
                <w:sz w:val="22"/>
                <w:szCs w:val="22"/>
              </w:rPr>
              <w:t>5</w:t>
            </w:r>
            <w:r w:rsidR="00EF661D">
              <w:rPr>
                <w:sz w:val="22"/>
                <w:szCs w:val="22"/>
              </w:rPr>
              <w:t>.gadā</w:t>
            </w:r>
            <w:r w:rsidRPr="00202E2F">
              <w:rPr>
                <w:sz w:val="22"/>
                <w:szCs w:val="22"/>
              </w:rPr>
              <w:t xml:space="preserve"> līdz piedāvājuma iesniegšanai ir noslēgti vismaz 3 (trīs) līgumi par apsardzes pakalpojumiem, </w:t>
            </w:r>
            <w:r w:rsidRPr="00202E2F">
              <w:rPr>
                <w:sz w:val="22"/>
                <w:szCs w:val="22"/>
              </w:rPr>
              <w:lastRenderedPageBreak/>
              <w:t>sniedzot pakalpojumus nepārtraukti vismaz 12 mēnešus, no kuriem:</w:t>
            </w:r>
          </w:p>
          <w:p w14:paraId="3EBB1F90" w14:textId="77777777" w:rsidR="002E3D6B" w:rsidRPr="00202E2F" w:rsidRDefault="002E3D6B" w:rsidP="002E3D6B">
            <w:pPr>
              <w:pStyle w:val="ListParagraph"/>
              <w:numPr>
                <w:ilvl w:val="0"/>
                <w:numId w:val="5"/>
              </w:numPr>
              <w:spacing w:line="240" w:lineRule="auto"/>
              <w:ind w:left="459"/>
              <w:jc w:val="both"/>
              <w:rPr>
                <w:rFonts w:ascii="Times New Roman" w:hAnsi="Times New Roman"/>
                <w:lang w:val="lv-LV"/>
              </w:rPr>
            </w:pPr>
            <w:r w:rsidRPr="00202E2F">
              <w:rPr>
                <w:rFonts w:ascii="Times New Roman" w:hAnsi="Times New Roman"/>
                <w:lang w:val="lv-LV"/>
              </w:rPr>
              <w:t>vismaz 2 (divu) līgumu ietvaros fiziskās un tehniskās apsardzes pakalpojumi sniegti ēkā, kas ir  III  grupas publiska ēka</w:t>
            </w:r>
            <w:r w:rsidRPr="00202E2F">
              <w:rPr>
                <w:rStyle w:val="FootnoteReference"/>
                <w:rFonts w:ascii="Times New Roman" w:hAnsi="Times New Roman"/>
                <w:lang w:val="lv-LV"/>
              </w:rPr>
              <w:footnoteReference w:id="3"/>
            </w:r>
            <w:r w:rsidRPr="00202E2F">
              <w:rPr>
                <w:rFonts w:ascii="Times New Roman" w:hAnsi="Times New Roman"/>
                <w:lang w:val="lv-LV"/>
              </w:rPr>
              <w:t>, un kuras platība ir ne mazāka par 2 000 m</w:t>
            </w:r>
            <w:r w:rsidRPr="000D40D6">
              <w:rPr>
                <w:rFonts w:ascii="Times New Roman" w:hAnsi="Times New Roman"/>
                <w:vertAlign w:val="superscript"/>
                <w:lang w:val="lv-LV"/>
              </w:rPr>
              <w:t>2</w:t>
            </w:r>
            <w:r w:rsidRPr="00202E2F">
              <w:rPr>
                <w:rFonts w:ascii="Times New Roman" w:hAnsi="Times New Roman"/>
                <w:lang w:val="lv-LV"/>
              </w:rPr>
              <w:t>;</w:t>
            </w:r>
          </w:p>
          <w:p w14:paraId="2BB699ED" w14:textId="3CCC882E" w:rsidR="002E3D6B" w:rsidRDefault="002E3D6B" w:rsidP="002E3D6B">
            <w:pPr>
              <w:pStyle w:val="ListParagraph"/>
              <w:numPr>
                <w:ilvl w:val="0"/>
                <w:numId w:val="5"/>
              </w:numPr>
              <w:spacing w:line="240" w:lineRule="auto"/>
              <w:ind w:left="459"/>
              <w:jc w:val="both"/>
              <w:rPr>
                <w:rFonts w:ascii="Times New Roman" w:hAnsi="Times New Roman"/>
                <w:lang w:val="lv-LV"/>
              </w:rPr>
            </w:pPr>
            <w:r w:rsidRPr="00202E2F">
              <w:rPr>
                <w:rFonts w:ascii="Times New Roman" w:hAnsi="Times New Roman"/>
                <w:lang w:val="lv-LV"/>
              </w:rPr>
              <w:t>vismaz 1 (viena) līguma ietvaros</w:t>
            </w:r>
            <w:r w:rsidRPr="00202E2F">
              <w:rPr>
                <w:lang w:val="lv-LV"/>
              </w:rPr>
              <w:t xml:space="preserve"> </w:t>
            </w:r>
            <w:r w:rsidRPr="00202E2F">
              <w:rPr>
                <w:rFonts w:ascii="Times New Roman" w:hAnsi="Times New Roman"/>
                <w:lang w:val="lv-LV"/>
              </w:rPr>
              <w:t>fiziskās un tehniskās apsardzes pakalpojumi sniegti objektā, kurā  apsardzes komersantam nepieciešams industriālās drošības sertifikāts, bet apsardzes darbiniekiem - vismaz trešās kategorijas speciālā atļauja pieejai valsts noslēpuma objektiem</w:t>
            </w:r>
            <w:r w:rsidR="00635A12">
              <w:rPr>
                <w:rFonts w:ascii="Times New Roman" w:hAnsi="Times New Roman"/>
                <w:lang w:val="lv-LV"/>
              </w:rPr>
              <w:t>;</w:t>
            </w:r>
          </w:p>
          <w:p w14:paraId="173BDEEF" w14:textId="3394268E" w:rsidR="002E3D6B" w:rsidRPr="00202E2F" w:rsidRDefault="00635A12" w:rsidP="002E3D6B">
            <w:pPr>
              <w:pStyle w:val="ListParagraph"/>
              <w:numPr>
                <w:ilvl w:val="0"/>
                <w:numId w:val="5"/>
              </w:numPr>
              <w:spacing w:line="240" w:lineRule="auto"/>
              <w:ind w:left="459"/>
              <w:jc w:val="both"/>
              <w:rPr>
                <w:rFonts w:ascii="Times New Roman" w:hAnsi="Times New Roman"/>
                <w:lang w:val="lv-LV"/>
              </w:rPr>
            </w:pPr>
            <w:r>
              <w:rPr>
                <w:rFonts w:ascii="Times New Roman" w:hAnsi="Times New Roman"/>
                <w:lang w:val="lv-LV"/>
              </w:rPr>
              <w:t>v</w:t>
            </w:r>
            <w:r w:rsidR="002E3D6B">
              <w:rPr>
                <w:rFonts w:ascii="Times New Roman" w:hAnsi="Times New Roman"/>
                <w:lang w:val="lv-LV"/>
              </w:rPr>
              <w:t xml:space="preserve">ismaz 2 (divu) līgumu ietvaros </w:t>
            </w:r>
            <w:r w:rsidR="002E3D6B" w:rsidRPr="00202E2F">
              <w:rPr>
                <w:rFonts w:ascii="Times New Roman" w:hAnsi="Times New Roman"/>
                <w:lang w:val="lv-LV"/>
              </w:rPr>
              <w:t>fiziskās un tehniskās apsardzes pakalpojumi sniegti ēkā</w:t>
            </w:r>
            <w:r w:rsidR="002E3D6B">
              <w:rPr>
                <w:rFonts w:ascii="Times New Roman" w:hAnsi="Times New Roman"/>
                <w:lang w:val="lv-LV"/>
              </w:rPr>
              <w:t>s, kur tiek nodrošināts caurlaižu režīms un ne mazāk kā 2 (divi) diennakts apsardzes darbinieki.</w:t>
            </w:r>
          </w:p>
        </w:tc>
        <w:tc>
          <w:tcPr>
            <w:tcW w:w="4394" w:type="dxa"/>
          </w:tcPr>
          <w:p w14:paraId="6EE43563" w14:textId="1F054E4C" w:rsidR="002E3D6B" w:rsidRDefault="002E3D6B" w:rsidP="00773E55">
            <w:pPr>
              <w:pStyle w:val="bodynumber"/>
              <w:numPr>
                <w:ilvl w:val="0"/>
                <w:numId w:val="3"/>
              </w:numPr>
              <w:spacing w:after="0"/>
              <w:ind w:left="311" w:hanging="284"/>
              <w:rPr>
                <w:sz w:val="22"/>
                <w:szCs w:val="22"/>
                <w:lang w:eastAsia="en-US"/>
              </w:rPr>
            </w:pPr>
            <w:r w:rsidRPr="003A0A01">
              <w:rPr>
                <w:sz w:val="22"/>
                <w:szCs w:val="22"/>
                <w:lang w:eastAsia="en-US"/>
              </w:rPr>
              <w:lastRenderedPageBreak/>
              <w:t>Pretendenta pieredzes apraksts, atbilstoši nolikuma 2.pielikumam</w:t>
            </w:r>
            <w:r w:rsidR="00A5079B">
              <w:rPr>
                <w:sz w:val="22"/>
                <w:szCs w:val="22"/>
                <w:lang w:eastAsia="en-US"/>
              </w:rPr>
              <w:t>;</w:t>
            </w:r>
          </w:p>
          <w:p w14:paraId="58889B4E" w14:textId="7E5C7243" w:rsidR="00A5079B" w:rsidRPr="003A0A01" w:rsidRDefault="00A5079B" w:rsidP="00773E55">
            <w:pPr>
              <w:pStyle w:val="bodynumber"/>
              <w:numPr>
                <w:ilvl w:val="0"/>
                <w:numId w:val="3"/>
              </w:numPr>
              <w:spacing w:after="0"/>
              <w:ind w:left="311" w:hanging="284"/>
              <w:rPr>
                <w:sz w:val="22"/>
                <w:szCs w:val="22"/>
                <w:lang w:eastAsia="en-US"/>
              </w:rPr>
            </w:pPr>
            <w:r w:rsidRPr="003A0A01">
              <w:rPr>
                <w:sz w:val="22"/>
                <w:szCs w:val="22"/>
              </w:rPr>
              <w:t xml:space="preserve">Vismaz 3 (trīs) pozitīvas atsauksmes no nolikuma 2.pielikumā norādītajiem </w:t>
            </w:r>
            <w:r w:rsidRPr="003A0A01">
              <w:rPr>
                <w:sz w:val="22"/>
                <w:szCs w:val="22"/>
              </w:rPr>
              <w:lastRenderedPageBreak/>
              <w:t>pasūtītājiem, ar ko pretendentam bijuši noslēgti līgumi par fiziskās apsardzes, tehniskās un tehnisko sistēmu apkopes pakalpojumu nodrošināšanu</w:t>
            </w:r>
            <w:r>
              <w:rPr>
                <w:sz w:val="22"/>
                <w:szCs w:val="22"/>
              </w:rPr>
              <w:t>.</w:t>
            </w:r>
          </w:p>
          <w:p w14:paraId="43E10A81" w14:textId="52C80011" w:rsidR="002E3D6B" w:rsidRPr="00967754" w:rsidRDefault="002E3D6B" w:rsidP="00A5079B">
            <w:pPr>
              <w:pStyle w:val="bodynumber"/>
              <w:numPr>
                <w:ilvl w:val="0"/>
                <w:numId w:val="0"/>
              </w:numPr>
              <w:spacing w:after="0"/>
              <w:ind w:left="360"/>
              <w:rPr>
                <w:color w:val="FF0000"/>
                <w:sz w:val="22"/>
                <w:szCs w:val="22"/>
              </w:rPr>
            </w:pPr>
          </w:p>
        </w:tc>
      </w:tr>
      <w:tr w:rsidR="002E3D6B" w:rsidRPr="00967754" w14:paraId="208511E9" w14:textId="77777777" w:rsidTr="007926D8">
        <w:trPr>
          <w:trHeight w:val="556"/>
        </w:trPr>
        <w:tc>
          <w:tcPr>
            <w:tcW w:w="851" w:type="dxa"/>
          </w:tcPr>
          <w:p w14:paraId="234954DB" w14:textId="77777777" w:rsidR="002E3D6B" w:rsidRPr="00967754" w:rsidRDefault="002E3D6B" w:rsidP="007926D8">
            <w:pPr>
              <w:spacing w:after="120"/>
              <w:ind w:right="-112"/>
              <w:jc w:val="center"/>
              <w:rPr>
                <w:color w:val="FF0000"/>
                <w:sz w:val="22"/>
                <w:szCs w:val="22"/>
              </w:rPr>
            </w:pPr>
            <w:r w:rsidRPr="004B4D18">
              <w:rPr>
                <w:sz w:val="22"/>
                <w:szCs w:val="22"/>
              </w:rPr>
              <w:lastRenderedPageBreak/>
              <w:t>3.4.6.</w:t>
            </w:r>
          </w:p>
        </w:tc>
        <w:tc>
          <w:tcPr>
            <w:tcW w:w="4111" w:type="dxa"/>
          </w:tcPr>
          <w:p w14:paraId="4F4928F4" w14:textId="328CBDDF" w:rsidR="002E3D6B" w:rsidRPr="009776B1" w:rsidRDefault="0008164B" w:rsidP="007926D8">
            <w:pPr>
              <w:pStyle w:val="bodynumber"/>
              <w:numPr>
                <w:ilvl w:val="0"/>
                <w:numId w:val="0"/>
              </w:numPr>
              <w:spacing w:after="0"/>
              <w:ind w:left="33"/>
              <w:rPr>
                <w:sz w:val="22"/>
                <w:szCs w:val="22"/>
              </w:rPr>
            </w:pPr>
            <w:r>
              <w:rPr>
                <w:sz w:val="22"/>
                <w:szCs w:val="22"/>
              </w:rPr>
              <w:t xml:space="preserve">3.4.6.1. </w:t>
            </w:r>
            <w:r w:rsidR="002E3D6B" w:rsidRPr="009776B1">
              <w:rPr>
                <w:sz w:val="22"/>
                <w:szCs w:val="22"/>
              </w:rPr>
              <w:t xml:space="preserve">Pretendentam pakalpojumu izpildē jāiesaista vismaz 4 (četri) fiziskās apsardzes darbinieki (iepirkuma 1. daļā) un 5 (pieci) fiziskās </w:t>
            </w:r>
            <w:r w:rsidR="002E3D6B" w:rsidRPr="009776B1">
              <w:rPr>
                <w:sz w:val="22"/>
                <w:szCs w:val="22"/>
                <w:u w:val="single"/>
              </w:rPr>
              <w:t>apsardzes darbinieki</w:t>
            </w:r>
            <w:r w:rsidR="002E3D6B" w:rsidRPr="009776B1">
              <w:rPr>
                <w:sz w:val="22"/>
                <w:szCs w:val="22"/>
              </w:rPr>
              <w:t xml:space="preserve"> (iepirkuma 2.daļā), kuriem ir:</w:t>
            </w:r>
          </w:p>
          <w:p w14:paraId="44B4F8D9" w14:textId="77777777" w:rsidR="002E3D6B" w:rsidRPr="009776B1" w:rsidRDefault="002E3D6B" w:rsidP="002E3D6B">
            <w:pPr>
              <w:pStyle w:val="bodynumber"/>
              <w:numPr>
                <w:ilvl w:val="0"/>
                <w:numId w:val="6"/>
              </w:numPr>
              <w:spacing w:after="0"/>
              <w:rPr>
                <w:sz w:val="22"/>
                <w:szCs w:val="22"/>
              </w:rPr>
            </w:pPr>
            <w:r w:rsidRPr="009776B1">
              <w:rPr>
                <w:sz w:val="22"/>
                <w:szCs w:val="22"/>
              </w:rPr>
              <w:t xml:space="preserve"> atbilstoša izglītība apsardzes darbību veikšanai; </w:t>
            </w:r>
          </w:p>
          <w:p w14:paraId="6DBB7F5C" w14:textId="3FEB1DE4" w:rsidR="002E3D6B" w:rsidRPr="00CD3DB2" w:rsidRDefault="00F825C1" w:rsidP="002E3D6B">
            <w:pPr>
              <w:pStyle w:val="bodynumber"/>
              <w:numPr>
                <w:ilvl w:val="0"/>
                <w:numId w:val="6"/>
              </w:numPr>
              <w:spacing w:after="0"/>
              <w:rPr>
                <w:rStyle w:val="Strong"/>
                <w:b w:val="0"/>
                <w:bCs w:val="0"/>
                <w:sz w:val="22"/>
                <w:szCs w:val="22"/>
                <w:shd w:val="clear" w:color="auto" w:fill="FFFFFF"/>
              </w:rPr>
            </w:pPr>
            <w:r>
              <w:rPr>
                <w:rStyle w:val="Strong"/>
                <w:b w:val="0"/>
                <w:bCs w:val="0"/>
                <w:sz w:val="22"/>
                <w:szCs w:val="22"/>
                <w:shd w:val="clear" w:color="auto" w:fill="FFFFFF"/>
              </w:rPr>
              <w:t>v</w:t>
            </w:r>
            <w:r w:rsidR="002E3D6B" w:rsidRPr="00CD3DB2">
              <w:rPr>
                <w:rStyle w:val="Strong"/>
                <w:b w:val="0"/>
                <w:bCs w:val="0"/>
                <w:sz w:val="22"/>
                <w:szCs w:val="22"/>
                <w:shd w:val="clear" w:color="auto" w:fill="FFFFFF"/>
              </w:rPr>
              <w:t>ismaz B2 valsts valodas  prasmes līmenis vai latviešu valoda ir dzimtā valoda;</w:t>
            </w:r>
          </w:p>
          <w:p w14:paraId="4D11E727" w14:textId="240289EC" w:rsidR="002E3D6B" w:rsidRPr="009776B1" w:rsidRDefault="002E3D6B" w:rsidP="002E3D6B">
            <w:pPr>
              <w:pStyle w:val="bodynumber"/>
              <w:numPr>
                <w:ilvl w:val="0"/>
                <w:numId w:val="6"/>
              </w:numPr>
              <w:spacing w:after="0"/>
              <w:rPr>
                <w:sz w:val="22"/>
                <w:szCs w:val="22"/>
              </w:rPr>
            </w:pPr>
            <w:r w:rsidRPr="00CD3DB2">
              <w:rPr>
                <w:sz w:val="22"/>
                <w:szCs w:val="22"/>
              </w:rPr>
              <w:t>vismaz trešās</w:t>
            </w:r>
            <w:r w:rsidRPr="009776B1">
              <w:rPr>
                <w:sz w:val="22"/>
                <w:szCs w:val="22"/>
              </w:rPr>
              <w:t xml:space="preserve"> kategorijas speciālā atļauja pieejai valsts noslēpuma objektiem</w:t>
            </w:r>
            <w:r w:rsidR="002F5360">
              <w:rPr>
                <w:sz w:val="22"/>
                <w:szCs w:val="22"/>
              </w:rPr>
              <w:t>.</w:t>
            </w:r>
          </w:p>
          <w:p w14:paraId="42DDB163" w14:textId="77777777" w:rsidR="002E3D6B" w:rsidRPr="009776B1" w:rsidRDefault="002E3D6B" w:rsidP="007926D8">
            <w:pPr>
              <w:pStyle w:val="bodynumber"/>
              <w:numPr>
                <w:ilvl w:val="0"/>
                <w:numId w:val="0"/>
              </w:numPr>
              <w:spacing w:after="0"/>
              <w:ind w:left="34"/>
              <w:rPr>
                <w:sz w:val="22"/>
                <w:szCs w:val="22"/>
              </w:rPr>
            </w:pPr>
            <w:r w:rsidRPr="009776B1">
              <w:rPr>
                <w:sz w:val="22"/>
                <w:szCs w:val="22"/>
              </w:rPr>
              <w:t xml:space="preserve">No pretendenta piedāvātajiem apsardzes darbiniekiem vismaz </w:t>
            </w:r>
            <w:r>
              <w:rPr>
                <w:sz w:val="22"/>
                <w:szCs w:val="22"/>
              </w:rPr>
              <w:t>2</w:t>
            </w:r>
            <w:r w:rsidRPr="009776B1">
              <w:rPr>
                <w:sz w:val="22"/>
                <w:szCs w:val="22"/>
              </w:rPr>
              <w:t xml:space="preserve"> (</w:t>
            </w:r>
            <w:r>
              <w:rPr>
                <w:sz w:val="22"/>
                <w:szCs w:val="22"/>
              </w:rPr>
              <w:t>divi</w:t>
            </w:r>
            <w:r w:rsidRPr="009776B1">
              <w:rPr>
                <w:sz w:val="22"/>
                <w:szCs w:val="22"/>
              </w:rPr>
              <w:t>) apsardzes darbiniek</w:t>
            </w:r>
            <w:r>
              <w:rPr>
                <w:sz w:val="22"/>
                <w:szCs w:val="22"/>
              </w:rPr>
              <w:t>i</w:t>
            </w:r>
            <w:r w:rsidRPr="009776B1">
              <w:rPr>
                <w:sz w:val="22"/>
                <w:szCs w:val="22"/>
              </w:rPr>
              <w:t xml:space="preserve"> katrā attiecīgajā daļā ir vei</w:t>
            </w:r>
            <w:r>
              <w:rPr>
                <w:sz w:val="22"/>
                <w:szCs w:val="22"/>
              </w:rPr>
              <w:t>kuši</w:t>
            </w:r>
            <w:r w:rsidRPr="009776B1">
              <w:rPr>
                <w:sz w:val="22"/>
                <w:szCs w:val="22"/>
              </w:rPr>
              <w:t xml:space="preserve"> fiziskās apsardzes pakalpojumus ēkā, kas ir III grupas publiska ēka, un </w:t>
            </w:r>
            <w:r>
              <w:rPr>
                <w:sz w:val="22"/>
                <w:szCs w:val="22"/>
              </w:rPr>
              <w:t xml:space="preserve">visiem </w:t>
            </w:r>
            <w:r w:rsidRPr="009776B1">
              <w:rPr>
                <w:sz w:val="22"/>
                <w:szCs w:val="22"/>
              </w:rPr>
              <w:t>pretendenta piedāvātajiem apsardzes darbiniekiem</w:t>
            </w:r>
            <w:r>
              <w:rPr>
                <w:sz w:val="22"/>
                <w:szCs w:val="22"/>
              </w:rPr>
              <w:t xml:space="preserve">  ir spēkā esoša</w:t>
            </w:r>
            <w:r w:rsidRPr="009776B1">
              <w:rPr>
                <w:sz w:val="22"/>
                <w:szCs w:val="22"/>
              </w:rPr>
              <w:t xml:space="preserve"> trešās kategorijas speciālā atļauja pieejai valsts noslēpuma objektiem.</w:t>
            </w:r>
          </w:p>
          <w:p w14:paraId="4DEB0439" w14:textId="77777777" w:rsidR="002E3D6B" w:rsidRPr="009776B1" w:rsidRDefault="002E3D6B" w:rsidP="007926D8">
            <w:pPr>
              <w:pStyle w:val="bodynumber"/>
              <w:numPr>
                <w:ilvl w:val="0"/>
                <w:numId w:val="0"/>
              </w:numPr>
              <w:spacing w:after="0"/>
              <w:rPr>
                <w:sz w:val="22"/>
                <w:szCs w:val="22"/>
              </w:rPr>
            </w:pPr>
          </w:p>
          <w:p w14:paraId="1979E6AF" w14:textId="77777777" w:rsidR="0008164B" w:rsidRDefault="002E3D6B" w:rsidP="007926D8">
            <w:pPr>
              <w:jc w:val="both"/>
              <w:rPr>
                <w:sz w:val="22"/>
                <w:szCs w:val="22"/>
              </w:rPr>
            </w:pPr>
            <w:r w:rsidRPr="009776B1">
              <w:rPr>
                <w:sz w:val="22"/>
                <w:szCs w:val="22"/>
              </w:rPr>
              <w:t>Gadījumā, ja pretendents iesniedz piedāvājumu abām iepirkuma daļām, pretendentam jāiesniedz informācija par 9</w:t>
            </w:r>
            <w:r>
              <w:rPr>
                <w:sz w:val="22"/>
                <w:szCs w:val="22"/>
              </w:rPr>
              <w:t xml:space="preserve"> (deviņiem)</w:t>
            </w:r>
            <w:r w:rsidRPr="009776B1">
              <w:rPr>
                <w:sz w:val="22"/>
                <w:szCs w:val="22"/>
              </w:rPr>
              <w:t xml:space="preserve"> darbiniekiem. </w:t>
            </w:r>
          </w:p>
          <w:p w14:paraId="3D921FB3" w14:textId="616DE8F3" w:rsidR="002E3D6B" w:rsidRPr="009776B1" w:rsidRDefault="0008164B" w:rsidP="007926D8">
            <w:pPr>
              <w:jc w:val="both"/>
              <w:rPr>
                <w:sz w:val="22"/>
                <w:szCs w:val="22"/>
              </w:rPr>
            </w:pPr>
            <w:r>
              <w:rPr>
                <w:sz w:val="22"/>
                <w:szCs w:val="22"/>
              </w:rPr>
              <w:t xml:space="preserve">3.4.6.2. </w:t>
            </w:r>
            <w:r w:rsidR="002E3D6B" w:rsidRPr="009776B1">
              <w:rPr>
                <w:sz w:val="22"/>
                <w:szCs w:val="22"/>
              </w:rPr>
              <w:t xml:space="preserve">Pretendentam līguma izpildē </w:t>
            </w:r>
            <w:r w:rsidR="002E3D6B">
              <w:rPr>
                <w:sz w:val="22"/>
                <w:szCs w:val="22"/>
              </w:rPr>
              <w:t xml:space="preserve">(katrā iepirkuma priekšmeta daļā) </w:t>
            </w:r>
            <w:r w:rsidR="002E3D6B" w:rsidRPr="009776B1">
              <w:rPr>
                <w:sz w:val="22"/>
                <w:szCs w:val="22"/>
              </w:rPr>
              <w:t xml:space="preserve">jānodrošina vismaz 1 darbinieks kurš tiks nozīmēts par </w:t>
            </w:r>
            <w:r w:rsidR="002E3D6B" w:rsidRPr="009776B1">
              <w:rPr>
                <w:sz w:val="22"/>
                <w:szCs w:val="22"/>
                <w:u w:val="single"/>
              </w:rPr>
              <w:lastRenderedPageBreak/>
              <w:t>atbildīgo tehnisko speciālistu instrukcijā</w:t>
            </w:r>
            <w:r w:rsidR="002E3D6B" w:rsidRPr="009776B1">
              <w:rPr>
                <w:sz w:val="22"/>
                <w:szCs w:val="22"/>
              </w:rPr>
              <w:t xml:space="preserve"> noteikto pienākumu pildīšanai </w:t>
            </w:r>
            <w:r w:rsidR="002E3D6B">
              <w:rPr>
                <w:sz w:val="22"/>
                <w:szCs w:val="22"/>
              </w:rPr>
              <w:t xml:space="preserve">un kuram ir: </w:t>
            </w:r>
          </w:p>
          <w:p w14:paraId="29D6DE69" w14:textId="77777777" w:rsidR="002E3D6B" w:rsidRPr="00065A96" w:rsidRDefault="002E3D6B" w:rsidP="002E3D6B">
            <w:pPr>
              <w:pStyle w:val="ListParagraph"/>
              <w:numPr>
                <w:ilvl w:val="0"/>
                <w:numId w:val="7"/>
              </w:numPr>
              <w:spacing w:after="0" w:line="240" w:lineRule="auto"/>
              <w:contextualSpacing w:val="0"/>
              <w:jc w:val="both"/>
              <w:rPr>
                <w:rFonts w:ascii="Times New Roman" w:eastAsia="Times New Roman" w:hAnsi="Times New Roman"/>
                <w:lang w:val="lv-LV"/>
              </w:rPr>
            </w:pPr>
            <w:r w:rsidRPr="00065A96">
              <w:rPr>
                <w:rFonts w:ascii="Times New Roman" w:eastAsia="Times New Roman" w:hAnsi="Times New Roman"/>
                <w:lang w:val="lv-LV"/>
              </w:rPr>
              <w:t>3. kategorijas speciālā atļauja pieejai valsts noslēpumam (konfidenciālai informācijai);</w:t>
            </w:r>
          </w:p>
          <w:p w14:paraId="331F2774" w14:textId="77777777" w:rsidR="002E3D6B" w:rsidRPr="007A6DC0" w:rsidRDefault="002E3D6B" w:rsidP="002E3D6B">
            <w:pPr>
              <w:pStyle w:val="ListParagraph"/>
              <w:numPr>
                <w:ilvl w:val="0"/>
                <w:numId w:val="7"/>
              </w:numPr>
              <w:spacing w:after="0" w:line="240" w:lineRule="auto"/>
              <w:contextualSpacing w:val="0"/>
              <w:jc w:val="both"/>
              <w:rPr>
                <w:rFonts w:ascii="Times New Roman" w:eastAsia="Times New Roman" w:hAnsi="Times New Roman"/>
                <w:lang w:val="lv-LV"/>
              </w:rPr>
            </w:pPr>
            <w:r w:rsidRPr="00065A96">
              <w:rPr>
                <w:rFonts w:ascii="Times New Roman" w:hAnsi="Times New Roman"/>
                <w:lang w:val="lv-LV"/>
              </w:rPr>
              <w:t>apliecība par piešķirtu elektrodrošības grupu, ne mazāku kā B zemsprieguma (</w:t>
            </w:r>
            <w:proofErr w:type="spellStart"/>
            <w:r w:rsidRPr="00065A96">
              <w:rPr>
                <w:rFonts w:ascii="Times New Roman" w:hAnsi="Times New Roman"/>
                <w:lang w:val="lv-LV"/>
              </w:rPr>
              <w:t>Bz</w:t>
            </w:r>
            <w:proofErr w:type="spellEnd"/>
            <w:r w:rsidRPr="00065A96">
              <w:rPr>
                <w:rFonts w:ascii="Times New Roman" w:hAnsi="Times New Roman"/>
                <w:lang w:val="lv-LV"/>
              </w:rPr>
              <w:t>);</w:t>
            </w:r>
          </w:p>
          <w:p w14:paraId="2E4A5BB1" w14:textId="30475DDE" w:rsidR="002E3D6B" w:rsidRPr="00B2364C" w:rsidRDefault="002E3D6B" w:rsidP="00B2364C">
            <w:pPr>
              <w:pStyle w:val="ListParagraph"/>
              <w:numPr>
                <w:ilvl w:val="0"/>
                <w:numId w:val="7"/>
              </w:numPr>
              <w:spacing w:after="0" w:line="240" w:lineRule="auto"/>
              <w:contextualSpacing w:val="0"/>
              <w:jc w:val="both"/>
              <w:rPr>
                <w:lang w:val="lv-LV"/>
              </w:rPr>
            </w:pPr>
            <w:r w:rsidRPr="00963636">
              <w:rPr>
                <w:rFonts w:ascii="Times New Roman" w:hAnsi="Times New Roman"/>
                <w:lang w:val="lv-LV"/>
              </w:rPr>
              <w:t>pēdējo 3 (trīs) gadu laikā (202</w:t>
            </w:r>
            <w:r w:rsidR="0008164B">
              <w:rPr>
                <w:rFonts w:ascii="Times New Roman" w:hAnsi="Times New Roman"/>
                <w:lang w:val="lv-LV"/>
              </w:rPr>
              <w:t>2</w:t>
            </w:r>
            <w:r w:rsidRPr="00963636">
              <w:rPr>
                <w:rFonts w:ascii="Times New Roman" w:hAnsi="Times New Roman"/>
                <w:lang w:val="lv-LV"/>
              </w:rPr>
              <w:t>., 202</w:t>
            </w:r>
            <w:r w:rsidR="0008164B">
              <w:rPr>
                <w:rFonts w:ascii="Times New Roman" w:hAnsi="Times New Roman"/>
                <w:lang w:val="lv-LV"/>
              </w:rPr>
              <w:t>3</w:t>
            </w:r>
            <w:r w:rsidRPr="00963636">
              <w:rPr>
                <w:rFonts w:ascii="Times New Roman" w:hAnsi="Times New Roman"/>
                <w:lang w:val="lv-LV"/>
              </w:rPr>
              <w:t>., 202</w:t>
            </w:r>
            <w:r w:rsidR="0008164B">
              <w:rPr>
                <w:rFonts w:ascii="Times New Roman" w:hAnsi="Times New Roman"/>
                <w:lang w:val="lv-LV"/>
              </w:rPr>
              <w:t>4</w:t>
            </w:r>
            <w:r w:rsidRPr="00963636">
              <w:rPr>
                <w:rFonts w:ascii="Times New Roman" w:hAnsi="Times New Roman"/>
                <w:lang w:val="lv-LV"/>
              </w:rPr>
              <w:t>.) un 202</w:t>
            </w:r>
            <w:r w:rsidR="0008164B">
              <w:rPr>
                <w:rFonts w:ascii="Times New Roman" w:hAnsi="Times New Roman"/>
                <w:lang w:val="lv-LV"/>
              </w:rPr>
              <w:t>5</w:t>
            </w:r>
            <w:r w:rsidRPr="00963636">
              <w:rPr>
                <w:rFonts w:ascii="Times New Roman" w:hAnsi="Times New Roman"/>
                <w:lang w:val="lv-LV"/>
              </w:rPr>
              <w:t xml:space="preserve">. gadā līdz piedāvājuma iesniegšanai ir bijusi pieredze apsardzes tehnisko sistēmu (tehniskās apsardzes signalizācijas sistēmas iekārtu, ugunsdrošības signalizācijas sistēmas iekārtu, videonovērošanas sistēmas iekārtu un durvju piekļuves kontroles sistēmas iekārtu)  uzturēšanā ēkā, kas ir III grupas publiska ēka. </w:t>
            </w:r>
          </w:p>
          <w:p w14:paraId="75AC6FF6" w14:textId="77777777" w:rsidR="002E3D6B" w:rsidRPr="009776B1" w:rsidRDefault="002E3D6B" w:rsidP="007926D8">
            <w:pPr>
              <w:pStyle w:val="bodynumber"/>
              <w:numPr>
                <w:ilvl w:val="0"/>
                <w:numId w:val="0"/>
              </w:numPr>
              <w:spacing w:after="0"/>
              <w:ind w:left="33"/>
              <w:rPr>
                <w:sz w:val="22"/>
                <w:szCs w:val="22"/>
              </w:rPr>
            </w:pPr>
          </w:p>
        </w:tc>
        <w:tc>
          <w:tcPr>
            <w:tcW w:w="4394" w:type="dxa"/>
          </w:tcPr>
          <w:p w14:paraId="73502853" w14:textId="3969A0D8" w:rsidR="002E3D6B" w:rsidRDefault="002E3D6B" w:rsidP="00773E55">
            <w:pPr>
              <w:pStyle w:val="ListParagraph"/>
              <w:numPr>
                <w:ilvl w:val="0"/>
                <w:numId w:val="8"/>
              </w:numPr>
              <w:ind w:left="311" w:hanging="284"/>
              <w:jc w:val="both"/>
              <w:rPr>
                <w:rFonts w:ascii="Times New Roman" w:hAnsi="Times New Roman"/>
                <w:lang w:val="lv-LV" w:eastAsia="en-GB"/>
              </w:rPr>
            </w:pPr>
            <w:r w:rsidRPr="00357A59">
              <w:rPr>
                <w:rFonts w:ascii="Times New Roman" w:hAnsi="Times New Roman"/>
                <w:lang w:val="lv-LV" w:eastAsia="en-GB"/>
              </w:rPr>
              <w:lastRenderedPageBreak/>
              <w:t xml:space="preserve">Apsardzes darbinieku </w:t>
            </w:r>
            <w:r w:rsidR="00527D32">
              <w:rPr>
                <w:rFonts w:ascii="Times New Roman" w:hAnsi="Times New Roman"/>
                <w:lang w:val="lv-LV" w:eastAsia="en-GB"/>
              </w:rPr>
              <w:t xml:space="preserve">pieredzes </w:t>
            </w:r>
            <w:r w:rsidR="00576D83">
              <w:rPr>
                <w:rFonts w:ascii="Times New Roman" w:hAnsi="Times New Roman"/>
                <w:lang w:val="lv-LV" w:eastAsia="en-GB"/>
              </w:rPr>
              <w:t>apraksts</w:t>
            </w:r>
            <w:r w:rsidRPr="00357A59">
              <w:rPr>
                <w:rFonts w:ascii="Times New Roman" w:hAnsi="Times New Roman"/>
                <w:lang w:val="lv-LV" w:eastAsia="en-GB"/>
              </w:rPr>
              <w:t xml:space="preserve"> atbilstoši nolikuma 3. pielikumam</w:t>
            </w:r>
            <w:r w:rsidR="00A07334">
              <w:rPr>
                <w:rFonts w:ascii="Times New Roman" w:hAnsi="Times New Roman"/>
                <w:lang w:val="lv-LV" w:eastAsia="en-GB"/>
              </w:rPr>
              <w:t>;</w:t>
            </w:r>
          </w:p>
          <w:p w14:paraId="6527F102" w14:textId="11D56214" w:rsidR="002E3D6B" w:rsidRDefault="002E3D6B" w:rsidP="00773E55">
            <w:pPr>
              <w:pStyle w:val="ListParagraph"/>
              <w:numPr>
                <w:ilvl w:val="0"/>
                <w:numId w:val="8"/>
              </w:numPr>
              <w:ind w:left="311" w:hanging="284"/>
              <w:jc w:val="both"/>
              <w:rPr>
                <w:rFonts w:ascii="Times New Roman" w:hAnsi="Times New Roman"/>
                <w:lang w:val="lv-LV" w:eastAsia="en-GB"/>
              </w:rPr>
            </w:pPr>
            <w:r w:rsidRPr="00A07334">
              <w:rPr>
                <w:rFonts w:ascii="Times New Roman" w:hAnsi="Times New Roman"/>
                <w:lang w:val="lv-LV" w:eastAsia="en-GB"/>
              </w:rPr>
              <w:t>Papildus jāiesniedz 3.kategorijas speciālās atļaujas pieejai valsts noslēpumam (konfidenciālai informācijai) kopijas</w:t>
            </w:r>
            <w:r w:rsidR="00A07334">
              <w:rPr>
                <w:rFonts w:ascii="Times New Roman" w:hAnsi="Times New Roman"/>
                <w:lang w:val="lv-LV" w:eastAsia="en-GB"/>
              </w:rPr>
              <w:t>;</w:t>
            </w:r>
          </w:p>
          <w:p w14:paraId="4855D97B" w14:textId="77777777" w:rsidR="002E3D6B" w:rsidRPr="00A07334" w:rsidRDefault="002E3D6B" w:rsidP="00773E55">
            <w:pPr>
              <w:pStyle w:val="ListParagraph"/>
              <w:numPr>
                <w:ilvl w:val="0"/>
                <w:numId w:val="8"/>
              </w:numPr>
              <w:ind w:left="311" w:hanging="284"/>
              <w:jc w:val="both"/>
              <w:rPr>
                <w:rFonts w:ascii="Times New Roman" w:hAnsi="Times New Roman"/>
                <w:lang w:val="lv-LV" w:eastAsia="en-GB"/>
              </w:rPr>
            </w:pPr>
            <w:r w:rsidRPr="00A07334">
              <w:rPr>
                <w:rFonts w:ascii="Times New Roman" w:hAnsi="Times New Roman"/>
                <w:lang w:val="lv-LV" w:eastAsia="en-GB"/>
              </w:rPr>
              <w:t>Dokumenti, kas apliecina atbildīgā tehniskā speciālista atbilstību izvirzītajām kvalifikācijas prasībām.</w:t>
            </w:r>
          </w:p>
        </w:tc>
      </w:tr>
      <w:tr w:rsidR="002E3D6B" w:rsidRPr="00967754" w14:paraId="19DD7265" w14:textId="77777777" w:rsidTr="007926D8">
        <w:trPr>
          <w:trHeight w:val="556"/>
        </w:trPr>
        <w:tc>
          <w:tcPr>
            <w:tcW w:w="851" w:type="dxa"/>
          </w:tcPr>
          <w:p w14:paraId="2C0CE366" w14:textId="77777777" w:rsidR="002E3D6B" w:rsidRPr="00967754" w:rsidRDefault="002E3D6B" w:rsidP="007926D8">
            <w:pPr>
              <w:spacing w:after="120"/>
              <w:ind w:right="-112"/>
              <w:jc w:val="center"/>
              <w:rPr>
                <w:color w:val="FF0000"/>
                <w:sz w:val="22"/>
                <w:szCs w:val="22"/>
              </w:rPr>
            </w:pPr>
            <w:r w:rsidRPr="00AE3968">
              <w:rPr>
                <w:sz w:val="22"/>
                <w:szCs w:val="22"/>
              </w:rPr>
              <w:t>3.4.7.</w:t>
            </w:r>
          </w:p>
        </w:tc>
        <w:tc>
          <w:tcPr>
            <w:tcW w:w="4111" w:type="dxa"/>
          </w:tcPr>
          <w:p w14:paraId="057C8C09" w14:textId="7E36DFC4" w:rsidR="002E3D6B" w:rsidRPr="00AE3968" w:rsidRDefault="002E3D6B" w:rsidP="007926D8">
            <w:pPr>
              <w:pStyle w:val="bodynumber"/>
              <w:numPr>
                <w:ilvl w:val="0"/>
                <w:numId w:val="0"/>
              </w:numPr>
              <w:ind w:left="34"/>
              <w:rPr>
                <w:sz w:val="22"/>
                <w:szCs w:val="22"/>
              </w:rPr>
            </w:pPr>
            <w:r w:rsidRPr="00AE3968">
              <w:rPr>
                <w:sz w:val="22"/>
                <w:szCs w:val="22"/>
              </w:rPr>
              <w:t xml:space="preserve">Pretendentam fiziskās apsardzes pakalpojuma izpildē </w:t>
            </w:r>
            <w:r w:rsidR="00AF4DAA">
              <w:rPr>
                <w:sz w:val="22"/>
                <w:szCs w:val="22"/>
              </w:rPr>
              <w:t>jā</w:t>
            </w:r>
            <w:r w:rsidRPr="00AE3968">
              <w:rPr>
                <w:sz w:val="22"/>
                <w:szCs w:val="22"/>
              </w:rPr>
              <w:t>iesaista vismaz vienu atbildīgo apsardzes organizatoru, kuram ir vismaz 3.līmeņa profesionālā kvalifikācija (Apsardzes organizators) apsardzes nozarē, spēkā esošs apsardzes sertifikāts un 3.kategoriju speciālo atļauju pieejai valsts noslēpumam (konfidenciālai informācijai)</w:t>
            </w:r>
            <w:r w:rsidR="00AE1619">
              <w:rPr>
                <w:sz w:val="22"/>
                <w:szCs w:val="22"/>
              </w:rPr>
              <w:t>.</w:t>
            </w:r>
          </w:p>
          <w:p w14:paraId="1614EFCB" w14:textId="77777777" w:rsidR="002E3D6B" w:rsidRPr="00967754" w:rsidRDefault="002E3D6B" w:rsidP="007926D8">
            <w:pPr>
              <w:pStyle w:val="bodynumber"/>
              <w:numPr>
                <w:ilvl w:val="0"/>
                <w:numId w:val="0"/>
              </w:numPr>
              <w:ind w:left="-326"/>
              <w:rPr>
                <w:color w:val="FF0000"/>
                <w:sz w:val="22"/>
                <w:szCs w:val="22"/>
              </w:rPr>
            </w:pPr>
          </w:p>
          <w:p w14:paraId="3C3FECE7" w14:textId="6508D34B" w:rsidR="002E3D6B" w:rsidRPr="00967754" w:rsidRDefault="002E3D6B" w:rsidP="007926D8">
            <w:pPr>
              <w:pStyle w:val="bodynumber"/>
              <w:numPr>
                <w:ilvl w:val="0"/>
                <w:numId w:val="0"/>
              </w:numPr>
              <w:ind w:left="34"/>
              <w:rPr>
                <w:color w:val="FF0000"/>
                <w:sz w:val="22"/>
                <w:szCs w:val="22"/>
                <w:highlight w:val="yellow"/>
              </w:rPr>
            </w:pPr>
            <w:r w:rsidRPr="00AE3968">
              <w:rPr>
                <w:sz w:val="22"/>
                <w:szCs w:val="22"/>
              </w:rPr>
              <w:t xml:space="preserve">Atbildīgajam apsardzes darbiniekam pēdējo  </w:t>
            </w:r>
            <w:r w:rsidRPr="00B771D0">
              <w:rPr>
                <w:sz w:val="22"/>
                <w:szCs w:val="22"/>
              </w:rPr>
              <w:t>3 (trīs) gadu laikā (202</w:t>
            </w:r>
            <w:r w:rsidR="00AF4DAA">
              <w:rPr>
                <w:sz w:val="22"/>
                <w:szCs w:val="22"/>
              </w:rPr>
              <w:t>2</w:t>
            </w:r>
            <w:r w:rsidRPr="00B771D0">
              <w:rPr>
                <w:sz w:val="22"/>
                <w:szCs w:val="22"/>
              </w:rPr>
              <w:t>., 202</w:t>
            </w:r>
            <w:r w:rsidR="00AF4DAA">
              <w:rPr>
                <w:sz w:val="22"/>
                <w:szCs w:val="22"/>
              </w:rPr>
              <w:t>3</w:t>
            </w:r>
            <w:r w:rsidRPr="00B771D0">
              <w:rPr>
                <w:sz w:val="22"/>
                <w:szCs w:val="22"/>
              </w:rPr>
              <w:t>., 202</w:t>
            </w:r>
            <w:r w:rsidR="00AF4DAA">
              <w:rPr>
                <w:sz w:val="22"/>
                <w:szCs w:val="22"/>
              </w:rPr>
              <w:t>4</w:t>
            </w:r>
            <w:r w:rsidRPr="00B771D0">
              <w:rPr>
                <w:sz w:val="22"/>
                <w:szCs w:val="22"/>
              </w:rPr>
              <w:t>.) un 202</w:t>
            </w:r>
            <w:r w:rsidR="00AF4DAA">
              <w:rPr>
                <w:sz w:val="22"/>
                <w:szCs w:val="22"/>
              </w:rPr>
              <w:t>5</w:t>
            </w:r>
            <w:r w:rsidRPr="00B771D0">
              <w:rPr>
                <w:sz w:val="22"/>
                <w:szCs w:val="22"/>
              </w:rPr>
              <w:t xml:space="preserve">. gadā līdz piedāvājuma iesniegšanai </w:t>
            </w:r>
            <w:r w:rsidRPr="00AE3968">
              <w:rPr>
                <w:sz w:val="22"/>
                <w:szCs w:val="22"/>
              </w:rPr>
              <w:t>ir jābūt ne mazāk kā 1 gada darba pieredzei atbildīgā apsardzes darbinieka amatā objektā, kur apsargājamās ēkas platība nav mazāka par 2 000 m2 un kurā apsardzes darbiniekiem ir nepieciešams vismaz trešās kategorijas speciālā atļauja pieejai valsts noslēpuma objektiem.</w:t>
            </w:r>
          </w:p>
        </w:tc>
        <w:tc>
          <w:tcPr>
            <w:tcW w:w="4394" w:type="dxa"/>
          </w:tcPr>
          <w:p w14:paraId="7B702F8F" w14:textId="77777777" w:rsidR="002E3D6B" w:rsidRPr="00967754" w:rsidRDefault="002E3D6B" w:rsidP="007926D8">
            <w:pPr>
              <w:jc w:val="both"/>
              <w:rPr>
                <w:color w:val="FF0000"/>
                <w:sz w:val="22"/>
                <w:szCs w:val="22"/>
              </w:rPr>
            </w:pPr>
            <w:r w:rsidRPr="00AE3968">
              <w:rPr>
                <w:sz w:val="22"/>
                <w:szCs w:val="22"/>
              </w:rPr>
              <w:t>Informācija iekļaujama 3.pielikumā  “Pretendenta darbinieku pieredzes apraksts”, papildus jāiesniedz  Profesionālās kvalifikācijas apliecības kopija, apsardzes sertifikāta kopija, 3.kategorijas speciālās atļaujas pieejai valsts noslēpumam (konfidenciālai informācijai) kopija, aprakstīta informācija par atbildīgā apsardzes darbinieka iepriekšējo pieredzi.</w:t>
            </w:r>
          </w:p>
        </w:tc>
      </w:tr>
    </w:tbl>
    <w:p w14:paraId="5F7A4077" w14:textId="77777777" w:rsidR="002E3D6B" w:rsidRPr="00967754" w:rsidRDefault="002E3D6B" w:rsidP="00996CAD">
      <w:pPr>
        <w:pStyle w:val="BodyTextIndent3"/>
        <w:spacing w:after="0"/>
        <w:ind w:left="709" w:hanging="709"/>
        <w:rPr>
          <w:b/>
          <w:color w:val="FF0000"/>
          <w:sz w:val="22"/>
          <w:szCs w:val="22"/>
          <w:lang w:eastAsia="en-GB"/>
        </w:rPr>
      </w:pPr>
    </w:p>
    <w:p w14:paraId="700802C6" w14:textId="77777777" w:rsidR="002E3D6B" w:rsidRPr="00515647"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515647">
        <w:rPr>
          <w:rFonts w:ascii="Times New Roman" w:hAnsi="Times New Roman"/>
          <w:lang w:val="lv-LV"/>
        </w:rPr>
        <w:t>Eiropas vienotais iepirkuma procedūras dokuments.</w:t>
      </w:r>
    </w:p>
    <w:p w14:paraId="7E5F5532" w14:textId="2153C553" w:rsidR="002E3D6B" w:rsidRPr="00AE3968" w:rsidRDefault="002E3D6B" w:rsidP="00996CAD">
      <w:pPr>
        <w:pStyle w:val="ListParagraph"/>
        <w:numPr>
          <w:ilvl w:val="2"/>
          <w:numId w:val="1"/>
        </w:numPr>
        <w:spacing w:after="0" w:line="240" w:lineRule="auto"/>
        <w:ind w:left="993" w:right="38" w:hanging="567"/>
        <w:jc w:val="both"/>
        <w:rPr>
          <w:rFonts w:ascii="Times New Roman" w:hAnsi="Times New Roman"/>
          <w:lang w:val="lv-LV"/>
        </w:rPr>
      </w:pPr>
      <w:r w:rsidRPr="00AE3968">
        <w:rPr>
          <w:rFonts w:ascii="Times New Roman" w:hAnsi="Times New Roman"/>
          <w:lang w:val="lv-LV"/>
        </w:rPr>
        <w:t>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vērtība ir vismaz 10</w:t>
      </w:r>
      <w:r>
        <w:rPr>
          <w:rFonts w:ascii="Times New Roman" w:hAnsi="Times New Roman"/>
          <w:lang w:val="lv-LV"/>
        </w:rPr>
        <w:t xml:space="preserve"> 000</w:t>
      </w:r>
      <w:r w:rsidRPr="00AE3968">
        <w:rPr>
          <w:rFonts w:ascii="Times New Roman" w:hAnsi="Times New Roman"/>
          <w:lang w:val="lv-LV"/>
        </w:rPr>
        <w:t xml:space="preserve"> </w:t>
      </w:r>
      <w:r w:rsidR="007B0A77">
        <w:rPr>
          <w:rFonts w:ascii="Times New Roman" w:hAnsi="Times New Roman"/>
          <w:lang w:val="lv-LV"/>
        </w:rPr>
        <w:t>EUR</w:t>
      </w:r>
      <w:r w:rsidRPr="00AE3968">
        <w:rPr>
          <w:rFonts w:ascii="Times New Roman" w:hAnsi="Times New Roman"/>
          <w:lang w:val="lv-LV"/>
        </w:rPr>
        <w:t xml:space="preserve"> no iepirkuma līguma vērtības. Piegādātāju apvienībai jāiesniedz atsevišķu Eiropas vienoto iepirkuma procedūras dokumentu par katru tās dalībnieku.</w:t>
      </w:r>
    </w:p>
    <w:p w14:paraId="2A545554" w14:textId="77777777" w:rsidR="002E3D6B" w:rsidRPr="00AE3968" w:rsidRDefault="002E3D6B" w:rsidP="00996CAD">
      <w:pPr>
        <w:pStyle w:val="ListParagraph"/>
        <w:numPr>
          <w:ilvl w:val="2"/>
          <w:numId w:val="1"/>
        </w:numPr>
        <w:spacing w:after="0" w:line="240" w:lineRule="auto"/>
        <w:ind w:left="993" w:right="-2" w:hanging="567"/>
        <w:jc w:val="both"/>
        <w:rPr>
          <w:rFonts w:ascii="Times New Roman" w:hAnsi="Times New Roman"/>
          <w:bCs/>
          <w:lang w:val="lv-LV"/>
        </w:rPr>
      </w:pPr>
      <w:r w:rsidRPr="00AE3968">
        <w:rPr>
          <w:rFonts w:ascii="Times New Roman" w:hAnsi="Times New Roman"/>
          <w:lang w:val="lv-LV"/>
        </w:rPr>
        <w:t>Pretendents var Pasūtītājam iesniegt Eiropas vienoto iepirkuma procedūras dokumentu, kas ir bijis iesniegts citā iepirkuma procedūrā, ja tas apliecina, ka tajā iekļautā informācija ir pareiza.</w:t>
      </w:r>
    </w:p>
    <w:p w14:paraId="005A3C3B" w14:textId="77777777" w:rsidR="002E3D6B" w:rsidRPr="00AE3968" w:rsidRDefault="002E3D6B" w:rsidP="00996CAD">
      <w:pPr>
        <w:pStyle w:val="ListParagraph"/>
        <w:numPr>
          <w:ilvl w:val="2"/>
          <w:numId w:val="1"/>
        </w:numPr>
        <w:spacing w:after="0" w:line="240" w:lineRule="auto"/>
        <w:ind w:left="993" w:right="-2" w:hanging="567"/>
        <w:jc w:val="both"/>
        <w:rPr>
          <w:rFonts w:ascii="Times New Roman" w:hAnsi="Times New Roman"/>
          <w:bCs/>
          <w:lang w:val="lv-LV"/>
        </w:rPr>
      </w:pPr>
      <w:r w:rsidRPr="00AE3968">
        <w:rPr>
          <w:rFonts w:ascii="Times New Roman" w:hAnsi="Times New Roman"/>
          <w:lang w:val="lv-LV"/>
        </w:rPr>
        <w:t xml:space="preserve">Eiropas vienotā iepirkuma procedūras dokumenta veidlapu paraugus nosaka Eiropas Komisijas 2016.gada 5. janvāra Īstenošanas regula 2016/7, ar ko nosaka standarta veidlapu Eiropas </w:t>
      </w:r>
      <w:r w:rsidRPr="00AE3968">
        <w:rPr>
          <w:rFonts w:ascii="Times New Roman" w:hAnsi="Times New Roman"/>
          <w:lang w:val="lv-LV"/>
        </w:rPr>
        <w:lastRenderedPageBreak/>
        <w:t xml:space="preserve">vienotajam iepirkuma procedūras dokumentam, un tā pieejama: </w:t>
      </w:r>
      <w:r w:rsidRPr="00845D39">
        <w:rPr>
          <w:rFonts w:ascii="Times New Roman" w:hAnsi="Times New Roman"/>
          <w:lang w:val="lv-LV"/>
        </w:rPr>
        <w:t>https://www.iub.gov.lv/lv/339-EVIPD</w:t>
      </w:r>
    </w:p>
    <w:p w14:paraId="20C54634" w14:textId="77777777" w:rsidR="002E3D6B" w:rsidRPr="00F41B29" w:rsidRDefault="002E3D6B" w:rsidP="00996CAD">
      <w:pPr>
        <w:pStyle w:val="BodyTextIndent3"/>
        <w:spacing w:after="0"/>
        <w:ind w:left="709" w:hanging="709"/>
        <w:rPr>
          <w:b/>
          <w:sz w:val="22"/>
          <w:szCs w:val="22"/>
          <w:lang w:eastAsia="en-GB"/>
        </w:rPr>
      </w:pPr>
    </w:p>
    <w:p w14:paraId="4B22F728" w14:textId="77777777" w:rsidR="002E3D6B" w:rsidRPr="00F41B29" w:rsidRDefault="002E3D6B" w:rsidP="00996CAD">
      <w:pPr>
        <w:pStyle w:val="Heading1"/>
        <w:numPr>
          <w:ilvl w:val="0"/>
          <w:numId w:val="4"/>
        </w:numPr>
        <w:tabs>
          <w:tab w:val="clear" w:pos="3240"/>
          <w:tab w:val="left" w:pos="426"/>
        </w:tabs>
        <w:ind w:left="709" w:hanging="709"/>
        <w:rPr>
          <w:rFonts w:ascii="Times New Roman" w:hAnsi="Times New Roman"/>
          <w:sz w:val="22"/>
          <w:szCs w:val="22"/>
        </w:rPr>
      </w:pPr>
      <w:r w:rsidRPr="00F41B29">
        <w:rPr>
          <w:rFonts w:ascii="Times New Roman" w:hAnsi="Times New Roman"/>
          <w:sz w:val="22"/>
          <w:szCs w:val="22"/>
        </w:rPr>
        <w:t>TEHNISKAJAM PIEDĀVĀJUMAM IZVIRZĪTĀS PRASĪBAS, IESNIEDZAMIE DOKUMENTI</w:t>
      </w:r>
    </w:p>
    <w:p w14:paraId="17709F96" w14:textId="7DC61C1D"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Pretendents iesniedz sava operatīvā autotransporta attēlus</w:t>
      </w:r>
      <w:r w:rsidR="00EC4F05">
        <w:rPr>
          <w:rFonts w:ascii="Times New Roman" w:hAnsi="Times New Roman"/>
          <w:lang w:val="lv-LV"/>
        </w:rPr>
        <w:t>.</w:t>
      </w:r>
    </w:p>
    <w:p w14:paraId="56A7001A" w14:textId="77777777"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Pretendents iesniedz apliecinājumu, ka apsardzes darbinieki, kas veiks fizisko apsardzi, būs ģērbti formas tērpos – gaišas krāsas kreklā ar viegli redzamā vietā piestiprinātu identifikācijas karti, kur norādīts darbinieka vārds, uzvārds un apsardzes komersanta simbolika, tumšas krāsas biksēs, tumšās kurpēs, kā arī iesniedz savu darbinieku formas tērpu un speciālo pašaizsardzības līdzekļu aprakstu un attēlus.</w:t>
      </w:r>
    </w:p>
    <w:p w14:paraId="5FBBD1A4" w14:textId="77777777"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Pretendents iesniedz apliecinājumu, ka Pretendents līguma darbības laikā nodrošinās darbiniekus, kuriem ir atbilstoša izglītība apsardzes tehnisko sistēmu, ugunsdrošības signalizācijas sistēmu, durvju piekļuves sistēmu un videonovērošanas sistēmu apkopei un remontam.</w:t>
      </w:r>
    </w:p>
    <w:p w14:paraId="43666582" w14:textId="77777777" w:rsidR="002E3D6B" w:rsidRPr="00A05C60" w:rsidRDefault="002E3D6B" w:rsidP="00996CAD">
      <w:pPr>
        <w:pStyle w:val="Style1"/>
      </w:pPr>
    </w:p>
    <w:p w14:paraId="4A50F967" w14:textId="77777777" w:rsidR="002E3D6B" w:rsidRPr="00A05C60" w:rsidRDefault="002E3D6B" w:rsidP="00996CAD">
      <w:pPr>
        <w:pStyle w:val="Heading1"/>
        <w:numPr>
          <w:ilvl w:val="0"/>
          <w:numId w:val="4"/>
        </w:numPr>
        <w:tabs>
          <w:tab w:val="clear" w:pos="3240"/>
          <w:tab w:val="left" w:pos="284"/>
        </w:tabs>
        <w:ind w:left="709" w:hanging="709"/>
        <w:rPr>
          <w:rFonts w:ascii="Times New Roman" w:hAnsi="Times New Roman"/>
          <w:sz w:val="22"/>
          <w:szCs w:val="22"/>
        </w:rPr>
      </w:pPr>
      <w:r w:rsidRPr="00A05C60">
        <w:rPr>
          <w:rFonts w:ascii="Times New Roman" w:hAnsi="Times New Roman"/>
          <w:sz w:val="22"/>
          <w:szCs w:val="22"/>
        </w:rPr>
        <w:t>FINANŠU PIEDĀVĀJUMS</w:t>
      </w:r>
    </w:p>
    <w:p w14:paraId="1F7CC1B5" w14:textId="77777777" w:rsidR="002E3D6B" w:rsidRPr="00A05C60" w:rsidRDefault="002E3D6B" w:rsidP="00996CAD">
      <w:pPr>
        <w:pStyle w:val="bodynumber"/>
        <w:numPr>
          <w:ilvl w:val="0"/>
          <w:numId w:val="0"/>
        </w:numPr>
        <w:spacing w:after="0"/>
        <w:ind w:left="709" w:hanging="709"/>
        <w:jc w:val="center"/>
        <w:rPr>
          <w:b/>
          <w:color w:val="FF0000"/>
          <w:sz w:val="22"/>
          <w:szCs w:val="22"/>
        </w:rPr>
      </w:pPr>
    </w:p>
    <w:p w14:paraId="101FF5B4" w14:textId="1C34B2A8"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 xml:space="preserve">Finanšu piedāvājumu sagatavo atbilstoši nolikuma </w:t>
      </w:r>
      <w:r w:rsidR="00C43196">
        <w:rPr>
          <w:rFonts w:ascii="Times New Roman" w:hAnsi="Times New Roman"/>
          <w:lang w:val="lv-LV"/>
        </w:rPr>
        <w:t>4</w:t>
      </w:r>
      <w:r w:rsidRPr="00A05C60">
        <w:rPr>
          <w:rFonts w:ascii="Times New Roman" w:hAnsi="Times New Roman"/>
          <w:lang w:val="lv-LV"/>
        </w:rPr>
        <w:t>.pielikumā pievienotajai finanšu piedāvājuma veidlapai.</w:t>
      </w:r>
    </w:p>
    <w:p w14:paraId="3521AFAA" w14:textId="77777777"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Finanšu piedāvājumā iekļauj visas ar Tehniskās specifikācijas prasību izpildi saistītās izmaksas, tai skaitā visus nodokļus un nodevas, transporta izdevumus, kā arī visas ar iepirkuma priekšmetu netieši saistītās izmaksas (dokumentu drukāšana u.tml.).</w:t>
      </w:r>
    </w:p>
    <w:p w14:paraId="685CEC37" w14:textId="57BB8BB4" w:rsidR="002E3D6B" w:rsidRPr="00A05C60" w:rsidRDefault="00B24EC9"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B24EC9">
        <w:rPr>
          <w:rFonts w:ascii="Times New Roman" w:hAnsi="Times New Roman"/>
          <w:lang w:val="lv-LV"/>
        </w:rPr>
        <w:t xml:space="preserve">Finanšu piedāvājumā visas cenas norāda </w:t>
      </w:r>
      <w:proofErr w:type="spellStart"/>
      <w:r w:rsidRPr="00B24EC9">
        <w:rPr>
          <w:rFonts w:ascii="Times New Roman" w:hAnsi="Times New Roman"/>
          <w:lang w:val="lv-LV"/>
        </w:rPr>
        <w:t>euro</w:t>
      </w:r>
      <w:proofErr w:type="spellEnd"/>
      <w:r w:rsidRPr="00B24EC9">
        <w:rPr>
          <w:rFonts w:ascii="Times New Roman" w:hAnsi="Times New Roman"/>
          <w:lang w:val="lv-LV"/>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w:t>
      </w:r>
    </w:p>
    <w:p w14:paraId="4FDEE38E" w14:textId="77777777" w:rsidR="002E3D6B" w:rsidRPr="00A05C60" w:rsidRDefault="002E3D6B" w:rsidP="00996CAD">
      <w:pPr>
        <w:pStyle w:val="ListParagraph"/>
        <w:numPr>
          <w:ilvl w:val="1"/>
          <w:numId w:val="1"/>
        </w:numPr>
        <w:tabs>
          <w:tab w:val="clear" w:pos="3621"/>
          <w:tab w:val="num" w:pos="644"/>
        </w:tabs>
        <w:spacing w:after="0" w:line="240" w:lineRule="auto"/>
        <w:ind w:left="644"/>
        <w:jc w:val="both"/>
        <w:rPr>
          <w:rFonts w:ascii="Times New Roman" w:hAnsi="Times New Roman"/>
          <w:lang w:val="lv-LV"/>
        </w:rPr>
      </w:pPr>
      <w:r w:rsidRPr="00A05C60">
        <w:rPr>
          <w:rFonts w:ascii="Times New Roman" w:hAnsi="Times New Roman"/>
          <w:lang w:val="lv-LV"/>
        </w:rPr>
        <w:t>Finanšu piedāvājuma visām ailēm ir jābūt aizpildītām. Piedāvājums nevar saturēt “0” vērtību.</w:t>
      </w:r>
    </w:p>
    <w:p w14:paraId="34CC95CE" w14:textId="77777777" w:rsidR="002E3D6B" w:rsidRPr="00967754" w:rsidRDefault="002E3D6B" w:rsidP="00AA0C9E">
      <w:pPr>
        <w:pStyle w:val="Style1"/>
      </w:pPr>
    </w:p>
    <w:bookmarkEnd w:id="8"/>
    <w:bookmarkEnd w:id="9"/>
    <w:bookmarkEnd w:id="10"/>
    <w:bookmarkEnd w:id="11"/>
    <w:bookmarkEnd w:id="12"/>
    <w:bookmarkEnd w:id="13"/>
    <w:bookmarkEnd w:id="14"/>
    <w:bookmarkEnd w:id="15"/>
    <w:bookmarkEnd w:id="16"/>
    <w:bookmarkEnd w:id="17"/>
    <w:p w14:paraId="279BC3CC" w14:textId="77777777" w:rsidR="002E3D6B" w:rsidRPr="00967754" w:rsidRDefault="002E3D6B" w:rsidP="002E3D6B">
      <w:pPr>
        <w:pStyle w:val="Heading1"/>
        <w:numPr>
          <w:ilvl w:val="0"/>
          <w:numId w:val="4"/>
        </w:numPr>
        <w:tabs>
          <w:tab w:val="clear" w:pos="3240"/>
        </w:tabs>
        <w:spacing w:line="276" w:lineRule="auto"/>
        <w:ind w:left="709" w:hanging="709"/>
        <w:rPr>
          <w:rFonts w:ascii="Times New Roman" w:hAnsi="Times New Roman"/>
          <w:color w:val="FF0000"/>
          <w:sz w:val="22"/>
          <w:szCs w:val="22"/>
        </w:rPr>
      </w:pPr>
      <w:r w:rsidRPr="00A33FCE">
        <w:rPr>
          <w:rFonts w:ascii="Times New Roman" w:hAnsi="Times New Roman"/>
          <w:sz w:val="22"/>
          <w:szCs w:val="22"/>
        </w:rPr>
        <w:t>PIEDĀVĀJUMA IZSKATĪŠANA UN VĒRTĒŠANA, LĒMUMA PIEŅEMŠANA</w:t>
      </w:r>
    </w:p>
    <w:p w14:paraId="1DB33949" w14:textId="77777777" w:rsidR="002E3D6B" w:rsidRPr="00967754" w:rsidRDefault="002E3D6B" w:rsidP="002E3D6B">
      <w:pPr>
        <w:pStyle w:val="bodynumber"/>
        <w:numPr>
          <w:ilvl w:val="0"/>
          <w:numId w:val="0"/>
        </w:numPr>
        <w:spacing w:after="0" w:line="276" w:lineRule="auto"/>
        <w:ind w:left="709" w:hanging="709"/>
        <w:rPr>
          <w:b/>
          <w:color w:val="FF0000"/>
          <w:sz w:val="22"/>
          <w:szCs w:val="22"/>
        </w:rPr>
      </w:pPr>
    </w:p>
    <w:p w14:paraId="7FA966A1"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Iepirkuma komisija līguma slēgšanas tiesības, katrā attiecīgajā iepirkuma daļā piešķir pretendentam, kurš atbilst visām nolikumā noteiktajām prasībām un ir iesniedzis saimnieciski visizdevīgāko piedāvājumu </w:t>
      </w:r>
      <w:r w:rsidRPr="001D7B0D">
        <w:rPr>
          <w:rFonts w:eastAsia="Tw Cen MT"/>
          <w:b/>
          <w:bCs/>
          <w:iCs/>
          <w:sz w:val="22"/>
          <w:szCs w:val="22"/>
        </w:rPr>
        <w:t>ar zemāko cenu.</w:t>
      </w:r>
    </w:p>
    <w:p w14:paraId="20D328C6"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b/>
        </w:rPr>
      </w:pPr>
      <w:r w:rsidRPr="009F5DF7">
        <w:rPr>
          <w:rFonts w:eastAsia="Tw Cen MT"/>
          <w:iCs/>
          <w:sz w:val="22"/>
          <w:szCs w:val="22"/>
        </w:rPr>
        <w:t>Komisija vērtēšanu veic slēgtās sēdēs.</w:t>
      </w:r>
    </w:p>
    <w:p w14:paraId="5FCFF830"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Saskaņā ar 28.02.2017. Ministru kabineta noteikumu Nr.107 16.punktu, komisijai ir tiesības Pretendentu kvalifikācijas atbilstības pārbaudi veikt tikai tam Pretendentam, kuram būtu piešķiramas iepirkuma līguma slēgšanas tiesības. Pasūtītājs ir tiesīgs izlemt par šajā punktā minētās kārtības izmantošanu vērtēšanas gaitā, attiecīgi to protokolējot. Piemērojot šo kārtību, piedāvājumu vērtēšana noris šādā secībā: vispirms tiek veikta visu pretendentu finanšu piedāvājumu aritmētisku kļūdu pārbaude un labošana, pēc aritmētisku kļūdu pārbaudes tiek noteikts pretendents, kuram būtu piešķiramas līguma slēgšanas tiesības; tālāk tiek vērtēts tikai tā pretendenta piedāvājums, kuram būtu piešķiramas līguma slēgšanas tiesības, vērtējot piedāvājumu nolikuma 6.4. punktā noteiktajā kārtībā. </w:t>
      </w:r>
    </w:p>
    <w:p w14:paraId="4871357C"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Iepirkuma komisija visus piedāvājumus vai tā pretendenta piedāvājumu, kuram būtu piešķiramas līguma slēgšanas tiesības vērtē šādā secībā: </w:t>
      </w:r>
    </w:p>
    <w:p w14:paraId="3A1DAD0A" w14:textId="77777777" w:rsidR="002E3D6B" w:rsidRPr="009F5DF7" w:rsidRDefault="002E3D6B" w:rsidP="002E3D6B">
      <w:pPr>
        <w:pStyle w:val="bodynumber"/>
        <w:widowControl w:val="0"/>
        <w:numPr>
          <w:ilvl w:val="2"/>
          <w:numId w:val="1"/>
        </w:numPr>
        <w:tabs>
          <w:tab w:val="clear" w:pos="1430"/>
          <w:tab w:val="num" w:pos="1146"/>
        </w:tabs>
        <w:spacing w:after="0"/>
        <w:ind w:left="1418" w:hanging="567"/>
        <w:rPr>
          <w:b/>
          <w:sz w:val="22"/>
          <w:szCs w:val="22"/>
        </w:rPr>
      </w:pPr>
      <w:r w:rsidRPr="009F5DF7">
        <w:rPr>
          <w:sz w:val="22"/>
          <w:szCs w:val="22"/>
        </w:rPr>
        <w:t>piedāvājuma noformējuma pārbaude;</w:t>
      </w:r>
    </w:p>
    <w:p w14:paraId="1F842E0E" w14:textId="77777777" w:rsidR="002E3D6B" w:rsidRPr="009F5DF7" w:rsidRDefault="002E3D6B" w:rsidP="002E3D6B">
      <w:pPr>
        <w:pStyle w:val="bodynumber"/>
        <w:widowControl w:val="0"/>
        <w:numPr>
          <w:ilvl w:val="2"/>
          <w:numId w:val="1"/>
        </w:numPr>
        <w:tabs>
          <w:tab w:val="clear" w:pos="1430"/>
          <w:tab w:val="num" w:pos="1146"/>
        </w:tabs>
        <w:spacing w:after="0"/>
        <w:ind w:left="1418" w:hanging="567"/>
        <w:rPr>
          <w:b/>
          <w:sz w:val="22"/>
          <w:szCs w:val="22"/>
        </w:rPr>
      </w:pPr>
      <w:r w:rsidRPr="009F5DF7">
        <w:rPr>
          <w:sz w:val="22"/>
          <w:szCs w:val="22"/>
        </w:rPr>
        <w:t>pretendentam izvirzīto atbilstības prasību pārbaude;</w:t>
      </w:r>
    </w:p>
    <w:p w14:paraId="2CE78543" w14:textId="77777777" w:rsidR="002E3D6B" w:rsidRPr="009F5DF7" w:rsidRDefault="002E3D6B" w:rsidP="002E3D6B">
      <w:pPr>
        <w:pStyle w:val="bodynumber"/>
        <w:widowControl w:val="0"/>
        <w:numPr>
          <w:ilvl w:val="2"/>
          <w:numId w:val="1"/>
        </w:numPr>
        <w:tabs>
          <w:tab w:val="clear" w:pos="1430"/>
          <w:tab w:val="num" w:pos="1146"/>
        </w:tabs>
        <w:spacing w:after="0"/>
        <w:ind w:left="1418" w:hanging="567"/>
        <w:rPr>
          <w:b/>
          <w:sz w:val="22"/>
          <w:szCs w:val="22"/>
        </w:rPr>
      </w:pPr>
      <w:r w:rsidRPr="009F5DF7">
        <w:rPr>
          <w:sz w:val="22"/>
          <w:szCs w:val="22"/>
        </w:rPr>
        <w:t>tehniskā piedāvājuma atbilstības pārbaude;</w:t>
      </w:r>
    </w:p>
    <w:p w14:paraId="48F01B54" w14:textId="77777777" w:rsidR="002E3D6B" w:rsidRPr="009F5DF7" w:rsidRDefault="002E3D6B" w:rsidP="002E3D6B">
      <w:pPr>
        <w:pStyle w:val="bodynumber"/>
        <w:widowControl w:val="0"/>
        <w:numPr>
          <w:ilvl w:val="2"/>
          <w:numId w:val="1"/>
        </w:numPr>
        <w:tabs>
          <w:tab w:val="clear" w:pos="1430"/>
          <w:tab w:val="num" w:pos="1146"/>
        </w:tabs>
        <w:spacing w:after="0"/>
        <w:ind w:left="1418" w:hanging="567"/>
        <w:rPr>
          <w:b/>
          <w:sz w:val="22"/>
          <w:szCs w:val="22"/>
        </w:rPr>
      </w:pPr>
      <w:r w:rsidRPr="009F5DF7">
        <w:rPr>
          <w:sz w:val="22"/>
          <w:szCs w:val="22"/>
        </w:rPr>
        <w:t>finanšu piedāvājuma izvērtēšana.</w:t>
      </w:r>
    </w:p>
    <w:p w14:paraId="3E554400" w14:textId="77777777"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Piedāvājumu noformējuma pārbaudes laikā iepirkuma komisija izvērtē, vai piedāvājums noformēts atbilstoši nolikuma 1.5. punktā norādītajām prasībām. Ja pretendenta piedāvājums nav noformēts atbilstoši  nolikuma 1.5. punktā norādītajām prasībām, iepirkuma komisija var pieņemt lēmumu piedāvājumu tālāk neizskatīt un noraidīt. Ja piedāvājums neatbilst kādai no piedāvājumu noformējuma prasībām, komisija lemj par šī piedāvājuma tālāku izskatīšanu.</w:t>
      </w:r>
    </w:p>
    <w:p w14:paraId="681E8FB6" w14:textId="77777777"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 xml:space="preserve">Pēc piedāvājumu noformējuma pārbaudes iepirkuma komisija veic pretendentam izvirzīto kvalifikācijas prasību pārbaudi. Pretendentu kvalifikācijas pārbaudē komisija pārbauda pretendenta atbilstību nolikuma 3.sadaļā noteiktajām prasībām pārbaudot pretendenta iesniegtos dokumentus, kā arī pārbaudot publiski pieejamo informāciju. Ja Pretendenta kvalifikācija neatbilst nolikuma 3.sadaļā </w:t>
      </w:r>
      <w:r w:rsidRPr="008633AE">
        <w:rPr>
          <w:rFonts w:eastAsia="Tw Cen MT"/>
          <w:iCs/>
          <w:sz w:val="22"/>
          <w:szCs w:val="22"/>
        </w:rPr>
        <w:lastRenderedPageBreak/>
        <w:t>noteiktajā prasībām, komisija lemj par piedāvājuma noraidīšanu. Pretendents tiek izslēgts no turpmākās dalības konkursā un piedāvājums netiek tālāk izvērtēts, ja komisija konstatē, ka Pretendents iesniedzis nepatiesu informāciju savas kvalifikācijas novērtēšanai, nav iesniedzis dokumentus vispār vai nav sniedzis komisijas pieprasīto papildus informāciju komisijas noteiktajā termiņā.</w:t>
      </w:r>
    </w:p>
    <w:p w14:paraId="777C1F8B" w14:textId="77777777"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Pēc nolikuma 6.6. punktā noteiktās pretendenta kvalifikāciju prasību pārbaudes, iepirkuma komisija veic tehniskā piedāvājuma pārbaudi, izvērtējot tā atbilstību nolikuma 4. nodaļā un nolikuma tehniskajā specifikācijā norādītajām prasībām, pārbaudot nolikuma 4. nodaļā norādītos pretendenta iesniegto dokumentu. Ja pretendenta piedāvājums neatbilst kādai no nolikuma 4. nodaļā vai tehniskajā specifikācijā norādītajām prasībām, vai pretendents nav iesniedzis kādu 4. nodaļā norādītajiem dokumentiem, vai ir iesniedzis nepareizu informāciju sava piedāvājuma atbilstības pārbaudei, vai ja iepirkumu komisija, balstoties uz iesniegtajiem dokumentiem, negūst pārliecību par pretendenta spējām nodrošināt pakalpojumu, iepirkuma komisija piedāvājumu tālāk neizskata, atzīst to par neatbilstošu iepirkuma nolikumā izvirzītajām tehniskajām prasībām un noraida.</w:t>
      </w:r>
    </w:p>
    <w:p w14:paraId="6FD2FCF2" w14:textId="68D17598"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 xml:space="preserve">Pēc piedāvājuma tehniskās atbilstības pārbaudes iepirkuma komisija vērtē finanšu piedāvājumu. Iepirkuma komisija vērtē un salīdzina tikai to pretendentu finanšu piedāvājumus, kuru piedāvājumi nav noraidīti 6.5. - 6.7. punktos norādītajās pārbaudēs. Iepirkuma komisija pārbauda, vai finanšu piedāvājumā nav aritmētisku kļūdu. Ja iepirkuma komisija konstatē aritmētiskas kļūdas, tad tā kļūdas izlabo un vērtē finanšu piedāvājumu, ņemot vērā veiktos labojumus. </w:t>
      </w:r>
    </w:p>
    <w:p w14:paraId="60726444" w14:textId="77777777" w:rsidR="002E3D6B" w:rsidRPr="00592E65"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color w:val="000000" w:themeColor="text1"/>
          <w:sz w:val="22"/>
          <w:szCs w:val="22"/>
        </w:rPr>
      </w:pPr>
      <w:r w:rsidRPr="00592E65">
        <w:rPr>
          <w:rFonts w:eastAsia="Tw Cen MT"/>
          <w:iCs/>
          <w:color w:val="000000" w:themeColor="text1"/>
          <w:sz w:val="22"/>
          <w:szCs w:val="22"/>
        </w:rPr>
        <w:t>Par saimnieciski izdevīgāka finanšu piedāvājuma iesniedzēju tiek uzskatīts pretendents, kas piedāvās zemāko cenu katrā iepirkuma daļā.</w:t>
      </w:r>
    </w:p>
    <w:p w14:paraId="1F7D655D" w14:textId="516A9BD9"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 xml:space="preserve">Iepirkuma </w:t>
      </w:r>
      <w:r w:rsidR="00E56874" w:rsidRPr="00E56874">
        <w:rPr>
          <w:rFonts w:eastAsia="Tw Cen MT"/>
          <w:iCs/>
          <w:sz w:val="22"/>
          <w:szCs w:val="22"/>
        </w:rPr>
        <w:t>komisija pārbauda, vai saņemtie piedāvājumi nav nepamatoti lēti, ievērojot PIL 53.pantā noteikto kārtību.</w:t>
      </w:r>
    </w:p>
    <w:p w14:paraId="28A66067" w14:textId="5D6C4DB8"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Ja Iepirkuma komisija konstatē, ka pretendents būtu izslēdzams no dalības iepirkuma procedūrā, pamatojoties uz Publisko iepirkumu likuma  42.panta otrās daļas 1.,</w:t>
      </w:r>
      <w:r w:rsidR="00A84CBE">
        <w:rPr>
          <w:rFonts w:eastAsia="Tw Cen MT"/>
          <w:iCs/>
          <w:sz w:val="22"/>
          <w:szCs w:val="22"/>
        </w:rPr>
        <w:t xml:space="preserve"> </w:t>
      </w:r>
      <w:r w:rsidRPr="008633AE">
        <w:rPr>
          <w:rFonts w:eastAsia="Tw Cen MT"/>
          <w:iCs/>
          <w:sz w:val="22"/>
          <w:szCs w:val="22"/>
        </w:rPr>
        <w:t>2.,</w:t>
      </w:r>
      <w:r w:rsidR="00517944">
        <w:rPr>
          <w:rFonts w:eastAsia="Tw Cen MT"/>
          <w:iCs/>
          <w:sz w:val="22"/>
          <w:szCs w:val="22"/>
        </w:rPr>
        <w:t xml:space="preserve"> 3.,</w:t>
      </w:r>
      <w:r w:rsidRPr="008633AE">
        <w:rPr>
          <w:rFonts w:eastAsia="Tw Cen MT"/>
          <w:iCs/>
          <w:sz w:val="22"/>
          <w:szCs w:val="22"/>
        </w:rPr>
        <w:t xml:space="preserve"> 4., 5., 6., </w:t>
      </w:r>
      <w:r>
        <w:rPr>
          <w:rFonts w:eastAsia="Tw Cen MT"/>
          <w:iCs/>
          <w:sz w:val="22"/>
          <w:szCs w:val="22"/>
        </w:rPr>
        <w:t>7</w:t>
      </w:r>
      <w:r w:rsidRPr="008633AE">
        <w:rPr>
          <w:rFonts w:eastAsia="Tw Cen MT"/>
          <w:iCs/>
          <w:sz w:val="22"/>
          <w:szCs w:val="22"/>
        </w:rPr>
        <w:t>.,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p>
    <w:p w14:paraId="11CD0B10" w14:textId="77777777"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Iepirkuma komisija neizslēdz pretendentu no dalības iepirkuma procedūrā Publisko iepirkumu  likuma 42.panta ceturtajā daļā noteiktajos gadījumos.</w:t>
      </w:r>
    </w:p>
    <w:p w14:paraId="022E2EC5" w14:textId="051A08B6"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 xml:space="preserve">Komisija, pirms gala lēmuma pieņemšanas pārliecināsies, vai uz pretendentu, kuram piešķirama līguma slēgšanas tiesības nav attiecinātas sankcijas pēc Starptautisko un Latvijas Republikas nacionālo sankciju likuma, kas varētu ietekmēt </w:t>
      </w:r>
      <w:r w:rsidR="00513576">
        <w:rPr>
          <w:rFonts w:eastAsia="Tw Cen MT"/>
          <w:iCs/>
          <w:sz w:val="22"/>
          <w:szCs w:val="22"/>
        </w:rPr>
        <w:t>Līguma</w:t>
      </w:r>
      <w:r w:rsidRPr="008633AE">
        <w:rPr>
          <w:rFonts w:eastAsia="Tw Cen MT"/>
          <w:iCs/>
          <w:sz w:val="22"/>
          <w:szCs w:val="22"/>
        </w:rPr>
        <w:t xml:space="preserve"> izpildi, proti, vai noslēdzamā </w:t>
      </w:r>
      <w:r w:rsidR="00513576">
        <w:rPr>
          <w:rFonts w:eastAsia="Tw Cen MT"/>
          <w:iCs/>
          <w:sz w:val="22"/>
          <w:szCs w:val="22"/>
        </w:rPr>
        <w:t>Līguma</w:t>
      </w:r>
      <w:r w:rsidRPr="008633AE">
        <w:rPr>
          <w:rFonts w:eastAsia="Tw Cen MT"/>
          <w:iCs/>
          <w:sz w:val="22"/>
          <w:szCs w:val="22"/>
        </w:rPr>
        <w:t xml:space="preserve"> izpildi neapdraud subjektam piemērotās sankcijas un rīkosies saskaņā ar Starptautisko un Latvijas Republikas nacionālo sankciju likuma 11.</w:t>
      </w:r>
      <w:r w:rsidR="00C8790F">
        <w:rPr>
          <w:rFonts w:eastAsia="Tw Cen MT"/>
          <w:iCs/>
          <w:sz w:val="22"/>
          <w:szCs w:val="22"/>
        </w:rPr>
        <w:t>prim</w:t>
      </w:r>
      <w:r w:rsidRPr="008633AE">
        <w:rPr>
          <w:rFonts w:eastAsia="Tw Cen MT"/>
          <w:iCs/>
          <w:sz w:val="22"/>
          <w:szCs w:val="22"/>
        </w:rPr>
        <w:t xml:space="preserve"> pantu.</w:t>
      </w:r>
    </w:p>
    <w:p w14:paraId="40C4F9C2" w14:textId="77777777" w:rsidR="002E3D6B" w:rsidRPr="008633AE"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8633AE">
        <w:rPr>
          <w:rFonts w:eastAsia="Tw Cen MT"/>
          <w:iCs/>
          <w:sz w:val="22"/>
          <w:szCs w:val="22"/>
        </w:rPr>
        <w:t xml:space="preserve">Visi Pretendenti tiek </w:t>
      </w:r>
      <w:proofErr w:type="spellStart"/>
      <w:r w:rsidRPr="008633AE">
        <w:rPr>
          <w:rFonts w:eastAsia="Tw Cen MT"/>
          <w:iCs/>
          <w:sz w:val="22"/>
          <w:szCs w:val="22"/>
        </w:rPr>
        <w:t>rakstveidā</w:t>
      </w:r>
      <w:proofErr w:type="spellEnd"/>
      <w:r w:rsidRPr="008633AE">
        <w:rPr>
          <w:rFonts w:eastAsia="Tw Cen MT"/>
          <w:iCs/>
          <w:sz w:val="22"/>
          <w:szCs w:val="22"/>
        </w:rPr>
        <w:t xml:space="preserve"> informēti par iepirkuma rezultātu 3 (trīs) darbdienu laikā no lēmuma par Līguma slēgšanas tiesību piešķiršanu katrā attiecīgajā iepirkuma daļā pieņemšanas dienas, Elektroniskajā iepirkumu sistēmā nosūtot pretendentam rakstveida paziņojumu par Līguma slēgšanas tiesību piešķiršanu un izvietojot informāciju Pircēja profilā.</w:t>
      </w:r>
    </w:p>
    <w:p w14:paraId="5FAE582D" w14:textId="77777777" w:rsidR="002E3D6B" w:rsidRPr="00967754" w:rsidRDefault="002E3D6B" w:rsidP="00AA0C9E">
      <w:pPr>
        <w:pStyle w:val="Style1"/>
      </w:pPr>
    </w:p>
    <w:p w14:paraId="3E7998E1" w14:textId="77777777" w:rsidR="002E3D6B" w:rsidRPr="001F1602" w:rsidRDefault="002E3D6B" w:rsidP="002E3D6B">
      <w:pPr>
        <w:pStyle w:val="Heading1"/>
        <w:numPr>
          <w:ilvl w:val="0"/>
          <w:numId w:val="4"/>
        </w:numPr>
        <w:tabs>
          <w:tab w:val="clear" w:pos="3240"/>
        </w:tabs>
        <w:spacing w:line="276" w:lineRule="auto"/>
        <w:ind w:left="709" w:hanging="709"/>
        <w:rPr>
          <w:rFonts w:ascii="Times New Roman" w:hAnsi="Times New Roman"/>
          <w:b w:val="0"/>
          <w:sz w:val="22"/>
          <w:szCs w:val="22"/>
        </w:rPr>
      </w:pPr>
      <w:r w:rsidRPr="004E4765">
        <w:rPr>
          <w:rFonts w:ascii="Times New Roman" w:hAnsi="Times New Roman"/>
          <w:sz w:val="22"/>
          <w:szCs w:val="22"/>
        </w:rPr>
        <w:t>IEPIRKUMA KOMISIJA, TĀS TIESĪBAS UN PIENĀKUMI</w:t>
      </w:r>
    </w:p>
    <w:p w14:paraId="59EAC41B" w14:textId="77777777" w:rsidR="002E3D6B" w:rsidRPr="00DB7D5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DB7D57">
        <w:rPr>
          <w:rFonts w:eastAsia="Tw Cen MT"/>
          <w:iCs/>
          <w:sz w:val="22"/>
          <w:szCs w:val="22"/>
        </w:rPr>
        <w:t>Iepirkuma komisija darbojas saskaņā ar šo nolikumu, Publisko iepirkumu likumu un citiem publiskos iepirkumus regulējošiem normatīvajiem aktiem.</w:t>
      </w:r>
    </w:p>
    <w:p w14:paraId="1E722DE1" w14:textId="77777777" w:rsidR="002E3D6B" w:rsidRPr="00DB7D5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DB7D57">
        <w:rPr>
          <w:rFonts w:eastAsia="Tw Cen MT"/>
          <w:iCs/>
          <w:sz w:val="22"/>
          <w:szCs w:val="22"/>
        </w:rPr>
        <w:t xml:space="preserve">Iepirkuma komisijas sēdes vada komisijas priekšsēdētājs. Priekšsēdētāja prombūtnes laikā komisijas priekšsēdētāja pienākumus pilda komisijas priekšsēdētāja vietnieks. </w:t>
      </w:r>
    </w:p>
    <w:p w14:paraId="1D56E410" w14:textId="77777777" w:rsidR="002E3D6B" w:rsidRPr="00DB7D5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DB7D57">
        <w:rPr>
          <w:rFonts w:eastAsia="Tw Cen MT"/>
          <w:iCs/>
          <w:sz w:val="22"/>
          <w:szCs w:val="22"/>
        </w:rPr>
        <w:t xml:space="preserve">Iepirkuma komisijas sēdes var notikt, ja tajās piedalās vismaz divas trešdaļas no komisijas locekļiem. </w:t>
      </w:r>
    </w:p>
    <w:p w14:paraId="2977ECB1" w14:textId="77777777" w:rsidR="002E3D6B" w:rsidRPr="00DB7D5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DB7D57">
        <w:rPr>
          <w:rFonts w:eastAsia="Tw Cen MT"/>
          <w:iCs/>
          <w:sz w:val="22"/>
          <w:szCs w:val="22"/>
        </w:rPr>
        <w:t xml:space="preserve">Iepirkuma komisijas lēmumi tiek pieņemti sēdes laikā, atklāti balsojot. Lēmums ir pieņemts, ja par to balso vairākums no sēdē klātesošajiem komisijas locekļiem. Ja balsis sadalās līdzīgi, tad izšķirošā ir komisijas priekšsēdētāja balss. </w:t>
      </w:r>
    </w:p>
    <w:p w14:paraId="78C00296"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pPr>
      <w:r w:rsidRPr="00DB7D57">
        <w:rPr>
          <w:rFonts w:eastAsia="Tw Cen MT"/>
          <w:iCs/>
          <w:sz w:val="22"/>
          <w:szCs w:val="22"/>
        </w:rPr>
        <w:t xml:space="preserve">Iepirkuma komisijai ir tiesības: </w:t>
      </w:r>
    </w:p>
    <w:p w14:paraId="79302ED9"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 xml:space="preserve">lemt par pretendenta noraidīšanu, par piedāvājuma tālāku neizskatīšanu un noraidīšanu šajā nolikumā minētajos gadījumos; </w:t>
      </w:r>
    </w:p>
    <w:p w14:paraId="48822C80"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labot finanšu piedāvājumos konstatētās aritmētiskās kļūdas;</w:t>
      </w:r>
    </w:p>
    <w:p w14:paraId="44F1F31B"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lastRenderedPageBreak/>
        <w:t>pieaicināt atzinuma sniegšanai ekspertu (-</w:t>
      </w:r>
      <w:proofErr w:type="spellStart"/>
      <w:r w:rsidRPr="009F5DF7">
        <w:rPr>
          <w:sz w:val="22"/>
          <w:szCs w:val="22"/>
        </w:rPr>
        <w:t>us</w:t>
      </w:r>
      <w:proofErr w:type="spellEnd"/>
      <w:r w:rsidRPr="009F5DF7">
        <w:rPr>
          <w:sz w:val="22"/>
          <w:szCs w:val="22"/>
        </w:rPr>
        <w:t>);</w:t>
      </w:r>
    </w:p>
    <w:p w14:paraId="11082D07"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iepirkumu komisijai;</w:t>
      </w:r>
    </w:p>
    <w:p w14:paraId="01B40D56"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uzdot pretendentam jautājumus par piedāvājumā ietvertās informācijas  paskaidrošanu un pieprasīt citu informāciju no pretendenta, ja tas nepieciešams piedāvājuma izvērtēšanai;</w:t>
      </w:r>
    </w:p>
    <w:p w14:paraId="73703AA9"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jebkurā brīdī pārtraukt iepirkumu, ja tam ir objektīvs pamatojums;</w:t>
      </w:r>
    </w:p>
    <w:p w14:paraId="33875BDC"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neizpaust konkrēto informāciju, ja tā var kaitēt sabiedrības interesēm vai tādējādi tiktu pārkāptas pretendenta likumīgās komerciālās intereses vai godīgas konkurences noteikumi.</w:t>
      </w:r>
    </w:p>
    <w:p w14:paraId="6ADBD811" w14:textId="77777777" w:rsidR="002E3D6B" w:rsidRPr="00DB7D5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DB7D57">
        <w:rPr>
          <w:rFonts w:eastAsia="Tw Cen MT"/>
          <w:iCs/>
          <w:sz w:val="22"/>
          <w:szCs w:val="22"/>
        </w:rPr>
        <w:t>Iepirkuma komisijai ir pienākums:</w:t>
      </w:r>
    </w:p>
    <w:p w14:paraId="0EFCF984"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nodrošināt iepirkuma norisi un dokumentēšanu;</w:t>
      </w:r>
    </w:p>
    <w:p w14:paraId="19FD01D1"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nodrošināt pretendentu brīvu konkurenci, kā arī vienlīdzīgu un taisnīgu attieksmi pret tiem;</w:t>
      </w:r>
    </w:p>
    <w:p w14:paraId="1A3B5FA2"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sniegt informāciju par iepirkumu PIL noteiktajos gadījumos un kārtībā;</w:t>
      </w:r>
    </w:p>
    <w:p w14:paraId="72D07FDF"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 xml:space="preserve">vērtēt pretendentus un to iesniegtos piedāvājumus saskaņā ar PIL, nolikumu, tehnisko specifikāciju, tehnisko piedāvājumu un finanšu piedāvājumu, izvēlēties piedāvājumu vai pieņemt lēmumu par iepirkuma izbeigšanu, neizvēloties nevienu piedāvājumu; </w:t>
      </w:r>
    </w:p>
    <w:p w14:paraId="43C68CCA"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 xml:space="preserve">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apjoms ir vismaz 10 000 EUR bez PVN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ir nodokļu parādi, tajā skaitā valsts sociālās apdrošināšanas obligāto iemaksu parādi, kas kopsummā pārsniedz 150 </w:t>
      </w:r>
      <w:proofErr w:type="spellStart"/>
      <w:r w:rsidRPr="009F5DF7">
        <w:rPr>
          <w:sz w:val="22"/>
          <w:szCs w:val="22"/>
        </w:rPr>
        <w:t>euro</w:t>
      </w:r>
      <w:proofErr w:type="spellEnd"/>
      <w:r w:rsidRPr="009F5DF7">
        <w:rPr>
          <w:sz w:val="22"/>
          <w:szCs w:val="22"/>
        </w:rPr>
        <w:t>;</w:t>
      </w:r>
    </w:p>
    <w:p w14:paraId="3314081C" w14:textId="22BBE88A" w:rsidR="002E3D6B" w:rsidRPr="0019665D" w:rsidRDefault="002E3D6B" w:rsidP="002E3D6B">
      <w:pPr>
        <w:pStyle w:val="bodynumber"/>
        <w:widowControl w:val="0"/>
        <w:numPr>
          <w:ilvl w:val="2"/>
          <w:numId w:val="1"/>
        </w:numPr>
        <w:tabs>
          <w:tab w:val="clear" w:pos="1430"/>
          <w:tab w:val="num" w:pos="1146"/>
        </w:tabs>
        <w:spacing w:after="0"/>
        <w:ind w:left="1134" w:hanging="567"/>
        <w:rPr>
          <w:sz w:val="22"/>
          <w:szCs w:val="22"/>
        </w:rPr>
      </w:pPr>
      <w:r w:rsidRPr="0019665D">
        <w:rPr>
          <w:sz w:val="22"/>
          <w:szCs w:val="22"/>
        </w:rPr>
        <w:t xml:space="preserve">Konstatējot, ka apakšuzņēmējs, kura sniedzamo pakalpojumu vērtība ir vismaz 10 000 EUR no kopējās paredzamā iepirkuma līguma vērtības, vai persona, uz kuras iespējām pretendents balstās, lai apliecinātu, ka tā kvalifikācija atbilst paziņojumā par līgumu vai iepirkuma procedūras dokumentos noteiktajām prasībām, atbilst Publisko iepirkumu likuma </w:t>
      </w:r>
      <w:r w:rsidRPr="0019665D">
        <w:rPr>
          <w:rFonts w:eastAsia="Calibri"/>
          <w:sz w:val="22"/>
          <w:szCs w:val="22"/>
          <w:shd w:val="clear" w:color="auto" w:fill="FFFFFF"/>
        </w:rPr>
        <w:t xml:space="preserve">42.panta otrās daļas 1., 2., </w:t>
      </w:r>
      <w:r w:rsidR="0019665D" w:rsidRPr="0019665D">
        <w:rPr>
          <w:rFonts w:eastAsia="Calibri"/>
          <w:sz w:val="22"/>
          <w:szCs w:val="22"/>
          <w:shd w:val="clear" w:color="auto" w:fill="FFFFFF"/>
        </w:rPr>
        <w:t xml:space="preserve">3., </w:t>
      </w:r>
      <w:r w:rsidRPr="0019665D">
        <w:rPr>
          <w:rFonts w:eastAsia="Calibri"/>
          <w:sz w:val="22"/>
          <w:szCs w:val="22"/>
          <w:shd w:val="clear" w:color="auto" w:fill="FFFFFF"/>
        </w:rPr>
        <w:t xml:space="preserve"> 4., 5., 6., 7., 10., 11., 12., 13. un 14. punktā minētajiem izslēgšanas gadījumiem</w:t>
      </w:r>
      <w:r w:rsidRPr="0019665D">
        <w:rPr>
          <w:sz w:val="22"/>
          <w:szCs w:val="22"/>
        </w:rPr>
        <w:t xml:space="preserve"> pieprasīt, lai pretendents nomaina attiecīgo personu.</w:t>
      </w:r>
    </w:p>
    <w:p w14:paraId="2287F523"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 xml:space="preserve">Laikā no piedāvājumu vai pieteikumu iesniegšanas dienas līdz to atvēršanas brīdim pasūtītājs nesniegt informāciju par citu piedāvājumu vai pieteikumu esamību. </w:t>
      </w:r>
    </w:p>
    <w:p w14:paraId="54D406D2"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Piedāvājumu un pieteikumu vērtēšanas laikā līdz rezultātu paziņošanai pasūtītājs nesniedz informāciju par vērtēšanas procesu.</w:t>
      </w:r>
    </w:p>
    <w:p w14:paraId="65168E96" w14:textId="77777777" w:rsidR="002E3D6B" w:rsidRPr="009F5DF7" w:rsidRDefault="002E3D6B" w:rsidP="002E3D6B">
      <w:pPr>
        <w:pStyle w:val="bodynumber"/>
        <w:widowControl w:val="0"/>
        <w:numPr>
          <w:ilvl w:val="2"/>
          <w:numId w:val="1"/>
        </w:numPr>
        <w:tabs>
          <w:tab w:val="clear" w:pos="1430"/>
          <w:tab w:val="num" w:pos="1146"/>
        </w:tabs>
        <w:spacing w:after="0"/>
        <w:ind w:left="1134" w:hanging="567"/>
        <w:rPr>
          <w:sz w:val="22"/>
          <w:szCs w:val="22"/>
        </w:rPr>
      </w:pPr>
      <w:r w:rsidRPr="009F5DF7">
        <w:rPr>
          <w:sz w:val="22"/>
          <w:szCs w:val="22"/>
        </w:rPr>
        <w:t>Veikt citas darbības, kas izriet no Publisko iepirkumu likuma un nolikuma, kā arī citiem normatīvajiem aktiem.</w:t>
      </w:r>
    </w:p>
    <w:p w14:paraId="2D690AB4" w14:textId="77777777" w:rsidR="002E3D6B" w:rsidRPr="009F5DF7" w:rsidRDefault="002E3D6B" w:rsidP="002E3D6B">
      <w:pPr>
        <w:pStyle w:val="bodynumber"/>
        <w:widowControl w:val="0"/>
        <w:numPr>
          <w:ilvl w:val="0"/>
          <w:numId w:val="0"/>
        </w:numPr>
        <w:spacing w:after="0"/>
        <w:ind w:left="567" w:hanging="567"/>
        <w:rPr>
          <w:sz w:val="22"/>
          <w:szCs w:val="22"/>
        </w:rPr>
      </w:pPr>
    </w:p>
    <w:p w14:paraId="31CC58AF" w14:textId="77777777" w:rsidR="002E3D6B" w:rsidRPr="000E560E" w:rsidRDefault="002E3D6B" w:rsidP="00C16E9E">
      <w:pPr>
        <w:pStyle w:val="Heading1"/>
        <w:numPr>
          <w:ilvl w:val="0"/>
          <w:numId w:val="4"/>
        </w:numPr>
        <w:tabs>
          <w:tab w:val="clear" w:pos="3240"/>
          <w:tab w:val="left" w:pos="284"/>
        </w:tabs>
        <w:spacing w:line="276" w:lineRule="auto"/>
        <w:ind w:left="709" w:hanging="709"/>
        <w:rPr>
          <w:rFonts w:ascii="Times New Roman" w:hAnsi="Times New Roman"/>
          <w:b w:val="0"/>
          <w:sz w:val="22"/>
          <w:szCs w:val="22"/>
        </w:rPr>
      </w:pPr>
      <w:r w:rsidRPr="000E560E">
        <w:rPr>
          <w:rFonts w:ascii="Times New Roman" w:hAnsi="Times New Roman"/>
          <w:sz w:val="22"/>
          <w:szCs w:val="22"/>
        </w:rPr>
        <w:t>PRETENDENTA TIESĪBAS UN PIENĀKUMI</w:t>
      </w:r>
    </w:p>
    <w:p w14:paraId="2918D29B" w14:textId="4582A6EC" w:rsidR="002E3D6B" w:rsidRPr="009F3207" w:rsidRDefault="002E3D6B" w:rsidP="009F3207">
      <w:pPr>
        <w:widowControl w:val="0"/>
        <w:tabs>
          <w:tab w:val="num" w:pos="2694"/>
          <w:tab w:val="num" w:pos="3240"/>
        </w:tabs>
        <w:jc w:val="both"/>
        <w:rPr>
          <w:b/>
          <w:sz w:val="22"/>
          <w:szCs w:val="22"/>
        </w:rPr>
      </w:pPr>
    </w:p>
    <w:p w14:paraId="44FED409"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Piedalīšanās iepirkumā ir pretendentu brīvas gribas izpausme. Iesniedzot piedāvājumu dalībai iepirkumā, pretendents pieņem un apņemas ievērot visus iepirkuma dokumentu noteikumus.</w:t>
      </w:r>
    </w:p>
    <w:p w14:paraId="7F1926B2" w14:textId="6159AB72"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 xml:space="preserve">Atbilstoši Publisko iepirkumu likuma 46.panta ceturtajai daļai pretendents var balstīties uz citu personu iespējām. Tādā gadījumā pretendentam ir jāpierāda, ka līguma izpildē viņa rīcībā būs attiecīgie resursi un/vai norādītā persona līguma izpildē piedalīsies attiecīgo darbu izpildē, iesniedzot šo personu apliecinājumu vai vienošanos, vai citu līdzvērtīgu dokumentu un detalizētu skaidrojumu. </w:t>
      </w:r>
      <w:bookmarkStart w:id="19" w:name="_Hlk135984168"/>
      <w:r w:rsidRPr="009F3207">
        <w:rPr>
          <w:rFonts w:eastAsia="Tw Cen MT"/>
          <w:iCs/>
          <w:sz w:val="22"/>
          <w:szCs w:val="22"/>
        </w:rPr>
        <w:t>Piegādātāju apvienībām ir jāiesniedz detalizētu skaidrojumu par katra tās dalībnieka nodrošināmiem resursiem un veicamiem darbiem līguma izpildē.</w:t>
      </w:r>
      <w:bookmarkEnd w:id="19"/>
    </w:p>
    <w:p w14:paraId="02EE7B2C"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Pretendents iepirkuma piedāvājumā norāda visus paredzētos apakšuzņēmējus un to apakšuzņēmējus, kā arī izpildei nododamās līguma daļas un kopējo vērtību, ko nosaka atbilstoši Publisko iepirkumu likuma 63.panta trešajai daļai.</w:t>
      </w:r>
    </w:p>
    <w:p w14:paraId="11F7E7E2"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Atbilstoši Publisko iepirkumu likuma 40.panta trešajai un ceturtajai daļai pretendentam ir tiesības pieprasīt un saņemt vispārpieejamo informāciju (dokumentu atvasinājumus), iesniedzot (atsūtot) par to atbilstošu pieprasījumu (iesniegumu).</w:t>
      </w:r>
    </w:p>
    <w:p w14:paraId="6E87729D"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lastRenderedPageBreak/>
        <w:t>Pretendentam līdz līguma noslēgšanai ir tiesības atsaukt piedāvājumu, iesniedzot iesniegumu par piedāvājuma atsaukšanu.</w:t>
      </w:r>
    </w:p>
    <w:p w14:paraId="5D44D3A4" w14:textId="6B094B5F"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 xml:space="preserve">Pretendentam ir pienākums pārliecināties, ka visi nolikumā prasītie dokumenti un informācija ir iekļauti piedāvājumā, kā arī par to, vai nav attiecināms kāds no Publisko iepirkumu likuma 42.panta otrās daļas 1., 2., 3., 4., 5., 6., 7., 10., 11., 12., 13. un 14. punktā noteiktajiem izslēgšanas iemesliem, ievērojot arī šī likuma 43.pantu. </w:t>
      </w:r>
    </w:p>
    <w:p w14:paraId="347815EB"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 xml:space="preserve">Ieinteresētajam piegādātājam ir pienākums pieprasīt iepirkumu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7DED9BF4"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1F84D9B3"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Pretendentam ir pienākums sniegt patiesu informāciju (ziņas).</w:t>
      </w:r>
    </w:p>
    <w:p w14:paraId="46A07DD2"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Atbilstoši Publisko iepirkumu likuma 41.panta piektajā un sestajā daļā noteiktajam pretendentam ir pienākums pēc iepirkumu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1607BA4F"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Pretendentam ir pienākums segt visus izdevumus, kas saistīti ar piedāvājuma sagatavošanu un iesniegšanu.</w:t>
      </w:r>
    </w:p>
    <w:p w14:paraId="41831415"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 xml:space="preserve">Pretendentam ir pienākums līguma darbus veikt atbilstoši iepirkuma dokumentu prasībām un piedāvājumā norādītajam. </w:t>
      </w:r>
    </w:p>
    <w:p w14:paraId="5CA649FC" w14:textId="77777777"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Pretendentam ir citas iepirkuma dokumentos un Publisko iepirkumu likumā noteiktās tiesības un pienākumi.</w:t>
      </w:r>
    </w:p>
    <w:p w14:paraId="097E152B" w14:textId="72713903" w:rsidR="009F3207" w:rsidRPr="009F3207" w:rsidRDefault="009F3207" w:rsidP="009F3207">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3207">
        <w:rPr>
          <w:rFonts w:eastAsia="Tw Cen MT"/>
          <w:iCs/>
          <w:sz w:val="22"/>
          <w:szCs w:val="22"/>
        </w:rPr>
        <w:t>Saskaņā ar Publisko iepirkumu likuma 68.pantu personai ir tiesības iesniegt iesniegumu Iepirkumu uzraudzības birojā par pretendentu atlases noteikumiem, tehniskajām specifikācijām un citām prasībām, kas attiecas uz konkrēto iepirkumu, vai pasūtītāja vai iepirkumu komisijas darbību iepirkuma laikā.</w:t>
      </w:r>
    </w:p>
    <w:p w14:paraId="385452D6" w14:textId="77777777" w:rsidR="002E3D6B" w:rsidRPr="00967754" w:rsidRDefault="002E3D6B" w:rsidP="002E3D6B">
      <w:pPr>
        <w:pStyle w:val="bodynumber"/>
        <w:numPr>
          <w:ilvl w:val="0"/>
          <w:numId w:val="0"/>
        </w:numPr>
        <w:spacing w:after="0" w:line="276" w:lineRule="auto"/>
        <w:rPr>
          <w:b/>
          <w:color w:val="FF0000"/>
          <w:sz w:val="22"/>
          <w:szCs w:val="22"/>
        </w:rPr>
      </w:pPr>
    </w:p>
    <w:p w14:paraId="15FA9D02" w14:textId="77777777" w:rsidR="002E3D6B" w:rsidRPr="00591700" w:rsidRDefault="002E3D6B" w:rsidP="00C16E9E">
      <w:pPr>
        <w:pStyle w:val="Heading1"/>
        <w:numPr>
          <w:ilvl w:val="0"/>
          <w:numId w:val="4"/>
        </w:numPr>
        <w:tabs>
          <w:tab w:val="clear" w:pos="3240"/>
          <w:tab w:val="left" w:pos="284"/>
        </w:tabs>
        <w:spacing w:line="276" w:lineRule="auto"/>
        <w:ind w:left="709" w:hanging="709"/>
        <w:rPr>
          <w:rFonts w:ascii="Times New Roman" w:hAnsi="Times New Roman"/>
          <w:b w:val="0"/>
          <w:sz w:val="22"/>
          <w:szCs w:val="22"/>
        </w:rPr>
      </w:pPr>
      <w:r w:rsidRPr="00591700">
        <w:rPr>
          <w:rFonts w:ascii="Times New Roman" w:hAnsi="Times New Roman"/>
          <w:sz w:val="22"/>
          <w:szCs w:val="22"/>
        </w:rPr>
        <w:t>IEPIRKUMA LĪGUMS</w:t>
      </w:r>
    </w:p>
    <w:p w14:paraId="4A661138" w14:textId="77777777" w:rsidR="002E3D6B" w:rsidRPr="00967754" w:rsidRDefault="002E3D6B" w:rsidP="002E3D6B">
      <w:pPr>
        <w:pStyle w:val="bodynumber"/>
        <w:numPr>
          <w:ilvl w:val="0"/>
          <w:numId w:val="0"/>
        </w:numPr>
        <w:spacing w:after="0" w:line="276" w:lineRule="auto"/>
        <w:ind w:left="709" w:hanging="709"/>
        <w:rPr>
          <w:b/>
          <w:color w:val="FF0000"/>
          <w:sz w:val="22"/>
          <w:szCs w:val="22"/>
        </w:rPr>
      </w:pPr>
    </w:p>
    <w:p w14:paraId="48AF73B9" w14:textId="77777777" w:rsidR="002E3D6B" w:rsidRPr="00145869"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145869">
        <w:rPr>
          <w:rFonts w:eastAsia="Tw Cen MT"/>
          <w:iCs/>
          <w:sz w:val="22"/>
          <w:szCs w:val="22"/>
        </w:rPr>
        <w:t>Starp pasūtītājiem un iepirkuma uzvarētāju par katru attiecīgo daļu tiek noslēgts iepirkuma līgums atbilstoši tehniskajai specifikācijai un finanšu piedāvājumam un iepirkuma līguma projektam.</w:t>
      </w:r>
    </w:p>
    <w:p w14:paraId="0DF76D02" w14:textId="77777777" w:rsidR="002E3D6B" w:rsidRPr="00145869"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145869">
        <w:rPr>
          <w:rFonts w:eastAsia="Tw Cen MT"/>
          <w:iCs/>
          <w:sz w:val="22"/>
          <w:szCs w:val="22"/>
        </w:rPr>
        <w:t xml:space="preserve">Pasūtītāji uzaicina Pretendentu, kurš atzīts par uzvarētāju, noslēgt iepirkuma līgumu 5 (piecu) darba dienu laikā no uzaicinājuma saņemšanas dienas. </w:t>
      </w:r>
    </w:p>
    <w:p w14:paraId="681D8F4F" w14:textId="77777777" w:rsidR="002E3D6B" w:rsidRPr="00145869"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145869">
        <w:rPr>
          <w:rFonts w:eastAsia="Tw Cen MT"/>
          <w:iCs/>
          <w:sz w:val="22"/>
          <w:szCs w:val="22"/>
        </w:rPr>
        <w:t>Ja izraudzītais Pretendents neparaksta iepirkuma līgumu noteiktajā termiņā savas vainas dēļ, to uzskata par atteikumu slēgt iepirkuma līgumu.</w:t>
      </w:r>
    </w:p>
    <w:p w14:paraId="510FC2A2"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Ja kāds izraudzītais Pretendents atsakās slēgt iepirkuma līgumu ar Pasūtītājiem, Pasūtītājs pieņem lēmumu slēgt iepirkuma līgumu ar nākamo Pretendentu, kurš atbilst visām nolikuma prasībām un ir piedāvājis visizdevīgākos piedāvājumu, vai pārtraukt iepirkumu, neizvēloties nevienu piedāvājumu. Pirms lēmuma pieņemšanas par iepirkuma līgumu noslēgšanu ar nākamo Pretendentu, kurš piedāvājis saimnieciski visizdevīgāko piedāvājumu ar zemāko cenu, Pasūtītājs izvērtē, vai tas nav uzskatāms par vienu tirgus dalībnieku kopā ar sākotnēji izraudzīto Pretendentu, kurš atteicās slēgt iepirkuma līgumu.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 Ja pieņemts lēmums slēgt iepirkuma līgumu ar nākamo Pretendentu, kurš piedāvājis visizdevīgāko piedāvājumu, bet tas atsakās iepirkuma līgumu slēgt, iepirkumu pārtrauc, neizvēloties nevienu piedāvājumu. </w:t>
      </w:r>
    </w:p>
    <w:p w14:paraId="64AAA122"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Ja tikai viens Pretendents atbilst visām nolikumā noteiktajām Pretendentu atlases prasībām, Pasūtītājs sagatavo un ietver iepirkuma procedūras ziņojumā pamatojumu tam, ka izvirzītās Pretendentu atlases prasības ir objektīvas un samērīgas. Ja Pasūtītājs nevar pamatot, ka izvirzītās Pretendentu atlases prasības ir objektīvas un samērīgas, tas pieņem lēmumu pārtraukt iepirkuma procedūru.</w:t>
      </w:r>
    </w:p>
    <w:p w14:paraId="00F47EDB"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Iepirkuma komisija var pieņemt lēmumu par iepirkuma izbeigšanu bez rezultāta vai plānotā iepirkuma līguma termiņa un apjoma grozījumiem, ja Pretendenta, kuram būtu piešķiramas </w:t>
      </w:r>
      <w:r w:rsidRPr="009F5DF7">
        <w:rPr>
          <w:rFonts w:eastAsia="Tw Cen MT"/>
          <w:iCs/>
          <w:sz w:val="22"/>
          <w:szCs w:val="22"/>
        </w:rPr>
        <w:lastRenderedPageBreak/>
        <w:t xml:space="preserve">iepirkuma līguma slēgšanas tiesības, piedāvātās cenas pārsniedz Pasūtītāja budžetā paredzētos līdzekļus iepirkuma līguma izpildei.  </w:t>
      </w:r>
    </w:p>
    <w:p w14:paraId="3EB34172"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Iepirkuma līguma redakcijā var tikt veikti grozījumi, ievērojot PIL 61. panta noteikumus.</w:t>
      </w:r>
    </w:p>
    <w:p w14:paraId="7DE27A7E" w14:textId="77777777" w:rsidR="002E3D6B" w:rsidRPr="009F5DF7"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9F5DF7">
        <w:rPr>
          <w:rFonts w:eastAsia="Tw Cen MT"/>
          <w:iCs/>
          <w:sz w:val="22"/>
          <w:szCs w:val="22"/>
        </w:rPr>
        <w:t xml:space="preserve">Apakšuzņēmēju nomainīšanas kārtība, atbilstoši PIL 62.pantam: </w:t>
      </w:r>
    </w:p>
    <w:p w14:paraId="74823566" w14:textId="77777777" w:rsidR="002E3D6B" w:rsidRPr="009F5DF7" w:rsidRDefault="002E3D6B" w:rsidP="002E3D6B">
      <w:pPr>
        <w:pStyle w:val="bodynumber"/>
        <w:widowControl w:val="0"/>
        <w:numPr>
          <w:ilvl w:val="2"/>
          <w:numId w:val="1"/>
        </w:numPr>
        <w:tabs>
          <w:tab w:val="clear" w:pos="1430"/>
          <w:tab w:val="num" w:pos="1146"/>
        </w:tabs>
        <w:spacing w:after="0"/>
        <w:ind w:left="1134" w:hanging="851"/>
        <w:rPr>
          <w:sz w:val="22"/>
          <w:szCs w:val="22"/>
        </w:rPr>
      </w:pPr>
      <w:r w:rsidRPr="009F5DF7">
        <w:rPr>
          <w:sz w:val="22"/>
          <w:szCs w:val="22"/>
        </w:rPr>
        <w:t xml:space="preserve">Iepirkuma procedūrā izraudzītais Pretendents nav tiesīgs bez saskaņošanas ar Pasūtītāju veikt piedāvājumā norādītā personāla un apakšuzņēmēju nomaiņu un iesaistīt papildu apakšuzņēmējus iepirkuma līguma izpildē; </w:t>
      </w:r>
    </w:p>
    <w:p w14:paraId="42476D2F" w14:textId="77777777" w:rsidR="002E3D6B" w:rsidRPr="009F5DF7" w:rsidRDefault="002E3D6B" w:rsidP="002E3D6B">
      <w:pPr>
        <w:pStyle w:val="bodynumber"/>
        <w:widowControl w:val="0"/>
        <w:numPr>
          <w:ilvl w:val="2"/>
          <w:numId w:val="1"/>
        </w:numPr>
        <w:tabs>
          <w:tab w:val="clear" w:pos="1430"/>
          <w:tab w:val="num" w:pos="1146"/>
        </w:tabs>
        <w:spacing w:after="0"/>
        <w:ind w:left="1418" w:hanging="1134"/>
      </w:pPr>
      <w:r w:rsidRPr="009F5DF7">
        <w:rPr>
          <w:sz w:val="22"/>
          <w:szCs w:val="22"/>
        </w:rPr>
        <w:t xml:space="preserve">Pasūtītājs var prasīt personāla un apakšuzņēmēja viedokli par nomaiņas iemesliem; </w:t>
      </w:r>
    </w:p>
    <w:p w14:paraId="493489E7" w14:textId="77777777" w:rsidR="002E3D6B" w:rsidRPr="009F5DF7" w:rsidRDefault="002E3D6B" w:rsidP="002E3D6B">
      <w:pPr>
        <w:pStyle w:val="bodynumber"/>
        <w:widowControl w:val="0"/>
        <w:numPr>
          <w:ilvl w:val="2"/>
          <w:numId w:val="1"/>
        </w:numPr>
        <w:tabs>
          <w:tab w:val="clear" w:pos="1430"/>
          <w:tab w:val="num" w:pos="1146"/>
        </w:tabs>
        <w:spacing w:after="0"/>
        <w:ind w:left="1134" w:hanging="851"/>
        <w:rPr>
          <w:sz w:val="22"/>
          <w:szCs w:val="22"/>
        </w:rPr>
      </w:pPr>
      <w:r w:rsidRPr="009F5DF7">
        <w:rPr>
          <w:sz w:val="22"/>
          <w:szCs w:val="22"/>
        </w:rPr>
        <w:t xml:space="preserve">Iepirkuma procedūrā izraudzītajam Pretendentam ir pienākums saskaņot ar Pasūtītāju papildu personāla iesaistīšanu iepirkuma līguma izpildē; </w:t>
      </w:r>
    </w:p>
    <w:p w14:paraId="7F9B36FC" w14:textId="77777777" w:rsidR="002E3D6B" w:rsidRPr="009F5DF7" w:rsidRDefault="002E3D6B" w:rsidP="002E3D6B">
      <w:pPr>
        <w:pStyle w:val="bodynumber"/>
        <w:widowControl w:val="0"/>
        <w:numPr>
          <w:ilvl w:val="2"/>
          <w:numId w:val="1"/>
        </w:numPr>
        <w:tabs>
          <w:tab w:val="clear" w:pos="1430"/>
          <w:tab w:val="num" w:pos="1146"/>
        </w:tabs>
        <w:spacing w:after="0"/>
        <w:ind w:left="1134" w:hanging="850"/>
        <w:rPr>
          <w:sz w:val="22"/>
          <w:szCs w:val="22"/>
        </w:rPr>
      </w:pPr>
      <w:r w:rsidRPr="009F5DF7">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00995A1C" w14:textId="77777777" w:rsidR="002E3D6B" w:rsidRPr="009F5DF7" w:rsidRDefault="002E3D6B" w:rsidP="002E3D6B">
      <w:pPr>
        <w:pStyle w:val="bodynumber"/>
        <w:widowControl w:val="0"/>
        <w:numPr>
          <w:ilvl w:val="2"/>
          <w:numId w:val="1"/>
        </w:numPr>
        <w:tabs>
          <w:tab w:val="clear" w:pos="1430"/>
          <w:tab w:val="num" w:pos="1146"/>
        </w:tabs>
        <w:spacing w:after="0"/>
        <w:ind w:left="1134" w:hanging="850"/>
        <w:rPr>
          <w:sz w:val="22"/>
          <w:szCs w:val="22"/>
        </w:rPr>
      </w:pPr>
      <w:r w:rsidRPr="009F5DF7">
        <w:rPr>
          <w:sz w:val="22"/>
          <w:szCs w:val="22"/>
        </w:rPr>
        <w:t xml:space="preserve">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uzvarējušo piedāvājumu; </w:t>
      </w:r>
    </w:p>
    <w:p w14:paraId="1622A1B1" w14:textId="77777777" w:rsidR="002E3D6B" w:rsidRDefault="002E3D6B" w:rsidP="002E3D6B">
      <w:pPr>
        <w:pStyle w:val="bodynumber"/>
        <w:widowControl w:val="0"/>
        <w:numPr>
          <w:ilvl w:val="2"/>
          <w:numId w:val="1"/>
        </w:numPr>
        <w:tabs>
          <w:tab w:val="clear" w:pos="1430"/>
          <w:tab w:val="num" w:pos="1146"/>
        </w:tabs>
        <w:spacing w:after="0"/>
        <w:ind w:left="1134" w:hanging="850"/>
        <w:rPr>
          <w:sz w:val="22"/>
          <w:szCs w:val="22"/>
        </w:rPr>
      </w:pPr>
      <w:r w:rsidRPr="009F5DF7">
        <w:rPr>
          <w:sz w:val="22"/>
          <w:szCs w:val="22"/>
        </w:rPr>
        <w:t xml:space="preserve">Pasūtītājs nepiekrīt piedāvājumā norādītā apakšuzņēmēja nomaiņai, ja pastāv kāds no šādiem nosacījumiem: </w:t>
      </w:r>
    </w:p>
    <w:p w14:paraId="49A1BBA6" w14:textId="4C76A7CE" w:rsidR="002E3D6B" w:rsidRPr="001C109F" w:rsidRDefault="00880031" w:rsidP="001C109F">
      <w:pPr>
        <w:pStyle w:val="bodynumber"/>
        <w:widowControl w:val="0"/>
        <w:numPr>
          <w:ilvl w:val="3"/>
          <w:numId w:val="1"/>
        </w:numPr>
        <w:spacing w:after="0"/>
        <w:rPr>
          <w:sz w:val="22"/>
          <w:szCs w:val="22"/>
        </w:rPr>
      </w:pPr>
      <w:r>
        <w:rPr>
          <w:sz w:val="22"/>
          <w:szCs w:val="22"/>
        </w:rPr>
        <w:t>Piedāvātais</w:t>
      </w:r>
      <w:r w:rsidRPr="009F5DF7">
        <w:rPr>
          <w:sz w:val="22"/>
          <w:szCs w:val="22"/>
        </w:rPr>
        <w:t xml:space="preserve"> apakšuzņēmējs neatbilst iepirkuma procedūras dokumentos apakšuzņēmējiem izvirzītajām prasībām;</w:t>
      </w:r>
    </w:p>
    <w:p w14:paraId="5CA8A50F" w14:textId="23E1A075" w:rsidR="002E3D6B" w:rsidRPr="009F5DF7" w:rsidRDefault="002E3D6B" w:rsidP="001C109F">
      <w:pPr>
        <w:pStyle w:val="bodynumber"/>
        <w:widowControl w:val="0"/>
        <w:numPr>
          <w:ilvl w:val="3"/>
          <w:numId w:val="1"/>
        </w:numPr>
        <w:spacing w:after="0"/>
        <w:rPr>
          <w:sz w:val="22"/>
          <w:szCs w:val="22"/>
        </w:rPr>
      </w:pPr>
      <w:r w:rsidRPr="009F5DF7">
        <w:rPr>
          <w:sz w:val="22"/>
          <w:szCs w:val="22"/>
        </w:rPr>
        <w:t xml:space="preserve">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42.panta otrās daļas 1.,2., </w:t>
      </w:r>
      <w:r w:rsidR="00366EB9">
        <w:rPr>
          <w:sz w:val="22"/>
          <w:szCs w:val="22"/>
        </w:rPr>
        <w:t xml:space="preserve">3., </w:t>
      </w:r>
      <w:r w:rsidRPr="009F5DF7">
        <w:rPr>
          <w:sz w:val="22"/>
          <w:szCs w:val="22"/>
        </w:rPr>
        <w:t xml:space="preserve">4., 5., 6., 7., 10., 11., 12., 13. un 14. punktā minētajiem Pretendentu izslēgšanas noteikumiem; </w:t>
      </w:r>
    </w:p>
    <w:p w14:paraId="4CD11933" w14:textId="77777777" w:rsidR="002E3D6B" w:rsidRPr="009F5DF7" w:rsidRDefault="002E3D6B" w:rsidP="001C109F">
      <w:pPr>
        <w:pStyle w:val="bodynumber"/>
        <w:widowControl w:val="0"/>
        <w:numPr>
          <w:ilvl w:val="3"/>
          <w:numId w:val="1"/>
        </w:numPr>
        <w:spacing w:after="0"/>
        <w:rPr>
          <w:sz w:val="22"/>
          <w:szCs w:val="22"/>
        </w:rPr>
      </w:pPr>
      <w:r w:rsidRPr="009F5DF7">
        <w:rPr>
          <w:sz w:val="22"/>
          <w:szCs w:val="22"/>
        </w:rPr>
        <w:t xml:space="preserve">piedāvātais apakšuzņēmējs, kura sniedzamo pakalpojumu vērtība ir vismaz 10 000 EUR no kopējās iepirkuma līguma vērtības, atbilst PIL 42. panta otrās daļā minētajiem Pretendentu izslēgšanas gadījumiem; </w:t>
      </w:r>
    </w:p>
    <w:p w14:paraId="0CC090D2" w14:textId="77777777" w:rsidR="002E3D6B" w:rsidRDefault="002E3D6B" w:rsidP="001C109F">
      <w:pPr>
        <w:pStyle w:val="bodynumber"/>
        <w:widowControl w:val="0"/>
        <w:numPr>
          <w:ilvl w:val="3"/>
          <w:numId w:val="1"/>
        </w:numPr>
        <w:spacing w:after="0"/>
        <w:rPr>
          <w:sz w:val="22"/>
          <w:szCs w:val="22"/>
        </w:rPr>
      </w:pPr>
      <w:r w:rsidRPr="009F5DF7">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2809337" w14:textId="51989B9B" w:rsidR="002E3D6B" w:rsidRPr="00263A35" w:rsidRDefault="00E6221B" w:rsidP="00263A35">
      <w:pPr>
        <w:pStyle w:val="bodynumber"/>
        <w:widowControl w:val="0"/>
        <w:numPr>
          <w:ilvl w:val="3"/>
          <w:numId w:val="1"/>
        </w:numPr>
        <w:spacing w:after="0"/>
        <w:rPr>
          <w:sz w:val="22"/>
          <w:szCs w:val="22"/>
        </w:rPr>
      </w:pPr>
      <w:r w:rsidRPr="009F5DF7">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263A35">
        <w:rPr>
          <w:sz w:val="22"/>
          <w:szCs w:val="22"/>
        </w:rPr>
        <w:t>;</w:t>
      </w:r>
    </w:p>
    <w:p w14:paraId="299C9766" w14:textId="36548D37" w:rsidR="002E3D6B" w:rsidRPr="009F5DF7" w:rsidRDefault="002E3D6B" w:rsidP="00263A35">
      <w:pPr>
        <w:pStyle w:val="bodynumber"/>
        <w:widowControl w:val="0"/>
        <w:numPr>
          <w:ilvl w:val="2"/>
          <w:numId w:val="1"/>
        </w:numPr>
        <w:tabs>
          <w:tab w:val="clear" w:pos="1430"/>
          <w:tab w:val="num" w:pos="1146"/>
        </w:tabs>
        <w:spacing w:after="0"/>
        <w:ind w:left="1134" w:hanging="850"/>
        <w:rPr>
          <w:sz w:val="22"/>
          <w:szCs w:val="22"/>
        </w:rPr>
      </w:pPr>
      <w:r w:rsidRPr="009F5DF7">
        <w:rPr>
          <w:sz w:val="22"/>
          <w:szCs w:val="22"/>
        </w:rPr>
        <w:t>pārbaudot jaunā apakšuzņēmēja atbilstību, Pasūtītājs piemēro PIL 42. panta noteikumus</w:t>
      </w:r>
      <w:r w:rsidR="00263A35">
        <w:rPr>
          <w:sz w:val="22"/>
          <w:szCs w:val="22"/>
        </w:rPr>
        <w:t>.</w:t>
      </w:r>
    </w:p>
    <w:p w14:paraId="7768E58A" w14:textId="77777777" w:rsidR="002E3D6B" w:rsidRDefault="002E3D6B" w:rsidP="002E3D6B">
      <w:pPr>
        <w:widowControl w:val="0"/>
        <w:numPr>
          <w:ilvl w:val="1"/>
          <w:numId w:val="1"/>
        </w:numPr>
        <w:tabs>
          <w:tab w:val="clear" w:pos="3621"/>
          <w:tab w:val="num" w:pos="644"/>
          <w:tab w:val="num" w:pos="1211"/>
          <w:tab w:val="num" w:pos="2694"/>
        </w:tabs>
        <w:ind w:left="567" w:hanging="567"/>
        <w:jc w:val="both"/>
        <w:rPr>
          <w:rFonts w:eastAsia="Tw Cen MT"/>
          <w:iCs/>
          <w:sz w:val="22"/>
          <w:szCs w:val="22"/>
        </w:rPr>
      </w:pPr>
      <w:r w:rsidRPr="00145869">
        <w:rPr>
          <w:rFonts w:eastAsia="Tw Cen MT"/>
          <w:iCs/>
          <w:sz w:val="22"/>
          <w:szCs w:val="22"/>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5D959691" w14:textId="77777777" w:rsidR="00274924" w:rsidRDefault="00274924" w:rsidP="002A1E72">
      <w:pPr>
        <w:widowControl w:val="0"/>
        <w:tabs>
          <w:tab w:val="num" w:pos="2694"/>
          <w:tab w:val="num" w:pos="3240"/>
        </w:tabs>
        <w:jc w:val="both"/>
        <w:rPr>
          <w:rFonts w:eastAsia="Tw Cen MT"/>
          <w:iCs/>
          <w:sz w:val="22"/>
          <w:szCs w:val="22"/>
        </w:rPr>
      </w:pPr>
    </w:p>
    <w:p w14:paraId="62B02EB4" w14:textId="77777777" w:rsidR="002A1E72" w:rsidRPr="00145869" w:rsidRDefault="002A1E72" w:rsidP="002A1E72">
      <w:pPr>
        <w:widowControl w:val="0"/>
        <w:tabs>
          <w:tab w:val="num" w:pos="2694"/>
          <w:tab w:val="num" w:pos="3240"/>
        </w:tabs>
        <w:jc w:val="both"/>
        <w:rPr>
          <w:rFonts w:eastAsia="Tw Cen MT"/>
          <w:iCs/>
          <w:sz w:val="22"/>
          <w:szCs w:val="22"/>
        </w:rPr>
      </w:pPr>
    </w:p>
    <w:p w14:paraId="0E3AD5E6" w14:textId="494922DB" w:rsidR="002E3D6B" w:rsidRPr="0036644D" w:rsidRDefault="002E3D6B" w:rsidP="002A1E72">
      <w:pPr>
        <w:pStyle w:val="Heading1"/>
        <w:numPr>
          <w:ilvl w:val="0"/>
          <w:numId w:val="4"/>
        </w:numPr>
        <w:tabs>
          <w:tab w:val="clear" w:pos="3240"/>
          <w:tab w:val="left" w:pos="426"/>
        </w:tabs>
        <w:spacing w:line="276" w:lineRule="auto"/>
        <w:ind w:left="709" w:hanging="709"/>
        <w:rPr>
          <w:rFonts w:ascii="Times New Roman" w:hAnsi="Times New Roman"/>
          <w:b w:val="0"/>
          <w:sz w:val="22"/>
          <w:szCs w:val="22"/>
        </w:rPr>
      </w:pPr>
      <w:r w:rsidRPr="0036644D">
        <w:rPr>
          <w:rFonts w:ascii="Times New Roman" w:hAnsi="Times New Roman"/>
          <w:sz w:val="22"/>
          <w:szCs w:val="22"/>
        </w:rPr>
        <w:t>PIELIKUMI</w:t>
      </w:r>
    </w:p>
    <w:p w14:paraId="022C884A" w14:textId="77777777" w:rsidR="002E3D6B" w:rsidRPr="0036644D" w:rsidRDefault="002E3D6B" w:rsidP="002E3D6B">
      <w:pPr>
        <w:pStyle w:val="bodynumber"/>
        <w:numPr>
          <w:ilvl w:val="0"/>
          <w:numId w:val="0"/>
        </w:numPr>
        <w:spacing w:after="0" w:line="276" w:lineRule="auto"/>
        <w:ind w:left="709" w:hanging="709"/>
        <w:rPr>
          <w:b/>
          <w:sz w:val="22"/>
          <w:szCs w:val="22"/>
        </w:rPr>
      </w:pPr>
    </w:p>
    <w:p w14:paraId="0175270C" w14:textId="77777777" w:rsidR="002E3D6B" w:rsidRPr="0036644D" w:rsidRDefault="002E3D6B" w:rsidP="002E3D6B">
      <w:pPr>
        <w:pStyle w:val="bodynumber"/>
        <w:numPr>
          <w:ilvl w:val="0"/>
          <w:numId w:val="0"/>
        </w:numPr>
        <w:spacing w:after="0"/>
        <w:rPr>
          <w:sz w:val="22"/>
          <w:szCs w:val="22"/>
        </w:rPr>
      </w:pPr>
      <w:r w:rsidRPr="0036644D">
        <w:rPr>
          <w:sz w:val="22"/>
          <w:szCs w:val="22"/>
        </w:rPr>
        <w:t>1.pielikums – Pretendenta pieteikums dalībai iepirkumā;</w:t>
      </w:r>
    </w:p>
    <w:p w14:paraId="0667B8A1" w14:textId="77777777" w:rsidR="002E3D6B" w:rsidRPr="0036644D" w:rsidRDefault="002E3D6B" w:rsidP="002E3D6B">
      <w:pPr>
        <w:pStyle w:val="bodynumber"/>
        <w:numPr>
          <w:ilvl w:val="0"/>
          <w:numId w:val="0"/>
        </w:numPr>
        <w:spacing w:after="0"/>
        <w:rPr>
          <w:sz w:val="22"/>
          <w:szCs w:val="22"/>
        </w:rPr>
      </w:pPr>
      <w:r w:rsidRPr="0036644D">
        <w:rPr>
          <w:sz w:val="22"/>
          <w:szCs w:val="22"/>
        </w:rPr>
        <w:t>2.pielikums – Pretendenta pieredzes apraksts;</w:t>
      </w:r>
    </w:p>
    <w:p w14:paraId="5422A49D" w14:textId="591DADDA" w:rsidR="002E3D6B" w:rsidRPr="0036644D" w:rsidRDefault="002E3D6B" w:rsidP="002E3D6B">
      <w:pPr>
        <w:pStyle w:val="bodynumber"/>
        <w:numPr>
          <w:ilvl w:val="0"/>
          <w:numId w:val="0"/>
        </w:numPr>
        <w:spacing w:after="0"/>
        <w:rPr>
          <w:sz w:val="22"/>
          <w:szCs w:val="22"/>
        </w:rPr>
      </w:pPr>
      <w:r w:rsidRPr="0036644D">
        <w:rPr>
          <w:bCs/>
          <w:sz w:val="22"/>
          <w:szCs w:val="22"/>
        </w:rPr>
        <w:t>3.pielikums – Pretendenta darbiniek</w:t>
      </w:r>
      <w:r w:rsidR="00F53850">
        <w:rPr>
          <w:bCs/>
          <w:sz w:val="22"/>
          <w:szCs w:val="22"/>
        </w:rPr>
        <w:t>u</w:t>
      </w:r>
      <w:r w:rsidRPr="0036644D">
        <w:rPr>
          <w:bCs/>
          <w:sz w:val="22"/>
          <w:szCs w:val="22"/>
        </w:rPr>
        <w:t xml:space="preserve"> pieredzes apraksts;</w:t>
      </w:r>
    </w:p>
    <w:p w14:paraId="3375592E" w14:textId="70F32478" w:rsidR="006636F6" w:rsidRDefault="002E3D6B" w:rsidP="006636F6">
      <w:pPr>
        <w:pStyle w:val="bodynumber"/>
        <w:numPr>
          <w:ilvl w:val="0"/>
          <w:numId w:val="0"/>
        </w:numPr>
        <w:spacing w:after="0" w:line="276" w:lineRule="auto"/>
        <w:ind w:left="709" w:hanging="709"/>
        <w:rPr>
          <w:bCs/>
          <w:sz w:val="22"/>
          <w:szCs w:val="22"/>
        </w:rPr>
      </w:pPr>
      <w:r w:rsidRPr="0036644D">
        <w:rPr>
          <w:bCs/>
          <w:sz w:val="22"/>
          <w:szCs w:val="22"/>
        </w:rPr>
        <w:t xml:space="preserve">4.pielikums – </w:t>
      </w:r>
      <w:r w:rsidR="006636F6" w:rsidRPr="0036644D">
        <w:rPr>
          <w:bCs/>
          <w:sz w:val="22"/>
          <w:szCs w:val="22"/>
        </w:rPr>
        <w:t>Finanšu piedāvājums;</w:t>
      </w:r>
    </w:p>
    <w:p w14:paraId="5570718B" w14:textId="2928D29F" w:rsidR="006636F6" w:rsidRPr="0036644D" w:rsidRDefault="006636F6" w:rsidP="006636F6">
      <w:pPr>
        <w:pStyle w:val="bodynumber"/>
        <w:numPr>
          <w:ilvl w:val="0"/>
          <w:numId w:val="0"/>
        </w:numPr>
        <w:spacing w:after="0" w:line="276" w:lineRule="auto"/>
        <w:ind w:left="709" w:hanging="709"/>
        <w:rPr>
          <w:bCs/>
          <w:sz w:val="22"/>
          <w:szCs w:val="22"/>
        </w:rPr>
      </w:pPr>
      <w:r w:rsidRPr="0036644D">
        <w:rPr>
          <w:bCs/>
          <w:sz w:val="22"/>
          <w:szCs w:val="22"/>
        </w:rPr>
        <w:t>5.pielikums – Līguma projekts;</w:t>
      </w:r>
    </w:p>
    <w:p w14:paraId="5E784C73" w14:textId="6E7D15D0" w:rsidR="006636F6" w:rsidRPr="0036644D" w:rsidRDefault="006636F6" w:rsidP="006636F6">
      <w:pPr>
        <w:pStyle w:val="bodynumber"/>
        <w:numPr>
          <w:ilvl w:val="0"/>
          <w:numId w:val="0"/>
        </w:numPr>
        <w:spacing w:after="0" w:line="276" w:lineRule="auto"/>
        <w:ind w:left="709" w:hanging="709"/>
        <w:rPr>
          <w:bCs/>
          <w:sz w:val="22"/>
          <w:szCs w:val="22"/>
        </w:rPr>
      </w:pPr>
      <w:r>
        <w:rPr>
          <w:bCs/>
          <w:sz w:val="22"/>
          <w:szCs w:val="22"/>
        </w:rPr>
        <w:t>6</w:t>
      </w:r>
      <w:r w:rsidRPr="0036644D">
        <w:rPr>
          <w:bCs/>
          <w:sz w:val="22"/>
          <w:szCs w:val="22"/>
        </w:rPr>
        <w:t>.pielikums – Objekta apsekošanas akts</w:t>
      </w:r>
      <w:r>
        <w:rPr>
          <w:bCs/>
          <w:sz w:val="22"/>
          <w:szCs w:val="22"/>
        </w:rPr>
        <w:t>;</w:t>
      </w:r>
    </w:p>
    <w:p w14:paraId="100E891B" w14:textId="77777777" w:rsidR="006636F6" w:rsidRPr="0036644D" w:rsidRDefault="006636F6" w:rsidP="006636F6">
      <w:pPr>
        <w:pStyle w:val="bodynumber"/>
        <w:numPr>
          <w:ilvl w:val="0"/>
          <w:numId w:val="0"/>
        </w:numPr>
        <w:spacing w:after="0" w:line="276" w:lineRule="auto"/>
        <w:ind w:left="709" w:hanging="709"/>
        <w:rPr>
          <w:bCs/>
          <w:sz w:val="22"/>
          <w:szCs w:val="22"/>
        </w:rPr>
      </w:pPr>
      <w:r>
        <w:rPr>
          <w:bCs/>
          <w:sz w:val="22"/>
          <w:szCs w:val="22"/>
        </w:rPr>
        <w:t>7</w:t>
      </w:r>
      <w:r w:rsidRPr="0036644D">
        <w:rPr>
          <w:bCs/>
          <w:sz w:val="22"/>
          <w:szCs w:val="22"/>
        </w:rPr>
        <w:t xml:space="preserve">.pielikums – Tehniskā specifikācija (t.sk. apsardzes instrukcija) iepirkuma 1.daļai – Skolas ielā </w:t>
      </w:r>
    </w:p>
    <w:p w14:paraId="12B6CDB0" w14:textId="4FBAC9B1" w:rsidR="006636F6" w:rsidRPr="006636F6" w:rsidRDefault="006636F6" w:rsidP="006636F6">
      <w:pPr>
        <w:pStyle w:val="bodynumber"/>
        <w:numPr>
          <w:ilvl w:val="0"/>
          <w:numId w:val="0"/>
        </w:numPr>
        <w:spacing w:after="0" w:line="276" w:lineRule="auto"/>
        <w:ind w:left="709" w:hanging="142"/>
        <w:rPr>
          <w:b/>
          <w:sz w:val="22"/>
          <w:szCs w:val="22"/>
        </w:rPr>
      </w:pPr>
      <w:r w:rsidRPr="0036644D">
        <w:rPr>
          <w:bCs/>
          <w:sz w:val="22"/>
          <w:szCs w:val="22"/>
        </w:rPr>
        <w:lastRenderedPageBreak/>
        <w:t xml:space="preserve">             28, Rīgā;</w:t>
      </w:r>
      <w:r>
        <w:rPr>
          <w:bCs/>
          <w:sz w:val="22"/>
          <w:szCs w:val="22"/>
        </w:rPr>
        <w:t xml:space="preserve"> </w:t>
      </w:r>
      <w:r w:rsidRPr="006636F6">
        <w:rPr>
          <w:b/>
          <w:sz w:val="22"/>
          <w:szCs w:val="22"/>
        </w:rPr>
        <w:t>(tiek izsniegta objekta apsekošanas brīdī)</w:t>
      </w:r>
      <w:r>
        <w:rPr>
          <w:b/>
          <w:sz w:val="22"/>
          <w:szCs w:val="22"/>
        </w:rPr>
        <w:t>;</w:t>
      </w:r>
    </w:p>
    <w:p w14:paraId="33AF5A2F" w14:textId="77777777" w:rsidR="006636F6" w:rsidRPr="0036644D" w:rsidRDefault="006636F6" w:rsidP="006636F6">
      <w:pPr>
        <w:pStyle w:val="bodynumber"/>
        <w:numPr>
          <w:ilvl w:val="0"/>
          <w:numId w:val="0"/>
        </w:numPr>
        <w:spacing w:after="0" w:line="276" w:lineRule="auto"/>
        <w:ind w:left="709" w:hanging="709"/>
        <w:rPr>
          <w:bCs/>
          <w:sz w:val="22"/>
          <w:szCs w:val="22"/>
        </w:rPr>
      </w:pPr>
      <w:r>
        <w:rPr>
          <w:bCs/>
          <w:sz w:val="22"/>
          <w:szCs w:val="22"/>
        </w:rPr>
        <w:t>8</w:t>
      </w:r>
      <w:r w:rsidRPr="0036644D">
        <w:rPr>
          <w:bCs/>
          <w:sz w:val="22"/>
          <w:szCs w:val="22"/>
        </w:rPr>
        <w:t xml:space="preserve">.pielikums – Tehniskā specifikācija (t.sk. apsardzes instrukcija) iepirkuma 2.daļai – </w:t>
      </w:r>
      <w:proofErr w:type="spellStart"/>
      <w:r w:rsidRPr="0036644D">
        <w:rPr>
          <w:bCs/>
          <w:sz w:val="22"/>
          <w:szCs w:val="22"/>
        </w:rPr>
        <w:t>Fridriķa</w:t>
      </w:r>
      <w:proofErr w:type="spellEnd"/>
      <w:r w:rsidRPr="0036644D">
        <w:rPr>
          <w:bCs/>
          <w:sz w:val="22"/>
          <w:szCs w:val="22"/>
        </w:rPr>
        <w:t xml:space="preserve"> ielā </w:t>
      </w:r>
    </w:p>
    <w:p w14:paraId="09FD8E11" w14:textId="4BD87254" w:rsidR="006636F6" w:rsidRPr="0036644D" w:rsidRDefault="006636F6" w:rsidP="006636F6">
      <w:pPr>
        <w:pStyle w:val="bodynumber"/>
        <w:numPr>
          <w:ilvl w:val="0"/>
          <w:numId w:val="0"/>
        </w:numPr>
        <w:spacing w:after="0" w:line="276" w:lineRule="auto"/>
        <w:ind w:left="1276" w:hanging="709"/>
        <w:rPr>
          <w:bCs/>
          <w:sz w:val="22"/>
          <w:szCs w:val="22"/>
        </w:rPr>
      </w:pPr>
      <w:r w:rsidRPr="0036644D">
        <w:rPr>
          <w:bCs/>
          <w:sz w:val="22"/>
          <w:szCs w:val="22"/>
        </w:rPr>
        <w:t xml:space="preserve">             9, Varakļānu ielā 2, Varakļānu ielā 1A un Varakļānu ielā 1B, Rīgā;</w:t>
      </w:r>
      <w:r>
        <w:rPr>
          <w:bCs/>
          <w:sz w:val="22"/>
          <w:szCs w:val="22"/>
        </w:rPr>
        <w:t xml:space="preserve"> </w:t>
      </w:r>
      <w:r w:rsidRPr="006636F6">
        <w:rPr>
          <w:b/>
          <w:sz w:val="22"/>
          <w:szCs w:val="22"/>
        </w:rPr>
        <w:t>(tiek izsniegta objekta apsekošanas brīdī)</w:t>
      </w:r>
      <w:r>
        <w:rPr>
          <w:b/>
          <w:sz w:val="22"/>
          <w:szCs w:val="22"/>
        </w:rPr>
        <w:t>.</w:t>
      </w:r>
    </w:p>
    <w:p w14:paraId="4C0182F2" w14:textId="77777777" w:rsidR="006636F6" w:rsidRDefault="006636F6" w:rsidP="006636F6">
      <w:pPr>
        <w:pStyle w:val="bodynumber"/>
        <w:numPr>
          <w:ilvl w:val="0"/>
          <w:numId w:val="0"/>
        </w:numPr>
        <w:spacing w:after="0" w:line="276" w:lineRule="auto"/>
        <w:ind w:left="709" w:hanging="709"/>
        <w:rPr>
          <w:bCs/>
          <w:sz w:val="22"/>
          <w:szCs w:val="22"/>
        </w:rPr>
      </w:pPr>
    </w:p>
    <w:p w14:paraId="10558352" w14:textId="77777777" w:rsidR="006636F6" w:rsidRDefault="006636F6" w:rsidP="006636F6">
      <w:pPr>
        <w:pStyle w:val="bodynumber"/>
        <w:numPr>
          <w:ilvl w:val="0"/>
          <w:numId w:val="0"/>
        </w:numPr>
        <w:spacing w:after="0" w:line="276" w:lineRule="auto"/>
        <w:ind w:left="709" w:hanging="709"/>
        <w:rPr>
          <w:bCs/>
          <w:sz w:val="22"/>
          <w:szCs w:val="22"/>
        </w:rPr>
      </w:pPr>
    </w:p>
    <w:p w14:paraId="33621D71" w14:textId="1F8A19DA" w:rsidR="006636F6" w:rsidRDefault="006636F6" w:rsidP="006636F6">
      <w:pPr>
        <w:pStyle w:val="bodynumber"/>
        <w:numPr>
          <w:ilvl w:val="0"/>
          <w:numId w:val="0"/>
        </w:numPr>
        <w:spacing w:after="0" w:line="276" w:lineRule="auto"/>
        <w:ind w:left="709" w:hanging="709"/>
        <w:rPr>
          <w:bCs/>
          <w:sz w:val="22"/>
          <w:szCs w:val="22"/>
        </w:rPr>
      </w:pPr>
    </w:p>
    <w:p w14:paraId="5EB9EEC4" w14:textId="08B570A7" w:rsidR="002E3D6B" w:rsidRPr="0036644D" w:rsidRDefault="002E3D6B" w:rsidP="007F51B2">
      <w:pPr>
        <w:pStyle w:val="bodynumber"/>
        <w:numPr>
          <w:ilvl w:val="0"/>
          <w:numId w:val="0"/>
        </w:numPr>
        <w:tabs>
          <w:tab w:val="left" w:pos="1134"/>
        </w:tabs>
        <w:spacing w:after="0" w:line="276" w:lineRule="auto"/>
        <w:ind w:left="1276" w:hanging="709"/>
        <w:rPr>
          <w:bCs/>
          <w:sz w:val="22"/>
          <w:szCs w:val="22"/>
        </w:rPr>
      </w:pPr>
    </w:p>
    <w:p w14:paraId="75BADD16" w14:textId="7ECA3DFF" w:rsidR="002E3D6B" w:rsidRPr="0036644D" w:rsidRDefault="002E3D6B" w:rsidP="007F51B2">
      <w:pPr>
        <w:pStyle w:val="bodynumber"/>
        <w:numPr>
          <w:ilvl w:val="0"/>
          <w:numId w:val="0"/>
        </w:numPr>
        <w:tabs>
          <w:tab w:val="left" w:pos="1134"/>
        </w:tabs>
        <w:spacing w:after="0" w:line="276" w:lineRule="auto"/>
        <w:ind w:left="1276" w:hanging="709"/>
        <w:rPr>
          <w:bCs/>
          <w:sz w:val="22"/>
          <w:szCs w:val="22"/>
        </w:rPr>
      </w:pPr>
    </w:p>
    <w:p w14:paraId="33C3186D" w14:textId="77777777" w:rsidR="00404306" w:rsidRDefault="00404306"/>
    <w:sectPr w:rsidR="00404306" w:rsidSect="00863EBA">
      <w:footerReference w:type="default" r:id="rId1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947F" w14:textId="77777777" w:rsidR="0064269D" w:rsidRDefault="0064269D" w:rsidP="002E3D6B">
      <w:r>
        <w:separator/>
      </w:r>
    </w:p>
  </w:endnote>
  <w:endnote w:type="continuationSeparator" w:id="0">
    <w:p w14:paraId="302A7FE7" w14:textId="77777777" w:rsidR="0064269D" w:rsidRDefault="0064269D" w:rsidP="002E3D6B">
      <w:r>
        <w:continuationSeparator/>
      </w:r>
    </w:p>
  </w:endnote>
  <w:endnote w:type="continuationNotice" w:id="1">
    <w:p w14:paraId="7894BD42" w14:textId="77777777" w:rsidR="0064269D" w:rsidRDefault="00642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512579"/>
      <w:docPartObj>
        <w:docPartGallery w:val="Page Numbers (Bottom of Page)"/>
        <w:docPartUnique/>
      </w:docPartObj>
    </w:sdtPr>
    <w:sdtContent>
      <w:p w14:paraId="3C8CE8ED" w14:textId="77777777" w:rsidR="002E3D6B" w:rsidRDefault="002E3D6B">
        <w:pPr>
          <w:pStyle w:val="Footer"/>
          <w:jc w:val="center"/>
        </w:pPr>
        <w:r>
          <w:fldChar w:fldCharType="begin"/>
        </w:r>
        <w:r>
          <w:instrText>PAGE   \* MERGEFORMAT</w:instrText>
        </w:r>
        <w:r>
          <w:fldChar w:fldCharType="separate"/>
        </w:r>
        <w:r>
          <w:rPr>
            <w:lang w:val="lv-LV"/>
          </w:rPr>
          <w:t>2</w:t>
        </w:r>
        <w:r>
          <w:fldChar w:fldCharType="end"/>
        </w:r>
      </w:p>
    </w:sdtContent>
  </w:sdt>
  <w:p w14:paraId="04D0B36D" w14:textId="77777777" w:rsidR="002E3D6B" w:rsidRDefault="002E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2372" w14:textId="77777777" w:rsidR="0064269D" w:rsidRDefault="0064269D" w:rsidP="002E3D6B">
      <w:r>
        <w:separator/>
      </w:r>
    </w:p>
  </w:footnote>
  <w:footnote w:type="continuationSeparator" w:id="0">
    <w:p w14:paraId="3C0D2E49" w14:textId="77777777" w:rsidR="0064269D" w:rsidRDefault="0064269D" w:rsidP="002E3D6B">
      <w:r>
        <w:continuationSeparator/>
      </w:r>
    </w:p>
  </w:footnote>
  <w:footnote w:type="continuationNotice" w:id="1">
    <w:p w14:paraId="2E6EB692" w14:textId="77777777" w:rsidR="0064269D" w:rsidRDefault="0064269D"/>
  </w:footnote>
  <w:footnote w:id="2">
    <w:p w14:paraId="2353FBBF" w14:textId="77777777" w:rsidR="00AA0C9E" w:rsidRDefault="00AA0C9E" w:rsidP="00AA0C9E">
      <w:pPr>
        <w:pStyle w:val="FootnoteText"/>
        <w:jc w:val="both"/>
      </w:pPr>
      <w:r w:rsidRPr="00DA7A69">
        <w:rPr>
          <w:rStyle w:val="FootnoteReference"/>
          <w:sz w:val="18"/>
          <w:szCs w:val="18"/>
        </w:rPr>
        <w:footnoteRef/>
      </w:r>
      <w:r w:rsidRPr="00DA7A69">
        <w:rPr>
          <w:sz w:val="18"/>
          <w:szCs w:val="18"/>
        </w:rPr>
        <w:t xml:space="preserve"> Informāciju par to, kā ieinteresētais piegādātājs var reģistrēties par Nolikuma saņēmēju sk. https://www.eis.gov.lv/EIS/Publications/PublicationView.aspx?PublicationId=883.</w:t>
      </w:r>
    </w:p>
  </w:footnote>
  <w:footnote w:id="3">
    <w:p w14:paraId="2FD080F2" w14:textId="77777777" w:rsidR="002E3D6B" w:rsidRDefault="002E3D6B" w:rsidP="002E3D6B">
      <w:pPr>
        <w:jc w:val="both"/>
        <w:rPr>
          <w:u w:val="single"/>
        </w:rPr>
      </w:pPr>
      <w:r w:rsidRPr="005D1B6F">
        <w:rPr>
          <w:rStyle w:val="FootnoteReference"/>
          <w:sz w:val="18"/>
          <w:szCs w:val="18"/>
        </w:rPr>
        <w:footnoteRef/>
      </w:r>
      <w:r w:rsidRPr="005D1B6F">
        <w:rPr>
          <w:sz w:val="18"/>
          <w:szCs w:val="18"/>
        </w:rPr>
        <w:t xml:space="preserve"> </w:t>
      </w:r>
      <w:r w:rsidRPr="005D1B6F">
        <w:t xml:space="preserve">Administratīvā ēka ir ēku grupa, kas paredzēta radīt darba vidi valsts, ekonomisko, sabiedrisko organizāciju un institūciju administratīvajam darbam. </w:t>
      </w:r>
    </w:p>
    <w:p w14:paraId="6CEF89F8" w14:textId="77777777" w:rsidR="002E3D6B" w:rsidRDefault="002E3D6B" w:rsidP="002E3D6B">
      <w:pPr>
        <w:pStyle w:val="FootnoteTex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1" w15:restartNumberingAfterBreak="0">
    <w:nsid w:val="177E6360"/>
    <w:multiLevelType w:val="hybridMultilevel"/>
    <w:tmpl w:val="E23A717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BE30607"/>
    <w:multiLevelType w:val="hybridMultilevel"/>
    <w:tmpl w:val="42F8B1EC"/>
    <w:lvl w:ilvl="0" w:tplc="558671B4">
      <w:start w:val="1"/>
      <w:numFmt w:val="lowerLetter"/>
      <w:lvlText w:val="%1)"/>
      <w:lvlJc w:val="left"/>
      <w:pPr>
        <w:ind w:left="720" w:hanging="360"/>
      </w:pPr>
      <w:rPr>
        <w:rFonts w:ascii="Times New Roman" w:eastAsia="Times New Roman" w:hAnsi="Times New Roman" w:cs="Times New Roman"/>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BF4738"/>
    <w:multiLevelType w:val="multilevel"/>
    <w:tmpl w:val="C0364B0C"/>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b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00F7ADC"/>
    <w:multiLevelType w:val="hybridMultilevel"/>
    <w:tmpl w:val="BCDCC37C"/>
    <w:lvl w:ilvl="0" w:tplc="A85072BA">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5" w15:restartNumberingAfterBreak="0">
    <w:nsid w:val="34170A7E"/>
    <w:multiLevelType w:val="hybridMultilevel"/>
    <w:tmpl w:val="5FD022C4"/>
    <w:lvl w:ilvl="0" w:tplc="07F81ADA">
      <w:start w:val="1"/>
      <w:numFmt w:val="lowerLetter"/>
      <w:lvlText w:val="%1)"/>
      <w:lvlJc w:val="left"/>
      <w:pPr>
        <w:ind w:left="720" w:hanging="360"/>
      </w:pPr>
      <w:rPr>
        <w:rFonts w:ascii="Times New Roman" w:eastAsia="Calibri" w:hAnsi="Times New Roman" w:cs="Times New Roman"/>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5951F2D"/>
    <w:multiLevelType w:val="hybridMultilevel"/>
    <w:tmpl w:val="B0EA6F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E4160DA"/>
    <w:multiLevelType w:val="multilevel"/>
    <w:tmpl w:val="9EC44668"/>
    <w:lvl w:ilvl="0">
      <w:start w:val="1"/>
      <w:numFmt w:val="decimal"/>
      <w:pStyle w:val="Heading1"/>
      <w:lvlText w:val="%1."/>
      <w:lvlJc w:val="left"/>
      <w:pPr>
        <w:tabs>
          <w:tab w:val="num" w:pos="3240"/>
        </w:tabs>
        <w:ind w:left="3240" w:hanging="360"/>
      </w:pPr>
      <w:rPr>
        <w:rFonts w:hint="default"/>
        <w:b/>
        <w:i w:val="0"/>
        <w:color w:val="auto"/>
      </w:rPr>
    </w:lvl>
    <w:lvl w:ilvl="1">
      <w:start w:val="1"/>
      <w:numFmt w:val="decimal"/>
      <w:lvlText w:val="%1.%2."/>
      <w:lvlJc w:val="left"/>
      <w:pPr>
        <w:tabs>
          <w:tab w:val="num" w:pos="3621"/>
        </w:tabs>
        <w:ind w:left="3621" w:hanging="360"/>
      </w:pPr>
      <w:rPr>
        <w:rFonts w:ascii="Times New Roman" w:hAnsi="Times New Roman" w:cs="Times New Roman" w:hint="default"/>
        <w:b w:val="0"/>
        <w:i w:val="0"/>
        <w:strike w:val="0"/>
        <w:color w:val="000000" w:themeColor="text1"/>
        <w:sz w:val="22"/>
        <w:szCs w:val="22"/>
      </w:rPr>
    </w:lvl>
    <w:lvl w:ilvl="2">
      <w:start w:val="1"/>
      <w:numFmt w:val="decimal"/>
      <w:lvlText w:val="%1.%2.%3."/>
      <w:lvlJc w:val="left"/>
      <w:pPr>
        <w:tabs>
          <w:tab w:val="num" w:pos="1430"/>
        </w:tabs>
        <w:ind w:left="1430" w:hanging="720"/>
      </w:pPr>
      <w:rPr>
        <w:rFonts w:ascii="Times New Roman" w:hAnsi="Times New Roman" w:cs="Times New Roman" w:hint="default"/>
        <w:b w:val="0"/>
        <w:color w:val="auto"/>
        <w:sz w:val="22"/>
        <w:szCs w:val="22"/>
      </w:rPr>
    </w:lvl>
    <w:lvl w:ilvl="3">
      <w:start w:val="1"/>
      <w:numFmt w:val="decimal"/>
      <w:lvlText w:val="%1.%2.%3.%4."/>
      <w:lvlJc w:val="left"/>
      <w:pPr>
        <w:tabs>
          <w:tab w:val="num" w:pos="2073"/>
        </w:tabs>
        <w:ind w:left="2073" w:hanging="720"/>
      </w:pPr>
      <w:rPr>
        <w:rFonts w:hint="default"/>
        <w:b w:val="0"/>
        <w:sz w:val="22"/>
        <w:szCs w:val="22"/>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800802395">
    <w:abstractNumId w:val="7"/>
  </w:num>
  <w:num w:numId="2" w16cid:durableId="1619406184">
    <w:abstractNumId w:val="0"/>
  </w:num>
  <w:num w:numId="3" w16cid:durableId="726487367">
    <w:abstractNumId w:val="2"/>
  </w:num>
  <w:num w:numId="4" w16cid:durableId="18896050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5192461">
    <w:abstractNumId w:val="6"/>
  </w:num>
  <w:num w:numId="6" w16cid:durableId="1338652912">
    <w:abstractNumId w:val="4"/>
  </w:num>
  <w:num w:numId="7" w16cid:durableId="36664185">
    <w:abstractNumId w:val="1"/>
  </w:num>
  <w:num w:numId="8" w16cid:durableId="882013714">
    <w:abstractNumId w:val="5"/>
  </w:num>
  <w:num w:numId="9" w16cid:durableId="18172128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2339619">
    <w:abstractNumId w:val="3"/>
  </w:num>
  <w:num w:numId="11" w16cid:durableId="801382486">
    <w:abstractNumId w:val="0"/>
  </w:num>
  <w:num w:numId="12" w16cid:durableId="1831679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D6B"/>
    <w:rsid w:val="00027872"/>
    <w:rsid w:val="00036194"/>
    <w:rsid w:val="0004047F"/>
    <w:rsid w:val="0008164B"/>
    <w:rsid w:val="00093C57"/>
    <w:rsid w:val="000E7D15"/>
    <w:rsid w:val="000F23D4"/>
    <w:rsid w:val="000F743A"/>
    <w:rsid w:val="000F7B1A"/>
    <w:rsid w:val="00127D4F"/>
    <w:rsid w:val="001343C0"/>
    <w:rsid w:val="001426AD"/>
    <w:rsid w:val="0019665D"/>
    <w:rsid w:val="001A1E59"/>
    <w:rsid w:val="001C109F"/>
    <w:rsid w:val="001D07D0"/>
    <w:rsid w:val="001D7B0D"/>
    <w:rsid w:val="001F5808"/>
    <w:rsid w:val="001F5AF3"/>
    <w:rsid w:val="00212604"/>
    <w:rsid w:val="002230C0"/>
    <w:rsid w:val="002260C4"/>
    <w:rsid w:val="002277C7"/>
    <w:rsid w:val="0025189E"/>
    <w:rsid w:val="00263A35"/>
    <w:rsid w:val="00274924"/>
    <w:rsid w:val="002A1E72"/>
    <w:rsid w:val="002C179F"/>
    <w:rsid w:val="002C35B8"/>
    <w:rsid w:val="002E3D6B"/>
    <w:rsid w:val="002F5360"/>
    <w:rsid w:val="002F78AF"/>
    <w:rsid w:val="00307519"/>
    <w:rsid w:val="00312D38"/>
    <w:rsid w:val="00315C29"/>
    <w:rsid w:val="003255C2"/>
    <w:rsid w:val="00326229"/>
    <w:rsid w:val="00356803"/>
    <w:rsid w:val="003571AA"/>
    <w:rsid w:val="0036366E"/>
    <w:rsid w:val="00366EB9"/>
    <w:rsid w:val="003722C6"/>
    <w:rsid w:val="00374A4D"/>
    <w:rsid w:val="00390058"/>
    <w:rsid w:val="00395B24"/>
    <w:rsid w:val="0039740D"/>
    <w:rsid w:val="003B78C4"/>
    <w:rsid w:val="00401CD2"/>
    <w:rsid w:val="00404306"/>
    <w:rsid w:val="004056A2"/>
    <w:rsid w:val="00411A6E"/>
    <w:rsid w:val="00413ED2"/>
    <w:rsid w:val="00415421"/>
    <w:rsid w:val="00427704"/>
    <w:rsid w:val="004402A6"/>
    <w:rsid w:val="00446E20"/>
    <w:rsid w:val="004678A5"/>
    <w:rsid w:val="004735D8"/>
    <w:rsid w:val="004802B1"/>
    <w:rsid w:val="0049487E"/>
    <w:rsid w:val="004E78AD"/>
    <w:rsid w:val="00513576"/>
    <w:rsid w:val="00515647"/>
    <w:rsid w:val="00517944"/>
    <w:rsid w:val="0052589E"/>
    <w:rsid w:val="00527D32"/>
    <w:rsid w:val="00572F90"/>
    <w:rsid w:val="00576D83"/>
    <w:rsid w:val="00592E65"/>
    <w:rsid w:val="005B22DE"/>
    <w:rsid w:val="005E0196"/>
    <w:rsid w:val="005E4052"/>
    <w:rsid w:val="005F2256"/>
    <w:rsid w:val="00611F23"/>
    <w:rsid w:val="00624E25"/>
    <w:rsid w:val="00634871"/>
    <w:rsid w:val="00635A12"/>
    <w:rsid w:val="0064269D"/>
    <w:rsid w:val="00652766"/>
    <w:rsid w:val="006636F6"/>
    <w:rsid w:val="006707A0"/>
    <w:rsid w:val="006817FC"/>
    <w:rsid w:val="006B255C"/>
    <w:rsid w:val="006B4EF2"/>
    <w:rsid w:val="006E40BD"/>
    <w:rsid w:val="006F00DE"/>
    <w:rsid w:val="006F3D52"/>
    <w:rsid w:val="007339A1"/>
    <w:rsid w:val="00757BDC"/>
    <w:rsid w:val="0076049A"/>
    <w:rsid w:val="00773E55"/>
    <w:rsid w:val="0078407D"/>
    <w:rsid w:val="007B0A77"/>
    <w:rsid w:val="007B6E9A"/>
    <w:rsid w:val="007D5D77"/>
    <w:rsid w:val="007F51B2"/>
    <w:rsid w:val="00853BD7"/>
    <w:rsid w:val="00880031"/>
    <w:rsid w:val="008A2FD8"/>
    <w:rsid w:val="008C5F11"/>
    <w:rsid w:val="008E3286"/>
    <w:rsid w:val="008E3D76"/>
    <w:rsid w:val="008F5065"/>
    <w:rsid w:val="00903787"/>
    <w:rsid w:val="00923D7F"/>
    <w:rsid w:val="00952A06"/>
    <w:rsid w:val="00956F6B"/>
    <w:rsid w:val="00967330"/>
    <w:rsid w:val="00973690"/>
    <w:rsid w:val="009849E7"/>
    <w:rsid w:val="00996CAD"/>
    <w:rsid w:val="009A28EA"/>
    <w:rsid w:val="009E5DB1"/>
    <w:rsid w:val="009F3207"/>
    <w:rsid w:val="00A07334"/>
    <w:rsid w:val="00A10D12"/>
    <w:rsid w:val="00A10F2F"/>
    <w:rsid w:val="00A4126E"/>
    <w:rsid w:val="00A47FE2"/>
    <w:rsid w:val="00A5079B"/>
    <w:rsid w:val="00A554B0"/>
    <w:rsid w:val="00A76118"/>
    <w:rsid w:val="00A8494E"/>
    <w:rsid w:val="00A84CBE"/>
    <w:rsid w:val="00A95924"/>
    <w:rsid w:val="00AA0C9E"/>
    <w:rsid w:val="00AD1EC5"/>
    <w:rsid w:val="00AE1619"/>
    <w:rsid w:val="00AF4DAA"/>
    <w:rsid w:val="00B02954"/>
    <w:rsid w:val="00B2364C"/>
    <w:rsid w:val="00B24EC9"/>
    <w:rsid w:val="00B325C3"/>
    <w:rsid w:val="00B71E8D"/>
    <w:rsid w:val="00B8347D"/>
    <w:rsid w:val="00B8458A"/>
    <w:rsid w:val="00BE0A25"/>
    <w:rsid w:val="00BE48DB"/>
    <w:rsid w:val="00BF28BA"/>
    <w:rsid w:val="00C03C09"/>
    <w:rsid w:val="00C06835"/>
    <w:rsid w:val="00C16E9E"/>
    <w:rsid w:val="00C22716"/>
    <w:rsid w:val="00C306C1"/>
    <w:rsid w:val="00C41E51"/>
    <w:rsid w:val="00C41FAD"/>
    <w:rsid w:val="00C43196"/>
    <w:rsid w:val="00C8790F"/>
    <w:rsid w:val="00CD3DB2"/>
    <w:rsid w:val="00CE307D"/>
    <w:rsid w:val="00CF5594"/>
    <w:rsid w:val="00D06DBA"/>
    <w:rsid w:val="00D61324"/>
    <w:rsid w:val="00D82E6D"/>
    <w:rsid w:val="00DD5894"/>
    <w:rsid w:val="00DD5CAA"/>
    <w:rsid w:val="00E14975"/>
    <w:rsid w:val="00E20B52"/>
    <w:rsid w:val="00E56874"/>
    <w:rsid w:val="00E56C62"/>
    <w:rsid w:val="00E6221B"/>
    <w:rsid w:val="00E70208"/>
    <w:rsid w:val="00EC4F05"/>
    <w:rsid w:val="00ED7A6F"/>
    <w:rsid w:val="00EF25C5"/>
    <w:rsid w:val="00EF661D"/>
    <w:rsid w:val="00F12EF0"/>
    <w:rsid w:val="00F53850"/>
    <w:rsid w:val="00F65883"/>
    <w:rsid w:val="00F825C1"/>
    <w:rsid w:val="00FD7303"/>
    <w:rsid w:val="00FF0288"/>
    <w:rsid w:val="00FF216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F73C7"/>
  <w15:chartTrackingRefBased/>
  <w15:docId w15:val="{CC3E39DB-FFA6-433C-8C87-108FB89E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D6B"/>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
    <w:basedOn w:val="Normal"/>
    <w:next w:val="Normal"/>
    <w:link w:val="Heading1Char1"/>
    <w:qFormat/>
    <w:rsid w:val="002E3D6B"/>
    <w:pPr>
      <w:keepNext/>
      <w:numPr>
        <w:numId w:val="1"/>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2E3D6B"/>
    <w:pPr>
      <w:keepNext/>
      <w:widowControl w:val="0"/>
      <w:autoSpaceDE w:val="0"/>
      <w:autoSpaceDN w:val="0"/>
      <w:jc w:val="both"/>
      <w:outlineLvl w:val="1"/>
    </w:pPr>
    <w:rPr>
      <w:b/>
      <w:bCs/>
      <w:sz w:val="24"/>
      <w:szCs w:val="28"/>
    </w:rPr>
  </w:style>
  <w:style w:type="paragraph" w:styleId="Heading9">
    <w:name w:val="heading 9"/>
    <w:basedOn w:val="Normal"/>
    <w:next w:val="Normal"/>
    <w:link w:val="Heading9Char"/>
    <w:qFormat/>
    <w:rsid w:val="002E3D6B"/>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2E3D6B"/>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2E3D6B"/>
    <w:rPr>
      <w:rFonts w:ascii="Times New Roman" w:eastAsia="Times New Roman" w:hAnsi="Times New Roman" w:cs="Times New Roman"/>
      <w:b/>
      <w:bCs/>
      <w:kern w:val="0"/>
      <w:sz w:val="24"/>
      <w:szCs w:val="28"/>
      <w14:ligatures w14:val="none"/>
    </w:rPr>
  </w:style>
  <w:style w:type="character" w:customStyle="1" w:styleId="Heading9Char">
    <w:name w:val="Heading 9 Char"/>
    <w:basedOn w:val="DefaultParagraphFont"/>
    <w:link w:val="Heading9"/>
    <w:rsid w:val="002E3D6B"/>
    <w:rPr>
      <w:rFonts w:ascii="Times New Roman" w:eastAsia="Times New Roman" w:hAnsi="Times New Roman" w:cs="Times New Roman"/>
      <w:kern w:val="0"/>
      <w:sz w:val="28"/>
      <w:szCs w:val="28"/>
      <w14:ligatures w14:val="none"/>
    </w:r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2E3D6B"/>
    <w:rPr>
      <w:rFonts w:ascii="Times New Roman Bold" w:eastAsia="Times New Roman" w:hAnsi="Times New Roman Bold" w:cs="Times New Roman"/>
      <w:b/>
      <w:smallCaps/>
      <w:kern w:val="0"/>
      <w:sz w:val="24"/>
      <w:szCs w:val="20"/>
      <w14:ligatures w14:val="none"/>
    </w:rPr>
  </w:style>
  <w:style w:type="character" w:styleId="Hyperlink">
    <w:name w:val="Hyperlink"/>
    <w:uiPriority w:val="99"/>
    <w:rsid w:val="002E3D6B"/>
    <w:rPr>
      <w:color w:val="0000FF"/>
      <w:u w:val="single"/>
    </w:rPr>
  </w:style>
  <w:style w:type="paragraph" w:styleId="BodyTextIndent3">
    <w:name w:val="Body Text Indent 3"/>
    <w:basedOn w:val="Normal"/>
    <w:link w:val="BodyTextIndent3Char"/>
    <w:rsid w:val="002E3D6B"/>
    <w:pPr>
      <w:spacing w:after="120"/>
      <w:ind w:left="283"/>
    </w:pPr>
    <w:rPr>
      <w:sz w:val="16"/>
      <w:szCs w:val="16"/>
    </w:rPr>
  </w:style>
  <w:style w:type="character" w:customStyle="1" w:styleId="BodyTextIndent3Char">
    <w:name w:val="Body Text Indent 3 Char"/>
    <w:basedOn w:val="DefaultParagraphFont"/>
    <w:link w:val="BodyTextIndent3"/>
    <w:rsid w:val="002E3D6B"/>
    <w:rPr>
      <w:rFonts w:ascii="Times New Roman" w:eastAsia="Times New Roman" w:hAnsi="Times New Roman" w:cs="Times New Roman"/>
      <w:kern w:val="0"/>
      <w:sz w:val="16"/>
      <w:szCs w:val="16"/>
      <w14:ligatures w14:val="none"/>
    </w:rPr>
  </w:style>
  <w:style w:type="paragraph" w:styleId="ListParagraph">
    <w:name w:val="List Paragraph"/>
    <w:aliases w:val="Saistīto dokumentu saraksts,Strip,H&amp;P List Paragraph,Syle 1,Normal bullet 2,Bullet list,2,Virsraksti,Numbered Para 1,Dot pt,No Spacing1,List Paragraph Char Char Char,Indicator Text,Bullet Points,MAIN CONTENT,IFCL - List Paragraph"/>
    <w:basedOn w:val="Normal"/>
    <w:link w:val="ListParagraphChar"/>
    <w:uiPriority w:val="34"/>
    <w:qFormat/>
    <w:rsid w:val="002E3D6B"/>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39"/>
    <w:rsid w:val="002E3D6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E3D6B"/>
    <w:pPr>
      <w:tabs>
        <w:tab w:val="center" w:pos="4153"/>
        <w:tab w:val="right" w:pos="8306"/>
      </w:tabs>
    </w:pPr>
    <w:rPr>
      <w:lang w:val="x-none"/>
    </w:rPr>
  </w:style>
  <w:style w:type="character" w:customStyle="1" w:styleId="FooterChar">
    <w:name w:val="Footer Char"/>
    <w:basedOn w:val="DefaultParagraphFont"/>
    <w:link w:val="Footer"/>
    <w:uiPriority w:val="99"/>
    <w:rsid w:val="002E3D6B"/>
    <w:rPr>
      <w:rFonts w:ascii="Times New Roman" w:eastAsia="Times New Roman" w:hAnsi="Times New Roman" w:cs="Times New Roman"/>
      <w:kern w:val="0"/>
      <w:sz w:val="20"/>
      <w:szCs w:val="20"/>
      <w:lang w:val="x-none"/>
      <w14:ligatures w14:val="none"/>
    </w:rPr>
  </w:style>
  <w:style w:type="character" w:customStyle="1" w:styleId="ListParagraphChar">
    <w:name w:val="List Paragraph Char"/>
    <w:aliases w:val="Saistīto dokumentu saraksts Char,Strip Char,H&amp;P List Paragraph Char,Syle 1 Char,Normal bullet 2 Char,Bullet list Char,2 Char,Virsraksti Char,Numbered Para 1 Char,Dot pt Char,No Spacing1 Char,List Paragraph Char Char Char Char"/>
    <w:link w:val="ListParagraph"/>
    <w:uiPriority w:val="34"/>
    <w:qFormat/>
    <w:rsid w:val="002E3D6B"/>
    <w:rPr>
      <w:rFonts w:ascii="Calibri" w:eastAsia="Calibri" w:hAnsi="Calibri" w:cs="Times New Roman"/>
      <w:kern w:val="0"/>
      <w:lang w:val="en-US"/>
      <w14:ligatures w14:val="none"/>
    </w:rPr>
  </w:style>
  <w:style w:type="paragraph" w:customStyle="1" w:styleId="Style1">
    <w:name w:val="Style1"/>
    <w:autoRedefine/>
    <w:qFormat/>
    <w:rsid w:val="00AA0C9E"/>
    <w:pPr>
      <w:widowControl w:val="0"/>
      <w:spacing w:after="0" w:line="240" w:lineRule="auto"/>
      <w:ind w:left="426"/>
      <w:jc w:val="both"/>
    </w:pPr>
    <w:rPr>
      <w:rFonts w:ascii="Times New Roman" w:eastAsia="Times New Roman" w:hAnsi="Times New Roman" w:cs="Times New Roman"/>
      <w:kern w:val="0"/>
      <w14:ligatures w14:val="none"/>
    </w:rPr>
  </w:style>
  <w:style w:type="paragraph" w:styleId="FootnoteText">
    <w:name w:val="footnote text"/>
    <w:aliases w:val="Fußnote,Footnote,Fußnote Char Char,Fußnote Char Char Char Char Char Char"/>
    <w:basedOn w:val="Normal"/>
    <w:link w:val="FootnoteTextChar"/>
    <w:rsid w:val="002E3D6B"/>
    <w:rPr>
      <w:lang w:val="x-none"/>
    </w:rPr>
  </w:style>
  <w:style w:type="character" w:customStyle="1" w:styleId="FootnoteTextChar">
    <w:name w:val="Footnote Text Char"/>
    <w:aliases w:val="Fußnote Char,Footnote Char,Fußnote Char Char Char,Fußnote Char Char Char Char Char Char Char"/>
    <w:basedOn w:val="DefaultParagraphFont"/>
    <w:link w:val="FootnoteText"/>
    <w:rsid w:val="002E3D6B"/>
    <w:rPr>
      <w:rFonts w:ascii="Times New Roman" w:eastAsia="Times New Roman" w:hAnsi="Times New Roman" w:cs="Times New Roman"/>
      <w:kern w:val="0"/>
      <w:sz w:val="20"/>
      <w:szCs w:val="20"/>
      <w:lang w:val="x-none"/>
      <w14:ligatures w14:val="none"/>
    </w:rPr>
  </w:style>
  <w:style w:type="character" w:styleId="FootnoteReference">
    <w:name w:val="footnote reference"/>
    <w:aliases w:val="Footnote symbol,Footnote Reference Number,ftref,Footnote Reference Superscript,BVI fnr,Footnote symboFußnotenzeichen,Footnote sign,Footnote Reference text,Footnote reference number,note TESI,EN Footnote Reference,Times 10 Point,Ref,fr"/>
    <w:rsid w:val="002E3D6B"/>
    <w:rPr>
      <w:vertAlign w:val="superscript"/>
    </w:rPr>
  </w:style>
  <w:style w:type="character" w:styleId="Emphasis">
    <w:name w:val="Emphasis"/>
    <w:qFormat/>
    <w:rsid w:val="002E3D6B"/>
    <w:rPr>
      <w:rFonts w:ascii="Times New Roman" w:hAnsi="Times New Roman" w:cs="Times New Roman" w:hint="default"/>
      <w:i/>
      <w:iCs/>
    </w:rPr>
  </w:style>
  <w:style w:type="paragraph" w:customStyle="1" w:styleId="bodynumber">
    <w:name w:val="body number"/>
    <w:basedOn w:val="Normal"/>
    <w:uiPriority w:val="99"/>
    <w:rsid w:val="002E3D6B"/>
    <w:pPr>
      <w:numPr>
        <w:numId w:val="2"/>
      </w:numPr>
      <w:spacing w:after="60"/>
      <w:jc w:val="both"/>
    </w:pPr>
    <w:rPr>
      <w:sz w:val="24"/>
      <w:szCs w:val="24"/>
      <w:lang w:eastAsia="en-GB"/>
    </w:rPr>
  </w:style>
  <w:style w:type="character" w:styleId="Strong">
    <w:name w:val="Strong"/>
    <w:basedOn w:val="DefaultParagraphFont"/>
    <w:uiPriority w:val="22"/>
    <w:qFormat/>
    <w:rsid w:val="002E3D6B"/>
    <w:rPr>
      <w:b/>
      <w:bCs/>
    </w:rPr>
  </w:style>
  <w:style w:type="paragraph" w:styleId="Revision">
    <w:name w:val="Revision"/>
    <w:hidden/>
    <w:uiPriority w:val="99"/>
    <w:semiHidden/>
    <w:rsid w:val="000F743A"/>
    <w:pPr>
      <w:spacing w:after="0" w:line="240" w:lineRule="auto"/>
    </w:pPr>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semiHidden/>
    <w:unhideWhenUsed/>
    <w:rsid w:val="000F7B1A"/>
    <w:pPr>
      <w:tabs>
        <w:tab w:val="center" w:pos="4153"/>
        <w:tab w:val="right" w:pos="8306"/>
      </w:tabs>
    </w:pPr>
  </w:style>
  <w:style w:type="character" w:customStyle="1" w:styleId="HeaderChar">
    <w:name w:val="Header Char"/>
    <w:basedOn w:val="DefaultParagraphFont"/>
    <w:link w:val="Header"/>
    <w:uiPriority w:val="99"/>
    <w:semiHidden/>
    <w:rsid w:val="000F7B1A"/>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9849E7"/>
    <w:rPr>
      <w:color w:val="605E5C"/>
      <w:shd w:val="clear" w:color="auto" w:fill="E1DFDD"/>
    </w:rPr>
  </w:style>
  <w:style w:type="character" w:styleId="SubtleEmphasis">
    <w:name w:val="Subtle Emphasis"/>
    <w:basedOn w:val="DefaultParagraphFont"/>
    <w:uiPriority w:val="99"/>
    <w:qFormat/>
    <w:rsid w:val="00AA0C9E"/>
    <w:rPr>
      <w:rFonts w:cs="Times New Roman"/>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387">
      <w:bodyDiv w:val="1"/>
      <w:marLeft w:val="0"/>
      <w:marRight w:val="0"/>
      <w:marTop w:val="0"/>
      <w:marBottom w:val="0"/>
      <w:divBdr>
        <w:top w:val="none" w:sz="0" w:space="0" w:color="auto"/>
        <w:left w:val="none" w:sz="0" w:space="0" w:color="auto"/>
        <w:bottom w:val="none" w:sz="0" w:space="0" w:color="auto"/>
        <w:right w:val="none" w:sz="0" w:space="0" w:color="auto"/>
      </w:divBdr>
      <w:divsChild>
        <w:div w:id="975797770">
          <w:marLeft w:val="0"/>
          <w:marRight w:val="0"/>
          <w:marTop w:val="0"/>
          <w:marBottom w:val="0"/>
          <w:divBdr>
            <w:top w:val="none" w:sz="0" w:space="0" w:color="auto"/>
            <w:left w:val="none" w:sz="0" w:space="0" w:color="auto"/>
            <w:bottom w:val="none" w:sz="0" w:space="0" w:color="auto"/>
            <w:right w:val="none" w:sz="0" w:space="0" w:color="auto"/>
          </w:divBdr>
        </w:div>
      </w:divsChild>
    </w:div>
    <w:div w:id="823856571">
      <w:bodyDiv w:val="1"/>
      <w:marLeft w:val="0"/>
      <w:marRight w:val="0"/>
      <w:marTop w:val="0"/>
      <w:marBottom w:val="0"/>
      <w:divBdr>
        <w:top w:val="none" w:sz="0" w:space="0" w:color="auto"/>
        <w:left w:val="none" w:sz="0" w:space="0" w:color="auto"/>
        <w:bottom w:val="none" w:sz="0" w:space="0" w:color="auto"/>
        <w:right w:val="none" w:sz="0" w:space="0" w:color="auto"/>
      </w:divBdr>
      <w:divsChild>
        <w:div w:id="583416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dgars.buss@sampeteranams.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mpeteranams.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ampeteranams.lv" TargetMode="External"/><Relationship Id="rId5" Type="http://schemas.openxmlformats.org/officeDocument/2006/relationships/numbering" Target="numbering.xml"/><Relationship Id="rId15" Type="http://schemas.openxmlformats.org/officeDocument/2006/relationships/hyperlink" Target="mailto:edgars.buss@sampeteranams.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sampeterana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A2146-7698-45E8-99D8-D677F1E344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F94275-1129-4337-9252-2FF338FBB8F0}">
  <ds:schemaRefs>
    <ds:schemaRef ds:uri="http://schemas.openxmlformats.org/officeDocument/2006/bibliography"/>
  </ds:schemaRefs>
</ds:datastoreItem>
</file>

<file path=customXml/itemProps3.xml><?xml version="1.0" encoding="utf-8"?>
<ds:datastoreItem xmlns:ds="http://schemas.openxmlformats.org/officeDocument/2006/customXml" ds:itemID="{9334EE8A-3DCE-403B-A911-DF34EF3E61C6}">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4.xml><?xml version="1.0" encoding="utf-8"?>
<ds:datastoreItem xmlns:ds="http://schemas.openxmlformats.org/officeDocument/2006/customXml" ds:itemID="{70FD6277-40FE-4892-A128-51BD414031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14</Pages>
  <Words>28571</Words>
  <Characters>16287</Characters>
  <Application>Microsoft Office Word</Application>
  <DocSecurity>0</DocSecurity>
  <Lines>135</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Bluķis</dc:creator>
  <cp:keywords/>
  <dc:description/>
  <cp:lastModifiedBy>Agate Brikmane</cp:lastModifiedBy>
  <cp:revision>156</cp:revision>
  <dcterms:created xsi:type="dcterms:W3CDTF">2023-12-18T14:24:00Z</dcterms:created>
  <dcterms:modified xsi:type="dcterms:W3CDTF">2025-09-04T14:01:00Z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