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"Augstsprieguma tīkls"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40003575567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Sarunu procedūra, publicējot dalības uzaicinājumu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Dzelzsbetona starpbalstu maiņa 110 kV gaisvadu līnijā LNr.651 Skrunda – Tume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AST 2024/142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nodrošinājums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Connecto Latvija SIA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26.05.2025 plkst. 23:18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6675385.46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Connecto Latvija SIA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- 2.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26.05.2025 plkst. 23:18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9584610.35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"Enersense" SIA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27.05.2025 plkst. 08:08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8949509.17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"Enersense" SIA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- 2.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27.05.2025 plkst. 08:08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9820515.13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apvienību „ELSANA un WOLTEC”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"Elsana"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"WOLTEC"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27.05.2025 plkst. 09:18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7732013.44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apvienību „ELSANA un WOLTEC”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- 2. variants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"Elsana"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"WOLTEC"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27.05.2025 plkst. 09:18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9439521.56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"ELKO"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27.05.2025 plkst. 08:27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8119765.47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"ELKO"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- 2.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27.05.2025 plkst. 08:27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9965065.39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"Reck"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26.05.2025 plkst. 15:59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7615676.39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27.05.2025;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