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 peldvietu un aktīvo atpūtas zonu pie ūdenstilpēm sagatavošana peldsezonai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Vecāķu peldvietas, Mangaļsalas pludmales un to pieeju uzturēšana, sagatavošana peldsezonai un apsaimniekošana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111984.25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111984.25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"NIVIOS-LTD" ražošanas komercfirma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108742.06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108742.06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88945.47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88945.47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Vakarbuļļu peldvietas, Daugavgrīvas peldvietas, Buļļu sala pludmales, Ķīpsalas peldvietas un Lucavsalas peldvietu  sagatavošana peldsezonai un apsaimniekošana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77842.34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77842.34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- Ezeru peldvietu un aktīvās atpūtas zonu uzturēšana un apsaimniekošana Rīgas valstspilsētas Vidzemes priekšpilsētas administratīvajā teritorijā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73909.27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73909.27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52903.03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52903.03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- Daugavas peldvietas “Rumbula”  uzturēšana, sagatavošana peldsezonai un apsaimniekošana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31567.32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31567.32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28334.86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28334.86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28447.18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28447.18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- Aktīvās atpūtas zonu pie ūdenstilpēm uzturēšana un apsaimniekošana Rīgas valstspilsētas Kurzemes rajona un Latgales  priekšpilsētas administratīvajās teritorijās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50939.9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35740.91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35940.91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14.02.2025;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