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693CD" w14:textId="3DA90CE3" w:rsidR="00FA5D93" w:rsidRPr="00FB1A82" w:rsidRDefault="00FA5D93" w:rsidP="00FA5D93">
      <w:pPr>
        <w:pStyle w:val="Nosaukums"/>
        <w:rPr>
          <w:sz w:val="24"/>
          <w:szCs w:val="24"/>
        </w:rPr>
      </w:pPr>
      <w:r w:rsidRPr="00FB1A82">
        <w:rPr>
          <w:sz w:val="24"/>
          <w:szCs w:val="24"/>
        </w:rPr>
        <w:t xml:space="preserve">Līgums Nr. </w:t>
      </w:r>
      <w:r w:rsidRPr="00971DA9">
        <w:rPr>
          <w:b w:val="0"/>
          <w:sz w:val="22"/>
          <w:szCs w:val="22"/>
          <w:u w:val="single"/>
        </w:rPr>
        <w:t>skatīt e-</w:t>
      </w:r>
      <w:proofErr w:type="spellStart"/>
      <w:r w:rsidRPr="00971DA9">
        <w:rPr>
          <w:b w:val="0"/>
          <w:sz w:val="22"/>
          <w:szCs w:val="22"/>
          <w:u w:val="single"/>
        </w:rPr>
        <w:t>doc</w:t>
      </w:r>
      <w:proofErr w:type="spellEnd"/>
      <w:r w:rsidRPr="00971DA9">
        <w:rPr>
          <w:b w:val="0"/>
          <w:sz w:val="22"/>
          <w:szCs w:val="22"/>
          <w:u w:val="single"/>
        </w:rPr>
        <w:t xml:space="preserve"> faila nosaukumā</w:t>
      </w:r>
      <w:r w:rsidR="00C76C3A" w:rsidRPr="00C76C3A">
        <w:rPr>
          <w:b w:val="0"/>
          <w:sz w:val="22"/>
          <w:szCs w:val="22"/>
        </w:rPr>
        <w:t xml:space="preserve"> </w:t>
      </w:r>
      <w:r w:rsidR="00C76C3A" w:rsidRPr="00CC50DB">
        <w:rPr>
          <w:b w:val="0"/>
          <w:sz w:val="22"/>
          <w:szCs w:val="22"/>
        </w:rPr>
        <w:t>(Nr.2025-3.5.3-BVD-8</w:t>
      </w:r>
      <w:r w:rsidR="00C76C3A">
        <w:rPr>
          <w:b w:val="0"/>
          <w:sz w:val="22"/>
          <w:szCs w:val="22"/>
        </w:rPr>
        <w:t>7</w:t>
      </w:r>
      <w:r w:rsidR="00C76C3A" w:rsidRPr="00CC50DB">
        <w:rPr>
          <w:b w:val="0"/>
          <w:sz w:val="22"/>
          <w:szCs w:val="22"/>
        </w:rPr>
        <w:t>)</w:t>
      </w:r>
    </w:p>
    <w:p w14:paraId="0E8D6B76" w14:textId="77777777" w:rsidR="00236AED" w:rsidRDefault="00FA5D93" w:rsidP="00FA5D93">
      <w:pPr>
        <w:pStyle w:val="Nosaukums"/>
        <w:rPr>
          <w:sz w:val="24"/>
          <w:szCs w:val="24"/>
        </w:rPr>
      </w:pPr>
      <w:r w:rsidRPr="003949DE">
        <w:rPr>
          <w:sz w:val="24"/>
          <w:szCs w:val="24"/>
        </w:rPr>
        <w:t xml:space="preserve">par </w:t>
      </w:r>
      <w:r w:rsidR="003949DE" w:rsidRPr="003949DE">
        <w:rPr>
          <w:sz w:val="24"/>
          <w:szCs w:val="24"/>
        </w:rPr>
        <w:t>kanalizācijas kolektora atjaunošanu ar oderēšanas metodi</w:t>
      </w:r>
    </w:p>
    <w:p w14:paraId="523116E8" w14:textId="63960D69" w:rsidR="00FA5D93" w:rsidRPr="003949DE" w:rsidRDefault="003949DE" w:rsidP="00FA5D93">
      <w:pPr>
        <w:pStyle w:val="Nosaukums"/>
        <w:rPr>
          <w:sz w:val="24"/>
          <w:szCs w:val="24"/>
        </w:rPr>
      </w:pPr>
      <w:r w:rsidRPr="003949DE">
        <w:rPr>
          <w:sz w:val="24"/>
          <w:szCs w:val="24"/>
        </w:rPr>
        <w:t xml:space="preserve"> Rīgā, Paula Lejiņa ielā 12</w:t>
      </w:r>
    </w:p>
    <w:p w14:paraId="4048B0A7" w14:textId="357FEA53" w:rsidR="00FA5D93" w:rsidRPr="00FB1A82" w:rsidRDefault="00FA5D93" w:rsidP="00FA5D93">
      <w:pPr>
        <w:pStyle w:val="Nosaukums"/>
        <w:rPr>
          <w:b w:val="0"/>
          <w:sz w:val="24"/>
          <w:szCs w:val="24"/>
        </w:rPr>
      </w:pPr>
      <w:r w:rsidRPr="00FB1A82">
        <w:rPr>
          <w:b w:val="0"/>
          <w:sz w:val="24"/>
          <w:szCs w:val="24"/>
        </w:rPr>
        <w:t>(iepirkuma identifikācijas Nr.RŪ-</w:t>
      </w:r>
      <w:r>
        <w:rPr>
          <w:b w:val="0"/>
          <w:sz w:val="24"/>
          <w:szCs w:val="24"/>
        </w:rPr>
        <w:t>2024/</w:t>
      </w:r>
      <w:r w:rsidR="00084354">
        <w:rPr>
          <w:b w:val="0"/>
          <w:sz w:val="24"/>
          <w:szCs w:val="24"/>
        </w:rPr>
        <w:t>258</w:t>
      </w:r>
      <w:r>
        <w:rPr>
          <w:b w:val="0"/>
          <w:sz w:val="24"/>
          <w:szCs w:val="24"/>
        </w:rPr>
        <w:t xml:space="preserve">, </w:t>
      </w:r>
      <w:r w:rsidR="003949DE">
        <w:rPr>
          <w:b w:val="0"/>
          <w:sz w:val="24"/>
          <w:szCs w:val="24"/>
        </w:rPr>
        <w:t>2</w:t>
      </w:r>
      <w:r>
        <w:rPr>
          <w:b w:val="0"/>
          <w:sz w:val="24"/>
          <w:szCs w:val="24"/>
        </w:rPr>
        <w:t>.iepirkuma daļa</w:t>
      </w:r>
      <w:r w:rsidRPr="00FB1A82">
        <w:rPr>
          <w:b w:val="0"/>
          <w:sz w:val="24"/>
          <w:szCs w:val="24"/>
        </w:rPr>
        <w:t>)</w:t>
      </w:r>
    </w:p>
    <w:p w14:paraId="3FADBF80" w14:textId="77777777" w:rsidR="00FA5D93" w:rsidRDefault="00FA5D93" w:rsidP="00FA5D93">
      <w:pPr>
        <w:rPr>
          <w:sz w:val="20"/>
          <w:szCs w:val="20"/>
        </w:rPr>
      </w:pPr>
    </w:p>
    <w:p w14:paraId="07985A42" w14:textId="43246AEF" w:rsidR="00FA5D93" w:rsidRPr="00FB1A82" w:rsidRDefault="00FA5D93" w:rsidP="00FA5D93">
      <w:r w:rsidRPr="00FB1A82">
        <w:rPr>
          <w:sz w:val="20"/>
          <w:szCs w:val="20"/>
        </w:rPr>
        <w:t>PARAKSTĪŠANAS DATUMS IR PĒDĒJĀ PIEVIENOTĀ DROŠĀ ELEKTRONISKĀ PARAKSTA UN TĀ LAIKA ZĪMOGA DATUMS</w:t>
      </w:r>
      <w:r w:rsidR="00C76C3A">
        <w:rPr>
          <w:sz w:val="20"/>
          <w:szCs w:val="20"/>
        </w:rPr>
        <w:t xml:space="preserve"> (noslēgts 10.06.2025.)</w:t>
      </w:r>
    </w:p>
    <w:p w14:paraId="7ACB57C3" w14:textId="77777777" w:rsidR="00FA5D93" w:rsidRPr="00FB1A82" w:rsidRDefault="00FA5D93" w:rsidP="00FA5D93"/>
    <w:p w14:paraId="65F2C01C" w14:textId="7F84F677" w:rsidR="00FA5D93" w:rsidRPr="00E56423" w:rsidRDefault="00FA5D93" w:rsidP="00FA5D93">
      <w:pPr>
        <w:jc w:val="both"/>
      </w:pPr>
      <w:r w:rsidRPr="00E56423">
        <w:rPr>
          <w:b/>
        </w:rPr>
        <w:t>SIA “Rīgas ūdens”</w:t>
      </w:r>
      <w:r w:rsidRPr="00E56423">
        <w:t xml:space="preserve">, reģ.Nr.40103023035, </w:t>
      </w:r>
      <w:r w:rsidR="006B0356" w:rsidRPr="00E56423">
        <w:t xml:space="preserve">tās </w:t>
      </w:r>
      <w:r w:rsidR="006B0356">
        <w:t>valdes priekšsēdētāja Krišjāņa Krūmiņa</w:t>
      </w:r>
      <w:r w:rsidR="006B0356" w:rsidRPr="00E56423">
        <w:t xml:space="preserve"> personā, kur</w:t>
      </w:r>
      <w:r w:rsidR="006B0356">
        <w:t>š</w:t>
      </w:r>
      <w:r w:rsidR="006B0356" w:rsidRPr="00E56423">
        <w:t xml:space="preserve"> darbojas uz SIA “Rīgas ūdens” valdes 202</w:t>
      </w:r>
      <w:r w:rsidR="006B0356">
        <w:t>4</w:t>
      </w:r>
      <w:r w:rsidR="006B0356" w:rsidRPr="00E56423">
        <w:t xml:space="preserve">.gada </w:t>
      </w:r>
      <w:r w:rsidR="006B0356">
        <w:t>6.maija</w:t>
      </w:r>
      <w:r w:rsidR="006B0356" w:rsidRPr="00E56423">
        <w:t xml:space="preserve"> lēmuma (protokola Nr.2.4.1/202</w:t>
      </w:r>
      <w:r w:rsidR="006B0356">
        <w:t>4</w:t>
      </w:r>
      <w:r w:rsidR="006B0356" w:rsidRPr="00E56423">
        <w:t>/</w:t>
      </w:r>
      <w:r w:rsidR="006B0356">
        <w:t>30</w:t>
      </w:r>
      <w:r w:rsidR="006B0356" w:rsidRPr="00E56423">
        <w:t>)  pamata</w:t>
      </w:r>
      <w:r w:rsidRPr="00E56423">
        <w:t xml:space="preserve"> </w:t>
      </w:r>
      <w:r>
        <w:t>(</w:t>
      </w:r>
      <w:r w:rsidRPr="00E56423">
        <w:t xml:space="preserve">turpmāk </w:t>
      </w:r>
      <w:r>
        <w:t>–</w:t>
      </w:r>
      <w:r w:rsidRPr="00E56423">
        <w:t xml:space="preserve"> </w:t>
      </w:r>
      <w:r w:rsidRPr="00FF404D">
        <w:rPr>
          <w:b/>
          <w:bCs/>
        </w:rPr>
        <w:t>Pasūtītājs</w:t>
      </w:r>
      <w:r>
        <w:t>)</w:t>
      </w:r>
      <w:r w:rsidRPr="00E56423">
        <w:t xml:space="preserve">, no vienas puses, un </w:t>
      </w:r>
    </w:p>
    <w:p w14:paraId="23E52FF0" w14:textId="3A106B50" w:rsidR="004B6B0B" w:rsidRDefault="004B6B0B" w:rsidP="00FA5D93">
      <w:pPr>
        <w:jc w:val="both"/>
      </w:pPr>
      <w:r w:rsidRPr="00CD26BF">
        <w:rPr>
          <w:b/>
          <w:bCs/>
        </w:rPr>
        <w:t>SIA “AIDACO CONSTRUCTION”</w:t>
      </w:r>
      <w:r w:rsidRPr="00B17C33">
        <w:t>, reģ.Nr.41702007933</w:t>
      </w:r>
      <w:r w:rsidRPr="000B7531">
        <w:t xml:space="preserve">, tās </w:t>
      </w:r>
      <w:r w:rsidR="001F1C8E" w:rsidRPr="001F1C8E">
        <w:t xml:space="preserve">valdes priekšsēdētāja Valda Koka </w:t>
      </w:r>
      <w:r w:rsidRPr="001F1C8E">
        <w:rPr>
          <w:color w:val="000000"/>
        </w:rPr>
        <w:t>personā, kur</w:t>
      </w:r>
      <w:r w:rsidR="001F1C8E" w:rsidRPr="001F1C8E">
        <w:rPr>
          <w:color w:val="000000"/>
        </w:rPr>
        <w:t>š</w:t>
      </w:r>
      <w:r w:rsidRPr="001F1C8E">
        <w:rPr>
          <w:color w:val="000000"/>
        </w:rPr>
        <w:t xml:space="preserve"> darbojas uz </w:t>
      </w:r>
      <w:r w:rsidRPr="001F1C8E">
        <w:t>SIA “AIDACO CONSTRUCTION” statūtu pamata</w:t>
      </w:r>
      <w:r w:rsidR="00FA5D93" w:rsidRPr="00E56423">
        <w:t xml:space="preserve"> </w:t>
      </w:r>
      <w:r w:rsidR="00FA5D93">
        <w:t>(</w:t>
      </w:r>
      <w:r w:rsidR="00FA5D93" w:rsidRPr="00E56423">
        <w:t xml:space="preserve">turpmāk </w:t>
      </w:r>
      <w:r w:rsidR="00FA5D93">
        <w:t>–</w:t>
      </w:r>
      <w:r w:rsidR="00FA5D93" w:rsidRPr="00E56423">
        <w:t xml:space="preserve"> </w:t>
      </w:r>
      <w:r w:rsidR="00FA5D93" w:rsidRPr="00FF404D">
        <w:rPr>
          <w:b/>
          <w:bCs/>
        </w:rPr>
        <w:t>Uzņēmējs</w:t>
      </w:r>
      <w:r w:rsidR="00FA5D93">
        <w:t>)</w:t>
      </w:r>
      <w:r w:rsidR="00FA5D93" w:rsidRPr="00E56423">
        <w:t>, no otras puses,</w:t>
      </w:r>
      <w:r>
        <w:t xml:space="preserve"> </w:t>
      </w:r>
    </w:p>
    <w:p w14:paraId="7E170176" w14:textId="76D9FDA9" w:rsidR="00FA5D93" w:rsidRPr="00E56423" w:rsidRDefault="00FA5D93" w:rsidP="00FA5D93">
      <w:pPr>
        <w:jc w:val="both"/>
      </w:pPr>
      <w:r w:rsidRPr="00E56423">
        <w:t xml:space="preserve">turpmāk abi kopā Puses, noslēdz šādu līgumu </w:t>
      </w:r>
      <w:r>
        <w:t>(</w:t>
      </w:r>
      <w:r w:rsidRPr="00E56423">
        <w:t xml:space="preserve">turpmāk </w:t>
      </w:r>
      <w:r>
        <w:t xml:space="preserve">– </w:t>
      </w:r>
      <w:r w:rsidRPr="00FF404D">
        <w:rPr>
          <w:b/>
          <w:bCs/>
        </w:rPr>
        <w:t>Līgums</w:t>
      </w:r>
      <w:r>
        <w:t>)</w:t>
      </w:r>
      <w:r w:rsidRPr="00E56423">
        <w:t>:</w:t>
      </w:r>
    </w:p>
    <w:p w14:paraId="53A00BC5" w14:textId="77777777" w:rsidR="00FA5D93" w:rsidRPr="00E56423" w:rsidRDefault="00FA5D93" w:rsidP="00FA5D93">
      <w:pPr>
        <w:ind w:left="360"/>
        <w:jc w:val="both"/>
      </w:pPr>
    </w:p>
    <w:p w14:paraId="3DF060CE" w14:textId="77777777" w:rsidR="00FA5D93" w:rsidRPr="00E56423" w:rsidRDefault="00FA5D93" w:rsidP="003D141B">
      <w:pPr>
        <w:numPr>
          <w:ilvl w:val="0"/>
          <w:numId w:val="47"/>
        </w:numPr>
        <w:jc w:val="center"/>
        <w:rPr>
          <w:b/>
        </w:rPr>
      </w:pPr>
      <w:r w:rsidRPr="00E56423">
        <w:rPr>
          <w:b/>
        </w:rPr>
        <w:t>LĪGUMA PRIEKŠMETS</w:t>
      </w:r>
    </w:p>
    <w:p w14:paraId="49BE8950" w14:textId="40324E4C" w:rsidR="00FA5D93" w:rsidRPr="00E90472" w:rsidRDefault="00FA5D93" w:rsidP="000E56C0">
      <w:pPr>
        <w:numPr>
          <w:ilvl w:val="1"/>
          <w:numId w:val="47"/>
        </w:numPr>
        <w:tabs>
          <w:tab w:val="num" w:pos="540"/>
        </w:tabs>
        <w:ind w:left="540" w:hanging="546"/>
        <w:jc w:val="both"/>
      </w:pPr>
      <w:r w:rsidRPr="00E56423">
        <w:t xml:space="preserve">Uzņēmējs apņemas veikt kanalizācijas cauruļvadu atjaunošanu ar oderēšanas metodi (turpmāk – </w:t>
      </w:r>
      <w:r w:rsidRPr="004B6B0B">
        <w:rPr>
          <w:b/>
          <w:bCs/>
        </w:rPr>
        <w:t>Darbi</w:t>
      </w:r>
      <w:r w:rsidRPr="00E56423">
        <w:t xml:space="preserve">) </w:t>
      </w:r>
      <w:r w:rsidR="004B6B0B" w:rsidRPr="003949DE">
        <w:t>Rīgā, Paula Lejiņa ielā 12</w:t>
      </w:r>
      <w:r w:rsidR="004B6B0B">
        <w:t xml:space="preserve"> </w:t>
      </w:r>
      <w:r w:rsidRPr="00E56423">
        <w:t xml:space="preserve">(turpmāk – </w:t>
      </w:r>
      <w:r w:rsidRPr="004B6B0B">
        <w:rPr>
          <w:b/>
        </w:rPr>
        <w:t>Objekts</w:t>
      </w:r>
      <w:r w:rsidRPr="00E56423">
        <w:t>) saskaņā ar Pasūtītāja Tehnisko specifikāciju - darba uzdevumu (</w:t>
      </w:r>
      <w:r w:rsidRPr="004B6B0B">
        <w:rPr>
          <w:b/>
        </w:rPr>
        <w:t>Pielikums Nr.1</w:t>
      </w:r>
      <w:r w:rsidRPr="00E56423">
        <w:t>) un Uzņēmēja piedāvājumu atklāta konkursa, id</w:t>
      </w:r>
      <w:r>
        <w:t xml:space="preserve">entifikācijas </w:t>
      </w:r>
      <w:r w:rsidRPr="00E56423">
        <w:t>Nr.RŪ-</w:t>
      </w:r>
      <w:r>
        <w:t>202</w:t>
      </w:r>
      <w:r w:rsidR="00737C6A">
        <w:t>4</w:t>
      </w:r>
      <w:r>
        <w:t>/</w:t>
      </w:r>
      <w:r w:rsidR="00084354">
        <w:t xml:space="preserve">258 </w:t>
      </w:r>
      <w:r>
        <w:t xml:space="preserve">(turpmāk – </w:t>
      </w:r>
      <w:r w:rsidRPr="004B6B0B">
        <w:rPr>
          <w:b/>
          <w:bCs/>
        </w:rPr>
        <w:t>Atklāts konkurss)</w:t>
      </w:r>
      <w:r>
        <w:t xml:space="preserve">, </w:t>
      </w:r>
      <w:r w:rsidR="007701EE">
        <w:t>2</w:t>
      </w:r>
      <w:r>
        <w:t>.iepirkuma daļai</w:t>
      </w:r>
      <w:r w:rsidRPr="00E56423">
        <w:t xml:space="preserve"> (turpmāk – </w:t>
      </w:r>
      <w:r w:rsidRPr="004B6B0B">
        <w:rPr>
          <w:b/>
        </w:rPr>
        <w:t>Piedāvājum</w:t>
      </w:r>
      <w:r w:rsidRPr="004B6B0B">
        <w:rPr>
          <w:b/>
          <w:bCs/>
        </w:rPr>
        <w:t>s</w:t>
      </w:r>
      <w:r w:rsidRPr="00E90472">
        <w:t xml:space="preserve">, </w:t>
      </w:r>
      <w:r w:rsidRPr="004B6B0B">
        <w:rPr>
          <w:b/>
        </w:rPr>
        <w:t>Pielikums Nr.6)</w:t>
      </w:r>
      <w:r w:rsidRPr="00E90472">
        <w:t xml:space="preserve">. </w:t>
      </w:r>
      <w:r w:rsidRPr="004B6B0B">
        <w:rPr>
          <w:b/>
        </w:rPr>
        <w:t>Pielikums Nr.1</w:t>
      </w:r>
      <w:r w:rsidRPr="00E90472">
        <w:t xml:space="preserve"> ir prioritārs attiecībā pret </w:t>
      </w:r>
      <w:r w:rsidRPr="004B6B0B">
        <w:rPr>
          <w:b/>
        </w:rPr>
        <w:t>Pielikumu Nr.6</w:t>
      </w:r>
      <w:r w:rsidRPr="00E90472">
        <w:t>.</w:t>
      </w:r>
    </w:p>
    <w:p w14:paraId="2DA6B108" w14:textId="77777777" w:rsidR="00FA5D93" w:rsidRPr="00E56423" w:rsidRDefault="00FA5D93" w:rsidP="003D141B">
      <w:pPr>
        <w:numPr>
          <w:ilvl w:val="1"/>
          <w:numId w:val="47"/>
        </w:numPr>
        <w:tabs>
          <w:tab w:val="num" w:pos="540"/>
          <w:tab w:val="num" w:pos="567"/>
        </w:tabs>
        <w:ind w:left="546" w:hanging="546"/>
        <w:jc w:val="both"/>
      </w:pPr>
      <w:r w:rsidRPr="00E56423">
        <w:t>Pasūtītājs apņemas pieņemt Līgumā noteiktajā termiņā, pienācīgā kvalitātē, atbilstoši saistošajiem normatīvajiem aktiem un Līguma prasībām izpildītus Darbus un samaksāt par tiem Līgumā noteiktajā apmērā un kārtībā.</w:t>
      </w:r>
    </w:p>
    <w:p w14:paraId="6EE25A1E" w14:textId="77777777" w:rsidR="00FA5D93" w:rsidRPr="00E56423" w:rsidRDefault="00FA5D93" w:rsidP="00FA5D93">
      <w:pPr>
        <w:tabs>
          <w:tab w:val="left" w:pos="-284"/>
        </w:tabs>
        <w:jc w:val="center"/>
        <w:rPr>
          <w:b/>
        </w:rPr>
      </w:pPr>
    </w:p>
    <w:p w14:paraId="7CA82569" w14:textId="77777777" w:rsidR="00FA5D93" w:rsidRPr="00E56423" w:rsidRDefault="00FA5D93" w:rsidP="003D141B">
      <w:pPr>
        <w:numPr>
          <w:ilvl w:val="0"/>
          <w:numId w:val="47"/>
        </w:numPr>
        <w:tabs>
          <w:tab w:val="left" w:pos="-284"/>
        </w:tabs>
        <w:jc w:val="center"/>
        <w:rPr>
          <w:b/>
        </w:rPr>
      </w:pPr>
      <w:r w:rsidRPr="00E56423">
        <w:rPr>
          <w:b/>
        </w:rPr>
        <w:t>LĪGUMA IZPILDES KĀRTĪBA UN TERMIŅŠ</w:t>
      </w:r>
    </w:p>
    <w:p w14:paraId="59B0185E" w14:textId="77777777" w:rsidR="00FA5D93" w:rsidRPr="00E56423" w:rsidRDefault="00FA5D93" w:rsidP="003D141B">
      <w:pPr>
        <w:numPr>
          <w:ilvl w:val="1"/>
          <w:numId w:val="47"/>
        </w:numPr>
        <w:tabs>
          <w:tab w:val="num" w:pos="567"/>
        </w:tabs>
        <w:ind w:left="540" w:hanging="546"/>
        <w:jc w:val="both"/>
        <w:rPr>
          <w:rFonts w:eastAsia="Calibri"/>
          <w:szCs w:val="22"/>
          <w:lang w:eastAsia="en-US"/>
        </w:rPr>
      </w:pPr>
      <w:r w:rsidRPr="00E56423">
        <w:rPr>
          <w:rFonts w:eastAsia="Calibri"/>
          <w:szCs w:val="22"/>
          <w:lang w:eastAsia="en-US"/>
        </w:rPr>
        <w:t>Ievērojot Līguma noteikumus, Uzņēmējs apņemas Darbus veikt tā, lai:</w:t>
      </w:r>
    </w:p>
    <w:p w14:paraId="53A3A54A" w14:textId="1B1A92F8" w:rsidR="00FA5D93" w:rsidRPr="00E62C82" w:rsidRDefault="00FA5D93" w:rsidP="003D141B">
      <w:pPr>
        <w:widowControl w:val="0"/>
        <w:numPr>
          <w:ilvl w:val="2"/>
          <w:numId w:val="47"/>
        </w:numPr>
        <w:tabs>
          <w:tab w:val="num" w:pos="851"/>
        </w:tabs>
        <w:ind w:left="851" w:hanging="567"/>
        <w:jc w:val="both"/>
        <w:rPr>
          <w:rFonts w:eastAsia="Calibri"/>
          <w:szCs w:val="22"/>
          <w:lang w:eastAsia="en-US"/>
        </w:rPr>
      </w:pPr>
      <w:bookmarkStart w:id="0" w:name="_Hlk148604369"/>
      <w:r w:rsidRPr="00E62C82">
        <w:rPr>
          <w:rFonts w:eastAsia="Calibri"/>
          <w:szCs w:val="22"/>
          <w:lang w:eastAsia="en-US"/>
        </w:rPr>
        <w:t xml:space="preserve">Darbi Objektā būtu </w:t>
      </w:r>
      <w:r w:rsidRPr="00E97F32">
        <w:rPr>
          <w:rFonts w:eastAsia="Calibri"/>
          <w:szCs w:val="22"/>
          <w:lang w:eastAsia="en-US"/>
        </w:rPr>
        <w:t>veikti</w:t>
      </w:r>
      <w:r w:rsidRPr="00E97F32">
        <w:rPr>
          <w:rFonts w:eastAsia="Calibri"/>
          <w:b/>
          <w:szCs w:val="22"/>
          <w:lang w:eastAsia="en-US"/>
        </w:rPr>
        <w:t xml:space="preserve"> </w:t>
      </w:r>
      <w:r w:rsidR="003B0AC0">
        <w:rPr>
          <w:rFonts w:eastAsia="Calibri"/>
          <w:b/>
          <w:szCs w:val="22"/>
        </w:rPr>
        <w:t>180</w:t>
      </w:r>
      <w:r w:rsidR="003B0AC0" w:rsidRPr="007C31CC">
        <w:rPr>
          <w:rFonts w:eastAsia="Calibri"/>
          <w:b/>
          <w:szCs w:val="22"/>
        </w:rPr>
        <w:t xml:space="preserve"> </w:t>
      </w:r>
      <w:r w:rsidRPr="007C31CC">
        <w:rPr>
          <w:rFonts w:eastAsia="Calibri"/>
          <w:b/>
          <w:szCs w:val="22"/>
        </w:rPr>
        <w:t>(</w:t>
      </w:r>
      <w:r w:rsidR="003B0AC0">
        <w:rPr>
          <w:rFonts w:eastAsia="Calibri"/>
          <w:b/>
          <w:szCs w:val="22"/>
        </w:rPr>
        <w:t>viens simts ast</w:t>
      </w:r>
      <w:r w:rsidR="008A7FF5">
        <w:rPr>
          <w:rFonts w:eastAsia="Calibri"/>
          <w:b/>
          <w:szCs w:val="22"/>
        </w:rPr>
        <w:t>o</w:t>
      </w:r>
      <w:r w:rsidR="003B0AC0">
        <w:rPr>
          <w:rFonts w:eastAsia="Calibri"/>
          <w:b/>
          <w:szCs w:val="22"/>
        </w:rPr>
        <w:t>ņdesmit</w:t>
      </w:r>
      <w:r w:rsidRPr="007C31CC">
        <w:rPr>
          <w:rFonts w:eastAsia="Calibri"/>
          <w:b/>
          <w:szCs w:val="22"/>
        </w:rPr>
        <w:t>) kalendāra dienu</w:t>
      </w:r>
      <w:r w:rsidRPr="00E97F32">
        <w:rPr>
          <w:rFonts w:eastAsia="Calibri"/>
          <w:b/>
          <w:i/>
          <w:iCs/>
          <w:szCs w:val="22"/>
        </w:rPr>
        <w:t xml:space="preserve"> </w:t>
      </w:r>
      <w:r w:rsidRPr="00E97F32">
        <w:rPr>
          <w:rFonts w:eastAsia="Calibri"/>
          <w:szCs w:val="22"/>
          <w:lang w:eastAsia="en-US"/>
        </w:rPr>
        <w:t xml:space="preserve">laikā </w:t>
      </w:r>
      <w:r w:rsidRPr="00D11C15">
        <w:rPr>
          <w:rFonts w:eastAsia="Calibri"/>
          <w:szCs w:val="22"/>
          <w:lang w:eastAsia="en-US"/>
        </w:rPr>
        <w:t>no Līguma spēkā stāšanās dienas</w:t>
      </w:r>
      <w:bookmarkEnd w:id="0"/>
      <w:r w:rsidRPr="00E97F32">
        <w:rPr>
          <w:rFonts w:eastAsia="Calibri"/>
          <w:szCs w:val="22"/>
          <w:lang w:eastAsia="en-US"/>
        </w:rPr>
        <w:t>. D</w:t>
      </w:r>
      <w:r w:rsidRPr="00E97F32">
        <w:rPr>
          <w:lang w:eastAsia="en-US"/>
        </w:rPr>
        <w:t>arbu</w:t>
      </w:r>
      <w:r w:rsidRPr="00E56423">
        <w:rPr>
          <w:lang w:eastAsia="en-US"/>
        </w:rPr>
        <w:t xml:space="preserve"> izpildi </w:t>
      </w:r>
      <w:r w:rsidRPr="00E62C82">
        <w:rPr>
          <w:rFonts w:eastAsia="Calibri"/>
          <w:szCs w:val="22"/>
          <w:lang w:eastAsia="en-US"/>
        </w:rPr>
        <w:t xml:space="preserve">Objektā </w:t>
      </w:r>
      <w:r w:rsidRPr="00E56423">
        <w:rPr>
          <w:lang w:eastAsia="en-US"/>
        </w:rPr>
        <w:t xml:space="preserve">apliecina parakstīts Akts par Darbu pabeigšanu </w:t>
      </w:r>
      <w:r w:rsidRPr="00E62C82">
        <w:rPr>
          <w:rFonts w:eastAsia="Calibri"/>
          <w:szCs w:val="22"/>
          <w:lang w:eastAsia="en-US"/>
        </w:rPr>
        <w:t xml:space="preserve">(veidne </w:t>
      </w:r>
      <w:r w:rsidRPr="00E62C82">
        <w:rPr>
          <w:rFonts w:eastAsia="Calibri"/>
          <w:b/>
          <w:szCs w:val="22"/>
          <w:lang w:eastAsia="en-US"/>
        </w:rPr>
        <w:t>Pielikumā Nr.3</w:t>
      </w:r>
      <w:r w:rsidRPr="00E62C82">
        <w:rPr>
          <w:rFonts w:eastAsia="Calibri"/>
          <w:szCs w:val="22"/>
          <w:lang w:eastAsia="en-US"/>
        </w:rPr>
        <w:t>);</w:t>
      </w:r>
    </w:p>
    <w:p w14:paraId="4808EB3D" w14:textId="574F9543" w:rsidR="00FA5D93" w:rsidRPr="00E56423" w:rsidRDefault="00FA5D93" w:rsidP="003D141B">
      <w:pPr>
        <w:widowControl w:val="0"/>
        <w:numPr>
          <w:ilvl w:val="2"/>
          <w:numId w:val="47"/>
        </w:numPr>
        <w:tabs>
          <w:tab w:val="num" w:pos="851"/>
        </w:tabs>
        <w:ind w:left="851" w:hanging="567"/>
        <w:jc w:val="both"/>
      </w:pPr>
      <w:r w:rsidRPr="00E56423">
        <w:rPr>
          <w:rFonts w:eastAsia="Calibri"/>
          <w:szCs w:val="22"/>
          <w:lang w:eastAsia="en-US"/>
        </w:rPr>
        <w:t xml:space="preserve">Darbu pieņemšanas </w:t>
      </w:r>
      <w:r w:rsidRPr="00E56423">
        <w:t>–</w:t>
      </w:r>
      <w:r w:rsidRPr="00E56423">
        <w:rPr>
          <w:rFonts w:eastAsia="Calibri"/>
          <w:szCs w:val="22"/>
          <w:lang w:eastAsia="en-US"/>
        </w:rPr>
        <w:t xml:space="preserve"> nodošanas akts (veidne </w:t>
      </w:r>
      <w:r w:rsidRPr="00E56423">
        <w:rPr>
          <w:rFonts w:eastAsia="Calibri"/>
          <w:b/>
          <w:szCs w:val="22"/>
          <w:lang w:eastAsia="en-US"/>
        </w:rPr>
        <w:t>Pielikumā Nr.2</w:t>
      </w:r>
      <w:r w:rsidRPr="00E56423">
        <w:rPr>
          <w:rFonts w:eastAsia="Calibri"/>
          <w:szCs w:val="22"/>
          <w:lang w:eastAsia="en-US"/>
        </w:rPr>
        <w:t xml:space="preserve">) kopā ar Darbu </w:t>
      </w:r>
      <w:proofErr w:type="spellStart"/>
      <w:r w:rsidRPr="00E56423">
        <w:rPr>
          <w:rFonts w:eastAsia="Calibri"/>
          <w:szCs w:val="22"/>
          <w:lang w:eastAsia="en-US"/>
        </w:rPr>
        <w:t>izpilddokumentācijas</w:t>
      </w:r>
      <w:proofErr w:type="spellEnd"/>
      <w:r w:rsidRPr="00E56423">
        <w:rPr>
          <w:rFonts w:eastAsia="Calibri"/>
          <w:szCs w:val="22"/>
          <w:lang w:eastAsia="en-US"/>
        </w:rPr>
        <w:t xml:space="preserve"> dokumentiem būtu iesniegts Pasūtītājam </w:t>
      </w:r>
      <w:r w:rsidR="002734BD" w:rsidRPr="007C31CC">
        <w:rPr>
          <w:rFonts w:eastAsia="Calibri"/>
          <w:b/>
          <w:bCs/>
          <w:szCs w:val="22"/>
          <w:lang w:eastAsia="en-US"/>
        </w:rPr>
        <w:t>6</w:t>
      </w:r>
      <w:r w:rsidR="00D11C15" w:rsidRPr="007C31CC">
        <w:rPr>
          <w:rFonts w:eastAsia="Calibri"/>
          <w:b/>
          <w:bCs/>
          <w:szCs w:val="22"/>
          <w:lang w:eastAsia="en-US"/>
        </w:rPr>
        <w:t>0</w:t>
      </w:r>
      <w:r w:rsidRPr="007C31CC">
        <w:rPr>
          <w:rFonts w:eastAsia="Calibri"/>
          <w:b/>
          <w:bCs/>
          <w:szCs w:val="22"/>
          <w:lang w:eastAsia="en-US"/>
        </w:rPr>
        <w:t xml:space="preserve"> (</w:t>
      </w:r>
      <w:r w:rsidR="002734BD" w:rsidRPr="007C31CC">
        <w:rPr>
          <w:rFonts w:eastAsia="Calibri"/>
          <w:b/>
          <w:bCs/>
          <w:szCs w:val="22"/>
          <w:lang w:eastAsia="en-US"/>
        </w:rPr>
        <w:t>seš</w:t>
      </w:r>
      <w:r w:rsidRPr="007C31CC">
        <w:rPr>
          <w:rFonts w:eastAsia="Calibri"/>
          <w:b/>
          <w:bCs/>
          <w:szCs w:val="22"/>
          <w:lang w:eastAsia="en-US"/>
        </w:rPr>
        <w:t>desmit)</w:t>
      </w:r>
      <w:r w:rsidRPr="007C31CC">
        <w:rPr>
          <w:rFonts w:eastAsia="Calibri"/>
          <w:b/>
          <w:szCs w:val="22"/>
          <w:lang w:eastAsia="en-US"/>
        </w:rPr>
        <w:t xml:space="preserve"> kalendāra</w:t>
      </w:r>
      <w:r w:rsidRPr="00E56423">
        <w:rPr>
          <w:rFonts w:eastAsia="Calibri"/>
          <w:b/>
          <w:szCs w:val="22"/>
          <w:lang w:eastAsia="en-US"/>
        </w:rPr>
        <w:t xml:space="preserve"> dienu</w:t>
      </w:r>
      <w:r w:rsidRPr="00E56423">
        <w:rPr>
          <w:rFonts w:eastAsia="Calibri"/>
          <w:szCs w:val="22"/>
          <w:lang w:eastAsia="en-US"/>
        </w:rPr>
        <w:t xml:space="preserve"> laikā pēc Akta par Darbu pabeigšanu Objektā (</w:t>
      </w:r>
      <w:r w:rsidRPr="00E56423">
        <w:rPr>
          <w:rFonts w:eastAsia="Calibri"/>
          <w:b/>
          <w:bCs/>
          <w:szCs w:val="22"/>
          <w:lang w:eastAsia="en-US"/>
        </w:rPr>
        <w:t>Pielikumā Nr.3</w:t>
      </w:r>
      <w:r w:rsidRPr="00E56423">
        <w:rPr>
          <w:rFonts w:eastAsia="Calibri"/>
          <w:szCs w:val="22"/>
          <w:lang w:eastAsia="en-US"/>
        </w:rPr>
        <w:t xml:space="preserve">) abpusējas parakstīšanas. Visi </w:t>
      </w:r>
      <w:proofErr w:type="spellStart"/>
      <w:r w:rsidRPr="00E56423">
        <w:rPr>
          <w:rFonts w:eastAsia="Calibri"/>
          <w:szCs w:val="22"/>
          <w:lang w:eastAsia="en-US"/>
        </w:rPr>
        <w:t>izpilddokumentācijas</w:t>
      </w:r>
      <w:proofErr w:type="spellEnd"/>
      <w:r w:rsidRPr="00E56423">
        <w:rPr>
          <w:rFonts w:eastAsia="Calibri"/>
          <w:szCs w:val="22"/>
          <w:lang w:eastAsia="en-US"/>
        </w:rPr>
        <w:t xml:space="preserve"> trūkumi Uzņēmējam jānovērš šajā termiņā.</w:t>
      </w:r>
    </w:p>
    <w:p w14:paraId="19355775" w14:textId="77777777" w:rsidR="00FA5D93" w:rsidRPr="00E56423" w:rsidRDefault="00FA5D93" w:rsidP="003D141B">
      <w:pPr>
        <w:numPr>
          <w:ilvl w:val="1"/>
          <w:numId w:val="47"/>
        </w:numPr>
        <w:tabs>
          <w:tab w:val="num" w:pos="426"/>
          <w:tab w:val="num" w:pos="567"/>
        </w:tabs>
        <w:ind w:left="426" w:hanging="426"/>
        <w:jc w:val="both"/>
      </w:pPr>
      <w:r w:rsidRPr="00E56423">
        <w:t xml:space="preserve">Uzņēmējs 14 (četrpadsmit) kalendāra dienu laikā pēc Līguma parakstīšanas dienas iesniedz Pasūtītājam: </w:t>
      </w:r>
    </w:p>
    <w:p w14:paraId="2E68E43E" w14:textId="4844CB11" w:rsidR="00FA5D93" w:rsidRPr="00E56423" w:rsidRDefault="00FA5D93" w:rsidP="009D2F6D">
      <w:pPr>
        <w:widowControl w:val="0"/>
        <w:numPr>
          <w:ilvl w:val="2"/>
          <w:numId w:val="47"/>
        </w:numPr>
        <w:ind w:left="993" w:hanging="567"/>
        <w:jc w:val="both"/>
      </w:pPr>
      <w:r w:rsidRPr="00E56423">
        <w:t xml:space="preserve">Uzņēmēja noslēgtu civiltiesiskās atbildības apdrošināšanas līgumu un </w:t>
      </w:r>
      <w:proofErr w:type="spellStart"/>
      <w:r w:rsidRPr="00E56423">
        <w:t>būvspeciālista</w:t>
      </w:r>
      <w:proofErr w:type="spellEnd"/>
      <w:r w:rsidRPr="00E56423">
        <w:t xml:space="preserve"> profesionālās civiltiesiskās atbildības apdrošināšanas līgumu un apdrošināšanas prēmijas samaksas apliecinošus dokumentus. Uzņēmējs nodrošina apdrošināšanas līgumu spēkā esību visā Darbu izpildes un garantijas laikā. Apdrošināšanas līgumu slēdz atbilstoši Ministru kabineta 2014. gada 19. augusta noteikumiem Nr. 502 „Noteikumi par </w:t>
      </w:r>
      <w:proofErr w:type="spellStart"/>
      <w:r w:rsidRPr="00E56423">
        <w:t>būvspeciālistu</w:t>
      </w:r>
      <w:proofErr w:type="spellEnd"/>
      <w:r w:rsidRPr="00E56423">
        <w:t xml:space="preserve"> un būvdarbu veicēju civiltiesiskās atbildības obligāto apdrošināšanu”. Ja būvspeciālists vai Uzņēmējs apdrošināts uz noteiktu termiņu (nevis par Objektu), tad apdrošināšanas polises kopijai jāpievieno apdrošinātāja izziņa, kas apliecina apdrošināšanas aizsardzības esību attiecībā uz Objektu</w:t>
      </w:r>
      <w:r w:rsidR="009D2F6D">
        <w:t>;</w:t>
      </w:r>
    </w:p>
    <w:p w14:paraId="0908F5F8" w14:textId="77777777" w:rsidR="00FA5D93" w:rsidRPr="00943257" w:rsidRDefault="00FA5D93" w:rsidP="009D2F6D">
      <w:pPr>
        <w:widowControl w:val="0"/>
        <w:numPr>
          <w:ilvl w:val="2"/>
          <w:numId w:val="47"/>
        </w:numPr>
        <w:ind w:left="993" w:hanging="567"/>
        <w:jc w:val="both"/>
      </w:pPr>
      <w:r w:rsidRPr="00943257">
        <w:t xml:space="preserve">Līguma </w:t>
      </w:r>
      <w:r w:rsidRPr="00943257">
        <w:rPr>
          <w:b/>
        </w:rPr>
        <w:t>7.12. punktā</w:t>
      </w:r>
      <w:r w:rsidRPr="00943257">
        <w:t xml:space="preserve"> minēto  Līguma izpildes nodrošinājumu (garantiju). </w:t>
      </w:r>
    </w:p>
    <w:p w14:paraId="37D0DD99" w14:textId="77777777" w:rsidR="00FA5D93" w:rsidRPr="00E56423" w:rsidRDefault="00FA5D93" w:rsidP="003D141B">
      <w:pPr>
        <w:numPr>
          <w:ilvl w:val="1"/>
          <w:numId w:val="47"/>
        </w:numPr>
        <w:tabs>
          <w:tab w:val="num" w:pos="567"/>
        </w:tabs>
        <w:ind w:left="540" w:hanging="546"/>
        <w:jc w:val="both"/>
        <w:rPr>
          <w:i/>
        </w:rPr>
      </w:pPr>
      <w:r w:rsidRPr="00E56423">
        <w:t xml:space="preserve">Darbu organizācijas noteikumi norādīti Līguma </w:t>
      </w:r>
      <w:r w:rsidRPr="00E56423">
        <w:rPr>
          <w:b/>
        </w:rPr>
        <w:t>Pielikumā Nr.1</w:t>
      </w:r>
      <w:r w:rsidRPr="00E56423">
        <w:t xml:space="preserve"> un </w:t>
      </w:r>
      <w:r w:rsidRPr="00E56423">
        <w:rPr>
          <w:b/>
        </w:rPr>
        <w:t>Pielikumā Nr.6.</w:t>
      </w:r>
      <w:r w:rsidRPr="00E56423">
        <w:t xml:space="preserve"> </w:t>
      </w:r>
    </w:p>
    <w:p w14:paraId="62D1FA64" w14:textId="77777777" w:rsidR="00FA5D93" w:rsidRPr="00E56423" w:rsidRDefault="00FA5D93" w:rsidP="003D141B">
      <w:pPr>
        <w:numPr>
          <w:ilvl w:val="1"/>
          <w:numId w:val="47"/>
        </w:numPr>
        <w:tabs>
          <w:tab w:val="num" w:pos="567"/>
        </w:tabs>
        <w:ind w:left="540" w:hanging="546"/>
        <w:jc w:val="both"/>
        <w:rPr>
          <w:i/>
        </w:rPr>
      </w:pPr>
      <w:r w:rsidRPr="00E56423">
        <w:t>Regulārās sanāksmēs Uzņēmējs informē Pasūtītāju par Darbu organizāciju, iepriekšējā periodā sasniegto progresu, darbu plānu nākošajam periodam un problēmām Darbu izpildē.</w:t>
      </w:r>
    </w:p>
    <w:p w14:paraId="2C7FB6EE" w14:textId="77777777" w:rsidR="00FA5D93" w:rsidRPr="00E56423" w:rsidRDefault="00FA5D93" w:rsidP="003D141B">
      <w:pPr>
        <w:widowControl w:val="0"/>
        <w:numPr>
          <w:ilvl w:val="1"/>
          <w:numId w:val="47"/>
        </w:numPr>
        <w:tabs>
          <w:tab w:val="left" w:pos="567"/>
          <w:tab w:val="num" w:pos="716"/>
        </w:tabs>
        <w:ind w:left="567" w:hanging="567"/>
        <w:jc w:val="both"/>
      </w:pPr>
      <w:r w:rsidRPr="00E56423">
        <w:rPr>
          <w:rFonts w:eastAsia="Calibri"/>
          <w:lang w:eastAsia="fi-FI"/>
        </w:rPr>
        <w:t xml:space="preserve">Pasūtītāja atbildīgie darbinieki piedalās CCTV inspekcijās, pārbauda veikto darbu kvalitāti, paraksta pārbaužu aktus, saskaņo izmaiņas Darbu tehniskajos risinājumos, kā arī saskaņo </w:t>
      </w:r>
      <w:r w:rsidRPr="00E56423">
        <w:rPr>
          <w:rFonts w:eastAsia="Calibri"/>
          <w:lang w:eastAsia="fi-FI"/>
        </w:rPr>
        <w:lastRenderedPageBreak/>
        <w:t xml:space="preserve">Darbu materiālus to nomaiņas gadījumos un ugunsdzēsības hidrantu izmantošanu kanalizācijas cauruļvadu skalošanai, pārbauda un akceptē Darbu </w:t>
      </w:r>
      <w:proofErr w:type="spellStart"/>
      <w:r w:rsidRPr="00E56423">
        <w:rPr>
          <w:rFonts w:eastAsia="Calibri"/>
          <w:lang w:eastAsia="fi-FI"/>
        </w:rPr>
        <w:t>izpilddokumentāciju</w:t>
      </w:r>
      <w:proofErr w:type="spellEnd"/>
      <w:r w:rsidRPr="00E56423">
        <w:rPr>
          <w:rFonts w:eastAsia="Calibri"/>
          <w:lang w:eastAsia="fi-FI"/>
        </w:rPr>
        <w:t xml:space="preserve">. </w:t>
      </w:r>
    </w:p>
    <w:p w14:paraId="3A9991D1" w14:textId="77777777" w:rsidR="00FA5D93" w:rsidRPr="00E56423" w:rsidRDefault="00FA5D93" w:rsidP="003D141B">
      <w:pPr>
        <w:widowControl w:val="0"/>
        <w:numPr>
          <w:ilvl w:val="1"/>
          <w:numId w:val="47"/>
        </w:numPr>
        <w:tabs>
          <w:tab w:val="left" w:pos="567"/>
          <w:tab w:val="num" w:pos="716"/>
        </w:tabs>
        <w:ind w:left="567" w:hanging="567"/>
        <w:jc w:val="both"/>
      </w:pPr>
      <w:r w:rsidRPr="00E56423">
        <w:t xml:space="preserve">Ja Līgumā noteiktais Darbu izpildes termiņš pārsniedz trīs mēnešus, izpildītos Darbus pieņem katru mēnesi. </w:t>
      </w:r>
      <w:r w:rsidRPr="00E56423">
        <w:rPr>
          <w:shd w:val="clear" w:color="auto" w:fill="FFFFFF"/>
        </w:rPr>
        <w:t>Līdz kārtējā mēneša desmitajam datumam Uzņēmējs iesniedz Pasūtītājam Darbu izpildes aktu (</w:t>
      </w:r>
      <w:r w:rsidRPr="00E56423">
        <w:t xml:space="preserve">formas Nr.2, Nr.3; veidnes </w:t>
      </w:r>
      <w:r w:rsidRPr="00B72B78">
        <w:rPr>
          <w:b/>
          <w:bCs/>
        </w:rPr>
        <w:t xml:space="preserve">Pielikumā </w:t>
      </w:r>
      <w:r w:rsidRPr="00B72B78">
        <w:rPr>
          <w:b/>
          <w:bCs/>
          <w:shd w:val="clear" w:color="auto" w:fill="FFFFFF"/>
        </w:rPr>
        <w:t>Nr.5</w:t>
      </w:r>
      <w:r w:rsidRPr="00E56423">
        <w:rPr>
          <w:shd w:val="clear" w:color="auto" w:fill="FFFFFF"/>
        </w:rPr>
        <w:t xml:space="preserve">) par iepriekšējā mēneša laikā izpildīto Darbu apjomu un izmaksām, ja attiecināms. Darbu izpildes aktu pirms iesniegšanas Pasūtītājam Uzņēmējs saskaņo ar </w:t>
      </w:r>
      <w:r>
        <w:rPr>
          <w:shd w:val="clear" w:color="auto" w:fill="FFFFFF"/>
        </w:rPr>
        <w:t>Pasūtītāja noteikto atbildīgo b</w:t>
      </w:r>
      <w:r w:rsidRPr="00E56423">
        <w:rPr>
          <w:shd w:val="clear" w:color="auto" w:fill="FFFFFF"/>
        </w:rPr>
        <w:t>ūvuzraugu</w:t>
      </w:r>
      <w:r>
        <w:rPr>
          <w:shd w:val="clear" w:color="auto" w:fill="FFFFFF"/>
        </w:rPr>
        <w:t xml:space="preserve"> (turpmāk – </w:t>
      </w:r>
      <w:r w:rsidRPr="0065003D">
        <w:rPr>
          <w:b/>
          <w:bCs/>
          <w:shd w:val="clear" w:color="auto" w:fill="FFFFFF"/>
        </w:rPr>
        <w:t>Būvuzraugs</w:t>
      </w:r>
      <w:r>
        <w:rPr>
          <w:shd w:val="clear" w:color="auto" w:fill="FFFFFF"/>
        </w:rPr>
        <w:t>)</w:t>
      </w:r>
      <w:r w:rsidRPr="00E56423">
        <w:rPr>
          <w:shd w:val="clear" w:color="auto" w:fill="FFFFFF"/>
        </w:rPr>
        <w:t>.</w:t>
      </w:r>
    </w:p>
    <w:p w14:paraId="307BD219" w14:textId="77777777" w:rsidR="00FA5D93" w:rsidRPr="00E56423" w:rsidRDefault="00FA5D93" w:rsidP="003D141B">
      <w:pPr>
        <w:widowControl w:val="0"/>
        <w:numPr>
          <w:ilvl w:val="1"/>
          <w:numId w:val="47"/>
        </w:numPr>
        <w:tabs>
          <w:tab w:val="left" w:pos="567"/>
          <w:tab w:val="num" w:pos="716"/>
        </w:tabs>
        <w:ind w:left="567" w:hanging="567"/>
        <w:jc w:val="both"/>
      </w:pPr>
      <w:r w:rsidRPr="00E56423">
        <w:t xml:space="preserve">Pasūtītājs iepriekšējā mēnesī izpildītos Darbus pieņem un Darbu izpildes aktu paraksta 10 (desmit) darba dienu laikā pēc visu Līgumā noteiktajām prasībām atbilstošu dokumentu saņemšanas. </w:t>
      </w:r>
    </w:p>
    <w:p w14:paraId="1937D463" w14:textId="77777777" w:rsidR="00FA5D93" w:rsidRPr="00E56423" w:rsidRDefault="00FA5D93" w:rsidP="003D141B">
      <w:pPr>
        <w:widowControl w:val="0"/>
        <w:numPr>
          <w:ilvl w:val="1"/>
          <w:numId w:val="47"/>
        </w:numPr>
        <w:tabs>
          <w:tab w:val="left" w:pos="567"/>
          <w:tab w:val="num" w:pos="716"/>
        </w:tabs>
        <w:ind w:left="567" w:hanging="567"/>
        <w:jc w:val="both"/>
      </w:pPr>
      <w:r w:rsidRPr="00E56423">
        <w:t xml:space="preserve">Ja Pasūtītājs neparaksta Darbu izpildes aktu Līguma </w:t>
      </w:r>
      <w:r w:rsidRPr="00191CC4">
        <w:rPr>
          <w:b/>
          <w:bCs/>
        </w:rPr>
        <w:t>2.7.punktā</w:t>
      </w:r>
      <w:r w:rsidRPr="00E56423">
        <w:t xml:space="preserve"> minētajā termiņā, kā arī neiesniedz Uzņēmējam paziņojumu par nepieciešamību iesniegt Līgumā noteiktajām prasībām atbilstošu dokumentāciju Darbu pieņemšanas nodrošināšanai, vai neiesniedz Līguma </w:t>
      </w:r>
      <w:r w:rsidRPr="00191CC4">
        <w:rPr>
          <w:b/>
          <w:bCs/>
        </w:rPr>
        <w:t>2.9.punktā</w:t>
      </w:r>
      <w:r w:rsidRPr="00E56423">
        <w:t xml:space="preserve"> minēto pretenziju vai ar atbildīgo būvuzraugu saskaņotu Defektu aktu, uzskatāms, ka Pasūtītājs izpildītos </w:t>
      </w:r>
      <w:r>
        <w:t>D</w:t>
      </w:r>
      <w:r w:rsidRPr="00E56423">
        <w:t xml:space="preserve">arbus ir pieņēmis Līguma </w:t>
      </w:r>
      <w:r w:rsidRPr="00191CC4">
        <w:rPr>
          <w:b/>
          <w:bCs/>
        </w:rPr>
        <w:t>2.7.punktā</w:t>
      </w:r>
      <w:r w:rsidRPr="00E56423">
        <w:t xml:space="preserve"> minētā termiņa pēdējā dienā.</w:t>
      </w:r>
    </w:p>
    <w:p w14:paraId="0DDBA280" w14:textId="77777777" w:rsidR="00FA5D93" w:rsidRPr="00E56423" w:rsidRDefault="00FA5D93" w:rsidP="003D141B">
      <w:pPr>
        <w:widowControl w:val="0"/>
        <w:numPr>
          <w:ilvl w:val="1"/>
          <w:numId w:val="47"/>
        </w:numPr>
        <w:tabs>
          <w:tab w:val="left" w:pos="567"/>
          <w:tab w:val="num" w:pos="716"/>
        </w:tabs>
        <w:ind w:left="567" w:hanging="567"/>
        <w:jc w:val="both"/>
      </w:pPr>
      <w:r w:rsidRPr="00E56423">
        <w:t>Ja Pasūtītājs nepieņem Darbus, tas iesniedz Uzņēmējam pretenziju</w:t>
      </w:r>
      <w:r>
        <w:t xml:space="preserve"> (turpmāk – Pretenzija)</w:t>
      </w:r>
      <w:r w:rsidRPr="00E56423">
        <w:t xml:space="preserve">, norādot ar Līguma noteikumiem pamatotas nepilnības, kuru dēļ Pasūtītājs nevar parakstīt Darbu izpildes aktu, ja nepilnības nav saistītas ar Darbu kvalitāti, vai ar atbildīgo būvuzraugu saskaņotu Defektu aktu. Ja Uzņēmējs nepiekrīt Pasūtītāja norādītajiem defektiem vai iebildumiem par faktiski izpildīto Darbu apjomiem, Uzņēmējs 10 (desmit) darba dienu laikā no </w:t>
      </w:r>
      <w:r>
        <w:t>D</w:t>
      </w:r>
      <w:r w:rsidRPr="00E56423">
        <w:t xml:space="preserve">efektu akta saņemšanas dienas iesniedz Pasūtītājam un Būvuzraugam atbildīgā </w:t>
      </w:r>
      <w:r>
        <w:t xml:space="preserve">būvdarbu </w:t>
      </w:r>
      <w:r w:rsidRPr="00E56423">
        <w:t xml:space="preserve"> vadītāja parakstītus rakstiskus pamatotus iebildumus pret Defektu aktā norādītajām nepilnībām.</w:t>
      </w:r>
    </w:p>
    <w:p w14:paraId="3DF5B562" w14:textId="77777777" w:rsidR="00FA5D93" w:rsidRPr="00E56423" w:rsidRDefault="00FA5D93" w:rsidP="003D141B">
      <w:pPr>
        <w:widowControl w:val="0"/>
        <w:numPr>
          <w:ilvl w:val="1"/>
          <w:numId w:val="47"/>
        </w:numPr>
        <w:tabs>
          <w:tab w:val="left" w:pos="567"/>
          <w:tab w:val="num" w:pos="716"/>
        </w:tabs>
        <w:ind w:left="567" w:hanging="567"/>
        <w:jc w:val="both"/>
      </w:pPr>
      <w:r w:rsidRPr="00E56423">
        <w:t xml:space="preserve">Ja Pasūtītājs nepiekrīt atbildīgā </w:t>
      </w:r>
      <w:r>
        <w:t>būv</w:t>
      </w:r>
      <w:r w:rsidRPr="00E56423">
        <w:t>darbu vadītāja pamatotiem iebildumiem attiecībā uz Defektu aktā iekļautajiem izpildīto Darbu apjomiem vai defektiem būves konstrukcijās, viņam ir pienākums pasūtīt būves ekspertīzi par veikto Darbu kvalitāti. Šādā gadījumā ekspertīzes uzdevums ir novērtēt faktiski izpildīto Darbu apjomu, atbilstību darba uzdevuma dokumentācijai, atbilstošo būvizstrādājumu un tiem atbilstošās iestrādes tehnoloģijas piemērošanu.</w:t>
      </w:r>
    </w:p>
    <w:p w14:paraId="163C42E0" w14:textId="77777777" w:rsidR="00FA5D93" w:rsidRPr="00E56423" w:rsidRDefault="00FA5D93" w:rsidP="003D141B">
      <w:pPr>
        <w:widowControl w:val="0"/>
        <w:numPr>
          <w:ilvl w:val="1"/>
          <w:numId w:val="47"/>
        </w:numPr>
        <w:tabs>
          <w:tab w:val="left" w:pos="567"/>
          <w:tab w:val="num" w:pos="716"/>
        </w:tabs>
        <w:ind w:left="567" w:hanging="567"/>
        <w:jc w:val="both"/>
      </w:pPr>
      <w:r w:rsidRPr="00E56423">
        <w:t>Ja būves ekspertīze neapstiprina Pasūtītāja un Būvuzrauga Defektu aktā norādīto vai veikto Darbu neatbilstību normatīvo aktu un Pasūtītāja prasībām, uzskatāms, ka Pasūtītājs Darbus ir pieņēmis ekspertīzes slēdziena iesniegšanas dienā un Darbu izpildes akta parakstīšana nav nepieciešama.</w:t>
      </w:r>
    </w:p>
    <w:p w14:paraId="20DE4FC9" w14:textId="77777777" w:rsidR="00FA5D93" w:rsidRPr="00E56423" w:rsidRDefault="00FA5D93" w:rsidP="003D141B">
      <w:pPr>
        <w:widowControl w:val="0"/>
        <w:numPr>
          <w:ilvl w:val="1"/>
          <w:numId w:val="47"/>
        </w:numPr>
        <w:tabs>
          <w:tab w:val="left" w:pos="567"/>
          <w:tab w:val="num" w:pos="716"/>
        </w:tabs>
        <w:ind w:left="567" w:hanging="567"/>
        <w:jc w:val="both"/>
      </w:pPr>
      <w:r w:rsidRPr="00E56423">
        <w:t xml:space="preserve">Ja Uzņēmējs piekrīt Defektu aktā Pasūtītāja norādītajām nepilnībām vai ekspertīze apstiprina Defektu aktā Pasūtītāja norādītās nepilnības vai veikto būvdarbu neatbilstību normatīvo aktu un Pasūtītāja prasībām, Uzņēmējs un Pasūtītājs vienojas par saprātīgu termiņu konstatēto </w:t>
      </w:r>
      <w:r>
        <w:t>d</w:t>
      </w:r>
      <w:r w:rsidRPr="00E56423">
        <w:t xml:space="preserve">efektu novēršanai, ņemot vērā </w:t>
      </w:r>
      <w:r>
        <w:t>d</w:t>
      </w:r>
      <w:r w:rsidRPr="00E56423">
        <w:t xml:space="preserve">efektu novēršanai nepieciešamo darbu apjomu un specifiku, kā arī būvizstrādājumu piegādes termiņus. Ja Līdzēji nevar vienoties, termiņu </w:t>
      </w:r>
      <w:r>
        <w:t>d</w:t>
      </w:r>
      <w:r w:rsidRPr="00E56423">
        <w:t>efektu novēršanai nosaka Būvuzraugs.</w:t>
      </w:r>
    </w:p>
    <w:p w14:paraId="0BA7A5A5" w14:textId="77777777" w:rsidR="00FA5D93" w:rsidRPr="00E56423" w:rsidRDefault="00FA5D93" w:rsidP="003D141B">
      <w:pPr>
        <w:widowControl w:val="0"/>
        <w:numPr>
          <w:ilvl w:val="1"/>
          <w:numId w:val="47"/>
        </w:numPr>
        <w:tabs>
          <w:tab w:val="left" w:pos="567"/>
          <w:tab w:val="num" w:pos="716"/>
        </w:tabs>
        <w:ind w:left="567" w:hanging="567"/>
        <w:jc w:val="both"/>
      </w:pPr>
      <w:r w:rsidRPr="00E56423">
        <w:t xml:space="preserve">Ja </w:t>
      </w:r>
      <w:r>
        <w:t>d</w:t>
      </w:r>
      <w:r w:rsidRPr="00E56423">
        <w:t xml:space="preserve">efekti ir konstatēti daļā Darbu, tad Pasūtītājs pieņem tos Darbus, kuru izpildē </w:t>
      </w:r>
      <w:r>
        <w:t>d</w:t>
      </w:r>
      <w:r w:rsidRPr="00E56423">
        <w:t xml:space="preserve">efekti nav konstatēti. Šajā gadījumā Uzņēmējs </w:t>
      </w:r>
      <w:r w:rsidRPr="00E56423">
        <w:rPr>
          <w:shd w:val="clear" w:color="auto" w:fill="FFFFFF"/>
        </w:rPr>
        <w:t xml:space="preserve">iesniedz Pasūtītājam precizētu Darbu izpildes aktu par iepriekšējā mēneša laikā izpildīto Darbu apjomiem un izmaksām, ko </w:t>
      </w:r>
      <w:r w:rsidRPr="00E56423">
        <w:t>saskaņojis</w:t>
      </w:r>
      <w:r w:rsidRPr="00E56423">
        <w:rPr>
          <w:shd w:val="clear" w:color="auto" w:fill="FFFFFF"/>
        </w:rPr>
        <w:t xml:space="preserve"> Būvuzraugs.</w:t>
      </w:r>
      <w:r w:rsidRPr="00E56423">
        <w:t xml:space="preserve"> Pēc </w:t>
      </w:r>
      <w:r>
        <w:t>d</w:t>
      </w:r>
      <w:r w:rsidRPr="00E56423">
        <w:t>efektu novēršanas izpildītos Darbus ietver nākamā mēneša Darbu izpildes aktā.</w:t>
      </w:r>
    </w:p>
    <w:p w14:paraId="398A5354" w14:textId="77777777" w:rsidR="00FA5D93" w:rsidRPr="00E56423" w:rsidRDefault="00FA5D93" w:rsidP="003D141B">
      <w:pPr>
        <w:numPr>
          <w:ilvl w:val="1"/>
          <w:numId w:val="47"/>
        </w:numPr>
        <w:tabs>
          <w:tab w:val="num" w:pos="567"/>
        </w:tabs>
        <w:ind w:left="567" w:hanging="567"/>
        <w:jc w:val="both"/>
      </w:pPr>
      <w:r w:rsidRPr="00E56423">
        <w:t>Pēc visu Darbu pabeigšanas Objektā Uzņēmējs vismaz vienu dienu iepriekš paziņo Pasūtītājam un uzaicina Būvuzraugu un P</w:t>
      </w:r>
      <w:r>
        <w:t>asūtītāja noteikto atbildīgo p</w:t>
      </w:r>
      <w:r w:rsidRPr="00E56423">
        <w:t xml:space="preserve">rojekta vadītāju </w:t>
      </w:r>
      <w:r>
        <w:t xml:space="preserve">(turpmāk – </w:t>
      </w:r>
      <w:r w:rsidRPr="00A37F32">
        <w:rPr>
          <w:b/>
          <w:bCs/>
        </w:rPr>
        <w:t>Projekta vadītājs</w:t>
      </w:r>
      <w:r>
        <w:t xml:space="preserve">) </w:t>
      </w:r>
      <w:r w:rsidRPr="00E56423">
        <w:t xml:space="preserve">pārbaudīt un apstiprināt izpildīto Darbu kvalitāti Objektā. </w:t>
      </w:r>
    </w:p>
    <w:p w14:paraId="0AAB93B0" w14:textId="77777777" w:rsidR="00FA5D93" w:rsidRPr="00E56423" w:rsidRDefault="00FA5D93" w:rsidP="003D141B">
      <w:pPr>
        <w:pStyle w:val="BodyText21"/>
        <w:numPr>
          <w:ilvl w:val="1"/>
          <w:numId w:val="47"/>
        </w:numPr>
        <w:tabs>
          <w:tab w:val="num" w:pos="432"/>
        </w:tabs>
        <w:overflowPunct w:val="0"/>
        <w:autoSpaceDE w:val="0"/>
        <w:autoSpaceDN w:val="0"/>
        <w:adjustRightInd w:val="0"/>
        <w:ind w:left="567" w:hanging="567"/>
        <w:textAlignment w:val="baseline"/>
        <w:rPr>
          <w:sz w:val="24"/>
          <w:szCs w:val="24"/>
          <w:lang w:val="lv-LV"/>
        </w:rPr>
      </w:pPr>
      <w:r w:rsidRPr="00E56423">
        <w:rPr>
          <w:sz w:val="24"/>
          <w:szCs w:val="24"/>
          <w:lang w:val="lv-LV"/>
        </w:rPr>
        <w:t xml:space="preserve">Ja pārbaudē konstatē Darbu trūkumus, tiek sastādīts atbilstošs akts, ko paraksta visi pārbaudes dalībnieki, nosakot trūkumu novēršanas termiņu. Uzņēmējam tie uz sava rēķina jānovērš, un pārbaude tiek veikta atkārtoti termiņā, kādu Puses ir noteikušas konstatēto Darbu trūkumu novēršanas aktā. </w:t>
      </w:r>
    </w:p>
    <w:p w14:paraId="734D7611" w14:textId="0AB7997D" w:rsidR="00FA5D93" w:rsidRPr="002842F7" w:rsidRDefault="00FA5D93" w:rsidP="002842F7">
      <w:pPr>
        <w:pStyle w:val="BodyText21"/>
        <w:numPr>
          <w:ilvl w:val="1"/>
          <w:numId w:val="47"/>
        </w:numPr>
        <w:tabs>
          <w:tab w:val="num" w:pos="432"/>
        </w:tabs>
        <w:overflowPunct w:val="0"/>
        <w:autoSpaceDE w:val="0"/>
        <w:autoSpaceDN w:val="0"/>
        <w:adjustRightInd w:val="0"/>
        <w:ind w:left="567" w:hanging="567"/>
        <w:textAlignment w:val="baseline"/>
        <w:rPr>
          <w:b/>
          <w:sz w:val="24"/>
          <w:szCs w:val="24"/>
          <w:lang w:val="lv-LV"/>
        </w:rPr>
      </w:pPr>
      <w:r w:rsidRPr="002842F7">
        <w:rPr>
          <w:sz w:val="24"/>
          <w:szCs w:val="24"/>
          <w:lang w:val="lv-LV"/>
        </w:rPr>
        <w:t xml:space="preserve">Pēc sekmīgas visu Darbu pārbaudes Objektā, Uzņēmējs sastāda, iesniedz Būvuzraugam un </w:t>
      </w:r>
      <w:r w:rsidRPr="002842F7">
        <w:rPr>
          <w:sz w:val="24"/>
          <w:szCs w:val="24"/>
          <w:lang w:val="lv-LV"/>
        </w:rPr>
        <w:lastRenderedPageBreak/>
        <w:t xml:space="preserve">Pasūtītājam izskatīšanai un parakstīšanai </w:t>
      </w:r>
      <w:r w:rsidRPr="002842F7">
        <w:rPr>
          <w:b/>
          <w:sz w:val="24"/>
          <w:szCs w:val="24"/>
          <w:lang w:val="lv-LV"/>
        </w:rPr>
        <w:t>Aktu par Darbu pabeigšanu</w:t>
      </w:r>
      <w:r w:rsidR="003923EA" w:rsidRPr="002842F7">
        <w:rPr>
          <w:b/>
          <w:sz w:val="24"/>
          <w:szCs w:val="24"/>
          <w:lang w:val="lv-LV"/>
        </w:rPr>
        <w:t xml:space="preserve"> Objektā </w:t>
      </w:r>
      <w:r w:rsidRPr="002842F7">
        <w:rPr>
          <w:b/>
          <w:sz w:val="24"/>
          <w:szCs w:val="24"/>
          <w:lang w:val="lv-LV"/>
        </w:rPr>
        <w:t xml:space="preserve"> (Pielikumā Nr.3)</w:t>
      </w:r>
      <w:r w:rsidRPr="002842F7">
        <w:rPr>
          <w:sz w:val="24"/>
          <w:szCs w:val="24"/>
          <w:lang w:val="lv-LV"/>
        </w:rPr>
        <w:t xml:space="preserve">. </w:t>
      </w:r>
      <w:r w:rsidRPr="002842F7">
        <w:rPr>
          <w:b/>
          <w:sz w:val="24"/>
          <w:szCs w:val="24"/>
          <w:lang w:val="lv-LV"/>
        </w:rPr>
        <w:t>Šajā aktā tiek norādīts Objekts, Darbu izpildes laiks, informācija par veikto Darbu apjomu, pārbaužu rezultātiem, satiksmi ierobežojošo zīmju noņemšanu, Darbu laikā radušos atkritumu izvešanu.</w:t>
      </w:r>
      <w:r w:rsidRPr="002842F7">
        <w:rPr>
          <w:sz w:val="24"/>
          <w:szCs w:val="24"/>
          <w:lang w:val="lv-LV"/>
        </w:rPr>
        <w:t xml:space="preserve"> </w:t>
      </w:r>
      <w:r w:rsidR="002842F7" w:rsidRPr="008938FE">
        <w:rPr>
          <w:b/>
          <w:sz w:val="24"/>
          <w:szCs w:val="24"/>
          <w:lang w:val="lv-LV"/>
        </w:rPr>
        <w:t xml:space="preserve">Gadījumā, ja Uzņēmējs Darbu izpildes nodrošināšanai izmantojis Rīgas </w:t>
      </w:r>
      <w:proofErr w:type="spellStart"/>
      <w:r w:rsidR="002842F7" w:rsidRPr="008938FE">
        <w:rPr>
          <w:b/>
          <w:sz w:val="24"/>
          <w:szCs w:val="24"/>
          <w:lang w:val="lv-LV"/>
        </w:rPr>
        <w:t>valstspilsētas</w:t>
      </w:r>
      <w:proofErr w:type="spellEnd"/>
      <w:r w:rsidR="002842F7" w:rsidRPr="008938FE">
        <w:rPr>
          <w:b/>
          <w:sz w:val="24"/>
          <w:szCs w:val="24"/>
          <w:lang w:val="lv-LV"/>
        </w:rPr>
        <w:t xml:space="preserve"> pašvaldībai piederošu, piekrītošu vai valdījumā uz likuma pamata esošu zemesgabalu vai to daļu, Uzņēmējs papildus šajā punktā minētajiem dokumentiem iesniedz Pasūtītājam Rīgas </w:t>
      </w:r>
      <w:proofErr w:type="spellStart"/>
      <w:r w:rsidR="002842F7" w:rsidRPr="008938FE">
        <w:rPr>
          <w:b/>
          <w:sz w:val="24"/>
          <w:szCs w:val="24"/>
          <w:lang w:val="lv-LV"/>
        </w:rPr>
        <w:t>valstspilsētas</w:t>
      </w:r>
      <w:proofErr w:type="spellEnd"/>
      <w:r w:rsidR="002842F7" w:rsidRPr="008938FE">
        <w:rPr>
          <w:b/>
          <w:sz w:val="24"/>
          <w:szCs w:val="24"/>
          <w:lang w:val="lv-LV"/>
        </w:rPr>
        <w:t xml:space="preserve"> pašvaldības apliecinājumu par attiecīgā zemesgabala vai tās daļas atbrīvošanu un sakārtošanu.</w:t>
      </w:r>
      <w:r w:rsidR="002842F7" w:rsidRPr="002842F7">
        <w:rPr>
          <w:b/>
          <w:sz w:val="24"/>
          <w:szCs w:val="24"/>
          <w:lang w:val="lv-LV"/>
        </w:rPr>
        <w:t xml:space="preserve"> </w:t>
      </w:r>
      <w:r w:rsidRPr="002842F7">
        <w:rPr>
          <w:sz w:val="24"/>
          <w:szCs w:val="24"/>
          <w:lang w:val="lv-LV"/>
        </w:rPr>
        <w:t xml:space="preserve">Ar </w:t>
      </w:r>
      <w:r w:rsidR="002842F7">
        <w:rPr>
          <w:sz w:val="24"/>
          <w:szCs w:val="24"/>
          <w:lang w:val="lv-LV"/>
        </w:rPr>
        <w:t>A</w:t>
      </w:r>
      <w:r w:rsidRPr="002842F7">
        <w:rPr>
          <w:sz w:val="24"/>
          <w:szCs w:val="24"/>
          <w:lang w:val="lv-LV"/>
        </w:rPr>
        <w:t xml:space="preserve">kta </w:t>
      </w:r>
      <w:r w:rsidR="002842F7">
        <w:rPr>
          <w:sz w:val="24"/>
          <w:szCs w:val="24"/>
          <w:lang w:val="lv-LV"/>
        </w:rPr>
        <w:t xml:space="preserve">par Darbu pabeigšanu Objektā </w:t>
      </w:r>
      <w:r w:rsidRPr="002842F7">
        <w:rPr>
          <w:sz w:val="24"/>
          <w:szCs w:val="24"/>
          <w:lang w:val="lv-LV"/>
        </w:rPr>
        <w:t xml:space="preserve">parakstīšanu Darbu apjomi netiek apstiprināti un pieņemti, un šāda akta parakstīšana neapliecina Darbu kvalitāti. Aktu par Darbu </w:t>
      </w:r>
      <w:r w:rsidR="007A6350">
        <w:rPr>
          <w:sz w:val="24"/>
          <w:szCs w:val="24"/>
          <w:lang w:val="lv-LV"/>
        </w:rPr>
        <w:t xml:space="preserve">Objektā </w:t>
      </w:r>
      <w:r w:rsidRPr="002842F7">
        <w:rPr>
          <w:sz w:val="24"/>
          <w:szCs w:val="24"/>
          <w:lang w:val="lv-LV"/>
        </w:rPr>
        <w:t>pabeigšanu 2 (divu) darba dienu laikā pēc tā iesniegšanas Pasūtītājam paraksta</w:t>
      </w:r>
      <w:r w:rsidRPr="002842F7">
        <w:rPr>
          <w:b/>
          <w:sz w:val="24"/>
          <w:szCs w:val="24"/>
          <w:lang w:val="lv-LV"/>
        </w:rPr>
        <w:t xml:space="preserve"> Projekta vadītājs, Pasūtītāja pilnvarotā persona un Būvuzraugs.  </w:t>
      </w:r>
    </w:p>
    <w:p w14:paraId="7DB74DAD" w14:textId="40881485" w:rsidR="00FA5D93" w:rsidRPr="00E56423" w:rsidRDefault="00FA5D93" w:rsidP="003D141B">
      <w:pPr>
        <w:pStyle w:val="BodyText21"/>
        <w:numPr>
          <w:ilvl w:val="1"/>
          <w:numId w:val="47"/>
        </w:numPr>
        <w:tabs>
          <w:tab w:val="num" w:pos="567"/>
        </w:tabs>
        <w:overflowPunct w:val="0"/>
        <w:autoSpaceDE w:val="0"/>
        <w:autoSpaceDN w:val="0"/>
        <w:adjustRightInd w:val="0"/>
        <w:ind w:left="567" w:hanging="567"/>
        <w:textAlignment w:val="baseline"/>
        <w:rPr>
          <w:sz w:val="24"/>
          <w:szCs w:val="24"/>
          <w:lang w:val="lv-LV"/>
        </w:rPr>
      </w:pPr>
      <w:r w:rsidRPr="00E56423">
        <w:rPr>
          <w:sz w:val="24"/>
          <w:szCs w:val="24"/>
          <w:lang w:val="lv-LV"/>
        </w:rPr>
        <w:t xml:space="preserve">Pēc visu Darbu pabeigšanas, ja Objekta pārbaude ir sekmīga un Akts par Darbu pabeigšanu Objektā parakstīts, </w:t>
      </w:r>
      <w:r w:rsidRPr="00943257">
        <w:rPr>
          <w:sz w:val="24"/>
          <w:szCs w:val="24"/>
          <w:lang w:val="lv-LV"/>
        </w:rPr>
        <w:t xml:space="preserve">Uzņēmējs </w:t>
      </w:r>
      <w:r w:rsidR="002734BD">
        <w:rPr>
          <w:sz w:val="24"/>
          <w:szCs w:val="24"/>
          <w:lang w:val="lv-LV"/>
        </w:rPr>
        <w:t>6</w:t>
      </w:r>
      <w:r w:rsidR="002734BD" w:rsidRPr="00943257">
        <w:rPr>
          <w:sz w:val="24"/>
          <w:szCs w:val="24"/>
          <w:lang w:val="lv-LV"/>
        </w:rPr>
        <w:t xml:space="preserve">0 </w:t>
      </w:r>
      <w:r w:rsidRPr="00943257">
        <w:rPr>
          <w:sz w:val="24"/>
          <w:szCs w:val="24"/>
          <w:lang w:val="lv-LV"/>
        </w:rPr>
        <w:t>(</w:t>
      </w:r>
      <w:r w:rsidR="002734BD">
        <w:rPr>
          <w:sz w:val="24"/>
          <w:szCs w:val="24"/>
          <w:lang w:val="lv-LV"/>
        </w:rPr>
        <w:t>sešdesmit</w:t>
      </w:r>
      <w:r w:rsidRPr="00943257">
        <w:rPr>
          <w:sz w:val="24"/>
          <w:szCs w:val="24"/>
          <w:lang w:val="lv-LV"/>
        </w:rPr>
        <w:t xml:space="preserve">) kalendāra dienu laikā iesniedz </w:t>
      </w:r>
      <w:r w:rsidR="009D2F6D">
        <w:rPr>
          <w:sz w:val="24"/>
          <w:szCs w:val="24"/>
          <w:lang w:val="lv-LV"/>
        </w:rPr>
        <w:t>D</w:t>
      </w:r>
      <w:r w:rsidRPr="00943257">
        <w:rPr>
          <w:sz w:val="24"/>
          <w:szCs w:val="24"/>
          <w:lang w:val="lv-LV"/>
        </w:rPr>
        <w:t>arbu pieņemšanas – nodošanas aktu, a</w:t>
      </w:r>
      <w:r w:rsidRPr="00E56423">
        <w:rPr>
          <w:sz w:val="24"/>
          <w:szCs w:val="24"/>
          <w:lang w:val="lv-LV"/>
        </w:rPr>
        <w:t xml:space="preserve">ktus par Darbu izpildi (veidnes </w:t>
      </w:r>
      <w:r w:rsidRPr="00E56423">
        <w:rPr>
          <w:b/>
          <w:sz w:val="24"/>
          <w:szCs w:val="24"/>
          <w:lang w:val="lv-LV"/>
        </w:rPr>
        <w:t>Pielikumā Nr.5</w:t>
      </w:r>
      <w:r w:rsidRPr="00E56423">
        <w:rPr>
          <w:sz w:val="24"/>
          <w:szCs w:val="24"/>
          <w:lang w:val="lv-LV"/>
        </w:rPr>
        <w:t xml:space="preserve">), kam pievieno veikto Darbu </w:t>
      </w:r>
      <w:proofErr w:type="spellStart"/>
      <w:r w:rsidRPr="00E56423">
        <w:rPr>
          <w:sz w:val="24"/>
          <w:szCs w:val="24"/>
          <w:lang w:val="lv-LV"/>
        </w:rPr>
        <w:t>izpilddokumentāciju</w:t>
      </w:r>
      <w:proofErr w:type="spellEnd"/>
      <w:r w:rsidRPr="00E56423">
        <w:rPr>
          <w:sz w:val="24"/>
          <w:szCs w:val="24"/>
          <w:lang w:val="lv-LV"/>
        </w:rPr>
        <w:t xml:space="preserve"> 2 (divos) drukātos eksemplāros un elektroniski. </w:t>
      </w:r>
    </w:p>
    <w:p w14:paraId="7C2BEE70" w14:textId="77777777" w:rsidR="00FA5D93" w:rsidRPr="00E56423" w:rsidRDefault="00FA5D93" w:rsidP="003D141B">
      <w:pPr>
        <w:pStyle w:val="BodyText21"/>
        <w:numPr>
          <w:ilvl w:val="1"/>
          <w:numId w:val="47"/>
        </w:numPr>
        <w:tabs>
          <w:tab w:val="num" w:pos="567"/>
        </w:tabs>
        <w:overflowPunct w:val="0"/>
        <w:autoSpaceDE w:val="0"/>
        <w:autoSpaceDN w:val="0"/>
        <w:adjustRightInd w:val="0"/>
        <w:ind w:left="567" w:hanging="567"/>
        <w:textAlignment w:val="baseline"/>
        <w:rPr>
          <w:sz w:val="24"/>
          <w:szCs w:val="24"/>
          <w:lang w:val="lv-LV"/>
        </w:rPr>
      </w:pPr>
      <w:r w:rsidRPr="00E56423">
        <w:rPr>
          <w:sz w:val="24"/>
          <w:szCs w:val="24"/>
          <w:lang w:val="lv-LV"/>
        </w:rPr>
        <w:t xml:space="preserve">Pasūtītājs iesniegto </w:t>
      </w:r>
      <w:proofErr w:type="spellStart"/>
      <w:r w:rsidRPr="00E56423">
        <w:rPr>
          <w:sz w:val="24"/>
          <w:szCs w:val="24"/>
          <w:lang w:val="lv-LV"/>
        </w:rPr>
        <w:t>izpilddokumentāciju</w:t>
      </w:r>
      <w:proofErr w:type="spellEnd"/>
      <w:r w:rsidRPr="00E56423">
        <w:rPr>
          <w:sz w:val="24"/>
          <w:szCs w:val="24"/>
          <w:lang w:val="lv-LV"/>
        </w:rPr>
        <w:t xml:space="preserve"> un Darbu izpildes aktus un papilddarbu un izslēdzamo Darbu tāmes (ja tādas iesniegtas) izskata 10 (desmit) darba dienu laikā un par konstatētajiem trūkumiem, nekavējoties informē Uzņēmēju, nosūtot atbilstošu e-pasta vēstuli </w:t>
      </w:r>
      <w:r w:rsidRPr="00E56423">
        <w:rPr>
          <w:sz w:val="24"/>
          <w:szCs w:val="24"/>
        </w:rPr>
        <w:t>(</w:t>
      </w:r>
      <w:r w:rsidRPr="003F2041">
        <w:rPr>
          <w:sz w:val="24"/>
          <w:szCs w:val="24"/>
          <w:lang w:val="lv-LV"/>
        </w:rPr>
        <w:t>Pretenziju un/ vai Defektu aktu). Uzņēmējam</w:t>
      </w:r>
      <w:r w:rsidRPr="00E56423">
        <w:rPr>
          <w:sz w:val="24"/>
          <w:szCs w:val="24"/>
          <w:lang w:val="lv-LV"/>
        </w:rPr>
        <w:t xml:space="preserve"> trūkumi jānovērš </w:t>
      </w:r>
      <w:proofErr w:type="spellStart"/>
      <w:r w:rsidRPr="00E56423">
        <w:rPr>
          <w:sz w:val="24"/>
          <w:szCs w:val="24"/>
          <w:lang w:val="lv-LV"/>
        </w:rPr>
        <w:t>izpilddokumentācijas</w:t>
      </w:r>
      <w:proofErr w:type="spellEnd"/>
      <w:r w:rsidRPr="00E56423">
        <w:rPr>
          <w:sz w:val="24"/>
          <w:szCs w:val="24"/>
          <w:lang w:val="lv-LV"/>
        </w:rPr>
        <w:t xml:space="preserve"> sagatavošanas termiņā. </w:t>
      </w:r>
    </w:p>
    <w:p w14:paraId="3C6743FC" w14:textId="77777777" w:rsidR="00FA5D93" w:rsidRPr="00E56423" w:rsidRDefault="00FA5D93" w:rsidP="003D141B">
      <w:pPr>
        <w:pStyle w:val="BodyText21"/>
        <w:numPr>
          <w:ilvl w:val="1"/>
          <w:numId w:val="47"/>
        </w:numPr>
        <w:tabs>
          <w:tab w:val="num" w:pos="432"/>
        </w:tabs>
        <w:overflowPunct w:val="0"/>
        <w:autoSpaceDE w:val="0"/>
        <w:autoSpaceDN w:val="0"/>
        <w:adjustRightInd w:val="0"/>
        <w:ind w:left="567" w:hanging="567"/>
        <w:textAlignment w:val="baseline"/>
        <w:rPr>
          <w:sz w:val="24"/>
          <w:szCs w:val="24"/>
          <w:lang w:val="lv-LV"/>
        </w:rPr>
      </w:pPr>
      <w:r w:rsidRPr="00E56423">
        <w:rPr>
          <w:sz w:val="24"/>
          <w:szCs w:val="24"/>
          <w:lang w:val="lv-LV"/>
        </w:rPr>
        <w:t xml:space="preserve">Pasūtītājs </w:t>
      </w:r>
      <w:r w:rsidRPr="003F2041">
        <w:rPr>
          <w:bCs/>
          <w:sz w:val="24"/>
          <w:lang w:val="lv-LV"/>
        </w:rPr>
        <w:t>Līguma</w:t>
      </w:r>
      <w:r w:rsidRPr="00E56423">
        <w:rPr>
          <w:b/>
          <w:sz w:val="24"/>
          <w:lang w:val="lv-LV"/>
        </w:rPr>
        <w:t xml:space="preserve"> 2.</w:t>
      </w:r>
      <w:r w:rsidRPr="00E56423">
        <w:rPr>
          <w:b/>
          <w:sz w:val="24"/>
          <w:szCs w:val="24"/>
          <w:lang w:val="lv-LV"/>
        </w:rPr>
        <w:t>18</w:t>
      </w:r>
      <w:r w:rsidRPr="00E56423">
        <w:rPr>
          <w:b/>
          <w:sz w:val="24"/>
          <w:lang w:val="lv-LV"/>
        </w:rPr>
        <w:t>.punktā</w:t>
      </w:r>
      <w:r w:rsidRPr="00E56423">
        <w:rPr>
          <w:sz w:val="24"/>
          <w:szCs w:val="24"/>
          <w:lang w:val="lv-LV"/>
        </w:rPr>
        <w:t xml:space="preserve"> minētos aktus paraksta 10 (desmit) darba dienu laikā pēc visu Līgumā noteiktajām prasībām atbilstošu dokumentu saņemšanas dienas vai sniedz Uzņēmējam motivētu atteikumu šos aktus parakstīt.</w:t>
      </w:r>
    </w:p>
    <w:p w14:paraId="60A7F9C7" w14:textId="77777777" w:rsidR="00FA5D93" w:rsidRPr="00E56423" w:rsidRDefault="00FA5D93" w:rsidP="003D141B">
      <w:pPr>
        <w:pStyle w:val="BodyText21"/>
        <w:numPr>
          <w:ilvl w:val="1"/>
          <w:numId w:val="47"/>
        </w:numPr>
        <w:tabs>
          <w:tab w:val="num" w:pos="432"/>
        </w:tabs>
        <w:overflowPunct w:val="0"/>
        <w:autoSpaceDE w:val="0"/>
        <w:autoSpaceDN w:val="0"/>
        <w:adjustRightInd w:val="0"/>
        <w:ind w:left="567" w:hanging="567"/>
        <w:textAlignment w:val="baseline"/>
        <w:rPr>
          <w:sz w:val="24"/>
          <w:szCs w:val="24"/>
          <w:lang w:val="lv-LV"/>
        </w:rPr>
      </w:pPr>
      <w:r w:rsidRPr="00E56423">
        <w:rPr>
          <w:sz w:val="24"/>
          <w:szCs w:val="24"/>
          <w:lang w:val="lv-LV"/>
        </w:rPr>
        <w:t>Darbi netiek pieņemti, ja tie veikti neatbilstoši Līgumam vai saistošajiem normatīvajiem aktiem, kas regulē to izpildi.</w:t>
      </w:r>
    </w:p>
    <w:p w14:paraId="27264254" w14:textId="77777777" w:rsidR="00FA5D93" w:rsidRPr="00E56423" w:rsidRDefault="00FA5D93" w:rsidP="003D141B">
      <w:pPr>
        <w:numPr>
          <w:ilvl w:val="1"/>
          <w:numId w:val="47"/>
        </w:numPr>
        <w:tabs>
          <w:tab w:val="num" w:pos="540"/>
        </w:tabs>
        <w:ind w:left="540" w:hanging="546"/>
        <w:jc w:val="both"/>
      </w:pPr>
      <w:r w:rsidRPr="00E56423">
        <w:t xml:space="preserve">Darbu izpildes akta parakstīšana uzskatāma par pamatojumu starpmaksājuma veikšanai Līgumā noteiktajā kārtībā. Darbu izpildes akta parakstīšana neatņem Pasūtītājam tiesības Līguma spēkā esamības laikā, kā arī Garantijas termiņā izteikt pretenzijas par izpildīto Darbu apjomiem un </w:t>
      </w:r>
      <w:r>
        <w:t>d</w:t>
      </w:r>
      <w:r w:rsidRPr="00E56423">
        <w:t xml:space="preserve">efektiem, trūkumiem un neatbilstībām vai Darbu veikšanas termiņu kavējumu, kā arī neatbrīvo Uzņēmēju no Līgumā noteiktajiem pienākumiem un atbildības. Uzņēmējam ir pienākums novērst Defektu aktā norādītos un/ vai garantijas laikā pieteiktos </w:t>
      </w:r>
      <w:r>
        <w:t>d</w:t>
      </w:r>
      <w:r w:rsidRPr="00E56423">
        <w:t>efektus, trūkumus un neatbilstības par saviem līdzekļiem.</w:t>
      </w:r>
    </w:p>
    <w:p w14:paraId="01CB4DBC" w14:textId="77777777" w:rsidR="00FA5D93" w:rsidRPr="00E56423" w:rsidRDefault="00FA5D93" w:rsidP="003D141B">
      <w:pPr>
        <w:numPr>
          <w:ilvl w:val="1"/>
          <w:numId w:val="47"/>
        </w:numPr>
        <w:tabs>
          <w:tab w:val="num" w:pos="540"/>
        </w:tabs>
        <w:ind w:left="540" w:hanging="546"/>
        <w:jc w:val="both"/>
      </w:pPr>
      <w:r w:rsidRPr="00E56423">
        <w:t>Par Darbu organizācijas jautājumiem to norises laikā Puses lemj būvsapulcē. Būvsapulces dienas kārtība, klātesošie dalībnieki un pieņemtie lēmumi tiek fiksēti rakstveida protokolā. Būvsapulces tiek sasauktas pēc vajadzības. Būvsapulces sasaukšanu, organizāciju un protokola sagatavošanu nodrošina Pasūtītājs. Būvsapulces protokolu paraksta visas klāt bijušās personas. Būvsapulcē obligāti piedalās Uzņēmēja pārstāvis un atbildīgais Darbu vadītājs. Būvsapulcē nevar pieņemt lēmumus, kuri groza Līguma būtiskos noteikumus (Darbu izpildes termiņš, Līguma cena, garantijas termiņš, Darbu kvalitātes līmenis u.c.).</w:t>
      </w:r>
    </w:p>
    <w:p w14:paraId="6F71E821" w14:textId="77777777" w:rsidR="00FA5D93" w:rsidRPr="00E56423" w:rsidRDefault="00FA5D93" w:rsidP="003D141B">
      <w:pPr>
        <w:numPr>
          <w:ilvl w:val="1"/>
          <w:numId w:val="47"/>
        </w:numPr>
        <w:tabs>
          <w:tab w:val="num" w:pos="540"/>
        </w:tabs>
        <w:ind w:left="540" w:hanging="546"/>
        <w:jc w:val="both"/>
      </w:pPr>
      <w:r w:rsidRPr="00E56423">
        <w:t>Gadījumā, ja, atbilstoši sertificētas laboratorijas atzinumam, Uzņēmēja iebūvēto cauruļvada oderējuma (oderes) atsevišķu posmu materiāls neatbilst Tehniskās  specifikācijas - darba uzdevuma (</w:t>
      </w:r>
      <w:r w:rsidRPr="007C6A44">
        <w:rPr>
          <w:b/>
          <w:bCs/>
        </w:rPr>
        <w:t>Pielikums Nr.1</w:t>
      </w:r>
      <w:r w:rsidRPr="00E56423">
        <w:t xml:space="preserve">) norādītajām prasībām, Uzņēmējam ir pienākums nodrošināt oderējuma (oderes) atbilstību Tehniskās specifikācijas - darba uzdevuma noteiktajām prasībām. </w:t>
      </w:r>
    </w:p>
    <w:p w14:paraId="7FE33B17" w14:textId="77777777" w:rsidR="00FA5D93" w:rsidRPr="00E56423" w:rsidRDefault="00FA5D93" w:rsidP="00FA5D93">
      <w:pPr>
        <w:widowControl w:val="0"/>
        <w:tabs>
          <w:tab w:val="num" w:pos="567"/>
        </w:tabs>
        <w:ind w:left="432"/>
        <w:jc w:val="both"/>
      </w:pPr>
    </w:p>
    <w:p w14:paraId="4B5ED0EC" w14:textId="77777777" w:rsidR="00FA5D93" w:rsidRPr="00E56423" w:rsidRDefault="00FA5D93" w:rsidP="003D141B">
      <w:pPr>
        <w:pStyle w:val="Pamatteksts"/>
        <w:keepNext/>
        <w:numPr>
          <w:ilvl w:val="0"/>
          <w:numId w:val="47"/>
        </w:numPr>
        <w:tabs>
          <w:tab w:val="left" w:pos="1560"/>
        </w:tabs>
        <w:spacing w:before="0"/>
        <w:jc w:val="center"/>
        <w:rPr>
          <w:b/>
        </w:rPr>
      </w:pPr>
      <w:r w:rsidRPr="00E56423">
        <w:rPr>
          <w:b/>
        </w:rPr>
        <w:t>UZŅĒMĒJA PIENĀKUMI</w:t>
      </w:r>
    </w:p>
    <w:p w14:paraId="0F81D969" w14:textId="77777777" w:rsidR="00FA5D93" w:rsidRPr="00E56423" w:rsidRDefault="00FA5D93" w:rsidP="003D141B">
      <w:pPr>
        <w:keepNext/>
        <w:numPr>
          <w:ilvl w:val="1"/>
          <w:numId w:val="47"/>
        </w:numPr>
        <w:tabs>
          <w:tab w:val="num" w:pos="567"/>
        </w:tabs>
        <w:ind w:left="567" w:hanging="573"/>
        <w:jc w:val="both"/>
      </w:pPr>
      <w:r w:rsidRPr="00E56423">
        <w:t>Uzņēmējs, lai nodrošinātu Darbu veikšanu un nodošanu Pasūtītājam, par saviem līdzekļiem saņem visus Darbu izpildei nepieciešamos saskaņojumus un atļaujas valsts, pašvaldības vai citās atbildīgajās institūcijās.</w:t>
      </w:r>
    </w:p>
    <w:p w14:paraId="037E454C" w14:textId="77777777" w:rsidR="00FA5D93" w:rsidRPr="00E56423" w:rsidRDefault="00FA5D93" w:rsidP="003D141B">
      <w:pPr>
        <w:numPr>
          <w:ilvl w:val="1"/>
          <w:numId w:val="47"/>
        </w:numPr>
        <w:tabs>
          <w:tab w:val="num" w:pos="567"/>
        </w:tabs>
        <w:ind w:left="567" w:hanging="573"/>
        <w:jc w:val="both"/>
      </w:pPr>
      <w:r w:rsidRPr="00E56423">
        <w:t xml:space="preserve">Uzņēmējs nodrošina Darbu izpildi saskaņā ar spēkā esošajiem normatīviem aktiem, atbilstošā kvalitātē un Līgumā noteiktā termiņā. Par visiem apstākļiem, kas ietekmē Darbu </w:t>
      </w:r>
      <w:r w:rsidRPr="00E56423">
        <w:lastRenderedPageBreak/>
        <w:t>izpildi, Uzņēmējs nekavējoties rakstveidā informē Pasūtītāju. Uzņēmējs atturas no tādas rīcības, kas apgrūtinātu Pasūtītāja saistību izpildi.</w:t>
      </w:r>
    </w:p>
    <w:p w14:paraId="1E353846" w14:textId="77777777" w:rsidR="00FA5D93" w:rsidRPr="00E56423" w:rsidRDefault="00FA5D93" w:rsidP="003D141B">
      <w:pPr>
        <w:numPr>
          <w:ilvl w:val="1"/>
          <w:numId w:val="47"/>
        </w:numPr>
        <w:tabs>
          <w:tab w:val="num" w:pos="567"/>
        </w:tabs>
        <w:ind w:left="567" w:hanging="573"/>
        <w:jc w:val="both"/>
      </w:pPr>
      <w:r w:rsidRPr="00E56423">
        <w:t xml:space="preserve">Uzņēmējs nodrošina, ka Darbu tiešie izpildītāji Darbu izpildes laikā var uzrādīt darba apliecības. </w:t>
      </w:r>
    </w:p>
    <w:p w14:paraId="7ABC89BA" w14:textId="77777777" w:rsidR="00FA5D93" w:rsidRPr="00E56423" w:rsidRDefault="00FA5D93" w:rsidP="003D141B">
      <w:pPr>
        <w:numPr>
          <w:ilvl w:val="1"/>
          <w:numId w:val="47"/>
        </w:numPr>
        <w:tabs>
          <w:tab w:val="num" w:pos="567"/>
        </w:tabs>
        <w:ind w:left="567" w:hanging="573"/>
        <w:jc w:val="both"/>
      </w:pPr>
      <w:r w:rsidRPr="00E56423">
        <w:t xml:space="preserve">Uzņēmējs apņemas: </w:t>
      </w:r>
    </w:p>
    <w:p w14:paraId="2DFC9C88" w14:textId="77777777" w:rsidR="00FA5D93" w:rsidRPr="00E56423" w:rsidRDefault="00FA5D93" w:rsidP="003D141B">
      <w:pPr>
        <w:numPr>
          <w:ilvl w:val="2"/>
          <w:numId w:val="47"/>
        </w:numPr>
        <w:tabs>
          <w:tab w:val="num" w:pos="993"/>
        </w:tabs>
        <w:ind w:left="993" w:hanging="567"/>
        <w:jc w:val="both"/>
      </w:pPr>
      <w:r>
        <w:t>p</w:t>
      </w:r>
      <w:r w:rsidRPr="00E56423">
        <w:t>ilnā apmērā mantiski atbildēt par savām iekārtām un mehānismiem Darbu izpildes vietās;</w:t>
      </w:r>
    </w:p>
    <w:p w14:paraId="4F0DDFE7" w14:textId="77777777" w:rsidR="00FA5D93" w:rsidRPr="00E56423" w:rsidRDefault="00FA5D93" w:rsidP="003D141B">
      <w:pPr>
        <w:numPr>
          <w:ilvl w:val="2"/>
          <w:numId w:val="47"/>
        </w:numPr>
        <w:tabs>
          <w:tab w:val="num" w:pos="993"/>
        </w:tabs>
        <w:ind w:left="993" w:hanging="567"/>
        <w:jc w:val="both"/>
      </w:pPr>
      <w:r>
        <w:t>p</w:t>
      </w:r>
      <w:r w:rsidRPr="00E56423">
        <w:t xml:space="preserve">ilnā apmērā materiāli atbildēt par darba drošības noteikumu un vides aizsardzības prasību ievērošanu, ievērot tīrību un sanitārās normas, būvgružus un citus būvniecības atkritumus uzglabāt uzņēmējas konteineros vai iepakojumā, kas nepieļauj apkārtējās vides piesārņošanu. Būvgružus un citus atkritumus Uzņēmējs  apņemas savlaicīgi izvest uz atkritumu izgāztuvi; </w:t>
      </w:r>
    </w:p>
    <w:p w14:paraId="62537A3B" w14:textId="77777777" w:rsidR="00FA5D93" w:rsidRPr="00E56423" w:rsidRDefault="00FA5D93" w:rsidP="003D141B">
      <w:pPr>
        <w:numPr>
          <w:ilvl w:val="2"/>
          <w:numId w:val="47"/>
        </w:numPr>
        <w:tabs>
          <w:tab w:val="num" w:pos="993"/>
        </w:tabs>
        <w:ind w:left="993" w:hanging="567"/>
        <w:jc w:val="both"/>
      </w:pPr>
      <w:r>
        <w:t>n</w:t>
      </w:r>
      <w:r w:rsidRPr="00E56423">
        <w:t>odrošināt, ka veicot Darbus, Darbu izpildes vietās netiktu bojātas konstrukcijas un inženierkomunikācijas, apstādījumi, citas ēkas vai zemes gabali, kā arī netiktu izdarīti neatļauti vai nepamatoti traucējumi Darbu izpildes vietu apkārtnē esošo ēku, kā arī zemes īpašumu izmantošanai.</w:t>
      </w:r>
    </w:p>
    <w:p w14:paraId="3785170E" w14:textId="77777777" w:rsidR="00FA5D93" w:rsidRPr="00E56423" w:rsidRDefault="00FA5D93" w:rsidP="003D141B">
      <w:pPr>
        <w:numPr>
          <w:ilvl w:val="1"/>
          <w:numId w:val="47"/>
        </w:numPr>
        <w:tabs>
          <w:tab w:val="num" w:pos="567"/>
        </w:tabs>
        <w:ind w:left="567" w:hanging="573"/>
        <w:jc w:val="both"/>
      </w:pPr>
      <w:r w:rsidRPr="00E56423">
        <w:t>Ja Līguma darbības laikā Uzņēmēja vainas dēļ (darbības vai bezdarbības rezultātā) tiek bojātas Pasūtītāja vai trešās personas īpašums, tad Uzņēmēja pienākums ir nekavējoties par to ziņot Pasūtītājam un attiecīgiem dienestiem un nekavējoties likvidēt bojājumu un atjaunot bojāto īpašumu tādā stāvoklī, kāds tas bijis pirms sabojāšanas.</w:t>
      </w:r>
    </w:p>
    <w:p w14:paraId="07D243F7" w14:textId="77777777" w:rsidR="00FA5D93" w:rsidRPr="00E56423" w:rsidRDefault="00FA5D93" w:rsidP="003D141B">
      <w:pPr>
        <w:numPr>
          <w:ilvl w:val="1"/>
          <w:numId w:val="47"/>
        </w:numPr>
        <w:tabs>
          <w:tab w:val="num" w:pos="567"/>
        </w:tabs>
        <w:ind w:left="567" w:hanging="573"/>
        <w:jc w:val="both"/>
      </w:pPr>
      <w:r w:rsidRPr="00E56423">
        <w:t xml:space="preserve">Uzņēmējs uz Pasūtītāja rakstiskiem norādījumiem, priekšlikumiem un pieprasījumiem, atbildi sniedz nekavējoties, bet ne vēlāk kā 3 (trīs) darba dienu laikā pēc šāda rakstiska iesnieguma saņemšanas. </w:t>
      </w:r>
    </w:p>
    <w:p w14:paraId="2885FFF9" w14:textId="77777777" w:rsidR="00FA5D93" w:rsidRPr="00E56423" w:rsidRDefault="00FA5D93" w:rsidP="003D141B">
      <w:pPr>
        <w:numPr>
          <w:ilvl w:val="1"/>
          <w:numId w:val="47"/>
        </w:numPr>
        <w:tabs>
          <w:tab w:val="num" w:pos="567"/>
        </w:tabs>
        <w:ind w:left="567" w:hanging="573"/>
        <w:jc w:val="both"/>
      </w:pPr>
      <w:r w:rsidRPr="00E56423">
        <w:t>Uzņēmēja pienākumos ietilpst arī:</w:t>
      </w:r>
    </w:p>
    <w:p w14:paraId="37B9B180" w14:textId="77777777" w:rsidR="00FA5D93" w:rsidRPr="00E56423" w:rsidRDefault="00FA5D93" w:rsidP="003D141B">
      <w:pPr>
        <w:numPr>
          <w:ilvl w:val="2"/>
          <w:numId w:val="47"/>
        </w:numPr>
        <w:tabs>
          <w:tab w:val="num" w:pos="993"/>
        </w:tabs>
        <w:ind w:left="993" w:hanging="567"/>
        <w:jc w:val="both"/>
      </w:pPr>
      <w:r w:rsidRPr="00E56423">
        <w:t>visi darba drošības pasākumi Darbu izpildes laikā, ieskaitot tos pasākumus, kas nepieciešami trešo personu veselības un mantas aizsardzību pret kaitējumiem un zaudējumiem sakarā ar Darbiem, visi nepieciešamie nostiprinājumi, uzraksti, nožogojumi un apgaismojumi;</w:t>
      </w:r>
    </w:p>
    <w:p w14:paraId="69DB3E42" w14:textId="77777777" w:rsidR="00FA5D93" w:rsidRPr="00E56423" w:rsidRDefault="00FA5D93" w:rsidP="003D141B">
      <w:pPr>
        <w:numPr>
          <w:ilvl w:val="2"/>
          <w:numId w:val="47"/>
        </w:numPr>
        <w:tabs>
          <w:tab w:val="num" w:pos="993"/>
        </w:tabs>
        <w:ind w:left="993" w:hanging="567"/>
        <w:jc w:val="both"/>
      </w:pPr>
      <w:r w:rsidRPr="00E56423">
        <w:t>tīrības nodrošināšana Darbu teritorijā visā Darbu izpildes laikā;</w:t>
      </w:r>
    </w:p>
    <w:p w14:paraId="1AF0641D" w14:textId="77777777" w:rsidR="00FA5D93" w:rsidRPr="00E56423" w:rsidRDefault="00FA5D93" w:rsidP="003D141B">
      <w:pPr>
        <w:numPr>
          <w:ilvl w:val="2"/>
          <w:numId w:val="47"/>
        </w:numPr>
        <w:tabs>
          <w:tab w:val="num" w:pos="993"/>
        </w:tabs>
        <w:ind w:left="993" w:hanging="567"/>
        <w:jc w:val="both"/>
      </w:pPr>
      <w:r w:rsidRPr="00E56423">
        <w:t>nekavējoties rakstveidā ziņot Pasūtītājam par apstākļiem, kas atklājušies Darbu izpildes procesā un var radīt šķēršļus turpmākai Darbu kvalitatīvai un savlaicīgai izpildei. Pretējā gadījumā Uzņēmējs atbild par sekām neatkarīgi no viņa vainas pastāvēšanas šo apstākļu sakarā</w:t>
      </w:r>
      <w:r>
        <w:t>;</w:t>
      </w:r>
      <w:r w:rsidRPr="00E56423">
        <w:t xml:space="preserve"> </w:t>
      </w:r>
    </w:p>
    <w:p w14:paraId="133D62DC" w14:textId="77777777" w:rsidR="00FA5D93" w:rsidRPr="00E56423" w:rsidRDefault="00FA5D93" w:rsidP="003D141B">
      <w:pPr>
        <w:numPr>
          <w:ilvl w:val="2"/>
          <w:numId w:val="47"/>
        </w:numPr>
        <w:tabs>
          <w:tab w:val="num" w:pos="993"/>
        </w:tabs>
        <w:ind w:left="993" w:hanging="567"/>
        <w:jc w:val="both"/>
      </w:pPr>
      <w:r w:rsidRPr="00E56423">
        <w:t>nodrošināt, lai 60 (sešdesmit) dienu laikā pēc veikto Darbu pabeigšanas un apakšuzņēmēja rēķina saņemšanas par attiecīgo Darbu veikšanu tiktu nodrošināta samaksas veikšana apakšuzņēmējam par faktiski izpildītiem un no Pasūtītāja puses apmaksātiem Darbiem;</w:t>
      </w:r>
    </w:p>
    <w:p w14:paraId="35065FD9" w14:textId="77777777" w:rsidR="00FA5D93" w:rsidRPr="00E56423" w:rsidRDefault="00FA5D93" w:rsidP="003D141B">
      <w:pPr>
        <w:numPr>
          <w:ilvl w:val="2"/>
          <w:numId w:val="47"/>
        </w:numPr>
        <w:tabs>
          <w:tab w:val="num" w:pos="993"/>
        </w:tabs>
        <w:ind w:left="993" w:hanging="567"/>
        <w:jc w:val="both"/>
      </w:pPr>
      <w:r w:rsidRPr="00E56423">
        <w:t xml:space="preserve">nodrošināt, lai Līgumos ar apakšuzņēmējiem tiktu iekļautas </w:t>
      </w:r>
      <w:r w:rsidRPr="00E56423">
        <w:rPr>
          <w:bCs/>
        </w:rPr>
        <w:t xml:space="preserve">Ministru kabineta </w:t>
      </w:r>
      <w:r w:rsidRPr="00E56423">
        <w:t>2022.gada 5.jūlija noteikumu Nr.419 “Noteikumi par publisko būvdarbu līgumos obligāti ietveramajiem noteikumiem un to saturu” prasības par izpildīto būvdarbu pieņemšanu, izņemot prasību par būves ekspertīzi;</w:t>
      </w:r>
    </w:p>
    <w:p w14:paraId="5097DE13" w14:textId="61EB04D4" w:rsidR="00FA5D93" w:rsidRPr="00E56423" w:rsidRDefault="00FA5D93" w:rsidP="003D141B">
      <w:pPr>
        <w:numPr>
          <w:ilvl w:val="2"/>
          <w:numId w:val="47"/>
        </w:numPr>
        <w:tabs>
          <w:tab w:val="num" w:pos="993"/>
        </w:tabs>
        <w:ind w:left="993" w:hanging="567"/>
        <w:jc w:val="both"/>
      </w:pPr>
      <w:r w:rsidRPr="00E56423">
        <w:t>nodrošināt, lai Pasūtītājam tiktu iesniegti atbilstoši noformēti Līgumā paredzētie Līguma izpildes dokumenti (piem.</w:t>
      </w:r>
      <w:r w:rsidR="009D2F6D">
        <w:t>,</w:t>
      </w:r>
      <w:r w:rsidRPr="00E56423">
        <w:t xml:space="preserve"> </w:t>
      </w:r>
      <w:r w:rsidR="009D2F6D">
        <w:t>D</w:t>
      </w:r>
      <w:r w:rsidR="009D2F6D" w:rsidRPr="00943257">
        <w:t>arbu pieņemšanas – nodošanas akt</w:t>
      </w:r>
      <w:r w:rsidR="009D2F6D">
        <w:t>s</w:t>
      </w:r>
      <w:r w:rsidRPr="00E56423">
        <w:t xml:space="preserve">, </w:t>
      </w:r>
      <w:r>
        <w:t>D</w:t>
      </w:r>
      <w:r w:rsidRPr="00E56423">
        <w:t>arbu izpildes akts u.c.);</w:t>
      </w:r>
    </w:p>
    <w:p w14:paraId="6D2F5B5D" w14:textId="77777777" w:rsidR="00FA5D93" w:rsidRPr="00E56423" w:rsidRDefault="00FA5D93" w:rsidP="003D141B">
      <w:pPr>
        <w:numPr>
          <w:ilvl w:val="2"/>
          <w:numId w:val="47"/>
        </w:numPr>
        <w:tabs>
          <w:tab w:val="num" w:pos="993"/>
        </w:tabs>
        <w:ind w:left="993" w:hanging="567"/>
        <w:jc w:val="both"/>
      </w:pPr>
      <w:r w:rsidRPr="00E56423">
        <w:t xml:space="preserve">segt visus ar ekspertīzi saistītos izdevumus, gadījumā, ja būves ekspertīzē tiek apstiprināti Pasūtītāja Pretenzijā vai Defektu aktā konstatētie </w:t>
      </w:r>
      <w:r>
        <w:t>d</w:t>
      </w:r>
      <w:r w:rsidRPr="00E56423">
        <w:t>efekti;</w:t>
      </w:r>
    </w:p>
    <w:p w14:paraId="4CD0DE2B" w14:textId="77777777" w:rsidR="00FA5D93" w:rsidRPr="00E56423" w:rsidRDefault="00FA5D93" w:rsidP="003D141B">
      <w:pPr>
        <w:numPr>
          <w:ilvl w:val="2"/>
          <w:numId w:val="47"/>
        </w:numPr>
        <w:tabs>
          <w:tab w:val="num" w:pos="993"/>
        </w:tabs>
        <w:ind w:left="993" w:hanging="567"/>
        <w:jc w:val="both"/>
      </w:pPr>
      <w:r w:rsidRPr="00E56423">
        <w:t>nodrošināt, lai 10 (desmit) darba dienu laikā no Pasūtītāja pretenzijas vai Defektu akta saņemšanas dienas Uzņēmējs iesniedz Pasūtītājam atbildīgā būvdarbu vadītāja parakstītus, rakstiskus iebildumus pret Defektu aktā vai pretenzijā norādītajām nepilnībām. Ja minētajā termiņā Uzņēmējs neiesniedz atbildīgā būvdarbu vadītāja  parakstītus, rakstiskus iebildumus</w:t>
      </w:r>
      <w:r w:rsidRPr="00E56423">
        <w:rPr>
          <w:rFonts w:eastAsia="Calibri"/>
          <w:bCs/>
        </w:rPr>
        <w:t xml:space="preserve"> pret Defektu aktā vai pretenzijā norādītajām nepilnībām, Darbi netiek uzskatīti par pieņemtiem</w:t>
      </w:r>
      <w:r w:rsidRPr="00E56423">
        <w:rPr>
          <w:rFonts w:eastAsia="Calibri"/>
        </w:rPr>
        <w:t xml:space="preserve">. </w:t>
      </w:r>
    </w:p>
    <w:p w14:paraId="03E7FA4E" w14:textId="17045B0A" w:rsidR="00FA5D93" w:rsidRPr="000858EC" w:rsidRDefault="00FA5D93" w:rsidP="003D141B">
      <w:pPr>
        <w:numPr>
          <w:ilvl w:val="1"/>
          <w:numId w:val="47"/>
        </w:numPr>
        <w:tabs>
          <w:tab w:val="num" w:pos="567"/>
        </w:tabs>
        <w:ind w:left="567" w:hanging="573"/>
        <w:jc w:val="both"/>
      </w:pPr>
      <w:r w:rsidRPr="000858EC">
        <w:lastRenderedPageBreak/>
        <w:t xml:space="preserve">Darbu izpildē Uzņēmējs ir tiesīgs iesaistīt vienīgi </w:t>
      </w:r>
      <w:r w:rsidR="00943257" w:rsidRPr="000858EC">
        <w:rPr>
          <w:rStyle w:val="cf01"/>
          <w:rFonts w:ascii="Times New Roman" w:hAnsi="Times New Roman" w:cs="Times New Roman"/>
          <w:sz w:val="24"/>
          <w:szCs w:val="24"/>
        </w:rPr>
        <w:t>tos galvenos speciālistus</w:t>
      </w:r>
      <w:r w:rsidR="00943257" w:rsidRPr="000858EC">
        <w:rPr>
          <w:rStyle w:val="cf01"/>
        </w:rPr>
        <w:t xml:space="preserve"> </w:t>
      </w:r>
      <w:r w:rsidRPr="000858EC">
        <w:t>un apakšuzņēmēju, kurus tas ir norādījis Piedāvājumā. Uzņēmējs Darbu izpildē iesaistīt cit</w:t>
      </w:r>
      <w:r w:rsidR="00943257" w:rsidRPr="000858EC">
        <w:t>us</w:t>
      </w:r>
      <w:r w:rsidRPr="000858EC">
        <w:t xml:space="preserve"> </w:t>
      </w:r>
      <w:r w:rsidR="00943257" w:rsidRPr="000858EC">
        <w:rPr>
          <w:rStyle w:val="cf01"/>
          <w:rFonts w:ascii="Times New Roman" w:hAnsi="Times New Roman" w:cs="Times New Roman"/>
          <w:sz w:val="24"/>
          <w:szCs w:val="24"/>
        </w:rPr>
        <w:t>galvenos speciālistus</w:t>
      </w:r>
      <w:r w:rsidR="00943257" w:rsidRPr="000858EC">
        <w:rPr>
          <w:rStyle w:val="cf01"/>
        </w:rPr>
        <w:t xml:space="preserve"> </w:t>
      </w:r>
      <w:r w:rsidRPr="000858EC">
        <w:t xml:space="preserve">un apakšuzņēmēju var pēc atbilstošas Pasūtītāja rakstiskas piekrišanas saņemšanas, ievērojot </w:t>
      </w:r>
      <w:r w:rsidRPr="000858EC">
        <w:rPr>
          <w:shd w:val="clear" w:color="auto" w:fill="FFFFFF"/>
        </w:rPr>
        <w:t>Sabiedrisko pakalpojumu sniedzēju iepirkumu likuma 67.pantā noteikto kārtību</w:t>
      </w:r>
      <w:r w:rsidRPr="000858EC">
        <w:t>. Darbu izpildē Uzņēmējs var iesaistīt vienīgi tādu</w:t>
      </w:r>
      <w:r w:rsidR="00943257" w:rsidRPr="000858EC">
        <w:t>s</w:t>
      </w:r>
      <w:r w:rsidR="00943257" w:rsidRPr="000858EC">
        <w:rPr>
          <w:rStyle w:val="cf01"/>
          <w:rFonts w:ascii="Times New Roman" w:hAnsi="Times New Roman" w:cs="Times New Roman"/>
          <w:sz w:val="24"/>
          <w:szCs w:val="24"/>
        </w:rPr>
        <w:t xml:space="preserve"> galvenos speciālistus </w:t>
      </w:r>
      <w:r w:rsidRPr="000858EC">
        <w:t xml:space="preserve">un apakšuzņēmēju, kura kvalifikācija atbilst Atklāta konkursa nolikumā norādītajām prasībām. </w:t>
      </w:r>
    </w:p>
    <w:p w14:paraId="757A3E47" w14:textId="56127763" w:rsidR="00FA5D93" w:rsidRPr="00964F24" w:rsidRDefault="00FA5D93" w:rsidP="003D141B">
      <w:pPr>
        <w:numPr>
          <w:ilvl w:val="1"/>
          <w:numId w:val="47"/>
        </w:numPr>
        <w:tabs>
          <w:tab w:val="num" w:pos="540"/>
          <w:tab w:val="num" w:pos="567"/>
        </w:tabs>
        <w:ind w:left="540" w:hanging="546"/>
        <w:jc w:val="both"/>
      </w:pPr>
      <w:r w:rsidRPr="00943257">
        <w:t xml:space="preserve">Pasūtītājs ir tiesīgs pieprasīt </w:t>
      </w:r>
      <w:r w:rsidR="00943257" w:rsidRPr="00943257">
        <w:rPr>
          <w:rStyle w:val="cf01"/>
          <w:rFonts w:ascii="Times New Roman" w:hAnsi="Times New Roman" w:cs="Times New Roman"/>
          <w:sz w:val="24"/>
          <w:szCs w:val="24"/>
        </w:rPr>
        <w:t xml:space="preserve">galvenos speciālistu </w:t>
      </w:r>
      <w:r w:rsidRPr="00943257">
        <w:t>nomaiņu, ja Darbu vadītājs nepienācīgi pilda savus pienākumus vai viņa kvalifikācija nav</w:t>
      </w:r>
      <w:r w:rsidRPr="00E56423">
        <w:t xml:space="preserve"> atbilstoša veicamo Darbu apjomam un specifikācijai. Uzņēmējs</w:t>
      </w:r>
      <w:r>
        <w:t xml:space="preserve"> nekavējoties </w:t>
      </w:r>
      <w:r w:rsidRPr="00E56423">
        <w:t xml:space="preserve">veic Darbu vadītāju nomaiņu un informē par to </w:t>
      </w:r>
      <w:r w:rsidRPr="00964F24">
        <w:t>Pasūtītāju.</w:t>
      </w:r>
    </w:p>
    <w:p w14:paraId="6DB40F9E" w14:textId="393B784C" w:rsidR="00FA5D93" w:rsidRPr="00964F24" w:rsidRDefault="00FA5D93" w:rsidP="003D141B">
      <w:pPr>
        <w:numPr>
          <w:ilvl w:val="1"/>
          <w:numId w:val="47"/>
        </w:numPr>
        <w:tabs>
          <w:tab w:val="num" w:pos="540"/>
          <w:tab w:val="num" w:pos="567"/>
        </w:tabs>
        <w:ind w:left="540" w:hanging="546"/>
        <w:jc w:val="both"/>
      </w:pPr>
      <w:r w:rsidRPr="00964F24">
        <w:t xml:space="preserve">Līguma izpildes laikā Pasūtītājs ir tiesīgs pieprasīt Uzņēmējam iesniegt atjaunotu un ar Būvuzraugu saskaņotu </w:t>
      </w:r>
      <w:bookmarkStart w:id="1" w:name="_Hlk162355719"/>
      <w:r w:rsidRPr="00964F24">
        <w:t>Darb</w:t>
      </w:r>
      <w:r w:rsidR="00F125C1" w:rsidRPr="00964F24">
        <w:t>u izpildes kalendāro laika grafiku</w:t>
      </w:r>
      <w:bookmarkEnd w:id="1"/>
      <w:r w:rsidR="00F125C1" w:rsidRPr="00964F24">
        <w:t xml:space="preserve"> </w:t>
      </w:r>
      <w:r w:rsidRPr="00964F24">
        <w:t xml:space="preserve">atbilstoši faktiskajai būvdarbu norisei Objektā. Atjaunotu </w:t>
      </w:r>
      <w:r w:rsidR="00F06377" w:rsidRPr="00964F24">
        <w:t xml:space="preserve">Darbu izpildes kalendāro laika grafiku </w:t>
      </w:r>
      <w:r w:rsidRPr="00964F24">
        <w:t xml:space="preserve">Uzņēmējs iesniedz Pasūtītājam un Būvuzraugam 5 (piecu)  darba dienu laikā no attiecīga Pasūtītāja pieprasījuma saņemšanas. Atjaunota </w:t>
      </w:r>
      <w:r w:rsidR="00F06377" w:rsidRPr="00964F24">
        <w:t xml:space="preserve">Darbu izpildes kalendārā laika grafiku </w:t>
      </w:r>
      <w:r w:rsidRPr="00964F24">
        <w:t xml:space="preserve">iesniegšana nepagarina Līgumā noteikto būvdarbu izpildes termiņu, un gadījumā, ja Pasūtītājs konstatē, ka atjaunotajā </w:t>
      </w:r>
      <w:r w:rsidR="00F06377" w:rsidRPr="00964F24">
        <w:t xml:space="preserve">Darbu izpildes kalendārajā laika grafikā </w:t>
      </w:r>
      <w:r w:rsidRPr="00964F24">
        <w:t>ir norādīti Pušu iepriekš nesaskaņoti izpildes termiņi, mainīts brigāžu skaits, vai brigādēs nodarbināto strādnieku skaits, Uzņēmējs veic labojumus atbilstoši Pušu iepriekš saskaņotajiem izpildes termiņiem.</w:t>
      </w:r>
    </w:p>
    <w:p w14:paraId="2FC81AE8" w14:textId="77777777" w:rsidR="00FA5D93" w:rsidRPr="00E56423" w:rsidRDefault="00FA5D93" w:rsidP="00FA5D93">
      <w:pPr>
        <w:ind w:left="567"/>
        <w:jc w:val="both"/>
      </w:pPr>
    </w:p>
    <w:p w14:paraId="2ABD0F86" w14:textId="77777777" w:rsidR="00FA5D93" w:rsidRPr="00E56423" w:rsidRDefault="00FA5D93" w:rsidP="003D141B">
      <w:pPr>
        <w:pStyle w:val="Pamatteksts"/>
        <w:keepNext/>
        <w:numPr>
          <w:ilvl w:val="0"/>
          <w:numId w:val="47"/>
        </w:numPr>
        <w:tabs>
          <w:tab w:val="left" w:pos="-142"/>
          <w:tab w:val="num" w:pos="567"/>
        </w:tabs>
        <w:spacing w:before="0"/>
        <w:jc w:val="center"/>
        <w:rPr>
          <w:b/>
        </w:rPr>
      </w:pPr>
      <w:r w:rsidRPr="00E56423">
        <w:rPr>
          <w:b/>
        </w:rPr>
        <w:t>PASŪTĪTĀJA SAISTĪBAS</w:t>
      </w:r>
    </w:p>
    <w:p w14:paraId="320947F8" w14:textId="77777777" w:rsidR="00FA5D93" w:rsidRPr="00E56423" w:rsidRDefault="00FA5D93" w:rsidP="003D141B">
      <w:pPr>
        <w:pStyle w:val="Pamatteksts"/>
        <w:keepNext/>
        <w:numPr>
          <w:ilvl w:val="1"/>
          <w:numId w:val="47"/>
        </w:numPr>
        <w:tabs>
          <w:tab w:val="left" w:pos="-142"/>
          <w:tab w:val="num" w:pos="567"/>
        </w:tabs>
        <w:spacing w:before="0"/>
        <w:ind w:left="567" w:hanging="567"/>
      </w:pPr>
      <w:r w:rsidRPr="00E56423">
        <w:rPr>
          <w:lang w:eastAsia="lv-LV"/>
        </w:rPr>
        <w:t>Pasūtītājs savu iespēju robežās sekmē Darbu izpildi Līgumā noteiktā termiņā, nodrošina savlaicīgu Darbu pieņemšanu. Pasūtītājs neveic darbības, kas traucētu Darbu izpildi, ja vien tas nav saistīts ar konstatētajiem normatīvu pārkāpumiem no Uzņēmēja puses</w:t>
      </w:r>
      <w:r w:rsidRPr="00E56423">
        <w:t>.</w:t>
      </w:r>
    </w:p>
    <w:p w14:paraId="291AC917" w14:textId="77777777" w:rsidR="00FA5D93" w:rsidRPr="00E56423" w:rsidRDefault="00FA5D93" w:rsidP="00FA5D93">
      <w:pPr>
        <w:pStyle w:val="Pamatteksts"/>
        <w:tabs>
          <w:tab w:val="left" w:pos="-142"/>
          <w:tab w:val="num" w:pos="567"/>
        </w:tabs>
        <w:spacing w:before="0"/>
        <w:ind w:left="567"/>
      </w:pPr>
    </w:p>
    <w:p w14:paraId="03A14296" w14:textId="77777777" w:rsidR="00FA5D93" w:rsidRPr="00E56423" w:rsidRDefault="00FA5D93" w:rsidP="003D141B">
      <w:pPr>
        <w:pStyle w:val="Pamatteksts"/>
        <w:numPr>
          <w:ilvl w:val="0"/>
          <w:numId w:val="47"/>
        </w:numPr>
        <w:tabs>
          <w:tab w:val="left" w:pos="-142"/>
          <w:tab w:val="num" w:pos="567"/>
        </w:tabs>
        <w:spacing w:before="0"/>
        <w:jc w:val="center"/>
      </w:pPr>
      <w:r w:rsidRPr="00E56423">
        <w:rPr>
          <w:b/>
        </w:rPr>
        <w:t>DARBU BŪVUZRAUDZĪBA</w:t>
      </w:r>
    </w:p>
    <w:p w14:paraId="5C84360E" w14:textId="77777777" w:rsidR="00FA5D93" w:rsidRPr="00E56423" w:rsidRDefault="00FA5D93" w:rsidP="003D141B">
      <w:pPr>
        <w:numPr>
          <w:ilvl w:val="1"/>
          <w:numId w:val="47"/>
        </w:numPr>
        <w:tabs>
          <w:tab w:val="num" w:pos="567"/>
        </w:tabs>
        <w:ind w:left="567" w:hanging="573"/>
        <w:jc w:val="both"/>
      </w:pPr>
      <w:r w:rsidRPr="00E56423">
        <w:t xml:space="preserve">Darbu izpildes vadību Darbu izpildes vietās veic Uzņēmēja pilnvarots Darbu vadītājs, kuru Uzņēmējs norādījis </w:t>
      </w:r>
      <w:r>
        <w:t>P</w:t>
      </w:r>
      <w:r w:rsidRPr="00E56423">
        <w:t xml:space="preserve">iedāvājumā un kuram ir spēkā esošs būvprakses </w:t>
      </w:r>
      <w:r w:rsidRPr="00E56423">
        <w:rPr>
          <w:color w:val="000000"/>
        </w:rPr>
        <w:t xml:space="preserve">sertifikāts </w:t>
      </w:r>
      <w:r w:rsidRPr="00E56423">
        <w:rPr>
          <w:color w:val="000000"/>
          <w:shd w:val="clear" w:color="auto" w:fill="FFFFFF"/>
        </w:rPr>
        <w:t>ūdensapgādes un kanalizācijas, ieskaitot ugunsdzēsības sistēmas, būvdarbu vadīšanā</w:t>
      </w:r>
      <w:r w:rsidRPr="00E56423">
        <w:t>.</w:t>
      </w:r>
    </w:p>
    <w:p w14:paraId="571A8E74" w14:textId="77777777" w:rsidR="00FA5D93" w:rsidRPr="00E56423" w:rsidRDefault="00FA5D93" w:rsidP="003D141B">
      <w:pPr>
        <w:numPr>
          <w:ilvl w:val="1"/>
          <w:numId w:val="47"/>
        </w:numPr>
        <w:tabs>
          <w:tab w:val="num" w:pos="567"/>
        </w:tabs>
        <w:ind w:left="567" w:hanging="573"/>
        <w:jc w:val="both"/>
      </w:pPr>
      <w:r w:rsidRPr="00E56423">
        <w:t>Darbu uzraudzību no Pasūtītāja puses veic Būvuzraugs.</w:t>
      </w:r>
    </w:p>
    <w:p w14:paraId="30D7CA0A" w14:textId="77777777" w:rsidR="00FA5D93" w:rsidRPr="00E56423" w:rsidRDefault="00FA5D93" w:rsidP="003D141B">
      <w:pPr>
        <w:pStyle w:val="BodyText21"/>
        <w:widowControl/>
        <w:numPr>
          <w:ilvl w:val="1"/>
          <w:numId w:val="47"/>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Attiecībā pret Uzņēmēju Būvuzraugam tiek piešķirtas tās tiesības un pienākumi, kas paredzētas Līgumā un normatīvajos aktos.</w:t>
      </w:r>
    </w:p>
    <w:p w14:paraId="616EA990" w14:textId="77777777" w:rsidR="00FA5D93" w:rsidRPr="00E56423" w:rsidRDefault="00FA5D93" w:rsidP="003D141B">
      <w:pPr>
        <w:pStyle w:val="BodyText21"/>
        <w:widowControl/>
        <w:numPr>
          <w:ilvl w:val="1"/>
          <w:numId w:val="47"/>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 xml:space="preserve">Būvuzraugam ir tiesības pieprasīt no Uzņēmēja visu informāciju un dokumentāciju, kura nepieciešama Darbu izpildes kontrolei un Būvuzrauga pienākumu izpildei. </w:t>
      </w:r>
    </w:p>
    <w:p w14:paraId="6D6BE189" w14:textId="77777777" w:rsidR="00FA5D93" w:rsidRPr="00E56423" w:rsidRDefault="00FA5D93" w:rsidP="003D141B">
      <w:pPr>
        <w:pStyle w:val="BodyText21"/>
        <w:widowControl/>
        <w:numPr>
          <w:ilvl w:val="1"/>
          <w:numId w:val="47"/>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Uzņēmējam, saņemot rīkojumus no Būvuzrauga, ir tiesības uzskatīt, ka tas rīkojas Pasūtītāja vārdā, tomēr tas neatbrīvo Uzņēmēju no atbildības, ja rīkojumi ir pretrunā ar Līguma dokumentiem. Uzņēmēja pienākums ir nekavējoties informēt Pasūtītāju par rīkojumiem, kas ir pretrunā Līguma dokumentiem.</w:t>
      </w:r>
    </w:p>
    <w:p w14:paraId="5EB83802" w14:textId="77777777" w:rsidR="00FA5D93" w:rsidRPr="00E56423" w:rsidRDefault="00FA5D93" w:rsidP="003D141B">
      <w:pPr>
        <w:pStyle w:val="BodyText21"/>
        <w:widowControl/>
        <w:numPr>
          <w:ilvl w:val="1"/>
          <w:numId w:val="47"/>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 xml:space="preserve">Būvuzrauga veikts jebkāda rakstura apstiprinājums, kontroles pasākums, apliecinājums, saskaņojums, apskate, pārbaude, norādījums, paziņojums, pieprasījums, izmēģinājums, kā arī līdzīga rīcība vai nepiekrišanas neizrādīšana, neatbrīvo Uzņēmēju no atbildības, kas izriet no Līguma, ieskaitot atbildību par kļūdām, nolaidību, pretrunām un neatbilstību. </w:t>
      </w:r>
    </w:p>
    <w:p w14:paraId="5C498CA7" w14:textId="77777777" w:rsidR="00FA5D93" w:rsidRPr="00E56423" w:rsidRDefault="00FA5D93" w:rsidP="003D141B">
      <w:pPr>
        <w:pStyle w:val="BodyText21"/>
        <w:widowControl/>
        <w:numPr>
          <w:ilvl w:val="1"/>
          <w:numId w:val="47"/>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Būvuzraugs jebkurā laikā var sniegt Uzņēmējam saistošus un pienākumu uzliekošus norādījumus, kas var būt nepieciešami Darbu izpildei vai Darbu defektu novēršanai saskaņā ar Līgumu.</w:t>
      </w:r>
    </w:p>
    <w:p w14:paraId="0CA5BA0A" w14:textId="77777777" w:rsidR="00FA5D93" w:rsidRPr="00E56423" w:rsidRDefault="00FA5D93" w:rsidP="003D141B">
      <w:pPr>
        <w:pStyle w:val="BodyText21"/>
        <w:widowControl/>
        <w:numPr>
          <w:ilvl w:val="1"/>
          <w:numId w:val="47"/>
        </w:numPr>
        <w:tabs>
          <w:tab w:val="num" w:pos="567"/>
          <w:tab w:val="num" w:pos="1048"/>
        </w:tabs>
        <w:overflowPunct w:val="0"/>
        <w:autoSpaceDE w:val="0"/>
        <w:autoSpaceDN w:val="0"/>
        <w:adjustRightInd w:val="0"/>
        <w:ind w:left="567" w:hanging="573"/>
        <w:textAlignment w:val="baseline"/>
        <w:rPr>
          <w:sz w:val="24"/>
          <w:szCs w:val="24"/>
          <w:lang w:val="lv-LV"/>
        </w:rPr>
      </w:pPr>
      <w:r w:rsidRPr="00E56423">
        <w:rPr>
          <w:sz w:val="24"/>
          <w:szCs w:val="24"/>
          <w:lang w:val="lv-LV"/>
        </w:rPr>
        <w:t>Pasūtītājs var nomainīt Būvuzraugu</w:t>
      </w:r>
      <w:r w:rsidRPr="00E56423">
        <w:rPr>
          <w:i/>
          <w:sz w:val="24"/>
          <w:szCs w:val="24"/>
          <w:lang w:val="lv-LV"/>
        </w:rPr>
        <w:t xml:space="preserve"> </w:t>
      </w:r>
      <w:r w:rsidRPr="00E56423">
        <w:rPr>
          <w:sz w:val="24"/>
          <w:szCs w:val="24"/>
          <w:lang w:val="lv-LV"/>
        </w:rPr>
        <w:t xml:space="preserve">pēc saviem ieskatiem, ievērojot būvuzraudzības līguma noteikumus. Par Būvuzrauga nomaiņu Pasūtītājs informē Uzņēmēju 5 (piecas) darba dienas iepriekš. </w:t>
      </w:r>
    </w:p>
    <w:p w14:paraId="4CDEBD2A" w14:textId="77777777" w:rsidR="00FA5D93" w:rsidRPr="00E56423" w:rsidRDefault="00FA5D93" w:rsidP="00FA5D93">
      <w:pPr>
        <w:pStyle w:val="BodyText21"/>
        <w:widowControl/>
        <w:tabs>
          <w:tab w:val="num" w:pos="1048"/>
        </w:tabs>
        <w:overflowPunct w:val="0"/>
        <w:autoSpaceDE w:val="0"/>
        <w:autoSpaceDN w:val="0"/>
        <w:adjustRightInd w:val="0"/>
        <w:ind w:left="567"/>
        <w:textAlignment w:val="baseline"/>
        <w:rPr>
          <w:sz w:val="24"/>
          <w:szCs w:val="24"/>
          <w:lang w:val="lv-LV"/>
        </w:rPr>
      </w:pPr>
    </w:p>
    <w:p w14:paraId="180BE28E" w14:textId="77777777" w:rsidR="00FA5D93" w:rsidRPr="00E56423" w:rsidRDefault="00FA5D93" w:rsidP="003D141B">
      <w:pPr>
        <w:pStyle w:val="Pamatteksts"/>
        <w:numPr>
          <w:ilvl w:val="0"/>
          <w:numId w:val="47"/>
        </w:numPr>
        <w:tabs>
          <w:tab w:val="left" w:pos="709"/>
        </w:tabs>
        <w:spacing w:before="0"/>
        <w:jc w:val="center"/>
        <w:rPr>
          <w:b/>
        </w:rPr>
      </w:pPr>
      <w:r w:rsidRPr="00E56423">
        <w:rPr>
          <w:b/>
        </w:rPr>
        <w:t>LĪGUMA SUMMA UN NORĒĶINU KĀRTĪBA</w:t>
      </w:r>
    </w:p>
    <w:p w14:paraId="1AFF2373" w14:textId="285EFAF8" w:rsidR="00FA5D93" w:rsidRPr="00E56423" w:rsidRDefault="00FA5D93" w:rsidP="00CD5046">
      <w:pPr>
        <w:numPr>
          <w:ilvl w:val="1"/>
          <w:numId w:val="47"/>
        </w:numPr>
        <w:tabs>
          <w:tab w:val="num" w:pos="540"/>
        </w:tabs>
        <w:ind w:left="540" w:hanging="546"/>
        <w:jc w:val="both"/>
      </w:pPr>
      <w:r w:rsidRPr="00E56423">
        <w:t xml:space="preserve">Līguma </w:t>
      </w:r>
      <w:r>
        <w:t>cena</w:t>
      </w:r>
      <w:r w:rsidRPr="00E56423">
        <w:t xml:space="preserve"> par šajā Līgumā noteikto Darbu izpildi tiek noteikta, </w:t>
      </w:r>
      <w:r w:rsidRPr="001F2022">
        <w:rPr>
          <w:b/>
        </w:rPr>
        <w:t xml:space="preserve">EUR </w:t>
      </w:r>
      <w:r w:rsidR="001F2022" w:rsidRPr="001F2022">
        <w:rPr>
          <w:b/>
          <w:bCs/>
          <w:sz w:val="22"/>
          <w:szCs w:val="22"/>
        </w:rPr>
        <w:t>146 015,87</w:t>
      </w:r>
      <w:r w:rsidR="001F2022" w:rsidRPr="001F2022">
        <w:rPr>
          <w:sz w:val="22"/>
          <w:szCs w:val="22"/>
        </w:rPr>
        <w:t xml:space="preserve"> </w:t>
      </w:r>
      <w:r w:rsidRPr="001F2022">
        <w:rPr>
          <w:b/>
        </w:rPr>
        <w:t>(</w:t>
      </w:r>
      <w:r w:rsidR="001F2022">
        <w:rPr>
          <w:b/>
        </w:rPr>
        <w:t>viens simts četrdesmit seši tūkstoši piecpadsmit</w:t>
      </w:r>
      <w:r w:rsidRPr="001F2022">
        <w:rPr>
          <w:b/>
        </w:rPr>
        <w:t xml:space="preserve"> </w:t>
      </w:r>
      <w:proofErr w:type="spellStart"/>
      <w:r w:rsidRPr="001F2022">
        <w:rPr>
          <w:b/>
          <w:i/>
        </w:rPr>
        <w:t>euro</w:t>
      </w:r>
      <w:proofErr w:type="spellEnd"/>
      <w:r w:rsidRPr="001F2022">
        <w:rPr>
          <w:b/>
        </w:rPr>
        <w:t xml:space="preserve"> un </w:t>
      </w:r>
      <w:r w:rsidR="001F2022">
        <w:rPr>
          <w:b/>
        </w:rPr>
        <w:t>87</w:t>
      </w:r>
      <w:r w:rsidRPr="001F2022">
        <w:rPr>
          <w:b/>
        </w:rPr>
        <w:t xml:space="preserve"> centi) </w:t>
      </w:r>
      <w:r w:rsidRPr="00E56423">
        <w:t xml:space="preserve">apmērā bez pievienotās vērtības nodokļa (PVN), saskaņā ar Uzņēmēja </w:t>
      </w:r>
      <w:r>
        <w:t>P</w:t>
      </w:r>
      <w:r w:rsidRPr="00E56423">
        <w:t xml:space="preserve">iedāvājumu. Atsevišķās darbu izmaksas </w:t>
      </w:r>
      <w:r w:rsidRPr="00E56423">
        <w:lastRenderedPageBreak/>
        <w:t xml:space="preserve">norādītas </w:t>
      </w:r>
      <w:r w:rsidRPr="001F2022">
        <w:rPr>
          <w:b/>
        </w:rPr>
        <w:t>Pielikumā Nr.6</w:t>
      </w:r>
      <w:r w:rsidRPr="00E56423">
        <w:t xml:space="preserve">. PVN tiek piemērots Latvijas normatīvajos aktos noteiktajā kārtībā. </w:t>
      </w:r>
    </w:p>
    <w:p w14:paraId="48FFBFA7" w14:textId="77777777" w:rsidR="00FA5D93" w:rsidRPr="00E56423" w:rsidRDefault="00FA5D93" w:rsidP="003D141B">
      <w:pPr>
        <w:numPr>
          <w:ilvl w:val="1"/>
          <w:numId w:val="47"/>
        </w:numPr>
        <w:tabs>
          <w:tab w:val="num" w:pos="540"/>
          <w:tab w:val="num" w:pos="567"/>
        </w:tabs>
        <w:ind w:left="540" w:hanging="546"/>
        <w:jc w:val="both"/>
      </w:pPr>
      <w:r w:rsidRPr="00E56423">
        <w:t xml:space="preserve">Pasūtītājs nodrošina samaksu Uzņēmējam saskaņā ar Līguma noteikumiem ar nosacījumu, ka Uzņēmējs izpilda saistības. Uzņēmējs apliecina, ka Uzņēmēja </w:t>
      </w:r>
      <w:r>
        <w:t>P</w:t>
      </w:r>
      <w:r w:rsidRPr="00E56423">
        <w:t>iedāvājuma izmaksās ir iekļauti visi darbi un materiāli, kuri nepieciešami pilnīgai Darbu izpildei.</w:t>
      </w:r>
    </w:p>
    <w:p w14:paraId="16685172" w14:textId="77777777" w:rsidR="00FA5D93" w:rsidRPr="00E56423" w:rsidRDefault="00FA5D93" w:rsidP="003D141B">
      <w:pPr>
        <w:numPr>
          <w:ilvl w:val="1"/>
          <w:numId w:val="47"/>
        </w:numPr>
        <w:tabs>
          <w:tab w:val="num" w:pos="540"/>
        </w:tabs>
        <w:ind w:left="540" w:hanging="546"/>
        <w:jc w:val="both"/>
      </w:pPr>
      <w:r>
        <w:t xml:space="preserve">Piedāvājumā norādītās </w:t>
      </w:r>
      <w:r w:rsidRPr="00E56423">
        <w:t xml:space="preserve">Darbu izmaksu cenas paliek nemainīgas visu Līguma izpildes laiku, izņemot gadījumu, ja Līguma darbības laikā Latvijas Republikā tiks noteikti jauni nodokļi vai izmainīti esošie (izņemot uzņēmuma ienākuma nodokli), kas attiecas uz izpildāmajiem darbiem. Jebkuras izmaiņas attiecībā uz Līguma cenu ir spēkā vienīgi, Pusēm rakstiski vienojoties. </w:t>
      </w:r>
    </w:p>
    <w:p w14:paraId="3B094BD8" w14:textId="77777777" w:rsidR="00FA5D93" w:rsidRPr="00E56423" w:rsidRDefault="00FA5D93" w:rsidP="003D141B">
      <w:pPr>
        <w:numPr>
          <w:ilvl w:val="1"/>
          <w:numId w:val="47"/>
        </w:numPr>
        <w:tabs>
          <w:tab w:val="num" w:pos="540"/>
        </w:tabs>
        <w:ind w:left="540" w:hanging="546"/>
        <w:jc w:val="both"/>
      </w:pPr>
      <w:r w:rsidRPr="00E56423">
        <w:t>Samaksa tiek veikta šādā kārtībā:</w:t>
      </w:r>
    </w:p>
    <w:p w14:paraId="6EAF779B" w14:textId="1025340D" w:rsidR="00FA5D93" w:rsidRPr="00E56423" w:rsidRDefault="00FA5D93" w:rsidP="003D141B">
      <w:pPr>
        <w:numPr>
          <w:ilvl w:val="2"/>
          <w:numId w:val="47"/>
        </w:numPr>
        <w:ind w:hanging="657"/>
        <w:jc w:val="both"/>
      </w:pPr>
      <w:r w:rsidRPr="00E56423">
        <w:t xml:space="preserve">priekšapmaksa līdz </w:t>
      </w:r>
      <w:r>
        <w:t>1</w:t>
      </w:r>
      <w:r w:rsidRPr="00E56423">
        <w:t>0% (desmit procentu) apmērā no</w:t>
      </w:r>
      <w:r>
        <w:t xml:space="preserve"> Līguma</w:t>
      </w:r>
      <w:r w:rsidRPr="00E56423">
        <w:t xml:space="preserve"> </w:t>
      </w:r>
      <w:r w:rsidRPr="00E56423">
        <w:rPr>
          <w:b/>
        </w:rPr>
        <w:t xml:space="preserve">6.1.punktā </w:t>
      </w:r>
      <w:r w:rsidRPr="00E56423">
        <w:t>minētās Līguma cenas bez PVN.</w:t>
      </w:r>
      <w:r w:rsidRPr="00E56423">
        <w:rPr>
          <w:b/>
        </w:rPr>
        <w:t xml:space="preserve"> </w:t>
      </w:r>
      <w:r w:rsidRPr="00E56423">
        <w:t xml:space="preserve">Maksājums tiek veikts 10 (desmit) darba dienu laikā pēc Uzņēmēja rēķina un bankas vai apdrošināšanas kompānijas garantijas saņemšanas priekšapmaksas summas apmērā, kas sagatavota, ievērojot Līguma </w:t>
      </w:r>
      <w:r w:rsidRPr="00E56423">
        <w:rPr>
          <w:b/>
          <w:bCs/>
        </w:rPr>
        <w:t>6.</w:t>
      </w:r>
      <w:r>
        <w:rPr>
          <w:b/>
          <w:bCs/>
        </w:rPr>
        <w:t>6</w:t>
      </w:r>
      <w:r w:rsidRPr="00E56423">
        <w:rPr>
          <w:b/>
        </w:rPr>
        <w:t>.punktā</w:t>
      </w:r>
      <w:r w:rsidRPr="00E56423">
        <w:t xml:space="preserve"> minētos nosacījumus</w:t>
      </w:r>
      <w:r w:rsidR="009D2F6D">
        <w:t>.</w:t>
      </w:r>
      <w:r w:rsidRPr="00E56423">
        <w:t xml:space="preserve"> Uzņēmējs, paziņojot par to Pasūtītājam</w:t>
      </w:r>
      <w:r>
        <w:t>,</w:t>
      </w:r>
      <w:r w:rsidRPr="00E56423">
        <w:t xml:space="preserve"> var atteikties no priekšapmaksas saņemšanas;</w:t>
      </w:r>
    </w:p>
    <w:p w14:paraId="5C8C62DA" w14:textId="77777777" w:rsidR="00FA5D93" w:rsidRPr="00E56423" w:rsidRDefault="00FA5D93" w:rsidP="003D141B">
      <w:pPr>
        <w:widowControl w:val="0"/>
        <w:numPr>
          <w:ilvl w:val="2"/>
          <w:numId w:val="47"/>
        </w:numPr>
        <w:ind w:hanging="657"/>
        <w:jc w:val="both"/>
      </w:pPr>
      <w:r>
        <w:t>s</w:t>
      </w:r>
      <w:r w:rsidRPr="00E56423">
        <w:t xml:space="preserve">tarpmaksājumi par izpildītām Darbu daļām, par kurām ir veiktas visas pārbaudes un sagatavota un iesniegta </w:t>
      </w:r>
      <w:proofErr w:type="spellStart"/>
      <w:r w:rsidRPr="00E56423">
        <w:t>izpilddokumentācija</w:t>
      </w:r>
      <w:proofErr w:type="spellEnd"/>
      <w:r w:rsidRPr="00E56423">
        <w:t xml:space="preserve">, ņemot vērā Būvuzrauga apstiprinātos starpmaksājumu pieprasījumus (Darbu izpildes akti). No katra starpmaksājuma summas Pasūtītājs ietur garantijas laika nodrošinājuma summu 5% (piecu procentu) apmērā un priekšapmaksu Līguma </w:t>
      </w:r>
      <w:r w:rsidRPr="00E56423">
        <w:rPr>
          <w:b/>
          <w:bCs/>
        </w:rPr>
        <w:t>6.</w:t>
      </w:r>
      <w:r w:rsidRPr="00E56423">
        <w:rPr>
          <w:b/>
        </w:rPr>
        <w:t>4.1.punktā</w:t>
      </w:r>
      <w:r w:rsidRPr="00E56423">
        <w:t xml:space="preserve"> norādīto procentu apmērā proporcionāli Darbu izpildes aktos norādītajam Darbu apjomam. Starpmaksājums tiek veikts ne biežāk kā reizi kalendārajā mēnesī, 10 (desmit) darba dienu laikā pēc Būvuzrauga apstiprinātā Darbu izpildes akta </w:t>
      </w:r>
      <w:r>
        <w:t xml:space="preserve">un Uzņēmēja apliecinājuma par Uzņēmēja savlaicīgu norēķinu veikšanu apakšuzņēmējiem </w:t>
      </w:r>
      <w:r w:rsidRPr="00E56423">
        <w:t>saņemšanas, pamatojoties uz Uzņēmēja rēķinu. Uzņēmējs rēķinu iesniedz Pasūtītājam 20 (divdesmit) darba dienu laikā no dienas, kad Darbu izpildes aktu ir parakstījis Pasūtītājs un apstiprinājis Būvuzraugs</w:t>
      </w:r>
      <w:r>
        <w:t xml:space="preserve">. Uzņēmējs kopā ar rēķinu par starpmaksājumu </w:t>
      </w:r>
      <w:r>
        <w:rPr>
          <w:rFonts w:eastAsia="Calibri"/>
          <w:bCs/>
        </w:rPr>
        <w:t>iesniedz</w:t>
      </w:r>
      <w:r w:rsidRPr="00FE389E">
        <w:rPr>
          <w:rFonts w:eastAsia="Calibri"/>
          <w:bCs/>
        </w:rPr>
        <w:t xml:space="preserve"> </w:t>
      </w:r>
      <w:r>
        <w:rPr>
          <w:rFonts w:eastAsia="Calibri"/>
          <w:bCs/>
        </w:rPr>
        <w:t xml:space="preserve">rakstveida apliecinājumu </w:t>
      </w:r>
      <w:r w:rsidRPr="00FE389E">
        <w:rPr>
          <w:rFonts w:eastAsia="Calibri"/>
          <w:bCs/>
        </w:rPr>
        <w:t xml:space="preserve">par Uzņēmēja </w:t>
      </w:r>
      <w:r>
        <w:rPr>
          <w:rFonts w:eastAsia="Calibri"/>
          <w:bCs/>
        </w:rPr>
        <w:t xml:space="preserve">savlaicīgu </w:t>
      </w:r>
      <w:r w:rsidRPr="00FE389E">
        <w:rPr>
          <w:rFonts w:eastAsia="Calibri"/>
          <w:bCs/>
        </w:rPr>
        <w:t>norēķin</w:t>
      </w:r>
      <w:r>
        <w:rPr>
          <w:rFonts w:eastAsia="Calibri"/>
          <w:bCs/>
        </w:rPr>
        <w:t>u veikšanu</w:t>
      </w:r>
      <w:r w:rsidRPr="00FE389E">
        <w:rPr>
          <w:rFonts w:eastAsia="Calibri"/>
          <w:bCs/>
        </w:rPr>
        <w:t xml:space="preserve"> apakšuzņēmējiem</w:t>
      </w:r>
      <w:r>
        <w:rPr>
          <w:rFonts w:eastAsia="Calibri"/>
          <w:bCs/>
        </w:rPr>
        <w:t xml:space="preserve"> (samaksa veikta 60 dienu laikā pēc veikto būvdarbu vai sniegto pakalpojumu pabeigšanas un apakšuzņēmēja rēķina saņemšanas par attiecīgo būvdarbu vai pakalpojumu veikšanu)</w:t>
      </w:r>
      <w:r w:rsidRPr="00FE389E">
        <w:rPr>
          <w:rFonts w:eastAsia="Calibri"/>
          <w:bCs/>
        </w:rPr>
        <w:t xml:space="preserve">, </w:t>
      </w:r>
      <w:r>
        <w:rPr>
          <w:rFonts w:eastAsia="Calibri"/>
          <w:bCs/>
        </w:rPr>
        <w:t xml:space="preserve">kas ietver arī informāciju par </w:t>
      </w:r>
      <w:r w:rsidRPr="00FE389E">
        <w:rPr>
          <w:rFonts w:eastAsia="Calibri"/>
          <w:bCs/>
        </w:rPr>
        <w:t>iepriekšējā mēnesī Uzņēmēja samaksāto līguma summu vai tās daļu apakšuzņēmējiem, norādot apakšuzņēmēja nosaukumu</w:t>
      </w:r>
      <w:r w:rsidRPr="00FE389E">
        <w:rPr>
          <w:rFonts w:eastAsia="Calibri"/>
          <w:b/>
        </w:rPr>
        <w:t xml:space="preserve"> </w:t>
      </w:r>
      <w:r w:rsidRPr="00FE389E">
        <w:rPr>
          <w:rFonts w:eastAsia="Calibri"/>
          <w:bCs/>
        </w:rPr>
        <w:t>un tam apmaksāto summas apjomu</w:t>
      </w:r>
      <w:r w:rsidRPr="00E56423">
        <w:t>;</w:t>
      </w:r>
    </w:p>
    <w:p w14:paraId="10B9349E" w14:textId="7D41E2EB" w:rsidR="00FA5D93" w:rsidRPr="00E56423" w:rsidRDefault="00FA5D93" w:rsidP="003D141B">
      <w:pPr>
        <w:widowControl w:val="0"/>
        <w:numPr>
          <w:ilvl w:val="2"/>
          <w:numId w:val="47"/>
        </w:numPr>
        <w:ind w:hanging="657"/>
        <w:jc w:val="both"/>
      </w:pPr>
      <w:r>
        <w:t>n</w:t>
      </w:r>
      <w:r w:rsidRPr="00E56423">
        <w:t xml:space="preserve">eizlietotā garantijas laika nodrošinājuma summa tiek samaksāta 20  (divdesmit) kalendāro dienu laikā pēc garantijas termiņa beigām un garantijas laikā paveikto garantijas darbu pilnīgas izpildes un Uzņēmēja rēķina saņemšanas. Garantijas laika nodrošinājumam Uzņēmējs var iesniegt Pasūtītājam garantiju Līguma </w:t>
      </w:r>
      <w:r w:rsidRPr="00E56423">
        <w:rPr>
          <w:b/>
          <w:bCs/>
        </w:rPr>
        <w:t>6.4.2.</w:t>
      </w:r>
      <w:r w:rsidRPr="00E56423">
        <w:rPr>
          <w:b/>
        </w:rPr>
        <w:t>punktā</w:t>
      </w:r>
      <w:r w:rsidRPr="00E56423">
        <w:t xml:space="preserve"> norādītās summas apmērā, kas sagatavota, ievērojot Līguma </w:t>
      </w:r>
      <w:r w:rsidRPr="00E56423">
        <w:rPr>
          <w:b/>
          <w:bCs/>
        </w:rPr>
        <w:t>6.</w:t>
      </w:r>
      <w:r>
        <w:rPr>
          <w:b/>
          <w:bCs/>
        </w:rPr>
        <w:t>6</w:t>
      </w:r>
      <w:r w:rsidRPr="00E56423">
        <w:rPr>
          <w:b/>
          <w:bCs/>
        </w:rPr>
        <w:t>.</w:t>
      </w:r>
      <w:r w:rsidRPr="00E56423">
        <w:rPr>
          <w:b/>
        </w:rPr>
        <w:t>punktā</w:t>
      </w:r>
      <w:r w:rsidRPr="00E56423">
        <w:t xml:space="preserve"> minētos nosacījumus. Šajā gadījumā garantijas laika nodrošinājuma summa tiek samaksāta Uzņēmējam 20 (divdesmit) kalendāra dienu laikā skaitot no dienas, kad maksājumu pamatojoši dokumenti – bankas vai apdrošināšanas kompānijas garantijas laika nodrošinājuma garantija  un rēķins, ir iesniegti Pasūtītājam;</w:t>
      </w:r>
    </w:p>
    <w:p w14:paraId="2C2448B2" w14:textId="77777777" w:rsidR="00FA5D93" w:rsidRPr="00E56423" w:rsidRDefault="00FA5D93" w:rsidP="003D141B">
      <w:pPr>
        <w:widowControl w:val="0"/>
        <w:numPr>
          <w:ilvl w:val="2"/>
          <w:numId w:val="47"/>
        </w:numPr>
        <w:ind w:hanging="657"/>
        <w:jc w:val="both"/>
      </w:pPr>
      <w:r w:rsidRPr="00E56423">
        <w:t>PVN tiek piemērots Latvijas spēkā esošo normatīvo aktu noteiktajā kārtībā.</w:t>
      </w:r>
    </w:p>
    <w:p w14:paraId="0705B074" w14:textId="77777777" w:rsidR="00FA5D93" w:rsidRDefault="00FA5D93" w:rsidP="003D141B">
      <w:pPr>
        <w:numPr>
          <w:ilvl w:val="1"/>
          <w:numId w:val="47"/>
        </w:numPr>
        <w:tabs>
          <w:tab w:val="num" w:pos="540"/>
        </w:tabs>
        <w:ind w:left="540" w:hanging="546"/>
        <w:jc w:val="both"/>
      </w:pPr>
      <w:r>
        <w:t xml:space="preserve">Pasūtītājs Uzņēmēja atbilstību Līguma </w:t>
      </w:r>
      <w:r w:rsidRPr="004447FE">
        <w:rPr>
          <w:b/>
          <w:bCs/>
        </w:rPr>
        <w:t>11.3.17.punktā</w:t>
      </w:r>
      <w:r>
        <w:t xml:space="preserve"> noteiktajiem nosacījumiem pārbauda pirms priekšapmaksas un starpmaksājumu izmaksas.</w:t>
      </w:r>
    </w:p>
    <w:p w14:paraId="004F192D" w14:textId="77777777" w:rsidR="00FA5D93" w:rsidRPr="00E56423" w:rsidRDefault="00FA5D93" w:rsidP="003D141B">
      <w:pPr>
        <w:numPr>
          <w:ilvl w:val="1"/>
          <w:numId w:val="47"/>
        </w:numPr>
        <w:tabs>
          <w:tab w:val="num" w:pos="540"/>
        </w:tabs>
        <w:ind w:left="540" w:hanging="546"/>
        <w:jc w:val="both"/>
      </w:pPr>
      <w:r w:rsidRPr="00E56423">
        <w:t xml:space="preserve">Priekšapmaksas un garantijas laika nodrošinājuma maksājuma saņemšanai Uzņēmējs iesniedz Pasūtītājam kredītiestādes, kura saņēmusi atļauju sniegt finanšu pakalpojumus Eiropas Savienības vai Eiropas Ekonomiskās zonas dalībvalstī, vai apdrošināšanas kompānijas, kura saņēmusi atļauju sniegt apdrošināšanas pakalpojumus Eiropas Savienības vai Eiropas Ekonomiskās zonas dalībvalstī, </w:t>
      </w:r>
      <w:proofErr w:type="spellStart"/>
      <w:r w:rsidRPr="00E56423">
        <w:t>ekspromisorisku</w:t>
      </w:r>
      <w:proofErr w:type="spellEnd"/>
      <w:r w:rsidRPr="00E56423">
        <w:t xml:space="preserve"> garantiju, kuras teksts ir iepriekš saskaņots ar Pasūtītāju. Garantijā jābūt nepārprotami norādītām, ka tai ir </w:t>
      </w:r>
      <w:r w:rsidRPr="00E56423">
        <w:lastRenderedPageBreak/>
        <w:t>piemērojami Starptautiskās Tirdzniecības palātas izdotie Vienotie noteikumi par pieprasījumu garantijām Nr.758 (</w:t>
      </w:r>
      <w:r>
        <w:t>“</w:t>
      </w:r>
      <w:proofErr w:type="spellStart"/>
      <w:r w:rsidRPr="00E56423">
        <w:t>The</w:t>
      </w:r>
      <w:proofErr w:type="spellEnd"/>
      <w:r w:rsidRPr="00E56423">
        <w:t xml:space="preserve"> ICC </w:t>
      </w:r>
      <w:proofErr w:type="spellStart"/>
      <w:r w:rsidRPr="00E56423">
        <w:t>Uniform</w:t>
      </w:r>
      <w:proofErr w:type="spellEnd"/>
      <w:r w:rsidRPr="00E56423">
        <w:t xml:space="preserve"> </w:t>
      </w:r>
      <w:proofErr w:type="spellStart"/>
      <w:r w:rsidRPr="00E56423">
        <w:t>Rules</w:t>
      </w:r>
      <w:proofErr w:type="spellEnd"/>
      <w:r w:rsidRPr="00E56423">
        <w:t xml:space="preserve"> </w:t>
      </w:r>
      <w:proofErr w:type="spellStart"/>
      <w:r w:rsidRPr="00E56423">
        <w:t>for</w:t>
      </w:r>
      <w:proofErr w:type="spellEnd"/>
      <w:r w:rsidRPr="00E56423">
        <w:t xml:space="preserve"> </w:t>
      </w:r>
      <w:proofErr w:type="spellStart"/>
      <w:r w:rsidRPr="00E56423">
        <w:t>Demand</w:t>
      </w:r>
      <w:proofErr w:type="spellEnd"/>
      <w:r w:rsidRPr="00E56423">
        <w:t xml:space="preserve"> </w:t>
      </w:r>
      <w:proofErr w:type="spellStart"/>
      <w:r w:rsidRPr="00E56423">
        <w:t>Guaranties</w:t>
      </w:r>
      <w:proofErr w:type="spellEnd"/>
      <w:r w:rsidRPr="00E56423">
        <w:t xml:space="preserve">”, ICC </w:t>
      </w:r>
      <w:proofErr w:type="spellStart"/>
      <w:r w:rsidRPr="00E56423">
        <w:t>Publication</w:t>
      </w:r>
      <w:proofErr w:type="spellEnd"/>
      <w:r w:rsidRPr="00E56423">
        <w:t xml:space="preserve"> No.758). Visus jautājumus, ko neregulē minētie noteikumi, regulē Latvijas </w:t>
      </w:r>
      <w:r>
        <w:t>Republikas normatīvie akti</w:t>
      </w:r>
      <w:r w:rsidRPr="00E56423">
        <w:t>.</w:t>
      </w:r>
    </w:p>
    <w:p w14:paraId="75858E50" w14:textId="77777777" w:rsidR="00FA5D93" w:rsidRPr="00E56423" w:rsidRDefault="00FA5D93" w:rsidP="003D141B">
      <w:pPr>
        <w:numPr>
          <w:ilvl w:val="1"/>
          <w:numId w:val="47"/>
        </w:numPr>
        <w:tabs>
          <w:tab w:val="num" w:pos="540"/>
        </w:tabs>
        <w:ind w:left="540" w:hanging="546"/>
        <w:jc w:val="both"/>
      </w:pPr>
      <w:r w:rsidRPr="00E56423">
        <w:t>Priekšapmaksas garantijai jābūt spēkā no tās izsniegšanas dienas līdz īsākajam no šādiem termiņiem:</w:t>
      </w:r>
    </w:p>
    <w:p w14:paraId="1FB19165" w14:textId="3982BBAC" w:rsidR="00FA5D93" w:rsidRPr="00E56423" w:rsidRDefault="00FA5D93" w:rsidP="00FA5D93">
      <w:pPr>
        <w:pStyle w:val="BodyText21"/>
        <w:widowControl/>
        <w:overflowPunct w:val="0"/>
        <w:autoSpaceDE w:val="0"/>
        <w:autoSpaceDN w:val="0"/>
        <w:adjustRightInd w:val="0"/>
        <w:ind w:left="1134" w:hanging="708"/>
        <w:textAlignment w:val="baseline"/>
        <w:rPr>
          <w:sz w:val="24"/>
          <w:szCs w:val="24"/>
          <w:lang w:val="lv-LV"/>
        </w:rPr>
      </w:pPr>
      <w:r>
        <w:rPr>
          <w:sz w:val="24"/>
          <w:szCs w:val="24"/>
          <w:lang w:val="lv-LV"/>
        </w:rPr>
        <w:t>6.</w:t>
      </w:r>
      <w:r w:rsidR="00DC120C">
        <w:rPr>
          <w:sz w:val="24"/>
          <w:szCs w:val="24"/>
          <w:lang w:val="lv-LV"/>
        </w:rPr>
        <w:t>7</w:t>
      </w:r>
      <w:r>
        <w:rPr>
          <w:sz w:val="24"/>
          <w:szCs w:val="24"/>
          <w:lang w:val="lv-LV"/>
        </w:rPr>
        <w:t>.1</w:t>
      </w:r>
      <w:r w:rsidRPr="00E56423">
        <w:rPr>
          <w:sz w:val="24"/>
          <w:szCs w:val="24"/>
          <w:lang w:val="lv-LV"/>
        </w:rPr>
        <w:t xml:space="preserve">. </w:t>
      </w:r>
      <w:r>
        <w:rPr>
          <w:sz w:val="24"/>
          <w:szCs w:val="24"/>
          <w:lang w:val="lv-LV"/>
        </w:rPr>
        <w:t>l</w:t>
      </w:r>
      <w:r w:rsidRPr="00E56423">
        <w:rPr>
          <w:sz w:val="24"/>
          <w:szCs w:val="24"/>
          <w:lang w:val="lv-LV"/>
        </w:rPr>
        <w:t>īdz Darbu pieņemšanas – nodošanas akta  parakstīšanas dienai;</w:t>
      </w:r>
    </w:p>
    <w:p w14:paraId="7A239AFE" w14:textId="67669AEF" w:rsidR="00FA5D93" w:rsidRPr="00E56423" w:rsidRDefault="00FA5D93" w:rsidP="00FA5D93">
      <w:pPr>
        <w:pStyle w:val="BodyText21"/>
        <w:widowControl/>
        <w:overflowPunct w:val="0"/>
        <w:autoSpaceDE w:val="0"/>
        <w:autoSpaceDN w:val="0"/>
        <w:adjustRightInd w:val="0"/>
        <w:ind w:left="1134" w:hanging="708"/>
        <w:textAlignment w:val="baseline"/>
        <w:rPr>
          <w:sz w:val="24"/>
          <w:szCs w:val="24"/>
          <w:lang w:val="lv-LV"/>
        </w:rPr>
      </w:pPr>
      <w:r>
        <w:rPr>
          <w:sz w:val="24"/>
          <w:szCs w:val="24"/>
          <w:lang w:val="lv-LV"/>
        </w:rPr>
        <w:t>6.</w:t>
      </w:r>
      <w:r w:rsidR="00DC120C">
        <w:rPr>
          <w:sz w:val="24"/>
          <w:szCs w:val="24"/>
          <w:lang w:val="lv-LV"/>
        </w:rPr>
        <w:t>7</w:t>
      </w:r>
      <w:r>
        <w:rPr>
          <w:sz w:val="24"/>
          <w:szCs w:val="24"/>
          <w:lang w:val="lv-LV"/>
        </w:rPr>
        <w:t>.</w:t>
      </w:r>
      <w:r w:rsidRPr="00E56423">
        <w:rPr>
          <w:sz w:val="24"/>
          <w:szCs w:val="24"/>
          <w:lang w:val="lv-LV"/>
        </w:rPr>
        <w:t xml:space="preserve">2. 45 (četrdesmit piecas) kalendārās dienas pēc Līgumā </w:t>
      </w:r>
      <w:r w:rsidRPr="00E56423">
        <w:rPr>
          <w:b/>
          <w:bCs/>
          <w:sz w:val="24"/>
          <w:szCs w:val="24"/>
          <w:lang w:val="lv-LV"/>
        </w:rPr>
        <w:t>2.1.2.punktā</w:t>
      </w:r>
      <w:r w:rsidRPr="00E56423">
        <w:rPr>
          <w:sz w:val="24"/>
          <w:szCs w:val="24"/>
          <w:lang w:val="lv-LV"/>
        </w:rPr>
        <w:t xml:space="preserve"> norādītā  termiņa beigām. Ja šajā laikā Darbu pieņemšanas – nodošanas akt</w:t>
      </w:r>
      <w:r>
        <w:rPr>
          <w:sz w:val="24"/>
          <w:szCs w:val="24"/>
          <w:lang w:val="lv-LV"/>
        </w:rPr>
        <w:t>s</w:t>
      </w:r>
      <w:r w:rsidRPr="00E56423">
        <w:rPr>
          <w:sz w:val="24"/>
          <w:szCs w:val="24"/>
          <w:lang w:val="lv-LV"/>
        </w:rPr>
        <w:t xml:space="preserve"> netiek parakstīts, Uzņēmēja pienākums ir savlaicīgi pagarināt priekšapmaksas maksājuma garantijas derīguma termiņu un šādu garantiju iesniegt Pasūtītājam garantijas spēkā esamības laikā.</w:t>
      </w:r>
    </w:p>
    <w:p w14:paraId="42FDF12B" w14:textId="45D197D3" w:rsidR="00FA5D93" w:rsidRPr="00DB10E8" w:rsidRDefault="00FA5D93" w:rsidP="00351939">
      <w:pPr>
        <w:numPr>
          <w:ilvl w:val="1"/>
          <w:numId w:val="47"/>
        </w:numPr>
        <w:tabs>
          <w:tab w:val="num" w:pos="540"/>
        </w:tabs>
        <w:ind w:left="540" w:hanging="546"/>
        <w:jc w:val="both"/>
        <w:rPr>
          <w:b/>
          <w:lang w:eastAsia="en-US"/>
        </w:rPr>
      </w:pPr>
      <w:r w:rsidRPr="00E56423">
        <w:t>Papildus</w:t>
      </w:r>
      <w:r w:rsidRPr="00E56423">
        <w:rPr>
          <w:lang w:eastAsia="en-US"/>
        </w:rPr>
        <w:t xml:space="preserve"> Līguma </w:t>
      </w:r>
      <w:r>
        <w:rPr>
          <w:lang w:eastAsia="en-US"/>
        </w:rPr>
        <w:t>cenai</w:t>
      </w:r>
      <w:r w:rsidRPr="00E56423">
        <w:rPr>
          <w:lang w:eastAsia="en-US"/>
        </w:rPr>
        <w:t xml:space="preserve"> Pasūtītājs Uzņēmējam samaksā faktiski noteikto maksu par </w:t>
      </w:r>
      <w:r>
        <w:rPr>
          <w:lang w:eastAsia="en-US"/>
        </w:rPr>
        <w:t>ceļa elementu lietošanu</w:t>
      </w:r>
      <w:r w:rsidRPr="00E56423">
        <w:rPr>
          <w:lang w:eastAsia="en-US"/>
        </w:rPr>
        <w:t xml:space="preserve">, ja saskaņā ar </w:t>
      </w:r>
      <w:r w:rsidRPr="00351939">
        <w:rPr>
          <w:bCs/>
          <w:kern w:val="22"/>
          <w:lang w:eastAsia="en-US"/>
        </w:rPr>
        <w:t xml:space="preserve">Rīgas domes </w:t>
      </w:r>
      <w:r w:rsidRPr="00351939">
        <w:rPr>
          <w:bCs/>
          <w:kern w:val="22"/>
          <w:shd w:val="clear" w:color="auto" w:fill="FFFFFF"/>
          <w:lang w:eastAsia="en-US"/>
        </w:rPr>
        <w:t xml:space="preserve">12.07.2023. lēmumu Nr.RD-23-2771-lē “Par nomas maksas noteikšanu par ceļa elementu lietošanu Rīgas </w:t>
      </w:r>
      <w:proofErr w:type="spellStart"/>
      <w:r w:rsidRPr="00351939">
        <w:rPr>
          <w:bCs/>
          <w:kern w:val="22"/>
          <w:shd w:val="clear" w:color="auto" w:fill="FFFFFF"/>
          <w:lang w:eastAsia="en-US"/>
        </w:rPr>
        <w:t>valstspilsētas</w:t>
      </w:r>
      <w:proofErr w:type="spellEnd"/>
      <w:r w:rsidRPr="00351939">
        <w:rPr>
          <w:bCs/>
          <w:kern w:val="22"/>
          <w:shd w:val="clear" w:color="auto" w:fill="FFFFFF"/>
          <w:lang w:eastAsia="en-US"/>
        </w:rPr>
        <w:t xml:space="preserve"> pašvaldības administratīvajā teritorijā</w:t>
      </w:r>
      <w:r w:rsidRPr="00351939">
        <w:rPr>
          <w:bCs/>
        </w:rPr>
        <w:t>”</w:t>
      </w:r>
      <w:r w:rsidRPr="00E56423">
        <w:t xml:space="preserve"> </w:t>
      </w:r>
      <w:r w:rsidRPr="00E56423">
        <w:rPr>
          <w:lang w:eastAsia="en-US"/>
        </w:rPr>
        <w:t xml:space="preserve">norādītā maksa Darbu izpildes laikā tiek noteikta, bet ne vairāk kā </w:t>
      </w:r>
      <w:r>
        <w:rPr>
          <w:lang w:eastAsia="en-US"/>
        </w:rPr>
        <w:t>Piedāvājumā</w:t>
      </w:r>
      <w:r w:rsidRPr="00E56423">
        <w:t xml:space="preserve"> </w:t>
      </w:r>
      <w:r w:rsidRPr="00E56423">
        <w:rPr>
          <w:lang w:eastAsia="en-US"/>
        </w:rPr>
        <w:t xml:space="preserve">norādītās maksas par </w:t>
      </w:r>
      <w:r>
        <w:rPr>
          <w:lang w:eastAsia="en-US"/>
        </w:rPr>
        <w:t xml:space="preserve">ceļa elementu lietošanu </w:t>
      </w:r>
      <w:r w:rsidRPr="00E56423">
        <w:rPr>
          <w:lang w:eastAsia="en-US"/>
        </w:rPr>
        <w:t xml:space="preserve">summas </w:t>
      </w:r>
      <w:r w:rsidRPr="00351939">
        <w:rPr>
          <w:b/>
          <w:lang w:eastAsia="en-US"/>
        </w:rPr>
        <w:t xml:space="preserve">EUR </w:t>
      </w:r>
      <w:r w:rsidR="00351939" w:rsidRPr="00351939">
        <w:rPr>
          <w:b/>
          <w:bCs/>
          <w:sz w:val="22"/>
          <w:szCs w:val="22"/>
        </w:rPr>
        <w:t>2 984,13</w:t>
      </w:r>
      <w:r w:rsidR="00351939" w:rsidRPr="00351939">
        <w:rPr>
          <w:sz w:val="22"/>
          <w:szCs w:val="22"/>
        </w:rPr>
        <w:t xml:space="preserve"> </w:t>
      </w:r>
      <w:r w:rsidRPr="00E56423">
        <w:rPr>
          <w:b/>
          <w:lang w:eastAsia="en-US"/>
        </w:rPr>
        <w:t>(</w:t>
      </w:r>
      <w:r w:rsidR="00351939">
        <w:rPr>
          <w:b/>
          <w:lang w:eastAsia="en-US"/>
        </w:rPr>
        <w:t>divi tūkstoši deviņi simti astoņdesmit četri</w:t>
      </w:r>
      <w:r w:rsidRPr="00E56423">
        <w:rPr>
          <w:b/>
          <w:lang w:eastAsia="en-US"/>
        </w:rPr>
        <w:t xml:space="preserve"> </w:t>
      </w:r>
      <w:proofErr w:type="spellStart"/>
      <w:r w:rsidRPr="00E56423">
        <w:rPr>
          <w:b/>
          <w:i/>
          <w:lang w:eastAsia="en-US"/>
        </w:rPr>
        <w:t>euro</w:t>
      </w:r>
      <w:proofErr w:type="spellEnd"/>
      <w:r w:rsidRPr="00E56423">
        <w:rPr>
          <w:b/>
          <w:lang w:eastAsia="en-US"/>
        </w:rPr>
        <w:t xml:space="preserve"> un </w:t>
      </w:r>
      <w:r w:rsidR="00351939">
        <w:rPr>
          <w:b/>
          <w:lang w:eastAsia="en-US"/>
        </w:rPr>
        <w:t>13</w:t>
      </w:r>
      <w:r w:rsidRPr="00E56423">
        <w:rPr>
          <w:b/>
          <w:lang w:eastAsia="en-US"/>
        </w:rPr>
        <w:t xml:space="preserve"> centi)</w:t>
      </w:r>
      <w:r w:rsidRPr="00E56423">
        <w:rPr>
          <w:lang w:eastAsia="en-US"/>
        </w:rPr>
        <w:t xml:space="preserve">, neskaitot PVN, apmērā. Pasūtītājs veic apmaksu vienlaicīgi ar Līguma </w:t>
      </w:r>
      <w:r w:rsidRPr="001E07C5">
        <w:rPr>
          <w:b/>
          <w:bCs/>
          <w:lang w:eastAsia="en-US"/>
        </w:rPr>
        <w:t>6.4.2.punktā</w:t>
      </w:r>
      <w:r w:rsidRPr="00E56423">
        <w:rPr>
          <w:lang w:eastAsia="en-US"/>
        </w:rPr>
        <w:t xml:space="preserve"> paredzētā un pieprasītā starpmaksājuma apmaksu</w:t>
      </w:r>
      <w:r>
        <w:rPr>
          <w:lang w:eastAsia="en-US"/>
        </w:rPr>
        <w:t>.</w:t>
      </w:r>
    </w:p>
    <w:p w14:paraId="2319D1DE" w14:textId="77777777" w:rsidR="00FA5D93" w:rsidRPr="00CB2720" w:rsidRDefault="00FA5D93" w:rsidP="003D141B">
      <w:pPr>
        <w:numPr>
          <w:ilvl w:val="1"/>
          <w:numId w:val="47"/>
        </w:numPr>
        <w:tabs>
          <w:tab w:val="num" w:pos="540"/>
        </w:tabs>
        <w:ind w:left="540" w:hanging="546"/>
        <w:jc w:val="both"/>
        <w:rPr>
          <w:b/>
          <w:lang w:eastAsia="en-US"/>
        </w:rPr>
      </w:pPr>
      <w:r>
        <w:t>Līgumā noteiktos r</w:t>
      </w:r>
      <w:r w:rsidRPr="00EF014C">
        <w:t xml:space="preserve">ēķinus Uzņēmējs ir tiesīgs sagatavot elektroniskā formā un tie tiks uzskatīti par derīgiem un spēkā esošiem arī gadījumā, ja nesaturēs rekvizītu “paraksts” un tajos būs atzīme “rēķins ir sagatavots elektroniski un derīgs bez paraksta”. Elektroniski sagatavotus rēķinus Uzņēmējam </w:t>
      </w:r>
      <w:proofErr w:type="spellStart"/>
      <w:r w:rsidRPr="00EF014C">
        <w:t>jāsūta</w:t>
      </w:r>
      <w:proofErr w:type="spellEnd"/>
      <w:r w:rsidRPr="00EF014C">
        <w:t xml:space="preserve"> uz e-pasta adresi </w:t>
      </w:r>
      <w:hyperlink r:id="rId8" w:history="1">
        <w:r w:rsidRPr="00FD418D">
          <w:rPr>
            <w:rStyle w:val="Hipersaite"/>
          </w:rPr>
          <w:t>rigasudens@rigasudens.lv</w:t>
        </w:r>
      </w:hyperlink>
      <w:r w:rsidRPr="00EF014C">
        <w:t>. Elektroniski sagatavots rēķins tiek uzskatīts par saņemtu 2 (divu) darba dienu laikā no dienas, kad tas tiek nosūtīts uz šajā punktā norādīto e-pasta adresi.</w:t>
      </w:r>
      <w:r w:rsidRPr="00E56423">
        <w:rPr>
          <w:lang w:eastAsia="en-US"/>
        </w:rPr>
        <w:t xml:space="preserve"> </w:t>
      </w:r>
    </w:p>
    <w:p w14:paraId="309503EC" w14:textId="77777777" w:rsidR="00FA5D93" w:rsidRPr="00CB2720" w:rsidRDefault="00FA5D93" w:rsidP="003D141B">
      <w:pPr>
        <w:numPr>
          <w:ilvl w:val="1"/>
          <w:numId w:val="47"/>
        </w:numPr>
        <w:tabs>
          <w:tab w:val="num" w:pos="540"/>
        </w:tabs>
        <w:ind w:left="540" w:hanging="546"/>
        <w:jc w:val="both"/>
        <w:rPr>
          <w:b/>
          <w:lang w:eastAsia="en-US"/>
        </w:rPr>
      </w:pPr>
      <w:r w:rsidRPr="00FE389E">
        <w:rPr>
          <w:lang w:eastAsia="en-US"/>
        </w:rPr>
        <w:t>Līguma izpildes laikā Puses ir tiesīgas pieprasīt tiešu maksājumu veikšanu  apakšuzņēmējam. Šādā gadījumā noslēdzama vienošanās starp Uzņēmēju, Pasūtītāju un attiecīgo apakšuzņēmēju, vienošanās norādot konkrēta darbu daļa, par kuru tiek veikti tieši maksājumi, kā arī norēķinu kārtību.</w:t>
      </w:r>
    </w:p>
    <w:p w14:paraId="5FC43924" w14:textId="77777777" w:rsidR="00FA5D93" w:rsidRPr="00E56423" w:rsidRDefault="00FA5D93" w:rsidP="00FA5D93">
      <w:pPr>
        <w:ind w:left="432"/>
        <w:jc w:val="both"/>
      </w:pPr>
    </w:p>
    <w:p w14:paraId="05D11411" w14:textId="77777777" w:rsidR="00FA5D93" w:rsidRPr="00E56423" w:rsidRDefault="00FA5D93" w:rsidP="003D141B">
      <w:pPr>
        <w:pStyle w:val="Pamatteksts2"/>
        <w:numPr>
          <w:ilvl w:val="0"/>
          <w:numId w:val="47"/>
        </w:numPr>
        <w:spacing w:before="0"/>
        <w:ind w:left="432" w:hanging="432"/>
        <w:jc w:val="center"/>
        <w:rPr>
          <w:b/>
          <w:szCs w:val="24"/>
        </w:rPr>
      </w:pPr>
      <w:r w:rsidRPr="00E56423">
        <w:rPr>
          <w:b/>
          <w:szCs w:val="24"/>
        </w:rPr>
        <w:t>GARANTIJAS NOTEIKUMI  UN DEFEKTU NOVĒRŠANA</w:t>
      </w:r>
    </w:p>
    <w:p w14:paraId="40FB7890" w14:textId="77777777" w:rsidR="00FA5D93" w:rsidRPr="00E56423" w:rsidRDefault="00FA5D93" w:rsidP="003D141B">
      <w:pPr>
        <w:numPr>
          <w:ilvl w:val="1"/>
          <w:numId w:val="47"/>
        </w:numPr>
        <w:tabs>
          <w:tab w:val="num" w:pos="540"/>
        </w:tabs>
        <w:ind w:left="540" w:hanging="546"/>
        <w:jc w:val="both"/>
      </w:pPr>
      <w:r w:rsidRPr="00E56423">
        <w:t>Uzņēmējs garantē izpildīto Darbu kvalitāti atbilstoši Līguma prasībām un spēkā esošajiem normatīvajiem aktiem.</w:t>
      </w:r>
    </w:p>
    <w:p w14:paraId="0A4D027C" w14:textId="7BAB30AF" w:rsidR="00FA5D93" w:rsidRPr="000858EC" w:rsidRDefault="005353C2" w:rsidP="003D141B">
      <w:pPr>
        <w:numPr>
          <w:ilvl w:val="1"/>
          <w:numId w:val="47"/>
        </w:numPr>
        <w:tabs>
          <w:tab w:val="num" w:pos="540"/>
        </w:tabs>
        <w:ind w:left="540" w:hanging="546"/>
        <w:jc w:val="both"/>
      </w:pPr>
      <w:r w:rsidRPr="005353C2">
        <w:t xml:space="preserve">Darbu garantijas laiks ir </w:t>
      </w:r>
      <w:r w:rsidRPr="005353C2">
        <w:rPr>
          <w:b/>
          <w:bCs/>
        </w:rPr>
        <w:t xml:space="preserve">36 (trīsdesmit seši) kalendāra mēneši </w:t>
      </w:r>
      <w:r w:rsidRPr="005353C2">
        <w:t>no dienas, kurā Darbu nodošanas - pieņemšanas aktu paraksta Pasūtītājs</w:t>
      </w:r>
      <w:r w:rsidR="00FA5D93" w:rsidRPr="000858EC">
        <w:t>.</w:t>
      </w:r>
    </w:p>
    <w:p w14:paraId="4764FE2D" w14:textId="77777777" w:rsidR="00FA5D93" w:rsidRPr="00D601E9" w:rsidRDefault="00FA5D93" w:rsidP="003D141B">
      <w:pPr>
        <w:numPr>
          <w:ilvl w:val="1"/>
          <w:numId w:val="47"/>
        </w:numPr>
        <w:tabs>
          <w:tab w:val="num" w:pos="540"/>
        </w:tabs>
        <w:ind w:left="540" w:hanging="546"/>
        <w:jc w:val="both"/>
      </w:pPr>
      <w:r w:rsidRPr="00D601E9">
        <w:t>Darbu izpildes laikā konstatēto defektu novēršanā tiek pielietoti sekojoši noteikumi:</w:t>
      </w:r>
    </w:p>
    <w:p w14:paraId="0877E7DB" w14:textId="77777777" w:rsidR="00FA5D93" w:rsidRPr="00E56423" w:rsidRDefault="00FA5D93" w:rsidP="003D141B">
      <w:pPr>
        <w:numPr>
          <w:ilvl w:val="2"/>
          <w:numId w:val="47"/>
        </w:numPr>
        <w:tabs>
          <w:tab w:val="num" w:pos="1134"/>
        </w:tabs>
        <w:ind w:left="1134" w:hanging="708"/>
        <w:jc w:val="both"/>
      </w:pPr>
      <w:r w:rsidRPr="00D601E9">
        <w:t>Uzņēmējs novērš visus</w:t>
      </w:r>
      <w:r w:rsidRPr="00E56423">
        <w:t xml:space="preserve"> pārbaudes aktā konstatētos defektus, kas radušies Uzņēmēja vainas dēļ;</w:t>
      </w:r>
    </w:p>
    <w:p w14:paraId="7B06786C" w14:textId="77777777" w:rsidR="00FA5D93" w:rsidRPr="00E56423" w:rsidRDefault="00FA5D93" w:rsidP="003D141B">
      <w:pPr>
        <w:numPr>
          <w:ilvl w:val="2"/>
          <w:numId w:val="47"/>
        </w:numPr>
        <w:tabs>
          <w:tab w:val="num" w:pos="1134"/>
        </w:tabs>
        <w:ind w:left="1134" w:hanging="708"/>
        <w:jc w:val="both"/>
      </w:pPr>
      <w:r w:rsidRPr="00E56423">
        <w:t>Uzņēmēja vainas dēļ radušos defektus Uzņēmējs novērš par saviem līdzekļiem Līgumā noteiktā Darbu izpildes termiņa ietvaros;</w:t>
      </w:r>
    </w:p>
    <w:p w14:paraId="4246CC75" w14:textId="77777777" w:rsidR="00FA5D93" w:rsidRPr="00E56423" w:rsidRDefault="00FA5D93" w:rsidP="003D141B">
      <w:pPr>
        <w:numPr>
          <w:ilvl w:val="2"/>
          <w:numId w:val="47"/>
        </w:numPr>
        <w:tabs>
          <w:tab w:val="num" w:pos="1134"/>
        </w:tabs>
        <w:ind w:left="1134" w:hanging="708"/>
        <w:jc w:val="both"/>
      </w:pPr>
      <w:r>
        <w:t>j</w:t>
      </w:r>
      <w:r w:rsidRPr="00E56423">
        <w:t>a Uzņēmējs uzskata, ka nav vainojams defektā, Uzņēmējs nekavējoties rakstveidā ziņo Pasūtītājam un sniedz apgalvojuma pamatojumu. Ja Pasūtītājs tomēr uztur prasību, tad Uzņēmējam jāveic defektu novēršanas darbi. Uzņēmēja atteikšanās gadījumā Pasūtītājs novērš defektus</w:t>
      </w:r>
      <w:r>
        <w:t>,</w:t>
      </w:r>
      <w:r w:rsidRPr="00E56423">
        <w:t xml:space="preserve"> izmantojot Līguma </w:t>
      </w:r>
      <w:r w:rsidRPr="00F27772">
        <w:rPr>
          <w:b/>
          <w:bCs/>
        </w:rPr>
        <w:t>7.12.punktā</w:t>
      </w:r>
      <w:r w:rsidRPr="00E56423">
        <w:t xml:space="preserve"> norādīto Līguma saistību nodrošinājumu.</w:t>
      </w:r>
    </w:p>
    <w:p w14:paraId="311E7CD8" w14:textId="77777777" w:rsidR="00FA5D93" w:rsidRPr="00E56423" w:rsidRDefault="00FA5D93" w:rsidP="003D141B">
      <w:pPr>
        <w:numPr>
          <w:ilvl w:val="1"/>
          <w:numId w:val="47"/>
        </w:numPr>
        <w:tabs>
          <w:tab w:val="num" w:pos="540"/>
        </w:tabs>
        <w:ind w:left="540" w:hanging="546"/>
        <w:jc w:val="both"/>
      </w:pPr>
      <w:r w:rsidRPr="00E56423">
        <w:t xml:space="preserve">Uzņēmēja garantijas saistību atbildības nodrošinājums tiek noteikts 5% (piecu procentu) apmērā no Līguma </w:t>
      </w:r>
      <w:r w:rsidRPr="003F6A9F">
        <w:rPr>
          <w:b/>
          <w:bCs/>
        </w:rPr>
        <w:t>6.1.punktā</w:t>
      </w:r>
      <w:r>
        <w:t xml:space="preserve"> noteiktās Līguma cenas</w:t>
      </w:r>
      <w:r w:rsidRPr="00E56423">
        <w:t xml:space="preserve"> bez PVN par normatīvajos aktos būvniecības jomā noteikto minimālo būvdarbu garantijas termiņu. Nodrošinājums par garantijas saistību ievērošanu samazināms minimālā garantijas termiņa trešā gada pirmajā mēnesī uz atlikušo tā daļu, nosakot to līdz 2% (divu procentu) apmēram no Līguma cenas, ja garantijas termiņa pirmajos divos gados nav konstatēti Defekti vai Puses ir vienojušās par pieteikto defektu novēršanas termiņu.</w:t>
      </w:r>
    </w:p>
    <w:p w14:paraId="79A84A39" w14:textId="77777777" w:rsidR="00FA5D93" w:rsidRPr="00E56423" w:rsidRDefault="00FA5D93" w:rsidP="003D141B">
      <w:pPr>
        <w:numPr>
          <w:ilvl w:val="1"/>
          <w:numId w:val="47"/>
        </w:numPr>
        <w:tabs>
          <w:tab w:val="num" w:pos="540"/>
        </w:tabs>
        <w:ind w:left="540" w:hanging="546"/>
        <w:jc w:val="both"/>
      </w:pPr>
      <w:r w:rsidRPr="00E56423">
        <w:lastRenderedPageBreak/>
        <w:t>Garantijas laikā Uzņēmējs novērš konstatētos Darbu defektus, kas radušies Uzņēmēja vainas dēļ, 5 (piecu) darba dienu laikā no brīža, kad Uzņēmējs no Pasūtītāja ir saņēmis rakstisku paziņojumu - pretenziju par atklāto defektu.</w:t>
      </w:r>
    </w:p>
    <w:p w14:paraId="48347227" w14:textId="77777777" w:rsidR="00FA5D93" w:rsidRPr="00E56423" w:rsidRDefault="00FA5D93" w:rsidP="003D141B">
      <w:pPr>
        <w:numPr>
          <w:ilvl w:val="1"/>
          <w:numId w:val="47"/>
        </w:numPr>
        <w:tabs>
          <w:tab w:val="num" w:pos="540"/>
        </w:tabs>
        <w:ind w:left="540" w:hanging="546"/>
        <w:jc w:val="both"/>
      </w:pPr>
      <w:r w:rsidRPr="00E56423">
        <w:t>Pasūtītājs netraucē Uzņēmējam veikt defektu novēršanu, pretējā gadījumā defektu novēršanas termiņš tiek pagarināts uz adekvātu laiku. Uzņēmējs defektu novēršanu veic Pasūtītājam visizdevīgākajā veidā un kārtībā, kā arī atbild par zaudējumiem, kas rodas Pasūtītājam defektu novēršanas darbu rezultātā.</w:t>
      </w:r>
    </w:p>
    <w:p w14:paraId="1F0C2F57" w14:textId="77777777" w:rsidR="00FA5D93" w:rsidRPr="00E56423" w:rsidRDefault="00FA5D93" w:rsidP="003D141B">
      <w:pPr>
        <w:numPr>
          <w:ilvl w:val="1"/>
          <w:numId w:val="47"/>
        </w:numPr>
        <w:tabs>
          <w:tab w:val="num" w:pos="540"/>
        </w:tabs>
        <w:ind w:left="540" w:hanging="546"/>
        <w:jc w:val="both"/>
      </w:pPr>
      <w:r w:rsidRPr="00E56423">
        <w:t>Ja objektīvu šķēršļu dēļ (tehniski vai tehnoloģiski darbu veikšanas termiņš pārsniedz 5 (piecas) darba dienas vai papildus normatīvajos aktos ir paredzēti veicamo darbu saskaņojumi vai papildus tehniskie noteikumi) konstatētie Darbu defekti nav novēršami 5 (piecu) darba dienu laikā, Pušu pilnvarotās personas 2 (divu) darba dienu laikā no dienas, kurā Uzņēmējs saņem Pasūtītāja pretenziju, rakstveidā vienojas par defektu novēršanas termiņu.</w:t>
      </w:r>
    </w:p>
    <w:p w14:paraId="3180E909" w14:textId="77777777" w:rsidR="00FA5D93" w:rsidRPr="00E56423" w:rsidRDefault="00FA5D93" w:rsidP="003D141B">
      <w:pPr>
        <w:numPr>
          <w:ilvl w:val="1"/>
          <w:numId w:val="47"/>
        </w:numPr>
        <w:tabs>
          <w:tab w:val="num" w:pos="540"/>
        </w:tabs>
        <w:ind w:left="540" w:hanging="546"/>
        <w:jc w:val="both"/>
      </w:pPr>
      <w:r w:rsidRPr="00E56423">
        <w:t xml:space="preserve">Ja Uzņēmējs uzskata, ka nav atbildīgs par garantijas laikā radušos defektu, Uzņēmējs 3 (trīs) darba dienu laikā no pretenzijas saņemšanas dienas par to rakstiski Pasūtītājam nosūta pamatotu paziņojumu. </w:t>
      </w:r>
    </w:p>
    <w:p w14:paraId="3978BC3C" w14:textId="77777777" w:rsidR="00FA5D93" w:rsidRPr="00E56423" w:rsidRDefault="00FA5D93" w:rsidP="003D141B">
      <w:pPr>
        <w:numPr>
          <w:ilvl w:val="1"/>
          <w:numId w:val="47"/>
        </w:numPr>
        <w:tabs>
          <w:tab w:val="num" w:pos="540"/>
        </w:tabs>
        <w:ind w:left="540" w:hanging="546"/>
        <w:jc w:val="both"/>
      </w:pPr>
      <w:r w:rsidRPr="00E56423">
        <w:t xml:space="preserve">Ja Pasūtītājs 3 (trīs) darba dienu laikā nesaņem Līguma </w:t>
      </w:r>
      <w:r w:rsidRPr="00E56423">
        <w:rPr>
          <w:b/>
        </w:rPr>
        <w:t>7.8.punktā</w:t>
      </w:r>
      <w:r w:rsidRPr="00E56423">
        <w:t xml:space="preserve"> minēto Uzņēmēja paziņojumu, uzskatāms, ka Uzņēmējs ir piekritis izvirzītajai pretenzijai. </w:t>
      </w:r>
    </w:p>
    <w:p w14:paraId="67DA2BF3" w14:textId="77777777" w:rsidR="00FA5D93" w:rsidRPr="00E56423" w:rsidRDefault="00FA5D93" w:rsidP="003D141B">
      <w:pPr>
        <w:numPr>
          <w:ilvl w:val="1"/>
          <w:numId w:val="47"/>
        </w:numPr>
        <w:tabs>
          <w:tab w:val="num" w:pos="540"/>
        </w:tabs>
        <w:ind w:left="540" w:hanging="546"/>
        <w:jc w:val="both"/>
      </w:pPr>
      <w:r w:rsidRPr="00E56423">
        <w:t xml:space="preserve">Ja Uzņēmējs pēc pretenzijas saņemšanas neuzsāk defektu novēršanas darbus, vai neiesniedz Līguma </w:t>
      </w:r>
      <w:r w:rsidRPr="00E56423">
        <w:rPr>
          <w:b/>
        </w:rPr>
        <w:t>7.8.punktā</w:t>
      </w:r>
      <w:r w:rsidRPr="00E56423">
        <w:t xml:space="preserve"> minēto paziņojumu, vai Pasūtītājs uzskata, ka Uzņēmēja saskaņā ar Līguma </w:t>
      </w:r>
      <w:r w:rsidRPr="00E56423">
        <w:rPr>
          <w:b/>
        </w:rPr>
        <w:t>7.8.punktu</w:t>
      </w:r>
      <w:r w:rsidRPr="00E56423">
        <w:t xml:space="preserve"> iesniegtais paziņojums nav pamatots, Pasūtītājs ir tiesīgs uzskatīt, ka Uzņēmējs atsakās veikt defektu novēršanas darbus.</w:t>
      </w:r>
    </w:p>
    <w:p w14:paraId="37D50788" w14:textId="77777777" w:rsidR="00FA5D93" w:rsidRPr="00E56423" w:rsidRDefault="00FA5D93" w:rsidP="003D141B">
      <w:pPr>
        <w:numPr>
          <w:ilvl w:val="1"/>
          <w:numId w:val="47"/>
        </w:numPr>
        <w:tabs>
          <w:tab w:val="num" w:pos="432"/>
          <w:tab w:val="left" w:pos="567"/>
        </w:tabs>
        <w:ind w:left="567" w:hanging="573"/>
        <w:jc w:val="both"/>
      </w:pPr>
      <w:r w:rsidRPr="00E56423">
        <w:t xml:space="preserve">Ja Uzņēmējs saskaņā ar Līguma </w:t>
      </w:r>
      <w:r w:rsidRPr="00E56423">
        <w:rPr>
          <w:b/>
        </w:rPr>
        <w:t>7.10.punktu</w:t>
      </w:r>
      <w:r w:rsidRPr="00E56423">
        <w:t xml:space="preserve"> atsakās veikt defektu novēršanas darbus, Pasūtītājs bez saskaņošanas ar Uzņēmēju ir tiesīgs šo darbu veikšanai pieaicināt citu uzņēmēju. Šajā gadījumā samaksa par defektu novēršanas darbiem tiek veikta no Līguma izpildes nodrošinājuma summas, bet, ja ar to nepietiek defektu novēršanas darbu pilnīgai izpildei, Pasūtītājam ir prasījuma tiesības pret Uzņēmēju par starpības piedziņu, kas izveidojas starp garantijas laika nodrošinājuma summu un faktiskajām </w:t>
      </w:r>
      <w:proofErr w:type="spellStart"/>
      <w:r w:rsidRPr="00E56423">
        <w:t>defektācijas</w:t>
      </w:r>
      <w:proofErr w:type="spellEnd"/>
      <w:r w:rsidRPr="00E56423">
        <w:t xml:space="preserve"> darbu izmaksām.</w:t>
      </w:r>
    </w:p>
    <w:p w14:paraId="028EC8B9" w14:textId="09C6299C" w:rsidR="00FA5D93" w:rsidRDefault="00FA5D93" w:rsidP="008B42EA">
      <w:pPr>
        <w:numPr>
          <w:ilvl w:val="1"/>
          <w:numId w:val="47"/>
        </w:numPr>
        <w:tabs>
          <w:tab w:val="num" w:pos="567"/>
        </w:tabs>
        <w:ind w:left="540" w:hanging="567"/>
        <w:jc w:val="both"/>
        <w:rPr>
          <w:lang w:eastAsia="en-US"/>
        </w:rPr>
      </w:pPr>
      <w:r w:rsidRPr="00E56423">
        <w:rPr>
          <w:lang w:eastAsia="en-US"/>
        </w:rPr>
        <w:t xml:space="preserve">Uzņēmējs Līguma saistību </w:t>
      </w:r>
      <w:r w:rsidRPr="00D23897">
        <w:rPr>
          <w:b/>
          <w:lang w:eastAsia="en-US"/>
        </w:rPr>
        <w:t>(izņemot garantijas saistību izpildi</w:t>
      </w:r>
      <w:r w:rsidRPr="00D23897">
        <w:rPr>
          <w:b/>
          <w:bCs/>
          <w:lang w:eastAsia="en-US"/>
        </w:rPr>
        <w:t>)</w:t>
      </w:r>
      <w:r w:rsidRPr="00E56423">
        <w:rPr>
          <w:lang w:eastAsia="en-US"/>
        </w:rPr>
        <w:t xml:space="preserve"> nodrošina ar </w:t>
      </w:r>
      <w:r w:rsidRPr="00E56423">
        <w:t>kredītiestādes, kura saņēmusi atļauju sniegt finanšu pakalpojumu</w:t>
      </w:r>
      <w:r>
        <w:t xml:space="preserve">s </w:t>
      </w:r>
      <w:r w:rsidRPr="00767CD4">
        <w:t>Eiropas Savienības vai Eiropas Ekonomiskās zonas dalībvalstī</w:t>
      </w:r>
      <w:r w:rsidRPr="00CE0D37">
        <w:t>, vai apdrošināšanas kompānijas, kura saņēmusi atļauju sniegt apdrošināšanas pakalpojumus Eiropas Savienības vai Eiropas Ekonomiskās zonas dalībvalstī,</w:t>
      </w:r>
      <w:r w:rsidRPr="00767CD4">
        <w:t xml:space="preserve"> </w:t>
      </w:r>
      <w:proofErr w:type="spellStart"/>
      <w:r w:rsidRPr="00767CD4">
        <w:t>ekspromisorisku</w:t>
      </w:r>
      <w:proofErr w:type="spellEnd"/>
      <w:r w:rsidRPr="00E56423">
        <w:t xml:space="preserve"> garantiju, kuras teksts ir iepriekš saskaņots ar Pasūtītāju. Garantijā jābūt nepārprotami norādītām, ka tai ir piemērojami Starptautiskās Tirdzniecības palātas izdotie Vienotie noteikumi par pieprasījumu garantijām Nr.758 (“</w:t>
      </w:r>
      <w:proofErr w:type="spellStart"/>
      <w:r w:rsidRPr="00E56423">
        <w:t>The</w:t>
      </w:r>
      <w:proofErr w:type="spellEnd"/>
      <w:r w:rsidRPr="00E56423">
        <w:t xml:space="preserve"> ICC </w:t>
      </w:r>
      <w:proofErr w:type="spellStart"/>
      <w:r w:rsidRPr="00E56423">
        <w:t>Uniform</w:t>
      </w:r>
      <w:proofErr w:type="spellEnd"/>
      <w:r w:rsidRPr="00E56423">
        <w:t xml:space="preserve"> </w:t>
      </w:r>
      <w:proofErr w:type="spellStart"/>
      <w:r w:rsidRPr="00E56423">
        <w:t>Rules</w:t>
      </w:r>
      <w:proofErr w:type="spellEnd"/>
      <w:r w:rsidRPr="00E56423">
        <w:t xml:space="preserve"> </w:t>
      </w:r>
      <w:proofErr w:type="spellStart"/>
      <w:r w:rsidRPr="00E56423">
        <w:t>for</w:t>
      </w:r>
      <w:proofErr w:type="spellEnd"/>
      <w:r w:rsidRPr="00E56423">
        <w:t xml:space="preserve"> </w:t>
      </w:r>
      <w:proofErr w:type="spellStart"/>
      <w:r w:rsidRPr="00E56423">
        <w:t>Demand</w:t>
      </w:r>
      <w:proofErr w:type="spellEnd"/>
      <w:r w:rsidRPr="00E56423">
        <w:t xml:space="preserve"> </w:t>
      </w:r>
      <w:proofErr w:type="spellStart"/>
      <w:r w:rsidRPr="00E56423">
        <w:t>Guaranties</w:t>
      </w:r>
      <w:proofErr w:type="spellEnd"/>
      <w:r w:rsidRPr="00E56423">
        <w:t xml:space="preserve">”, ICC </w:t>
      </w:r>
      <w:proofErr w:type="spellStart"/>
      <w:r w:rsidRPr="00E56423">
        <w:t>Publication</w:t>
      </w:r>
      <w:proofErr w:type="spellEnd"/>
      <w:r w:rsidRPr="00E56423">
        <w:t xml:space="preserve"> No.758). Visus jautājumus, ko neregulē minētie noteikumi, regulē </w:t>
      </w:r>
      <w:r w:rsidRPr="00CE0D37">
        <w:t>Latvijas Republikas normatīvie akti</w:t>
      </w:r>
      <w:r w:rsidRPr="00E56423">
        <w:rPr>
          <w:lang w:eastAsia="en-US"/>
        </w:rPr>
        <w:t xml:space="preserve">. </w:t>
      </w:r>
      <w:r w:rsidRPr="00E56423">
        <w:t xml:space="preserve">Līguma izpildes nodrošinājums tiek noteikts 10% (desmit procentu) apmērā no Līguma </w:t>
      </w:r>
      <w:r w:rsidRPr="00D23897">
        <w:rPr>
          <w:b/>
        </w:rPr>
        <w:t>6.1.punktā</w:t>
      </w:r>
      <w:r w:rsidRPr="00E56423">
        <w:t xml:space="preserve"> norādītās Līguma </w:t>
      </w:r>
      <w:r>
        <w:t>cenas</w:t>
      </w:r>
      <w:r w:rsidRPr="00E56423">
        <w:t xml:space="preserve"> (bez PVN)</w:t>
      </w:r>
      <w:r w:rsidR="00D23897">
        <w:t xml:space="preserve"> –</w:t>
      </w:r>
      <w:r w:rsidRPr="00E56423">
        <w:t xml:space="preserve"> </w:t>
      </w:r>
      <w:r w:rsidRPr="00D23897">
        <w:rPr>
          <w:b/>
        </w:rPr>
        <w:t xml:space="preserve">EUR </w:t>
      </w:r>
      <w:r w:rsidR="00D23897" w:rsidRPr="00D23897">
        <w:rPr>
          <w:b/>
          <w:bCs/>
          <w:sz w:val="22"/>
          <w:szCs w:val="22"/>
        </w:rPr>
        <w:t>14 601,59</w:t>
      </w:r>
      <w:r w:rsidR="00D23897" w:rsidRPr="00D23897">
        <w:rPr>
          <w:sz w:val="22"/>
          <w:szCs w:val="22"/>
        </w:rPr>
        <w:t xml:space="preserve"> </w:t>
      </w:r>
      <w:r w:rsidRPr="00D23897">
        <w:rPr>
          <w:b/>
        </w:rPr>
        <w:t>(</w:t>
      </w:r>
      <w:r w:rsidR="00D23897">
        <w:rPr>
          <w:b/>
        </w:rPr>
        <w:t>četrpadsmit tūkstoši seši simti viens</w:t>
      </w:r>
      <w:r w:rsidRPr="00D23897">
        <w:rPr>
          <w:b/>
        </w:rPr>
        <w:t xml:space="preserve"> </w:t>
      </w:r>
      <w:proofErr w:type="spellStart"/>
      <w:r w:rsidRPr="00D23897">
        <w:rPr>
          <w:b/>
          <w:i/>
        </w:rPr>
        <w:t>euro</w:t>
      </w:r>
      <w:proofErr w:type="spellEnd"/>
      <w:r w:rsidRPr="00D23897">
        <w:rPr>
          <w:b/>
          <w:i/>
        </w:rPr>
        <w:t xml:space="preserve"> </w:t>
      </w:r>
      <w:r w:rsidRPr="00D23897">
        <w:rPr>
          <w:b/>
        </w:rPr>
        <w:t xml:space="preserve">un </w:t>
      </w:r>
      <w:r w:rsidR="00D23897">
        <w:rPr>
          <w:b/>
        </w:rPr>
        <w:t>59</w:t>
      </w:r>
      <w:r w:rsidRPr="00D23897">
        <w:rPr>
          <w:b/>
        </w:rPr>
        <w:t xml:space="preserve"> centi) </w:t>
      </w:r>
      <w:r w:rsidRPr="00E56423">
        <w:t xml:space="preserve">apmērā. Līguma izpildes nodrošinājumam jābūt spēkā </w:t>
      </w:r>
      <w:r w:rsidR="00CD04AD">
        <w:t>240</w:t>
      </w:r>
      <w:r w:rsidR="00CD04AD" w:rsidRPr="00943257">
        <w:t xml:space="preserve"> </w:t>
      </w:r>
      <w:r w:rsidRPr="00943257">
        <w:t>(</w:t>
      </w:r>
      <w:r w:rsidR="00CD04AD">
        <w:t>divi simti četrdesmit</w:t>
      </w:r>
      <w:r w:rsidRPr="00943257">
        <w:t>) kalendāra dienas skaitot no Līguma spēkā stāšanās - līdz Darbu nodošanas-pieņemšanas akta parakstīšanai (</w:t>
      </w:r>
      <w:r w:rsidRPr="00D23897">
        <w:rPr>
          <w:b/>
          <w:bCs/>
        </w:rPr>
        <w:t>Pielikumā Nr.2</w:t>
      </w:r>
      <w:r w:rsidRPr="00943257">
        <w:t xml:space="preserve">). Ja </w:t>
      </w:r>
      <w:r w:rsidR="00CD04AD">
        <w:t>240</w:t>
      </w:r>
      <w:r w:rsidR="00CD04AD" w:rsidRPr="00943257">
        <w:t xml:space="preserve"> </w:t>
      </w:r>
      <w:r w:rsidRPr="00943257">
        <w:t>(</w:t>
      </w:r>
      <w:r w:rsidR="00CD04AD">
        <w:t>divi simti četrdesmit</w:t>
      </w:r>
      <w:r w:rsidRPr="00943257">
        <w:t>) k</w:t>
      </w:r>
      <w:r w:rsidRPr="00E56423">
        <w:t>alendāra dienu laikā</w:t>
      </w:r>
      <w:r w:rsidR="00CD04AD">
        <w:t>,</w:t>
      </w:r>
      <w:r w:rsidRPr="00E56423">
        <w:t xml:space="preserve"> skaitot no Līguma spēkā stāšanās dienas</w:t>
      </w:r>
      <w:r w:rsidR="00CD04AD">
        <w:t>,</w:t>
      </w:r>
      <w:r w:rsidRPr="00D23897">
        <w:rPr>
          <w:b/>
        </w:rPr>
        <w:t xml:space="preserve"> </w:t>
      </w:r>
      <w:r w:rsidRPr="00E56423">
        <w:t>netiek parakstīts Darbu  pieņemšanas - nodošanas akts, Uzņēmējam ir pienākums savlaicīgi pagarināt Līguma izpildes garantijas derīguma termiņu un šādu garantiju iesniegt Pasūtītājam garantijas spēkā esamības laikā.</w:t>
      </w:r>
    </w:p>
    <w:p w14:paraId="3AB70C4B" w14:textId="77777777" w:rsidR="00FA5D93" w:rsidRPr="00E56423" w:rsidRDefault="00FA5D93" w:rsidP="00FA5D93">
      <w:pPr>
        <w:tabs>
          <w:tab w:val="num" w:pos="792"/>
        </w:tabs>
        <w:ind w:left="540"/>
        <w:jc w:val="both"/>
        <w:rPr>
          <w:lang w:eastAsia="en-US"/>
        </w:rPr>
      </w:pPr>
    </w:p>
    <w:p w14:paraId="1B5F5DBC" w14:textId="77777777" w:rsidR="00FA5D93" w:rsidRPr="00E56423" w:rsidRDefault="00FA5D93" w:rsidP="003D141B">
      <w:pPr>
        <w:pStyle w:val="Pamatteksts"/>
        <w:numPr>
          <w:ilvl w:val="0"/>
          <w:numId w:val="47"/>
        </w:numPr>
        <w:spacing w:before="0"/>
        <w:jc w:val="center"/>
        <w:rPr>
          <w:b/>
        </w:rPr>
      </w:pPr>
      <w:r w:rsidRPr="00E56423">
        <w:rPr>
          <w:b/>
        </w:rPr>
        <w:t>LĪGUMA GROZĪJUMI</w:t>
      </w:r>
    </w:p>
    <w:p w14:paraId="349BC087" w14:textId="77777777" w:rsidR="00FA5D93" w:rsidRPr="00E56423" w:rsidRDefault="00FA5D93" w:rsidP="003D141B">
      <w:pPr>
        <w:numPr>
          <w:ilvl w:val="1"/>
          <w:numId w:val="47"/>
        </w:numPr>
        <w:tabs>
          <w:tab w:val="num" w:pos="567"/>
        </w:tabs>
        <w:ind w:left="561" w:hanging="567"/>
        <w:jc w:val="both"/>
      </w:pPr>
      <w:r w:rsidRPr="00E56423">
        <w:t>Puses, savstarpēji vienojoties, Līguma darbības laikā Līgumā un Sabiedrisko pakalpojumu sniedzēju iepirkumu likuma 66.pantā noteiktajos gadījumos ir tiesīgas izdarīt izmaiņas Līgumā (Darbu apjomos vai termiņos), noslēdzot vienošanos, kurā ir uzrādīts izmaiņu saturs un apjoms, izpildes termiņš, atlīdzības apmērs un norēķinu kārtība.</w:t>
      </w:r>
    </w:p>
    <w:p w14:paraId="5635BC9B" w14:textId="77777777" w:rsidR="00FA5D93" w:rsidRPr="00E56423" w:rsidRDefault="00FA5D93" w:rsidP="003D141B">
      <w:pPr>
        <w:numPr>
          <w:ilvl w:val="1"/>
          <w:numId w:val="47"/>
        </w:numPr>
        <w:tabs>
          <w:tab w:val="num" w:pos="567"/>
        </w:tabs>
        <w:ind w:left="561" w:hanging="567"/>
        <w:jc w:val="both"/>
      </w:pPr>
      <w:r w:rsidRPr="00E56423">
        <w:lastRenderedPageBreak/>
        <w:t>Visi grozījumi un papildinājumi pie Līguma ir noformējami rakstveidā kā pielikumi šim Līgumam un stājas spēkā pēc tam, kad tos ir parakstījušas abas Puses.</w:t>
      </w:r>
    </w:p>
    <w:p w14:paraId="66915DAC" w14:textId="77777777" w:rsidR="00FA5D93" w:rsidRPr="00E56423" w:rsidRDefault="00FA5D93" w:rsidP="003D141B">
      <w:pPr>
        <w:numPr>
          <w:ilvl w:val="1"/>
          <w:numId w:val="47"/>
        </w:numPr>
        <w:tabs>
          <w:tab w:val="num" w:pos="567"/>
        </w:tabs>
        <w:ind w:left="561" w:hanging="567"/>
        <w:jc w:val="both"/>
        <w:rPr>
          <w:i/>
        </w:rPr>
      </w:pPr>
      <w:r w:rsidRPr="00E56423">
        <w:t>Līguma izpildes termiņu Puses var grozīt pēc vienas no Pusēm ierosinājuma šādos gadījumos:</w:t>
      </w:r>
    </w:p>
    <w:p w14:paraId="71C387BE" w14:textId="77777777" w:rsidR="00FA5D93" w:rsidRPr="00E56423" w:rsidRDefault="00FA5D93" w:rsidP="003D141B">
      <w:pPr>
        <w:widowControl w:val="0"/>
        <w:numPr>
          <w:ilvl w:val="2"/>
          <w:numId w:val="47"/>
        </w:numPr>
        <w:tabs>
          <w:tab w:val="num" w:pos="1134"/>
        </w:tabs>
        <w:ind w:left="1134" w:hanging="708"/>
        <w:jc w:val="both"/>
      </w:pPr>
      <w:r w:rsidRPr="00E56423">
        <w:t xml:space="preserve">Puses noslēdz vienošanos par papilddarbu (neparedzētu darbu) izpildi (Līguma </w:t>
      </w:r>
      <w:r w:rsidRPr="00B933B0">
        <w:rPr>
          <w:b/>
          <w:bCs/>
        </w:rPr>
        <w:t>8.4. - 8.6.punkts</w:t>
      </w:r>
      <w:r w:rsidRPr="00E56423">
        <w:t>);</w:t>
      </w:r>
    </w:p>
    <w:p w14:paraId="753B7251" w14:textId="77777777" w:rsidR="00FA5D93" w:rsidRPr="00E56423" w:rsidRDefault="00FA5D93" w:rsidP="003D141B">
      <w:pPr>
        <w:widowControl w:val="0"/>
        <w:numPr>
          <w:ilvl w:val="2"/>
          <w:numId w:val="47"/>
        </w:numPr>
        <w:tabs>
          <w:tab w:val="num" w:pos="1134"/>
        </w:tabs>
        <w:ind w:left="1134" w:hanging="708"/>
        <w:jc w:val="both"/>
      </w:pPr>
      <w:r w:rsidRPr="00E56423">
        <w:t xml:space="preserve">Pasūtītājs vēlas izmainīt izpildāmo Darbu apjomu (Līguma </w:t>
      </w:r>
      <w:r w:rsidRPr="006D5C15">
        <w:rPr>
          <w:b/>
          <w:bCs/>
        </w:rPr>
        <w:t>8.8. - 8.9.punkts</w:t>
      </w:r>
      <w:r w:rsidRPr="00E56423">
        <w:t>);</w:t>
      </w:r>
    </w:p>
    <w:p w14:paraId="049D75A8" w14:textId="77777777" w:rsidR="00FA5D93" w:rsidRPr="00E56423" w:rsidRDefault="00FA5D93" w:rsidP="003D141B">
      <w:pPr>
        <w:widowControl w:val="0"/>
        <w:numPr>
          <w:ilvl w:val="2"/>
          <w:numId w:val="47"/>
        </w:numPr>
        <w:tabs>
          <w:tab w:val="num" w:pos="1134"/>
        </w:tabs>
        <w:ind w:left="1134" w:hanging="708"/>
        <w:jc w:val="both"/>
      </w:pPr>
      <w:r>
        <w:t>t</w:t>
      </w:r>
      <w:r w:rsidRPr="00E56423">
        <w:t>ādu apstākļu rezultātā, kurus Puses nevarēja un tām nebija jāparedz, kā arī nevarēja  ietekmēt, Darbu izpilde tiek apgrūtināta vai padarīta uz laiku neiespējama.</w:t>
      </w:r>
    </w:p>
    <w:p w14:paraId="27B7549F" w14:textId="77777777" w:rsidR="00FA5D93" w:rsidRPr="00E56423" w:rsidRDefault="00FA5D93" w:rsidP="003D141B">
      <w:pPr>
        <w:numPr>
          <w:ilvl w:val="1"/>
          <w:numId w:val="47"/>
        </w:numPr>
        <w:tabs>
          <w:tab w:val="num" w:pos="567"/>
        </w:tabs>
        <w:overflowPunct w:val="0"/>
        <w:autoSpaceDE w:val="0"/>
        <w:autoSpaceDN w:val="0"/>
        <w:adjustRightInd w:val="0"/>
        <w:ind w:left="561" w:hanging="567"/>
        <w:jc w:val="both"/>
        <w:textAlignment w:val="baseline"/>
      </w:pPr>
      <w:r w:rsidRPr="00E56423">
        <w:t xml:space="preserve">Ja Darbu veikšanas laikā tiek konstatēti apstākļi, kas ir atšķirīgi no Līgumā paredzētā, Uzņēmējs sastāda aktu par fakta konstatāciju (veidne </w:t>
      </w:r>
      <w:r w:rsidRPr="00E56423">
        <w:rPr>
          <w:b/>
        </w:rPr>
        <w:t>Pielikumā Nr.4</w:t>
      </w:r>
      <w:r w:rsidRPr="00E56423">
        <w:t xml:space="preserve">). Aktu par fakta konstatāciju paraksta </w:t>
      </w:r>
      <w:r w:rsidRPr="00E56423">
        <w:rPr>
          <w:b/>
        </w:rPr>
        <w:t>Uzņēmēja pārstāvis, Būvuzraugs un Projekta vadītājs</w:t>
      </w:r>
      <w:r w:rsidRPr="00E56423">
        <w:t xml:space="preserve">. Aktā par fakta konstatāciju jābūt norādītam: konstatētā neatbilstība līdz tādai detalizācijas pakāpei, </w:t>
      </w:r>
      <w:r w:rsidRPr="00E56423">
        <w:rPr>
          <w:lang w:eastAsia="fi-FI"/>
        </w:rPr>
        <w:t xml:space="preserve">kas ir pietiekama </w:t>
      </w:r>
      <w:proofErr w:type="spellStart"/>
      <w:r w:rsidRPr="00E56423">
        <w:rPr>
          <w:lang w:eastAsia="fi-FI"/>
        </w:rPr>
        <w:t>izpildshēmu</w:t>
      </w:r>
      <w:proofErr w:type="spellEnd"/>
      <w:r w:rsidRPr="00E56423">
        <w:rPr>
          <w:lang w:eastAsia="fi-FI"/>
        </w:rPr>
        <w:t xml:space="preserve">, papilddarbu tāmju un izslēdzamo darbu tāmju sagatavošanai, tiek norādīta ietekme uz Darbu veikšanas termiņu (dienās) </w:t>
      </w:r>
      <w:r w:rsidRPr="00E56423">
        <w:t>Līguma cenu (ir vai nav). Pieļaujamas izmaiņas Darbu apjomos, ja konstatēta nepieciešamība mainīt Darbu apjomus Darbiem, kas jau sākotnēji tika iekļauti tehniskajā specifikācijā un par tiem tika rīkota iepirkuma procedūra, bet tos objektīvu iemeslu dēļ nebija iespējams precīzi noteikt vai uzmērīt, kā arī, ja konstatēta nepieciešamība veikt tādus darbus, kas sākotnēji netika iekļauti tehniskajā specifikācijā un to nepieciešamību nebija iespējams paredzēt un/vai to nepieciešamība netika paredzēta, bet darbu nepieciešamība izriet no situācijas Objektā.</w:t>
      </w:r>
    </w:p>
    <w:p w14:paraId="3F362025" w14:textId="77777777" w:rsidR="00FA5D93" w:rsidRPr="00E56423" w:rsidRDefault="00FA5D93" w:rsidP="003D141B">
      <w:pPr>
        <w:numPr>
          <w:ilvl w:val="1"/>
          <w:numId w:val="47"/>
        </w:numPr>
        <w:tabs>
          <w:tab w:val="num" w:pos="567"/>
        </w:tabs>
        <w:ind w:left="561" w:hanging="567"/>
        <w:jc w:val="both"/>
      </w:pPr>
      <w:r w:rsidRPr="00E56423">
        <w:t xml:space="preserve">Par katru no Aktā par fakta konstatāciju norādītajiem darbiem, Uzņēmējs sagatavo un iesniedz Pasūtītājam ar Būvuzraugu saskaņotas papilddarbu tāmes vai izslēdzamo darbu tāmes. </w:t>
      </w:r>
    </w:p>
    <w:p w14:paraId="1A7BF0C1" w14:textId="77777777" w:rsidR="00FA5D93" w:rsidRPr="00E56423" w:rsidRDefault="00FA5D93" w:rsidP="003D141B">
      <w:pPr>
        <w:numPr>
          <w:ilvl w:val="1"/>
          <w:numId w:val="47"/>
        </w:numPr>
        <w:tabs>
          <w:tab w:val="num" w:pos="567"/>
        </w:tabs>
        <w:ind w:left="561" w:hanging="567"/>
        <w:jc w:val="both"/>
      </w:pPr>
      <w:r w:rsidRPr="00E56423">
        <w:t xml:space="preserve">Papilddarbu novērtēšanai ņem vērā Līgumā norādītos vienību izcenojumus, bet ja tādi tur nebūs noteikti, tad ņem vērā pamatotas Darbu izpildes izmaksas vai tirgus cenas. </w:t>
      </w:r>
    </w:p>
    <w:p w14:paraId="1FCFD044" w14:textId="77777777" w:rsidR="00FA5D93" w:rsidRPr="00E56423" w:rsidRDefault="00FA5D93" w:rsidP="003D141B">
      <w:pPr>
        <w:numPr>
          <w:ilvl w:val="1"/>
          <w:numId w:val="47"/>
        </w:numPr>
        <w:tabs>
          <w:tab w:val="num" w:pos="567"/>
        </w:tabs>
        <w:ind w:left="561" w:hanging="567"/>
        <w:jc w:val="both"/>
      </w:pPr>
      <w:r w:rsidRPr="00E56423">
        <w:t>Uzņēmējam ir pienākums īstenot Pasūtītāja pieprasītās Darbu izmaiņas.</w:t>
      </w:r>
    </w:p>
    <w:p w14:paraId="0275845E" w14:textId="77777777" w:rsidR="00FA5D93" w:rsidRPr="00E56423" w:rsidRDefault="00FA5D93" w:rsidP="003D141B">
      <w:pPr>
        <w:numPr>
          <w:ilvl w:val="1"/>
          <w:numId w:val="47"/>
        </w:numPr>
        <w:tabs>
          <w:tab w:val="num" w:pos="567"/>
        </w:tabs>
        <w:ind w:left="561" w:hanging="567"/>
        <w:jc w:val="both"/>
      </w:pPr>
      <w:r w:rsidRPr="00E56423">
        <w:t>Pasūtītājs, ierosinot papilddarbus, nosūta Uzņēmējam vēstuli ar lūgumu iesniegt pieprasīto papilddarbu tāmes. Uzņēmējam ir pienākums sniegt atbildi uz Pasūtītāja vēstuli ne vēlāk kā 5 (piecu) darba dienu laikā, atbildes vēstulei pievienojot šo papilddarbu tāmi.</w:t>
      </w:r>
    </w:p>
    <w:p w14:paraId="7163BE72" w14:textId="77777777" w:rsidR="00FA5D93" w:rsidRPr="00E56423" w:rsidRDefault="00FA5D93" w:rsidP="003D141B">
      <w:pPr>
        <w:numPr>
          <w:ilvl w:val="1"/>
          <w:numId w:val="47"/>
        </w:numPr>
        <w:tabs>
          <w:tab w:val="num" w:pos="567"/>
        </w:tabs>
        <w:ind w:left="561" w:hanging="567"/>
        <w:jc w:val="both"/>
      </w:pPr>
      <w:r w:rsidRPr="00E56423">
        <w:t xml:space="preserve">Uzņēmējs uzsāk Pasūtītāja pieprasīto papilddarbu izpildi pēc vienošanās noslēgšanas par papilddarbu izpildi un grozījumiem darbu apjomos. </w:t>
      </w:r>
    </w:p>
    <w:p w14:paraId="1A8E1361" w14:textId="77777777" w:rsidR="00FA5D93" w:rsidRPr="00E56423" w:rsidRDefault="00FA5D93" w:rsidP="00FA5D93">
      <w:pPr>
        <w:ind w:left="540"/>
        <w:jc w:val="both"/>
      </w:pPr>
    </w:p>
    <w:p w14:paraId="578A334C" w14:textId="77777777" w:rsidR="00FA5D93" w:rsidRPr="00E56423" w:rsidRDefault="00FA5D93" w:rsidP="003D141B">
      <w:pPr>
        <w:pStyle w:val="Pamatteksts"/>
        <w:numPr>
          <w:ilvl w:val="0"/>
          <w:numId w:val="47"/>
        </w:numPr>
        <w:tabs>
          <w:tab w:val="left" w:pos="-426"/>
        </w:tabs>
        <w:spacing w:before="0"/>
        <w:jc w:val="center"/>
        <w:rPr>
          <w:b/>
        </w:rPr>
      </w:pPr>
      <w:r w:rsidRPr="00E56423">
        <w:rPr>
          <w:b/>
        </w:rPr>
        <w:t>PUŠU ATBILDĪBA</w:t>
      </w:r>
    </w:p>
    <w:p w14:paraId="6BDEDA40" w14:textId="77777777" w:rsidR="00FA5D93" w:rsidRPr="004B3549" w:rsidRDefault="00FA5D93" w:rsidP="003D141B">
      <w:pPr>
        <w:numPr>
          <w:ilvl w:val="1"/>
          <w:numId w:val="47"/>
        </w:numPr>
        <w:tabs>
          <w:tab w:val="num" w:pos="567"/>
        </w:tabs>
        <w:ind w:left="561" w:hanging="567"/>
        <w:jc w:val="both"/>
      </w:pPr>
      <w:r w:rsidRPr="004B3549">
        <w:t xml:space="preserve">Pasūtītājs tiesīgs Uzņēmējam piemērot līgumsodu šādā apmērā: </w:t>
      </w:r>
    </w:p>
    <w:p w14:paraId="5F67BBD0" w14:textId="77777777" w:rsidR="00FA5D93" w:rsidRPr="004B3549" w:rsidRDefault="00FA5D93" w:rsidP="003D141B">
      <w:pPr>
        <w:pStyle w:val="BodyText21"/>
        <w:widowControl/>
        <w:numPr>
          <w:ilvl w:val="2"/>
          <w:numId w:val="47"/>
        </w:numPr>
        <w:tabs>
          <w:tab w:val="num" w:pos="1134"/>
        </w:tabs>
        <w:overflowPunct w:val="0"/>
        <w:autoSpaceDE w:val="0"/>
        <w:autoSpaceDN w:val="0"/>
        <w:adjustRightInd w:val="0"/>
        <w:ind w:left="1134" w:hanging="708"/>
        <w:textAlignment w:val="baseline"/>
        <w:rPr>
          <w:lang w:val="lv-LV"/>
        </w:rPr>
      </w:pPr>
      <w:r w:rsidRPr="004B3549">
        <w:rPr>
          <w:sz w:val="24"/>
          <w:szCs w:val="24"/>
          <w:lang w:val="lv-LV"/>
        </w:rPr>
        <w:t xml:space="preserve">par Līguma </w:t>
      </w:r>
      <w:r w:rsidRPr="004B3549">
        <w:rPr>
          <w:b/>
          <w:sz w:val="24"/>
          <w:szCs w:val="24"/>
          <w:lang w:val="lv-LV"/>
        </w:rPr>
        <w:t>2.1.1.punktā</w:t>
      </w:r>
      <w:r w:rsidRPr="004B3549">
        <w:rPr>
          <w:sz w:val="24"/>
          <w:szCs w:val="24"/>
          <w:lang w:val="lv-LV"/>
        </w:rPr>
        <w:t xml:space="preserve"> noteiktā termiņa kavējumu – 0,1% (vienas procenta desmitdaļas) apmērā no faktiskās Līguma cenas par Darbu izpildi par katru kavējuma dienu, bet ne vairāk par 10% (desmit procentiem) no faktiskās Līguma cenas bez PVN;</w:t>
      </w:r>
    </w:p>
    <w:p w14:paraId="299D106D" w14:textId="77777777" w:rsidR="00FA5D93" w:rsidRPr="004B3549" w:rsidRDefault="00FA5D93" w:rsidP="003D141B">
      <w:pPr>
        <w:pStyle w:val="BodyText21"/>
        <w:widowControl/>
        <w:numPr>
          <w:ilvl w:val="2"/>
          <w:numId w:val="47"/>
        </w:numPr>
        <w:tabs>
          <w:tab w:val="num" w:pos="1134"/>
        </w:tabs>
        <w:overflowPunct w:val="0"/>
        <w:autoSpaceDE w:val="0"/>
        <w:autoSpaceDN w:val="0"/>
        <w:adjustRightInd w:val="0"/>
        <w:ind w:left="1134" w:hanging="708"/>
        <w:textAlignment w:val="baseline"/>
        <w:rPr>
          <w:lang w:val="lv-LV"/>
        </w:rPr>
      </w:pPr>
      <w:r w:rsidRPr="004B3549">
        <w:rPr>
          <w:sz w:val="24"/>
          <w:szCs w:val="24"/>
          <w:lang w:val="lv-LV"/>
        </w:rPr>
        <w:t xml:space="preserve">par Līguma </w:t>
      </w:r>
      <w:r w:rsidRPr="004B3549">
        <w:rPr>
          <w:b/>
          <w:sz w:val="24"/>
          <w:szCs w:val="24"/>
          <w:lang w:val="lv-LV"/>
        </w:rPr>
        <w:t xml:space="preserve">2.1.2. </w:t>
      </w:r>
      <w:r w:rsidRPr="004B3549">
        <w:rPr>
          <w:bCs/>
          <w:sz w:val="24"/>
          <w:szCs w:val="24"/>
          <w:lang w:val="lv-LV"/>
        </w:rPr>
        <w:t>un</w:t>
      </w:r>
      <w:r w:rsidRPr="004B3549">
        <w:rPr>
          <w:b/>
          <w:sz w:val="24"/>
          <w:szCs w:val="24"/>
          <w:lang w:val="lv-LV"/>
        </w:rPr>
        <w:t xml:space="preserve"> 2.2.punktos</w:t>
      </w:r>
      <w:r w:rsidRPr="004B3549">
        <w:rPr>
          <w:sz w:val="24"/>
          <w:szCs w:val="24"/>
          <w:lang w:val="lv-LV"/>
        </w:rPr>
        <w:t xml:space="preserve"> noteikto termiņu kavējumu – 0,01 % (vienas procenta simtdaļas) apmērā no faktiskās Līguma cenas par Darbu izpildi par katru kavējuma dienu, bet ne vairāk par 10% (desmit procentiem) no faktiskās Līguma cenas bez PVN.</w:t>
      </w:r>
    </w:p>
    <w:p w14:paraId="098BF4BA" w14:textId="77777777" w:rsidR="00FA5D93" w:rsidRPr="004B3549" w:rsidRDefault="00FA5D93" w:rsidP="003D141B">
      <w:pPr>
        <w:pStyle w:val="BodyText21"/>
        <w:widowControl/>
        <w:numPr>
          <w:ilvl w:val="1"/>
          <w:numId w:val="47"/>
        </w:numPr>
        <w:tabs>
          <w:tab w:val="num" w:pos="567"/>
          <w:tab w:val="num" w:pos="1224"/>
        </w:tabs>
        <w:overflowPunct w:val="0"/>
        <w:autoSpaceDE w:val="0"/>
        <w:autoSpaceDN w:val="0"/>
        <w:adjustRightInd w:val="0"/>
        <w:ind w:left="567" w:hanging="567"/>
        <w:textAlignment w:val="baseline"/>
        <w:rPr>
          <w:sz w:val="24"/>
          <w:szCs w:val="18"/>
          <w:lang w:val="lv-LV"/>
        </w:rPr>
      </w:pPr>
      <w:r w:rsidRPr="004B3549">
        <w:rPr>
          <w:sz w:val="24"/>
          <w:szCs w:val="18"/>
          <w:lang w:val="lv-LV"/>
        </w:rPr>
        <w:t>Pasūtītājs ir tiesīgs aprēķināt Uzņēmējam līgumsodu par katru Uzņēmēja, apakšuzņēmēja vai personāla rīcību Objektā, par kuru sastādīts attiecīgs akts (Uzņēmēja paraksts uz akta nav obligāts), ar kuru ir konstatēts attiecīgais pārkāpums:</w:t>
      </w:r>
    </w:p>
    <w:p w14:paraId="59382FDA" w14:textId="77777777" w:rsidR="00FA5D93" w:rsidRPr="004B3549" w:rsidRDefault="00FA5D93" w:rsidP="003D141B">
      <w:pPr>
        <w:pStyle w:val="Sarakstarindkopa"/>
        <w:numPr>
          <w:ilvl w:val="2"/>
          <w:numId w:val="47"/>
        </w:numPr>
        <w:tabs>
          <w:tab w:val="clear" w:pos="1224"/>
        </w:tabs>
        <w:ind w:hanging="798"/>
        <w:jc w:val="both"/>
      </w:pPr>
      <w:r w:rsidRPr="004B3549">
        <w:t xml:space="preserve">Uzņēmējs neattaisnotu iemeslu dēļ, iepriekš nebrīdinot, neierodas uz </w:t>
      </w:r>
      <w:proofErr w:type="spellStart"/>
      <w:r w:rsidRPr="004B3549">
        <w:t>būvsapulci</w:t>
      </w:r>
      <w:proofErr w:type="spellEnd"/>
      <w:r w:rsidRPr="004B3549">
        <w:t xml:space="preserve"> – 150 EUR (viens simts piecdesmit </w:t>
      </w:r>
      <w:proofErr w:type="spellStart"/>
      <w:r w:rsidRPr="004B3549">
        <w:rPr>
          <w:i/>
          <w:iCs/>
        </w:rPr>
        <w:t>euro</w:t>
      </w:r>
      <w:proofErr w:type="spellEnd"/>
      <w:r w:rsidRPr="004B3549">
        <w:t>) apmērā;</w:t>
      </w:r>
    </w:p>
    <w:p w14:paraId="5B90A572" w14:textId="77777777" w:rsidR="00FA5D93" w:rsidRPr="004B3549" w:rsidRDefault="00FA5D93" w:rsidP="003D141B">
      <w:pPr>
        <w:pStyle w:val="Sarakstarindkopa"/>
        <w:numPr>
          <w:ilvl w:val="2"/>
          <w:numId w:val="47"/>
        </w:numPr>
        <w:tabs>
          <w:tab w:val="clear" w:pos="1224"/>
        </w:tabs>
        <w:ind w:hanging="798"/>
        <w:jc w:val="both"/>
      </w:pPr>
      <w:r w:rsidRPr="004B3549">
        <w:t xml:space="preserve">Darbu veikšana bez nepieciešamajiem individuālajiem aizsardzības līdzekļiem – 150 EUR (viens simts piecdesmit </w:t>
      </w:r>
      <w:proofErr w:type="spellStart"/>
      <w:r w:rsidRPr="004B3549">
        <w:rPr>
          <w:i/>
          <w:iCs/>
        </w:rPr>
        <w:t>euro</w:t>
      </w:r>
      <w:proofErr w:type="spellEnd"/>
      <w:r w:rsidRPr="004B3549">
        <w:t>) par katru konstatēto pārkāpumu;</w:t>
      </w:r>
    </w:p>
    <w:p w14:paraId="5727EBCA" w14:textId="77777777" w:rsidR="00FA5D93" w:rsidRPr="004B3549" w:rsidRDefault="00FA5D93" w:rsidP="003D141B">
      <w:pPr>
        <w:pStyle w:val="Sarakstarindkopa"/>
        <w:numPr>
          <w:ilvl w:val="2"/>
          <w:numId w:val="47"/>
        </w:numPr>
        <w:tabs>
          <w:tab w:val="clear" w:pos="1224"/>
        </w:tabs>
        <w:ind w:hanging="798"/>
        <w:jc w:val="both"/>
      </w:pPr>
      <w:r w:rsidRPr="004B3549">
        <w:t xml:space="preserve">Darba aizsardzības vai ugunsdrošības noteikumu neievērošana – 150 EUR (viens simts piecdesmit </w:t>
      </w:r>
      <w:proofErr w:type="spellStart"/>
      <w:r w:rsidRPr="004B3549">
        <w:rPr>
          <w:i/>
          <w:iCs/>
        </w:rPr>
        <w:t>euro</w:t>
      </w:r>
      <w:proofErr w:type="spellEnd"/>
      <w:r w:rsidRPr="004B3549">
        <w:t>) par katru konstatēto pārkāpumu;</w:t>
      </w:r>
    </w:p>
    <w:p w14:paraId="318D9B5F" w14:textId="2CE3417A" w:rsidR="00FA5D93" w:rsidRPr="004B3549" w:rsidRDefault="00FA5D93" w:rsidP="003D141B">
      <w:pPr>
        <w:pStyle w:val="Sarakstarindkopa"/>
        <w:numPr>
          <w:ilvl w:val="2"/>
          <w:numId w:val="47"/>
        </w:numPr>
        <w:tabs>
          <w:tab w:val="clear" w:pos="1224"/>
        </w:tabs>
        <w:ind w:hanging="798"/>
        <w:jc w:val="both"/>
      </w:pPr>
      <w:r w:rsidRPr="004B3549">
        <w:t xml:space="preserve">Līguma </w:t>
      </w:r>
      <w:r w:rsidRPr="004B3549">
        <w:rPr>
          <w:b/>
        </w:rPr>
        <w:t xml:space="preserve">3.7.2.apakšpunkta </w:t>
      </w:r>
      <w:r w:rsidRPr="004B3549">
        <w:rPr>
          <w:bCs/>
        </w:rPr>
        <w:t>noteikuma</w:t>
      </w:r>
      <w:r w:rsidRPr="004B3549">
        <w:rPr>
          <w:b/>
        </w:rPr>
        <w:t xml:space="preserve"> </w:t>
      </w:r>
      <w:r w:rsidRPr="004B3549">
        <w:t>nei</w:t>
      </w:r>
      <w:r w:rsidR="00CD04AD">
        <w:t>e</w:t>
      </w:r>
      <w:r w:rsidRPr="004B3549">
        <w:t xml:space="preserve">vērošana – EUR 150,00 (viens simts piecdesmit </w:t>
      </w:r>
      <w:proofErr w:type="spellStart"/>
      <w:r w:rsidRPr="004B3549">
        <w:rPr>
          <w:i/>
        </w:rPr>
        <w:t>euro</w:t>
      </w:r>
      <w:proofErr w:type="spellEnd"/>
      <w:r w:rsidRPr="004B3549">
        <w:t xml:space="preserve"> un  00 centi) par katru konstatēto pārkāpumu.</w:t>
      </w:r>
    </w:p>
    <w:p w14:paraId="208E5013" w14:textId="7FC46FA5" w:rsidR="00FA5D93" w:rsidRPr="00943257" w:rsidRDefault="00FA5D93" w:rsidP="003D141B">
      <w:pPr>
        <w:numPr>
          <w:ilvl w:val="1"/>
          <w:numId w:val="47"/>
        </w:numPr>
        <w:tabs>
          <w:tab w:val="num" w:pos="567"/>
          <w:tab w:val="left" w:pos="709"/>
        </w:tabs>
        <w:ind w:left="561" w:hanging="567"/>
        <w:jc w:val="both"/>
      </w:pPr>
      <w:r w:rsidRPr="00943257">
        <w:lastRenderedPageBreak/>
        <w:t xml:space="preserve">Pasūtītājs ir tiesīgs aprēķināt Uzņēmējam līgumsodu 0,1% apmērā no Ikmēneša Darbu izpildes aktos norādītās attiecīgo darbu kopējās summas bez PVN gadījumos, kad Uzņēmējs vairāk kā 7 (septiņas) </w:t>
      </w:r>
      <w:r w:rsidRPr="002E3442">
        <w:t xml:space="preserve">kalendāra dienas nepamatoti kavē aktuālajā </w:t>
      </w:r>
      <w:r w:rsidR="002E3442" w:rsidRPr="002E3442">
        <w:t>laika grafikā</w:t>
      </w:r>
      <w:r w:rsidRPr="00943257">
        <w:t xml:space="preserve"> noteiktos termiņus kādam no darbu veidiem, un šāds kavējums rada būtisku risku Darbu pabeigšanai Līgumā noteiktajā termiņā. Lēmums par aprēķinātā līgumsoda piemērošanu tiek pieņemts pirms </w:t>
      </w:r>
      <w:r w:rsidRPr="00943257">
        <w:rPr>
          <w:rFonts w:eastAsia="Calibri"/>
          <w:szCs w:val="22"/>
          <w:lang w:eastAsia="en-US"/>
        </w:rPr>
        <w:t xml:space="preserve">Darbu pieņemšanas </w:t>
      </w:r>
      <w:r w:rsidRPr="00943257">
        <w:t>–</w:t>
      </w:r>
      <w:r w:rsidRPr="00943257">
        <w:rPr>
          <w:rFonts w:eastAsia="Calibri"/>
          <w:szCs w:val="22"/>
          <w:lang w:eastAsia="en-US"/>
        </w:rPr>
        <w:t xml:space="preserve"> nodošanas akta parakstīšanas</w:t>
      </w:r>
      <w:r w:rsidRPr="00943257">
        <w:t>.</w:t>
      </w:r>
    </w:p>
    <w:p w14:paraId="0EA2A419" w14:textId="77777777" w:rsidR="00FA5D93" w:rsidRPr="00E56423" w:rsidRDefault="00FA5D93" w:rsidP="003D141B">
      <w:pPr>
        <w:numPr>
          <w:ilvl w:val="1"/>
          <w:numId w:val="47"/>
        </w:numPr>
        <w:tabs>
          <w:tab w:val="num" w:pos="567"/>
        </w:tabs>
        <w:ind w:left="561" w:hanging="567"/>
        <w:jc w:val="both"/>
      </w:pPr>
      <w:r w:rsidRPr="00E56423">
        <w:t>Pasūtītājam ir tiesības, nosūtot Uzņēmējam rēķinu par aprēķinātā līgumsoda summu, attiecīgo līgumsoda summu ieturēt, veicot norēķinus ar Uzņēmēju par izpildītajiem Darbiem. Samaksātās līgumsoda summas netiek ieskaitītas nodarīto zaudējumu summās. Līgumsoda samaksa neatbrīvo Uzņēmēju no Līgumā minēto saistību izpildes pilnā apjomā.</w:t>
      </w:r>
    </w:p>
    <w:p w14:paraId="107E1998" w14:textId="77777777" w:rsidR="00FA5D93" w:rsidRPr="00E56423" w:rsidRDefault="00FA5D93" w:rsidP="003D141B">
      <w:pPr>
        <w:numPr>
          <w:ilvl w:val="1"/>
          <w:numId w:val="47"/>
        </w:numPr>
        <w:tabs>
          <w:tab w:val="num" w:pos="567"/>
        </w:tabs>
        <w:ind w:left="561" w:hanging="567"/>
        <w:jc w:val="both"/>
      </w:pPr>
      <w:r w:rsidRPr="00E56423">
        <w:t>Puses tiek atbrīvotas no atbildības par daļēju vai pilnīgu Līguma neizpildi, ja šī neizpilde radusies pēc Līguma noslēgšanas nepārvaramas varas - tādu ārkārtas apstākļu rezultātā, kurus puses nevarēja paredzēt un novērst ar saprātīgiem līdzekļiem. Pie tādiem apstākļiem pieskaitāmi ugunsgrēki, zemestrīces, kara darbība, valsts varas un pārvaldes institūciju darbība, tiesu spriedumi un jebkuri citi apstākļi, kas nav pakļauti Pušu saprātīgai kontrolei.</w:t>
      </w:r>
    </w:p>
    <w:p w14:paraId="50A88CC6" w14:textId="77777777" w:rsidR="00FA5D93" w:rsidRPr="00E56423" w:rsidRDefault="00FA5D93" w:rsidP="003D141B">
      <w:pPr>
        <w:numPr>
          <w:ilvl w:val="1"/>
          <w:numId w:val="47"/>
        </w:numPr>
        <w:tabs>
          <w:tab w:val="num" w:pos="567"/>
        </w:tabs>
        <w:ind w:left="561" w:hanging="567"/>
        <w:jc w:val="both"/>
      </w:pPr>
      <w:r w:rsidRPr="00E56423">
        <w:t>Nepārvaramas varas gadījumā Pušu saistību izpildes termiņš tiek pagarināts uz termiņu, kādā darbojas šie apstākļi un to sekas.</w:t>
      </w:r>
    </w:p>
    <w:p w14:paraId="48872D72" w14:textId="48804206" w:rsidR="00FA5D93" w:rsidRPr="00E56423" w:rsidRDefault="00FA5D93" w:rsidP="003D141B">
      <w:pPr>
        <w:numPr>
          <w:ilvl w:val="1"/>
          <w:numId w:val="47"/>
        </w:numPr>
        <w:tabs>
          <w:tab w:val="num" w:pos="567"/>
        </w:tabs>
        <w:ind w:left="561" w:hanging="567"/>
        <w:jc w:val="both"/>
      </w:pPr>
      <w:r w:rsidRPr="00E56423">
        <w:t>Uzņēmējam ir pienākums mēneša laikā no Pasūtītāja atbilstoša pieprasījuma saņemšanas atlīdzināt Pasūtītājam tiešos zaudējumus, kas saistīti ar Līguma saistību neizpildi vai nepienācīgu izpildi no Uzņēmēja puses. Minētie Pasūtītājam radušies zaudējumi tiek atlīdzināti no Līguma izpildes nodrošinājuma summas, bet, ja ar to zaudējumu atlīdzināšanai nepietiek, Pasūtītājam ir prasījuma tiesības pret Uzņēmēju par starpības piedziņu, kas izveidojas starp Līguma izpildes nodrošinājuma summu un faktisko minēto zaudējumu apmēru. Zaudējuma apmēriem ir jābūt apstiprinātiem ar attiecīgiem dokumentiem.</w:t>
      </w:r>
    </w:p>
    <w:p w14:paraId="04E73719" w14:textId="77777777" w:rsidR="00FA5D93" w:rsidRPr="006B55E0" w:rsidRDefault="00FA5D93" w:rsidP="003D141B">
      <w:pPr>
        <w:numPr>
          <w:ilvl w:val="1"/>
          <w:numId w:val="47"/>
        </w:numPr>
        <w:tabs>
          <w:tab w:val="num" w:pos="567"/>
        </w:tabs>
        <w:ind w:left="561" w:hanging="567"/>
        <w:jc w:val="both"/>
      </w:pPr>
      <w:r w:rsidRPr="00E56423">
        <w:t xml:space="preserve">Uzņēmējs koordinē apakšuzņēmēju darbību un uzņemas pilnu atbildību par apakšuzņēmēju Darbu izpildes kvalitāti </w:t>
      </w:r>
      <w:r w:rsidRPr="006B55E0">
        <w:t>un Līguma noteikumu ievērošanu.</w:t>
      </w:r>
    </w:p>
    <w:p w14:paraId="353974E7" w14:textId="77777777" w:rsidR="00FA5D93" w:rsidRPr="00E56423" w:rsidRDefault="00FA5D93" w:rsidP="00FA5D93">
      <w:pPr>
        <w:pStyle w:val="Default"/>
        <w:jc w:val="center"/>
        <w:rPr>
          <w:b/>
          <w:color w:val="auto"/>
          <w:sz w:val="20"/>
          <w:szCs w:val="20"/>
          <w:lang w:val="lv-LV"/>
        </w:rPr>
      </w:pPr>
    </w:p>
    <w:p w14:paraId="78468BF2" w14:textId="77777777" w:rsidR="00FA5D93" w:rsidRPr="00E56423" w:rsidRDefault="00FA5D93" w:rsidP="00FA5D93">
      <w:pPr>
        <w:pStyle w:val="Default"/>
        <w:jc w:val="center"/>
        <w:rPr>
          <w:b/>
          <w:bCs/>
          <w:color w:val="auto"/>
          <w:lang w:val="lv-LV"/>
        </w:rPr>
      </w:pPr>
      <w:r w:rsidRPr="00E56423">
        <w:rPr>
          <w:b/>
          <w:bCs/>
          <w:color w:val="auto"/>
          <w:lang w:val="lv-LV"/>
        </w:rPr>
        <w:t xml:space="preserve">10. APDROŠINĀŠANA </w:t>
      </w:r>
    </w:p>
    <w:p w14:paraId="4573AE70" w14:textId="77777777" w:rsidR="00FA5D93" w:rsidRPr="00E56423" w:rsidRDefault="00FA5D93" w:rsidP="003D141B">
      <w:pPr>
        <w:numPr>
          <w:ilvl w:val="1"/>
          <w:numId w:val="48"/>
        </w:numPr>
        <w:tabs>
          <w:tab w:val="left" w:pos="567"/>
        </w:tabs>
        <w:ind w:left="567" w:hanging="567"/>
        <w:jc w:val="both"/>
      </w:pPr>
      <w:r w:rsidRPr="00E56423">
        <w:t>Uzņēmējs uzņemas pilnu atbildību par Darbu izpildē nodarbināto apdrošināšanu pret nelaimes gadījumiem.</w:t>
      </w:r>
    </w:p>
    <w:p w14:paraId="01F7CB58" w14:textId="77777777" w:rsidR="00FA5D93" w:rsidRDefault="00FA5D93" w:rsidP="003D141B">
      <w:pPr>
        <w:numPr>
          <w:ilvl w:val="1"/>
          <w:numId w:val="48"/>
        </w:numPr>
        <w:tabs>
          <w:tab w:val="left" w:pos="567"/>
        </w:tabs>
        <w:ind w:left="567" w:hanging="567"/>
        <w:jc w:val="both"/>
      </w:pPr>
      <w:r w:rsidRPr="00E56423">
        <w:t xml:space="preserve">Uzņēmējs ir atbildīgs par Darbu izpildē izmantojamo celtniecības iekārtu, instrumentu, transportlīdzekļu un citu Darbu izpildes vietu aprīkojuma apdrošināšanu un gadījumā, ja apdrošināšana nav veikta un iepriekšminētās iekārtas tiek bojātas vai iznīcinātas, tad neatkarīgi no bojājuma vai zuduma cēloņa, Pasūtītājs nav atbildīgs par šo zaudējumu. </w:t>
      </w:r>
    </w:p>
    <w:p w14:paraId="1A409B7B" w14:textId="77777777" w:rsidR="00FA5D93" w:rsidRPr="00E56423" w:rsidRDefault="00FA5D93" w:rsidP="00FA5D93">
      <w:pPr>
        <w:tabs>
          <w:tab w:val="left" w:pos="567"/>
        </w:tabs>
        <w:ind w:left="567"/>
        <w:jc w:val="both"/>
      </w:pPr>
    </w:p>
    <w:p w14:paraId="3B996D1E" w14:textId="77777777" w:rsidR="00FA5D93" w:rsidRPr="00E56423" w:rsidRDefault="00FA5D93" w:rsidP="00FA5D93">
      <w:pPr>
        <w:pStyle w:val="Pamatteksts"/>
        <w:keepNext/>
        <w:tabs>
          <w:tab w:val="left" w:pos="-426"/>
        </w:tabs>
        <w:spacing w:before="0"/>
        <w:ind w:left="567" w:hanging="567"/>
        <w:jc w:val="center"/>
        <w:rPr>
          <w:b/>
        </w:rPr>
      </w:pPr>
      <w:r w:rsidRPr="00E56423">
        <w:rPr>
          <w:b/>
        </w:rPr>
        <w:t>11. LĪGUMA DARBĪBA</w:t>
      </w:r>
    </w:p>
    <w:p w14:paraId="07FBE18F" w14:textId="77777777" w:rsidR="00FA5D93" w:rsidRPr="00E56423" w:rsidRDefault="00FA5D93" w:rsidP="003D141B">
      <w:pPr>
        <w:keepNext/>
        <w:numPr>
          <w:ilvl w:val="1"/>
          <w:numId w:val="49"/>
        </w:numPr>
        <w:tabs>
          <w:tab w:val="left" w:pos="567"/>
        </w:tabs>
        <w:ind w:left="567" w:hanging="567"/>
        <w:jc w:val="both"/>
      </w:pPr>
      <w:r w:rsidRPr="00E56423">
        <w:t xml:space="preserve">Līgums stājas spēkā pēc tā abpusējas parakstīšanas dienā, kad atbilstoši Līguma </w:t>
      </w:r>
      <w:r w:rsidRPr="00E56423">
        <w:rPr>
          <w:b/>
          <w:bCs/>
        </w:rPr>
        <w:t xml:space="preserve">2.2.punktā </w:t>
      </w:r>
      <w:r w:rsidRPr="00E56423">
        <w:t>noteiktajam Uzņēmējs ir iesniedzis Līguma izpildes nodrošinājumu, un ir spēkā līdz Pušu savstarpējo saistību pilnīgai izpildei.</w:t>
      </w:r>
    </w:p>
    <w:p w14:paraId="6508CD44" w14:textId="3690A535" w:rsidR="00FA5D93" w:rsidRPr="00E56423" w:rsidRDefault="00FA5D93" w:rsidP="003D141B">
      <w:pPr>
        <w:numPr>
          <w:ilvl w:val="1"/>
          <w:numId w:val="49"/>
        </w:numPr>
        <w:tabs>
          <w:tab w:val="left" w:pos="567"/>
        </w:tabs>
        <w:ind w:left="567" w:hanging="567"/>
        <w:jc w:val="both"/>
      </w:pPr>
      <w:r w:rsidRPr="00E56423">
        <w:t xml:space="preserve">Pasūtītājs var vienpusēji izbeigt Līgumu, par to Uzņēmēju brīdinot rakstiski, ja no Pasūtītāja neatkarīgu iemeslu dēļ Uzņēmējs Darbu izpildes termiņu kavē ilgāk par 10 (desmit) kalendārajām dienām, vai Uzņēmējs ir patvaļīgi pārtraucis </w:t>
      </w:r>
      <w:r>
        <w:t>L</w:t>
      </w:r>
      <w:r w:rsidRPr="00E56423">
        <w:t xml:space="preserve">īguma izpildi (par Darbu izpildes patvaļīgu pārtraukšanu uzskatāma, tostarp situācija, ja Uzņēmējs neveic Darbu jebkuras 14 (četrpadsmit) secīgas dienas), Darbus veic neatbilstoši Līguma vai saistošo normatīvo aktu noteiktajām prasībām vai savlaicīgi Pasūtītājam neiesniedz Līguma </w:t>
      </w:r>
      <w:r w:rsidRPr="00E56423">
        <w:rPr>
          <w:b/>
        </w:rPr>
        <w:t>2.2.punktā</w:t>
      </w:r>
      <w:r w:rsidRPr="00E56423">
        <w:t xml:space="preserve"> norādīto polisi vai Līguma izpildes garantiju vai Līguma izpildes garantijas derīguma termiņa pagarinājuma dokumentu (skat. Līguma </w:t>
      </w:r>
      <w:r w:rsidRPr="00E56423">
        <w:rPr>
          <w:b/>
        </w:rPr>
        <w:t>7.12.punktu</w:t>
      </w:r>
      <w:r w:rsidRPr="00E56423">
        <w:t>). Šajā gadījumā samaksa tiek veikta tikai par Uzņēmēja faktiski veiktajiem Darbiem, pirms samaksas ieturot Pasūtītājam nodarīto zaudējumu summu un līgumsodu.</w:t>
      </w:r>
    </w:p>
    <w:p w14:paraId="1DB78AE3" w14:textId="77777777" w:rsidR="00FA5D93" w:rsidRPr="00A63776" w:rsidRDefault="00FA5D93" w:rsidP="003D141B">
      <w:pPr>
        <w:numPr>
          <w:ilvl w:val="1"/>
          <w:numId w:val="49"/>
        </w:numPr>
        <w:jc w:val="both"/>
      </w:pPr>
      <w:r w:rsidRPr="00A63776">
        <w:t>Pasūtītājs var vienpusēji atkāpties no Līguma, paziņojot par to Uzņēmējam 7 (septiņas) kalendāra dienas iepriekš, ja:</w:t>
      </w:r>
    </w:p>
    <w:p w14:paraId="2557F07F" w14:textId="4BB1504D" w:rsidR="00FA5D93" w:rsidRPr="009215D5"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9215D5">
        <w:rPr>
          <w:sz w:val="24"/>
          <w:szCs w:val="24"/>
          <w:lang w:val="lv-LV"/>
        </w:rPr>
        <w:t xml:space="preserve">Uzņēmējs nav uzsācis Darbus Objektā ilgāk par 10 (desmit) kalendāra dienām, skaitot no Līguma </w:t>
      </w:r>
      <w:r w:rsidR="00396AB7" w:rsidRPr="009215D5">
        <w:rPr>
          <w:sz w:val="24"/>
          <w:szCs w:val="24"/>
          <w:lang w:val="lv-LV"/>
        </w:rPr>
        <w:t>spēkā stāšanās dienas</w:t>
      </w:r>
      <w:r w:rsidR="009215D5" w:rsidRPr="009215D5">
        <w:rPr>
          <w:sz w:val="24"/>
          <w:szCs w:val="24"/>
          <w:lang w:val="lv-LV"/>
        </w:rPr>
        <w:t>;</w:t>
      </w:r>
    </w:p>
    <w:p w14:paraId="39B1FD4C" w14:textId="77777777"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lastRenderedPageBreak/>
        <w:t xml:space="preserve">Darbi tiek kavēti tādā apmērā, ka to pabeigšana nav iespējama Līgumā paredzētajā termiņā. Par šādu termiņa kavējumu tiek uzskatīts Uzņēmēja vainojams kavējums Darbu izpildē vairāk par 20 (divdesmit) </w:t>
      </w:r>
      <w:r>
        <w:rPr>
          <w:sz w:val="24"/>
          <w:szCs w:val="24"/>
          <w:lang w:val="lv-LV"/>
        </w:rPr>
        <w:t>kalendāra</w:t>
      </w:r>
      <w:r w:rsidRPr="00DD7818">
        <w:rPr>
          <w:sz w:val="24"/>
          <w:szCs w:val="24"/>
          <w:lang w:val="lv-LV"/>
        </w:rPr>
        <w:t xml:space="preserve"> dienām;</w:t>
      </w:r>
    </w:p>
    <w:p w14:paraId="7C4F192F" w14:textId="77777777"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 xml:space="preserve">Darbi tiek veikti neatbilstoši Līguma dokumentu prasībām, kvalitātes vai tehnoloģijas prasībām, pēc atgādinājuma netiek uzsākta </w:t>
      </w:r>
      <w:r>
        <w:rPr>
          <w:sz w:val="24"/>
          <w:szCs w:val="24"/>
          <w:lang w:val="lv-LV"/>
        </w:rPr>
        <w:t>d</w:t>
      </w:r>
      <w:r w:rsidRPr="00DD7818">
        <w:rPr>
          <w:sz w:val="24"/>
          <w:szCs w:val="24"/>
          <w:lang w:val="lv-LV"/>
        </w:rPr>
        <w:t>efektu novēršana;</w:t>
      </w:r>
    </w:p>
    <w:p w14:paraId="01861258" w14:textId="77777777"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Uzņēmējs kādā citā veidā nepilda Līgumā noteiktās saistības tādā mērā, ka tiek apdraudēta Darbu kvalitāte vai to izpildes termiņš (piemēram</w:t>
      </w:r>
      <w:r>
        <w:rPr>
          <w:sz w:val="24"/>
          <w:szCs w:val="24"/>
          <w:lang w:val="lv-LV"/>
        </w:rPr>
        <w:t>,</w:t>
      </w:r>
      <w:r w:rsidRPr="00DD7818">
        <w:rPr>
          <w:sz w:val="24"/>
          <w:szCs w:val="24"/>
          <w:lang w:val="lv-LV"/>
        </w:rPr>
        <w:t xml:space="preserve"> </w:t>
      </w:r>
      <w:r>
        <w:rPr>
          <w:sz w:val="24"/>
          <w:szCs w:val="24"/>
          <w:lang w:val="lv-LV"/>
        </w:rPr>
        <w:t>D</w:t>
      </w:r>
      <w:r w:rsidRPr="00DD7818">
        <w:rPr>
          <w:sz w:val="24"/>
          <w:szCs w:val="24"/>
          <w:lang w:val="lv-LV"/>
        </w:rPr>
        <w:t>arbos tiek izmantoti Piedāvājumā nenorādīti vai ar Pasūtītāju nesaskaņoti būvizstrādājumi);</w:t>
      </w:r>
    </w:p>
    <w:p w14:paraId="0F7A6D99" w14:textId="704EB7F5" w:rsidR="00FA5D93" w:rsidRPr="00BF5F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BF5F18">
        <w:rPr>
          <w:sz w:val="24"/>
          <w:szCs w:val="24"/>
          <w:lang w:val="lv-LV"/>
        </w:rPr>
        <w:t xml:space="preserve">vismaz 3 (trīs) reizes tiek konstatēts, ka </w:t>
      </w:r>
      <w:r w:rsidRPr="00BF5F18">
        <w:rPr>
          <w:spacing w:val="-4"/>
          <w:sz w:val="24"/>
          <w:szCs w:val="24"/>
          <w:lang w:val="lv-LV"/>
        </w:rPr>
        <w:t xml:space="preserve">Darbu vadītājs </w:t>
      </w:r>
      <w:r>
        <w:rPr>
          <w:spacing w:val="-4"/>
          <w:sz w:val="24"/>
          <w:szCs w:val="24"/>
          <w:lang w:val="lv-LV"/>
        </w:rPr>
        <w:t>ne</w:t>
      </w:r>
      <w:r w:rsidRPr="00BF5F18">
        <w:rPr>
          <w:spacing w:val="-4"/>
          <w:sz w:val="24"/>
          <w:szCs w:val="24"/>
          <w:lang w:val="lv-LV"/>
        </w:rPr>
        <w:t xml:space="preserve">atrodas Objektā </w:t>
      </w:r>
      <w:r>
        <w:rPr>
          <w:spacing w:val="-4"/>
          <w:sz w:val="24"/>
          <w:szCs w:val="24"/>
          <w:lang w:val="lv-LV"/>
        </w:rPr>
        <w:t>D</w:t>
      </w:r>
      <w:r w:rsidRPr="00BF5F18">
        <w:rPr>
          <w:spacing w:val="-4"/>
          <w:sz w:val="24"/>
          <w:szCs w:val="24"/>
          <w:lang w:val="lv-LV"/>
        </w:rPr>
        <w:t>arbu veikšanas laikā</w:t>
      </w:r>
      <w:r w:rsidRPr="00BF5F18">
        <w:rPr>
          <w:sz w:val="24"/>
          <w:szCs w:val="24"/>
          <w:lang w:val="lv-LV"/>
        </w:rPr>
        <w:t>;</w:t>
      </w:r>
    </w:p>
    <w:p w14:paraId="66CB3FD4" w14:textId="77777777"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Uzņēmējs normatīvajos aktos noteiktajā kārtībā ir atzīts par maksātnespējīgu vai pieņemts lēmums par Uzņēmēja likvidāciju;</w:t>
      </w:r>
    </w:p>
    <w:p w14:paraId="1E5C84AB" w14:textId="3831B473"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Uzņēmējs Līgumā noteiktajā kārtībā un termiņā nav iesniedzis Pasūtītājam Līgumā atrunātās garantijas;</w:t>
      </w:r>
    </w:p>
    <w:p w14:paraId="5E5A4B6B" w14:textId="77777777"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tiek konstatēts, ka Uzņēmējs ir nodevis savu tiešo funkciju veikšanu apakšuzņēmējam, Uzņēmējs ir nodevis ar saviem spēkiem veicamo Darbu izpildi apakšuzņēmējam vai Darbus veic ar Pasūtītāj</w:t>
      </w:r>
      <w:r>
        <w:rPr>
          <w:sz w:val="24"/>
          <w:szCs w:val="24"/>
          <w:lang w:val="lv-LV"/>
        </w:rPr>
        <w:t>u</w:t>
      </w:r>
      <w:r w:rsidRPr="00DD7818">
        <w:rPr>
          <w:sz w:val="24"/>
          <w:szCs w:val="24"/>
          <w:lang w:val="lv-LV"/>
        </w:rPr>
        <w:t xml:space="preserve"> nesaskaņots apakšuzņēmējs;</w:t>
      </w:r>
    </w:p>
    <w:p w14:paraId="490C23A8" w14:textId="77777777" w:rsidR="00FA5D93" w:rsidRPr="00DD7818" w:rsidRDefault="00FA5D93" w:rsidP="003D141B">
      <w:pPr>
        <w:pStyle w:val="BodyText21"/>
        <w:widowControl/>
        <w:numPr>
          <w:ilvl w:val="2"/>
          <w:numId w:val="49"/>
        </w:numPr>
        <w:overflowPunct w:val="0"/>
        <w:autoSpaceDE w:val="0"/>
        <w:autoSpaceDN w:val="0"/>
        <w:adjustRightInd w:val="0"/>
        <w:ind w:left="1418" w:hanging="862"/>
        <w:textAlignment w:val="baseline"/>
        <w:rPr>
          <w:sz w:val="24"/>
          <w:szCs w:val="24"/>
          <w:lang w:val="lv-LV"/>
        </w:rPr>
      </w:pPr>
      <w:r w:rsidRPr="00DD7818">
        <w:rPr>
          <w:sz w:val="24"/>
          <w:szCs w:val="24"/>
          <w:lang w:val="lv-LV"/>
        </w:rPr>
        <w:t>ārkārtas situācijas rezultātā (avārija, karš vai tā draudi) varas iestādes ir apturējušas Uzņēmēja darbību;</w:t>
      </w:r>
    </w:p>
    <w:p w14:paraId="71C0D16D" w14:textId="77777777" w:rsidR="00FA5D93" w:rsidRPr="00DD7818"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DD7818">
        <w:rPr>
          <w:sz w:val="24"/>
          <w:szCs w:val="24"/>
          <w:lang w:val="lv-LV"/>
        </w:rPr>
        <w:t>nepārvaramās varas apstākļi ilgst vairāk kā 3 (trīs) kalendāra mēnešus;</w:t>
      </w:r>
    </w:p>
    <w:p w14:paraId="0D2F23EF" w14:textId="77777777" w:rsidR="00FA5D93"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DD7818">
        <w:rPr>
          <w:sz w:val="24"/>
          <w:szCs w:val="24"/>
          <w:lang w:val="lv-LV"/>
        </w:rPr>
        <w:t>Pasūtītājs ir pieņēmis lēmumu par Darbu izpildes termiņa pagarināšanu un Uzņēmējs nav iesniedzis pagarinātās apdrošināšanas polises</w:t>
      </w:r>
      <w:r>
        <w:rPr>
          <w:sz w:val="24"/>
          <w:szCs w:val="24"/>
          <w:lang w:val="lv-LV"/>
        </w:rPr>
        <w:t>;</w:t>
      </w:r>
    </w:p>
    <w:p w14:paraId="64823980" w14:textId="77777777" w:rsidR="00FA5D93" w:rsidRPr="00463119"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463119">
        <w:rPr>
          <w:sz w:val="24"/>
          <w:szCs w:val="24"/>
          <w:lang w:val="lv-LV"/>
        </w:rPr>
        <w:t xml:space="preserve">Pasūtītājs ir konstatējis, ka Uzņēmēja </w:t>
      </w:r>
      <w:r>
        <w:rPr>
          <w:sz w:val="24"/>
          <w:szCs w:val="24"/>
          <w:lang w:val="lv-LV"/>
        </w:rPr>
        <w:t>Darbu vadītājs</w:t>
      </w:r>
      <w:r w:rsidRPr="00463119">
        <w:rPr>
          <w:sz w:val="24"/>
          <w:szCs w:val="24"/>
          <w:lang w:val="lv-LV"/>
        </w:rPr>
        <w:t xml:space="preserve"> nepienācīgi pilda savus pienākumus, neatrodas Objektā, vai viņa kvalifikācija nav atbilstoša veicamo </w:t>
      </w:r>
      <w:r>
        <w:rPr>
          <w:sz w:val="24"/>
          <w:szCs w:val="24"/>
          <w:lang w:val="lv-LV"/>
        </w:rPr>
        <w:t>D</w:t>
      </w:r>
      <w:r w:rsidRPr="00463119">
        <w:rPr>
          <w:sz w:val="24"/>
          <w:szCs w:val="24"/>
          <w:lang w:val="lv-LV"/>
        </w:rPr>
        <w:t>arbu apjomam un specifikai</w:t>
      </w:r>
      <w:r>
        <w:rPr>
          <w:sz w:val="24"/>
          <w:szCs w:val="24"/>
          <w:lang w:val="lv-LV"/>
        </w:rPr>
        <w:t>;</w:t>
      </w:r>
    </w:p>
    <w:p w14:paraId="72E4CDBF" w14:textId="38FF8F09" w:rsidR="00FA5D93" w:rsidRPr="0048180B"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463119">
        <w:rPr>
          <w:sz w:val="24"/>
          <w:szCs w:val="24"/>
          <w:lang w:val="lv-LV"/>
        </w:rPr>
        <w:t xml:space="preserve">Pasūtītājs ir konstatējis, ka Uzņēmējs veic Darbu </w:t>
      </w:r>
      <w:r w:rsidRPr="0048180B">
        <w:rPr>
          <w:sz w:val="24"/>
          <w:szCs w:val="24"/>
          <w:lang w:val="lv-LV"/>
        </w:rPr>
        <w:t>izpildi, neievērojot Darb</w:t>
      </w:r>
      <w:r w:rsidR="00900CCE" w:rsidRPr="0048180B">
        <w:rPr>
          <w:sz w:val="24"/>
          <w:szCs w:val="24"/>
          <w:lang w:val="lv-LV"/>
        </w:rPr>
        <w:t>u izpildes kalendāro grafiku</w:t>
      </w:r>
      <w:r w:rsidRPr="0048180B">
        <w:rPr>
          <w:sz w:val="24"/>
          <w:szCs w:val="24"/>
          <w:lang w:val="lv-LV"/>
        </w:rPr>
        <w:t xml:space="preserve">, un nav nodrošinājis Līguma </w:t>
      </w:r>
      <w:r w:rsidRPr="0048180B">
        <w:rPr>
          <w:b/>
          <w:bCs/>
          <w:sz w:val="24"/>
          <w:szCs w:val="24"/>
          <w:lang w:val="lv-LV"/>
        </w:rPr>
        <w:t>3.10.punktā</w:t>
      </w:r>
      <w:r w:rsidRPr="0048180B">
        <w:rPr>
          <w:sz w:val="24"/>
          <w:szCs w:val="24"/>
          <w:lang w:val="lv-LV"/>
        </w:rPr>
        <w:t xml:space="preserve"> norādītajā kārtībā Darb</w:t>
      </w:r>
      <w:r w:rsidR="00900CCE" w:rsidRPr="0048180B">
        <w:rPr>
          <w:sz w:val="24"/>
          <w:szCs w:val="24"/>
          <w:lang w:val="lv-LV"/>
        </w:rPr>
        <w:t xml:space="preserve">u izpildes kalendārā </w:t>
      </w:r>
      <w:proofErr w:type="spellStart"/>
      <w:r w:rsidR="00900CCE" w:rsidRPr="0048180B">
        <w:rPr>
          <w:sz w:val="24"/>
          <w:szCs w:val="24"/>
          <w:lang w:val="lv-LV"/>
        </w:rPr>
        <w:t>grafika</w:t>
      </w:r>
      <w:r w:rsidRPr="0048180B">
        <w:rPr>
          <w:sz w:val="24"/>
          <w:szCs w:val="24"/>
          <w:lang w:val="lv-LV"/>
        </w:rPr>
        <w:t>atjaunošanu</w:t>
      </w:r>
      <w:proofErr w:type="spellEnd"/>
      <w:r w:rsidRPr="0048180B">
        <w:rPr>
          <w:sz w:val="24"/>
          <w:szCs w:val="24"/>
          <w:lang w:val="lv-LV"/>
        </w:rPr>
        <w:t xml:space="preserve">;  </w:t>
      </w:r>
    </w:p>
    <w:p w14:paraId="4EB607F4" w14:textId="3F1F1314" w:rsidR="00FA5D93" w:rsidRPr="00463119"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48180B">
        <w:rPr>
          <w:sz w:val="24"/>
          <w:szCs w:val="24"/>
          <w:lang w:val="lv-LV"/>
        </w:rPr>
        <w:t>Pasūtītājs ir konstatējis, ka Uzņēmējs ir pieļāvis faktisko būvdarbu izpildi, kas neatbilst Darb</w:t>
      </w:r>
      <w:r w:rsidR="00900CCE" w:rsidRPr="0048180B">
        <w:rPr>
          <w:sz w:val="24"/>
          <w:szCs w:val="24"/>
          <w:lang w:val="lv-LV"/>
        </w:rPr>
        <w:t>u izpildes kalendār</w:t>
      </w:r>
      <w:r w:rsidR="0048180B" w:rsidRPr="0048180B">
        <w:rPr>
          <w:sz w:val="24"/>
          <w:szCs w:val="24"/>
          <w:lang w:val="lv-LV"/>
        </w:rPr>
        <w:t>ajā grafikā</w:t>
      </w:r>
      <w:r w:rsidRPr="0048180B">
        <w:rPr>
          <w:sz w:val="24"/>
          <w:szCs w:val="24"/>
          <w:lang w:val="lv-LV"/>
        </w:rPr>
        <w:t xml:space="preserve"> noteiktajam</w:t>
      </w:r>
      <w:r w:rsidRPr="00463119">
        <w:rPr>
          <w:sz w:val="24"/>
          <w:szCs w:val="24"/>
          <w:lang w:val="lv-LV"/>
        </w:rPr>
        <w:t xml:space="preserve"> </w:t>
      </w:r>
      <w:r>
        <w:rPr>
          <w:sz w:val="24"/>
          <w:szCs w:val="24"/>
          <w:lang w:val="lv-LV"/>
        </w:rPr>
        <w:t>D</w:t>
      </w:r>
      <w:r w:rsidRPr="00463119">
        <w:rPr>
          <w:sz w:val="24"/>
          <w:szCs w:val="24"/>
          <w:lang w:val="lv-LV"/>
        </w:rPr>
        <w:t>arbu apjomam attiecīgajā laika periodā, Līgumam, tehniskai dokumentācijai, tāmei un spēkā esošo normatīvo aktu prasībām, vai standartu prasībām, tostarp, lieto neparedzētus vai nesaskaņotus materiālus, par ko Pasūtītājs ir noformējis un nosūtījis Uzņēmējam vismaz divas pretenzijas, un pārkāpums tiek konstatēts atkārtoti;</w:t>
      </w:r>
    </w:p>
    <w:p w14:paraId="385C0750" w14:textId="77777777" w:rsidR="00FA5D93" w:rsidRPr="00463119"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Pr>
          <w:sz w:val="24"/>
          <w:szCs w:val="24"/>
          <w:lang w:val="lv-LV"/>
        </w:rPr>
        <w:t>Darbu</w:t>
      </w:r>
      <w:r w:rsidRPr="00463119">
        <w:rPr>
          <w:sz w:val="24"/>
          <w:szCs w:val="24"/>
          <w:lang w:val="lv-LV"/>
        </w:rPr>
        <w:t xml:space="preserve"> vadītājs, darba aizsardzības speciālists vai cits Līguma izpildē iesaistīts būvspeciālists ir pārtraucis pildīt savus pienākumus Objektā un Uzņēmējs Līgumā noteiktajā kārtībā nav saņēmis Pasūtītāja saskaņojumu jauna speciālista iesaistei Līguma izpildē; </w:t>
      </w:r>
    </w:p>
    <w:p w14:paraId="3D916294" w14:textId="77777777" w:rsidR="00FA5D93"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463119">
        <w:rPr>
          <w:sz w:val="24"/>
          <w:szCs w:val="24"/>
          <w:lang w:val="lv-LV"/>
        </w:rPr>
        <w:t xml:space="preserve">pēc Pasūtītāja pieprasījuma neatkarīga būvekspertīze ir konstatējusi, ka Uzņēmējs būvdarbus veic nekvalitatīvi vai neatbilstoši tehniskajai dokumentācijai vai Latvijas Republikas būvnormatīviem, kas būtiski varētu ietekmēt būves tālāko ekspluatāciju un veikto būvdarbu kvalitāti, un Uzņēmējs šādu pārkāpumu nav novērsis Pasūtītāja noteiktajā </w:t>
      </w:r>
      <w:r w:rsidRPr="00A831E9">
        <w:rPr>
          <w:sz w:val="24"/>
          <w:szCs w:val="24"/>
          <w:lang w:val="lv-LV"/>
        </w:rPr>
        <w:t>termiņā;</w:t>
      </w:r>
    </w:p>
    <w:p w14:paraId="0D7F8B6E" w14:textId="77777777" w:rsidR="00FA5D93" w:rsidRPr="00DB66C7"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6F2EC2">
        <w:rPr>
          <w:rFonts w:eastAsia="Calibri"/>
          <w:sz w:val="24"/>
          <w:szCs w:val="24"/>
          <w:lang w:val="lv-LV"/>
        </w:rPr>
        <w:t xml:space="preserve">Uzņēmējam Līguma darbības laikā ir Latvijas Republikas administrēto nodokļu un nodevu parāda saistības, no kurām pamatparāda summa atsevišķi vai kopā pārsniedz 4268 </w:t>
      </w:r>
      <w:proofErr w:type="spellStart"/>
      <w:r w:rsidRPr="006F2EC2">
        <w:rPr>
          <w:rFonts w:eastAsia="Calibri"/>
          <w:i/>
          <w:iCs/>
          <w:sz w:val="24"/>
          <w:szCs w:val="24"/>
          <w:lang w:val="lv-LV"/>
        </w:rPr>
        <w:t>euro</w:t>
      </w:r>
      <w:proofErr w:type="spellEnd"/>
      <w:r w:rsidRPr="006F2EC2">
        <w:rPr>
          <w:rFonts w:eastAsia="Calibri"/>
          <w:sz w:val="24"/>
          <w:szCs w:val="24"/>
          <w:lang w:val="lv-LV"/>
        </w:rPr>
        <w:t xml:space="preserve"> un kurām ir iestājies izpildes termiņš, un nav noslēgta vienošanās ar nodokļu vai nodevu administrējošo valsts vai pašvaldības pārvaldes institūciju par parāda saistību apmaksas kārtību;</w:t>
      </w:r>
    </w:p>
    <w:p w14:paraId="7114AF42" w14:textId="77777777" w:rsidR="00FA5D93" w:rsidRPr="00723ED1"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rPr>
          <w:sz w:val="24"/>
          <w:szCs w:val="24"/>
          <w:lang w:val="lv-LV"/>
        </w:rPr>
      </w:pPr>
      <w:r w:rsidRPr="00DB66C7">
        <w:rPr>
          <w:rFonts w:eastAsia="Calibri"/>
          <w:sz w:val="24"/>
          <w:szCs w:val="24"/>
          <w:lang w:val="lv-LV"/>
        </w:rPr>
        <w:t xml:space="preserve">Uzņēmējs pieļāvis 60 (sešdesmit) dienu nokavējumu norēķinos ar apakšuzņēmēju par faktiski izpildītajiem un no Pasūtītāja </w:t>
      </w:r>
      <w:r w:rsidRPr="00723ED1">
        <w:rPr>
          <w:rFonts w:eastAsia="Calibri"/>
          <w:sz w:val="24"/>
          <w:szCs w:val="24"/>
          <w:lang w:val="lv-LV"/>
        </w:rPr>
        <w:t>puses apmaksātajiem darbiem;</w:t>
      </w:r>
    </w:p>
    <w:p w14:paraId="7670BFAE" w14:textId="77777777" w:rsidR="00FA5D93" w:rsidRPr="00723ED1" w:rsidRDefault="00FA5D93" w:rsidP="003D141B">
      <w:pPr>
        <w:pStyle w:val="BodyText21"/>
        <w:widowControl/>
        <w:numPr>
          <w:ilvl w:val="2"/>
          <w:numId w:val="49"/>
        </w:numPr>
        <w:tabs>
          <w:tab w:val="left" w:pos="851"/>
        </w:tabs>
        <w:overflowPunct w:val="0"/>
        <w:autoSpaceDE w:val="0"/>
        <w:autoSpaceDN w:val="0"/>
        <w:adjustRightInd w:val="0"/>
        <w:ind w:left="1418" w:hanging="862"/>
        <w:textAlignment w:val="baseline"/>
      </w:pPr>
      <w:r w:rsidRPr="00723ED1">
        <w:rPr>
          <w:color w:val="000000"/>
          <w:sz w:val="24"/>
          <w:szCs w:val="24"/>
          <w:lang w:val="lv-LV"/>
        </w:rPr>
        <w:t xml:space="preserve">Līguma slēgšanas tiesību piešķiršanas brīdī Uzņēmējs atbilda kādam no Sabiedrisko pakalpojumu sniedzēju iepirkumu likuma </w:t>
      </w:r>
      <w:r w:rsidRPr="00723ED1">
        <w:rPr>
          <w:color w:val="414142"/>
          <w:sz w:val="24"/>
          <w:szCs w:val="24"/>
          <w:lang w:val="lv-LV"/>
        </w:rPr>
        <w:t>48.</w:t>
      </w:r>
      <w:r w:rsidRPr="00723ED1">
        <w:rPr>
          <w:color w:val="000000"/>
          <w:sz w:val="24"/>
          <w:szCs w:val="24"/>
          <w:lang w:val="lv-LV"/>
        </w:rPr>
        <w:t>panta otrajā daļā (</w:t>
      </w:r>
      <w:r w:rsidRPr="00723ED1">
        <w:rPr>
          <w:bCs/>
          <w:sz w:val="24"/>
          <w:szCs w:val="24"/>
          <w:lang w:val="lv-LV"/>
        </w:rPr>
        <w:t xml:space="preserve">izņemot </w:t>
      </w:r>
      <w:r w:rsidRPr="00723ED1">
        <w:rPr>
          <w:bCs/>
          <w:sz w:val="24"/>
          <w:szCs w:val="24"/>
          <w:lang w:val="lv-LV"/>
        </w:rPr>
        <w:lastRenderedPageBreak/>
        <w:t>otrās daļas 8. un 9.punktu</w:t>
      </w:r>
      <w:r w:rsidRPr="00723ED1">
        <w:rPr>
          <w:color w:val="000000"/>
          <w:sz w:val="24"/>
          <w:szCs w:val="24"/>
          <w:lang w:val="lv-LV"/>
        </w:rPr>
        <w:t>) minētajiem izslēgšanas iemesliem un bija izslēdzams no Atklāta konkursa.</w:t>
      </w:r>
    </w:p>
    <w:p w14:paraId="5E7675E3" w14:textId="5AC62A6E" w:rsidR="00FA5D93" w:rsidRPr="00A63776" w:rsidRDefault="00FA5D93" w:rsidP="003D141B">
      <w:pPr>
        <w:numPr>
          <w:ilvl w:val="1"/>
          <w:numId w:val="49"/>
        </w:numPr>
        <w:tabs>
          <w:tab w:val="left" w:pos="709"/>
          <w:tab w:val="left" w:pos="1560"/>
        </w:tabs>
        <w:jc w:val="both"/>
      </w:pPr>
      <w:r w:rsidRPr="00A831E9">
        <w:t xml:space="preserve">Līguma </w:t>
      </w:r>
      <w:r w:rsidRPr="00A831E9">
        <w:rPr>
          <w:b/>
        </w:rPr>
        <w:t>1</w:t>
      </w:r>
      <w:r>
        <w:rPr>
          <w:b/>
        </w:rPr>
        <w:t>1</w:t>
      </w:r>
      <w:r w:rsidRPr="00A831E9">
        <w:rPr>
          <w:b/>
        </w:rPr>
        <w:t>.</w:t>
      </w:r>
      <w:r>
        <w:rPr>
          <w:b/>
        </w:rPr>
        <w:t>3</w:t>
      </w:r>
      <w:r w:rsidRPr="00A831E9">
        <w:rPr>
          <w:b/>
        </w:rPr>
        <w:t xml:space="preserve">.1. </w:t>
      </w:r>
      <w:r w:rsidRPr="00A831E9">
        <w:t>līdz</w:t>
      </w:r>
      <w:r w:rsidRPr="00A831E9">
        <w:rPr>
          <w:b/>
        </w:rPr>
        <w:t xml:space="preserve"> </w:t>
      </w:r>
      <w:r>
        <w:rPr>
          <w:b/>
        </w:rPr>
        <w:t>11.3.</w:t>
      </w:r>
      <w:r w:rsidR="00187B69">
        <w:rPr>
          <w:b/>
        </w:rPr>
        <w:t>19</w:t>
      </w:r>
      <w:r>
        <w:rPr>
          <w:b/>
        </w:rPr>
        <w:t xml:space="preserve">.punktos </w:t>
      </w:r>
      <w:r w:rsidRPr="00A831E9">
        <w:t>minētajos gadījumos Pasūtītājs atkāpjas no Līguma, neatlīdzinot Uzņēmējam un ar viņu saistītajām</w:t>
      </w:r>
      <w:r w:rsidRPr="00A63776">
        <w:t xml:space="preserve"> personām nekādus zaudējumus.</w:t>
      </w:r>
    </w:p>
    <w:p w14:paraId="01957317" w14:textId="77777777" w:rsidR="00FA5D93" w:rsidRPr="00A63776" w:rsidRDefault="00FA5D93" w:rsidP="003D141B">
      <w:pPr>
        <w:numPr>
          <w:ilvl w:val="1"/>
          <w:numId w:val="49"/>
        </w:numPr>
        <w:tabs>
          <w:tab w:val="left" w:pos="709"/>
          <w:tab w:val="left" w:pos="1560"/>
        </w:tabs>
        <w:jc w:val="both"/>
      </w:pPr>
      <w:r w:rsidRPr="00A63776">
        <w:t xml:space="preserve">Uzņēmējs var </w:t>
      </w:r>
      <w:r>
        <w:t xml:space="preserve">vienpusēji </w:t>
      </w:r>
      <w:r w:rsidRPr="00A63776">
        <w:t>atkāpties no Līguma</w:t>
      </w:r>
      <w:r>
        <w:t>,</w:t>
      </w:r>
      <w:r w:rsidRPr="00A63776">
        <w:t xml:space="preserve"> par to rakstiski paziņojot 30 (trīsdesmit) kalendāra dienas iepriekš, ja:</w:t>
      </w:r>
    </w:p>
    <w:p w14:paraId="5D6CE2DD" w14:textId="77777777" w:rsidR="00FA5D93" w:rsidRPr="00DD7818" w:rsidRDefault="00FA5D93" w:rsidP="003D141B">
      <w:pPr>
        <w:pStyle w:val="BodyText21"/>
        <w:widowControl/>
        <w:numPr>
          <w:ilvl w:val="2"/>
          <w:numId w:val="49"/>
        </w:numPr>
        <w:overflowPunct w:val="0"/>
        <w:autoSpaceDE w:val="0"/>
        <w:autoSpaceDN w:val="0"/>
        <w:adjustRightInd w:val="0"/>
        <w:ind w:left="1418"/>
        <w:textAlignment w:val="baseline"/>
        <w:rPr>
          <w:sz w:val="24"/>
          <w:szCs w:val="24"/>
          <w:lang w:val="lv-LV"/>
        </w:rPr>
      </w:pPr>
      <w:r w:rsidRPr="00DD7818">
        <w:rPr>
          <w:sz w:val="24"/>
          <w:szCs w:val="24"/>
          <w:lang w:val="lv-LV"/>
        </w:rPr>
        <w:t>Pasūtītājs, nevienojoties ar Uzņēmēju, pilnīgi vai daļēji nodevis Darbu izpildi citai personai;</w:t>
      </w:r>
    </w:p>
    <w:p w14:paraId="35482A41" w14:textId="77777777" w:rsidR="00FA5D93" w:rsidRPr="00DD7818" w:rsidRDefault="00FA5D93" w:rsidP="003D141B">
      <w:pPr>
        <w:pStyle w:val="BodyText21"/>
        <w:widowControl/>
        <w:numPr>
          <w:ilvl w:val="2"/>
          <w:numId w:val="49"/>
        </w:numPr>
        <w:overflowPunct w:val="0"/>
        <w:autoSpaceDE w:val="0"/>
        <w:autoSpaceDN w:val="0"/>
        <w:adjustRightInd w:val="0"/>
        <w:ind w:left="1418"/>
        <w:textAlignment w:val="baseline"/>
        <w:rPr>
          <w:sz w:val="24"/>
          <w:szCs w:val="24"/>
          <w:lang w:val="lv-LV"/>
        </w:rPr>
      </w:pPr>
      <w:r w:rsidRPr="00DD7818">
        <w:rPr>
          <w:sz w:val="24"/>
          <w:szCs w:val="24"/>
          <w:lang w:val="lv-LV"/>
        </w:rPr>
        <w:t xml:space="preserve">daļa no pārbaudei nenodotiem </w:t>
      </w:r>
      <w:r>
        <w:rPr>
          <w:sz w:val="24"/>
          <w:szCs w:val="24"/>
          <w:lang w:val="lv-LV"/>
        </w:rPr>
        <w:t>D</w:t>
      </w:r>
      <w:r w:rsidRPr="00DD7818">
        <w:rPr>
          <w:sz w:val="24"/>
          <w:szCs w:val="24"/>
          <w:lang w:val="lv-LV"/>
        </w:rPr>
        <w:t>arbiem tiek sabojāta kara, nemieru, dabas katastrofu vai līdzīgu apstākļu dēļ un zaudējumi ir tik ievērojami, ka Līguma izpilde paredzētajos termiņos nav iespējama vai to izpildes apstākļi ir pilnībā mainīti;</w:t>
      </w:r>
    </w:p>
    <w:p w14:paraId="2C89C91F" w14:textId="77777777" w:rsidR="00FA5D93" w:rsidRPr="00DD7818" w:rsidRDefault="00FA5D93" w:rsidP="003D141B">
      <w:pPr>
        <w:pStyle w:val="BodyText21"/>
        <w:widowControl/>
        <w:numPr>
          <w:ilvl w:val="2"/>
          <w:numId w:val="49"/>
        </w:numPr>
        <w:overflowPunct w:val="0"/>
        <w:autoSpaceDE w:val="0"/>
        <w:autoSpaceDN w:val="0"/>
        <w:adjustRightInd w:val="0"/>
        <w:ind w:left="1418"/>
        <w:textAlignment w:val="baseline"/>
        <w:rPr>
          <w:sz w:val="24"/>
          <w:szCs w:val="24"/>
          <w:lang w:val="lv-LV"/>
        </w:rPr>
      </w:pPr>
      <w:r w:rsidRPr="00DD7818">
        <w:rPr>
          <w:sz w:val="24"/>
          <w:szCs w:val="24"/>
          <w:lang w:val="lv-LV"/>
        </w:rPr>
        <w:t>ārkārtas situācijas rezultātā (avārija, karš vai tā draudi) varas iestādes ir apturējušas Uzņēmēja darbību;</w:t>
      </w:r>
    </w:p>
    <w:p w14:paraId="3CF56502" w14:textId="77777777" w:rsidR="00FA5D93" w:rsidRPr="00DD7818" w:rsidRDefault="00FA5D93" w:rsidP="003D141B">
      <w:pPr>
        <w:pStyle w:val="BodyText21"/>
        <w:widowControl/>
        <w:numPr>
          <w:ilvl w:val="2"/>
          <w:numId w:val="49"/>
        </w:numPr>
        <w:overflowPunct w:val="0"/>
        <w:autoSpaceDE w:val="0"/>
        <w:autoSpaceDN w:val="0"/>
        <w:adjustRightInd w:val="0"/>
        <w:ind w:left="1418"/>
        <w:textAlignment w:val="baseline"/>
        <w:rPr>
          <w:sz w:val="24"/>
          <w:szCs w:val="24"/>
          <w:lang w:val="lv-LV"/>
        </w:rPr>
      </w:pPr>
      <w:r w:rsidRPr="00DD7818">
        <w:rPr>
          <w:sz w:val="24"/>
          <w:szCs w:val="24"/>
          <w:lang w:val="lv-LV"/>
        </w:rPr>
        <w:t>nepārvaramās varas apstākļi ilgst vairāk kā 3 (trīs) kalendāra mēnešus.</w:t>
      </w:r>
    </w:p>
    <w:p w14:paraId="2D30C0CA" w14:textId="77777777" w:rsidR="00FA5D93" w:rsidRPr="00A63776" w:rsidRDefault="00FA5D93" w:rsidP="003D141B">
      <w:pPr>
        <w:numPr>
          <w:ilvl w:val="1"/>
          <w:numId w:val="49"/>
        </w:numPr>
        <w:tabs>
          <w:tab w:val="left" w:pos="1560"/>
        </w:tabs>
        <w:jc w:val="both"/>
      </w:pPr>
      <w:r w:rsidRPr="00A63776">
        <w:t xml:space="preserve">Līguma </w:t>
      </w:r>
      <w:r w:rsidRPr="00A63776">
        <w:rPr>
          <w:b/>
        </w:rPr>
        <w:t>1</w:t>
      </w:r>
      <w:r>
        <w:rPr>
          <w:b/>
        </w:rPr>
        <w:t>1</w:t>
      </w:r>
      <w:r w:rsidRPr="00A63776">
        <w:rPr>
          <w:b/>
        </w:rPr>
        <w:t>.</w:t>
      </w:r>
      <w:r>
        <w:rPr>
          <w:b/>
        </w:rPr>
        <w:t>5</w:t>
      </w:r>
      <w:r w:rsidRPr="00A63776">
        <w:rPr>
          <w:b/>
        </w:rPr>
        <w:t xml:space="preserve">.1. </w:t>
      </w:r>
      <w:r w:rsidRPr="00A63776">
        <w:t>līdz</w:t>
      </w:r>
      <w:r w:rsidRPr="00A63776">
        <w:rPr>
          <w:b/>
        </w:rPr>
        <w:t xml:space="preserve"> 1</w:t>
      </w:r>
      <w:r>
        <w:rPr>
          <w:b/>
        </w:rPr>
        <w:t>1</w:t>
      </w:r>
      <w:r w:rsidRPr="00A63776">
        <w:rPr>
          <w:b/>
        </w:rPr>
        <w:t>.</w:t>
      </w:r>
      <w:r>
        <w:rPr>
          <w:b/>
        </w:rPr>
        <w:t>5</w:t>
      </w:r>
      <w:r w:rsidRPr="00A63776">
        <w:rPr>
          <w:b/>
        </w:rPr>
        <w:t>.4.punktos</w:t>
      </w:r>
      <w:r w:rsidRPr="00A63776">
        <w:t xml:space="preserve"> minētajos gadījumos Uzņēmējs atkāpjas no Līguma, nemaksājot līgumsodu un neatlīdzinot Pasūtītājam nekādus zaudējumus.</w:t>
      </w:r>
    </w:p>
    <w:p w14:paraId="16E51BF6" w14:textId="77777777" w:rsidR="00FA5D93" w:rsidRDefault="00FA5D93" w:rsidP="003D141B">
      <w:pPr>
        <w:pStyle w:val="BodyText21"/>
        <w:widowControl/>
        <w:numPr>
          <w:ilvl w:val="1"/>
          <w:numId w:val="49"/>
        </w:numPr>
        <w:tabs>
          <w:tab w:val="num" w:pos="540"/>
        </w:tabs>
        <w:overflowPunct w:val="0"/>
        <w:autoSpaceDE w:val="0"/>
        <w:autoSpaceDN w:val="0"/>
        <w:adjustRightInd w:val="0"/>
        <w:ind w:left="567" w:hanging="567"/>
        <w:textAlignment w:val="baseline"/>
      </w:pPr>
      <w:r w:rsidRPr="00DD7818">
        <w:rPr>
          <w:sz w:val="24"/>
          <w:szCs w:val="24"/>
          <w:lang w:val="lv-LV"/>
        </w:rPr>
        <w:t xml:space="preserve">Ja Līgums tiek pārtraukts pirms termiņa Uzņēmēja vainas dēļ, Objekts sakārtojams un atstājams drošā un no trešo personu darbībām pasargātā stāvoklī par Uzņēmēja līdzekļiem vai arī Pasūtītājs šiem mērķiem var izmantot ieturēto garantijas nodrošinājumu. Ja Līgums tiek </w:t>
      </w:r>
      <w:r>
        <w:rPr>
          <w:sz w:val="24"/>
          <w:szCs w:val="24"/>
          <w:lang w:val="lv-LV"/>
        </w:rPr>
        <w:t xml:space="preserve">izbeigts </w:t>
      </w:r>
      <w:r w:rsidRPr="00DD7818">
        <w:rPr>
          <w:sz w:val="24"/>
          <w:szCs w:val="24"/>
          <w:lang w:val="lv-LV"/>
        </w:rPr>
        <w:t>pirms termiņa</w:t>
      </w:r>
      <w:r>
        <w:rPr>
          <w:sz w:val="24"/>
          <w:szCs w:val="24"/>
          <w:lang w:val="lv-LV"/>
        </w:rPr>
        <w:t>, Līdzējiem abpusēji vienojoties</w:t>
      </w:r>
      <w:r w:rsidRPr="00DD7818">
        <w:rPr>
          <w:sz w:val="24"/>
          <w:szCs w:val="24"/>
          <w:lang w:val="lv-LV"/>
        </w:rPr>
        <w:t>, Līdzēji vienojas kādā kārtībā tiek segti izdevumi Objekta sakārtošanai drošā un no trešo personu darbībām pasargātā stāvoklī.</w:t>
      </w:r>
    </w:p>
    <w:p w14:paraId="6E6E7BCA" w14:textId="77777777" w:rsidR="00FA5D93" w:rsidRPr="00E56423" w:rsidRDefault="00FA5D93" w:rsidP="003D141B">
      <w:pPr>
        <w:numPr>
          <w:ilvl w:val="1"/>
          <w:numId w:val="49"/>
        </w:numPr>
        <w:tabs>
          <w:tab w:val="num" w:pos="540"/>
        </w:tabs>
        <w:ind w:left="567" w:hanging="567"/>
        <w:jc w:val="both"/>
      </w:pPr>
      <w:r w:rsidRPr="00E56423">
        <w:t xml:space="preserve">Gadījumā, ja, saskaņā ar Līguma nosacījumiem, Līgums tiek izbeigts priekšlaicīgi (pirms termiņa), tad uz izpildītajiem Darbiem attiecībā uz garantijas laiku Līguma noteikumi paliek spēkā. </w:t>
      </w:r>
    </w:p>
    <w:p w14:paraId="1F8FE2E8" w14:textId="77777777" w:rsidR="00FA5D93" w:rsidRPr="00E56423" w:rsidRDefault="00FA5D93" w:rsidP="003D141B">
      <w:pPr>
        <w:numPr>
          <w:ilvl w:val="1"/>
          <w:numId w:val="49"/>
        </w:numPr>
        <w:tabs>
          <w:tab w:val="num" w:pos="540"/>
        </w:tabs>
        <w:ind w:left="567" w:hanging="567"/>
        <w:jc w:val="both"/>
      </w:pPr>
      <w:r w:rsidRPr="00E56423">
        <w:t xml:space="preserve">Pasūtītājam ir tiesības vienpusēji atkāpties no Līguma izpildes, ja Līgumu nav iespējams izpildīt tādēļ, ka Uzņēmējam </w:t>
      </w:r>
      <w:r w:rsidRPr="0052012D">
        <w:t xml:space="preserve">vai </w:t>
      </w:r>
      <w:r w:rsidRPr="0052012D">
        <w:rPr>
          <w:rFonts w:eastAsia="Calibri"/>
        </w:rPr>
        <w:t>tā apakšuzņēmējam, ja tam saskaņā ar Līguma nosacījumiem paredzēti tieši maksājumi</w:t>
      </w:r>
      <w:r w:rsidRPr="00CC18E0">
        <w:rPr>
          <w:rFonts w:eastAsia="Calibri"/>
        </w:rPr>
        <w:t>,</w:t>
      </w:r>
      <w:r>
        <w:rPr>
          <w:rFonts w:eastAsia="Calibri"/>
        </w:rPr>
        <w:t xml:space="preserve"> </w:t>
      </w:r>
      <w:r w:rsidRPr="00E56423">
        <w:t>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6E008EC2" w14:textId="77777777" w:rsidR="00FA5D93" w:rsidRPr="00E56423" w:rsidRDefault="00FA5D93" w:rsidP="00FA5D93">
      <w:pPr>
        <w:pStyle w:val="Pamatteksts"/>
        <w:keepNext/>
        <w:tabs>
          <w:tab w:val="left" w:pos="-426"/>
        </w:tabs>
        <w:spacing w:before="0"/>
        <w:ind w:left="567" w:hanging="567"/>
        <w:jc w:val="center"/>
        <w:rPr>
          <w:b/>
        </w:rPr>
      </w:pPr>
    </w:p>
    <w:p w14:paraId="26719653" w14:textId="77777777" w:rsidR="00FA5D93" w:rsidRPr="00E56423" w:rsidRDefault="00FA5D93" w:rsidP="00FA5D93">
      <w:pPr>
        <w:pStyle w:val="Pamatteksts"/>
        <w:keepNext/>
        <w:tabs>
          <w:tab w:val="left" w:pos="-426"/>
        </w:tabs>
        <w:spacing w:before="0"/>
        <w:ind w:left="567" w:hanging="567"/>
        <w:jc w:val="center"/>
        <w:rPr>
          <w:b/>
        </w:rPr>
      </w:pPr>
      <w:r w:rsidRPr="00E56423">
        <w:rPr>
          <w:b/>
        </w:rPr>
        <w:t>12. NOSLĒGUMA NOTEIKUMI</w:t>
      </w:r>
    </w:p>
    <w:p w14:paraId="6EA0ACB7" w14:textId="77777777" w:rsidR="00FA5D93" w:rsidRPr="00E56423" w:rsidRDefault="00FA5D93" w:rsidP="003D141B">
      <w:pPr>
        <w:keepNext/>
        <w:numPr>
          <w:ilvl w:val="1"/>
          <w:numId w:val="50"/>
        </w:numPr>
        <w:tabs>
          <w:tab w:val="left" w:pos="142"/>
        </w:tabs>
        <w:ind w:left="567" w:hanging="567"/>
        <w:jc w:val="both"/>
      </w:pPr>
      <w:r w:rsidRPr="00E56423">
        <w:t>Līguma darbības laikā radušās domstarpības un strīdus Puses vispirms risina sarunu ceļā. Ja sarunu ceļā domstarpības nav izdevies novērst, strīds tiek  izšķirts Latvijas normatīvajos aktos noteiktajā kārtībā.</w:t>
      </w:r>
    </w:p>
    <w:p w14:paraId="250EDC06" w14:textId="77777777" w:rsidR="00FA5D93" w:rsidRPr="00E56423" w:rsidRDefault="00FA5D93" w:rsidP="003D141B">
      <w:pPr>
        <w:numPr>
          <w:ilvl w:val="1"/>
          <w:numId w:val="50"/>
        </w:numPr>
        <w:tabs>
          <w:tab w:val="left" w:pos="142"/>
        </w:tabs>
        <w:ind w:left="567" w:hanging="567"/>
        <w:jc w:val="both"/>
      </w:pPr>
      <w:r w:rsidRPr="00E56423">
        <w:t>Puses vienojas, ka tām nav tiesību cedēt vai citādi nodot trešajām personām jebkuras no šajā Līgumā minētājām tiesībām vai saistībām bez otras Puses iepriekšējas rakstveida piekrišanas.</w:t>
      </w:r>
    </w:p>
    <w:p w14:paraId="461B8940" w14:textId="77777777" w:rsidR="00FA5D93" w:rsidRPr="00E56423" w:rsidRDefault="00FA5D93" w:rsidP="003D141B">
      <w:pPr>
        <w:numPr>
          <w:ilvl w:val="1"/>
          <w:numId w:val="50"/>
        </w:numPr>
        <w:tabs>
          <w:tab w:val="left" w:pos="142"/>
        </w:tabs>
        <w:ind w:left="567" w:hanging="567"/>
        <w:jc w:val="both"/>
      </w:pPr>
      <w:r w:rsidRPr="00E56423">
        <w:t>Informācija</w:t>
      </w:r>
      <w:r w:rsidRPr="00E56423">
        <w:rPr>
          <w:bCs/>
        </w:rPr>
        <w:t xml:space="preserve">, ko satur šis Līgums vai arī, kas Pusēm kļūst zināma saistībā ar šo Līgumu uzskatāma par komercnoslēpumu un to iespējams izpaust citām personām tikai ar otras Puses rakstisku piekrišanu. Teiktais neattiecas uz gadījumu, kad informācijas atklāšanu pieprasa spēkā esošie </w:t>
      </w:r>
      <w:r w:rsidRPr="00E56423">
        <w:t xml:space="preserve">Latvijas Republikas likumi, kā arī uz gadījumiem, ja Līgumā iekļauto informāciju nepieciešams nodot uzraugiem un citām ar būvdarbu izpildi un organizāciju saistītām trešajām personām, uzņēmumiem vai iestādēm. Ja kāda no Pusēm ir prettiesiski izpaudusi informāciju, kas uzskatāma par komercnoslēpumu saskaņā ar šo Līgumu, tādējādi nodarot otrai Pusei zaudējumus, beidzamā ir tiesīga </w:t>
      </w:r>
      <w:r w:rsidRPr="00E56423">
        <w:rPr>
          <w:bCs/>
        </w:rPr>
        <w:t>pieprasīt tai atlīdzināt tiešos zaudējumus, kam par iemeslu bijusi šādas informācijas prettiesiska izpaušana.</w:t>
      </w:r>
    </w:p>
    <w:p w14:paraId="296D497F" w14:textId="77777777" w:rsidR="00FA5D93" w:rsidRDefault="00FA5D93" w:rsidP="003D141B">
      <w:pPr>
        <w:numPr>
          <w:ilvl w:val="1"/>
          <w:numId w:val="50"/>
        </w:numPr>
        <w:tabs>
          <w:tab w:val="left" w:pos="142"/>
        </w:tabs>
        <w:ind w:left="567" w:hanging="567"/>
        <w:jc w:val="both"/>
      </w:pPr>
      <w:bookmarkStart w:id="2" w:name="_Hlk129272215"/>
      <w:r>
        <w:t>Puses vienojas, ka otras Puses iesniegtie personas dati, kas nepieciešami Līguma izpildei, tiks apstrādāti tikai Līguma saistību izpildes nodrošināšanai un saskaņā ar spēkā esošo tiesību aktu prasībām un Eiropas Parlamenta un Padomes Regulu (ES) 2016/679 (2016.gada 27.aprīlis) par fizisku personu aizsardzību attiecībā uz personas datu apstrādi un šādu datu brīvu apriti un ar ko atceļ Direktīvu 95/46/EK (Vispārīgā datu aizsardzības regula)</w:t>
      </w:r>
      <w:bookmarkEnd w:id="2"/>
      <w:r>
        <w:t>.</w:t>
      </w:r>
    </w:p>
    <w:p w14:paraId="2ACA4B8D" w14:textId="2EADFA02" w:rsidR="007970B6" w:rsidRDefault="007970B6" w:rsidP="003D141B">
      <w:pPr>
        <w:numPr>
          <w:ilvl w:val="1"/>
          <w:numId w:val="50"/>
        </w:numPr>
        <w:tabs>
          <w:tab w:val="left" w:pos="142"/>
        </w:tabs>
        <w:ind w:left="567" w:hanging="567"/>
        <w:jc w:val="both"/>
      </w:pPr>
      <w:r w:rsidRPr="00945881">
        <w:lastRenderedPageBreak/>
        <w:t xml:space="preserve">Uzņēmējs apņemas ievērot SIA “Rīgas ūdens” Piegādātāju rīcības kodeksā (turpmāk – Kodekss), kas pieejams Pasūtītāja tīmekļvietnē </w:t>
      </w:r>
      <w:hyperlink r:id="rId9" w:history="1">
        <w:r w:rsidRPr="00945881">
          <w:rPr>
            <w:rStyle w:val="Hipersaite"/>
          </w:rPr>
          <w:t>https://www.rigasudens.lv/sites/default/files/Rigas%20udens_Piegadataju%20ricibas%20kodekss.pdf</w:t>
        </w:r>
      </w:hyperlink>
      <w:r w:rsidRPr="00945881">
        <w:t>, noteiktās prasības. Uzņēmējs nodrošina, ka ar Kodeksu iepazīstas un tajā noteiktās prasības ievēro Uzņēmēja Līguma izpildē iesaistītie darbinieki un apakšuzņēmēji</w:t>
      </w:r>
      <w:r>
        <w:t>.</w:t>
      </w:r>
    </w:p>
    <w:p w14:paraId="22BD5F6A" w14:textId="36534994" w:rsidR="003923EA" w:rsidRDefault="007970B6" w:rsidP="008938FE">
      <w:pPr>
        <w:numPr>
          <w:ilvl w:val="1"/>
          <w:numId w:val="50"/>
        </w:numPr>
        <w:tabs>
          <w:tab w:val="left" w:pos="142"/>
        </w:tabs>
        <w:ind w:left="567" w:hanging="567"/>
        <w:jc w:val="both"/>
      </w:pPr>
      <w:r>
        <w:t xml:space="preserve">Pasūtītājs pilnvaro </w:t>
      </w:r>
      <w:r w:rsidR="00933102">
        <w:t>[..]</w:t>
      </w:r>
      <w:r w:rsidR="003923EA">
        <w:t>:</w:t>
      </w:r>
    </w:p>
    <w:p w14:paraId="733BE622" w14:textId="77777777" w:rsidR="003923EA" w:rsidRDefault="007970B6" w:rsidP="007970B6">
      <w:pPr>
        <w:numPr>
          <w:ilvl w:val="2"/>
          <w:numId w:val="50"/>
        </w:numPr>
        <w:tabs>
          <w:tab w:val="left" w:pos="142"/>
        </w:tabs>
        <w:jc w:val="both"/>
      </w:pPr>
      <w:r>
        <w:t xml:space="preserve"> </w:t>
      </w:r>
      <w:r w:rsidR="003923EA" w:rsidRPr="00DD7818">
        <w:t>parakstīt Aktu par Būvdarbu pabeigšanu Objektā</w:t>
      </w:r>
      <w:r w:rsidR="003923EA">
        <w:t>;</w:t>
      </w:r>
    </w:p>
    <w:p w14:paraId="09DCBE56" w14:textId="77777777" w:rsidR="003923EA" w:rsidRDefault="003923EA" w:rsidP="007970B6">
      <w:pPr>
        <w:numPr>
          <w:ilvl w:val="2"/>
          <w:numId w:val="50"/>
        </w:numPr>
        <w:tabs>
          <w:tab w:val="left" w:pos="142"/>
        </w:tabs>
        <w:jc w:val="both"/>
      </w:pPr>
      <w:r w:rsidRPr="00E56423">
        <w:t xml:space="preserve">pieņemt </w:t>
      </w:r>
      <w:r>
        <w:t xml:space="preserve">izpildītos </w:t>
      </w:r>
      <w:r w:rsidRPr="00E56423">
        <w:t>Darbus, parakstot Aktu par darbu pabeigšanu, Aktus par izpildītiem Darbiem un Darbu pieņemšanas - nodošanas aktu</w:t>
      </w:r>
      <w:r>
        <w:t>;</w:t>
      </w:r>
    </w:p>
    <w:p w14:paraId="5CE8CC08" w14:textId="64D78681" w:rsidR="007970B6" w:rsidRDefault="00FA5D93" w:rsidP="007970B6">
      <w:pPr>
        <w:numPr>
          <w:ilvl w:val="2"/>
          <w:numId w:val="50"/>
        </w:numPr>
        <w:tabs>
          <w:tab w:val="left" w:pos="142"/>
        </w:tabs>
        <w:jc w:val="both"/>
      </w:pPr>
      <w:r w:rsidRPr="00E56423">
        <w:t xml:space="preserve">slēgt vienošanās par grozījumiem </w:t>
      </w:r>
      <w:r>
        <w:t>D</w:t>
      </w:r>
      <w:r w:rsidRPr="00E56423">
        <w:t xml:space="preserve">arbu apjomos, ja visu </w:t>
      </w:r>
      <w:r>
        <w:t>L</w:t>
      </w:r>
      <w:r w:rsidRPr="00E56423">
        <w:t>īguma ietvaros veicamo papildu darbu vai izslēdzamo darbu vērtība nepārsniedz EUR 15 000,00 (bez PVN)</w:t>
      </w:r>
      <w:r w:rsidR="003923EA">
        <w:t>.</w:t>
      </w:r>
    </w:p>
    <w:p w14:paraId="5CE9219D" w14:textId="31DA2A18" w:rsidR="00FA5D93" w:rsidRPr="00E56423" w:rsidRDefault="00FA5D93" w:rsidP="003D141B">
      <w:pPr>
        <w:numPr>
          <w:ilvl w:val="1"/>
          <w:numId w:val="50"/>
        </w:numPr>
        <w:tabs>
          <w:tab w:val="left" w:pos="142"/>
        </w:tabs>
        <w:ind w:left="567" w:hanging="567"/>
        <w:jc w:val="both"/>
      </w:pPr>
      <w:r w:rsidRPr="00E56423">
        <w:t>Pasūtītāja kontaktpersona, k</w:t>
      </w:r>
      <w:r>
        <w:t>ura</w:t>
      </w:r>
      <w:r w:rsidRPr="00E56423">
        <w:t xml:space="preserve"> veic Līgumā noteiktos Projekta vadītāja pienākumus </w:t>
      </w:r>
      <w:r w:rsidR="00933102">
        <w:t>[..]</w:t>
      </w:r>
      <w:r>
        <w:rPr>
          <w:bCs/>
          <w:kern w:val="32"/>
        </w:rPr>
        <w:t>.</w:t>
      </w:r>
    </w:p>
    <w:p w14:paraId="76BB6690" w14:textId="6AD654D2" w:rsidR="00FA5D93" w:rsidRPr="00E56423" w:rsidRDefault="00FA5D93" w:rsidP="003D141B">
      <w:pPr>
        <w:numPr>
          <w:ilvl w:val="1"/>
          <w:numId w:val="50"/>
        </w:numPr>
        <w:tabs>
          <w:tab w:val="left" w:pos="142"/>
        </w:tabs>
        <w:ind w:left="567" w:hanging="567"/>
        <w:jc w:val="both"/>
      </w:pPr>
      <w:r w:rsidRPr="00E56423">
        <w:t xml:space="preserve">Uzņēmēja kontaktpersona </w:t>
      </w:r>
      <w:r w:rsidRPr="001F17E0">
        <w:t xml:space="preserve">ir </w:t>
      </w:r>
      <w:r w:rsidR="00933102">
        <w:t>[..]</w:t>
      </w:r>
      <w:r w:rsidRPr="00E56423">
        <w:t>.</w:t>
      </w:r>
    </w:p>
    <w:p w14:paraId="0E5A9D0C" w14:textId="09C4A7A9" w:rsidR="00FA5D93" w:rsidRPr="00E56423" w:rsidRDefault="00FA5D93" w:rsidP="003D141B">
      <w:pPr>
        <w:numPr>
          <w:ilvl w:val="1"/>
          <w:numId w:val="50"/>
        </w:numPr>
        <w:tabs>
          <w:tab w:val="left" w:pos="142"/>
        </w:tabs>
        <w:ind w:left="567" w:hanging="567"/>
        <w:jc w:val="both"/>
      </w:pPr>
      <w:r w:rsidRPr="00E56423">
        <w:t>Līgu</w:t>
      </w:r>
      <w:r w:rsidRPr="00E56423">
        <w:rPr>
          <w:bCs/>
        </w:rPr>
        <w:t>ms sastādīts</w:t>
      </w:r>
      <w:r w:rsidRPr="00E56423">
        <w:t xml:space="preserve"> </w:t>
      </w:r>
      <w:r w:rsidR="00607581">
        <w:t xml:space="preserve">un parakstīts </w:t>
      </w:r>
      <w:r w:rsidRPr="00E56423">
        <w:t xml:space="preserve">uz </w:t>
      </w:r>
      <w:r w:rsidR="00FA0434">
        <w:t>13</w:t>
      </w:r>
      <w:r w:rsidRPr="00E56423">
        <w:t xml:space="preserve"> (</w:t>
      </w:r>
      <w:r w:rsidR="00FA0434">
        <w:t>trīspadsmit</w:t>
      </w:r>
      <w:r w:rsidRPr="00E56423">
        <w:t xml:space="preserve">) lapām un tam pievienoti Līgumā  norādītie </w:t>
      </w:r>
      <w:r w:rsidR="00607581">
        <w:t>p</w:t>
      </w:r>
      <w:r w:rsidRPr="00E56423">
        <w:t>ielikumi:</w:t>
      </w:r>
    </w:p>
    <w:p w14:paraId="45479D37" w14:textId="01F4F1A3" w:rsidR="00FA5D93" w:rsidRPr="00E56423" w:rsidRDefault="00FA5D93" w:rsidP="00FA5D93">
      <w:pPr>
        <w:widowControl w:val="0"/>
        <w:ind w:left="709" w:hanging="142"/>
        <w:jc w:val="both"/>
      </w:pPr>
      <w:r w:rsidRPr="00E56423">
        <w:rPr>
          <w:b/>
        </w:rPr>
        <w:t>Pielikums Nr.1</w:t>
      </w:r>
      <w:r w:rsidRPr="00E56423">
        <w:t xml:space="preserve"> </w:t>
      </w:r>
      <w:r w:rsidR="00607581" w:rsidRPr="00E56423">
        <w:rPr>
          <w:b/>
        </w:rPr>
        <w:t>-</w:t>
      </w:r>
      <w:r w:rsidRPr="00E56423">
        <w:t xml:space="preserve"> Tehniskā specifikācija - darba uzdevums uz </w:t>
      </w:r>
      <w:r w:rsidR="00FA0434">
        <w:t>8</w:t>
      </w:r>
      <w:r w:rsidRPr="00E56423">
        <w:t xml:space="preserve"> (</w:t>
      </w:r>
      <w:r w:rsidR="00FA0434">
        <w:t>astoņām</w:t>
      </w:r>
      <w:r w:rsidRPr="00E56423">
        <w:t>) lapām;</w:t>
      </w:r>
    </w:p>
    <w:p w14:paraId="6767283C" w14:textId="4C83FC5F" w:rsidR="00FA5D93" w:rsidRPr="00E56423" w:rsidRDefault="00FA5D93" w:rsidP="00FA5D93">
      <w:pPr>
        <w:widowControl w:val="0"/>
        <w:ind w:left="709" w:hanging="142"/>
        <w:jc w:val="both"/>
      </w:pPr>
      <w:r w:rsidRPr="00E56423">
        <w:rPr>
          <w:b/>
        </w:rPr>
        <w:t xml:space="preserve">Pielikums Nr.2 </w:t>
      </w:r>
      <w:r w:rsidR="00607581" w:rsidRPr="00E56423">
        <w:rPr>
          <w:b/>
        </w:rPr>
        <w:t>-</w:t>
      </w:r>
      <w:r w:rsidRPr="00E56423">
        <w:t xml:space="preserve"> Darbu pieņemšanas - nodošanas akts uz 1 (vienas) lapas</w:t>
      </w:r>
    </w:p>
    <w:p w14:paraId="7B7F7D28" w14:textId="2BC44FFF" w:rsidR="00FA5D93" w:rsidRPr="00E56423" w:rsidRDefault="00FA5D93" w:rsidP="00FA5D93">
      <w:pPr>
        <w:widowControl w:val="0"/>
        <w:ind w:left="709" w:hanging="142"/>
        <w:jc w:val="both"/>
      </w:pPr>
      <w:r w:rsidRPr="00E56423">
        <w:rPr>
          <w:b/>
        </w:rPr>
        <w:t xml:space="preserve">Pielikums Nr.3 </w:t>
      </w:r>
      <w:r w:rsidR="00607581" w:rsidRPr="00E56423">
        <w:rPr>
          <w:b/>
        </w:rPr>
        <w:t>-</w:t>
      </w:r>
      <w:r w:rsidRPr="00E56423">
        <w:t xml:space="preserve"> Akts par Darbu pabeigšanu uz 1 (vienas) lapas;</w:t>
      </w:r>
    </w:p>
    <w:p w14:paraId="64F14EEE" w14:textId="5A044622" w:rsidR="00FA5D93" w:rsidRPr="00E56423" w:rsidRDefault="00FA5D93" w:rsidP="00FA5D93">
      <w:pPr>
        <w:widowControl w:val="0"/>
        <w:ind w:left="709" w:hanging="142"/>
        <w:jc w:val="both"/>
      </w:pPr>
      <w:r w:rsidRPr="00E56423">
        <w:rPr>
          <w:b/>
        </w:rPr>
        <w:t xml:space="preserve">Pielikums Nr.4 </w:t>
      </w:r>
      <w:r w:rsidR="00607581" w:rsidRPr="00E56423">
        <w:rPr>
          <w:b/>
        </w:rPr>
        <w:t>-</w:t>
      </w:r>
      <w:r w:rsidRPr="00E56423">
        <w:t xml:space="preserve"> Akts par fakta konstatāciju uz 1 (vienas) lapas;</w:t>
      </w:r>
    </w:p>
    <w:p w14:paraId="186DF3C7" w14:textId="77777777" w:rsidR="00FA5D93" w:rsidRPr="00E56423" w:rsidRDefault="00FA5D93" w:rsidP="00FA5D93">
      <w:pPr>
        <w:widowControl w:val="0"/>
        <w:ind w:left="709" w:hanging="142"/>
        <w:jc w:val="both"/>
      </w:pPr>
      <w:r w:rsidRPr="00E56423">
        <w:rPr>
          <w:b/>
        </w:rPr>
        <w:t xml:space="preserve">Pielikums Nr.5 - </w:t>
      </w:r>
      <w:r w:rsidRPr="00E56423">
        <w:t>Akti par izpildītiem darbiem uz 2 (divām) lapām;</w:t>
      </w:r>
    </w:p>
    <w:p w14:paraId="74376F27" w14:textId="31B59A73" w:rsidR="00FA5D93" w:rsidRPr="00BE6005" w:rsidRDefault="00FA5D93" w:rsidP="00BE6005">
      <w:pPr>
        <w:widowControl w:val="0"/>
        <w:ind w:left="567"/>
        <w:jc w:val="both"/>
        <w:rPr>
          <w:b/>
          <w:bCs/>
        </w:rPr>
      </w:pPr>
      <w:r w:rsidRPr="00791489">
        <w:rPr>
          <w:b/>
        </w:rPr>
        <w:t>Pielikums Nr.6</w:t>
      </w:r>
      <w:r w:rsidRPr="00791489">
        <w:t xml:space="preserve"> </w:t>
      </w:r>
      <w:r w:rsidR="00607581" w:rsidRPr="00E56423">
        <w:rPr>
          <w:b/>
        </w:rPr>
        <w:t>-</w:t>
      </w:r>
      <w:r w:rsidRPr="00791489">
        <w:t xml:space="preserve"> Uzņēmēja Piedāvājums </w:t>
      </w:r>
      <w:r w:rsidRPr="00607581">
        <w:t>un sarakste Atklāta konkursa norises laikā</w:t>
      </w:r>
      <w:r w:rsidRPr="00DD7818">
        <w:t xml:space="preserve"> </w:t>
      </w:r>
      <w:r w:rsidRPr="00791489">
        <w:t>atsevišķā datnē</w:t>
      </w:r>
      <w:r w:rsidRPr="0085351B">
        <w:rPr>
          <w:bCs/>
        </w:rPr>
        <w:t>.</w:t>
      </w:r>
    </w:p>
    <w:p w14:paraId="0DB02C0C" w14:textId="77777777" w:rsidR="00FA5D93" w:rsidRPr="00E56423" w:rsidRDefault="00FA5D93" w:rsidP="00FA5D93">
      <w:pPr>
        <w:tabs>
          <w:tab w:val="left" w:pos="142"/>
        </w:tabs>
        <w:ind w:left="567"/>
        <w:jc w:val="both"/>
      </w:pPr>
    </w:p>
    <w:p w14:paraId="3A968C05" w14:textId="77777777" w:rsidR="00FA5D93" w:rsidRDefault="00FA5D93" w:rsidP="00FA5D93">
      <w:pPr>
        <w:tabs>
          <w:tab w:val="left" w:pos="142"/>
        </w:tabs>
        <w:ind w:left="567"/>
        <w:jc w:val="center"/>
        <w:rPr>
          <w:b/>
        </w:rPr>
      </w:pPr>
      <w:r w:rsidRPr="00E56423">
        <w:rPr>
          <w:b/>
        </w:rPr>
        <w:t>13. Pušu paraksti un rekvizīti:</w:t>
      </w:r>
    </w:p>
    <w:p w14:paraId="3C86767B" w14:textId="77777777" w:rsidR="00FA5D93" w:rsidRDefault="00FA5D93" w:rsidP="00FA5D93">
      <w:pPr>
        <w:tabs>
          <w:tab w:val="left" w:pos="142"/>
        </w:tabs>
        <w:ind w:left="567"/>
        <w:jc w:val="center"/>
        <w:rPr>
          <w:b/>
        </w:rPr>
      </w:pPr>
    </w:p>
    <w:tbl>
      <w:tblPr>
        <w:tblpPr w:leftFromText="180" w:rightFromText="180" w:vertAnchor="text" w:horzAnchor="margin" w:tblpY="184"/>
        <w:tblW w:w="9322" w:type="dxa"/>
        <w:tblLayout w:type="fixed"/>
        <w:tblLook w:val="0000" w:firstRow="0" w:lastRow="0" w:firstColumn="0" w:lastColumn="0" w:noHBand="0" w:noVBand="0"/>
      </w:tblPr>
      <w:tblGrid>
        <w:gridCol w:w="4395"/>
        <w:gridCol w:w="4927"/>
      </w:tblGrid>
      <w:tr w:rsidR="00D31187" w:rsidRPr="005F545C" w14:paraId="4BC80A6D" w14:textId="77777777" w:rsidTr="002B75E6">
        <w:trPr>
          <w:trHeight w:val="151"/>
        </w:trPr>
        <w:tc>
          <w:tcPr>
            <w:tcW w:w="4395" w:type="dxa"/>
          </w:tcPr>
          <w:p w14:paraId="15502EBC" w14:textId="77777777" w:rsidR="00D31187" w:rsidRPr="0085438F" w:rsidRDefault="00D31187" w:rsidP="002B75E6">
            <w:pPr>
              <w:widowControl w:val="0"/>
              <w:jc w:val="both"/>
              <w:rPr>
                <w:b/>
                <w:lang w:val="fi-FI" w:eastAsia="fi-FI"/>
              </w:rPr>
            </w:pPr>
            <w:r w:rsidRPr="0085438F">
              <w:rPr>
                <w:b/>
                <w:lang w:val="fi-FI" w:eastAsia="fi-FI"/>
              </w:rPr>
              <w:t>Pasūtītājs:</w:t>
            </w:r>
          </w:p>
        </w:tc>
        <w:tc>
          <w:tcPr>
            <w:tcW w:w="4927" w:type="dxa"/>
          </w:tcPr>
          <w:p w14:paraId="401DA176" w14:textId="77777777" w:rsidR="00D31187" w:rsidRPr="005F545C" w:rsidRDefault="00D31187" w:rsidP="002B75E6">
            <w:pPr>
              <w:widowControl w:val="0"/>
              <w:jc w:val="both"/>
              <w:rPr>
                <w:b/>
                <w:lang w:val="fi-FI" w:eastAsia="fi-FI"/>
              </w:rPr>
            </w:pPr>
            <w:r w:rsidRPr="005F545C">
              <w:rPr>
                <w:b/>
                <w:lang w:val="fi-FI" w:eastAsia="fi-FI"/>
              </w:rPr>
              <w:t>Uzņēmējs:</w:t>
            </w:r>
          </w:p>
        </w:tc>
      </w:tr>
      <w:tr w:rsidR="00D31187" w:rsidRPr="005F545C" w14:paraId="15817CEA" w14:textId="77777777" w:rsidTr="002B75E6">
        <w:tc>
          <w:tcPr>
            <w:tcW w:w="4395" w:type="dxa"/>
          </w:tcPr>
          <w:p w14:paraId="5444DA47" w14:textId="77777777" w:rsidR="00D31187" w:rsidRPr="005F545C" w:rsidRDefault="00D31187" w:rsidP="002B75E6">
            <w:pPr>
              <w:widowControl w:val="0"/>
              <w:jc w:val="both"/>
              <w:rPr>
                <w:b/>
                <w:lang w:val="fi-FI" w:eastAsia="fi-FI"/>
              </w:rPr>
            </w:pPr>
            <w:r w:rsidRPr="005F545C">
              <w:rPr>
                <w:b/>
                <w:lang w:val="fi-FI" w:eastAsia="fi-FI"/>
              </w:rPr>
              <w:t xml:space="preserve">SIA „Rīgas ūdens”                                                                                                                        </w:t>
            </w:r>
          </w:p>
        </w:tc>
        <w:tc>
          <w:tcPr>
            <w:tcW w:w="4927" w:type="dxa"/>
          </w:tcPr>
          <w:p w14:paraId="7076B819" w14:textId="77777777" w:rsidR="00D31187" w:rsidRPr="00A82F60" w:rsidRDefault="00D31187" w:rsidP="002B75E6">
            <w:pPr>
              <w:widowControl w:val="0"/>
              <w:jc w:val="both"/>
              <w:rPr>
                <w:b/>
                <w:bCs/>
              </w:rPr>
            </w:pPr>
            <w:r>
              <w:rPr>
                <w:b/>
                <w:bCs/>
              </w:rPr>
              <w:t>SIA “AIDACO CONSTRUCTION”</w:t>
            </w:r>
          </w:p>
        </w:tc>
      </w:tr>
      <w:tr w:rsidR="00D31187" w:rsidRPr="005F545C" w14:paraId="02695A8C" w14:textId="77777777" w:rsidTr="002B75E6">
        <w:tc>
          <w:tcPr>
            <w:tcW w:w="4395" w:type="dxa"/>
          </w:tcPr>
          <w:p w14:paraId="23A1CACB" w14:textId="77777777" w:rsidR="00D31187" w:rsidRPr="005F545C" w:rsidRDefault="00D31187" w:rsidP="002B75E6">
            <w:pPr>
              <w:widowControl w:val="0"/>
              <w:jc w:val="both"/>
              <w:rPr>
                <w:lang w:val="fi-FI" w:eastAsia="fi-FI"/>
              </w:rPr>
            </w:pPr>
            <w:r w:rsidRPr="005F545C">
              <w:rPr>
                <w:lang w:val="fi-FI" w:eastAsia="fi-FI"/>
              </w:rPr>
              <w:t>Reģ.Nr.40103023035</w:t>
            </w:r>
          </w:p>
        </w:tc>
        <w:tc>
          <w:tcPr>
            <w:tcW w:w="4927" w:type="dxa"/>
          </w:tcPr>
          <w:p w14:paraId="10ED808D" w14:textId="77777777" w:rsidR="00D31187" w:rsidRPr="003658E8" w:rsidRDefault="00D31187" w:rsidP="002B75E6">
            <w:pPr>
              <w:widowControl w:val="0"/>
              <w:jc w:val="both"/>
              <w:rPr>
                <w:lang w:val="fi-FI" w:eastAsia="fi-FI"/>
              </w:rPr>
            </w:pPr>
            <w:r>
              <w:rPr>
                <w:lang w:val="fi-FI" w:eastAsia="fi-FI"/>
              </w:rPr>
              <w:t>Reģ.Nr.</w:t>
            </w:r>
            <w:r w:rsidRPr="00B17C33">
              <w:t>41702007933</w:t>
            </w:r>
          </w:p>
        </w:tc>
      </w:tr>
      <w:tr w:rsidR="00D31187" w:rsidRPr="005F545C" w14:paraId="455631DB" w14:textId="77777777" w:rsidTr="002B75E6">
        <w:tc>
          <w:tcPr>
            <w:tcW w:w="4395" w:type="dxa"/>
          </w:tcPr>
          <w:p w14:paraId="1EC35E9D" w14:textId="77777777" w:rsidR="00D31187" w:rsidRPr="005F545C" w:rsidRDefault="00D31187" w:rsidP="002B75E6">
            <w:pPr>
              <w:widowControl w:val="0"/>
              <w:jc w:val="both"/>
              <w:rPr>
                <w:lang w:val="fi-FI" w:eastAsia="fi-FI"/>
              </w:rPr>
            </w:pPr>
            <w:r w:rsidRPr="005F545C">
              <w:rPr>
                <w:lang w:val="fi-FI" w:eastAsia="fi-FI"/>
              </w:rPr>
              <w:t xml:space="preserve">Zigfrīda Annas Meierovica bulvāris 1 </w:t>
            </w:r>
          </w:p>
          <w:p w14:paraId="481177E4" w14:textId="77777777" w:rsidR="00D31187" w:rsidRPr="005F545C" w:rsidRDefault="00D31187" w:rsidP="002B75E6">
            <w:pPr>
              <w:widowControl w:val="0"/>
              <w:jc w:val="both"/>
              <w:rPr>
                <w:lang w:val="fi-FI" w:eastAsia="fi-FI"/>
              </w:rPr>
            </w:pPr>
            <w:r w:rsidRPr="005F545C">
              <w:rPr>
                <w:lang w:val="fi-FI" w:eastAsia="fi-FI"/>
              </w:rPr>
              <w:t>Rīga, LV</w:t>
            </w:r>
            <w:r>
              <w:rPr>
                <w:lang w:val="fi-FI" w:eastAsia="fi-FI"/>
              </w:rPr>
              <w:t>-</w:t>
            </w:r>
            <w:r w:rsidRPr="005F545C">
              <w:rPr>
                <w:lang w:val="fi-FI" w:eastAsia="fi-FI"/>
              </w:rPr>
              <w:t>1</w:t>
            </w:r>
            <w:r>
              <w:rPr>
                <w:lang w:val="fi-FI" w:eastAsia="fi-FI"/>
              </w:rPr>
              <w:t>050</w:t>
            </w:r>
            <w:r w:rsidRPr="005F545C">
              <w:rPr>
                <w:lang w:val="fi-FI" w:eastAsia="fi-FI"/>
              </w:rPr>
              <w:t xml:space="preserve">         </w:t>
            </w:r>
          </w:p>
        </w:tc>
        <w:tc>
          <w:tcPr>
            <w:tcW w:w="4927" w:type="dxa"/>
          </w:tcPr>
          <w:p w14:paraId="613141EA" w14:textId="77777777" w:rsidR="00D31187" w:rsidRDefault="00D31187" w:rsidP="002B75E6">
            <w:r w:rsidRPr="00927AF7">
              <w:t>Brīvības iela 47-5</w:t>
            </w:r>
          </w:p>
          <w:p w14:paraId="39BA90EA" w14:textId="77777777" w:rsidR="00D31187" w:rsidRPr="00D31CE3" w:rsidRDefault="00D31187" w:rsidP="002B75E6">
            <w:r>
              <w:t>Rīga, LV-1010</w:t>
            </w:r>
          </w:p>
        </w:tc>
      </w:tr>
      <w:tr w:rsidR="00340A1D" w:rsidRPr="005F545C" w14:paraId="2FEB5182" w14:textId="77777777" w:rsidTr="002B75E6">
        <w:tc>
          <w:tcPr>
            <w:tcW w:w="4395" w:type="dxa"/>
          </w:tcPr>
          <w:p w14:paraId="16C37807" w14:textId="376F7697" w:rsidR="00340A1D" w:rsidRPr="005F545C" w:rsidRDefault="00340A1D" w:rsidP="00340A1D">
            <w:pPr>
              <w:widowControl w:val="0"/>
              <w:jc w:val="both"/>
              <w:rPr>
                <w:lang w:val="fi-FI" w:eastAsia="fi-FI"/>
              </w:rPr>
            </w:pPr>
            <w:r>
              <w:t>[..]</w:t>
            </w:r>
          </w:p>
        </w:tc>
        <w:tc>
          <w:tcPr>
            <w:tcW w:w="4927" w:type="dxa"/>
          </w:tcPr>
          <w:p w14:paraId="63E0535F" w14:textId="6CF56B07" w:rsidR="00340A1D" w:rsidRPr="003658E8" w:rsidRDefault="00340A1D" w:rsidP="00340A1D">
            <w:pPr>
              <w:widowControl w:val="0"/>
              <w:jc w:val="both"/>
              <w:rPr>
                <w:lang w:val="fi-FI" w:eastAsia="fi-FI"/>
              </w:rPr>
            </w:pPr>
            <w:r w:rsidRPr="00D16F03">
              <w:t>[..]</w:t>
            </w:r>
          </w:p>
        </w:tc>
      </w:tr>
      <w:tr w:rsidR="00340A1D" w:rsidRPr="005F545C" w14:paraId="4E12050D" w14:textId="77777777" w:rsidTr="002B75E6">
        <w:tc>
          <w:tcPr>
            <w:tcW w:w="4395" w:type="dxa"/>
          </w:tcPr>
          <w:p w14:paraId="71A2B493" w14:textId="5A38CF6D" w:rsidR="00340A1D" w:rsidRPr="005F545C" w:rsidRDefault="00340A1D" w:rsidP="00340A1D">
            <w:pPr>
              <w:widowControl w:val="0"/>
              <w:jc w:val="both"/>
              <w:rPr>
                <w:lang w:val="fi-FI" w:eastAsia="fi-FI"/>
              </w:rPr>
            </w:pPr>
          </w:p>
        </w:tc>
        <w:tc>
          <w:tcPr>
            <w:tcW w:w="4927" w:type="dxa"/>
          </w:tcPr>
          <w:p w14:paraId="09F66F21" w14:textId="33E96711" w:rsidR="00340A1D" w:rsidRPr="003658E8" w:rsidRDefault="00340A1D" w:rsidP="00340A1D">
            <w:pPr>
              <w:widowControl w:val="0"/>
              <w:tabs>
                <w:tab w:val="left" w:pos="742"/>
              </w:tabs>
              <w:jc w:val="both"/>
              <w:rPr>
                <w:lang w:val="fi-FI" w:eastAsia="fi-FI"/>
              </w:rPr>
            </w:pPr>
          </w:p>
        </w:tc>
      </w:tr>
      <w:tr w:rsidR="00D31187" w:rsidRPr="005F545C" w14:paraId="7BA44D3D" w14:textId="77777777" w:rsidTr="002B75E6">
        <w:trPr>
          <w:trHeight w:val="342"/>
        </w:trPr>
        <w:tc>
          <w:tcPr>
            <w:tcW w:w="4395" w:type="dxa"/>
          </w:tcPr>
          <w:p w14:paraId="785EFAF0" w14:textId="77777777" w:rsidR="00D31187" w:rsidRDefault="00D31187" w:rsidP="002B75E6">
            <w:pPr>
              <w:widowControl w:val="0"/>
              <w:jc w:val="both"/>
              <w:rPr>
                <w:lang w:eastAsia="en-US"/>
              </w:rPr>
            </w:pPr>
            <w:r>
              <w:rPr>
                <w:lang w:eastAsia="en-US"/>
              </w:rPr>
              <w:t>Valdes priekšsēdētājs</w:t>
            </w:r>
          </w:p>
          <w:p w14:paraId="6ECDAFFD" w14:textId="77777777" w:rsidR="00D31187" w:rsidRPr="005F545C" w:rsidRDefault="00D31187" w:rsidP="002B75E6">
            <w:pPr>
              <w:widowControl w:val="0"/>
              <w:jc w:val="both"/>
              <w:rPr>
                <w:lang w:val="fi-FI" w:eastAsia="fi-FI"/>
              </w:rPr>
            </w:pPr>
            <w:r>
              <w:rPr>
                <w:lang w:eastAsia="en-US"/>
              </w:rPr>
              <w:t>Krišjānis Krūmiņš</w:t>
            </w:r>
          </w:p>
        </w:tc>
        <w:tc>
          <w:tcPr>
            <w:tcW w:w="4927" w:type="dxa"/>
          </w:tcPr>
          <w:p w14:paraId="71744787" w14:textId="55926AEC" w:rsidR="00D31187" w:rsidRDefault="001F17E0" w:rsidP="002B75E6">
            <w:pPr>
              <w:widowControl w:val="0"/>
              <w:jc w:val="both"/>
              <w:rPr>
                <w:lang w:eastAsia="en-US"/>
              </w:rPr>
            </w:pPr>
            <w:r>
              <w:rPr>
                <w:lang w:eastAsia="en-US"/>
              </w:rPr>
              <w:t>Valdes priekšsēdētājs</w:t>
            </w:r>
          </w:p>
          <w:p w14:paraId="14E8F5B0" w14:textId="3C390065" w:rsidR="00D31187" w:rsidRDefault="001F17E0" w:rsidP="002B75E6">
            <w:pPr>
              <w:widowControl w:val="0"/>
              <w:jc w:val="both"/>
              <w:rPr>
                <w:lang w:val="fi-FI" w:eastAsia="fi-FI"/>
              </w:rPr>
            </w:pPr>
            <w:r>
              <w:rPr>
                <w:lang w:eastAsia="en-US"/>
              </w:rPr>
              <w:t>Valdis Koks</w:t>
            </w:r>
          </w:p>
          <w:p w14:paraId="48262D4A" w14:textId="77777777" w:rsidR="00D31187" w:rsidRPr="003658E8" w:rsidRDefault="00D31187" w:rsidP="002B75E6">
            <w:pPr>
              <w:widowControl w:val="0"/>
              <w:jc w:val="both"/>
              <w:rPr>
                <w:lang w:val="fi-FI" w:eastAsia="fi-FI"/>
              </w:rPr>
            </w:pPr>
          </w:p>
        </w:tc>
      </w:tr>
    </w:tbl>
    <w:p w14:paraId="47754C06" w14:textId="77777777" w:rsidR="00667F8C" w:rsidRDefault="00667F8C" w:rsidP="00FA5D93">
      <w:pPr>
        <w:tabs>
          <w:tab w:val="left" w:pos="142"/>
        </w:tabs>
        <w:ind w:left="567"/>
        <w:jc w:val="center"/>
        <w:rPr>
          <w:b/>
        </w:rPr>
      </w:pPr>
    </w:p>
    <w:p w14:paraId="0D7C1E49" w14:textId="77777777" w:rsidR="00FA5D93" w:rsidRDefault="00FA5D93" w:rsidP="00FA5D93">
      <w:pPr>
        <w:widowControl w:val="0"/>
        <w:ind w:left="360"/>
        <w:jc w:val="center"/>
        <w:rPr>
          <w:b/>
        </w:rPr>
      </w:pPr>
      <w:r>
        <w:rPr>
          <w:caps/>
          <w:sz w:val="20"/>
          <w:szCs w:val="20"/>
        </w:rPr>
        <w:t>Dokumentu līgumslēdzējpuses ir elektroniski parakstījušas ar drošu elektronisko parakstu un  laika zīmogu</w:t>
      </w:r>
    </w:p>
    <w:p w14:paraId="6DA28293" w14:textId="77777777" w:rsidR="00FA5D93" w:rsidRPr="00E56423" w:rsidRDefault="00FA5D93" w:rsidP="00FA5D93">
      <w:pPr>
        <w:tabs>
          <w:tab w:val="left" w:pos="142"/>
        </w:tabs>
        <w:ind w:left="567"/>
        <w:jc w:val="center"/>
        <w:rPr>
          <w:b/>
        </w:rPr>
      </w:pPr>
    </w:p>
    <w:p w14:paraId="0E783A1D" w14:textId="64BD88C3" w:rsidR="00D31187" w:rsidRDefault="00D31187">
      <w:pPr>
        <w:spacing w:after="160" w:line="259" w:lineRule="auto"/>
      </w:pPr>
      <w:r>
        <w:br w:type="page"/>
      </w:r>
    </w:p>
    <w:p w14:paraId="56347BF4" w14:textId="621D14FE" w:rsidR="00FA5D93" w:rsidRDefault="00D31187" w:rsidP="00FA5D93">
      <w:pPr>
        <w:jc w:val="right"/>
        <w:rPr>
          <w:b/>
          <w:bCs/>
        </w:rPr>
      </w:pPr>
      <w:r w:rsidRPr="00D31187">
        <w:rPr>
          <w:b/>
          <w:bCs/>
        </w:rPr>
        <w:lastRenderedPageBreak/>
        <w:t>Pielikums Nr.1</w:t>
      </w:r>
    </w:p>
    <w:p w14:paraId="372C156D" w14:textId="77777777" w:rsidR="00FE7FA0" w:rsidRDefault="00FE7FA0" w:rsidP="00FA5D93">
      <w:pPr>
        <w:jc w:val="right"/>
        <w:rPr>
          <w:b/>
          <w:bCs/>
        </w:rPr>
      </w:pPr>
    </w:p>
    <w:p w14:paraId="684BEE1F" w14:textId="77777777" w:rsidR="00FE7FA0" w:rsidRDefault="00FE7FA0" w:rsidP="00FE7FA0">
      <w:pPr>
        <w:widowControl w:val="0"/>
        <w:jc w:val="center"/>
        <w:outlineLvl w:val="0"/>
        <w:rPr>
          <w:b/>
          <w:bCs/>
          <w:color w:val="000000" w:themeColor="text1"/>
          <w:kern w:val="32"/>
        </w:rPr>
      </w:pPr>
      <w:r w:rsidRPr="0053246E">
        <w:rPr>
          <w:b/>
          <w:bCs/>
          <w:color w:val="000000" w:themeColor="text1"/>
          <w:kern w:val="32"/>
        </w:rPr>
        <w:t xml:space="preserve">Tehniskā specifikācija - darba uzdevums </w:t>
      </w:r>
    </w:p>
    <w:p w14:paraId="4CEA09D0" w14:textId="77777777" w:rsidR="00FE7FA0" w:rsidRPr="00FB1A82" w:rsidRDefault="00FE7FA0" w:rsidP="00FE7FA0">
      <w:pPr>
        <w:widowControl w:val="0"/>
        <w:jc w:val="center"/>
        <w:outlineLvl w:val="0"/>
        <w:rPr>
          <w:b/>
          <w:bCs/>
          <w:kern w:val="32"/>
        </w:rPr>
      </w:pPr>
      <w:r w:rsidRPr="0049299C">
        <w:rPr>
          <w:b/>
          <w:bCs/>
        </w:rPr>
        <w:t xml:space="preserve">  </w:t>
      </w:r>
    </w:p>
    <w:p w14:paraId="49876154" w14:textId="77777777" w:rsidR="00FE7FA0" w:rsidRPr="003D141B" w:rsidRDefault="00FE7FA0" w:rsidP="00FE7FA0">
      <w:pPr>
        <w:pStyle w:val="Sarakstarindkopa"/>
        <w:numPr>
          <w:ilvl w:val="0"/>
          <w:numId w:val="57"/>
        </w:numPr>
        <w:ind w:left="284" w:hanging="284"/>
        <w:jc w:val="both"/>
        <w:rPr>
          <w:b/>
          <w:kern w:val="22"/>
        </w:rPr>
      </w:pPr>
      <w:r w:rsidRPr="003D141B">
        <w:rPr>
          <w:b/>
          <w:kern w:val="22"/>
        </w:rPr>
        <w:t xml:space="preserve"> Veicamo darbu apjoms</w:t>
      </w:r>
    </w:p>
    <w:p w14:paraId="69ADBB84" w14:textId="77777777" w:rsidR="00FE7FA0" w:rsidRDefault="00FE7FA0" w:rsidP="00FE7FA0">
      <w:pPr>
        <w:ind w:left="360"/>
        <w:contextualSpacing/>
        <w:jc w:val="both"/>
        <w:rPr>
          <w:bCs/>
          <w:kern w:val="22"/>
        </w:rPr>
      </w:pPr>
      <w:r w:rsidRPr="00120B49">
        <w:rPr>
          <w:bCs/>
          <w:kern w:val="22"/>
        </w:rPr>
        <w:t xml:space="preserve">Darbu izpildītājam (turpmāk - Uzņēmējs) jāveic kanalizācijas sistēmas kolektora atjaunošana Rīgā, </w:t>
      </w:r>
      <w:r>
        <w:rPr>
          <w:bCs/>
          <w:kern w:val="22"/>
        </w:rPr>
        <w:t>Paula Lejiņa ielā 12</w:t>
      </w:r>
      <w:r w:rsidRPr="00120B49">
        <w:rPr>
          <w:bCs/>
          <w:kern w:val="22"/>
        </w:rPr>
        <w:t>. Jāatjauno cauruļvadi (D</w:t>
      </w:r>
      <w:r>
        <w:rPr>
          <w:bCs/>
          <w:kern w:val="22"/>
        </w:rPr>
        <w:t>N</w:t>
      </w:r>
      <w:r w:rsidRPr="00120B49">
        <w:rPr>
          <w:bCs/>
          <w:kern w:val="22"/>
        </w:rPr>
        <w:t>=</w:t>
      </w:r>
      <w:r>
        <w:rPr>
          <w:bCs/>
          <w:kern w:val="22"/>
        </w:rPr>
        <w:t>200</w:t>
      </w:r>
      <w:r w:rsidRPr="00120B49">
        <w:rPr>
          <w:bCs/>
          <w:kern w:val="22"/>
        </w:rPr>
        <w:t xml:space="preserve">mm – </w:t>
      </w:r>
      <w:r>
        <w:rPr>
          <w:bCs/>
          <w:kern w:val="22"/>
        </w:rPr>
        <w:t>400</w:t>
      </w:r>
      <w:r w:rsidRPr="00120B49">
        <w:rPr>
          <w:bCs/>
          <w:kern w:val="22"/>
        </w:rPr>
        <w:t>m)</w:t>
      </w:r>
      <w:r>
        <w:rPr>
          <w:bCs/>
          <w:kern w:val="22"/>
        </w:rPr>
        <w:t xml:space="preserve">, </w:t>
      </w:r>
    </w:p>
    <w:p w14:paraId="48FF954A" w14:textId="77777777" w:rsidR="00FE7FA0" w:rsidRPr="00120B49" w:rsidRDefault="00FE7FA0" w:rsidP="00FE7FA0">
      <w:pPr>
        <w:ind w:left="360"/>
        <w:contextualSpacing/>
        <w:jc w:val="both"/>
        <w:rPr>
          <w:bCs/>
          <w:kern w:val="22"/>
        </w:rPr>
      </w:pPr>
      <w:r>
        <w:rPr>
          <w:bCs/>
          <w:kern w:val="22"/>
        </w:rPr>
        <w:t>kā arī jāparedz komunikāciju dzelzsbetona aku D1000 remonts.</w:t>
      </w:r>
    </w:p>
    <w:p w14:paraId="100F05A9" w14:textId="77777777" w:rsidR="00FE7FA0" w:rsidRPr="0020030F" w:rsidRDefault="00FE7FA0" w:rsidP="00FE7FA0">
      <w:pPr>
        <w:ind w:left="360"/>
        <w:contextualSpacing/>
        <w:jc w:val="both"/>
        <w:rPr>
          <w:bCs/>
          <w:kern w:val="22"/>
        </w:rPr>
      </w:pPr>
      <w:r w:rsidRPr="00120B49">
        <w:rPr>
          <w:bCs/>
          <w:kern w:val="22"/>
        </w:rPr>
        <w:t>Turpmāk minētie atjaunošanas darbi tiek saukti - Darbi.</w:t>
      </w:r>
    </w:p>
    <w:p w14:paraId="2B58ECB4" w14:textId="77777777" w:rsidR="00FE7FA0" w:rsidRDefault="00FE7FA0" w:rsidP="00FE7FA0">
      <w:pPr>
        <w:ind w:left="360"/>
        <w:contextualSpacing/>
        <w:jc w:val="both"/>
        <w:rPr>
          <w:b/>
          <w:kern w:val="22"/>
        </w:rPr>
      </w:pPr>
    </w:p>
    <w:p w14:paraId="0D7D73BC" w14:textId="77777777" w:rsidR="00FE7FA0" w:rsidRPr="003D141B" w:rsidRDefault="00FE7FA0" w:rsidP="00FE7FA0">
      <w:pPr>
        <w:pStyle w:val="Sarakstarindkopa"/>
        <w:numPr>
          <w:ilvl w:val="0"/>
          <w:numId w:val="58"/>
        </w:numPr>
        <w:jc w:val="both"/>
        <w:rPr>
          <w:b/>
          <w:kern w:val="22"/>
        </w:rPr>
      </w:pPr>
      <w:r w:rsidRPr="003D141B">
        <w:rPr>
          <w:b/>
          <w:kern w:val="22"/>
        </w:rPr>
        <w:t>Prasības Darbu veikšanai</w:t>
      </w:r>
    </w:p>
    <w:p w14:paraId="20CDAB92" w14:textId="77777777" w:rsidR="00FE7FA0" w:rsidRDefault="00FE7FA0" w:rsidP="00FE7FA0">
      <w:pPr>
        <w:numPr>
          <w:ilvl w:val="1"/>
          <w:numId w:val="58"/>
        </w:numPr>
        <w:ind w:left="567" w:hanging="567"/>
        <w:contextualSpacing/>
        <w:jc w:val="both"/>
        <w:rPr>
          <w:kern w:val="22"/>
        </w:rPr>
      </w:pPr>
      <w:r>
        <w:rPr>
          <w:kern w:val="22"/>
        </w:rPr>
        <w:t>Darbi jāveic saskaņā ar spēkā esošiem Rīgas domes saistošiem noteikumiem, būvniecības, ugunsdrošības, vides, sanitāro, darba aizsardzības un citu saistošo normatīvo aktu prasībām.</w:t>
      </w:r>
    </w:p>
    <w:p w14:paraId="0D3BC354" w14:textId="77777777" w:rsidR="00FE7FA0" w:rsidRDefault="00FE7FA0" w:rsidP="00FE7FA0">
      <w:pPr>
        <w:numPr>
          <w:ilvl w:val="1"/>
          <w:numId w:val="58"/>
        </w:numPr>
        <w:ind w:left="567" w:hanging="573"/>
        <w:contextualSpacing/>
        <w:jc w:val="both"/>
        <w:rPr>
          <w:kern w:val="22"/>
        </w:rPr>
      </w:pPr>
      <w:r>
        <w:rPr>
          <w:kern w:val="22"/>
        </w:rPr>
        <w:t>Darbi jāveic saskaņā ar spēkā esošajiem Latvijas un starptautiskajiem standartiem. Alternatīvus standartus drīkst izmantot tikai ar SIA “Rīgas ūdens” (turpmāk - Pasūtītājs) iepriekšēju rakstisku piekrišanu.</w:t>
      </w:r>
    </w:p>
    <w:p w14:paraId="48C12556" w14:textId="77777777" w:rsidR="00FE7FA0" w:rsidRDefault="00FE7FA0" w:rsidP="00FE7FA0">
      <w:pPr>
        <w:numPr>
          <w:ilvl w:val="1"/>
          <w:numId w:val="58"/>
        </w:numPr>
        <w:ind w:left="567" w:hanging="573"/>
        <w:contextualSpacing/>
        <w:jc w:val="both"/>
      </w:pPr>
      <w:r>
        <w:t>Uzņēmējam par saviem līdzekļiem jāsaņem visus Darbu izpildei nepieciešamos saskaņojumus un atļaujas valsts, pašvaldības un citās atbildīgajās institūcijās.</w:t>
      </w:r>
    </w:p>
    <w:p w14:paraId="34C23A72" w14:textId="77777777" w:rsidR="00FE7FA0" w:rsidRDefault="00FE7FA0" w:rsidP="00FE7FA0">
      <w:pPr>
        <w:numPr>
          <w:ilvl w:val="1"/>
          <w:numId w:val="58"/>
        </w:numPr>
        <w:ind w:left="567" w:hanging="573"/>
        <w:contextualSpacing/>
        <w:jc w:val="both"/>
      </w:pPr>
      <w:r>
        <w:t xml:space="preserve">Pirms Darbu uzsākšanas Uzņēmējam jāsaskaņo ceļu satiksmes organizācijas plānu ar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 xml:space="preserve">u un Darbu veikšanas laikā jānodrošina atbilstošu satiksmes organizāciju Darbu izpildes vietās, kā arī jāsaņem rakšanas darbu atļauja. Ielas segums jāatjauno atbilstoši rakšanas atļaujās izvirzītajiem nosacījumiem - atjaunojamajai seguma konstrukcijai un platībai. Pēc seguma atjaunošanas darbiem, Uzņēmējam no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a jāsaņem akts par seguma atjaunošanu.</w:t>
      </w:r>
      <w:r w:rsidRPr="003C224D">
        <w:t xml:space="preserve"> </w:t>
      </w:r>
      <w:r>
        <w:t xml:space="preserve">Ceļu segumu nepieciešams atjaunot atbilstoši  Rīgas domes 12.07.2023. saistošiem noteikumiem Nr.RD-23-217-sn “Par Rīgas </w:t>
      </w:r>
      <w:proofErr w:type="spellStart"/>
      <w:r>
        <w:t>valstspilsētas</w:t>
      </w:r>
      <w:proofErr w:type="spellEnd"/>
      <w:r>
        <w:t xml:space="preserve"> pašvaldības īpašumā esošo ceļu pārvaldību” un Rīgas </w:t>
      </w:r>
      <w:proofErr w:type="spellStart"/>
      <w:r>
        <w:t>valstspilsētas</w:t>
      </w:r>
      <w:proofErr w:type="spellEnd"/>
      <w:r>
        <w:t xml:space="preserve"> pašvaldības </w:t>
      </w:r>
      <w:proofErr w:type="spellStart"/>
      <w:r>
        <w:t>Ārtelpas</w:t>
      </w:r>
      <w:proofErr w:type="spellEnd"/>
      <w:r>
        <w:t xml:space="preserve"> un mobilitātes departamenta 15.12.2023. rīkojumu Nr.</w:t>
      </w:r>
      <w:r w:rsidRPr="00AC28E9">
        <w:t xml:space="preserve">AMD-23-261-rs </w:t>
      </w:r>
      <w:r>
        <w:t>“</w:t>
      </w:r>
      <w:r w:rsidRPr="00AC28E9">
        <w:t>Par transporta būvju segu konstrukcijām</w:t>
      </w:r>
      <w:r>
        <w:t>”, kā arī citu saistošo normatīvo aktu prasībām.</w:t>
      </w:r>
    </w:p>
    <w:p w14:paraId="1A48F7F7" w14:textId="77777777" w:rsidR="00FE7FA0" w:rsidRDefault="00FE7FA0" w:rsidP="00FE7FA0">
      <w:pPr>
        <w:ind w:left="567"/>
        <w:contextualSpacing/>
        <w:jc w:val="both"/>
      </w:pPr>
      <w:r>
        <w:t>Maksa par ceļa elementu lietošanu tiks piemērota darbiem, kas tiks veikti sarkano līniju robežās un transporta būvju un inženierkomunikāciju aizsardzības zonās. Rakšanas darbu laikā un līdz pat būvbedru aizbēršanai nedrīkst pieļaut grunts blīvuma samazināšanos ap būvbedres sienām, jāseko, lai nerastos izskalojumi, grunts nogruvumi, īpaši zem asfaltbetona seguma. Par šāda veida izskalojumiem vai nogruvumiem papildus darbu apjomi saistībā ar smilts, šķembu un asfaltbetona seguma palielināšanos netiks apmaksāti.</w:t>
      </w:r>
    </w:p>
    <w:p w14:paraId="7C5D7C51" w14:textId="77777777" w:rsidR="00FE7FA0" w:rsidRPr="001579BC" w:rsidRDefault="00FE7FA0" w:rsidP="00FE7FA0">
      <w:pPr>
        <w:numPr>
          <w:ilvl w:val="1"/>
          <w:numId w:val="58"/>
        </w:numPr>
        <w:ind w:left="567" w:hanging="573"/>
        <w:contextualSpacing/>
        <w:jc w:val="both"/>
      </w:pPr>
      <w:r>
        <w:rPr>
          <w:bCs/>
        </w:rPr>
        <w:t xml:space="preserve">Uzņēmējam jāņem vērā, ka Rīgas </w:t>
      </w:r>
      <w:proofErr w:type="spellStart"/>
      <w:r>
        <w:rPr>
          <w:bCs/>
        </w:rPr>
        <w:t>valstspilsētas</w:t>
      </w:r>
      <w:proofErr w:type="spellEnd"/>
      <w:r>
        <w:rPr>
          <w:bCs/>
        </w:rPr>
        <w:t xml:space="preserve"> atbildīgās institūcijas var noteikt, ka Darbi, vai arī kāda to daļa, ir veicami nakts stundās vai brīvdienās un ar to </w:t>
      </w:r>
      <w:r w:rsidRPr="001579BC">
        <w:rPr>
          <w:bCs/>
        </w:rPr>
        <w:t>saistītais sadārdzinājums Uzņēmējam netiks kompensēts.</w:t>
      </w:r>
    </w:p>
    <w:p w14:paraId="29773B78" w14:textId="77777777" w:rsidR="00FE7FA0" w:rsidRPr="001579BC" w:rsidRDefault="00FE7FA0" w:rsidP="00FE7FA0">
      <w:pPr>
        <w:numPr>
          <w:ilvl w:val="1"/>
          <w:numId w:val="58"/>
        </w:numPr>
        <w:ind w:left="567" w:hanging="567"/>
        <w:contextualSpacing/>
        <w:jc w:val="both"/>
      </w:pPr>
      <w:r w:rsidRPr="001579BC">
        <w:t>Uzņēmējam jāveic visi darbi un/vai jāpiegādā visi materiāli un būvizstrādājumi, kas nav Līgumā īpaši pieminēti, bet ir loģiski izrietoši no Līguma un ir nepieciešami Darbu pabeigšanai.</w:t>
      </w:r>
    </w:p>
    <w:p w14:paraId="5E3130CD" w14:textId="77777777" w:rsidR="00FE7FA0" w:rsidRDefault="00FE7FA0" w:rsidP="00FE7FA0">
      <w:pPr>
        <w:numPr>
          <w:ilvl w:val="1"/>
          <w:numId w:val="58"/>
        </w:numPr>
        <w:ind w:left="567" w:hanging="567"/>
        <w:contextualSpacing/>
        <w:jc w:val="both"/>
      </w:pPr>
      <w:r w:rsidRPr="001579BC">
        <w:t>Uzņēmējs ir atbildīgs par visām ar darbu</w:t>
      </w:r>
      <w:r>
        <w:t xml:space="preserve"> izpildi saistītām materiālu, mehānismu, aprīkojuma un komunālo pakalpojumu sniedzēju veikto darbu un sniegto pakalpojumu izmaksām.</w:t>
      </w:r>
    </w:p>
    <w:p w14:paraId="202A09E2" w14:textId="77777777" w:rsidR="00FE7FA0" w:rsidRDefault="00FE7FA0" w:rsidP="00FE7FA0">
      <w:pPr>
        <w:numPr>
          <w:ilvl w:val="1"/>
          <w:numId w:val="58"/>
        </w:numPr>
        <w:ind w:left="567" w:hanging="573"/>
        <w:contextualSpacing/>
        <w:jc w:val="both"/>
        <w:rPr>
          <w:kern w:val="22"/>
        </w:rPr>
      </w:pPr>
      <w:r>
        <w:rPr>
          <w:kern w:val="22"/>
        </w:rPr>
        <w:t>Uzņēmējam nekavējoties jāinformē Pasūtītājs par ārkārtas situācijām Darbu izpildes gaitā.</w:t>
      </w:r>
    </w:p>
    <w:p w14:paraId="07C9DBAD" w14:textId="77777777" w:rsidR="00FE7FA0" w:rsidRDefault="00FE7FA0" w:rsidP="00FE7FA0">
      <w:pPr>
        <w:numPr>
          <w:ilvl w:val="1"/>
          <w:numId w:val="58"/>
        </w:numPr>
        <w:ind w:left="567" w:hanging="573"/>
        <w:contextualSpacing/>
        <w:jc w:val="both"/>
        <w:rPr>
          <w:kern w:val="22"/>
        </w:rPr>
      </w:pPr>
      <w:r>
        <w:rPr>
          <w:kern w:val="22"/>
        </w:rPr>
        <w:t xml:space="preserve">Uzņēmējam jāveic visi nepieciešamie piesardzības pasākumi, lai Darbu gaitā izvairītos no ceļu seguma, zaļās zonas, koku, inženierkomunikāciju, nekustamo īpašumu un citiem bojājumiem. Ja radušies šādi bojājumi vai noplūdes, Uzņēmējam par to nekavējoties jāinformē Pasūtītājs, kā arī bez kavēšanās par saviem līdzekļiem jānovērš to sekas. </w:t>
      </w:r>
    </w:p>
    <w:p w14:paraId="65FD34A4" w14:textId="77777777" w:rsidR="00FE7FA0" w:rsidRDefault="00FE7FA0" w:rsidP="00FE7FA0">
      <w:pPr>
        <w:numPr>
          <w:ilvl w:val="1"/>
          <w:numId w:val="58"/>
        </w:numPr>
        <w:ind w:left="567" w:hanging="573"/>
        <w:contextualSpacing/>
        <w:jc w:val="both"/>
        <w:rPr>
          <w:kern w:val="22"/>
        </w:rPr>
      </w:pPr>
      <w:r>
        <w:rPr>
          <w:kern w:val="22"/>
        </w:rPr>
        <w:t xml:space="preserve">Vadu atjaunošanas darbi jāveic caur </w:t>
      </w:r>
      <w:proofErr w:type="spellStart"/>
      <w:r>
        <w:rPr>
          <w:kern w:val="22"/>
        </w:rPr>
        <w:t>skatakām</w:t>
      </w:r>
      <w:proofErr w:type="spellEnd"/>
      <w:r>
        <w:rPr>
          <w:kern w:val="22"/>
        </w:rPr>
        <w:t xml:space="preserve">. </w:t>
      </w:r>
    </w:p>
    <w:p w14:paraId="3DD96BA4" w14:textId="77777777" w:rsidR="00FE7FA0" w:rsidRDefault="00FE7FA0" w:rsidP="00FE7FA0">
      <w:pPr>
        <w:numPr>
          <w:ilvl w:val="1"/>
          <w:numId w:val="58"/>
        </w:numPr>
        <w:ind w:left="567" w:hanging="573"/>
        <w:contextualSpacing/>
        <w:jc w:val="both"/>
      </w:pPr>
      <w:r>
        <w:t xml:space="preserve">Pirms Darbu uzsākšanas Uzņēmējam jāveic būvlaukuma, tai skaitā zaļās zonas, ietvju, </w:t>
      </w:r>
      <w:proofErr w:type="spellStart"/>
      <w:r>
        <w:t>bortakmeņu</w:t>
      </w:r>
      <w:proofErr w:type="spellEnd"/>
      <w:r>
        <w:t xml:space="preserve"> u.c. blakus struktūru, ko varētu ietekmēt būvdarbi, apsekošana veicot foto un/vai video fiksāciju. Visi apsekošanas laikā un/vai pēc Darbu beigšanas konstatētie, bet nefiksētie </w:t>
      </w:r>
      <w:r>
        <w:lastRenderedPageBreak/>
        <w:t>bojājumi un defekti jānovērš par Uzņēmēja līdzekļiem un jānodrošina to sākotnējais vai labāks stāvoklis, kas būtu pieņemams Pasūtītājam un/vai citām iesaistītajām institūcijām.</w:t>
      </w:r>
    </w:p>
    <w:p w14:paraId="59035A47" w14:textId="77777777" w:rsidR="00FE7FA0" w:rsidRDefault="00FE7FA0" w:rsidP="00FE7FA0">
      <w:pPr>
        <w:numPr>
          <w:ilvl w:val="1"/>
          <w:numId w:val="58"/>
        </w:numPr>
        <w:ind w:left="567" w:hanging="573"/>
        <w:contextualSpacing/>
        <w:jc w:val="both"/>
      </w:pPr>
      <w:r>
        <w:t xml:space="preserve">Pirms atjaunošanas darbu veikšanas vads ir jāiztīra, izvadot smiltis, citus nosēdumus (nogulsnes) un svešķermeņus, kā arī jāveic atjaunojamo vadu izmēru pārbaude. </w:t>
      </w:r>
    </w:p>
    <w:p w14:paraId="70AB3E9D" w14:textId="77777777" w:rsidR="00FE7FA0" w:rsidRDefault="00FE7FA0" w:rsidP="00FE7FA0">
      <w:pPr>
        <w:numPr>
          <w:ilvl w:val="1"/>
          <w:numId w:val="58"/>
        </w:numPr>
        <w:ind w:left="567" w:hanging="573"/>
        <w:contextualSpacing/>
        <w:jc w:val="both"/>
      </w:pPr>
      <w:r>
        <w:t xml:space="preserve">Pirms cauruļvadu skalošanas Pasūtītājam saskaņošanai jāiesniedz no pilsētas ūdensapgādes tīkla nepieciešamā ūdens daudzuma aptuvens aprēķins. Darbu veikšanai Uzņēmējs bez maksas drīkst izmantot ūdeni no Pasūtītāja pārstāvja norādītiem pilsētas ūdensapgādes sistēmas hidrantiem iepriekš saskaņotā daudzumā. Pēc skalošanas darbu pabeigšanas Uzņēmējam hidranti ir jāaizver. </w:t>
      </w:r>
    </w:p>
    <w:p w14:paraId="748E11A8" w14:textId="77777777" w:rsidR="00FE7FA0" w:rsidRDefault="00FE7FA0" w:rsidP="00FE7FA0">
      <w:pPr>
        <w:numPr>
          <w:ilvl w:val="1"/>
          <w:numId w:val="58"/>
        </w:numPr>
        <w:ind w:left="567" w:hanging="573"/>
        <w:contextualSpacing/>
        <w:jc w:val="both"/>
      </w:pPr>
      <w:r>
        <w:t>No atjaunojamā vada izskalotās dūņas bez maksas ar Pasūtītāju iepriekš saskaņotā daudzumā ir iespējams utilizēt BAS “Daugavgrīva”, Rīgā, Dzintara ielā 60.</w:t>
      </w:r>
    </w:p>
    <w:p w14:paraId="0948475B" w14:textId="77777777" w:rsidR="00FE7FA0" w:rsidRDefault="00FE7FA0" w:rsidP="00FE7FA0">
      <w:pPr>
        <w:numPr>
          <w:ilvl w:val="1"/>
          <w:numId w:val="58"/>
        </w:numPr>
        <w:ind w:left="567" w:hanging="573"/>
        <w:contextualSpacing/>
        <w:jc w:val="both"/>
      </w:pPr>
      <w:r>
        <w:t>Pirms atjaunošanas darbu veikšanas Uzņēmējam par saviem līdzekļiem cauruļvada iekšpusē jālikvidē visi traucējošie nelīdzenumi, betonējumi, mūrējumi un citi šķēršļi.</w:t>
      </w:r>
    </w:p>
    <w:p w14:paraId="34E62222" w14:textId="77777777" w:rsidR="00FE7FA0" w:rsidRDefault="00FE7FA0" w:rsidP="00FE7FA0">
      <w:pPr>
        <w:numPr>
          <w:ilvl w:val="1"/>
          <w:numId w:val="58"/>
        </w:numPr>
        <w:ind w:left="567" w:hanging="573"/>
        <w:contextualSpacing/>
        <w:jc w:val="both"/>
      </w:pPr>
      <w:r>
        <w:t>Pirms un pēc atjaunošanas darbu veikšanas Pasūtītāja pārstāvja klātbūtnē jāveic vadu apsekošana ar CCTV inspekcijas iekārtu.</w:t>
      </w:r>
    </w:p>
    <w:p w14:paraId="7BB85567" w14:textId="77777777" w:rsidR="00FE7FA0" w:rsidRDefault="00FE7FA0" w:rsidP="00FE7FA0">
      <w:pPr>
        <w:numPr>
          <w:ilvl w:val="1"/>
          <w:numId w:val="58"/>
        </w:numPr>
        <w:ind w:left="567" w:hanging="573"/>
        <w:contextualSpacing/>
        <w:jc w:val="both"/>
      </w:pPr>
      <w:r>
        <w:t xml:space="preserve">Oderēšanas darbus jāveic pie āra gaisa temperatūras, kas nav zemāka par mīnus pieciem grādiem pēc celsija </w:t>
      </w:r>
      <w:r w:rsidRPr="00386E62">
        <w:t>(-5</w:t>
      </w:r>
      <w:r w:rsidRPr="00386E62">
        <w:rPr>
          <w:vertAlign w:val="superscript"/>
        </w:rPr>
        <w:t>o</w:t>
      </w:r>
      <w:r w:rsidRPr="00386E62">
        <w:t>C</w:t>
      </w:r>
      <w:r>
        <w:t>).</w:t>
      </w:r>
    </w:p>
    <w:p w14:paraId="69B15590" w14:textId="77777777" w:rsidR="00FE7FA0" w:rsidRDefault="00FE7FA0" w:rsidP="00FE7FA0">
      <w:pPr>
        <w:numPr>
          <w:ilvl w:val="1"/>
          <w:numId w:val="58"/>
        </w:numPr>
        <w:ind w:left="567" w:hanging="573"/>
        <w:contextualSpacing/>
        <w:jc w:val="both"/>
      </w:pPr>
      <w:r>
        <w:t xml:space="preserve">Oderējamam pēc cietēšanas cauruļvadā jābūt ar cietu saķeri/salipšanu ar esošās caurules iekšējo virsmu, pilnīgi iegūstot vecās esošās caurules iekšējās virsmas kontūras. </w:t>
      </w:r>
    </w:p>
    <w:p w14:paraId="532C6CF9" w14:textId="77777777" w:rsidR="00FE7FA0" w:rsidRDefault="00FE7FA0" w:rsidP="00FE7FA0">
      <w:pPr>
        <w:numPr>
          <w:ilvl w:val="1"/>
          <w:numId w:val="58"/>
        </w:numPr>
        <w:ind w:left="567" w:hanging="573"/>
        <w:contextualSpacing/>
        <w:jc w:val="both"/>
      </w:pPr>
      <w:r>
        <w:t xml:space="preserve">Vada oderei visā atjaunojamā posma garumā (no </w:t>
      </w:r>
      <w:proofErr w:type="spellStart"/>
      <w:r>
        <w:t>skatakas</w:t>
      </w:r>
      <w:proofErr w:type="spellEnd"/>
      <w:r>
        <w:t xml:space="preserve"> līdz </w:t>
      </w:r>
      <w:proofErr w:type="spellStart"/>
      <w:r>
        <w:t>skatakai</w:t>
      </w:r>
      <w:proofErr w:type="spellEnd"/>
      <w:r>
        <w:t>) ir jābūt viengabalainai un pilnībā jāpieguļ vada iekšējai virsmai. Oderēšanai nedrīkst izmantot caurules ar uzmavām, atlokiem vai cita veida savienojumiem, kā rezultātā samazinātos atjaunojamā vada iekšējais diametrs.</w:t>
      </w:r>
    </w:p>
    <w:p w14:paraId="6A5D695E" w14:textId="77777777" w:rsidR="00FE7FA0" w:rsidRDefault="00FE7FA0" w:rsidP="00FE7FA0">
      <w:pPr>
        <w:numPr>
          <w:ilvl w:val="1"/>
          <w:numId w:val="58"/>
        </w:numPr>
        <w:ind w:left="567" w:hanging="573"/>
        <w:contextualSpacing/>
        <w:jc w:val="both"/>
      </w:pPr>
      <w:r>
        <w:t>Cauruļvada oderei pēc atjaunošanas darbu veikšanas jāatbilst sekojošām prasībām:</w:t>
      </w:r>
    </w:p>
    <w:p w14:paraId="1CA01DFB" w14:textId="77777777" w:rsidR="00FE7FA0" w:rsidRDefault="00FE7FA0" w:rsidP="00FE7FA0">
      <w:pPr>
        <w:numPr>
          <w:ilvl w:val="2"/>
          <w:numId w:val="58"/>
        </w:numPr>
        <w:ind w:left="1276" w:hanging="709"/>
        <w:contextualSpacing/>
        <w:jc w:val="both"/>
      </w:pPr>
      <w:proofErr w:type="spellStart"/>
      <w:r>
        <w:t>apaļumstiprība</w:t>
      </w:r>
      <w:proofErr w:type="spellEnd"/>
      <w:r>
        <w:t xml:space="preserve"> - ne mazāka par 8 KN/m</w:t>
      </w:r>
      <w:r>
        <w:rPr>
          <w:vertAlign w:val="superscript"/>
        </w:rPr>
        <w:t>2</w:t>
      </w:r>
      <w:r>
        <w:t>;</w:t>
      </w:r>
    </w:p>
    <w:p w14:paraId="45AAF010" w14:textId="77777777" w:rsidR="00FE7FA0" w:rsidRDefault="00FE7FA0" w:rsidP="00FE7FA0">
      <w:pPr>
        <w:numPr>
          <w:ilvl w:val="2"/>
          <w:numId w:val="58"/>
        </w:numPr>
        <w:ind w:left="1276" w:hanging="709"/>
        <w:contextualSpacing/>
        <w:jc w:val="both"/>
      </w:pPr>
      <w:r>
        <w:t>atjaunojamā cauruļvada diametra samazinājums - ne vairāk kā 10%;</w:t>
      </w:r>
    </w:p>
    <w:p w14:paraId="49C87366" w14:textId="77777777" w:rsidR="00FE7FA0" w:rsidRDefault="00FE7FA0" w:rsidP="00FE7FA0">
      <w:pPr>
        <w:numPr>
          <w:ilvl w:val="2"/>
          <w:numId w:val="58"/>
        </w:numPr>
        <w:ind w:left="1276" w:hanging="709"/>
        <w:contextualSpacing/>
        <w:jc w:val="both"/>
      </w:pPr>
      <w:r>
        <w:t>atjaunošanas darbos izmantotajiem būvizstrādājumiem jāatbilst tiem noteiktajām normatīvajām prasībām, kā arī ražotāju atbilstības un ekspluatācijas īpašību deklarācijās norādītajiem parametriem.</w:t>
      </w:r>
    </w:p>
    <w:p w14:paraId="29FFE4E0" w14:textId="77777777" w:rsidR="00FE7FA0" w:rsidRPr="006A268D" w:rsidRDefault="00FE7FA0" w:rsidP="00FE7FA0">
      <w:pPr>
        <w:numPr>
          <w:ilvl w:val="1"/>
          <w:numId w:val="58"/>
        </w:numPr>
        <w:ind w:left="567" w:hanging="573"/>
        <w:contextualSpacing/>
        <w:jc w:val="both"/>
      </w:pPr>
      <w:r w:rsidRPr="006A268D">
        <w:t>Oderēšanas darbu laikā nepārtraukti jāveic nepieciešamie mērījumi, jāveic pieraksti par darbu gaitu tā, lai pēc darbu pabeigšanas un pārskata apkopošanas, tie būtu pietiekami darbu kvalitātes pārbaudei un novērtēšanai.</w:t>
      </w:r>
    </w:p>
    <w:p w14:paraId="58FC3087" w14:textId="77777777" w:rsidR="00FE7FA0" w:rsidRDefault="00FE7FA0" w:rsidP="00FE7FA0">
      <w:pPr>
        <w:numPr>
          <w:ilvl w:val="1"/>
          <w:numId w:val="58"/>
        </w:numPr>
        <w:ind w:left="567" w:hanging="573"/>
        <w:contextualSpacing/>
        <w:jc w:val="both"/>
      </w:pPr>
      <w:r>
        <w:t>No katras piegādātās oderes partijas, pēc tās sacietēšanas vadā, Uzņēmējam ar būvuzraugu saskaņotā vietā jāatdala viens oderējuma paraugs un par saviem līdzekļiem no oderes ražotāja neatkarīgā sertificētā laboratorijā jāveic tā atbilstības pārbaude. Paraugam jāatbilst būvizstrādājuma atbilstības un ekspluatācijas īpašību deklarācijā, kā arī Līgumā noteiktajiem rādītājiem.</w:t>
      </w:r>
    </w:p>
    <w:p w14:paraId="5DDE8C00" w14:textId="77777777" w:rsidR="00FE7FA0" w:rsidRDefault="00FE7FA0" w:rsidP="00FE7FA0">
      <w:pPr>
        <w:numPr>
          <w:ilvl w:val="1"/>
          <w:numId w:val="58"/>
        </w:numPr>
        <w:ind w:left="567" w:hanging="573"/>
        <w:contextualSpacing/>
        <w:jc w:val="both"/>
      </w:pPr>
      <w:proofErr w:type="spellStart"/>
      <w:r>
        <w:t>Skataku</w:t>
      </w:r>
      <w:proofErr w:type="spellEnd"/>
      <w:r>
        <w:t xml:space="preserve"> teknes un plaukti jāatjauno ar betonēšanas metodi, izmantojot betonu ar klasi ne zemāku par C25/30; W10; F200 un ķīmisko noturību intervālā no pH3 līdz pH11.</w:t>
      </w:r>
    </w:p>
    <w:p w14:paraId="3DADB77D" w14:textId="77777777" w:rsidR="00FE7FA0" w:rsidRDefault="00FE7FA0" w:rsidP="00FE7FA0">
      <w:pPr>
        <w:numPr>
          <w:ilvl w:val="1"/>
          <w:numId w:val="58"/>
        </w:numPr>
        <w:ind w:left="567" w:hanging="573"/>
        <w:contextualSpacing/>
        <w:jc w:val="both"/>
      </w:pPr>
      <w:r>
        <w:t xml:space="preserve">Uzņēmējam no atjaunojamā cauruļvada iekšpuses ir jāprecizē esošo </w:t>
      </w:r>
      <w:proofErr w:type="spellStart"/>
      <w:r>
        <w:t>bezakas</w:t>
      </w:r>
      <w:proofErr w:type="spellEnd"/>
      <w:r>
        <w:t xml:space="preserve"> pievadu novietojums un diametri, jāizveido atbilstošas atveres, kā arī jāatjauno pievadi ar cepures tipa oderi ne mazāk, kā 0,5 m garumā. Pievadu oderes sieniņu biezums pēc sacietēšanas nedrīkst būt mazāks par 5 mm.</w:t>
      </w:r>
    </w:p>
    <w:p w14:paraId="4C6507EF" w14:textId="77777777" w:rsidR="00FE7FA0" w:rsidRDefault="00FE7FA0" w:rsidP="00FE7FA0">
      <w:pPr>
        <w:numPr>
          <w:ilvl w:val="1"/>
          <w:numId w:val="58"/>
        </w:numPr>
        <w:ind w:left="567" w:hanging="573"/>
        <w:contextualSpacing/>
        <w:jc w:val="both"/>
      </w:pPr>
      <w:proofErr w:type="spellStart"/>
      <w:r>
        <w:t>Skataku</w:t>
      </w:r>
      <w:proofErr w:type="spellEnd"/>
      <w:r>
        <w:t xml:space="preserve"> sienas jāatjauno ar </w:t>
      </w:r>
      <w:proofErr w:type="spellStart"/>
      <w:r>
        <w:t>torkretēšanas</w:t>
      </w:r>
      <w:proofErr w:type="spellEnd"/>
      <w:r>
        <w:t xml:space="preserve"> metodi divās kārtās, iestrādājot nerūsējoša tērauda sietu un izlīdzinot virskārtu.</w:t>
      </w:r>
    </w:p>
    <w:p w14:paraId="5AEE2747" w14:textId="77777777" w:rsidR="00FE7FA0" w:rsidRDefault="00FE7FA0" w:rsidP="00FE7FA0">
      <w:pPr>
        <w:numPr>
          <w:ilvl w:val="1"/>
          <w:numId w:val="58"/>
        </w:numPr>
        <w:ind w:left="567" w:hanging="573"/>
        <w:contextualSpacing/>
        <w:jc w:val="both"/>
      </w:pPr>
      <w:r>
        <w:t xml:space="preserve">Jānomaina </w:t>
      </w:r>
      <w:proofErr w:type="spellStart"/>
      <w:r>
        <w:t>skataku</w:t>
      </w:r>
      <w:proofErr w:type="spellEnd"/>
      <w:r>
        <w:t xml:space="preserve"> augšējā daļa – pārseguma plātne, dzelzsbetona regulējošie gredzeni un </w:t>
      </w:r>
      <w:proofErr w:type="spellStart"/>
      <w:r>
        <w:t>ķeta</w:t>
      </w:r>
      <w:proofErr w:type="spellEnd"/>
      <w:r>
        <w:t xml:space="preserve"> lūkas pārsedzes komplekts ar SIA “Rīgas ūdens” logo. Tehniskais risinājums pirms darbu veikšanas ir jāsaskaņo ar Pasūtītāju. Ielas un zaļās zonas segums jāatjauno atbilstoši </w:t>
      </w: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 xml:space="preserve">a norādījumiem. </w:t>
      </w:r>
    </w:p>
    <w:p w14:paraId="7D65A542" w14:textId="77777777" w:rsidR="00FE7FA0" w:rsidRDefault="00FE7FA0" w:rsidP="00FE7FA0">
      <w:pPr>
        <w:numPr>
          <w:ilvl w:val="1"/>
          <w:numId w:val="58"/>
        </w:numPr>
        <w:ind w:left="567" w:hanging="567"/>
        <w:contextualSpacing/>
        <w:jc w:val="both"/>
      </w:pPr>
      <w:r>
        <w:t xml:space="preserve">Aku lūku pārsedzēm (rāmim un vākam) jāatbilst LVS EN 124 (vai ekvivalentam), jābūt izgatavotām no kaļamā </w:t>
      </w:r>
      <w:proofErr w:type="spellStart"/>
      <w:r>
        <w:t>ķeta</w:t>
      </w:r>
      <w:proofErr w:type="spellEnd"/>
      <w:r>
        <w:t xml:space="preserve"> ar gumijas blīvējumu, slodzes klasei ir jābūt ne zemākai par D400. Lūku pārsedzēm brauktuves asfaltbetona segumā ir jābūt peldoša tipa, zaļajā zonā un bruģa segumā – stacionāra tipa, ar iestrādātu SIA “Rīgas ūdens” logo.</w:t>
      </w:r>
    </w:p>
    <w:p w14:paraId="3F81C658" w14:textId="77777777" w:rsidR="00FE7FA0" w:rsidRDefault="00FE7FA0" w:rsidP="00FE7FA0">
      <w:pPr>
        <w:numPr>
          <w:ilvl w:val="1"/>
          <w:numId w:val="58"/>
        </w:numPr>
        <w:ind w:left="567" w:hanging="567"/>
        <w:contextualSpacing/>
        <w:jc w:val="both"/>
      </w:pPr>
      <w:r>
        <w:lastRenderedPageBreak/>
        <w:t xml:space="preserve">Kanalizācijas </w:t>
      </w:r>
      <w:proofErr w:type="spellStart"/>
      <w:r>
        <w:t>skataku</w:t>
      </w:r>
      <w:proofErr w:type="spellEnd"/>
      <w:r>
        <w:t xml:space="preserve"> lūku pārsedzes (</w:t>
      </w:r>
      <w:proofErr w:type="spellStart"/>
      <w:r>
        <w:t>ķeta</w:t>
      </w:r>
      <w:proofErr w:type="spellEnd"/>
      <w:r>
        <w:t xml:space="preserve"> elementus) iegādāsies Pasūtītājs un tos varēs saņemt Rīgā, Ziepniekkalna ielā 70.</w:t>
      </w:r>
    </w:p>
    <w:p w14:paraId="70A2F110" w14:textId="77777777" w:rsidR="00FE7FA0" w:rsidRDefault="00FE7FA0" w:rsidP="00FE7FA0">
      <w:pPr>
        <w:numPr>
          <w:ilvl w:val="1"/>
          <w:numId w:val="58"/>
        </w:numPr>
        <w:ind w:left="567" w:hanging="567"/>
        <w:contextualSpacing/>
        <w:jc w:val="both"/>
      </w:pPr>
      <w:r>
        <w:t xml:space="preserve">Demontētās </w:t>
      </w:r>
      <w:proofErr w:type="spellStart"/>
      <w:r>
        <w:t>skataku</w:t>
      </w:r>
      <w:proofErr w:type="spellEnd"/>
      <w:r>
        <w:t xml:space="preserve"> lūku pārsedzes ir jānodod Pasūtītājam Rīgā, Ziepniekkalna ielā 70.</w:t>
      </w:r>
    </w:p>
    <w:p w14:paraId="3606DD83" w14:textId="77777777" w:rsidR="00FE7FA0" w:rsidRDefault="00FE7FA0" w:rsidP="00FE7FA0">
      <w:pPr>
        <w:pStyle w:val="Sarakstarindkopa"/>
        <w:numPr>
          <w:ilvl w:val="1"/>
          <w:numId w:val="58"/>
        </w:numPr>
        <w:ind w:left="567" w:hanging="573"/>
        <w:jc w:val="both"/>
      </w:pPr>
      <w:proofErr w:type="spellStart"/>
      <w:r>
        <w:t>Skataku</w:t>
      </w:r>
      <w:proofErr w:type="spellEnd"/>
      <w:r>
        <w:t xml:space="preserve"> grodi un pārsedzes jāmaina veicot ielas seguma demontāžu un/vai izrokot būvbedri. Ja nepieciešams, jāpielieto vairogus, </w:t>
      </w:r>
      <w:proofErr w:type="spellStart"/>
      <w:r>
        <w:t>rievsienas</w:t>
      </w:r>
      <w:proofErr w:type="spellEnd"/>
      <w:r>
        <w:t xml:space="preserve"> vai citus būvbedres sienu stiprināšanas paņēmienus. Remonta darbu zonu nepieciešams norobežot ar atstarojošu lentu, papildus uzstādot nepieciešamās brīdinājuma zīmes. Uzņēmējam jānodrošina, lai Remonta darbu veikšanas zonā neiekļūtu nepiederošas personas.</w:t>
      </w:r>
    </w:p>
    <w:p w14:paraId="406CB73E" w14:textId="77777777" w:rsidR="00FE7FA0" w:rsidRDefault="00FE7FA0" w:rsidP="00FE7FA0">
      <w:pPr>
        <w:pStyle w:val="Sarakstarindkopa"/>
        <w:numPr>
          <w:ilvl w:val="1"/>
          <w:numId w:val="58"/>
        </w:numPr>
        <w:ind w:left="567" w:hanging="573"/>
        <w:jc w:val="both"/>
      </w:pPr>
      <w:proofErr w:type="spellStart"/>
      <w:r w:rsidRPr="00616FF6">
        <w:t>Skataku</w:t>
      </w:r>
      <w:proofErr w:type="spellEnd"/>
      <w:r w:rsidRPr="00616FF6">
        <w:t xml:space="preserve"> sienas jāatjauno ar </w:t>
      </w:r>
      <w:proofErr w:type="spellStart"/>
      <w:r w:rsidRPr="00616FF6">
        <w:t>torkretēšanas</w:t>
      </w:r>
      <w:proofErr w:type="spellEnd"/>
      <w:r w:rsidRPr="00616FF6">
        <w:t xml:space="preserve"> metodi divās kārtās (kopā: 20-40mm biezumā), iestrādājot AISI304 nerūsējošā tērauda sietu 12mm x 12mm ar 0,71mm sieta stieples diametru un izlīdzinot virskārtu. Pirms tam jāveic virsmu tīrīšana un sagatavošana. Darbu izpildei </w:t>
      </w:r>
      <w:proofErr w:type="spellStart"/>
      <w:r w:rsidRPr="00616FF6">
        <w:t>jāizmantojot</w:t>
      </w:r>
      <w:proofErr w:type="spellEnd"/>
      <w:r w:rsidRPr="00616FF6">
        <w:t xml:space="preserve"> betonu ar klasi ne zemāku par C25/30 (B30); W10; F200 un ķīmisko noturību intervālā no pH3 līdz pH11.</w:t>
      </w:r>
    </w:p>
    <w:p w14:paraId="25BE9865" w14:textId="77777777" w:rsidR="00FE7FA0" w:rsidRDefault="00FE7FA0" w:rsidP="00FE7FA0">
      <w:pPr>
        <w:pStyle w:val="Sarakstarindkopa"/>
        <w:numPr>
          <w:ilvl w:val="1"/>
          <w:numId w:val="58"/>
        </w:numPr>
        <w:ind w:left="567" w:hanging="567"/>
        <w:jc w:val="both"/>
      </w:pPr>
      <w:r>
        <w:t>Darbu veikšanas laikā Uzņēmējam ir jānodrošina visu atjaunojamā vada posmā ieplūstošo notekūdeņu pagaidu pārsūknēšana, pirms tam nobloķējot to plūsmu.</w:t>
      </w:r>
    </w:p>
    <w:p w14:paraId="1BE9307D" w14:textId="77777777" w:rsidR="00FE7FA0" w:rsidRDefault="00FE7FA0" w:rsidP="00FE7FA0">
      <w:pPr>
        <w:numPr>
          <w:ilvl w:val="1"/>
          <w:numId w:val="58"/>
        </w:numPr>
        <w:ind w:left="567" w:hanging="573"/>
        <w:contextualSpacing/>
        <w:jc w:val="both"/>
      </w:pPr>
      <w:r>
        <w:t xml:space="preserve">Pēc Darbu pabeigšanas Uzņēmējam ir jāatjauno notekūdeņu plūsma vadā un jānoslēdz </w:t>
      </w:r>
      <w:proofErr w:type="spellStart"/>
      <w:r>
        <w:t>skatakas</w:t>
      </w:r>
      <w:proofErr w:type="spellEnd"/>
      <w:r>
        <w:t>.</w:t>
      </w:r>
      <w:r>
        <w:rPr>
          <w:rFonts w:eastAsia="Arial" w:cs="Arial"/>
        </w:rPr>
        <w:t xml:space="preserve"> </w:t>
      </w:r>
    </w:p>
    <w:p w14:paraId="5BF5DE0F" w14:textId="77777777" w:rsidR="00FE7FA0" w:rsidRDefault="00FE7FA0" w:rsidP="00FE7FA0">
      <w:pPr>
        <w:numPr>
          <w:ilvl w:val="1"/>
          <w:numId w:val="58"/>
        </w:numPr>
        <w:ind w:left="567" w:hanging="573"/>
        <w:contextualSpacing/>
        <w:jc w:val="both"/>
      </w:pPr>
      <w:r>
        <w:t>Uzņēmējam katru darba dienu ir jāuzkopj būvobjekta teritorija. Uzkopšana jāveic tā, lai brauktuvju stāvoklis nebūtu sliktāks par stāvokli pirms Darbu veikšanas.</w:t>
      </w:r>
      <w:r>
        <w:rPr>
          <w:rFonts w:eastAsia="Arial" w:cs="Arial"/>
        </w:rPr>
        <w:t xml:space="preserve"> </w:t>
      </w:r>
    </w:p>
    <w:p w14:paraId="0254DD90" w14:textId="77777777" w:rsidR="00FE7FA0" w:rsidRDefault="00FE7FA0" w:rsidP="00FE7FA0">
      <w:pPr>
        <w:numPr>
          <w:ilvl w:val="1"/>
          <w:numId w:val="58"/>
        </w:numPr>
        <w:ind w:left="567" w:hanging="573"/>
        <w:contextualSpacing/>
        <w:jc w:val="both"/>
      </w:pPr>
      <w:r>
        <w:t>Lai nodrošinātu informācijas apmaiņu un risinātu iespējamās problēmas, Uzņēmējam, ne retāk kā divas reizes mēnesī, jāpiedalās sanāksmes ar Pasūtītāja pārstāvjiem. Pirms šīm sanāksmēm Uzņēmējam jāiesniedz atskaites par iepriekšējā periodā sasniegto Darbu progresu un nākamajā periodā plānotajiem darbiem.</w:t>
      </w:r>
    </w:p>
    <w:p w14:paraId="0CC4974F" w14:textId="77777777" w:rsidR="00FE7FA0" w:rsidRDefault="00FE7FA0" w:rsidP="00FE7FA0">
      <w:pPr>
        <w:ind w:left="426"/>
        <w:contextualSpacing/>
        <w:jc w:val="both"/>
      </w:pPr>
    </w:p>
    <w:p w14:paraId="6CED7BCE" w14:textId="77777777" w:rsidR="00FE7FA0" w:rsidRDefault="00FE7FA0" w:rsidP="00FE7FA0">
      <w:pPr>
        <w:numPr>
          <w:ilvl w:val="0"/>
          <w:numId w:val="58"/>
        </w:numPr>
        <w:contextualSpacing/>
        <w:jc w:val="both"/>
        <w:rPr>
          <w:b/>
        </w:rPr>
      </w:pPr>
      <w:r>
        <w:rPr>
          <w:b/>
        </w:rPr>
        <w:t>Iesniedzamie izpilddokumenti</w:t>
      </w:r>
    </w:p>
    <w:p w14:paraId="6DB370F4" w14:textId="77777777" w:rsidR="00FE7FA0" w:rsidRDefault="00FE7FA0" w:rsidP="00FE7FA0">
      <w:pPr>
        <w:ind w:left="-6"/>
        <w:jc w:val="both"/>
      </w:pPr>
      <w:r>
        <w:t xml:space="preserve">Darbus Uzņēmējs nodod Pasūtītājam ar Darbu pieņemšanas - nodošanas aktu, kam pievieno sekojošu </w:t>
      </w:r>
      <w:proofErr w:type="spellStart"/>
      <w:r>
        <w:t>izpilddokumentāciju</w:t>
      </w:r>
      <w:proofErr w:type="spellEnd"/>
      <w:r>
        <w:t xml:space="preserve"> vienā izdrukātā eksemplārā un uz elektroniska datu nesēja (CD): </w:t>
      </w:r>
    </w:p>
    <w:p w14:paraId="18013D8D" w14:textId="77777777" w:rsidR="00FE7FA0" w:rsidRDefault="00FE7FA0" w:rsidP="00FE7FA0">
      <w:pPr>
        <w:numPr>
          <w:ilvl w:val="1"/>
          <w:numId w:val="58"/>
        </w:numPr>
        <w:ind w:left="426" w:hanging="426"/>
        <w:contextualSpacing/>
        <w:jc w:val="both"/>
      </w:pPr>
      <w:r>
        <w:t xml:space="preserve">Darbu izpildes atskaiti, kurā jāietver paveikto Darbu procesa apraksts un </w:t>
      </w:r>
      <w:proofErr w:type="spellStart"/>
      <w:r>
        <w:t>fotofiksācija</w:t>
      </w:r>
      <w:proofErr w:type="spellEnd"/>
      <w:r>
        <w:t>, izpildes laika grafiks, mērījumu un pārbaužu, tai skaitā arī 2.20.punktā minēto, rezultāti.</w:t>
      </w:r>
    </w:p>
    <w:p w14:paraId="02A2F5E9" w14:textId="77777777" w:rsidR="00FE7FA0" w:rsidRDefault="00FE7FA0" w:rsidP="00FE7FA0">
      <w:pPr>
        <w:numPr>
          <w:ilvl w:val="1"/>
          <w:numId w:val="58"/>
        </w:numPr>
        <w:ind w:left="426" w:hanging="426"/>
        <w:contextualSpacing/>
        <w:jc w:val="both"/>
      </w:pPr>
      <w:r>
        <w:t xml:space="preserve">Atjaunoto posmu CCTV inspekcijas atskaites un </w:t>
      </w:r>
      <w:proofErr w:type="spellStart"/>
      <w:r>
        <w:t>izpildshēmu</w:t>
      </w:r>
      <w:proofErr w:type="spellEnd"/>
      <w:r>
        <w:t xml:space="preserve"> (</w:t>
      </w:r>
      <w:proofErr w:type="spellStart"/>
      <w:r>
        <w:t>izpildmērījumu</w:t>
      </w:r>
      <w:proofErr w:type="spellEnd"/>
      <w:r>
        <w:t>);</w:t>
      </w:r>
    </w:p>
    <w:p w14:paraId="40C09B26" w14:textId="77777777" w:rsidR="00FE7FA0" w:rsidRDefault="00FE7FA0" w:rsidP="00FE7FA0">
      <w:pPr>
        <w:numPr>
          <w:ilvl w:val="1"/>
          <w:numId w:val="58"/>
        </w:numPr>
        <w:ind w:left="426" w:hanging="426"/>
        <w:contextualSpacing/>
        <w:jc w:val="both"/>
      </w:pPr>
      <w:r>
        <w:t>Atjaunoto posmu video fiksāžas materiālus (CD) - pirms un pēc atjaunošanas darbiem;</w:t>
      </w:r>
    </w:p>
    <w:p w14:paraId="380CE0CA" w14:textId="77777777" w:rsidR="00FE7FA0" w:rsidRDefault="00FE7FA0" w:rsidP="00FE7FA0">
      <w:pPr>
        <w:numPr>
          <w:ilvl w:val="1"/>
          <w:numId w:val="58"/>
        </w:numPr>
        <w:ind w:left="426" w:hanging="426"/>
        <w:contextualSpacing/>
        <w:jc w:val="both"/>
      </w:pPr>
      <w:r>
        <w:t>Ražotāju izsniegtas būvizstrādājumu atbilstības un ekspluatācijas īpašību deklarācijas.</w:t>
      </w:r>
    </w:p>
    <w:p w14:paraId="61188A03" w14:textId="77777777" w:rsidR="00FE7FA0" w:rsidRDefault="00FE7FA0" w:rsidP="00FE7FA0">
      <w:pPr>
        <w:numPr>
          <w:ilvl w:val="1"/>
          <w:numId w:val="58"/>
        </w:numPr>
        <w:ind w:left="426"/>
        <w:contextualSpacing/>
        <w:jc w:val="both"/>
      </w:pPr>
      <w:r w:rsidRPr="003160F4">
        <w:t xml:space="preserve">Rīgas </w:t>
      </w:r>
      <w:proofErr w:type="spellStart"/>
      <w:r w:rsidRPr="003160F4">
        <w:t>valstspilsētas</w:t>
      </w:r>
      <w:proofErr w:type="spellEnd"/>
      <w:r w:rsidRPr="003160F4">
        <w:t xml:space="preserve"> pašvaldības </w:t>
      </w:r>
      <w:proofErr w:type="spellStart"/>
      <w:r w:rsidRPr="003160F4">
        <w:t>Ārtelpas</w:t>
      </w:r>
      <w:proofErr w:type="spellEnd"/>
      <w:r w:rsidRPr="003160F4">
        <w:t xml:space="preserve"> un mobilitātes departament</w:t>
      </w:r>
      <w:r>
        <w:t>a izsniegts akts par seguma atjaunošanu.</w:t>
      </w:r>
    </w:p>
    <w:p w14:paraId="05736CC3" w14:textId="77777777" w:rsidR="00FE7FA0" w:rsidRDefault="00FE7FA0" w:rsidP="00FE7FA0">
      <w:pPr>
        <w:numPr>
          <w:ilvl w:val="1"/>
          <w:numId w:val="58"/>
        </w:numPr>
        <w:ind w:left="426"/>
        <w:contextualSpacing/>
        <w:jc w:val="both"/>
      </w:pPr>
      <w:r>
        <w:t xml:space="preserve">Pasūtītāja izsniegti akti par demontēto </w:t>
      </w:r>
      <w:proofErr w:type="spellStart"/>
      <w:r>
        <w:t>skataku</w:t>
      </w:r>
      <w:proofErr w:type="spellEnd"/>
      <w:r>
        <w:t xml:space="preserve"> lūku pārsedžu nodošanu un jaunu saņemšanu.</w:t>
      </w:r>
    </w:p>
    <w:p w14:paraId="382015E2" w14:textId="77777777" w:rsidR="00FE7FA0" w:rsidRDefault="00FE7FA0" w:rsidP="00FE7FA0">
      <w:pPr>
        <w:pStyle w:val="Sarakstarindkopa"/>
        <w:rPr>
          <w:rFonts w:eastAsia="Arial" w:cs="Arial"/>
          <w:b/>
          <w:color w:val="000000"/>
          <w:szCs w:val="22"/>
        </w:rPr>
      </w:pPr>
    </w:p>
    <w:p w14:paraId="41F45CE9" w14:textId="77777777" w:rsidR="00FE7FA0" w:rsidRPr="003D141B" w:rsidRDefault="00FE7FA0" w:rsidP="00FE7FA0">
      <w:pPr>
        <w:pStyle w:val="Sarakstarindkopa"/>
        <w:numPr>
          <w:ilvl w:val="0"/>
          <w:numId w:val="58"/>
        </w:numPr>
        <w:rPr>
          <w:b/>
        </w:rPr>
      </w:pPr>
      <w:r w:rsidRPr="003D141B">
        <w:rPr>
          <w:b/>
        </w:rPr>
        <w:t xml:space="preserve">Remonta darbu </w:t>
      </w:r>
      <w:proofErr w:type="spellStart"/>
      <w:r w:rsidRPr="003D141B">
        <w:rPr>
          <w:b/>
        </w:rPr>
        <w:t>izpildmērījuma</w:t>
      </w:r>
      <w:proofErr w:type="spellEnd"/>
      <w:r w:rsidRPr="003D141B">
        <w:rPr>
          <w:b/>
        </w:rPr>
        <w:t xml:space="preserve"> noformēšanas vadlīnijas</w:t>
      </w:r>
    </w:p>
    <w:p w14:paraId="569D405E" w14:textId="77777777" w:rsidR="00FE7FA0" w:rsidRPr="000574AD" w:rsidRDefault="00FE7FA0" w:rsidP="00FE7FA0">
      <w:pPr>
        <w:pStyle w:val="Sarakstarindkopa"/>
        <w:numPr>
          <w:ilvl w:val="1"/>
          <w:numId w:val="58"/>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plāns veidojams atbilstoši Ģeotelpiskās informācijas likumam, Ministru kabineta 30.06.2015. noteikumiem Nr.334 “Noteikumi par Latvijas būvnormatīvu LBN 005-15 “Inženierizpētes noteikumi būvniecībā”” un Ministru kabineta 16.06.2015. noteikumiem Nr.325 “Noteikumi par Latvijas būvnormatīvu LBN 305-15 “Ģeodēziskie darbi būvniecībā””, Ministru kabineta 24.04.2012. noteikumiem Nr.281 “Augstas detalizācijas topogrāfiskās informācijas un tās centrālās datubāzes noteikumi” un Rīgas pilsētas būvvaldes prasībām.</w:t>
      </w:r>
    </w:p>
    <w:p w14:paraId="69BB3B4D" w14:textId="77777777" w:rsidR="00FE7FA0" w:rsidRPr="000574AD" w:rsidRDefault="00FE7FA0" w:rsidP="00FE7FA0">
      <w:pPr>
        <w:pStyle w:val="Sarakstarindkopa"/>
        <w:numPr>
          <w:ilvl w:val="1"/>
          <w:numId w:val="58"/>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plāna digitālie dati jāiesniedz DWG (DGN) faila formātā atbilstoši Ministru kabineta 24.04.2012. noteikumiem Nr.281 “Augstas detalizācijas topogrāfiskās informācijas un tās centrālās datubāzes noteikumi” (ADTI).</w:t>
      </w:r>
    </w:p>
    <w:p w14:paraId="4EDEDB0E" w14:textId="77777777" w:rsidR="00FE7FA0" w:rsidRPr="000574AD" w:rsidRDefault="00FE7FA0" w:rsidP="00FE7FA0">
      <w:pPr>
        <w:pStyle w:val="Sarakstarindkopa"/>
        <w:numPr>
          <w:ilvl w:val="1"/>
          <w:numId w:val="58"/>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plāns jāizstrādā Latvijas 1992.gada ģeodēzisko koordinātu sistēmā LKS - 92, Latvijas normālo augstumu sistēma 2000,5 (LAS-2000,5).</w:t>
      </w:r>
    </w:p>
    <w:p w14:paraId="56867902" w14:textId="77777777" w:rsidR="00FE7FA0" w:rsidRPr="000574AD" w:rsidRDefault="00FE7FA0" w:rsidP="00FE7FA0">
      <w:pPr>
        <w:pStyle w:val="Sarakstarindkopa"/>
        <w:numPr>
          <w:ilvl w:val="1"/>
          <w:numId w:val="58"/>
        </w:numPr>
        <w:ind w:left="426"/>
        <w:jc w:val="both"/>
      </w:pPr>
      <w:r w:rsidRPr="000574AD">
        <w:t>Ūdensvada/kanalizācijas/</w:t>
      </w:r>
      <w:proofErr w:type="spellStart"/>
      <w:r w:rsidRPr="000574AD">
        <w:t>spiedkanalizācijas</w:t>
      </w:r>
      <w:proofErr w:type="spellEnd"/>
      <w:r w:rsidRPr="000574AD">
        <w:t xml:space="preserve"> tīklu </w:t>
      </w:r>
      <w:proofErr w:type="spellStart"/>
      <w:r w:rsidRPr="000574AD">
        <w:t>izpildmērījuma</w:t>
      </w:r>
      <w:proofErr w:type="spellEnd"/>
      <w:r w:rsidRPr="000574AD">
        <w:t xml:space="preserve"> plāns jāizstrādā mērogā 1:500 vai M1:250 (vietās, kur ir liels elementu brīvums un sarežģītība).</w:t>
      </w:r>
    </w:p>
    <w:p w14:paraId="7FDD2228" w14:textId="77777777" w:rsidR="00FE7FA0" w:rsidRPr="000574AD" w:rsidRDefault="00FE7FA0" w:rsidP="00FE7FA0">
      <w:pPr>
        <w:pStyle w:val="Sarakstarindkopa"/>
        <w:numPr>
          <w:ilvl w:val="1"/>
          <w:numId w:val="58"/>
        </w:numPr>
        <w:ind w:left="426"/>
        <w:jc w:val="both"/>
      </w:pPr>
      <w:r w:rsidRPr="000574AD">
        <w:lastRenderedPageBreak/>
        <w:t>Esošos ūdensvada/kanalizācijas/</w:t>
      </w:r>
      <w:proofErr w:type="spellStart"/>
      <w:r w:rsidRPr="000574AD">
        <w:t>spiedkanalizācijas</w:t>
      </w:r>
      <w:proofErr w:type="spellEnd"/>
      <w:r w:rsidRPr="000574AD">
        <w:t xml:space="preserve"> tīklu posmus ūdensvada/kanalizācijas tīklu </w:t>
      </w:r>
      <w:proofErr w:type="spellStart"/>
      <w:r w:rsidRPr="000574AD">
        <w:t>izpildmērījuma</w:t>
      </w:r>
      <w:proofErr w:type="spellEnd"/>
      <w:r w:rsidRPr="000574AD">
        <w:t xml:space="preserve"> plānā  attēlot saskaņā ar pastāvošo ADTI M1:500 specifikāciju, noformēt atbilstoši  Ministru kabineta 24.04.2012. noteikumiem Nr.281 “Augstas detalizācijas topogrāfiskās informācijas un tās centrālās datubāzes noteikumi” un Rīgas pilsētas būvvaldes prasībām.</w:t>
      </w:r>
    </w:p>
    <w:p w14:paraId="61744FF7" w14:textId="77777777" w:rsidR="00FE7FA0" w:rsidRPr="000574AD" w:rsidRDefault="00FE7FA0" w:rsidP="00FE7FA0">
      <w:pPr>
        <w:pStyle w:val="Sarakstarindkopa"/>
        <w:numPr>
          <w:ilvl w:val="1"/>
          <w:numId w:val="58"/>
        </w:numPr>
        <w:ind w:left="426"/>
        <w:jc w:val="both"/>
      </w:pPr>
      <w:r w:rsidRPr="000574AD">
        <w:t xml:space="preserve">Pašteces kanalizācijas </w:t>
      </w:r>
      <w:proofErr w:type="spellStart"/>
      <w:r w:rsidRPr="000574AD">
        <w:t>izpildmērījuma</w:t>
      </w:r>
      <w:proofErr w:type="spellEnd"/>
      <w:r w:rsidRPr="000574AD">
        <w:t xml:space="preserve"> plānā:</w:t>
      </w:r>
    </w:p>
    <w:p w14:paraId="462CA540" w14:textId="77777777" w:rsidR="00FE7FA0" w:rsidRPr="000574AD" w:rsidRDefault="00FE7FA0" w:rsidP="00FE7FA0">
      <w:pPr>
        <w:numPr>
          <w:ilvl w:val="0"/>
          <w:numId w:val="43"/>
        </w:numPr>
        <w:ind w:left="566" w:hanging="283"/>
        <w:jc w:val="both"/>
      </w:pPr>
      <w:r w:rsidRPr="000574AD">
        <w:t xml:space="preserve">Esošajiem un no jauna izbūvētajiem pašteces kanalizācijas elementiem fiksēt absolūtās augstuma atzīmes teknei, absolūtās augstuma atzīmes zemes virsai un elementu </w:t>
      </w:r>
      <w:proofErr w:type="spellStart"/>
      <w:r w:rsidRPr="000574AD">
        <w:t>iebūves</w:t>
      </w:r>
      <w:proofErr w:type="spellEnd"/>
      <w:r w:rsidRPr="000574AD">
        <w:t xml:space="preserve"> dziļumus (</w:t>
      </w:r>
      <w:proofErr w:type="spellStart"/>
      <w:r w:rsidRPr="000574AD">
        <w:t>iebūves</w:t>
      </w:r>
      <w:proofErr w:type="spellEnd"/>
      <w:r w:rsidRPr="000574AD">
        <w:t xml:space="preserve"> dziļums-attālums no zemes virsas līdz cauruļvada teknei);</w:t>
      </w:r>
    </w:p>
    <w:p w14:paraId="39CC5F05" w14:textId="77777777" w:rsidR="00FE7FA0" w:rsidRPr="000574AD" w:rsidRDefault="00FE7FA0" w:rsidP="00FE7FA0">
      <w:pPr>
        <w:numPr>
          <w:ilvl w:val="0"/>
          <w:numId w:val="43"/>
        </w:numPr>
        <w:ind w:left="566" w:hanging="283"/>
        <w:jc w:val="both"/>
      </w:pPr>
      <w:r w:rsidRPr="000574AD">
        <w:t>Pašteces kanalizācijas shēmā norādīt posma atrašanās vietu esošajā kanalizācijas sistēmā, norādot esošā cauruļvada/</w:t>
      </w:r>
      <w:proofErr w:type="spellStart"/>
      <w:r w:rsidRPr="000574AD">
        <w:t>skatakas</w:t>
      </w:r>
      <w:proofErr w:type="spellEnd"/>
      <w:r w:rsidRPr="000574AD">
        <w:t xml:space="preserve"> diametru, materiālu, garumu (attālumu starp esošajām </w:t>
      </w:r>
      <w:proofErr w:type="spellStart"/>
      <w:r w:rsidRPr="000574AD">
        <w:t>skatakām</w:t>
      </w:r>
      <w:proofErr w:type="spellEnd"/>
      <w:r w:rsidRPr="000574AD">
        <w:t xml:space="preserve">). Gadījumos, ja </w:t>
      </w:r>
      <w:proofErr w:type="spellStart"/>
      <w:r w:rsidRPr="000574AD">
        <w:t>skatakai</w:t>
      </w:r>
      <w:proofErr w:type="spellEnd"/>
      <w:r w:rsidRPr="000574AD">
        <w:t xml:space="preserve"> pievienoti vairāki cauruļvadi - minēto informāciju norādīt visiem cauruļvadiem;</w:t>
      </w:r>
    </w:p>
    <w:p w14:paraId="70660354" w14:textId="77777777" w:rsidR="00FE7FA0" w:rsidRPr="000574AD" w:rsidRDefault="00FE7FA0" w:rsidP="00FE7FA0">
      <w:pPr>
        <w:numPr>
          <w:ilvl w:val="0"/>
          <w:numId w:val="43"/>
        </w:numPr>
        <w:ind w:left="566" w:hanging="283"/>
        <w:jc w:val="both"/>
      </w:pPr>
      <w:r w:rsidRPr="000574AD">
        <w:t>Norādīt izbūvētā pašteces kanalizācijas cauruļvada/akas/ elementa diametru, materiālu, piesaistes;</w:t>
      </w:r>
    </w:p>
    <w:p w14:paraId="149A966B" w14:textId="77777777" w:rsidR="00FE7FA0" w:rsidRPr="000574AD" w:rsidRDefault="00FE7FA0" w:rsidP="00FE7FA0">
      <w:pPr>
        <w:numPr>
          <w:ilvl w:val="0"/>
          <w:numId w:val="43"/>
        </w:numPr>
        <w:ind w:left="566" w:hanging="283"/>
        <w:jc w:val="both"/>
      </w:pPr>
      <w:r w:rsidRPr="000574AD">
        <w:t xml:space="preserve">Gadījumos, kad </w:t>
      </w:r>
      <w:proofErr w:type="spellStart"/>
      <w:r w:rsidRPr="000574AD">
        <w:t>skatakas</w:t>
      </w:r>
      <w:proofErr w:type="spellEnd"/>
      <w:r w:rsidRPr="000574AD">
        <w:t xml:space="preserve"> /kameras diametrs lielāks par 1 m, shēmas plānā parādīt arī </w:t>
      </w:r>
      <w:proofErr w:type="spellStart"/>
      <w:r w:rsidRPr="000574AD">
        <w:t>skatakas</w:t>
      </w:r>
      <w:proofErr w:type="spellEnd"/>
      <w:r w:rsidRPr="000574AD">
        <w:t>/kameras pazemes daļas kontūras;</w:t>
      </w:r>
    </w:p>
    <w:p w14:paraId="098945BD" w14:textId="77777777" w:rsidR="00FE7FA0" w:rsidRPr="000574AD" w:rsidRDefault="00FE7FA0" w:rsidP="00FE7FA0">
      <w:pPr>
        <w:numPr>
          <w:ilvl w:val="0"/>
          <w:numId w:val="43"/>
        </w:numPr>
        <w:ind w:left="566" w:hanging="283"/>
        <w:jc w:val="both"/>
      </w:pPr>
      <w:r w:rsidRPr="000574AD">
        <w:t>Izbūvētās pašteces kanalizācijas posmam cauruļvada teknes augstuma atzīmi jāuzrāda izbūvētā kanalizācijas posma sākumā un beigās. Gadījumos, ja izbūvētā posma garums ir lielāks par 6 m, cauruļvada teknes atzīmi jāuzrāda  ik pēc izbūvētajiem 3 m;</w:t>
      </w:r>
    </w:p>
    <w:p w14:paraId="72452658" w14:textId="77777777" w:rsidR="00FE7FA0" w:rsidRPr="000574AD" w:rsidRDefault="00FE7FA0" w:rsidP="00FE7FA0">
      <w:pPr>
        <w:numPr>
          <w:ilvl w:val="0"/>
          <w:numId w:val="43"/>
        </w:numPr>
        <w:ind w:left="566" w:hanging="283"/>
        <w:jc w:val="both"/>
      </w:pPr>
      <w:r w:rsidRPr="000574AD">
        <w:t xml:space="preserve">Pašteces kanalizācijas tīkla shēmā parādīt kanalizācijas tīklu elementu piesaistes, attālumus, posmu garumus. Katrai izbūvētajai </w:t>
      </w:r>
      <w:proofErr w:type="spellStart"/>
      <w:r w:rsidRPr="000574AD">
        <w:t>skatakai</w:t>
      </w:r>
      <w:proofErr w:type="spellEnd"/>
      <w:r w:rsidRPr="000574AD">
        <w:t xml:space="preserve"> jābūt ne mazāk kā 3 norādītām piesaistēm pie esošām kapitālām būvēm (piesaistes </w:t>
      </w:r>
      <w:proofErr w:type="spellStart"/>
      <w:r w:rsidRPr="000574AD">
        <w:t>skatakai</w:t>
      </w:r>
      <w:proofErr w:type="spellEnd"/>
      <w:r w:rsidRPr="000574AD">
        <w:t xml:space="preserve"> - no </w:t>
      </w:r>
      <w:proofErr w:type="spellStart"/>
      <w:r w:rsidRPr="000574AD">
        <w:t>skatakas</w:t>
      </w:r>
      <w:proofErr w:type="spellEnd"/>
      <w:r w:rsidRPr="000574AD">
        <w:t xml:space="preserve"> vāka centra) atbilstoši Ministru kabineta 24.04.2012. noteikumu Nr.281 “Augstas detalizācijas topogrāfiskās informācijas un tās centrālās datubāzes noteikumi” 50.punktam.</w:t>
      </w:r>
    </w:p>
    <w:p w14:paraId="61DCF122" w14:textId="77777777" w:rsidR="00FE7FA0" w:rsidRPr="000574AD" w:rsidRDefault="00FE7FA0" w:rsidP="00FE7FA0">
      <w:pPr>
        <w:numPr>
          <w:ilvl w:val="0"/>
          <w:numId w:val="43"/>
        </w:numPr>
        <w:ind w:left="566" w:hanging="283"/>
        <w:jc w:val="both"/>
      </w:pPr>
      <w:r w:rsidRPr="000574AD">
        <w:t xml:space="preserve">Shēmā jābūt attēlotiem arī pamanāmiem orientieriem (ēkas kontūrs, ēkas raksturlielumi, ēkas numurs, ielas nosaukums, ceļa mala, žogs, blakus esošās pašteces kanalizācijas tīkla </w:t>
      </w:r>
      <w:proofErr w:type="spellStart"/>
      <w:r w:rsidRPr="000574AD">
        <w:t>skatakas</w:t>
      </w:r>
      <w:proofErr w:type="spellEnd"/>
      <w:r w:rsidRPr="000574AD">
        <w:t xml:space="preserve"> u.t.t.).</w:t>
      </w:r>
    </w:p>
    <w:p w14:paraId="741B863B" w14:textId="77777777" w:rsidR="00FE7FA0" w:rsidRPr="000574AD" w:rsidRDefault="00FE7FA0" w:rsidP="00FE7FA0">
      <w:pPr>
        <w:numPr>
          <w:ilvl w:val="0"/>
          <w:numId w:val="43"/>
        </w:numPr>
        <w:ind w:left="566" w:hanging="283"/>
        <w:jc w:val="both"/>
      </w:pPr>
      <w:r w:rsidRPr="000574AD">
        <w:t xml:space="preserve">Sarežģītu pašteces kanalizācijas tīklu elementu(kameru, </w:t>
      </w:r>
      <w:proofErr w:type="spellStart"/>
      <w:r w:rsidRPr="000574AD">
        <w:t>krītaku</w:t>
      </w:r>
      <w:proofErr w:type="spellEnd"/>
      <w:r w:rsidRPr="000574AD">
        <w:t xml:space="preserve">, </w:t>
      </w:r>
      <w:proofErr w:type="spellStart"/>
      <w:r w:rsidRPr="000574AD">
        <w:t>pārgāzes</w:t>
      </w:r>
      <w:proofErr w:type="spellEnd"/>
      <w:r w:rsidRPr="000574AD">
        <w:t xml:space="preserve"> kameru, spiediena dzēšanas aku, aizbīdņu aku, </w:t>
      </w:r>
      <w:proofErr w:type="spellStart"/>
      <w:r w:rsidRPr="000574AD">
        <w:t>bezakas</w:t>
      </w:r>
      <w:proofErr w:type="spellEnd"/>
      <w:r w:rsidRPr="000574AD">
        <w:t xml:space="preserve"> pievienojumu) izbūves gadījumā, pašteces kanalizācijas shēmai izstrādāt izbūvētā pašteces kanalizācijas tīkla detalizāciju, kurā jāparāda sekojoša informācija :</w:t>
      </w:r>
    </w:p>
    <w:p w14:paraId="5EF98050" w14:textId="77777777" w:rsidR="00FE7FA0" w:rsidRPr="000574AD" w:rsidRDefault="00FE7FA0" w:rsidP="00FE7FA0">
      <w:pPr>
        <w:numPr>
          <w:ilvl w:val="2"/>
          <w:numId w:val="43"/>
        </w:numPr>
        <w:ind w:left="1560" w:hanging="284"/>
        <w:jc w:val="both"/>
      </w:pPr>
      <w:r w:rsidRPr="000574AD">
        <w:t xml:space="preserve">caurules diametrs, caurules materiāls, garums; </w:t>
      </w:r>
    </w:p>
    <w:p w14:paraId="24BC7912" w14:textId="77777777" w:rsidR="00FE7FA0" w:rsidRPr="000574AD" w:rsidRDefault="00FE7FA0" w:rsidP="00FE7FA0">
      <w:pPr>
        <w:numPr>
          <w:ilvl w:val="2"/>
          <w:numId w:val="43"/>
        </w:numPr>
        <w:ind w:left="1560" w:hanging="284"/>
        <w:jc w:val="both"/>
      </w:pPr>
      <w:r w:rsidRPr="000574AD">
        <w:t>akas diametrs, materiāls;</w:t>
      </w:r>
    </w:p>
    <w:p w14:paraId="6D7D729D" w14:textId="77777777" w:rsidR="00FE7FA0" w:rsidRPr="000574AD" w:rsidRDefault="00FE7FA0" w:rsidP="00FE7FA0">
      <w:pPr>
        <w:numPr>
          <w:ilvl w:val="2"/>
          <w:numId w:val="43"/>
        </w:numPr>
        <w:ind w:left="1560" w:hanging="284"/>
        <w:jc w:val="both"/>
      </w:pPr>
      <w:r w:rsidRPr="000574AD">
        <w:t>šahtas izmēri, materiāls;</w:t>
      </w:r>
    </w:p>
    <w:p w14:paraId="00A2F164" w14:textId="77777777" w:rsidR="00FE7FA0" w:rsidRPr="000574AD" w:rsidRDefault="00FE7FA0" w:rsidP="00FE7FA0">
      <w:pPr>
        <w:numPr>
          <w:ilvl w:val="2"/>
          <w:numId w:val="43"/>
        </w:numPr>
        <w:ind w:left="1560" w:hanging="284"/>
        <w:jc w:val="both"/>
      </w:pPr>
      <w:r w:rsidRPr="000574AD">
        <w:t>apvalkcaurules diametrs, garums un materiāls;</w:t>
      </w:r>
    </w:p>
    <w:p w14:paraId="061342A7" w14:textId="77777777" w:rsidR="00FE7FA0" w:rsidRPr="000574AD" w:rsidRDefault="00FE7FA0" w:rsidP="00FE7FA0">
      <w:pPr>
        <w:numPr>
          <w:ilvl w:val="2"/>
          <w:numId w:val="43"/>
        </w:numPr>
        <w:ind w:left="1560" w:hanging="284"/>
        <w:jc w:val="both"/>
      </w:pPr>
      <w:r w:rsidRPr="000574AD">
        <w:t>savienojošos veidgabalus, pārejas, savienojuma uzmavas, adapterus un citas armatūras un veidgabalu detalizācija norādot to izmērus un materiālus.</w:t>
      </w:r>
    </w:p>
    <w:p w14:paraId="2BF0B26C" w14:textId="77777777" w:rsidR="00FE7FA0" w:rsidRPr="000574AD" w:rsidRDefault="00FE7FA0" w:rsidP="00FE7FA0">
      <w:pPr>
        <w:ind w:left="283"/>
        <w:jc w:val="both"/>
      </w:pPr>
      <w:r w:rsidRPr="000574AD">
        <w:t xml:space="preserve">Detalizāciju noformēt līmenī </w:t>
      </w:r>
      <w:proofErr w:type="spellStart"/>
      <w:r w:rsidRPr="000574AD">
        <w:rPr>
          <w:i/>
        </w:rPr>
        <w:t>k_av_detalizacija</w:t>
      </w:r>
      <w:proofErr w:type="spellEnd"/>
      <w:r w:rsidRPr="000574AD">
        <w:t>.</w:t>
      </w:r>
    </w:p>
    <w:p w14:paraId="4BF9AF96" w14:textId="77777777" w:rsidR="00FE7FA0" w:rsidRPr="000574AD" w:rsidRDefault="00FE7FA0" w:rsidP="00FE7FA0">
      <w:pPr>
        <w:ind w:left="283"/>
        <w:jc w:val="both"/>
      </w:pPr>
      <w:r w:rsidRPr="000574AD">
        <w:t xml:space="preserve">Lai </w:t>
      </w:r>
      <w:proofErr w:type="spellStart"/>
      <w:r w:rsidRPr="000574AD">
        <w:t>izpildzīmējumi</w:t>
      </w:r>
      <w:proofErr w:type="spellEnd"/>
      <w:r w:rsidRPr="000574AD">
        <w:t xml:space="preserve"> būtu pārskatāmi, šī informācija ir jāuzrāda vienkopus uz vienas lapas. Detalizācijas mērogs nav definēts.</w:t>
      </w:r>
    </w:p>
    <w:p w14:paraId="44D1D995" w14:textId="77777777" w:rsidR="00FE7FA0" w:rsidRPr="000574AD" w:rsidRDefault="00FE7FA0" w:rsidP="00FE7FA0">
      <w:pPr>
        <w:pStyle w:val="Sarakstarindkopa"/>
        <w:numPr>
          <w:ilvl w:val="1"/>
          <w:numId w:val="58"/>
        </w:numPr>
        <w:ind w:left="284"/>
        <w:jc w:val="both"/>
      </w:pPr>
      <w:r w:rsidRPr="000574AD">
        <w:t xml:space="preserve">Pašteces kanalizācijas shēmas faila nosaukumā ietvert adresi (sastāvošu no ielas nosaukuma un tuvumā esošās ēkas numura), </w:t>
      </w:r>
      <w:r>
        <w:t>p</w:t>
      </w:r>
      <w:r w:rsidRPr="000574AD">
        <w:t>iem., Zakusalas.krastmala_03_KAV.dwg.</w:t>
      </w:r>
    </w:p>
    <w:p w14:paraId="4195013F" w14:textId="77777777" w:rsidR="00FE7FA0" w:rsidRPr="000574AD" w:rsidRDefault="00FE7FA0" w:rsidP="00FE7FA0">
      <w:pPr>
        <w:pStyle w:val="Sarakstarindkopa"/>
        <w:numPr>
          <w:ilvl w:val="1"/>
          <w:numId w:val="58"/>
        </w:numPr>
        <w:ind w:left="284"/>
        <w:jc w:val="both"/>
      </w:pPr>
      <w:r w:rsidRPr="000574AD">
        <w:t>Ūdensvada/kanalizācijas/</w:t>
      </w:r>
      <w:proofErr w:type="spellStart"/>
      <w:r w:rsidRPr="000574AD">
        <w:t>spiedkanalizācijas</w:t>
      </w:r>
      <w:proofErr w:type="spellEnd"/>
      <w:r w:rsidRPr="000574AD">
        <w:t xml:space="preserve"> tīkla </w:t>
      </w:r>
      <w:proofErr w:type="spellStart"/>
      <w:r w:rsidRPr="000574AD">
        <w:t>izpildmērījuma</w:t>
      </w:r>
      <w:proofErr w:type="spellEnd"/>
      <w:r w:rsidRPr="000574AD">
        <w:t xml:space="preserve"> plāna  izdruku noformēt ar </w:t>
      </w:r>
      <w:proofErr w:type="spellStart"/>
      <w:r w:rsidRPr="000574AD">
        <w:t>rakstlaukumu</w:t>
      </w:r>
      <w:proofErr w:type="spellEnd"/>
      <w:r w:rsidRPr="000574AD">
        <w:t>, kurā ietverta sekojoša informācija:</w:t>
      </w:r>
    </w:p>
    <w:p w14:paraId="0C5D98BE" w14:textId="77777777" w:rsidR="00FE7FA0" w:rsidRPr="000574AD" w:rsidRDefault="00FE7FA0" w:rsidP="00FE7FA0">
      <w:pPr>
        <w:numPr>
          <w:ilvl w:val="3"/>
          <w:numId w:val="44"/>
        </w:numPr>
        <w:ind w:left="623" w:hanging="283"/>
        <w:jc w:val="both"/>
      </w:pPr>
      <w:r w:rsidRPr="000574AD">
        <w:t>darbu izpildītājs (firmas nosaukums);</w:t>
      </w:r>
    </w:p>
    <w:p w14:paraId="7DB9761B" w14:textId="77777777" w:rsidR="00FE7FA0" w:rsidRPr="000574AD" w:rsidRDefault="00FE7FA0" w:rsidP="00FE7FA0">
      <w:pPr>
        <w:numPr>
          <w:ilvl w:val="3"/>
          <w:numId w:val="44"/>
        </w:numPr>
        <w:ind w:left="623" w:hanging="283"/>
        <w:jc w:val="both"/>
      </w:pPr>
      <w:r w:rsidRPr="000574AD">
        <w:t>darbu izpildītājs (darbu vadītājs un shēmas veidotājs);</w:t>
      </w:r>
    </w:p>
    <w:p w14:paraId="4EF4D5C8" w14:textId="77777777" w:rsidR="00FE7FA0" w:rsidRPr="000574AD" w:rsidRDefault="00FE7FA0" w:rsidP="00FE7FA0">
      <w:pPr>
        <w:numPr>
          <w:ilvl w:val="3"/>
          <w:numId w:val="44"/>
        </w:numPr>
        <w:ind w:left="623" w:hanging="283"/>
        <w:jc w:val="both"/>
      </w:pPr>
      <w:r w:rsidRPr="000574AD">
        <w:t>mērnieks, kurš veicis ģeodēziskos darbus;</w:t>
      </w:r>
    </w:p>
    <w:p w14:paraId="21BA29C2" w14:textId="77777777" w:rsidR="00FE7FA0" w:rsidRPr="000574AD" w:rsidRDefault="00FE7FA0" w:rsidP="00FE7FA0">
      <w:pPr>
        <w:numPr>
          <w:ilvl w:val="3"/>
          <w:numId w:val="44"/>
        </w:numPr>
        <w:ind w:left="623" w:hanging="283"/>
        <w:jc w:val="both"/>
      </w:pPr>
      <w:r w:rsidRPr="000574AD">
        <w:t>ūdensvada/kanalizācijas tīkla bojājuma (avārijas) adrese;</w:t>
      </w:r>
    </w:p>
    <w:p w14:paraId="7DE0B19E" w14:textId="77777777" w:rsidR="00FE7FA0" w:rsidRPr="000574AD" w:rsidRDefault="00FE7FA0" w:rsidP="00FE7FA0">
      <w:pPr>
        <w:numPr>
          <w:ilvl w:val="3"/>
          <w:numId w:val="44"/>
        </w:numPr>
        <w:ind w:left="623" w:hanging="283"/>
        <w:jc w:val="both"/>
      </w:pPr>
      <w:r w:rsidRPr="000574AD">
        <w:t>veiktā darba nosaukums;</w:t>
      </w:r>
    </w:p>
    <w:p w14:paraId="300AF8CE" w14:textId="77777777" w:rsidR="00FE7FA0" w:rsidRPr="000574AD" w:rsidRDefault="00FE7FA0" w:rsidP="00FE7FA0">
      <w:pPr>
        <w:numPr>
          <w:ilvl w:val="3"/>
          <w:numId w:val="44"/>
        </w:numPr>
        <w:ind w:left="623" w:hanging="283"/>
        <w:jc w:val="both"/>
      </w:pPr>
      <w:r w:rsidRPr="000574AD">
        <w:t>datums.</w:t>
      </w:r>
    </w:p>
    <w:p w14:paraId="2FF7BACC" w14:textId="77777777" w:rsidR="00FE7FA0" w:rsidRPr="000574AD" w:rsidRDefault="00FE7FA0" w:rsidP="00FE7FA0">
      <w:pPr>
        <w:pStyle w:val="Sarakstarindkopa"/>
        <w:numPr>
          <w:ilvl w:val="1"/>
          <w:numId w:val="58"/>
        </w:numPr>
        <w:ind w:left="284"/>
        <w:jc w:val="both"/>
      </w:pPr>
      <w:proofErr w:type="spellStart"/>
      <w:r w:rsidRPr="000574AD">
        <w:lastRenderedPageBreak/>
        <w:t>Izpildmērījumos</w:t>
      </w:r>
      <w:proofErr w:type="spellEnd"/>
      <w:r w:rsidRPr="000574AD">
        <w:t xml:space="preserve"> kanalizācijas vada oderējumam jāizmanto sekojošus apzīmējumus:</w:t>
      </w:r>
    </w:p>
    <w:p w14:paraId="4DC5F448" w14:textId="77777777" w:rsidR="00FE7FA0" w:rsidRPr="000574AD" w:rsidRDefault="00FE7FA0" w:rsidP="00FE7FA0">
      <w:pPr>
        <w:ind w:firstLine="284"/>
      </w:pPr>
      <w:r w:rsidRPr="000574AD">
        <w:t>O_ PVC- U  (lainers);</w:t>
      </w:r>
    </w:p>
    <w:p w14:paraId="3E3955A2" w14:textId="77777777" w:rsidR="00FE7FA0" w:rsidRPr="000574AD" w:rsidRDefault="00FE7FA0" w:rsidP="00FE7FA0">
      <w:pPr>
        <w:ind w:firstLine="284"/>
      </w:pPr>
      <w:r w:rsidRPr="000574AD">
        <w:t>O_ PET  (filca odere);</w:t>
      </w:r>
    </w:p>
    <w:p w14:paraId="3896FBC6" w14:textId="77777777" w:rsidR="00FE7FA0" w:rsidRDefault="00FE7FA0" w:rsidP="00FE7FA0">
      <w:pPr>
        <w:ind w:firstLine="284"/>
      </w:pPr>
      <w:r w:rsidRPr="000574AD">
        <w:t>O_ GRP (</w:t>
      </w:r>
      <w:proofErr w:type="spellStart"/>
      <w:r w:rsidRPr="000574AD">
        <w:t>stiklašķiedras</w:t>
      </w:r>
      <w:proofErr w:type="spellEnd"/>
      <w:r w:rsidRPr="000574AD">
        <w:t xml:space="preserve"> odere).</w:t>
      </w:r>
    </w:p>
    <w:p w14:paraId="13459F31" w14:textId="77777777" w:rsidR="00FE7FA0" w:rsidRDefault="00FE7FA0" w:rsidP="00FE7FA0">
      <w:pPr>
        <w:pStyle w:val="Sarakstarindkopa"/>
        <w:numPr>
          <w:ilvl w:val="1"/>
          <w:numId w:val="58"/>
        </w:numPr>
        <w:ind w:left="284"/>
        <w:jc w:val="both"/>
      </w:pPr>
      <w:proofErr w:type="spellStart"/>
      <w:r>
        <w:t>Izpildmērījumā</w:t>
      </w:r>
      <w:proofErr w:type="spellEnd"/>
      <w:r>
        <w:t xml:space="preserve"> jānorāda oderējuma </w:t>
      </w:r>
      <w:proofErr w:type="spellStart"/>
      <w:r>
        <w:t>apaļumstiprības</w:t>
      </w:r>
      <w:proofErr w:type="spellEnd"/>
      <w:r>
        <w:t xml:space="preserve"> klase (SN), atjaunotās kanalizācijas </w:t>
      </w:r>
      <w:proofErr w:type="spellStart"/>
      <w:r>
        <w:t>skatakas</w:t>
      </w:r>
      <w:proofErr w:type="spellEnd"/>
      <w:r>
        <w:t xml:space="preserve"> un darbu veikšanas periods.</w:t>
      </w:r>
    </w:p>
    <w:p w14:paraId="70F8E07B" w14:textId="77777777" w:rsidR="00FE7FA0" w:rsidRDefault="00FE7FA0" w:rsidP="00FE7FA0">
      <w:pPr>
        <w:widowControl w:val="0"/>
        <w:jc w:val="center"/>
        <w:outlineLvl w:val="0"/>
      </w:pPr>
    </w:p>
    <w:p w14:paraId="16C8CC0B" w14:textId="77777777" w:rsidR="00FE7FA0" w:rsidRPr="00FA35AB" w:rsidRDefault="00FE7FA0" w:rsidP="00FE7FA0">
      <w:pPr>
        <w:widowControl w:val="0"/>
        <w:jc w:val="center"/>
        <w:outlineLvl w:val="0"/>
        <w:rPr>
          <w:b/>
          <w:bCs/>
          <w:color w:val="000000" w:themeColor="text1"/>
          <w:kern w:val="32"/>
        </w:rPr>
      </w:pPr>
    </w:p>
    <w:p w14:paraId="30487121" w14:textId="77777777" w:rsidR="00FE7FA0" w:rsidRPr="003D141B" w:rsidRDefault="00FE7FA0" w:rsidP="00FE7FA0">
      <w:pPr>
        <w:contextualSpacing/>
        <w:jc w:val="both"/>
      </w:pPr>
      <w:r w:rsidRPr="003D141B">
        <w:rPr>
          <w:b/>
          <w:bCs/>
        </w:rPr>
        <w:t>Pielikumā:</w:t>
      </w:r>
      <w:r w:rsidRPr="003D141B">
        <w:t xml:space="preserve"> </w:t>
      </w:r>
    </w:p>
    <w:p w14:paraId="6628BC21" w14:textId="77777777" w:rsidR="00FE7FA0" w:rsidRPr="005F6D5D" w:rsidRDefault="00FE7FA0" w:rsidP="00FE7FA0">
      <w:pPr>
        <w:pStyle w:val="Sarakstarindkopa"/>
        <w:numPr>
          <w:ilvl w:val="3"/>
          <w:numId w:val="62"/>
        </w:numPr>
        <w:ind w:left="426" w:hanging="284"/>
      </w:pPr>
      <w:r w:rsidRPr="005F6D5D">
        <w:t xml:space="preserve">Tīklu shēma uz </w:t>
      </w:r>
      <w:r>
        <w:t>1</w:t>
      </w:r>
      <w:r w:rsidRPr="005F6D5D">
        <w:t xml:space="preserve"> (</w:t>
      </w:r>
      <w:r>
        <w:t>vienas</w:t>
      </w:r>
      <w:r w:rsidRPr="005F6D5D">
        <w:t>) lap</w:t>
      </w:r>
      <w:r>
        <w:t>as</w:t>
      </w:r>
      <w:r w:rsidRPr="005F6D5D">
        <w:t>.</w:t>
      </w:r>
    </w:p>
    <w:p w14:paraId="43C62038" w14:textId="77777777" w:rsidR="00FE7FA0" w:rsidRPr="005F6D5D" w:rsidRDefault="00FE7FA0" w:rsidP="00FE7FA0">
      <w:pPr>
        <w:pStyle w:val="Sarakstarindkopa"/>
        <w:numPr>
          <w:ilvl w:val="3"/>
          <w:numId w:val="62"/>
        </w:numPr>
        <w:ind w:left="426" w:hanging="284"/>
      </w:pPr>
      <w:r w:rsidRPr="005F6D5D">
        <w:t xml:space="preserve">Informācija par atjaunojamajām </w:t>
      </w:r>
      <w:proofErr w:type="spellStart"/>
      <w:r w:rsidRPr="005F6D5D">
        <w:t>skatakām</w:t>
      </w:r>
      <w:proofErr w:type="spellEnd"/>
      <w:r w:rsidRPr="005F6D5D">
        <w:t xml:space="preserve"> uz 2 (divām) lapām.</w:t>
      </w:r>
    </w:p>
    <w:p w14:paraId="22CEE334" w14:textId="77777777" w:rsidR="00FE7FA0" w:rsidRPr="007210C0" w:rsidRDefault="00FE7FA0" w:rsidP="00FE7FA0">
      <w:pPr>
        <w:ind w:left="426"/>
      </w:pPr>
    </w:p>
    <w:p w14:paraId="75EF1A14" w14:textId="77777777" w:rsidR="00FE7FA0" w:rsidRDefault="00FE7FA0" w:rsidP="00FE7FA0">
      <w:pPr>
        <w:widowControl w:val="0"/>
        <w:jc w:val="center"/>
        <w:outlineLvl w:val="0"/>
        <w:rPr>
          <w:b/>
          <w:bCs/>
          <w:color w:val="000000" w:themeColor="text1"/>
          <w:kern w:val="32"/>
        </w:rPr>
      </w:pPr>
    </w:p>
    <w:p w14:paraId="70C86973" w14:textId="77777777" w:rsidR="00FE7FA0" w:rsidRDefault="00FE7FA0" w:rsidP="00FE7FA0">
      <w:pPr>
        <w:widowControl w:val="0"/>
        <w:jc w:val="center"/>
        <w:outlineLvl w:val="0"/>
        <w:rPr>
          <w:b/>
          <w:bCs/>
          <w:color w:val="000000" w:themeColor="text1"/>
          <w:kern w:val="32"/>
        </w:rPr>
      </w:pPr>
    </w:p>
    <w:p w14:paraId="5382481A" w14:textId="77777777" w:rsidR="00FE7FA0" w:rsidRDefault="00FE7FA0" w:rsidP="00FE7FA0">
      <w:pPr>
        <w:widowControl w:val="0"/>
        <w:jc w:val="center"/>
        <w:outlineLvl w:val="0"/>
        <w:rPr>
          <w:b/>
          <w:bCs/>
          <w:color w:val="000000" w:themeColor="text1"/>
          <w:kern w:val="32"/>
        </w:rPr>
      </w:pPr>
    </w:p>
    <w:p w14:paraId="4814F9DE" w14:textId="77777777" w:rsidR="00FE7FA0" w:rsidRDefault="00FE7FA0" w:rsidP="00FE7FA0">
      <w:pPr>
        <w:widowControl w:val="0"/>
        <w:jc w:val="right"/>
        <w:outlineLvl w:val="0"/>
        <w:rPr>
          <w:b/>
          <w:bCs/>
          <w:i/>
          <w:iCs/>
          <w:kern w:val="32"/>
        </w:rPr>
      </w:pPr>
      <w:r>
        <w:rPr>
          <w:b/>
          <w:bCs/>
          <w:i/>
          <w:iCs/>
          <w:kern w:val="32"/>
        </w:rPr>
        <w:br w:type="page"/>
      </w:r>
    </w:p>
    <w:p w14:paraId="67C28D1E" w14:textId="77777777" w:rsidR="00FE7FA0" w:rsidRPr="00F85521" w:rsidRDefault="00FE7FA0" w:rsidP="00FE7FA0">
      <w:pPr>
        <w:widowControl w:val="0"/>
        <w:jc w:val="right"/>
        <w:outlineLvl w:val="0"/>
        <w:rPr>
          <w:b/>
          <w:bCs/>
          <w:i/>
          <w:iCs/>
          <w:kern w:val="32"/>
        </w:rPr>
      </w:pPr>
      <w:r w:rsidRPr="00F85521">
        <w:rPr>
          <w:b/>
          <w:bCs/>
          <w:i/>
          <w:iCs/>
          <w:kern w:val="32"/>
        </w:rPr>
        <w:lastRenderedPageBreak/>
        <w:t>Tehniskās specifikācijas - darba uzdevuma</w:t>
      </w:r>
    </w:p>
    <w:p w14:paraId="525F7A50" w14:textId="77777777" w:rsidR="00FE7FA0" w:rsidRPr="00F85521" w:rsidRDefault="00FE7FA0" w:rsidP="00FE7FA0">
      <w:pPr>
        <w:widowControl w:val="0"/>
        <w:jc w:val="right"/>
        <w:outlineLvl w:val="0"/>
        <w:rPr>
          <w:b/>
          <w:bCs/>
          <w:i/>
          <w:iCs/>
          <w:kern w:val="32"/>
        </w:rPr>
      </w:pPr>
      <w:r>
        <w:rPr>
          <w:b/>
          <w:bCs/>
          <w:i/>
          <w:iCs/>
          <w:kern w:val="32"/>
        </w:rPr>
        <w:t>1</w:t>
      </w:r>
      <w:r w:rsidRPr="00F85521">
        <w:rPr>
          <w:b/>
          <w:bCs/>
          <w:i/>
          <w:iCs/>
          <w:kern w:val="32"/>
        </w:rPr>
        <w:t>.pielikums</w:t>
      </w:r>
    </w:p>
    <w:p w14:paraId="33E423CF" w14:textId="77777777" w:rsidR="00FE7FA0" w:rsidRDefault="00FE7FA0" w:rsidP="00FE7FA0">
      <w:pPr>
        <w:widowControl w:val="0"/>
        <w:jc w:val="center"/>
        <w:outlineLvl w:val="0"/>
        <w:rPr>
          <w:b/>
          <w:bCs/>
          <w:color w:val="000000" w:themeColor="text1"/>
          <w:kern w:val="32"/>
        </w:rPr>
      </w:pPr>
    </w:p>
    <w:p w14:paraId="523E8062" w14:textId="77777777" w:rsidR="00FE7FA0" w:rsidRDefault="00FE7FA0" w:rsidP="00FE7FA0">
      <w:pPr>
        <w:jc w:val="right"/>
        <w:rPr>
          <w:b/>
          <w:bCs/>
        </w:rPr>
      </w:pPr>
      <w:r>
        <w:rPr>
          <w:noProof/>
        </w:rPr>
        <w:drawing>
          <wp:inline distT="0" distB="0" distL="0" distR="0" wp14:anchorId="2A43BC23" wp14:editId="03954D7B">
            <wp:extent cx="5724525" cy="7905750"/>
            <wp:effectExtent l="0" t="0" r="9525" b="0"/>
            <wp:docPr id="128087952"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87952" name=""/>
                    <pic:cNvPicPr/>
                  </pic:nvPicPr>
                  <pic:blipFill>
                    <a:blip r:embed="rId10"/>
                    <a:stretch>
                      <a:fillRect/>
                    </a:stretch>
                  </pic:blipFill>
                  <pic:spPr>
                    <a:xfrm>
                      <a:off x="0" y="0"/>
                      <a:ext cx="5724525" cy="7905750"/>
                    </a:xfrm>
                    <a:prstGeom prst="rect">
                      <a:avLst/>
                    </a:prstGeom>
                  </pic:spPr>
                </pic:pic>
              </a:graphicData>
            </a:graphic>
          </wp:inline>
        </w:drawing>
      </w:r>
    </w:p>
    <w:p w14:paraId="42D014AE" w14:textId="77777777" w:rsidR="00FE7FA0" w:rsidRDefault="00FE7FA0" w:rsidP="00FE7FA0">
      <w:pPr>
        <w:jc w:val="right"/>
        <w:rPr>
          <w:b/>
          <w:bCs/>
        </w:rPr>
      </w:pPr>
    </w:p>
    <w:p w14:paraId="43B63253" w14:textId="77777777" w:rsidR="00FE7FA0" w:rsidRDefault="00FE7FA0" w:rsidP="00FE7FA0">
      <w:pPr>
        <w:jc w:val="right"/>
        <w:rPr>
          <w:b/>
          <w:bCs/>
        </w:rPr>
      </w:pPr>
    </w:p>
    <w:p w14:paraId="3FB56F32" w14:textId="77777777" w:rsidR="00FE7FA0" w:rsidRDefault="00FE7FA0" w:rsidP="00FE7FA0">
      <w:pPr>
        <w:jc w:val="right"/>
        <w:rPr>
          <w:b/>
          <w:bCs/>
        </w:rPr>
      </w:pPr>
    </w:p>
    <w:p w14:paraId="2E77B139" w14:textId="77777777" w:rsidR="00FE7FA0" w:rsidRDefault="00FE7FA0" w:rsidP="00FE7FA0">
      <w:pPr>
        <w:jc w:val="right"/>
        <w:rPr>
          <w:b/>
          <w:bCs/>
        </w:rPr>
      </w:pPr>
    </w:p>
    <w:p w14:paraId="40D6AC4D" w14:textId="77777777" w:rsidR="00FE7FA0" w:rsidRDefault="00FE7FA0" w:rsidP="00FE7FA0">
      <w:pPr>
        <w:widowControl w:val="0"/>
        <w:jc w:val="right"/>
        <w:outlineLvl w:val="0"/>
        <w:rPr>
          <w:b/>
          <w:bCs/>
          <w:i/>
          <w:iCs/>
          <w:kern w:val="32"/>
        </w:rPr>
        <w:sectPr w:rsidR="00FE7FA0" w:rsidSect="00FE7FA0">
          <w:footerReference w:type="even" r:id="rId11"/>
          <w:footerReference w:type="default" r:id="rId12"/>
          <w:pgSz w:w="11906" w:h="16838"/>
          <w:pgMar w:top="851" w:right="849" w:bottom="568" w:left="1701" w:header="567" w:footer="454" w:gutter="0"/>
          <w:cols w:space="720"/>
        </w:sectPr>
      </w:pPr>
    </w:p>
    <w:p w14:paraId="069CE296" w14:textId="77777777" w:rsidR="00FE7FA0" w:rsidRDefault="00FE7FA0" w:rsidP="00FE7FA0">
      <w:pPr>
        <w:widowControl w:val="0"/>
        <w:jc w:val="right"/>
        <w:outlineLvl w:val="0"/>
        <w:rPr>
          <w:b/>
          <w:bCs/>
          <w:i/>
          <w:iCs/>
          <w:kern w:val="32"/>
        </w:rPr>
      </w:pPr>
      <w:r>
        <w:rPr>
          <w:b/>
          <w:bCs/>
          <w:i/>
          <w:iCs/>
          <w:kern w:val="32"/>
        </w:rPr>
        <w:lastRenderedPageBreak/>
        <w:t>Tehniskās specifikācijas - darba uzdevuma</w:t>
      </w:r>
    </w:p>
    <w:p w14:paraId="549A2524" w14:textId="77777777" w:rsidR="00FE7FA0" w:rsidRDefault="00FE7FA0" w:rsidP="00FE7FA0">
      <w:pPr>
        <w:widowControl w:val="0"/>
        <w:jc w:val="right"/>
        <w:outlineLvl w:val="0"/>
        <w:rPr>
          <w:b/>
          <w:bCs/>
          <w:i/>
          <w:iCs/>
          <w:kern w:val="32"/>
        </w:rPr>
      </w:pPr>
      <w:r>
        <w:rPr>
          <w:b/>
          <w:bCs/>
          <w:i/>
          <w:iCs/>
          <w:kern w:val="32"/>
        </w:rPr>
        <w:t>2.pielikums</w:t>
      </w:r>
    </w:p>
    <w:p w14:paraId="388FB22A" w14:textId="77777777" w:rsidR="00FE7FA0" w:rsidRDefault="00FE7FA0" w:rsidP="00FE7FA0">
      <w:pPr>
        <w:jc w:val="center"/>
        <w:rPr>
          <w:b/>
          <w:bCs/>
        </w:rPr>
      </w:pPr>
    </w:p>
    <w:p w14:paraId="7BB2D829" w14:textId="77777777" w:rsidR="00FE7FA0" w:rsidRDefault="00FE7FA0" w:rsidP="00FE7FA0">
      <w:pPr>
        <w:jc w:val="center"/>
        <w:rPr>
          <w:b/>
          <w:bCs/>
        </w:rPr>
      </w:pPr>
      <w:r w:rsidRPr="003313D6">
        <w:rPr>
          <w:b/>
          <w:bCs/>
        </w:rPr>
        <w:t xml:space="preserve">Informācija par atjaunojamajām </w:t>
      </w:r>
      <w:proofErr w:type="spellStart"/>
      <w:r w:rsidRPr="003313D6">
        <w:rPr>
          <w:b/>
          <w:bCs/>
        </w:rPr>
        <w:t>skatakām</w:t>
      </w:r>
      <w:proofErr w:type="spellEnd"/>
    </w:p>
    <w:p w14:paraId="171B941C" w14:textId="77777777" w:rsidR="00FE7FA0" w:rsidRDefault="00FE7FA0" w:rsidP="00FE7FA0">
      <w:pPr>
        <w:jc w:val="center"/>
        <w:rPr>
          <w:b/>
          <w:bCs/>
        </w:rPr>
      </w:pPr>
    </w:p>
    <w:tbl>
      <w:tblPr>
        <w:tblW w:w="14248" w:type="dxa"/>
        <w:tblLook w:val="04A0" w:firstRow="1" w:lastRow="0" w:firstColumn="1" w:lastColumn="0" w:noHBand="0" w:noVBand="1"/>
      </w:tblPr>
      <w:tblGrid>
        <w:gridCol w:w="1060"/>
        <w:gridCol w:w="1060"/>
        <w:gridCol w:w="1029"/>
        <w:gridCol w:w="1037"/>
        <w:gridCol w:w="1031"/>
        <w:gridCol w:w="1205"/>
        <w:gridCol w:w="1227"/>
        <w:gridCol w:w="1283"/>
        <w:gridCol w:w="1283"/>
        <w:gridCol w:w="1283"/>
        <w:gridCol w:w="1397"/>
        <w:gridCol w:w="1346"/>
        <w:gridCol w:w="7"/>
      </w:tblGrid>
      <w:tr w:rsidR="00FE7FA0" w14:paraId="7BA0C286" w14:textId="77777777" w:rsidTr="002B75E6">
        <w:trPr>
          <w:gridAfter w:val="1"/>
          <w:wAfter w:w="7" w:type="dxa"/>
          <w:trHeight w:val="1166"/>
          <w:tblHeader/>
        </w:trPr>
        <w:tc>
          <w:tcPr>
            <w:tcW w:w="10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0DA95A" w14:textId="77777777" w:rsidR="00FE7FA0" w:rsidRDefault="00FE7FA0" w:rsidP="002B75E6">
            <w:pPr>
              <w:jc w:val="center"/>
              <w:rPr>
                <w:i/>
                <w:iCs/>
                <w:color w:val="000000"/>
                <w:sz w:val="20"/>
                <w:szCs w:val="20"/>
              </w:rPr>
            </w:pPr>
            <w:proofErr w:type="spellStart"/>
            <w:r>
              <w:rPr>
                <w:i/>
                <w:iCs/>
                <w:color w:val="000000"/>
                <w:sz w:val="20"/>
                <w:szCs w:val="20"/>
              </w:rPr>
              <w:t>Nr.p.k</w:t>
            </w:r>
            <w:proofErr w:type="spellEnd"/>
            <w:r>
              <w:rPr>
                <w:i/>
                <w:iCs/>
                <w:color w:val="000000"/>
                <w:sz w:val="20"/>
                <w:szCs w:val="20"/>
              </w:rPr>
              <w:t>.</w:t>
            </w:r>
          </w:p>
        </w:tc>
        <w:tc>
          <w:tcPr>
            <w:tcW w:w="1060" w:type="dxa"/>
            <w:tcBorders>
              <w:top w:val="single" w:sz="4" w:space="0" w:color="auto"/>
              <w:left w:val="nil"/>
              <w:bottom w:val="single" w:sz="4" w:space="0" w:color="auto"/>
              <w:right w:val="single" w:sz="4" w:space="0" w:color="auto"/>
            </w:tcBorders>
            <w:shd w:val="clear" w:color="auto" w:fill="auto"/>
            <w:noWrap/>
            <w:vAlign w:val="center"/>
            <w:hideMark/>
          </w:tcPr>
          <w:p w14:paraId="5F26977E" w14:textId="77777777" w:rsidR="00FE7FA0" w:rsidRDefault="00FE7FA0" w:rsidP="002B75E6">
            <w:pPr>
              <w:jc w:val="center"/>
              <w:rPr>
                <w:i/>
                <w:iCs/>
                <w:color w:val="000000"/>
                <w:sz w:val="20"/>
                <w:szCs w:val="20"/>
              </w:rPr>
            </w:pPr>
            <w:r>
              <w:rPr>
                <w:i/>
                <w:iCs/>
                <w:color w:val="000000"/>
                <w:sz w:val="20"/>
                <w:szCs w:val="20"/>
              </w:rPr>
              <w:t>Akas Nr.</w:t>
            </w:r>
          </w:p>
        </w:tc>
        <w:tc>
          <w:tcPr>
            <w:tcW w:w="1029" w:type="dxa"/>
            <w:tcBorders>
              <w:top w:val="single" w:sz="4" w:space="0" w:color="auto"/>
              <w:left w:val="nil"/>
              <w:bottom w:val="single" w:sz="4" w:space="0" w:color="auto"/>
              <w:right w:val="single" w:sz="4" w:space="0" w:color="auto"/>
            </w:tcBorders>
            <w:shd w:val="clear" w:color="000000" w:fill="FFFFFF"/>
            <w:vAlign w:val="center"/>
            <w:hideMark/>
          </w:tcPr>
          <w:p w14:paraId="668EA6A5" w14:textId="77777777" w:rsidR="00FE7FA0" w:rsidRDefault="00FE7FA0" w:rsidP="002B75E6">
            <w:pPr>
              <w:jc w:val="center"/>
              <w:rPr>
                <w:i/>
                <w:iCs/>
                <w:color w:val="000000"/>
                <w:sz w:val="20"/>
                <w:szCs w:val="20"/>
              </w:rPr>
            </w:pPr>
            <w:proofErr w:type="spellStart"/>
            <w:r>
              <w:rPr>
                <w:i/>
                <w:iCs/>
                <w:color w:val="000000"/>
                <w:sz w:val="20"/>
                <w:szCs w:val="20"/>
              </w:rPr>
              <w:t>Atjaun</w:t>
            </w:r>
            <w:proofErr w:type="spellEnd"/>
            <w:r>
              <w:rPr>
                <w:i/>
                <w:iCs/>
                <w:color w:val="000000"/>
                <w:sz w:val="20"/>
                <w:szCs w:val="20"/>
              </w:rPr>
              <w:t>. aku skaits</w:t>
            </w:r>
          </w:p>
        </w:tc>
        <w:tc>
          <w:tcPr>
            <w:tcW w:w="1037" w:type="dxa"/>
            <w:tcBorders>
              <w:top w:val="single" w:sz="4" w:space="0" w:color="auto"/>
              <w:left w:val="nil"/>
              <w:bottom w:val="single" w:sz="4" w:space="0" w:color="auto"/>
              <w:right w:val="single" w:sz="4" w:space="0" w:color="auto"/>
            </w:tcBorders>
            <w:shd w:val="clear" w:color="000000" w:fill="FFFFFF"/>
            <w:vAlign w:val="center"/>
            <w:hideMark/>
          </w:tcPr>
          <w:p w14:paraId="099BFB09" w14:textId="77777777" w:rsidR="00FE7FA0" w:rsidRDefault="00FE7FA0" w:rsidP="002B75E6">
            <w:pPr>
              <w:jc w:val="center"/>
              <w:rPr>
                <w:i/>
                <w:iCs/>
                <w:color w:val="000000"/>
                <w:sz w:val="20"/>
                <w:szCs w:val="20"/>
              </w:rPr>
            </w:pPr>
            <w:r>
              <w:rPr>
                <w:i/>
                <w:iCs/>
                <w:color w:val="000000"/>
                <w:sz w:val="20"/>
                <w:szCs w:val="20"/>
              </w:rPr>
              <w:t>Akas diametrs (mm)</w:t>
            </w:r>
          </w:p>
        </w:tc>
        <w:tc>
          <w:tcPr>
            <w:tcW w:w="1031" w:type="dxa"/>
            <w:tcBorders>
              <w:top w:val="single" w:sz="4" w:space="0" w:color="auto"/>
              <w:left w:val="nil"/>
              <w:bottom w:val="single" w:sz="4" w:space="0" w:color="auto"/>
              <w:right w:val="single" w:sz="4" w:space="0" w:color="auto"/>
            </w:tcBorders>
            <w:shd w:val="clear" w:color="000000" w:fill="FFFFFF"/>
            <w:vAlign w:val="center"/>
            <w:hideMark/>
          </w:tcPr>
          <w:p w14:paraId="3FFA3BBF" w14:textId="77777777" w:rsidR="00FE7FA0" w:rsidRDefault="00FE7FA0" w:rsidP="002B75E6">
            <w:pPr>
              <w:jc w:val="center"/>
              <w:rPr>
                <w:i/>
                <w:iCs/>
                <w:color w:val="000000"/>
                <w:sz w:val="20"/>
                <w:szCs w:val="20"/>
              </w:rPr>
            </w:pPr>
            <w:r>
              <w:rPr>
                <w:i/>
                <w:iCs/>
                <w:color w:val="000000"/>
                <w:sz w:val="20"/>
                <w:szCs w:val="20"/>
              </w:rPr>
              <w:t>Akas dziļums (m)</w:t>
            </w:r>
          </w:p>
        </w:tc>
        <w:tc>
          <w:tcPr>
            <w:tcW w:w="1205" w:type="dxa"/>
            <w:tcBorders>
              <w:top w:val="single" w:sz="4" w:space="0" w:color="auto"/>
              <w:left w:val="nil"/>
              <w:bottom w:val="single" w:sz="4" w:space="0" w:color="auto"/>
              <w:right w:val="single" w:sz="4" w:space="0" w:color="auto"/>
            </w:tcBorders>
            <w:shd w:val="clear" w:color="000000" w:fill="FFFFFF"/>
            <w:vAlign w:val="center"/>
            <w:hideMark/>
          </w:tcPr>
          <w:p w14:paraId="7DD2E00E" w14:textId="77777777" w:rsidR="00FE7FA0" w:rsidRDefault="00FE7FA0" w:rsidP="002B75E6">
            <w:pPr>
              <w:jc w:val="center"/>
              <w:rPr>
                <w:i/>
                <w:iCs/>
                <w:color w:val="000000"/>
                <w:sz w:val="20"/>
                <w:szCs w:val="20"/>
              </w:rPr>
            </w:pPr>
            <w:r>
              <w:rPr>
                <w:i/>
                <w:iCs/>
                <w:color w:val="000000"/>
                <w:sz w:val="20"/>
                <w:szCs w:val="20"/>
              </w:rPr>
              <w:t>Teknes un plauktu atjaunošana (gab.)</w:t>
            </w:r>
          </w:p>
        </w:tc>
        <w:tc>
          <w:tcPr>
            <w:tcW w:w="1227" w:type="dxa"/>
            <w:tcBorders>
              <w:top w:val="single" w:sz="4" w:space="0" w:color="auto"/>
              <w:left w:val="nil"/>
              <w:bottom w:val="single" w:sz="4" w:space="0" w:color="auto"/>
              <w:right w:val="single" w:sz="4" w:space="0" w:color="auto"/>
            </w:tcBorders>
            <w:shd w:val="clear" w:color="000000" w:fill="FFFFFF"/>
            <w:vAlign w:val="center"/>
            <w:hideMark/>
          </w:tcPr>
          <w:p w14:paraId="1DEA78D7" w14:textId="77777777" w:rsidR="00FE7FA0" w:rsidRDefault="00FE7FA0" w:rsidP="002B75E6">
            <w:pPr>
              <w:jc w:val="center"/>
              <w:rPr>
                <w:i/>
                <w:iCs/>
                <w:color w:val="000000"/>
                <w:sz w:val="20"/>
                <w:szCs w:val="20"/>
              </w:rPr>
            </w:pPr>
            <w:r>
              <w:rPr>
                <w:i/>
                <w:iCs/>
                <w:color w:val="000000"/>
                <w:sz w:val="20"/>
                <w:szCs w:val="20"/>
              </w:rPr>
              <w:t xml:space="preserve">Sienu </w:t>
            </w:r>
            <w:proofErr w:type="spellStart"/>
            <w:r>
              <w:rPr>
                <w:i/>
                <w:iCs/>
                <w:color w:val="000000"/>
                <w:sz w:val="20"/>
                <w:szCs w:val="20"/>
              </w:rPr>
              <w:t>torkretēšana</w:t>
            </w:r>
            <w:proofErr w:type="spellEnd"/>
            <w:r>
              <w:rPr>
                <w:i/>
                <w:iCs/>
                <w:color w:val="000000"/>
                <w:sz w:val="20"/>
                <w:szCs w:val="20"/>
              </w:rPr>
              <w:t xml:space="preserve"> (gab.)</w:t>
            </w:r>
          </w:p>
        </w:tc>
        <w:tc>
          <w:tcPr>
            <w:tcW w:w="1283" w:type="dxa"/>
            <w:tcBorders>
              <w:top w:val="single" w:sz="4" w:space="0" w:color="auto"/>
              <w:left w:val="nil"/>
              <w:bottom w:val="single" w:sz="4" w:space="0" w:color="auto"/>
              <w:right w:val="single" w:sz="4" w:space="0" w:color="auto"/>
            </w:tcBorders>
            <w:shd w:val="clear" w:color="000000" w:fill="FFFFFF"/>
            <w:vAlign w:val="center"/>
            <w:hideMark/>
          </w:tcPr>
          <w:p w14:paraId="472A9E68" w14:textId="77777777" w:rsidR="00FE7FA0" w:rsidRDefault="00FE7FA0" w:rsidP="002B75E6">
            <w:pPr>
              <w:jc w:val="center"/>
              <w:rPr>
                <w:i/>
                <w:iCs/>
                <w:color w:val="000000"/>
                <w:sz w:val="20"/>
                <w:szCs w:val="20"/>
              </w:rPr>
            </w:pPr>
            <w:r>
              <w:rPr>
                <w:i/>
                <w:iCs/>
                <w:color w:val="000000"/>
                <w:sz w:val="20"/>
                <w:szCs w:val="20"/>
              </w:rPr>
              <w:t>Dzelzsbetona groda maiņa (gab.)</w:t>
            </w:r>
          </w:p>
        </w:tc>
        <w:tc>
          <w:tcPr>
            <w:tcW w:w="1283" w:type="dxa"/>
            <w:tcBorders>
              <w:top w:val="single" w:sz="4" w:space="0" w:color="auto"/>
              <w:left w:val="nil"/>
              <w:bottom w:val="single" w:sz="4" w:space="0" w:color="auto"/>
              <w:right w:val="single" w:sz="4" w:space="0" w:color="auto"/>
            </w:tcBorders>
            <w:shd w:val="clear" w:color="000000" w:fill="FFFFFF"/>
            <w:vAlign w:val="center"/>
            <w:hideMark/>
          </w:tcPr>
          <w:p w14:paraId="490BCE80" w14:textId="77777777" w:rsidR="00FE7FA0" w:rsidRDefault="00FE7FA0" w:rsidP="002B75E6">
            <w:pPr>
              <w:jc w:val="center"/>
              <w:rPr>
                <w:i/>
                <w:iCs/>
                <w:color w:val="000000"/>
                <w:sz w:val="20"/>
                <w:szCs w:val="20"/>
              </w:rPr>
            </w:pPr>
            <w:r>
              <w:rPr>
                <w:i/>
                <w:iCs/>
                <w:color w:val="000000"/>
                <w:sz w:val="20"/>
                <w:szCs w:val="20"/>
              </w:rPr>
              <w:t>Dzelzsbetona pārsedzes maiņa (gab.)</w:t>
            </w:r>
          </w:p>
        </w:tc>
        <w:tc>
          <w:tcPr>
            <w:tcW w:w="1283" w:type="dxa"/>
            <w:tcBorders>
              <w:top w:val="single" w:sz="4" w:space="0" w:color="auto"/>
              <w:left w:val="nil"/>
              <w:bottom w:val="single" w:sz="4" w:space="0" w:color="auto"/>
              <w:right w:val="single" w:sz="4" w:space="0" w:color="auto"/>
            </w:tcBorders>
            <w:shd w:val="clear" w:color="000000" w:fill="FFFFFF"/>
            <w:vAlign w:val="center"/>
            <w:hideMark/>
          </w:tcPr>
          <w:p w14:paraId="64FDF2B8" w14:textId="77777777" w:rsidR="00FE7FA0" w:rsidRDefault="00FE7FA0" w:rsidP="002B75E6">
            <w:pPr>
              <w:jc w:val="center"/>
              <w:rPr>
                <w:i/>
                <w:iCs/>
                <w:color w:val="000000"/>
                <w:sz w:val="20"/>
                <w:szCs w:val="20"/>
              </w:rPr>
            </w:pPr>
            <w:r>
              <w:rPr>
                <w:i/>
                <w:iCs/>
                <w:color w:val="000000"/>
                <w:sz w:val="20"/>
                <w:szCs w:val="20"/>
              </w:rPr>
              <w:t>Dzelzsbetona regulējošo gredzenu maiņa (gab.)</w:t>
            </w:r>
          </w:p>
        </w:tc>
        <w:tc>
          <w:tcPr>
            <w:tcW w:w="1397" w:type="dxa"/>
            <w:tcBorders>
              <w:top w:val="single" w:sz="4" w:space="0" w:color="auto"/>
              <w:left w:val="nil"/>
              <w:bottom w:val="single" w:sz="4" w:space="0" w:color="auto"/>
              <w:right w:val="single" w:sz="4" w:space="0" w:color="auto"/>
            </w:tcBorders>
            <w:shd w:val="clear" w:color="000000" w:fill="FFFFFF"/>
            <w:vAlign w:val="center"/>
            <w:hideMark/>
          </w:tcPr>
          <w:p w14:paraId="7D555E19" w14:textId="77777777" w:rsidR="00FE7FA0" w:rsidRDefault="00FE7FA0" w:rsidP="002B75E6">
            <w:pPr>
              <w:jc w:val="center"/>
              <w:rPr>
                <w:i/>
                <w:iCs/>
                <w:color w:val="000000"/>
                <w:sz w:val="20"/>
                <w:szCs w:val="20"/>
              </w:rPr>
            </w:pPr>
            <w:r>
              <w:rPr>
                <w:i/>
                <w:iCs/>
                <w:color w:val="000000"/>
                <w:sz w:val="20"/>
                <w:szCs w:val="20"/>
              </w:rPr>
              <w:t xml:space="preserve"> Lūkas pārsedzes maiņa (peldoša tipa, gab.)</w:t>
            </w:r>
          </w:p>
        </w:tc>
        <w:tc>
          <w:tcPr>
            <w:tcW w:w="1346" w:type="dxa"/>
            <w:tcBorders>
              <w:top w:val="single" w:sz="4" w:space="0" w:color="auto"/>
              <w:left w:val="nil"/>
              <w:bottom w:val="single" w:sz="4" w:space="0" w:color="auto"/>
              <w:right w:val="single" w:sz="4" w:space="0" w:color="auto"/>
            </w:tcBorders>
            <w:shd w:val="clear" w:color="000000" w:fill="FFFFFF"/>
            <w:vAlign w:val="center"/>
            <w:hideMark/>
          </w:tcPr>
          <w:p w14:paraId="4F07DC71" w14:textId="77777777" w:rsidR="00FE7FA0" w:rsidRDefault="00FE7FA0" w:rsidP="002B75E6">
            <w:pPr>
              <w:jc w:val="center"/>
              <w:rPr>
                <w:i/>
                <w:iCs/>
                <w:color w:val="000000"/>
                <w:sz w:val="20"/>
                <w:szCs w:val="20"/>
              </w:rPr>
            </w:pPr>
            <w:r>
              <w:rPr>
                <w:i/>
                <w:iCs/>
                <w:color w:val="000000"/>
                <w:sz w:val="20"/>
                <w:szCs w:val="20"/>
              </w:rPr>
              <w:t xml:space="preserve"> Lūkas pārsedzes maiņa (stacionāra tipa, gab.)</w:t>
            </w:r>
          </w:p>
        </w:tc>
      </w:tr>
      <w:tr w:rsidR="00FE7FA0" w14:paraId="5CBA2FFD" w14:textId="77777777" w:rsidTr="002B75E6">
        <w:trPr>
          <w:trHeight w:val="281"/>
        </w:trPr>
        <w:tc>
          <w:tcPr>
            <w:tcW w:w="14248" w:type="dxa"/>
            <w:gridSpan w:val="13"/>
            <w:tcBorders>
              <w:top w:val="single" w:sz="4" w:space="0" w:color="auto"/>
              <w:left w:val="single" w:sz="4" w:space="0" w:color="auto"/>
              <w:bottom w:val="single" w:sz="4" w:space="0" w:color="auto"/>
              <w:right w:val="single" w:sz="4" w:space="0" w:color="auto"/>
            </w:tcBorders>
            <w:shd w:val="clear" w:color="auto" w:fill="auto"/>
            <w:vAlign w:val="center"/>
            <w:hideMark/>
          </w:tcPr>
          <w:p w14:paraId="615388F6" w14:textId="77777777" w:rsidR="00FE7FA0" w:rsidRDefault="00FE7FA0" w:rsidP="002B75E6">
            <w:pPr>
              <w:jc w:val="center"/>
              <w:rPr>
                <w:b/>
                <w:bCs/>
                <w:i/>
                <w:iCs/>
                <w:color w:val="000000"/>
                <w:sz w:val="20"/>
                <w:szCs w:val="20"/>
              </w:rPr>
            </w:pPr>
            <w:proofErr w:type="spellStart"/>
            <w:r>
              <w:rPr>
                <w:b/>
                <w:bCs/>
                <w:i/>
                <w:iCs/>
                <w:color w:val="000000"/>
                <w:sz w:val="20"/>
                <w:szCs w:val="20"/>
              </w:rPr>
              <w:t>P.Lejiņa</w:t>
            </w:r>
            <w:proofErr w:type="spellEnd"/>
            <w:r>
              <w:rPr>
                <w:b/>
                <w:bCs/>
                <w:i/>
                <w:iCs/>
                <w:color w:val="000000"/>
                <w:sz w:val="20"/>
                <w:szCs w:val="20"/>
              </w:rPr>
              <w:t xml:space="preserve"> iela 12</w:t>
            </w:r>
          </w:p>
        </w:tc>
      </w:tr>
      <w:tr w:rsidR="00FE7FA0" w14:paraId="4B7C2671" w14:textId="77777777" w:rsidTr="002B75E6">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6DCFE8F4" w14:textId="77777777" w:rsidR="00FE7FA0" w:rsidRDefault="00FE7FA0" w:rsidP="002B75E6">
            <w:pPr>
              <w:jc w:val="center"/>
              <w:rPr>
                <w:color w:val="000000"/>
                <w:sz w:val="20"/>
                <w:szCs w:val="20"/>
              </w:rPr>
            </w:pPr>
            <w:r>
              <w:rPr>
                <w:color w:val="000000"/>
                <w:sz w:val="20"/>
                <w:szCs w:val="20"/>
              </w:rPr>
              <w:t>1</w:t>
            </w:r>
          </w:p>
        </w:tc>
        <w:tc>
          <w:tcPr>
            <w:tcW w:w="1060" w:type="dxa"/>
            <w:tcBorders>
              <w:top w:val="nil"/>
              <w:left w:val="nil"/>
              <w:bottom w:val="single" w:sz="4" w:space="0" w:color="auto"/>
              <w:right w:val="single" w:sz="4" w:space="0" w:color="auto"/>
            </w:tcBorders>
            <w:shd w:val="clear" w:color="000000" w:fill="FFFFFF"/>
            <w:vAlign w:val="center"/>
            <w:hideMark/>
          </w:tcPr>
          <w:p w14:paraId="5C28D5FF" w14:textId="77777777" w:rsidR="00FE7FA0" w:rsidRDefault="00FE7FA0" w:rsidP="002B75E6">
            <w:pPr>
              <w:jc w:val="center"/>
              <w:rPr>
                <w:i/>
                <w:iCs/>
                <w:color w:val="000000"/>
                <w:sz w:val="20"/>
                <w:szCs w:val="20"/>
              </w:rPr>
            </w:pPr>
            <w:r>
              <w:rPr>
                <w:i/>
                <w:iCs/>
                <w:color w:val="000000"/>
                <w:sz w:val="20"/>
                <w:szCs w:val="20"/>
              </w:rPr>
              <w:t>K13714</w:t>
            </w:r>
          </w:p>
        </w:tc>
        <w:tc>
          <w:tcPr>
            <w:tcW w:w="1029" w:type="dxa"/>
            <w:tcBorders>
              <w:top w:val="nil"/>
              <w:left w:val="nil"/>
              <w:bottom w:val="single" w:sz="4" w:space="0" w:color="auto"/>
              <w:right w:val="single" w:sz="4" w:space="0" w:color="auto"/>
            </w:tcBorders>
            <w:shd w:val="clear" w:color="000000" w:fill="FFFFFF"/>
            <w:vAlign w:val="center"/>
            <w:hideMark/>
          </w:tcPr>
          <w:p w14:paraId="25A66D22" w14:textId="77777777" w:rsidR="00FE7FA0" w:rsidRDefault="00FE7FA0"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7CB56E7D" w14:textId="77777777" w:rsidR="00FE7FA0" w:rsidRDefault="00FE7FA0" w:rsidP="002B75E6">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575CBA01" w14:textId="77777777" w:rsidR="00FE7FA0" w:rsidRDefault="00FE7FA0" w:rsidP="002B75E6">
            <w:pPr>
              <w:jc w:val="center"/>
              <w:rPr>
                <w:i/>
                <w:iCs/>
                <w:color w:val="000000"/>
                <w:sz w:val="20"/>
                <w:szCs w:val="20"/>
              </w:rPr>
            </w:pPr>
            <w:r>
              <w:rPr>
                <w:i/>
                <w:iCs/>
                <w:color w:val="000000"/>
                <w:sz w:val="20"/>
                <w:szCs w:val="20"/>
              </w:rPr>
              <w:t>2,5m</w:t>
            </w:r>
          </w:p>
        </w:tc>
        <w:tc>
          <w:tcPr>
            <w:tcW w:w="1205" w:type="dxa"/>
            <w:tcBorders>
              <w:top w:val="nil"/>
              <w:left w:val="nil"/>
              <w:bottom w:val="single" w:sz="4" w:space="0" w:color="auto"/>
              <w:right w:val="single" w:sz="4" w:space="0" w:color="auto"/>
            </w:tcBorders>
            <w:shd w:val="clear" w:color="000000" w:fill="FFFFFF"/>
            <w:vAlign w:val="center"/>
            <w:hideMark/>
          </w:tcPr>
          <w:p w14:paraId="1B58974D" w14:textId="77777777" w:rsidR="00FE7FA0" w:rsidRDefault="00FE7FA0"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30B11DC5" w14:textId="77777777" w:rsidR="00FE7FA0" w:rsidRDefault="00FE7FA0"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15CFDC45" w14:textId="77777777" w:rsidR="00FE7FA0" w:rsidRDefault="00FE7FA0" w:rsidP="002B75E6">
            <w:pPr>
              <w:jc w:val="center"/>
              <w:rPr>
                <w:i/>
                <w:iCs/>
                <w:color w:val="000000"/>
                <w:sz w:val="20"/>
                <w:szCs w:val="20"/>
              </w:rPr>
            </w:pPr>
            <w:r>
              <w:rPr>
                <w:i/>
                <w:iCs/>
                <w:color w:val="000000"/>
                <w:sz w:val="20"/>
                <w:szCs w:val="20"/>
              </w:rPr>
              <w:t>3</w:t>
            </w:r>
          </w:p>
        </w:tc>
        <w:tc>
          <w:tcPr>
            <w:tcW w:w="1283" w:type="dxa"/>
            <w:tcBorders>
              <w:top w:val="nil"/>
              <w:left w:val="nil"/>
              <w:bottom w:val="single" w:sz="4" w:space="0" w:color="auto"/>
              <w:right w:val="single" w:sz="4" w:space="0" w:color="auto"/>
            </w:tcBorders>
            <w:shd w:val="clear" w:color="000000" w:fill="FFFFFF"/>
            <w:vAlign w:val="center"/>
            <w:hideMark/>
          </w:tcPr>
          <w:p w14:paraId="62420467" w14:textId="77777777" w:rsidR="00FE7FA0" w:rsidRDefault="00FE7FA0"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9AFCC3F" w14:textId="77777777" w:rsidR="00FE7FA0" w:rsidRDefault="00FE7FA0" w:rsidP="002B75E6">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083B44C9" w14:textId="77777777" w:rsidR="00FE7FA0" w:rsidRDefault="00FE7FA0" w:rsidP="002B75E6">
            <w:pPr>
              <w:jc w:val="center"/>
              <w:rPr>
                <w:i/>
                <w:iCs/>
                <w:color w:val="000000"/>
                <w:sz w:val="20"/>
                <w:szCs w:val="20"/>
              </w:rPr>
            </w:pPr>
            <w:r>
              <w:rPr>
                <w:i/>
                <w:iCs/>
                <w:color w:val="000000"/>
                <w:sz w:val="20"/>
                <w:szCs w:val="20"/>
              </w:rPr>
              <w:t> </w:t>
            </w:r>
          </w:p>
        </w:tc>
        <w:tc>
          <w:tcPr>
            <w:tcW w:w="1346" w:type="dxa"/>
            <w:tcBorders>
              <w:top w:val="nil"/>
              <w:left w:val="nil"/>
              <w:bottom w:val="single" w:sz="4" w:space="0" w:color="auto"/>
              <w:right w:val="single" w:sz="4" w:space="0" w:color="auto"/>
            </w:tcBorders>
            <w:shd w:val="clear" w:color="000000" w:fill="FFFFFF"/>
            <w:vAlign w:val="center"/>
            <w:hideMark/>
          </w:tcPr>
          <w:p w14:paraId="64CA99D3" w14:textId="77777777" w:rsidR="00FE7FA0" w:rsidRDefault="00FE7FA0" w:rsidP="002B75E6">
            <w:pPr>
              <w:jc w:val="center"/>
              <w:rPr>
                <w:i/>
                <w:iCs/>
                <w:color w:val="000000"/>
                <w:sz w:val="20"/>
                <w:szCs w:val="20"/>
              </w:rPr>
            </w:pPr>
            <w:r>
              <w:rPr>
                <w:i/>
                <w:iCs/>
                <w:color w:val="000000"/>
                <w:sz w:val="20"/>
                <w:szCs w:val="20"/>
              </w:rPr>
              <w:t>1</w:t>
            </w:r>
          </w:p>
        </w:tc>
      </w:tr>
      <w:tr w:rsidR="00FE7FA0" w14:paraId="2B0FD536" w14:textId="77777777" w:rsidTr="002B75E6">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74DBA160" w14:textId="77777777" w:rsidR="00FE7FA0" w:rsidRDefault="00FE7FA0" w:rsidP="002B75E6">
            <w:pPr>
              <w:jc w:val="center"/>
              <w:rPr>
                <w:color w:val="000000"/>
                <w:sz w:val="20"/>
                <w:szCs w:val="20"/>
              </w:rPr>
            </w:pPr>
            <w:r>
              <w:rPr>
                <w:color w:val="000000"/>
                <w:sz w:val="20"/>
                <w:szCs w:val="20"/>
              </w:rPr>
              <w:t>2</w:t>
            </w:r>
          </w:p>
        </w:tc>
        <w:tc>
          <w:tcPr>
            <w:tcW w:w="1060" w:type="dxa"/>
            <w:tcBorders>
              <w:top w:val="nil"/>
              <w:left w:val="nil"/>
              <w:bottom w:val="single" w:sz="4" w:space="0" w:color="auto"/>
              <w:right w:val="single" w:sz="4" w:space="0" w:color="auto"/>
            </w:tcBorders>
            <w:shd w:val="clear" w:color="000000" w:fill="FFFFFF"/>
            <w:vAlign w:val="center"/>
            <w:hideMark/>
          </w:tcPr>
          <w:p w14:paraId="28CAE865" w14:textId="77777777" w:rsidR="00FE7FA0" w:rsidRDefault="00FE7FA0" w:rsidP="002B75E6">
            <w:pPr>
              <w:jc w:val="center"/>
              <w:rPr>
                <w:i/>
                <w:iCs/>
                <w:color w:val="000000"/>
                <w:sz w:val="20"/>
                <w:szCs w:val="20"/>
              </w:rPr>
            </w:pPr>
            <w:r>
              <w:rPr>
                <w:i/>
                <w:iCs/>
                <w:color w:val="000000"/>
                <w:sz w:val="20"/>
                <w:szCs w:val="20"/>
              </w:rPr>
              <w:t>K13713</w:t>
            </w:r>
          </w:p>
        </w:tc>
        <w:tc>
          <w:tcPr>
            <w:tcW w:w="1029" w:type="dxa"/>
            <w:tcBorders>
              <w:top w:val="nil"/>
              <w:left w:val="nil"/>
              <w:bottom w:val="single" w:sz="4" w:space="0" w:color="auto"/>
              <w:right w:val="single" w:sz="4" w:space="0" w:color="auto"/>
            </w:tcBorders>
            <w:shd w:val="clear" w:color="000000" w:fill="FFFFFF"/>
            <w:vAlign w:val="center"/>
            <w:hideMark/>
          </w:tcPr>
          <w:p w14:paraId="0B4242BC" w14:textId="77777777" w:rsidR="00FE7FA0" w:rsidRDefault="00FE7FA0"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0806EA30" w14:textId="77777777" w:rsidR="00FE7FA0" w:rsidRDefault="00FE7FA0" w:rsidP="002B75E6">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0C52D648" w14:textId="77777777" w:rsidR="00FE7FA0" w:rsidRDefault="00FE7FA0"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60F34D63" w14:textId="77777777" w:rsidR="00FE7FA0" w:rsidRDefault="00FE7FA0"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70ECC8DF" w14:textId="77777777" w:rsidR="00FE7FA0" w:rsidRDefault="00FE7FA0"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46E30128" w14:textId="77777777" w:rsidR="00FE7FA0" w:rsidRDefault="00FE7FA0"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0DB035F9" w14:textId="77777777" w:rsidR="00FE7FA0" w:rsidRDefault="00FE7FA0"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C134E26" w14:textId="77777777" w:rsidR="00FE7FA0" w:rsidRDefault="00FE7FA0" w:rsidP="002B75E6">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4BA9E697" w14:textId="77777777" w:rsidR="00FE7FA0" w:rsidRDefault="00FE7FA0" w:rsidP="002B75E6">
            <w:pPr>
              <w:jc w:val="center"/>
              <w:rPr>
                <w:i/>
                <w:iCs/>
                <w:color w:val="000000"/>
                <w:sz w:val="20"/>
                <w:szCs w:val="20"/>
              </w:rPr>
            </w:pPr>
            <w:r>
              <w:rPr>
                <w:i/>
                <w:iCs/>
                <w:color w:val="000000"/>
                <w:sz w:val="20"/>
                <w:szCs w:val="20"/>
              </w:rPr>
              <w:t> </w:t>
            </w:r>
          </w:p>
        </w:tc>
        <w:tc>
          <w:tcPr>
            <w:tcW w:w="1346" w:type="dxa"/>
            <w:tcBorders>
              <w:top w:val="nil"/>
              <w:left w:val="nil"/>
              <w:bottom w:val="single" w:sz="4" w:space="0" w:color="auto"/>
              <w:right w:val="single" w:sz="4" w:space="0" w:color="auto"/>
            </w:tcBorders>
            <w:shd w:val="clear" w:color="000000" w:fill="FFFFFF"/>
            <w:vAlign w:val="center"/>
            <w:hideMark/>
          </w:tcPr>
          <w:p w14:paraId="50000014" w14:textId="77777777" w:rsidR="00FE7FA0" w:rsidRDefault="00FE7FA0" w:rsidP="002B75E6">
            <w:pPr>
              <w:jc w:val="center"/>
              <w:rPr>
                <w:i/>
                <w:iCs/>
                <w:color w:val="000000"/>
                <w:sz w:val="20"/>
                <w:szCs w:val="20"/>
              </w:rPr>
            </w:pPr>
            <w:r>
              <w:rPr>
                <w:i/>
                <w:iCs/>
                <w:color w:val="000000"/>
                <w:sz w:val="20"/>
                <w:szCs w:val="20"/>
              </w:rPr>
              <w:t>1</w:t>
            </w:r>
          </w:p>
        </w:tc>
      </w:tr>
      <w:tr w:rsidR="00FE7FA0" w14:paraId="1385ABDF" w14:textId="77777777" w:rsidTr="002B75E6">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19733935" w14:textId="77777777" w:rsidR="00FE7FA0" w:rsidRDefault="00FE7FA0" w:rsidP="002B75E6">
            <w:pPr>
              <w:jc w:val="center"/>
              <w:rPr>
                <w:color w:val="000000"/>
                <w:sz w:val="20"/>
                <w:szCs w:val="20"/>
              </w:rPr>
            </w:pPr>
            <w:r>
              <w:rPr>
                <w:color w:val="000000"/>
                <w:sz w:val="20"/>
                <w:szCs w:val="20"/>
              </w:rPr>
              <w:t>3</w:t>
            </w:r>
          </w:p>
        </w:tc>
        <w:tc>
          <w:tcPr>
            <w:tcW w:w="1060" w:type="dxa"/>
            <w:tcBorders>
              <w:top w:val="nil"/>
              <w:left w:val="nil"/>
              <w:bottom w:val="single" w:sz="4" w:space="0" w:color="auto"/>
              <w:right w:val="single" w:sz="4" w:space="0" w:color="auto"/>
            </w:tcBorders>
            <w:shd w:val="clear" w:color="000000" w:fill="FFFFFF"/>
            <w:vAlign w:val="center"/>
            <w:hideMark/>
          </w:tcPr>
          <w:p w14:paraId="74666FC1" w14:textId="77777777" w:rsidR="00FE7FA0" w:rsidRDefault="00FE7FA0" w:rsidP="002B75E6">
            <w:pPr>
              <w:jc w:val="center"/>
              <w:rPr>
                <w:i/>
                <w:iCs/>
                <w:color w:val="000000"/>
                <w:sz w:val="20"/>
                <w:szCs w:val="20"/>
              </w:rPr>
            </w:pPr>
            <w:r>
              <w:rPr>
                <w:i/>
                <w:iCs/>
                <w:color w:val="000000"/>
                <w:sz w:val="20"/>
                <w:szCs w:val="20"/>
              </w:rPr>
              <w:t>K13377</w:t>
            </w:r>
          </w:p>
        </w:tc>
        <w:tc>
          <w:tcPr>
            <w:tcW w:w="1029" w:type="dxa"/>
            <w:tcBorders>
              <w:top w:val="nil"/>
              <w:left w:val="nil"/>
              <w:bottom w:val="single" w:sz="4" w:space="0" w:color="auto"/>
              <w:right w:val="single" w:sz="4" w:space="0" w:color="auto"/>
            </w:tcBorders>
            <w:shd w:val="clear" w:color="000000" w:fill="FFFFFF"/>
            <w:vAlign w:val="center"/>
            <w:hideMark/>
          </w:tcPr>
          <w:p w14:paraId="18DA4696" w14:textId="77777777" w:rsidR="00FE7FA0" w:rsidRDefault="00FE7FA0"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08D2AB8F" w14:textId="77777777" w:rsidR="00FE7FA0" w:rsidRDefault="00FE7FA0" w:rsidP="002B75E6">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150C2FDE" w14:textId="77777777" w:rsidR="00FE7FA0" w:rsidRDefault="00FE7FA0"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0F9523DB" w14:textId="77777777" w:rsidR="00FE7FA0" w:rsidRDefault="00FE7FA0"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678D319E" w14:textId="77777777" w:rsidR="00FE7FA0" w:rsidRDefault="00FE7FA0"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EB568EB" w14:textId="77777777" w:rsidR="00FE7FA0" w:rsidRDefault="00FE7FA0"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0086D624" w14:textId="77777777" w:rsidR="00FE7FA0" w:rsidRDefault="00FE7FA0"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4FD1E397" w14:textId="77777777" w:rsidR="00FE7FA0" w:rsidRDefault="00FE7FA0" w:rsidP="002B75E6">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421500C2" w14:textId="77777777" w:rsidR="00FE7FA0" w:rsidRDefault="00FE7FA0" w:rsidP="002B75E6">
            <w:pPr>
              <w:jc w:val="center"/>
              <w:rPr>
                <w:i/>
                <w:iCs/>
                <w:color w:val="000000"/>
                <w:sz w:val="20"/>
                <w:szCs w:val="20"/>
              </w:rPr>
            </w:pPr>
            <w:r>
              <w:rPr>
                <w:i/>
                <w:iCs/>
                <w:color w:val="000000"/>
                <w:sz w:val="20"/>
                <w:szCs w:val="20"/>
              </w:rPr>
              <w:t>1</w:t>
            </w:r>
          </w:p>
        </w:tc>
        <w:tc>
          <w:tcPr>
            <w:tcW w:w="1346" w:type="dxa"/>
            <w:tcBorders>
              <w:top w:val="nil"/>
              <w:left w:val="nil"/>
              <w:bottom w:val="single" w:sz="4" w:space="0" w:color="auto"/>
              <w:right w:val="single" w:sz="4" w:space="0" w:color="auto"/>
            </w:tcBorders>
            <w:shd w:val="clear" w:color="000000" w:fill="FFFFFF"/>
            <w:vAlign w:val="center"/>
            <w:hideMark/>
          </w:tcPr>
          <w:p w14:paraId="3ACADCCE" w14:textId="77777777" w:rsidR="00FE7FA0" w:rsidRDefault="00FE7FA0" w:rsidP="002B75E6">
            <w:pPr>
              <w:jc w:val="center"/>
              <w:rPr>
                <w:i/>
                <w:iCs/>
                <w:color w:val="000000"/>
                <w:sz w:val="20"/>
                <w:szCs w:val="20"/>
              </w:rPr>
            </w:pPr>
            <w:r>
              <w:rPr>
                <w:i/>
                <w:iCs/>
                <w:color w:val="000000"/>
                <w:sz w:val="20"/>
                <w:szCs w:val="20"/>
              </w:rPr>
              <w:t> </w:t>
            </w:r>
          </w:p>
        </w:tc>
      </w:tr>
      <w:tr w:rsidR="00FE7FA0" w14:paraId="599BBB43" w14:textId="77777777" w:rsidTr="002B75E6">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0A1F461C" w14:textId="77777777" w:rsidR="00FE7FA0" w:rsidRDefault="00FE7FA0" w:rsidP="002B75E6">
            <w:pPr>
              <w:jc w:val="center"/>
              <w:rPr>
                <w:color w:val="000000"/>
                <w:sz w:val="20"/>
                <w:szCs w:val="20"/>
              </w:rPr>
            </w:pPr>
            <w:r>
              <w:rPr>
                <w:color w:val="000000"/>
                <w:sz w:val="20"/>
                <w:szCs w:val="20"/>
              </w:rPr>
              <w:t>4</w:t>
            </w:r>
          </w:p>
        </w:tc>
        <w:tc>
          <w:tcPr>
            <w:tcW w:w="1060" w:type="dxa"/>
            <w:tcBorders>
              <w:top w:val="nil"/>
              <w:left w:val="nil"/>
              <w:bottom w:val="single" w:sz="4" w:space="0" w:color="auto"/>
              <w:right w:val="single" w:sz="4" w:space="0" w:color="auto"/>
            </w:tcBorders>
            <w:shd w:val="clear" w:color="000000" w:fill="FFFFFF"/>
            <w:vAlign w:val="center"/>
            <w:hideMark/>
          </w:tcPr>
          <w:p w14:paraId="6CD14735" w14:textId="77777777" w:rsidR="00FE7FA0" w:rsidRDefault="00FE7FA0" w:rsidP="002B75E6">
            <w:pPr>
              <w:jc w:val="center"/>
              <w:rPr>
                <w:i/>
                <w:iCs/>
                <w:color w:val="000000"/>
                <w:sz w:val="20"/>
                <w:szCs w:val="20"/>
              </w:rPr>
            </w:pPr>
            <w:r>
              <w:rPr>
                <w:i/>
                <w:iCs/>
                <w:color w:val="000000"/>
                <w:sz w:val="20"/>
                <w:szCs w:val="20"/>
              </w:rPr>
              <w:t>K13376</w:t>
            </w:r>
          </w:p>
        </w:tc>
        <w:tc>
          <w:tcPr>
            <w:tcW w:w="1029" w:type="dxa"/>
            <w:tcBorders>
              <w:top w:val="nil"/>
              <w:left w:val="nil"/>
              <w:bottom w:val="single" w:sz="4" w:space="0" w:color="auto"/>
              <w:right w:val="single" w:sz="4" w:space="0" w:color="auto"/>
            </w:tcBorders>
            <w:shd w:val="clear" w:color="000000" w:fill="FFFFFF"/>
            <w:vAlign w:val="center"/>
            <w:hideMark/>
          </w:tcPr>
          <w:p w14:paraId="33A5AE72" w14:textId="77777777" w:rsidR="00FE7FA0" w:rsidRDefault="00FE7FA0"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76221E5B" w14:textId="77777777" w:rsidR="00FE7FA0" w:rsidRDefault="00FE7FA0" w:rsidP="002B75E6">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15F38C30" w14:textId="77777777" w:rsidR="00FE7FA0" w:rsidRDefault="00FE7FA0"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3B55BC1E" w14:textId="77777777" w:rsidR="00FE7FA0" w:rsidRDefault="00FE7FA0"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631EAAF4" w14:textId="77777777" w:rsidR="00FE7FA0" w:rsidRDefault="00FE7FA0"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A914D99" w14:textId="77777777" w:rsidR="00FE7FA0" w:rsidRDefault="00FE7FA0"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235AC332" w14:textId="77777777" w:rsidR="00FE7FA0" w:rsidRDefault="00FE7FA0"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BFF1C1E" w14:textId="77777777" w:rsidR="00FE7FA0" w:rsidRDefault="00FE7FA0" w:rsidP="002B75E6">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34E6ABA0" w14:textId="77777777" w:rsidR="00FE7FA0" w:rsidRDefault="00FE7FA0" w:rsidP="002B75E6">
            <w:pPr>
              <w:jc w:val="center"/>
              <w:rPr>
                <w:i/>
                <w:iCs/>
                <w:color w:val="000000"/>
                <w:sz w:val="20"/>
                <w:szCs w:val="20"/>
              </w:rPr>
            </w:pPr>
            <w:r>
              <w:rPr>
                <w:i/>
                <w:iCs/>
                <w:color w:val="000000"/>
                <w:sz w:val="20"/>
                <w:szCs w:val="20"/>
              </w:rPr>
              <w:t>1</w:t>
            </w:r>
          </w:p>
        </w:tc>
        <w:tc>
          <w:tcPr>
            <w:tcW w:w="1346" w:type="dxa"/>
            <w:tcBorders>
              <w:top w:val="nil"/>
              <w:left w:val="nil"/>
              <w:bottom w:val="single" w:sz="4" w:space="0" w:color="auto"/>
              <w:right w:val="single" w:sz="4" w:space="0" w:color="auto"/>
            </w:tcBorders>
            <w:shd w:val="clear" w:color="000000" w:fill="FFFFFF"/>
            <w:vAlign w:val="center"/>
            <w:hideMark/>
          </w:tcPr>
          <w:p w14:paraId="1052F55D" w14:textId="77777777" w:rsidR="00FE7FA0" w:rsidRDefault="00FE7FA0" w:rsidP="002B75E6">
            <w:pPr>
              <w:jc w:val="center"/>
              <w:rPr>
                <w:i/>
                <w:iCs/>
                <w:color w:val="000000"/>
                <w:sz w:val="20"/>
                <w:szCs w:val="20"/>
              </w:rPr>
            </w:pPr>
            <w:r>
              <w:rPr>
                <w:i/>
                <w:iCs/>
                <w:color w:val="000000"/>
                <w:sz w:val="20"/>
                <w:szCs w:val="20"/>
              </w:rPr>
              <w:t> </w:t>
            </w:r>
          </w:p>
        </w:tc>
      </w:tr>
      <w:tr w:rsidR="00FE7FA0" w14:paraId="6ED733E1" w14:textId="77777777" w:rsidTr="002B75E6">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466BE84F" w14:textId="77777777" w:rsidR="00FE7FA0" w:rsidRDefault="00FE7FA0" w:rsidP="002B75E6">
            <w:pPr>
              <w:jc w:val="center"/>
              <w:rPr>
                <w:color w:val="000000"/>
                <w:sz w:val="20"/>
                <w:szCs w:val="20"/>
              </w:rPr>
            </w:pPr>
            <w:r>
              <w:rPr>
                <w:color w:val="000000"/>
                <w:sz w:val="20"/>
                <w:szCs w:val="20"/>
              </w:rPr>
              <w:t>5</w:t>
            </w:r>
          </w:p>
        </w:tc>
        <w:tc>
          <w:tcPr>
            <w:tcW w:w="1060" w:type="dxa"/>
            <w:tcBorders>
              <w:top w:val="nil"/>
              <w:left w:val="nil"/>
              <w:bottom w:val="single" w:sz="4" w:space="0" w:color="auto"/>
              <w:right w:val="single" w:sz="4" w:space="0" w:color="auto"/>
            </w:tcBorders>
            <w:shd w:val="clear" w:color="000000" w:fill="FFFFFF"/>
            <w:vAlign w:val="center"/>
            <w:hideMark/>
          </w:tcPr>
          <w:p w14:paraId="34BBF8EA" w14:textId="77777777" w:rsidR="00FE7FA0" w:rsidRDefault="00FE7FA0" w:rsidP="002B75E6">
            <w:pPr>
              <w:jc w:val="center"/>
              <w:rPr>
                <w:i/>
                <w:iCs/>
                <w:color w:val="000000"/>
                <w:sz w:val="20"/>
                <w:szCs w:val="20"/>
              </w:rPr>
            </w:pPr>
            <w:r>
              <w:rPr>
                <w:i/>
                <w:iCs/>
                <w:color w:val="000000"/>
                <w:sz w:val="20"/>
                <w:szCs w:val="20"/>
              </w:rPr>
              <w:t>K13375</w:t>
            </w:r>
          </w:p>
        </w:tc>
        <w:tc>
          <w:tcPr>
            <w:tcW w:w="1029" w:type="dxa"/>
            <w:tcBorders>
              <w:top w:val="nil"/>
              <w:left w:val="nil"/>
              <w:bottom w:val="single" w:sz="4" w:space="0" w:color="auto"/>
              <w:right w:val="single" w:sz="4" w:space="0" w:color="auto"/>
            </w:tcBorders>
            <w:shd w:val="clear" w:color="000000" w:fill="FFFFFF"/>
            <w:vAlign w:val="center"/>
            <w:hideMark/>
          </w:tcPr>
          <w:p w14:paraId="2A48F729" w14:textId="77777777" w:rsidR="00FE7FA0" w:rsidRDefault="00FE7FA0"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4C3EA4AE" w14:textId="77777777" w:rsidR="00FE7FA0" w:rsidRDefault="00FE7FA0" w:rsidP="002B75E6">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1A407750" w14:textId="77777777" w:rsidR="00FE7FA0" w:rsidRDefault="00FE7FA0"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362DF235" w14:textId="77777777" w:rsidR="00FE7FA0" w:rsidRDefault="00FE7FA0"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1BB1B34C" w14:textId="77777777" w:rsidR="00FE7FA0" w:rsidRDefault="00FE7FA0"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B382E7F" w14:textId="77777777" w:rsidR="00FE7FA0" w:rsidRDefault="00FE7FA0"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055C8758" w14:textId="77777777" w:rsidR="00FE7FA0" w:rsidRDefault="00FE7FA0"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49C10034" w14:textId="77777777" w:rsidR="00FE7FA0" w:rsidRDefault="00FE7FA0" w:rsidP="002B75E6">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0C319E70" w14:textId="77777777" w:rsidR="00FE7FA0" w:rsidRDefault="00FE7FA0" w:rsidP="002B75E6">
            <w:pPr>
              <w:jc w:val="center"/>
              <w:rPr>
                <w:i/>
                <w:iCs/>
                <w:color w:val="000000"/>
                <w:sz w:val="20"/>
                <w:szCs w:val="20"/>
              </w:rPr>
            </w:pPr>
            <w:r>
              <w:rPr>
                <w:i/>
                <w:iCs/>
                <w:color w:val="000000"/>
                <w:sz w:val="20"/>
                <w:szCs w:val="20"/>
              </w:rPr>
              <w:t>1</w:t>
            </w:r>
          </w:p>
        </w:tc>
        <w:tc>
          <w:tcPr>
            <w:tcW w:w="1346" w:type="dxa"/>
            <w:tcBorders>
              <w:top w:val="nil"/>
              <w:left w:val="nil"/>
              <w:bottom w:val="single" w:sz="4" w:space="0" w:color="auto"/>
              <w:right w:val="single" w:sz="4" w:space="0" w:color="auto"/>
            </w:tcBorders>
            <w:shd w:val="clear" w:color="000000" w:fill="FFFFFF"/>
            <w:vAlign w:val="center"/>
            <w:hideMark/>
          </w:tcPr>
          <w:p w14:paraId="6697F677" w14:textId="77777777" w:rsidR="00FE7FA0" w:rsidRDefault="00FE7FA0" w:rsidP="002B75E6">
            <w:pPr>
              <w:jc w:val="center"/>
              <w:rPr>
                <w:i/>
                <w:iCs/>
                <w:color w:val="000000"/>
                <w:sz w:val="20"/>
                <w:szCs w:val="20"/>
              </w:rPr>
            </w:pPr>
            <w:r>
              <w:rPr>
                <w:i/>
                <w:iCs/>
                <w:color w:val="000000"/>
                <w:sz w:val="20"/>
                <w:szCs w:val="20"/>
              </w:rPr>
              <w:t> </w:t>
            </w:r>
          </w:p>
        </w:tc>
      </w:tr>
      <w:tr w:rsidR="00FE7FA0" w14:paraId="146B48E0" w14:textId="77777777" w:rsidTr="002B75E6">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50EE3A38" w14:textId="77777777" w:rsidR="00FE7FA0" w:rsidRDefault="00FE7FA0" w:rsidP="002B75E6">
            <w:pPr>
              <w:jc w:val="center"/>
              <w:rPr>
                <w:color w:val="000000"/>
                <w:sz w:val="20"/>
                <w:szCs w:val="20"/>
              </w:rPr>
            </w:pPr>
            <w:r>
              <w:rPr>
                <w:color w:val="000000"/>
                <w:sz w:val="20"/>
                <w:szCs w:val="20"/>
              </w:rPr>
              <w:t>6</w:t>
            </w:r>
          </w:p>
        </w:tc>
        <w:tc>
          <w:tcPr>
            <w:tcW w:w="1060" w:type="dxa"/>
            <w:tcBorders>
              <w:top w:val="nil"/>
              <w:left w:val="nil"/>
              <w:bottom w:val="single" w:sz="4" w:space="0" w:color="auto"/>
              <w:right w:val="single" w:sz="4" w:space="0" w:color="auto"/>
            </w:tcBorders>
            <w:shd w:val="clear" w:color="000000" w:fill="FFFFFF"/>
            <w:vAlign w:val="center"/>
            <w:hideMark/>
          </w:tcPr>
          <w:p w14:paraId="5E3C5D5E" w14:textId="77777777" w:rsidR="00FE7FA0" w:rsidRDefault="00FE7FA0" w:rsidP="002B75E6">
            <w:pPr>
              <w:jc w:val="center"/>
              <w:rPr>
                <w:i/>
                <w:iCs/>
                <w:color w:val="000000"/>
                <w:sz w:val="20"/>
                <w:szCs w:val="20"/>
              </w:rPr>
            </w:pPr>
            <w:r>
              <w:rPr>
                <w:i/>
                <w:iCs/>
                <w:color w:val="000000"/>
                <w:sz w:val="20"/>
                <w:szCs w:val="20"/>
              </w:rPr>
              <w:t>K368910</w:t>
            </w:r>
          </w:p>
        </w:tc>
        <w:tc>
          <w:tcPr>
            <w:tcW w:w="1029" w:type="dxa"/>
            <w:tcBorders>
              <w:top w:val="nil"/>
              <w:left w:val="nil"/>
              <w:bottom w:val="single" w:sz="4" w:space="0" w:color="auto"/>
              <w:right w:val="single" w:sz="4" w:space="0" w:color="auto"/>
            </w:tcBorders>
            <w:shd w:val="clear" w:color="000000" w:fill="FFFFFF"/>
            <w:vAlign w:val="center"/>
            <w:hideMark/>
          </w:tcPr>
          <w:p w14:paraId="4CD6D5FC" w14:textId="77777777" w:rsidR="00FE7FA0" w:rsidRDefault="00FE7FA0"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68DC0188" w14:textId="77777777" w:rsidR="00FE7FA0" w:rsidRDefault="00FE7FA0" w:rsidP="002B75E6">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5B33A834" w14:textId="77777777" w:rsidR="00FE7FA0" w:rsidRDefault="00FE7FA0" w:rsidP="002B75E6">
            <w:pPr>
              <w:jc w:val="center"/>
              <w:rPr>
                <w:i/>
                <w:iCs/>
                <w:color w:val="000000"/>
                <w:sz w:val="20"/>
                <w:szCs w:val="20"/>
              </w:rPr>
            </w:pPr>
            <w:r>
              <w:rPr>
                <w:i/>
                <w:iCs/>
                <w:color w:val="000000"/>
                <w:sz w:val="20"/>
                <w:szCs w:val="20"/>
              </w:rPr>
              <w:t>1,5m</w:t>
            </w:r>
          </w:p>
        </w:tc>
        <w:tc>
          <w:tcPr>
            <w:tcW w:w="1205" w:type="dxa"/>
            <w:tcBorders>
              <w:top w:val="nil"/>
              <w:left w:val="nil"/>
              <w:bottom w:val="single" w:sz="4" w:space="0" w:color="auto"/>
              <w:right w:val="single" w:sz="4" w:space="0" w:color="auto"/>
            </w:tcBorders>
            <w:shd w:val="clear" w:color="000000" w:fill="FFFFFF"/>
            <w:vAlign w:val="center"/>
            <w:hideMark/>
          </w:tcPr>
          <w:p w14:paraId="67C8BF03" w14:textId="77777777" w:rsidR="00FE7FA0" w:rsidRDefault="00FE7FA0"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1B54B40D" w14:textId="77777777" w:rsidR="00FE7FA0" w:rsidRDefault="00FE7FA0"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1B8C2806" w14:textId="77777777" w:rsidR="00FE7FA0" w:rsidRDefault="00FE7FA0"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6AE824BA" w14:textId="77777777" w:rsidR="00FE7FA0" w:rsidRDefault="00FE7FA0"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6D5D666" w14:textId="77777777" w:rsidR="00FE7FA0" w:rsidRDefault="00FE7FA0" w:rsidP="002B75E6">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348EF760" w14:textId="77777777" w:rsidR="00FE7FA0" w:rsidRDefault="00FE7FA0" w:rsidP="002B75E6">
            <w:pPr>
              <w:jc w:val="center"/>
              <w:rPr>
                <w:i/>
                <w:iCs/>
                <w:color w:val="000000"/>
                <w:sz w:val="20"/>
                <w:szCs w:val="20"/>
              </w:rPr>
            </w:pPr>
            <w:r>
              <w:rPr>
                <w:i/>
                <w:iCs/>
                <w:color w:val="000000"/>
                <w:sz w:val="20"/>
                <w:szCs w:val="20"/>
              </w:rPr>
              <w:t> </w:t>
            </w:r>
          </w:p>
        </w:tc>
        <w:tc>
          <w:tcPr>
            <w:tcW w:w="1346" w:type="dxa"/>
            <w:tcBorders>
              <w:top w:val="nil"/>
              <w:left w:val="nil"/>
              <w:bottom w:val="single" w:sz="4" w:space="0" w:color="auto"/>
              <w:right w:val="single" w:sz="4" w:space="0" w:color="auto"/>
            </w:tcBorders>
            <w:shd w:val="clear" w:color="000000" w:fill="FFFFFF"/>
            <w:vAlign w:val="center"/>
            <w:hideMark/>
          </w:tcPr>
          <w:p w14:paraId="6BB4DC10" w14:textId="77777777" w:rsidR="00FE7FA0" w:rsidRDefault="00FE7FA0" w:rsidP="002B75E6">
            <w:pPr>
              <w:jc w:val="center"/>
              <w:rPr>
                <w:i/>
                <w:iCs/>
                <w:color w:val="000000"/>
                <w:sz w:val="20"/>
                <w:szCs w:val="20"/>
              </w:rPr>
            </w:pPr>
            <w:r>
              <w:rPr>
                <w:i/>
                <w:iCs/>
                <w:color w:val="000000"/>
                <w:sz w:val="20"/>
                <w:szCs w:val="20"/>
              </w:rPr>
              <w:t>1</w:t>
            </w:r>
          </w:p>
        </w:tc>
      </w:tr>
      <w:tr w:rsidR="00FE7FA0" w14:paraId="77DEB0A8" w14:textId="77777777" w:rsidTr="002B75E6">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72D784FA" w14:textId="77777777" w:rsidR="00FE7FA0" w:rsidRDefault="00FE7FA0" w:rsidP="002B75E6">
            <w:pPr>
              <w:jc w:val="center"/>
              <w:rPr>
                <w:color w:val="000000"/>
                <w:sz w:val="20"/>
                <w:szCs w:val="20"/>
              </w:rPr>
            </w:pPr>
            <w:r>
              <w:rPr>
                <w:color w:val="000000"/>
                <w:sz w:val="20"/>
                <w:szCs w:val="20"/>
              </w:rPr>
              <w:t>7</w:t>
            </w:r>
          </w:p>
        </w:tc>
        <w:tc>
          <w:tcPr>
            <w:tcW w:w="1060" w:type="dxa"/>
            <w:tcBorders>
              <w:top w:val="nil"/>
              <w:left w:val="nil"/>
              <w:bottom w:val="single" w:sz="4" w:space="0" w:color="auto"/>
              <w:right w:val="single" w:sz="4" w:space="0" w:color="auto"/>
            </w:tcBorders>
            <w:shd w:val="clear" w:color="000000" w:fill="FFFFFF"/>
            <w:vAlign w:val="center"/>
            <w:hideMark/>
          </w:tcPr>
          <w:p w14:paraId="51154F39" w14:textId="77777777" w:rsidR="00FE7FA0" w:rsidRDefault="00FE7FA0" w:rsidP="002B75E6">
            <w:pPr>
              <w:jc w:val="center"/>
              <w:rPr>
                <w:i/>
                <w:iCs/>
                <w:color w:val="000000"/>
                <w:sz w:val="20"/>
                <w:szCs w:val="20"/>
              </w:rPr>
            </w:pPr>
            <w:r>
              <w:rPr>
                <w:i/>
                <w:iCs/>
                <w:color w:val="000000"/>
                <w:sz w:val="20"/>
                <w:szCs w:val="20"/>
              </w:rPr>
              <w:t>K133821</w:t>
            </w:r>
          </w:p>
        </w:tc>
        <w:tc>
          <w:tcPr>
            <w:tcW w:w="1029" w:type="dxa"/>
            <w:tcBorders>
              <w:top w:val="nil"/>
              <w:left w:val="nil"/>
              <w:bottom w:val="single" w:sz="4" w:space="0" w:color="auto"/>
              <w:right w:val="single" w:sz="4" w:space="0" w:color="auto"/>
            </w:tcBorders>
            <w:shd w:val="clear" w:color="000000" w:fill="FFFFFF"/>
            <w:vAlign w:val="center"/>
            <w:hideMark/>
          </w:tcPr>
          <w:p w14:paraId="398D26D5" w14:textId="77777777" w:rsidR="00FE7FA0" w:rsidRDefault="00FE7FA0"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77178D25" w14:textId="77777777" w:rsidR="00FE7FA0" w:rsidRDefault="00FE7FA0" w:rsidP="002B75E6">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5D8EC77D" w14:textId="77777777" w:rsidR="00FE7FA0" w:rsidRDefault="00FE7FA0"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4987FAC6" w14:textId="77777777" w:rsidR="00FE7FA0" w:rsidRDefault="00FE7FA0"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00AC5B25" w14:textId="77777777" w:rsidR="00FE7FA0" w:rsidRDefault="00FE7FA0"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6F314C6B" w14:textId="77777777" w:rsidR="00FE7FA0" w:rsidRDefault="00FE7FA0"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514D84A1" w14:textId="77777777" w:rsidR="00FE7FA0" w:rsidRDefault="00FE7FA0"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25E5FF1D" w14:textId="77777777" w:rsidR="00FE7FA0" w:rsidRDefault="00FE7FA0" w:rsidP="002B75E6">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0378C139" w14:textId="77777777" w:rsidR="00FE7FA0" w:rsidRDefault="00FE7FA0" w:rsidP="002B75E6">
            <w:pPr>
              <w:jc w:val="center"/>
              <w:rPr>
                <w:i/>
                <w:iCs/>
                <w:color w:val="000000"/>
                <w:sz w:val="20"/>
                <w:szCs w:val="20"/>
              </w:rPr>
            </w:pPr>
            <w:r>
              <w:rPr>
                <w:i/>
                <w:iCs/>
                <w:color w:val="000000"/>
                <w:sz w:val="20"/>
                <w:szCs w:val="20"/>
              </w:rPr>
              <w:t>1</w:t>
            </w:r>
          </w:p>
        </w:tc>
        <w:tc>
          <w:tcPr>
            <w:tcW w:w="1346" w:type="dxa"/>
            <w:tcBorders>
              <w:top w:val="nil"/>
              <w:left w:val="nil"/>
              <w:bottom w:val="single" w:sz="4" w:space="0" w:color="auto"/>
              <w:right w:val="single" w:sz="4" w:space="0" w:color="auto"/>
            </w:tcBorders>
            <w:shd w:val="clear" w:color="000000" w:fill="FFFFFF"/>
            <w:vAlign w:val="center"/>
            <w:hideMark/>
          </w:tcPr>
          <w:p w14:paraId="4A995856" w14:textId="77777777" w:rsidR="00FE7FA0" w:rsidRDefault="00FE7FA0" w:rsidP="002B75E6">
            <w:pPr>
              <w:jc w:val="center"/>
              <w:rPr>
                <w:i/>
                <w:iCs/>
                <w:color w:val="000000"/>
                <w:sz w:val="20"/>
                <w:szCs w:val="20"/>
              </w:rPr>
            </w:pPr>
            <w:r>
              <w:rPr>
                <w:i/>
                <w:iCs/>
                <w:color w:val="000000"/>
                <w:sz w:val="20"/>
                <w:szCs w:val="20"/>
              </w:rPr>
              <w:t> </w:t>
            </w:r>
          </w:p>
        </w:tc>
      </w:tr>
      <w:tr w:rsidR="00FE7FA0" w14:paraId="65CB7EBB" w14:textId="77777777" w:rsidTr="002B75E6">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352C1FEF" w14:textId="77777777" w:rsidR="00FE7FA0" w:rsidRDefault="00FE7FA0" w:rsidP="002B75E6">
            <w:pPr>
              <w:jc w:val="center"/>
              <w:rPr>
                <w:color w:val="000000"/>
                <w:sz w:val="20"/>
                <w:szCs w:val="20"/>
              </w:rPr>
            </w:pPr>
            <w:r>
              <w:rPr>
                <w:color w:val="000000"/>
                <w:sz w:val="20"/>
                <w:szCs w:val="20"/>
              </w:rPr>
              <w:t>8</w:t>
            </w:r>
          </w:p>
        </w:tc>
        <w:tc>
          <w:tcPr>
            <w:tcW w:w="1060" w:type="dxa"/>
            <w:tcBorders>
              <w:top w:val="nil"/>
              <w:left w:val="nil"/>
              <w:bottom w:val="single" w:sz="4" w:space="0" w:color="auto"/>
              <w:right w:val="single" w:sz="4" w:space="0" w:color="auto"/>
            </w:tcBorders>
            <w:shd w:val="clear" w:color="000000" w:fill="FFFFFF"/>
            <w:vAlign w:val="center"/>
            <w:hideMark/>
          </w:tcPr>
          <w:p w14:paraId="78D1D3E3" w14:textId="77777777" w:rsidR="00FE7FA0" w:rsidRDefault="00FE7FA0" w:rsidP="002B75E6">
            <w:pPr>
              <w:jc w:val="center"/>
              <w:rPr>
                <w:i/>
                <w:iCs/>
                <w:color w:val="000000"/>
                <w:sz w:val="20"/>
                <w:szCs w:val="20"/>
              </w:rPr>
            </w:pPr>
            <w:r>
              <w:rPr>
                <w:i/>
                <w:iCs/>
                <w:color w:val="000000"/>
                <w:sz w:val="20"/>
                <w:szCs w:val="20"/>
              </w:rPr>
              <w:t>K13390</w:t>
            </w:r>
          </w:p>
        </w:tc>
        <w:tc>
          <w:tcPr>
            <w:tcW w:w="1029" w:type="dxa"/>
            <w:tcBorders>
              <w:top w:val="nil"/>
              <w:left w:val="nil"/>
              <w:bottom w:val="single" w:sz="4" w:space="0" w:color="auto"/>
              <w:right w:val="single" w:sz="4" w:space="0" w:color="auto"/>
            </w:tcBorders>
            <w:shd w:val="clear" w:color="000000" w:fill="FFFFFF"/>
            <w:vAlign w:val="center"/>
            <w:hideMark/>
          </w:tcPr>
          <w:p w14:paraId="24BA90EB" w14:textId="77777777" w:rsidR="00FE7FA0" w:rsidRDefault="00FE7FA0"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24565F1D" w14:textId="77777777" w:rsidR="00FE7FA0" w:rsidRDefault="00FE7FA0" w:rsidP="002B75E6">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208BA9EA" w14:textId="77777777" w:rsidR="00FE7FA0" w:rsidRDefault="00FE7FA0"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29022956" w14:textId="77777777" w:rsidR="00FE7FA0" w:rsidRDefault="00FE7FA0"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52F88BFA" w14:textId="77777777" w:rsidR="00FE7FA0" w:rsidRDefault="00FE7FA0"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41ED774" w14:textId="77777777" w:rsidR="00FE7FA0" w:rsidRDefault="00FE7FA0"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4E3C4A9E" w14:textId="77777777" w:rsidR="00FE7FA0" w:rsidRDefault="00FE7FA0"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7A076231" w14:textId="77777777" w:rsidR="00FE7FA0" w:rsidRDefault="00FE7FA0" w:rsidP="002B75E6">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084EE6FE" w14:textId="77777777" w:rsidR="00FE7FA0" w:rsidRDefault="00FE7FA0" w:rsidP="002B75E6">
            <w:pPr>
              <w:jc w:val="center"/>
              <w:rPr>
                <w:i/>
                <w:iCs/>
                <w:color w:val="000000"/>
                <w:sz w:val="20"/>
                <w:szCs w:val="20"/>
              </w:rPr>
            </w:pPr>
            <w:r>
              <w:rPr>
                <w:i/>
                <w:iCs/>
                <w:color w:val="000000"/>
                <w:sz w:val="20"/>
                <w:szCs w:val="20"/>
              </w:rPr>
              <w:t>1</w:t>
            </w:r>
          </w:p>
        </w:tc>
        <w:tc>
          <w:tcPr>
            <w:tcW w:w="1346" w:type="dxa"/>
            <w:tcBorders>
              <w:top w:val="nil"/>
              <w:left w:val="nil"/>
              <w:bottom w:val="single" w:sz="4" w:space="0" w:color="auto"/>
              <w:right w:val="single" w:sz="4" w:space="0" w:color="auto"/>
            </w:tcBorders>
            <w:shd w:val="clear" w:color="000000" w:fill="FFFFFF"/>
            <w:vAlign w:val="center"/>
            <w:hideMark/>
          </w:tcPr>
          <w:p w14:paraId="5600550C" w14:textId="77777777" w:rsidR="00FE7FA0" w:rsidRDefault="00FE7FA0" w:rsidP="002B75E6">
            <w:pPr>
              <w:jc w:val="center"/>
              <w:rPr>
                <w:i/>
                <w:iCs/>
                <w:color w:val="000000"/>
                <w:sz w:val="20"/>
                <w:szCs w:val="20"/>
              </w:rPr>
            </w:pPr>
            <w:r>
              <w:rPr>
                <w:i/>
                <w:iCs/>
                <w:color w:val="000000"/>
                <w:sz w:val="20"/>
                <w:szCs w:val="20"/>
              </w:rPr>
              <w:t> </w:t>
            </w:r>
          </w:p>
        </w:tc>
      </w:tr>
      <w:tr w:rsidR="00FE7FA0" w14:paraId="78B061EF" w14:textId="77777777" w:rsidTr="002B75E6">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4AC9AFD0" w14:textId="77777777" w:rsidR="00FE7FA0" w:rsidRDefault="00FE7FA0" w:rsidP="002B75E6">
            <w:pPr>
              <w:jc w:val="center"/>
              <w:rPr>
                <w:color w:val="000000"/>
                <w:sz w:val="20"/>
                <w:szCs w:val="20"/>
              </w:rPr>
            </w:pPr>
            <w:r>
              <w:rPr>
                <w:color w:val="000000"/>
                <w:sz w:val="20"/>
                <w:szCs w:val="20"/>
              </w:rPr>
              <w:t>9</w:t>
            </w:r>
          </w:p>
        </w:tc>
        <w:tc>
          <w:tcPr>
            <w:tcW w:w="1060" w:type="dxa"/>
            <w:tcBorders>
              <w:top w:val="nil"/>
              <w:left w:val="nil"/>
              <w:bottom w:val="single" w:sz="4" w:space="0" w:color="auto"/>
              <w:right w:val="single" w:sz="4" w:space="0" w:color="auto"/>
            </w:tcBorders>
            <w:shd w:val="clear" w:color="000000" w:fill="FFFFFF"/>
            <w:vAlign w:val="center"/>
            <w:hideMark/>
          </w:tcPr>
          <w:p w14:paraId="366A9D46" w14:textId="77777777" w:rsidR="00FE7FA0" w:rsidRDefault="00FE7FA0" w:rsidP="002B75E6">
            <w:pPr>
              <w:jc w:val="center"/>
              <w:rPr>
                <w:i/>
                <w:iCs/>
                <w:color w:val="000000"/>
                <w:sz w:val="20"/>
                <w:szCs w:val="20"/>
              </w:rPr>
            </w:pPr>
            <w:r>
              <w:rPr>
                <w:i/>
                <w:iCs/>
                <w:color w:val="000000"/>
                <w:sz w:val="20"/>
                <w:szCs w:val="20"/>
              </w:rPr>
              <w:t>K13383</w:t>
            </w:r>
          </w:p>
        </w:tc>
        <w:tc>
          <w:tcPr>
            <w:tcW w:w="1029" w:type="dxa"/>
            <w:tcBorders>
              <w:top w:val="nil"/>
              <w:left w:val="nil"/>
              <w:bottom w:val="single" w:sz="4" w:space="0" w:color="auto"/>
              <w:right w:val="single" w:sz="4" w:space="0" w:color="auto"/>
            </w:tcBorders>
            <w:shd w:val="clear" w:color="000000" w:fill="FFFFFF"/>
            <w:vAlign w:val="center"/>
            <w:hideMark/>
          </w:tcPr>
          <w:p w14:paraId="332050AF" w14:textId="77777777" w:rsidR="00FE7FA0" w:rsidRDefault="00FE7FA0"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79C423A3" w14:textId="77777777" w:rsidR="00FE7FA0" w:rsidRDefault="00FE7FA0" w:rsidP="002B75E6">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74980ACA" w14:textId="77777777" w:rsidR="00FE7FA0" w:rsidRDefault="00FE7FA0" w:rsidP="002B75E6">
            <w:pPr>
              <w:jc w:val="center"/>
              <w:rPr>
                <w:i/>
                <w:iCs/>
                <w:color w:val="000000"/>
                <w:sz w:val="20"/>
                <w:szCs w:val="20"/>
              </w:rPr>
            </w:pPr>
            <w:r>
              <w:rPr>
                <w:i/>
                <w:iCs/>
                <w:color w:val="000000"/>
                <w:sz w:val="20"/>
                <w:szCs w:val="20"/>
              </w:rPr>
              <w:t>1,5m</w:t>
            </w:r>
          </w:p>
        </w:tc>
        <w:tc>
          <w:tcPr>
            <w:tcW w:w="1205" w:type="dxa"/>
            <w:tcBorders>
              <w:top w:val="nil"/>
              <w:left w:val="nil"/>
              <w:bottom w:val="single" w:sz="4" w:space="0" w:color="auto"/>
              <w:right w:val="single" w:sz="4" w:space="0" w:color="auto"/>
            </w:tcBorders>
            <w:shd w:val="clear" w:color="000000" w:fill="FFFFFF"/>
            <w:vAlign w:val="center"/>
            <w:hideMark/>
          </w:tcPr>
          <w:p w14:paraId="07E2DADA" w14:textId="77777777" w:rsidR="00FE7FA0" w:rsidRDefault="00FE7FA0"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24F28D3A" w14:textId="77777777" w:rsidR="00FE7FA0" w:rsidRDefault="00FE7FA0"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820AE1C" w14:textId="77777777" w:rsidR="00FE7FA0" w:rsidRDefault="00FE7FA0"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68C418F3" w14:textId="77777777" w:rsidR="00FE7FA0" w:rsidRDefault="00FE7FA0"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45FE05A2" w14:textId="77777777" w:rsidR="00FE7FA0" w:rsidRDefault="00FE7FA0" w:rsidP="002B75E6">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3D2AEC25" w14:textId="77777777" w:rsidR="00FE7FA0" w:rsidRDefault="00FE7FA0" w:rsidP="002B75E6">
            <w:pPr>
              <w:jc w:val="center"/>
              <w:rPr>
                <w:i/>
                <w:iCs/>
                <w:color w:val="000000"/>
                <w:sz w:val="20"/>
                <w:szCs w:val="20"/>
              </w:rPr>
            </w:pPr>
            <w:r>
              <w:rPr>
                <w:i/>
                <w:iCs/>
                <w:color w:val="000000"/>
                <w:sz w:val="20"/>
                <w:szCs w:val="20"/>
              </w:rPr>
              <w:t> </w:t>
            </w:r>
          </w:p>
        </w:tc>
        <w:tc>
          <w:tcPr>
            <w:tcW w:w="1346" w:type="dxa"/>
            <w:tcBorders>
              <w:top w:val="nil"/>
              <w:left w:val="nil"/>
              <w:bottom w:val="single" w:sz="4" w:space="0" w:color="auto"/>
              <w:right w:val="single" w:sz="4" w:space="0" w:color="auto"/>
            </w:tcBorders>
            <w:shd w:val="clear" w:color="000000" w:fill="FFFFFF"/>
            <w:vAlign w:val="center"/>
            <w:hideMark/>
          </w:tcPr>
          <w:p w14:paraId="32B22E8B" w14:textId="77777777" w:rsidR="00FE7FA0" w:rsidRDefault="00FE7FA0" w:rsidP="002B75E6">
            <w:pPr>
              <w:jc w:val="center"/>
              <w:rPr>
                <w:i/>
                <w:iCs/>
                <w:color w:val="000000"/>
                <w:sz w:val="20"/>
                <w:szCs w:val="20"/>
              </w:rPr>
            </w:pPr>
            <w:r>
              <w:rPr>
                <w:i/>
                <w:iCs/>
                <w:color w:val="000000"/>
                <w:sz w:val="20"/>
                <w:szCs w:val="20"/>
              </w:rPr>
              <w:t>1</w:t>
            </w:r>
          </w:p>
        </w:tc>
      </w:tr>
      <w:tr w:rsidR="00FE7FA0" w14:paraId="31D6B2F7" w14:textId="77777777" w:rsidTr="002B75E6">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21AA0D0E" w14:textId="77777777" w:rsidR="00FE7FA0" w:rsidRDefault="00FE7FA0" w:rsidP="002B75E6">
            <w:pPr>
              <w:jc w:val="center"/>
              <w:rPr>
                <w:color w:val="000000"/>
                <w:sz w:val="20"/>
                <w:szCs w:val="20"/>
              </w:rPr>
            </w:pPr>
            <w:r>
              <w:rPr>
                <w:color w:val="000000"/>
                <w:sz w:val="20"/>
                <w:szCs w:val="20"/>
              </w:rPr>
              <w:t>10</w:t>
            </w:r>
          </w:p>
        </w:tc>
        <w:tc>
          <w:tcPr>
            <w:tcW w:w="1060" w:type="dxa"/>
            <w:tcBorders>
              <w:top w:val="nil"/>
              <w:left w:val="nil"/>
              <w:bottom w:val="single" w:sz="4" w:space="0" w:color="auto"/>
              <w:right w:val="single" w:sz="4" w:space="0" w:color="auto"/>
            </w:tcBorders>
            <w:shd w:val="clear" w:color="000000" w:fill="FFFFFF"/>
            <w:vAlign w:val="center"/>
            <w:hideMark/>
          </w:tcPr>
          <w:p w14:paraId="13C3960D" w14:textId="77777777" w:rsidR="00FE7FA0" w:rsidRDefault="00FE7FA0" w:rsidP="002B75E6">
            <w:pPr>
              <w:jc w:val="center"/>
              <w:rPr>
                <w:i/>
                <w:iCs/>
                <w:color w:val="000000"/>
                <w:sz w:val="20"/>
                <w:szCs w:val="20"/>
              </w:rPr>
            </w:pPr>
            <w:r>
              <w:rPr>
                <w:i/>
                <w:iCs/>
                <w:color w:val="000000"/>
                <w:sz w:val="20"/>
                <w:szCs w:val="20"/>
              </w:rPr>
              <w:t>K13389</w:t>
            </w:r>
          </w:p>
        </w:tc>
        <w:tc>
          <w:tcPr>
            <w:tcW w:w="1029" w:type="dxa"/>
            <w:tcBorders>
              <w:top w:val="nil"/>
              <w:left w:val="nil"/>
              <w:bottom w:val="single" w:sz="4" w:space="0" w:color="auto"/>
              <w:right w:val="single" w:sz="4" w:space="0" w:color="auto"/>
            </w:tcBorders>
            <w:shd w:val="clear" w:color="000000" w:fill="FFFFFF"/>
            <w:vAlign w:val="center"/>
            <w:hideMark/>
          </w:tcPr>
          <w:p w14:paraId="51601A88" w14:textId="77777777" w:rsidR="00FE7FA0" w:rsidRDefault="00FE7FA0"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6EE6BAE1" w14:textId="77777777" w:rsidR="00FE7FA0" w:rsidRDefault="00FE7FA0" w:rsidP="002B75E6">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249C4406" w14:textId="77777777" w:rsidR="00FE7FA0" w:rsidRDefault="00FE7FA0" w:rsidP="002B75E6">
            <w:pPr>
              <w:jc w:val="center"/>
              <w:rPr>
                <w:i/>
                <w:iCs/>
                <w:color w:val="000000"/>
                <w:sz w:val="20"/>
                <w:szCs w:val="20"/>
              </w:rPr>
            </w:pPr>
            <w:r>
              <w:rPr>
                <w:i/>
                <w:iCs/>
                <w:color w:val="000000"/>
                <w:sz w:val="20"/>
                <w:szCs w:val="20"/>
              </w:rPr>
              <w:t>1,5m</w:t>
            </w:r>
          </w:p>
        </w:tc>
        <w:tc>
          <w:tcPr>
            <w:tcW w:w="1205" w:type="dxa"/>
            <w:tcBorders>
              <w:top w:val="nil"/>
              <w:left w:val="nil"/>
              <w:bottom w:val="single" w:sz="4" w:space="0" w:color="auto"/>
              <w:right w:val="single" w:sz="4" w:space="0" w:color="auto"/>
            </w:tcBorders>
            <w:shd w:val="clear" w:color="000000" w:fill="FFFFFF"/>
            <w:vAlign w:val="center"/>
            <w:hideMark/>
          </w:tcPr>
          <w:p w14:paraId="19EA5E71" w14:textId="77777777" w:rsidR="00FE7FA0" w:rsidRDefault="00FE7FA0"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4F35DABC" w14:textId="77777777" w:rsidR="00FE7FA0" w:rsidRDefault="00FE7FA0"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60153549" w14:textId="77777777" w:rsidR="00FE7FA0" w:rsidRDefault="00FE7FA0"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28AA2D4E" w14:textId="77777777" w:rsidR="00FE7FA0" w:rsidRDefault="00FE7FA0"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2398BF83" w14:textId="77777777" w:rsidR="00FE7FA0" w:rsidRDefault="00FE7FA0" w:rsidP="002B75E6">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35F7C494" w14:textId="77777777" w:rsidR="00FE7FA0" w:rsidRDefault="00FE7FA0" w:rsidP="002B75E6">
            <w:pPr>
              <w:jc w:val="center"/>
              <w:rPr>
                <w:i/>
                <w:iCs/>
                <w:color w:val="000000"/>
                <w:sz w:val="20"/>
                <w:szCs w:val="20"/>
              </w:rPr>
            </w:pPr>
            <w:r>
              <w:rPr>
                <w:i/>
                <w:iCs/>
                <w:color w:val="000000"/>
                <w:sz w:val="20"/>
                <w:szCs w:val="20"/>
              </w:rPr>
              <w:t>1</w:t>
            </w:r>
          </w:p>
        </w:tc>
        <w:tc>
          <w:tcPr>
            <w:tcW w:w="1346" w:type="dxa"/>
            <w:tcBorders>
              <w:top w:val="nil"/>
              <w:left w:val="nil"/>
              <w:bottom w:val="single" w:sz="4" w:space="0" w:color="auto"/>
              <w:right w:val="single" w:sz="4" w:space="0" w:color="auto"/>
            </w:tcBorders>
            <w:shd w:val="clear" w:color="000000" w:fill="FFFFFF"/>
            <w:vAlign w:val="center"/>
            <w:hideMark/>
          </w:tcPr>
          <w:p w14:paraId="7D3D403F" w14:textId="77777777" w:rsidR="00FE7FA0" w:rsidRDefault="00FE7FA0" w:rsidP="002B75E6">
            <w:pPr>
              <w:jc w:val="center"/>
              <w:rPr>
                <w:i/>
                <w:iCs/>
                <w:color w:val="000000"/>
                <w:sz w:val="20"/>
                <w:szCs w:val="20"/>
              </w:rPr>
            </w:pPr>
            <w:r>
              <w:rPr>
                <w:i/>
                <w:iCs/>
                <w:color w:val="000000"/>
                <w:sz w:val="20"/>
                <w:szCs w:val="20"/>
              </w:rPr>
              <w:t> </w:t>
            </w:r>
          </w:p>
        </w:tc>
      </w:tr>
      <w:tr w:rsidR="00FE7FA0" w14:paraId="552F3D84" w14:textId="77777777" w:rsidTr="002B75E6">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149C6DCC" w14:textId="77777777" w:rsidR="00FE7FA0" w:rsidRDefault="00FE7FA0" w:rsidP="002B75E6">
            <w:pPr>
              <w:jc w:val="center"/>
              <w:rPr>
                <w:color w:val="000000"/>
                <w:sz w:val="20"/>
                <w:szCs w:val="20"/>
              </w:rPr>
            </w:pPr>
            <w:r>
              <w:rPr>
                <w:color w:val="000000"/>
                <w:sz w:val="20"/>
                <w:szCs w:val="20"/>
              </w:rPr>
              <w:t>11</w:t>
            </w:r>
          </w:p>
        </w:tc>
        <w:tc>
          <w:tcPr>
            <w:tcW w:w="1060" w:type="dxa"/>
            <w:tcBorders>
              <w:top w:val="nil"/>
              <w:left w:val="nil"/>
              <w:bottom w:val="single" w:sz="4" w:space="0" w:color="auto"/>
              <w:right w:val="single" w:sz="4" w:space="0" w:color="auto"/>
            </w:tcBorders>
            <w:shd w:val="clear" w:color="000000" w:fill="FFFFFF"/>
            <w:vAlign w:val="center"/>
            <w:hideMark/>
          </w:tcPr>
          <w:p w14:paraId="502CEA33" w14:textId="77777777" w:rsidR="00FE7FA0" w:rsidRDefault="00FE7FA0" w:rsidP="002B75E6">
            <w:pPr>
              <w:jc w:val="center"/>
              <w:rPr>
                <w:i/>
                <w:iCs/>
                <w:color w:val="000000"/>
                <w:sz w:val="20"/>
                <w:szCs w:val="20"/>
              </w:rPr>
            </w:pPr>
            <w:r>
              <w:rPr>
                <w:i/>
                <w:iCs/>
                <w:color w:val="000000"/>
                <w:sz w:val="20"/>
                <w:szCs w:val="20"/>
              </w:rPr>
              <w:t>K13403</w:t>
            </w:r>
          </w:p>
        </w:tc>
        <w:tc>
          <w:tcPr>
            <w:tcW w:w="1029" w:type="dxa"/>
            <w:tcBorders>
              <w:top w:val="nil"/>
              <w:left w:val="nil"/>
              <w:bottom w:val="single" w:sz="4" w:space="0" w:color="auto"/>
              <w:right w:val="single" w:sz="4" w:space="0" w:color="auto"/>
            </w:tcBorders>
            <w:shd w:val="clear" w:color="000000" w:fill="FFFFFF"/>
            <w:vAlign w:val="center"/>
            <w:hideMark/>
          </w:tcPr>
          <w:p w14:paraId="66217E1E" w14:textId="77777777" w:rsidR="00FE7FA0" w:rsidRDefault="00FE7FA0"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2DF02BB4" w14:textId="77777777" w:rsidR="00FE7FA0" w:rsidRDefault="00FE7FA0" w:rsidP="002B75E6">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71C953F5" w14:textId="77777777" w:rsidR="00FE7FA0" w:rsidRDefault="00FE7FA0" w:rsidP="002B75E6">
            <w:pPr>
              <w:jc w:val="center"/>
              <w:rPr>
                <w:i/>
                <w:iCs/>
                <w:color w:val="000000"/>
                <w:sz w:val="20"/>
                <w:szCs w:val="20"/>
              </w:rPr>
            </w:pPr>
            <w:r>
              <w:rPr>
                <w:i/>
                <w:iCs/>
                <w:color w:val="000000"/>
                <w:sz w:val="20"/>
                <w:szCs w:val="20"/>
              </w:rPr>
              <w:t>1m</w:t>
            </w:r>
          </w:p>
        </w:tc>
        <w:tc>
          <w:tcPr>
            <w:tcW w:w="1205" w:type="dxa"/>
            <w:tcBorders>
              <w:top w:val="nil"/>
              <w:left w:val="nil"/>
              <w:bottom w:val="single" w:sz="4" w:space="0" w:color="auto"/>
              <w:right w:val="single" w:sz="4" w:space="0" w:color="auto"/>
            </w:tcBorders>
            <w:shd w:val="clear" w:color="000000" w:fill="FFFFFF"/>
            <w:vAlign w:val="center"/>
            <w:hideMark/>
          </w:tcPr>
          <w:p w14:paraId="53A6C75A" w14:textId="77777777" w:rsidR="00FE7FA0" w:rsidRDefault="00FE7FA0"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403AB085" w14:textId="77777777" w:rsidR="00FE7FA0" w:rsidRDefault="00FE7FA0"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692BC94" w14:textId="77777777" w:rsidR="00FE7FA0" w:rsidRDefault="00FE7FA0"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6594092" w14:textId="77777777" w:rsidR="00FE7FA0" w:rsidRDefault="00FE7FA0"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090F13D5" w14:textId="77777777" w:rsidR="00FE7FA0" w:rsidRDefault="00FE7FA0" w:rsidP="002B75E6">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22789059" w14:textId="77777777" w:rsidR="00FE7FA0" w:rsidRDefault="00FE7FA0" w:rsidP="002B75E6">
            <w:pPr>
              <w:jc w:val="center"/>
              <w:rPr>
                <w:i/>
                <w:iCs/>
                <w:color w:val="000000"/>
                <w:sz w:val="20"/>
                <w:szCs w:val="20"/>
              </w:rPr>
            </w:pPr>
            <w:r>
              <w:rPr>
                <w:i/>
                <w:iCs/>
                <w:color w:val="000000"/>
                <w:sz w:val="20"/>
                <w:szCs w:val="20"/>
              </w:rPr>
              <w:t> </w:t>
            </w:r>
          </w:p>
        </w:tc>
        <w:tc>
          <w:tcPr>
            <w:tcW w:w="1346" w:type="dxa"/>
            <w:tcBorders>
              <w:top w:val="nil"/>
              <w:left w:val="nil"/>
              <w:bottom w:val="single" w:sz="4" w:space="0" w:color="auto"/>
              <w:right w:val="single" w:sz="4" w:space="0" w:color="auto"/>
            </w:tcBorders>
            <w:shd w:val="clear" w:color="000000" w:fill="FFFFFF"/>
            <w:vAlign w:val="center"/>
            <w:hideMark/>
          </w:tcPr>
          <w:p w14:paraId="06466221" w14:textId="77777777" w:rsidR="00FE7FA0" w:rsidRDefault="00FE7FA0" w:rsidP="002B75E6">
            <w:pPr>
              <w:jc w:val="center"/>
              <w:rPr>
                <w:i/>
                <w:iCs/>
                <w:color w:val="000000"/>
                <w:sz w:val="20"/>
                <w:szCs w:val="20"/>
              </w:rPr>
            </w:pPr>
            <w:r>
              <w:rPr>
                <w:i/>
                <w:iCs/>
                <w:color w:val="000000"/>
                <w:sz w:val="20"/>
                <w:szCs w:val="20"/>
              </w:rPr>
              <w:t>1</w:t>
            </w:r>
          </w:p>
        </w:tc>
      </w:tr>
      <w:tr w:rsidR="00FE7FA0" w14:paraId="5D7DC9DA" w14:textId="77777777" w:rsidTr="002B75E6">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1057CD45" w14:textId="77777777" w:rsidR="00FE7FA0" w:rsidRDefault="00FE7FA0" w:rsidP="002B75E6">
            <w:pPr>
              <w:jc w:val="center"/>
              <w:rPr>
                <w:color w:val="000000"/>
                <w:sz w:val="20"/>
                <w:szCs w:val="20"/>
              </w:rPr>
            </w:pPr>
            <w:r>
              <w:rPr>
                <w:color w:val="000000"/>
                <w:sz w:val="20"/>
                <w:szCs w:val="20"/>
              </w:rPr>
              <w:t>12</w:t>
            </w:r>
          </w:p>
        </w:tc>
        <w:tc>
          <w:tcPr>
            <w:tcW w:w="1060" w:type="dxa"/>
            <w:tcBorders>
              <w:top w:val="nil"/>
              <w:left w:val="nil"/>
              <w:bottom w:val="single" w:sz="4" w:space="0" w:color="auto"/>
              <w:right w:val="single" w:sz="4" w:space="0" w:color="auto"/>
            </w:tcBorders>
            <w:shd w:val="clear" w:color="000000" w:fill="FFFFFF"/>
            <w:vAlign w:val="center"/>
            <w:hideMark/>
          </w:tcPr>
          <w:p w14:paraId="136A7B27" w14:textId="77777777" w:rsidR="00FE7FA0" w:rsidRDefault="00FE7FA0" w:rsidP="002B75E6">
            <w:pPr>
              <w:jc w:val="center"/>
              <w:rPr>
                <w:i/>
                <w:iCs/>
                <w:color w:val="000000"/>
                <w:sz w:val="20"/>
                <w:szCs w:val="20"/>
              </w:rPr>
            </w:pPr>
            <w:r>
              <w:rPr>
                <w:i/>
                <w:iCs/>
                <w:color w:val="000000"/>
                <w:sz w:val="20"/>
                <w:szCs w:val="20"/>
              </w:rPr>
              <w:t>K13399</w:t>
            </w:r>
          </w:p>
        </w:tc>
        <w:tc>
          <w:tcPr>
            <w:tcW w:w="1029" w:type="dxa"/>
            <w:tcBorders>
              <w:top w:val="nil"/>
              <w:left w:val="nil"/>
              <w:bottom w:val="single" w:sz="4" w:space="0" w:color="auto"/>
              <w:right w:val="single" w:sz="4" w:space="0" w:color="auto"/>
            </w:tcBorders>
            <w:shd w:val="clear" w:color="000000" w:fill="FFFFFF"/>
            <w:vAlign w:val="center"/>
            <w:hideMark/>
          </w:tcPr>
          <w:p w14:paraId="77034BA6" w14:textId="77777777" w:rsidR="00FE7FA0" w:rsidRDefault="00FE7FA0"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547A2041" w14:textId="77777777" w:rsidR="00FE7FA0" w:rsidRDefault="00FE7FA0" w:rsidP="002B75E6">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6C344EAD" w14:textId="77777777" w:rsidR="00FE7FA0" w:rsidRDefault="00FE7FA0" w:rsidP="002B75E6">
            <w:pPr>
              <w:jc w:val="center"/>
              <w:rPr>
                <w:i/>
                <w:iCs/>
                <w:color w:val="000000"/>
                <w:sz w:val="20"/>
                <w:szCs w:val="20"/>
              </w:rPr>
            </w:pPr>
            <w:r>
              <w:rPr>
                <w:i/>
                <w:iCs/>
                <w:color w:val="000000"/>
                <w:sz w:val="20"/>
                <w:szCs w:val="20"/>
              </w:rPr>
              <w:t>1m</w:t>
            </w:r>
          </w:p>
        </w:tc>
        <w:tc>
          <w:tcPr>
            <w:tcW w:w="1205" w:type="dxa"/>
            <w:tcBorders>
              <w:top w:val="nil"/>
              <w:left w:val="nil"/>
              <w:bottom w:val="single" w:sz="4" w:space="0" w:color="auto"/>
              <w:right w:val="single" w:sz="4" w:space="0" w:color="auto"/>
            </w:tcBorders>
            <w:shd w:val="clear" w:color="000000" w:fill="FFFFFF"/>
            <w:vAlign w:val="center"/>
            <w:hideMark/>
          </w:tcPr>
          <w:p w14:paraId="2DBB46B9" w14:textId="77777777" w:rsidR="00FE7FA0" w:rsidRDefault="00FE7FA0"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0494F510" w14:textId="77777777" w:rsidR="00FE7FA0" w:rsidRDefault="00FE7FA0"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618A0FB9" w14:textId="77777777" w:rsidR="00FE7FA0" w:rsidRDefault="00FE7FA0"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088A0CCB" w14:textId="77777777" w:rsidR="00FE7FA0" w:rsidRDefault="00FE7FA0"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3198065" w14:textId="77777777" w:rsidR="00FE7FA0" w:rsidRDefault="00FE7FA0" w:rsidP="002B75E6">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745F6274" w14:textId="77777777" w:rsidR="00FE7FA0" w:rsidRDefault="00FE7FA0" w:rsidP="002B75E6">
            <w:pPr>
              <w:jc w:val="center"/>
              <w:rPr>
                <w:i/>
                <w:iCs/>
                <w:color w:val="000000"/>
                <w:sz w:val="20"/>
                <w:szCs w:val="20"/>
              </w:rPr>
            </w:pPr>
            <w:r>
              <w:rPr>
                <w:i/>
                <w:iCs/>
                <w:color w:val="000000"/>
                <w:sz w:val="20"/>
                <w:szCs w:val="20"/>
              </w:rPr>
              <w:t> </w:t>
            </w:r>
          </w:p>
        </w:tc>
        <w:tc>
          <w:tcPr>
            <w:tcW w:w="1346" w:type="dxa"/>
            <w:tcBorders>
              <w:top w:val="nil"/>
              <w:left w:val="nil"/>
              <w:bottom w:val="single" w:sz="4" w:space="0" w:color="auto"/>
              <w:right w:val="single" w:sz="4" w:space="0" w:color="auto"/>
            </w:tcBorders>
            <w:shd w:val="clear" w:color="000000" w:fill="FFFFFF"/>
            <w:vAlign w:val="center"/>
            <w:hideMark/>
          </w:tcPr>
          <w:p w14:paraId="0A50EC16" w14:textId="77777777" w:rsidR="00FE7FA0" w:rsidRDefault="00FE7FA0" w:rsidP="002B75E6">
            <w:pPr>
              <w:jc w:val="center"/>
              <w:rPr>
                <w:i/>
                <w:iCs/>
                <w:color w:val="000000"/>
                <w:sz w:val="20"/>
                <w:szCs w:val="20"/>
              </w:rPr>
            </w:pPr>
            <w:r>
              <w:rPr>
                <w:i/>
                <w:iCs/>
                <w:color w:val="000000"/>
                <w:sz w:val="20"/>
                <w:szCs w:val="20"/>
              </w:rPr>
              <w:t>1</w:t>
            </w:r>
          </w:p>
        </w:tc>
      </w:tr>
      <w:tr w:rsidR="00FE7FA0" w14:paraId="443791BF" w14:textId="77777777" w:rsidTr="002B75E6">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3DB5A36F" w14:textId="77777777" w:rsidR="00FE7FA0" w:rsidRDefault="00FE7FA0" w:rsidP="002B75E6">
            <w:pPr>
              <w:jc w:val="center"/>
              <w:rPr>
                <w:color w:val="000000"/>
                <w:sz w:val="20"/>
                <w:szCs w:val="20"/>
              </w:rPr>
            </w:pPr>
            <w:r>
              <w:rPr>
                <w:color w:val="000000"/>
                <w:sz w:val="20"/>
                <w:szCs w:val="20"/>
              </w:rPr>
              <w:t>13</w:t>
            </w:r>
          </w:p>
        </w:tc>
        <w:tc>
          <w:tcPr>
            <w:tcW w:w="1060" w:type="dxa"/>
            <w:tcBorders>
              <w:top w:val="nil"/>
              <w:left w:val="nil"/>
              <w:bottom w:val="single" w:sz="4" w:space="0" w:color="auto"/>
              <w:right w:val="single" w:sz="4" w:space="0" w:color="auto"/>
            </w:tcBorders>
            <w:shd w:val="clear" w:color="000000" w:fill="FFFFFF"/>
            <w:vAlign w:val="center"/>
            <w:hideMark/>
          </w:tcPr>
          <w:p w14:paraId="7C4BC119" w14:textId="77777777" w:rsidR="00FE7FA0" w:rsidRDefault="00FE7FA0" w:rsidP="002B75E6">
            <w:pPr>
              <w:jc w:val="center"/>
              <w:rPr>
                <w:i/>
                <w:iCs/>
                <w:color w:val="000000"/>
                <w:sz w:val="20"/>
                <w:szCs w:val="20"/>
              </w:rPr>
            </w:pPr>
            <w:r>
              <w:rPr>
                <w:i/>
                <w:iCs/>
                <w:color w:val="000000"/>
                <w:sz w:val="20"/>
                <w:szCs w:val="20"/>
              </w:rPr>
              <w:t>K13397</w:t>
            </w:r>
          </w:p>
        </w:tc>
        <w:tc>
          <w:tcPr>
            <w:tcW w:w="1029" w:type="dxa"/>
            <w:tcBorders>
              <w:top w:val="nil"/>
              <w:left w:val="nil"/>
              <w:bottom w:val="single" w:sz="4" w:space="0" w:color="auto"/>
              <w:right w:val="single" w:sz="4" w:space="0" w:color="auto"/>
            </w:tcBorders>
            <w:shd w:val="clear" w:color="000000" w:fill="FFFFFF"/>
            <w:vAlign w:val="center"/>
            <w:hideMark/>
          </w:tcPr>
          <w:p w14:paraId="013BCBE1" w14:textId="77777777" w:rsidR="00FE7FA0" w:rsidRDefault="00FE7FA0"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6E092A83" w14:textId="77777777" w:rsidR="00FE7FA0" w:rsidRDefault="00FE7FA0" w:rsidP="002B75E6">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70B0D122" w14:textId="77777777" w:rsidR="00FE7FA0" w:rsidRDefault="00FE7FA0" w:rsidP="002B75E6">
            <w:pPr>
              <w:jc w:val="center"/>
              <w:rPr>
                <w:i/>
                <w:iCs/>
                <w:color w:val="000000"/>
                <w:sz w:val="20"/>
                <w:szCs w:val="20"/>
              </w:rPr>
            </w:pPr>
            <w:r>
              <w:rPr>
                <w:i/>
                <w:iCs/>
                <w:color w:val="000000"/>
                <w:sz w:val="20"/>
                <w:szCs w:val="20"/>
              </w:rPr>
              <w:t>1m</w:t>
            </w:r>
          </w:p>
        </w:tc>
        <w:tc>
          <w:tcPr>
            <w:tcW w:w="1205" w:type="dxa"/>
            <w:tcBorders>
              <w:top w:val="nil"/>
              <w:left w:val="nil"/>
              <w:bottom w:val="single" w:sz="4" w:space="0" w:color="auto"/>
              <w:right w:val="single" w:sz="4" w:space="0" w:color="auto"/>
            </w:tcBorders>
            <w:shd w:val="clear" w:color="000000" w:fill="FFFFFF"/>
            <w:vAlign w:val="center"/>
            <w:hideMark/>
          </w:tcPr>
          <w:p w14:paraId="4A540029" w14:textId="77777777" w:rsidR="00FE7FA0" w:rsidRDefault="00FE7FA0"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1396F3A6" w14:textId="77777777" w:rsidR="00FE7FA0" w:rsidRDefault="00FE7FA0"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210DD71C" w14:textId="77777777" w:rsidR="00FE7FA0" w:rsidRDefault="00FE7FA0"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2B0222AB" w14:textId="77777777" w:rsidR="00FE7FA0" w:rsidRDefault="00FE7FA0"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0BF8B744" w14:textId="77777777" w:rsidR="00FE7FA0" w:rsidRDefault="00FE7FA0" w:rsidP="002B75E6">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5F9B6792" w14:textId="77777777" w:rsidR="00FE7FA0" w:rsidRDefault="00FE7FA0" w:rsidP="002B75E6">
            <w:pPr>
              <w:jc w:val="center"/>
              <w:rPr>
                <w:i/>
                <w:iCs/>
                <w:color w:val="000000"/>
                <w:sz w:val="20"/>
                <w:szCs w:val="20"/>
              </w:rPr>
            </w:pPr>
            <w:r>
              <w:rPr>
                <w:i/>
                <w:iCs/>
                <w:color w:val="000000"/>
                <w:sz w:val="20"/>
                <w:szCs w:val="20"/>
              </w:rPr>
              <w:t> </w:t>
            </w:r>
          </w:p>
        </w:tc>
        <w:tc>
          <w:tcPr>
            <w:tcW w:w="1346" w:type="dxa"/>
            <w:tcBorders>
              <w:top w:val="nil"/>
              <w:left w:val="nil"/>
              <w:bottom w:val="single" w:sz="4" w:space="0" w:color="auto"/>
              <w:right w:val="single" w:sz="4" w:space="0" w:color="auto"/>
            </w:tcBorders>
            <w:shd w:val="clear" w:color="000000" w:fill="FFFFFF"/>
            <w:vAlign w:val="center"/>
            <w:hideMark/>
          </w:tcPr>
          <w:p w14:paraId="67E12AE5" w14:textId="77777777" w:rsidR="00FE7FA0" w:rsidRDefault="00FE7FA0" w:rsidP="002B75E6">
            <w:pPr>
              <w:jc w:val="center"/>
              <w:rPr>
                <w:i/>
                <w:iCs/>
                <w:color w:val="000000"/>
                <w:sz w:val="20"/>
                <w:szCs w:val="20"/>
              </w:rPr>
            </w:pPr>
            <w:r>
              <w:rPr>
                <w:i/>
                <w:iCs/>
                <w:color w:val="000000"/>
                <w:sz w:val="20"/>
                <w:szCs w:val="20"/>
              </w:rPr>
              <w:t>1</w:t>
            </w:r>
          </w:p>
        </w:tc>
      </w:tr>
      <w:tr w:rsidR="00FE7FA0" w14:paraId="0F4AE3FE" w14:textId="77777777" w:rsidTr="002B75E6">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22DF1E36" w14:textId="77777777" w:rsidR="00FE7FA0" w:rsidRDefault="00FE7FA0" w:rsidP="002B75E6">
            <w:pPr>
              <w:jc w:val="center"/>
              <w:rPr>
                <w:color w:val="000000"/>
                <w:sz w:val="20"/>
                <w:szCs w:val="20"/>
              </w:rPr>
            </w:pPr>
            <w:r>
              <w:rPr>
                <w:color w:val="000000"/>
                <w:sz w:val="20"/>
                <w:szCs w:val="20"/>
              </w:rPr>
              <w:t>14</w:t>
            </w:r>
          </w:p>
        </w:tc>
        <w:tc>
          <w:tcPr>
            <w:tcW w:w="1060" w:type="dxa"/>
            <w:tcBorders>
              <w:top w:val="nil"/>
              <w:left w:val="nil"/>
              <w:bottom w:val="single" w:sz="4" w:space="0" w:color="auto"/>
              <w:right w:val="single" w:sz="4" w:space="0" w:color="auto"/>
            </w:tcBorders>
            <w:shd w:val="clear" w:color="000000" w:fill="FFFFFF"/>
            <w:vAlign w:val="center"/>
            <w:hideMark/>
          </w:tcPr>
          <w:p w14:paraId="6496BE94" w14:textId="77777777" w:rsidR="00FE7FA0" w:rsidRDefault="00FE7FA0" w:rsidP="002B75E6">
            <w:pPr>
              <w:jc w:val="center"/>
              <w:rPr>
                <w:i/>
                <w:iCs/>
                <w:color w:val="000000"/>
                <w:sz w:val="20"/>
                <w:szCs w:val="20"/>
              </w:rPr>
            </w:pPr>
            <w:r>
              <w:rPr>
                <w:i/>
                <w:iCs/>
                <w:color w:val="000000"/>
                <w:sz w:val="20"/>
                <w:szCs w:val="20"/>
              </w:rPr>
              <w:t>K13393</w:t>
            </w:r>
          </w:p>
        </w:tc>
        <w:tc>
          <w:tcPr>
            <w:tcW w:w="1029" w:type="dxa"/>
            <w:tcBorders>
              <w:top w:val="nil"/>
              <w:left w:val="nil"/>
              <w:bottom w:val="single" w:sz="4" w:space="0" w:color="auto"/>
              <w:right w:val="single" w:sz="4" w:space="0" w:color="auto"/>
            </w:tcBorders>
            <w:shd w:val="clear" w:color="000000" w:fill="FFFFFF"/>
            <w:vAlign w:val="center"/>
            <w:hideMark/>
          </w:tcPr>
          <w:p w14:paraId="061A201E" w14:textId="77777777" w:rsidR="00FE7FA0" w:rsidRDefault="00FE7FA0"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334EC50A" w14:textId="77777777" w:rsidR="00FE7FA0" w:rsidRDefault="00FE7FA0" w:rsidP="002B75E6">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6FE9D590" w14:textId="77777777" w:rsidR="00FE7FA0" w:rsidRDefault="00FE7FA0" w:rsidP="002B75E6">
            <w:pPr>
              <w:jc w:val="center"/>
              <w:rPr>
                <w:i/>
                <w:iCs/>
                <w:color w:val="000000"/>
                <w:sz w:val="20"/>
                <w:szCs w:val="20"/>
              </w:rPr>
            </w:pPr>
            <w:r>
              <w:rPr>
                <w:i/>
                <w:iCs/>
                <w:color w:val="000000"/>
                <w:sz w:val="20"/>
                <w:szCs w:val="20"/>
              </w:rPr>
              <w:t>1m</w:t>
            </w:r>
          </w:p>
        </w:tc>
        <w:tc>
          <w:tcPr>
            <w:tcW w:w="1205" w:type="dxa"/>
            <w:tcBorders>
              <w:top w:val="nil"/>
              <w:left w:val="nil"/>
              <w:bottom w:val="single" w:sz="4" w:space="0" w:color="auto"/>
              <w:right w:val="single" w:sz="4" w:space="0" w:color="auto"/>
            </w:tcBorders>
            <w:shd w:val="clear" w:color="000000" w:fill="FFFFFF"/>
            <w:vAlign w:val="center"/>
            <w:hideMark/>
          </w:tcPr>
          <w:p w14:paraId="78B2F9B5" w14:textId="77777777" w:rsidR="00FE7FA0" w:rsidRDefault="00FE7FA0"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05229376" w14:textId="77777777" w:rsidR="00FE7FA0" w:rsidRDefault="00FE7FA0"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1A7FCF57" w14:textId="77777777" w:rsidR="00FE7FA0" w:rsidRDefault="00FE7FA0"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441FC4C" w14:textId="77777777" w:rsidR="00FE7FA0" w:rsidRDefault="00FE7FA0"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278B238" w14:textId="77777777" w:rsidR="00FE7FA0" w:rsidRDefault="00FE7FA0" w:rsidP="002B75E6">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4B59FA8A" w14:textId="77777777" w:rsidR="00FE7FA0" w:rsidRDefault="00FE7FA0" w:rsidP="002B75E6">
            <w:pPr>
              <w:jc w:val="center"/>
              <w:rPr>
                <w:i/>
                <w:iCs/>
                <w:color w:val="000000"/>
                <w:sz w:val="20"/>
                <w:szCs w:val="20"/>
              </w:rPr>
            </w:pPr>
            <w:r>
              <w:rPr>
                <w:i/>
                <w:iCs/>
                <w:color w:val="000000"/>
                <w:sz w:val="20"/>
                <w:szCs w:val="20"/>
              </w:rPr>
              <w:t> </w:t>
            </w:r>
          </w:p>
        </w:tc>
        <w:tc>
          <w:tcPr>
            <w:tcW w:w="1346" w:type="dxa"/>
            <w:tcBorders>
              <w:top w:val="nil"/>
              <w:left w:val="nil"/>
              <w:bottom w:val="single" w:sz="4" w:space="0" w:color="auto"/>
              <w:right w:val="single" w:sz="4" w:space="0" w:color="auto"/>
            </w:tcBorders>
            <w:shd w:val="clear" w:color="000000" w:fill="FFFFFF"/>
            <w:vAlign w:val="center"/>
            <w:hideMark/>
          </w:tcPr>
          <w:p w14:paraId="55ED650F" w14:textId="77777777" w:rsidR="00FE7FA0" w:rsidRDefault="00FE7FA0" w:rsidP="002B75E6">
            <w:pPr>
              <w:jc w:val="center"/>
              <w:rPr>
                <w:i/>
                <w:iCs/>
                <w:color w:val="000000"/>
                <w:sz w:val="20"/>
                <w:szCs w:val="20"/>
              </w:rPr>
            </w:pPr>
            <w:r>
              <w:rPr>
                <w:i/>
                <w:iCs/>
                <w:color w:val="000000"/>
                <w:sz w:val="20"/>
                <w:szCs w:val="20"/>
              </w:rPr>
              <w:t>1</w:t>
            </w:r>
          </w:p>
        </w:tc>
      </w:tr>
      <w:tr w:rsidR="00FE7FA0" w14:paraId="59350629" w14:textId="77777777" w:rsidTr="002B75E6">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47193E32" w14:textId="77777777" w:rsidR="00FE7FA0" w:rsidRDefault="00FE7FA0" w:rsidP="002B75E6">
            <w:pPr>
              <w:jc w:val="center"/>
              <w:rPr>
                <w:color w:val="000000"/>
                <w:sz w:val="20"/>
                <w:szCs w:val="20"/>
              </w:rPr>
            </w:pPr>
            <w:r>
              <w:rPr>
                <w:color w:val="000000"/>
                <w:sz w:val="20"/>
                <w:szCs w:val="20"/>
              </w:rPr>
              <w:t>15</w:t>
            </w:r>
          </w:p>
        </w:tc>
        <w:tc>
          <w:tcPr>
            <w:tcW w:w="1060" w:type="dxa"/>
            <w:tcBorders>
              <w:top w:val="nil"/>
              <w:left w:val="nil"/>
              <w:bottom w:val="single" w:sz="4" w:space="0" w:color="auto"/>
              <w:right w:val="single" w:sz="4" w:space="0" w:color="auto"/>
            </w:tcBorders>
            <w:shd w:val="clear" w:color="000000" w:fill="FFFFFF"/>
            <w:vAlign w:val="center"/>
            <w:hideMark/>
          </w:tcPr>
          <w:p w14:paraId="2E73E379" w14:textId="77777777" w:rsidR="00FE7FA0" w:rsidRDefault="00FE7FA0" w:rsidP="002B75E6">
            <w:pPr>
              <w:jc w:val="center"/>
              <w:rPr>
                <w:i/>
                <w:iCs/>
                <w:color w:val="000000"/>
                <w:sz w:val="20"/>
                <w:szCs w:val="20"/>
              </w:rPr>
            </w:pPr>
            <w:r>
              <w:rPr>
                <w:i/>
                <w:iCs/>
                <w:color w:val="000000"/>
                <w:sz w:val="20"/>
                <w:szCs w:val="20"/>
              </w:rPr>
              <w:t>K13398</w:t>
            </w:r>
          </w:p>
        </w:tc>
        <w:tc>
          <w:tcPr>
            <w:tcW w:w="1029" w:type="dxa"/>
            <w:tcBorders>
              <w:top w:val="nil"/>
              <w:left w:val="nil"/>
              <w:bottom w:val="single" w:sz="4" w:space="0" w:color="auto"/>
              <w:right w:val="single" w:sz="4" w:space="0" w:color="auto"/>
            </w:tcBorders>
            <w:shd w:val="clear" w:color="000000" w:fill="FFFFFF"/>
            <w:vAlign w:val="center"/>
            <w:hideMark/>
          </w:tcPr>
          <w:p w14:paraId="2EEA7498" w14:textId="77777777" w:rsidR="00FE7FA0" w:rsidRDefault="00FE7FA0"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7387CAAD" w14:textId="77777777" w:rsidR="00FE7FA0" w:rsidRDefault="00FE7FA0" w:rsidP="002B75E6">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3B77386C" w14:textId="77777777" w:rsidR="00FE7FA0" w:rsidRDefault="00FE7FA0" w:rsidP="002B75E6">
            <w:pPr>
              <w:jc w:val="center"/>
              <w:rPr>
                <w:i/>
                <w:iCs/>
                <w:color w:val="000000"/>
                <w:sz w:val="20"/>
                <w:szCs w:val="20"/>
              </w:rPr>
            </w:pPr>
            <w:r>
              <w:rPr>
                <w:i/>
                <w:iCs/>
                <w:color w:val="000000"/>
                <w:sz w:val="20"/>
                <w:szCs w:val="20"/>
              </w:rPr>
              <w:t>1m</w:t>
            </w:r>
          </w:p>
        </w:tc>
        <w:tc>
          <w:tcPr>
            <w:tcW w:w="1205" w:type="dxa"/>
            <w:tcBorders>
              <w:top w:val="nil"/>
              <w:left w:val="nil"/>
              <w:bottom w:val="single" w:sz="4" w:space="0" w:color="auto"/>
              <w:right w:val="single" w:sz="4" w:space="0" w:color="auto"/>
            </w:tcBorders>
            <w:shd w:val="clear" w:color="000000" w:fill="FFFFFF"/>
            <w:vAlign w:val="center"/>
            <w:hideMark/>
          </w:tcPr>
          <w:p w14:paraId="67BC5E86" w14:textId="77777777" w:rsidR="00FE7FA0" w:rsidRDefault="00FE7FA0"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40832BF9" w14:textId="77777777" w:rsidR="00FE7FA0" w:rsidRDefault="00FE7FA0"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33ABB83" w14:textId="77777777" w:rsidR="00FE7FA0" w:rsidRDefault="00FE7FA0"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7F385213" w14:textId="77777777" w:rsidR="00FE7FA0" w:rsidRDefault="00FE7FA0"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2EB199AB" w14:textId="77777777" w:rsidR="00FE7FA0" w:rsidRDefault="00FE7FA0" w:rsidP="002B75E6">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6E60FBC7" w14:textId="77777777" w:rsidR="00FE7FA0" w:rsidRDefault="00FE7FA0" w:rsidP="002B75E6">
            <w:pPr>
              <w:jc w:val="center"/>
              <w:rPr>
                <w:i/>
                <w:iCs/>
                <w:color w:val="000000"/>
                <w:sz w:val="20"/>
                <w:szCs w:val="20"/>
              </w:rPr>
            </w:pPr>
            <w:r>
              <w:rPr>
                <w:i/>
                <w:iCs/>
                <w:color w:val="000000"/>
                <w:sz w:val="20"/>
                <w:szCs w:val="20"/>
              </w:rPr>
              <w:t> </w:t>
            </w:r>
          </w:p>
        </w:tc>
        <w:tc>
          <w:tcPr>
            <w:tcW w:w="1346" w:type="dxa"/>
            <w:tcBorders>
              <w:top w:val="nil"/>
              <w:left w:val="nil"/>
              <w:bottom w:val="single" w:sz="4" w:space="0" w:color="auto"/>
              <w:right w:val="single" w:sz="4" w:space="0" w:color="auto"/>
            </w:tcBorders>
            <w:shd w:val="clear" w:color="000000" w:fill="FFFFFF"/>
            <w:vAlign w:val="center"/>
            <w:hideMark/>
          </w:tcPr>
          <w:p w14:paraId="19A7E626" w14:textId="77777777" w:rsidR="00FE7FA0" w:rsidRDefault="00FE7FA0" w:rsidP="002B75E6">
            <w:pPr>
              <w:jc w:val="center"/>
              <w:rPr>
                <w:i/>
                <w:iCs/>
                <w:color w:val="000000"/>
                <w:sz w:val="20"/>
                <w:szCs w:val="20"/>
              </w:rPr>
            </w:pPr>
            <w:r>
              <w:rPr>
                <w:i/>
                <w:iCs/>
                <w:color w:val="000000"/>
                <w:sz w:val="20"/>
                <w:szCs w:val="20"/>
              </w:rPr>
              <w:t>1</w:t>
            </w:r>
          </w:p>
        </w:tc>
      </w:tr>
      <w:tr w:rsidR="00FE7FA0" w14:paraId="7DA2DE51" w14:textId="77777777" w:rsidTr="002B75E6">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623A423C" w14:textId="77777777" w:rsidR="00FE7FA0" w:rsidRDefault="00FE7FA0" w:rsidP="002B75E6">
            <w:pPr>
              <w:jc w:val="center"/>
              <w:rPr>
                <w:color w:val="000000"/>
                <w:sz w:val="20"/>
                <w:szCs w:val="20"/>
              </w:rPr>
            </w:pPr>
            <w:r>
              <w:rPr>
                <w:color w:val="000000"/>
                <w:sz w:val="20"/>
                <w:szCs w:val="20"/>
              </w:rPr>
              <w:t>16</w:t>
            </w:r>
          </w:p>
        </w:tc>
        <w:tc>
          <w:tcPr>
            <w:tcW w:w="1060" w:type="dxa"/>
            <w:tcBorders>
              <w:top w:val="nil"/>
              <w:left w:val="nil"/>
              <w:bottom w:val="single" w:sz="4" w:space="0" w:color="auto"/>
              <w:right w:val="single" w:sz="4" w:space="0" w:color="auto"/>
            </w:tcBorders>
            <w:shd w:val="clear" w:color="000000" w:fill="FFFFFF"/>
            <w:vAlign w:val="center"/>
            <w:hideMark/>
          </w:tcPr>
          <w:p w14:paraId="700BF4D9" w14:textId="77777777" w:rsidR="00FE7FA0" w:rsidRDefault="00FE7FA0" w:rsidP="002B75E6">
            <w:pPr>
              <w:jc w:val="center"/>
              <w:rPr>
                <w:i/>
                <w:iCs/>
                <w:color w:val="000000"/>
                <w:sz w:val="20"/>
                <w:szCs w:val="20"/>
              </w:rPr>
            </w:pPr>
            <w:r>
              <w:rPr>
                <w:i/>
                <w:iCs/>
                <w:color w:val="000000"/>
                <w:sz w:val="20"/>
                <w:szCs w:val="20"/>
              </w:rPr>
              <w:t>K13408</w:t>
            </w:r>
          </w:p>
        </w:tc>
        <w:tc>
          <w:tcPr>
            <w:tcW w:w="1029" w:type="dxa"/>
            <w:tcBorders>
              <w:top w:val="nil"/>
              <w:left w:val="nil"/>
              <w:bottom w:val="single" w:sz="4" w:space="0" w:color="auto"/>
              <w:right w:val="single" w:sz="4" w:space="0" w:color="auto"/>
            </w:tcBorders>
            <w:shd w:val="clear" w:color="000000" w:fill="FFFFFF"/>
            <w:vAlign w:val="center"/>
            <w:hideMark/>
          </w:tcPr>
          <w:p w14:paraId="15BD2F1B" w14:textId="77777777" w:rsidR="00FE7FA0" w:rsidRDefault="00FE7FA0"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15C4E578" w14:textId="77777777" w:rsidR="00FE7FA0" w:rsidRDefault="00FE7FA0" w:rsidP="002B75E6">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3DA3EB16" w14:textId="77777777" w:rsidR="00FE7FA0" w:rsidRDefault="00FE7FA0" w:rsidP="002B75E6">
            <w:pPr>
              <w:jc w:val="center"/>
              <w:rPr>
                <w:i/>
                <w:iCs/>
                <w:color w:val="000000"/>
                <w:sz w:val="20"/>
                <w:szCs w:val="20"/>
              </w:rPr>
            </w:pPr>
            <w:r>
              <w:rPr>
                <w:i/>
                <w:iCs/>
                <w:color w:val="000000"/>
                <w:sz w:val="20"/>
                <w:szCs w:val="20"/>
              </w:rPr>
              <w:t>1m</w:t>
            </w:r>
          </w:p>
        </w:tc>
        <w:tc>
          <w:tcPr>
            <w:tcW w:w="1205" w:type="dxa"/>
            <w:tcBorders>
              <w:top w:val="nil"/>
              <w:left w:val="nil"/>
              <w:bottom w:val="single" w:sz="4" w:space="0" w:color="auto"/>
              <w:right w:val="single" w:sz="4" w:space="0" w:color="auto"/>
            </w:tcBorders>
            <w:shd w:val="clear" w:color="000000" w:fill="FFFFFF"/>
            <w:vAlign w:val="center"/>
            <w:hideMark/>
          </w:tcPr>
          <w:p w14:paraId="547E7133" w14:textId="77777777" w:rsidR="00FE7FA0" w:rsidRDefault="00FE7FA0"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11C992F0" w14:textId="77777777" w:rsidR="00FE7FA0" w:rsidRDefault="00FE7FA0"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7D16B9C1" w14:textId="77777777" w:rsidR="00FE7FA0" w:rsidRDefault="00FE7FA0"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6BE126A2" w14:textId="77777777" w:rsidR="00FE7FA0" w:rsidRDefault="00FE7FA0"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7940911" w14:textId="77777777" w:rsidR="00FE7FA0" w:rsidRDefault="00FE7FA0" w:rsidP="002B75E6">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452CA086" w14:textId="77777777" w:rsidR="00FE7FA0" w:rsidRDefault="00FE7FA0" w:rsidP="002B75E6">
            <w:pPr>
              <w:jc w:val="center"/>
              <w:rPr>
                <w:i/>
                <w:iCs/>
                <w:color w:val="000000"/>
                <w:sz w:val="20"/>
                <w:szCs w:val="20"/>
              </w:rPr>
            </w:pPr>
            <w:r>
              <w:rPr>
                <w:i/>
                <w:iCs/>
                <w:color w:val="000000"/>
                <w:sz w:val="20"/>
                <w:szCs w:val="20"/>
              </w:rPr>
              <w:t>1</w:t>
            </w:r>
          </w:p>
        </w:tc>
        <w:tc>
          <w:tcPr>
            <w:tcW w:w="1346" w:type="dxa"/>
            <w:tcBorders>
              <w:top w:val="nil"/>
              <w:left w:val="nil"/>
              <w:bottom w:val="single" w:sz="4" w:space="0" w:color="auto"/>
              <w:right w:val="single" w:sz="4" w:space="0" w:color="auto"/>
            </w:tcBorders>
            <w:shd w:val="clear" w:color="000000" w:fill="FFFFFF"/>
            <w:vAlign w:val="center"/>
            <w:hideMark/>
          </w:tcPr>
          <w:p w14:paraId="5C171C3B" w14:textId="77777777" w:rsidR="00FE7FA0" w:rsidRDefault="00FE7FA0" w:rsidP="002B75E6">
            <w:pPr>
              <w:jc w:val="center"/>
              <w:rPr>
                <w:i/>
                <w:iCs/>
                <w:color w:val="000000"/>
                <w:sz w:val="20"/>
                <w:szCs w:val="20"/>
              </w:rPr>
            </w:pPr>
            <w:r>
              <w:rPr>
                <w:i/>
                <w:iCs/>
                <w:color w:val="000000"/>
                <w:sz w:val="20"/>
                <w:szCs w:val="20"/>
              </w:rPr>
              <w:t> </w:t>
            </w:r>
          </w:p>
        </w:tc>
      </w:tr>
      <w:tr w:rsidR="00FE7FA0" w14:paraId="375E0BB4" w14:textId="77777777" w:rsidTr="002B75E6">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6C37D64A" w14:textId="77777777" w:rsidR="00FE7FA0" w:rsidRDefault="00FE7FA0" w:rsidP="002B75E6">
            <w:pPr>
              <w:jc w:val="center"/>
              <w:rPr>
                <w:color w:val="000000"/>
                <w:sz w:val="20"/>
                <w:szCs w:val="20"/>
              </w:rPr>
            </w:pPr>
            <w:r>
              <w:rPr>
                <w:color w:val="000000"/>
                <w:sz w:val="20"/>
                <w:szCs w:val="20"/>
              </w:rPr>
              <w:t>17</w:t>
            </w:r>
          </w:p>
        </w:tc>
        <w:tc>
          <w:tcPr>
            <w:tcW w:w="1060" w:type="dxa"/>
            <w:tcBorders>
              <w:top w:val="nil"/>
              <w:left w:val="nil"/>
              <w:bottom w:val="single" w:sz="4" w:space="0" w:color="auto"/>
              <w:right w:val="single" w:sz="4" w:space="0" w:color="auto"/>
            </w:tcBorders>
            <w:shd w:val="clear" w:color="000000" w:fill="FFFFFF"/>
            <w:vAlign w:val="center"/>
            <w:hideMark/>
          </w:tcPr>
          <w:p w14:paraId="3524C14E" w14:textId="77777777" w:rsidR="00FE7FA0" w:rsidRDefault="00FE7FA0" w:rsidP="002B75E6">
            <w:pPr>
              <w:jc w:val="center"/>
              <w:rPr>
                <w:i/>
                <w:iCs/>
                <w:color w:val="000000"/>
                <w:sz w:val="20"/>
                <w:szCs w:val="20"/>
              </w:rPr>
            </w:pPr>
            <w:r>
              <w:rPr>
                <w:i/>
                <w:iCs/>
                <w:color w:val="000000"/>
                <w:sz w:val="20"/>
                <w:szCs w:val="20"/>
              </w:rPr>
              <w:t>K13402</w:t>
            </w:r>
          </w:p>
        </w:tc>
        <w:tc>
          <w:tcPr>
            <w:tcW w:w="1029" w:type="dxa"/>
            <w:tcBorders>
              <w:top w:val="nil"/>
              <w:left w:val="nil"/>
              <w:bottom w:val="single" w:sz="4" w:space="0" w:color="auto"/>
              <w:right w:val="single" w:sz="4" w:space="0" w:color="auto"/>
            </w:tcBorders>
            <w:shd w:val="clear" w:color="000000" w:fill="FFFFFF"/>
            <w:vAlign w:val="center"/>
            <w:hideMark/>
          </w:tcPr>
          <w:p w14:paraId="5E18A0E1" w14:textId="77777777" w:rsidR="00FE7FA0" w:rsidRDefault="00FE7FA0"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71E0C5E1" w14:textId="77777777" w:rsidR="00FE7FA0" w:rsidRDefault="00FE7FA0" w:rsidP="002B75E6">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57144964" w14:textId="77777777" w:rsidR="00FE7FA0" w:rsidRDefault="00FE7FA0" w:rsidP="002B75E6">
            <w:pPr>
              <w:jc w:val="center"/>
              <w:rPr>
                <w:i/>
                <w:iCs/>
                <w:color w:val="000000"/>
                <w:sz w:val="20"/>
                <w:szCs w:val="20"/>
              </w:rPr>
            </w:pPr>
            <w:r>
              <w:rPr>
                <w:i/>
                <w:iCs/>
                <w:color w:val="000000"/>
                <w:sz w:val="20"/>
                <w:szCs w:val="20"/>
              </w:rPr>
              <w:t>1m</w:t>
            </w:r>
          </w:p>
        </w:tc>
        <w:tc>
          <w:tcPr>
            <w:tcW w:w="1205" w:type="dxa"/>
            <w:tcBorders>
              <w:top w:val="nil"/>
              <w:left w:val="nil"/>
              <w:bottom w:val="single" w:sz="4" w:space="0" w:color="auto"/>
              <w:right w:val="single" w:sz="4" w:space="0" w:color="auto"/>
            </w:tcBorders>
            <w:shd w:val="clear" w:color="000000" w:fill="FFFFFF"/>
            <w:vAlign w:val="center"/>
            <w:hideMark/>
          </w:tcPr>
          <w:p w14:paraId="40505686" w14:textId="77777777" w:rsidR="00FE7FA0" w:rsidRDefault="00FE7FA0"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auto" w:fill="auto"/>
            <w:noWrap/>
            <w:vAlign w:val="bottom"/>
            <w:hideMark/>
          </w:tcPr>
          <w:p w14:paraId="65141A4F" w14:textId="77777777" w:rsidR="00FE7FA0" w:rsidRDefault="00FE7FA0" w:rsidP="002B75E6">
            <w:pPr>
              <w:rPr>
                <w:color w:val="000000"/>
              </w:rPr>
            </w:pPr>
            <w:r>
              <w:rPr>
                <w:color w:val="000000"/>
              </w:rPr>
              <w:t> </w:t>
            </w:r>
          </w:p>
        </w:tc>
        <w:tc>
          <w:tcPr>
            <w:tcW w:w="1283" w:type="dxa"/>
            <w:tcBorders>
              <w:top w:val="nil"/>
              <w:left w:val="nil"/>
              <w:bottom w:val="single" w:sz="4" w:space="0" w:color="auto"/>
              <w:right w:val="single" w:sz="4" w:space="0" w:color="auto"/>
            </w:tcBorders>
            <w:shd w:val="clear" w:color="000000" w:fill="FFFFFF"/>
            <w:vAlign w:val="center"/>
            <w:hideMark/>
          </w:tcPr>
          <w:p w14:paraId="4F423B6A" w14:textId="77777777" w:rsidR="00FE7FA0" w:rsidRDefault="00FE7FA0"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3AEE2EDE" w14:textId="77777777" w:rsidR="00FE7FA0" w:rsidRDefault="00FE7FA0"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5E88E0ED" w14:textId="77777777" w:rsidR="00FE7FA0" w:rsidRDefault="00FE7FA0" w:rsidP="002B75E6">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4429BB9D" w14:textId="77777777" w:rsidR="00FE7FA0" w:rsidRDefault="00FE7FA0" w:rsidP="002B75E6">
            <w:pPr>
              <w:jc w:val="center"/>
              <w:rPr>
                <w:i/>
                <w:iCs/>
                <w:color w:val="000000"/>
                <w:sz w:val="20"/>
                <w:szCs w:val="20"/>
              </w:rPr>
            </w:pPr>
            <w:r>
              <w:rPr>
                <w:i/>
                <w:iCs/>
                <w:color w:val="000000"/>
                <w:sz w:val="20"/>
                <w:szCs w:val="20"/>
              </w:rPr>
              <w:t>1</w:t>
            </w:r>
          </w:p>
        </w:tc>
        <w:tc>
          <w:tcPr>
            <w:tcW w:w="1346" w:type="dxa"/>
            <w:tcBorders>
              <w:top w:val="nil"/>
              <w:left w:val="nil"/>
              <w:bottom w:val="single" w:sz="4" w:space="0" w:color="auto"/>
              <w:right w:val="single" w:sz="4" w:space="0" w:color="auto"/>
            </w:tcBorders>
            <w:shd w:val="clear" w:color="auto" w:fill="auto"/>
            <w:noWrap/>
            <w:vAlign w:val="bottom"/>
            <w:hideMark/>
          </w:tcPr>
          <w:p w14:paraId="100F55DF" w14:textId="77777777" w:rsidR="00FE7FA0" w:rsidRDefault="00FE7FA0" w:rsidP="002B75E6">
            <w:pPr>
              <w:rPr>
                <w:color w:val="000000"/>
              </w:rPr>
            </w:pPr>
            <w:r>
              <w:rPr>
                <w:color w:val="000000"/>
              </w:rPr>
              <w:t> </w:t>
            </w:r>
          </w:p>
        </w:tc>
      </w:tr>
      <w:tr w:rsidR="00FE7FA0" w14:paraId="15D61601" w14:textId="77777777" w:rsidTr="002B75E6">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2DF3BB01" w14:textId="77777777" w:rsidR="00FE7FA0" w:rsidRDefault="00FE7FA0" w:rsidP="002B75E6">
            <w:pPr>
              <w:jc w:val="center"/>
              <w:rPr>
                <w:color w:val="000000"/>
                <w:sz w:val="20"/>
                <w:szCs w:val="20"/>
              </w:rPr>
            </w:pPr>
            <w:r>
              <w:rPr>
                <w:color w:val="000000"/>
                <w:sz w:val="20"/>
                <w:szCs w:val="20"/>
              </w:rPr>
              <w:t>18</w:t>
            </w:r>
          </w:p>
        </w:tc>
        <w:tc>
          <w:tcPr>
            <w:tcW w:w="1060" w:type="dxa"/>
            <w:tcBorders>
              <w:top w:val="nil"/>
              <w:left w:val="nil"/>
              <w:bottom w:val="single" w:sz="4" w:space="0" w:color="auto"/>
              <w:right w:val="single" w:sz="4" w:space="0" w:color="auto"/>
            </w:tcBorders>
            <w:shd w:val="clear" w:color="000000" w:fill="FFFFFF"/>
            <w:vAlign w:val="center"/>
            <w:hideMark/>
          </w:tcPr>
          <w:p w14:paraId="7A59DB31" w14:textId="77777777" w:rsidR="00FE7FA0" w:rsidRDefault="00FE7FA0" w:rsidP="002B75E6">
            <w:pPr>
              <w:jc w:val="center"/>
              <w:rPr>
                <w:i/>
                <w:iCs/>
                <w:color w:val="000000"/>
                <w:sz w:val="20"/>
                <w:szCs w:val="20"/>
              </w:rPr>
            </w:pPr>
            <w:r>
              <w:rPr>
                <w:i/>
                <w:iCs/>
                <w:color w:val="000000"/>
                <w:sz w:val="20"/>
                <w:szCs w:val="20"/>
              </w:rPr>
              <w:t>K13406</w:t>
            </w:r>
          </w:p>
        </w:tc>
        <w:tc>
          <w:tcPr>
            <w:tcW w:w="1029" w:type="dxa"/>
            <w:tcBorders>
              <w:top w:val="nil"/>
              <w:left w:val="nil"/>
              <w:bottom w:val="single" w:sz="4" w:space="0" w:color="auto"/>
              <w:right w:val="single" w:sz="4" w:space="0" w:color="auto"/>
            </w:tcBorders>
            <w:shd w:val="clear" w:color="000000" w:fill="FFFFFF"/>
            <w:vAlign w:val="center"/>
            <w:hideMark/>
          </w:tcPr>
          <w:p w14:paraId="643AF217" w14:textId="77777777" w:rsidR="00FE7FA0" w:rsidRDefault="00FE7FA0"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44664FF8" w14:textId="77777777" w:rsidR="00FE7FA0" w:rsidRDefault="00FE7FA0" w:rsidP="002B75E6">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2416C15A" w14:textId="77777777" w:rsidR="00FE7FA0" w:rsidRDefault="00FE7FA0" w:rsidP="002B75E6">
            <w:pPr>
              <w:jc w:val="center"/>
              <w:rPr>
                <w:i/>
                <w:iCs/>
                <w:color w:val="000000"/>
                <w:sz w:val="20"/>
                <w:szCs w:val="20"/>
              </w:rPr>
            </w:pPr>
            <w:r>
              <w:rPr>
                <w:i/>
                <w:iCs/>
                <w:color w:val="000000"/>
                <w:sz w:val="20"/>
                <w:szCs w:val="20"/>
              </w:rPr>
              <w:t>1m</w:t>
            </w:r>
          </w:p>
        </w:tc>
        <w:tc>
          <w:tcPr>
            <w:tcW w:w="1205" w:type="dxa"/>
            <w:tcBorders>
              <w:top w:val="nil"/>
              <w:left w:val="nil"/>
              <w:bottom w:val="single" w:sz="4" w:space="0" w:color="auto"/>
              <w:right w:val="single" w:sz="4" w:space="0" w:color="auto"/>
            </w:tcBorders>
            <w:shd w:val="clear" w:color="000000" w:fill="FFFFFF"/>
            <w:vAlign w:val="center"/>
            <w:hideMark/>
          </w:tcPr>
          <w:p w14:paraId="18044E86" w14:textId="77777777" w:rsidR="00FE7FA0" w:rsidRDefault="00FE7FA0"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78452053" w14:textId="77777777" w:rsidR="00FE7FA0" w:rsidRDefault="00FE7FA0"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0EF61275" w14:textId="77777777" w:rsidR="00FE7FA0" w:rsidRDefault="00FE7FA0"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12EC130" w14:textId="77777777" w:rsidR="00FE7FA0" w:rsidRDefault="00FE7FA0"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49B60822" w14:textId="77777777" w:rsidR="00FE7FA0" w:rsidRDefault="00FE7FA0" w:rsidP="002B75E6">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6762D4F2" w14:textId="77777777" w:rsidR="00FE7FA0" w:rsidRDefault="00FE7FA0" w:rsidP="002B75E6">
            <w:pPr>
              <w:jc w:val="center"/>
              <w:rPr>
                <w:i/>
                <w:iCs/>
                <w:color w:val="000000"/>
                <w:sz w:val="20"/>
                <w:szCs w:val="20"/>
              </w:rPr>
            </w:pPr>
            <w:r>
              <w:rPr>
                <w:i/>
                <w:iCs/>
                <w:color w:val="000000"/>
                <w:sz w:val="20"/>
                <w:szCs w:val="20"/>
              </w:rPr>
              <w:t> </w:t>
            </w:r>
          </w:p>
        </w:tc>
        <w:tc>
          <w:tcPr>
            <w:tcW w:w="1346" w:type="dxa"/>
            <w:tcBorders>
              <w:top w:val="nil"/>
              <w:left w:val="nil"/>
              <w:bottom w:val="single" w:sz="4" w:space="0" w:color="auto"/>
              <w:right w:val="single" w:sz="4" w:space="0" w:color="auto"/>
            </w:tcBorders>
            <w:shd w:val="clear" w:color="000000" w:fill="FFFFFF"/>
            <w:vAlign w:val="center"/>
            <w:hideMark/>
          </w:tcPr>
          <w:p w14:paraId="55902486" w14:textId="77777777" w:rsidR="00FE7FA0" w:rsidRDefault="00FE7FA0" w:rsidP="002B75E6">
            <w:pPr>
              <w:jc w:val="center"/>
              <w:rPr>
                <w:i/>
                <w:iCs/>
                <w:color w:val="000000"/>
                <w:sz w:val="20"/>
                <w:szCs w:val="20"/>
              </w:rPr>
            </w:pPr>
            <w:r>
              <w:rPr>
                <w:i/>
                <w:iCs/>
                <w:color w:val="000000"/>
                <w:sz w:val="20"/>
                <w:szCs w:val="20"/>
              </w:rPr>
              <w:t>1</w:t>
            </w:r>
          </w:p>
        </w:tc>
      </w:tr>
      <w:tr w:rsidR="00FE7FA0" w14:paraId="75E6C874" w14:textId="77777777" w:rsidTr="002B75E6">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5116D85D" w14:textId="77777777" w:rsidR="00FE7FA0" w:rsidRDefault="00FE7FA0" w:rsidP="002B75E6">
            <w:pPr>
              <w:jc w:val="center"/>
              <w:rPr>
                <w:color w:val="000000"/>
                <w:sz w:val="20"/>
                <w:szCs w:val="20"/>
              </w:rPr>
            </w:pPr>
            <w:r>
              <w:rPr>
                <w:color w:val="000000"/>
                <w:sz w:val="20"/>
                <w:szCs w:val="20"/>
              </w:rPr>
              <w:lastRenderedPageBreak/>
              <w:t>19</w:t>
            </w:r>
          </w:p>
        </w:tc>
        <w:tc>
          <w:tcPr>
            <w:tcW w:w="1060" w:type="dxa"/>
            <w:tcBorders>
              <w:top w:val="nil"/>
              <w:left w:val="nil"/>
              <w:bottom w:val="single" w:sz="4" w:space="0" w:color="auto"/>
              <w:right w:val="single" w:sz="4" w:space="0" w:color="auto"/>
            </w:tcBorders>
            <w:shd w:val="clear" w:color="000000" w:fill="FFFFFF"/>
            <w:vAlign w:val="center"/>
            <w:hideMark/>
          </w:tcPr>
          <w:p w14:paraId="747743DF" w14:textId="77777777" w:rsidR="00FE7FA0" w:rsidRDefault="00FE7FA0" w:rsidP="002B75E6">
            <w:pPr>
              <w:jc w:val="center"/>
              <w:rPr>
                <w:i/>
                <w:iCs/>
                <w:color w:val="000000"/>
                <w:sz w:val="20"/>
                <w:szCs w:val="20"/>
              </w:rPr>
            </w:pPr>
            <w:r>
              <w:rPr>
                <w:i/>
                <w:iCs/>
                <w:color w:val="000000"/>
                <w:sz w:val="20"/>
                <w:szCs w:val="20"/>
              </w:rPr>
              <w:t>K13395</w:t>
            </w:r>
          </w:p>
        </w:tc>
        <w:tc>
          <w:tcPr>
            <w:tcW w:w="1029" w:type="dxa"/>
            <w:tcBorders>
              <w:top w:val="nil"/>
              <w:left w:val="nil"/>
              <w:bottom w:val="single" w:sz="4" w:space="0" w:color="auto"/>
              <w:right w:val="single" w:sz="4" w:space="0" w:color="auto"/>
            </w:tcBorders>
            <w:shd w:val="clear" w:color="000000" w:fill="FFFFFF"/>
            <w:vAlign w:val="center"/>
            <w:hideMark/>
          </w:tcPr>
          <w:p w14:paraId="1E73A4EB" w14:textId="77777777" w:rsidR="00FE7FA0" w:rsidRDefault="00FE7FA0"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558A9C38" w14:textId="77777777" w:rsidR="00FE7FA0" w:rsidRDefault="00FE7FA0" w:rsidP="002B75E6">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4197E9CF" w14:textId="77777777" w:rsidR="00FE7FA0" w:rsidRDefault="00FE7FA0" w:rsidP="002B75E6">
            <w:pPr>
              <w:jc w:val="center"/>
              <w:rPr>
                <w:i/>
                <w:iCs/>
                <w:color w:val="000000"/>
                <w:sz w:val="20"/>
                <w:szCs w:val="20"/>
              </w:rPr>
            </w:pPr>
            <w:r>
              <w:rPr>
                <w:i/>
                <w:iCs/>
                <w:color w:val="000000"/>
                <w:sz w:val="20"/>
                <w:szCs w:val="20"/>
              </w:rPr>
              <w:t>2m</w:t>
            </w:r>
          </w:p>
        </w:tc>
        <w:tc>
          <w:tcPr>
            <w:tcW w:w="1205" w:type="dxa"/>
            <w:tcBorders>
              <w:top w:val="nil"/>
              <w:left w:val="nil"/>
              <w:bottom w:val="single" w:sz="4" w:space="0" w:color="auto"/>
              <w:right w:val="single" w:sz="4" w:space="0" w:color="auto"/>
            </w:tcBorders>
            <w:shd w:val="clear" w:color="000000" w:fill="FFFFFF"/>
            <w:vAlign w:val="center"/>
            <w:hideMark/>
          </w:tcPr>
          <w:p w14:paraId="7BF17F64" w14:textId="77777777" w:rsidR="00FE7FA0" w:rsidRDefault="00FE7FA0"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7AB10D52" w14:textId="77777777" w:rsidR="00FE7FA0" w:rsidRDefault="00FE7FA0"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7558F580" w14:textId="77777777" w:rsidR="00FE7FA0" w:rsidRDefault="00FE7FA0" w:rsidP="002B75E6">
            <w:pPr>
              <w:jc w:val="center"/>
              <w:rPr>
                <w:i/>
                <w:iCs/>
                <w:color w:val="000000"/>
                <w:sz w:val="20"/>
                <w:szCs w:val="20"/>
              </w:rPr>
            </w:pPr>
            <w:r>
              <w:rPr>
                <w:i/>
                <w:iCs/>
                <w:color w:val="000000"/>
                <w:sz w:val="20"/>
                <w:szCs w:val="20"/>
              </w:rPr>
              <w:t>2</w:t>
            </w:r>
          </w:p>
        </w:tc>
        <w:tc>
          <w:tcPr>
            <w:tcW w:w="1283" w:type="dxa"/>
            <w:tcBorders>
              <w:top w:val="nil"/>
              <w:left w:val="nil"/>
              <w:bottom w:val="single" w:sz="4" w:space="0" w:color="auto"/>
              <w:right w:val="single" w:sz="4" w:space="0" w:color="auto"/>
            </w:tcBorders>
            <w:shd w:val="clear" w:color="000000" w:fill="FFFFFF"/>
            <w:vAlign w:val="center"/>
            <w:hideMark/>
          </w:tcPr>
          <w:p w14:paraId="70CF334C" w14:textId="77777777" w:rsidR="00FE7FA0" w:rsidRDefault="00FE7FA0"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57EFD7EE" w14:textId="77777777" w:rsidR="00FE7FA0" w:rsidRDefault="00FE7FA0" w:rsidP="002B75E6">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273B9FE7" w14:textId="77777777" w:rsidR="00FE7FA0" w:rsidRDefault="00FE7FA0" w:rsidP="002B75E6">
            <w:pPr>
              <w:jc w:val="center"/>
              <w:rPr>
                <w:i/>
                <w:iCs/>
                <w:color w:val="000000"/>
                <w:sz w:val="20"/>
                <w:szCs w:val="20"/>
              </w:rPr>
            </w:pPr>
            <w:r>
              <w:rPr>
                <w:i/>
                <w:iCs/>
                <w:color w:val="000000"/>
                <w:sz w:val="20"/>
                <w:szCs w:val="20"/>
              </w:rPr>
              <w:t> </w:t>
            </w:r>
          </w:p>
        </w:tc>
        <w:tc>
          <w:tcPr>
            <w:tcW w:w="1346" w:type="dxa"/>
            <w:tcBorders>
              <w:top w:val="nil"/>
              <w:left w:val="nil"/>
              <w:bottom w:val="single" w:sz="4" w:space="0" w:color="auto"/>
              <w:right w:val="single" w:sz="4" w:space="0" w:color="auto"/>
            </w:tcBorders>
            <w:shd w:val="clear" w:color="000000" w:fill="FFFFFF"/>
            <w:vAlign w:val="center"/>
            <w:hideMark/>
          </w:tcPr>
          <w:p w14:paraId="35721D9C" w14:textId="77777777" w:rsidR="00FE7FA0" w:rsidRDefault="00FE7FA0" w:rsidP="002B75E6">
            <w:pPr>
              <w:jc w:val="center"/>
              <w:rPr>
                <w:i/>
                <w:iCs/>
                <w:color w:val="000000"/>
                <w:sz w:val="20"/>
                <w:szCs w:val="20"/>
              </w:rPr>
            </w:pPr>
            <w:r>
              <w:rPr>
                <w:i/>
                <w:iCs/>
                <w:color w:val="000000"/>
                <w:sz w:val="20"/>
                <w:szCs w:val="20"/>
              </w:rPr>
              <w:t>1</w:t>
            </w:r>
          </w:p>
        </w:tc>
      </w:tr>
      <w:tr w:rsidR="00FE7FA0" w14:paraId="4101C707" w14:textId="77777777" w:rsidTr="002B75E6">
        <w:trPr>
          <w:gridAfter w:val="1"/>
          <w:wAfter w:w="7" w:type="dxa"/>
          <w:trHeight w:val="312"/>
        </w:trPr>
        <w:tc>
          <w:tcPr>
            <w:tcW w:w="1060" w:type="dxa"/>
            <w:tcBorders>
              <w:top w:val="nil"/>
              <w:left w:val="single" w:sz="4" w:space="0" w:color="auto"/>
              <w:bottom w:val="single" w:sz="4" w:space="0" w:color="auto"/>
              <w:right w:val="single" w:sz="4" w:space="0" w:color="auto"/>
            </w:tcBorders>
            <w:shd w:val="clear" w:color="auto" w:fill="auto"/>
            <w:noWrap/>
            <w:vAlign w:val="center"/>
            <w:hideMark/>
          </w:tcPr>
          <w:p w14:paraId="31A501BA" w14:textId="77777777" w:rsidR="00FE7FA0" w:rsidRDefault="00FE7FA0" w:rsidP="002B75E6">
            <w:pPr>
              <w:jc w:val="center"/>
              <w:rPr>
                <w:color w:val="000000"/>
                <w:sz w:val="20"/>
                <w:szCs w:val="20"/>
              </w:rPr>
            </w:pPr>
            <w:r>
              <w:rPr>
                <w:color w:val="000000"/>
                <w:sz w:val="20"/>
                <w:szCs w:val="20"/>
              </w:rPr>
              <w:t>20</w:t>
            </w:r>
          </w:p>
        </w:tc>
        <w:tc>
          <w:tcPr>
            <w:tcW w:w="1060" w:type="dxa"/>
            <w:tcBorders>
              <w:top w:val="nil"/>
              <w:left w:val="nil"/>
              <w:bottom w:val="single" w:sz="4" w:space="0" w:color="auto"/>
              <w:right w:val="single" w:sz="4" w:space="0" w:color="auto"/>
            </w:tcBorders>
            <w:shd w:val="clear" w:color="000000" w:fill="FFFFFF"/>
            <w:vAlign w:val="center"/>
            <w:hideMark/>
          </w:tcPr>
          <w:p w14:paraId="22401284" w14:textId="77777777" w:rsidR="00FE7FA0" w:rsidRDefault="00FE7FA0" w:rsidP="002B75E6">
            <w:pPr>
              <w:jc w:val="center"/>
              <w:rPr>
                <w:i/>
                <w:iCs/>
                <w:color w:val="000000"/>
                <w:sz w:val="20"/>
                <w:szCs w:val="20"/>
              </w:rPr>
            </w:pPr>
            <w:r>
              <w:rPr>
                <w:i/>
                <w:iCs/>
                <w:color w:val="000000"/>
                <w:sz w:val="20"/>
                <w:szCs w:val="20"/>
              </w:rPr>
              <w:t>K13388</w:t>
            </w:r>
          </w:p>
        </w:tc>
        <w:tc>
          <w:tcPr>
            <w:tcW w:w="1029" w:type="dxa"/>
            <w:tcBorders>
              <w:top w:val="nil"/>
              <w:left w:val="nil"/>
              <w:bottom w:val="single" w:sz="4" w:space="0" w:color="auto"/>
              <w:right w:val="single" w:sz="4" w:space="0" w:color="auto"/>
            </w:tcBorders>
            <w:shd w:val="clear" w:color="000000" w:fill="FFFFFF"/>
            <w:vAlign w:val="center"/>
            <w:hideMark/>
          </w:tcPr>
          <w:p w14:paraId="0F13128B" w14:textId="77777777" w:rsidR="00FE7FA0" w:rsidRDefault="00FE7FA0" w:rsidP="002B75E6">
            <w:pPr>
              <w:jc w:val="center"/>
              <w:rPr>
                <w:i/>
                <w:iCs/>
                <w:color w:val="000000"/>
                <w:sz w:val="20"/>
                <w:szCs w:val="20"/>
              </w:rPr>
            </w:pPr>
            <w:r>
              <w:rPr>
                <w:i/>
                <w:iCs/>
                <w:color w:val="000000"/>
                <w:sz w:val="20"/>
                <w:szCs w:val="20"/>
              </w:rPr>
              <w:t>1</w:t>
            </w:r>
          </w:p>
        </w:tc>
        <w:tc>
          <w:tcPr>
            <w:tcW w:w="1037" w:type="dxa"/>
            <w:tcBorders>
              <w:top w:val="nil"/>
              <w:left w:val="nil"/>
              <w:bottom w:val="single" w:sz="4" w:space="0" w:color="auto"/>
              <w:right w:val="single" w:sz="4" w:space="0" w:color="auto"/>
            </w:tcBorders>
            <w:shd w:val="clear" w:color="000000" w:fill="FFFFFF"/>
            <w:vAlign w:val="center"/>
            <w:hideMark/>
          </w:tcPr>
          <w:p w14:paraId="69BB2800" w14:textId="77777777" w:rsidR="00FE7FA0" w:rsidRDefault="00FE7FA0" w:rsidP="002B75E6">
            <w:pPr>
              <w:jc w:val="center"/>
              <w:rPr>
                <w:i/>
                <w:iCs/>
                <w:color w:val="000000"/>
                <w:sz w:val="20"/>
                <w:szCs w:val="20"/>
              </w:rPr>
            </w:pPr>
            <w:r>
              <w:rPr>
                <w:i/>
                <w:iCs/>
                <w:color w:val="000000"/>
                <w:sz w:val="20"/>
                <w:szCs w:val="20"/>
              </w:rPr>
              <w:t>1m</w:t>
            </w:r>
          </w:p>
        </w:tc>
        <w:tc>
          <w:tcPr>
            <w:tcW w:w="1031" w:type="dxa"/>
            <w:tcBorders>
              <w:top w:val="nil"/>
              <w:left w:val="nil"/>
              <w:bottom w:val="single" w:sz="4" w:space="0" w:color="auto"/>
              <w:right w:val="single" w:sz="4" w:space="0" w:color="auto"/>
            </w:tcBorders>
            <w:shd w:val="clear" w:color="000000" w:fill="FFFFFF"/>
            <w:vAlign w:val="center"/>
            <w:hideMark/>
          </w:tcPr>
          <w:p w14:paraId="4BFA691B" w14:textId="77777777" w:rsidR="00FE7FA0" w:rsidRDefault="00FE7FA0" w:rsidP="002B75E6">
            <w:pPr>
              <w:jc w:val="center"/>
              <w:rPr>
                <w:i/>
                <w:iCs/>
                <w:color w:val="000000"/>
                <w:sz w:val="20"/>
                <w:szCs w:val="20"/>
              </w:rPr>
            </w:pPr>
            <w:r>
              <w:rPr>
                <w:i/>
                <w:iCs/>
                <w:color w:val="000000"/>
                <w:sz w:val="20"/>
                <w:szCs w:val="20"/>
              </w:rPr>
              <w:t>2,5m</w:t>
            </w:r>
          </w:p>
        </w:tc>
        <w:tc>
          <w:tcPr>
            <w:tcW w:w="1205" w:type="dxa"/>
            <w:tcBorders>
              <w:top w:val="nil"/>
              <w:left w:val="nil"/>
              <w:bottom w:val="single" w:sz="4" w:space="0" w:color="auto"/>
              <w:right w:val="single" w:sz="4" w:space="0" w:color="auto"/>
            </w:tcBorders>
            <w:shd w:val="clear" w:color="000000" w:fill="FFFFFF"/>
            <w:vAlign w:val="center"/>
            <w:hideMark/>
          </w:tcPr>
          <w:p w14:paraId="609F1A3B" w14:textId="77777777" w:rsidR="00FE7FA0" w:rsidRDefault="00FE7FA0" w:rsidP="002B75E6">
            <w:pPr>
              <w:jc w:val="center"/>
              <w:rPr>
                <w:i/>
                <w:iCs/>
                <w:color w:val="000000"/>
                <w:sz w:val="20"/>
                <w:szCs w:val="20"/>
              </w:rPr>
            </w:pPr>
            <w:r>
              <w:rPr>
                <w:i/>
                <w:iCs/>
                <w:color w:val="000000"/>
                <w:sz w:val="20"/>
                <w:szCs w:val="20"/>
              </w:rPr>
              <w:t>1</w:t>
            </w:r>
          </w:p>
        </w:tc>
        <w:tc>
          <w:tcPr>
            <w:tcW w:w="1227" w:type="dxa"/>
            <w:tcBorders>
              <w:top w:val="nil"/>
              <w:left w:val="nil"/>
              <w:bottom w:val="single" w:sz="4" w:space="0" w:color="auto"/>
              <w:right w:val="single" w:sz="4" w:space="0" w:color="auto"/>
            </w:tcBorders>
            <w:shd w:val="clear" w:color="000000" w:fill="FFFFFF"/>
            <w:vAlign w:val="center"/>
            <w:hideMark/>
          </w:tcPr>
          <w:p w14:paraId="52BE3913" w14:textId="77777777" w:rsidR="00FE7FA0" w:rsidRDefault="00FE7FA0" w:rsidP="002B75E6">
            <w:pPr>
              <w:jc w:val="center"/>
              <w:rPr>
                <w:i/>
                <w:iCs/>
                <w:color w:val="000000"/>
                <w:sz w:val="20"/>
                <w:szCs w:val="20"/>
              </w:rPr>
            </w:pPr>
            <w:r>
              <w:rPr>
                <w:i/>
                <w:iCs/>
                <w:color w:val="000000"/>
                <w:sz w:val="20"/>
                <w:szCs w:val="20"/>
              </w:rPr>
              <w:t> </w:t>
            </w:r>
          </w:p>
        </w:tc>
        <w:tc>
          <w:tcPr>
            <w:tcW w:w="1283" w:type="dxa"/>
            <w:tcBorders>
              <w:top w:val="nil"/>
              <w:left w:val="nil"/>
              <w:bottom w:val="single" w:sz="4" w:space="0" w:color="auto"/>
              <w:right w:val="single" w:sz="4" w:space="0" w:color="auto"/>
            </w:tcBorders>
            <w:shd w:val="clear" w:color="000000" w:fill="FFFFFF"/>
            <w:vAlign w:val="center"/>
            <w:hideMark/>
          </w:tcPr>
          <w:p w14:paraId="66A08077" w14:textId="77777777" w:rsidR="00FE7FA0" w:rsidRDefault="00FE7FA0" w:rsidP="002B75E6">
            <w:pPr>
              <w:jc w:val="center"/>
              <w:rPr>
                <w:i/>
                <w:iCs/>
                <w:color w:val="000000"/>
                <w:sz w:val="20"/>
                <w:szCs w:val="20"/>
              </w:rPr>
            </w:pPr>
            <w:r>
              <w:rPr>
                <w:i/>
                <w:iCs/>
                <w:color w:val="000000"/>
                <w:sz w:val="20"/>
                <w:szCs w:val="20"/>
              </w:rPr>
              <w:t>3</w:t>
            </w:r>
          </w:p>
        </w:tc>
        <w:tc>
          <w:tcPr>
            <w:tcW w:w="1283" w:type="dxa"/>
            <w:tcBorders>
              <w:top w:val="nil"/>
              <w:left w:val="nil"/>
              <w:bottom w:val="single" w:sz="4" w:space="0" w:color="auto"/>
              <w:right w:val="single" w:sz="4" w:space="0" w:color="auto"/>
            </w:tcBorders>
            <w:shd w:val="clear" w:color="000000" w:fill="FFFFFF"/>
            <w:vAlign w:val="center"/>
            <w:hideMark/>
          </w:tcPr>
          <w:p w14:paraId="366D4B05" w14:textId="77777777" w:rsidR="00FE7FA0" w:rsidRDefault="00FE7FA0" w:rsidP="002B75E6">
            <w:pPr>
              <w:jc w:val="center"/>
              <w:rPr>
                <w:i/>
                <w:iCs/>
                <w:color w:val="000000"/>
                <w:sz w:val="20"/>
                <w:szCs w:val="20"/>
              </w:rPr>
            </w:pPr>
            <w:r>
              <w:rPr>
                <w:i/>
                <w:iCs/>
                <w:color w:val="000000"/>
                <w:sz w:val="20"/>
                <w:szCs w:val="20"/>
              </w:rPr>
              <w:t>1</w:t>
            </w:r>
          </w:p>
        </w:tc>
        <w:tc>
          <w:tcPr>
            <w:tcW w:w="1283" w:type="dxa"/>
            <w:tcBorders>
              <w:top w:val="nil"/>
              <w:left w:val="nil"/>
              <w:bottom w:val="single" w:sz="4" w:space="0" w:color="auto"/>
              <w:right w:val="single" w:sz="4" w:space="0" w:color="auto"/>
            </w:tcBorders>
            <w:shd w:val="clear" w:color="000000" w:fill="FFFFFF"/>
            <w:vAlign w:val="center"/>
            <w:hideMark/>
          </w:tcPr>
          <w:p w14:paraId="19E3C6FA" w14:textId="77777777" w:rsidR="00FE7FA0" w:rsidRDefault="00FE7FA0" w:rsidP="002B75E6">
            <w:pPr>
              <w:jc w:val="center"/>
              <w:rPr>
                <w:i/>
                <w:iCs/>
                <w:color w:val="000000"/>
                <w:sz w:val="20"/>
                <w:szCs w:val="20"/>
              </w:rPr>
            </w:pPr>
            <w:r>
              <w:rPr>
                <w:i/>
                <w:iCs/>
                <w:color w:val="000000"/>
                <w:sz w:val="20"/>
                <w:szCs w:val="20"/>
              </w:rPr>
              <w:t>1</w:t>
            </w:r>
          </w:p>
        </w:tc>
        <w:tc>
          <w:tcPr>
            <w:tcW w:w="1397" w:type="dxa"/>
            <w:tcBorders>
              <w:top w:val="nil"/>
              <w:left w:val="nil"/>
              <w:bottom w:val="single" w:sz="4" w:space="0" w:color="auto"/>
              <w:right w:val="single" w:sz="4" w:space="0" w:color="auto"/>
            </w:tcBorders>
            <w:shd w:val="clear" w:color="000000" w:fill="FFFFFF"/>
            <w:vAlign w:val="center"/>
            <w:hideMark/>
          </w:tcPr>
          <w:p w14:paraId="52551539" w14:textId="77777777" w:rsidR="00FE7FA0" w:rsidRDefault="00FE7FA0" w:rsidP="002B75E6">
            <w:pPr>
              <w:jc w:val="center"/>
              <w:rPr>
                <w:i/>
                <w:iCs/>
                <w:color w:val="000000"/>
                <w:sz w:val="20"/>
                <w:szCs w:val="20"/>
              </w:rPr>
            </w:pPr>
            <w:r>
              <w:rPr>
                <w:i/>
                <w:iCs/>
                <w:color w:val="000000"/>
                <w:sz w:val="20"/>
                <w:szCs w:val="20"/>
              </w:rPr>
              <w:t> </w:t>
            </w:r>
          </w:p>
        </w:tc>
        <w:tc>
          <w:tcPr>
            <w:tcW w:w="1346" w:type="dxa"/>
            <w:tcBorders>
              <w:top w:val="nil"/>
              <w:left w:val="nil"/>
              <w:bottom w:val="single" w:sz="4" w:space="0" w:color="auto"/>
              <w:right w:val="single" w:sz="4" w:space="0" w:color="auto"/>
            </w:tcBorders>
            <w:shd w:val="clear" w:color="000000" w:fill="FFFFFF"/>
            <w:vAlign w:val="center"/>
            <w:hideMark/>
          </w:tcPr>
          <w:p w14:paraId="251C1296" w14:textId="77777777" w:rsidR="00FE7FA0" w:rsidRDefault="00FE7FA0" w:rsidP="002B75E6">
            <w:pPr>
              <w:jc w:val="center"/>
              <w:rPr>
                <w:i/>
                <w:iCs/>
                <w:color w:val="000000"/>
                <w:sz w:val="20"/>
                <w:szCs w:val="20"/>
              </w:rPr>
            </w:pPr>
            <w:r>
              <w:rPr>
                <w:i/>
                <w:iCs/>
                <w:color w:val="000000"/>
                <w:sz w:val="20"/>
                <w:szCs w:val="20"/>
              </w:rPr>
              <w:t>1</w:t>
            </w:r>
          </w:p>
        </w:tc>
      </w:tr>
      <w:tr w:rsidR="00FE7FA0" w14:paraId="366D8F01" w14:textId="77777777" w:rsidTr="002B75E6">
        <w:trPr>
          <w:gridAfter w:val="1"/>
          <w:wAfter w:w="7" w:type="dxa"/>
          <w:trHeight w:val="312"/>
        </w:trPr>
        <w:tc>
          <w:tcPr>
            <w:tcW w:w="1060" w:type="dxa"/>
            <w:tcBorders>
              <w:top w:val="nil"/>
              <w:left w:val="nil"/>
              <w:bottom w:val="nil"/>
              <w:right w:val="nil"/>
            </w:tcBorders>
            <w:shd w:val="clear" w:color="auto" w:fill="auto"/>
            <w:noWrap/>
            <w:vAlign w:val="bottom"/>
            <w:hideMark/>
          </w:tcPr>
          <w:p w14:paraId="7C3D3CC5" w14:textId="77777777" w:rsidR="00FE7FA0" w:rsidRDefault="00FE7FA0" w:rsidP="002B75E6">
            <w:pPr>
              <w:jc w:val="center"/>
              <w:rPr>
                <w:i/>
                <w:iCs/>
                <w:color w:val="000000"/>
                <w:sz w:val="20"/>
                <w:szCs w:val="20"/>
              </w:rPr>
            </w:pPr>
          </w:p>
        </w:tc>
        <w:tc>
          <w:tcPr>
            <w:tcW w:w="1060" w:type="dxa"/>
            <w:tcBorders>
              <w:top w:val="nil"/>
              <w:left w:val="nil"/>
              <w:bottom w:val="nil"/>
              <w:right w:val="nil"/>
            </w:tcBorders>
            <w:shd w:val="clear" w:color="auto" w:fill="auto"/>
            <w:noWrap/>
            <w:vAlign w:val="bottom"/>
            <w:hideMark/>
          </w:tcPr>
          <w:p w14:paraId="54513A9D" w14:textId="77777777" w:rsidR="00FE7FA0" w:rsidRDefault="00FE7FA0" w:rsidP="002B75E6">
            <w:pPr>
              <w:rPr>
                <w:sz w:val="20"/>
                <w:szCs w:val="20"/>
              </w:rPr>
            </w:pPr>
          </w:p>
        </w:tc>
        <w:tc>
          <w:tcPr>
            <w:tcW w:w="1029" w:type="dxa"/>
            <w:tcBorders>
              <w:top w:val="nil"/>
              <w:left w:val="nil"/>
              <w:bottom w:val="nil"/>
              <w:right w:val="nil"/>
            </w:tcBorders>
            <w:shd w:val="clear" w:color="auto" w:fill="auto"/>
            <w:noWrap/>
            <w:vAlign w:val="bottom"/>
            <w:hideMark/>
          </w:tcPr>
          <w:p w14:paraId="4B428C59" w14:textId="77777777" w:rsidR="00FE7FA0" w:rsidRDefault="00FE7FA0" w:rsidP="002B75E6">
            <w:pPr>
              <w:rPr>
                <w:sz w:val="20"/>
                <w:szCs w:val="20"/>
              </w:rPr>
            </w:pPr>
          </w:p>
        </w:tc>
        <w:tc>
          <w:tcPr>
            <w:tcW w:w="1037" w:type="dxa"/>
            <w:tcBorders>
              <w:top w:val="nil"/>
              <w:left w:val="nil"/>
              <w:bottom w:val="nil"/>
              <w:right w:val="nil"/>
            </w:tcBorders>
            <w:shd w:val="clear" w:color="auto" w:fill="auto"/>
            <w:noWrap/>
            <w:vAlign w:val="bottom"/>
            <w:hideMark/>
          </w:tcPr>
          <w:p w14:paraId="530F2113" w14:textId="77777777" w:rsidR="00FE7FA0" w:rsidRDefault="00FE7FA0" w:rsidP="002B75E6">
            <w:pPr>
              <w:rPr>
                <w:sz w:val="20"/>
                <w:szCs w:val="20"/>
              </w:rPr>
            </w:pPr>
          </w:p>
        </w:tc>
        <w:tc>
          <w:tcPr>
            <w:tcW w:w="1031" w:type="dxa"/>
            <w:tcBorders>
              <w:top w:val="nil"/>
              <w:left w:val="nil"/>
              <w:bottom w:val="nil"/>
              <w:right w:val="nil"/>
            </w:tcBorders>
            <w:shd w:val="clear" w:color="auto" w:fill="auto"/>
            <w:noWrap/>
            <w:vAlign w:val="bottom"/>
            <w:hideMark/>
          </w:tcPr>
          <w:p w14:paraId="0674C194" w14:textId="77777777" w:rsidR="00FE7FA0" w:rsidRDefault="00FE7FA0" w:rsidP="002B75E6">
            <w:pPr>
              <w:rPr>
                <w:sz w:val="20"/>
                <w:szCs w:val="20"/>
              </w:rPr>
            </w:pPr>
          </w:p>
        </w:tc>
        <w:tc>
          <w:tcPr>
            <w:tcW w:w="1205" w:type="dxa"/>
            <w:tcBorders>
              <w:top w:val="nil"/>
              <w:left w:val="single" w:sz="4" w:space="0" w:color="auto"/>
              <w:bottom w:val="single" w:sz="4" w:space="0" w:color="auto"/>
              <w:right w:val="single" w:sz="4" w:space="0" w:color="auto"/>
            </w:tcBorders>
            <w:shd w:val="clear" w:color="auto" w:fill="auto"/>
            <w:noWrap/>
            <w:vAlign w:val="center"/>
            <w:hideMark/>
          </w:tcPr>
          <w:p w14:paraId="4832FEEA" w14:textId="77777777" w:rsidR="00FE7FA0" w:rsidRPr="00B66FD3" w:rsidRDefault="00FE7FA0" w:rsidP="002B75E6">
            <w:pPr>
              <w:jc w:val="center"/>
              <w:rPr>
                <w:i/>
                <w:iCs/>
                <w:color w:val="000000"/>
                <w:sz w:val="20"/>
                <w:szCs w:val="20"/>
              </w:rPr>
            </w:pPr>
            <w:r w:rsidRPr="00B66FD3">
              <w:rPr>
                <w:i/>
                <w:iCs/>
                <w:color w:val="000000"/>
                <w:sz w:val="20"/>
                <w:szCs w:val="20"/>
              </w:rPr>
              <w:t>20</w:t>
            </w:r>
          </w:p>
        </w:tc>
        <w:tc>
          <w:tcPr>
            <w:tcW w:w="1227" w:type="dxa"/>
            <w:tcBorders>
              <w:top w:val="nil"/>
              <w:left w:val="nil"/>
              <w:bottom w:val="single" w:sz="4" w:space="0" w:color="auto"/>
              <w:right w:val="single" w:sz="4" w:space="0" w:color="auto"/>
            </w:tcBorders>
            <w:shd w:val="clear" w:color="auto" w:fill="auto"/>
            <w:noWrap/>
            <w:vAlign w:val="center"/>
            <w:hideMark/>
          </w:tcPr>
          <w:p w14:paraId="676A4107" w14:textId="77777777" w:rsidR="00FE7FA0" w:rsidRPr="00B66FD3" w:rsidRDefault="00FE7FA0" w:rsidP="002B75E6">
            <w:pPr>
              <w:jc w:val="center"/>
              <w:rPr>
                <w:i/>
                <w:iCs/>
                <w:color w:val="000000"/>
                <w:sz w:val="20"/>
                <w:szCs w:val="20"/>
              </w:rPr>
            </w:pPr>
            <w:r w:rsidRPr="00B66FD3">
              <w:rPr>
                <w:i/>
                <w:iCs/>
                <w:color w:val="000000"/>
                <w:sz w:val="20"/>
                <w:szCs w:val="20"/>
              </w:rPr>
              <w:t>0</w:t>
            </w:r>
          </w:p>
        </w:tc>
        <w:tc>
          <w:tcPr>
            <w:tcW w:w="1283" w:type="dxa"/>
            <w:tcBorders>
              <w:top w:val="nil"/>
              <w:left w:val="nil"/>
              <w:bottom w:val="single" w:sz="4" w:space="0" w:color="auto"/>
              <w:right w:val="single" w:sz="4" w:space="0" w:color="auto"/>
            </w:tcBorders>
            <w:shd w:val="clear" w:color="auto" w:fill="auto"/>
            <w:noWrap/>
            <w:vAlign w:val="center"/>
            <w:hideMark/>
          </w:tcPr>
          <w:p w14:paraId="724DAA91" w14:textId="77777777" w:rsidR="00FE7FA0" w:rsidRPr="00B66FD3" w:rsidRDefault="00FE7FA0" w:rsidP="002B75E6">
            <w:pPr>
              <w:jc w:val="center"/>
              <w:rPr>
                <w:i/>
                <w:iCs/>
                <w:color w:val="000000"/>
                <w:sz w:val="20"/>
                <w:szCs w:val="20"/>
              </w:rPr>
            </w:pPr>
            <w:r w:rsidRPr="00B66FD3">
              <w:rPr>
                <w:i/>
                <w:iCs/>
                <w:color w:val="000000"/>
                <w:sz w:val="20"/>
                <w:szCs w:val="20"/>
              </w:rPr>
              <w:t>34</w:t>
            </w:r>
          </w:p>
        </w:tc>
        <w:tc>
          <w:tcPr>
            <w:tcW w:w="1283" w:type="dxa"/>
            <w:tcBorders>
              <w:top w:val="nil"/>
              <w:left w:val="nil"/>
              <w:bottom w:val="single" w:sz="4" w:space="0" w:color="auto"/>
              <w:right w:val="single" w:sz="4" w:space="0" w:color="auto"/>
            </w:tcBorders>
            <w:shd w:val="clear" w:color="auto" w:fill="auto"/>
            <w:noWrap/>
            <w:vAlign w:val="center"/>
            <w:hideMark/>
          </w:tcPr>
          <w:p w14:paraId="289574A3" w14:textId="77777777" w:rsidR="00FE7FA0" w:rsidRPr="00B66FD3" w:rsidRDefault="00FE7FA0" w:rsidP="002B75E6">
            <w:pPr>
              <w:jc w:val="center"/>
              <w:rPr>
                <w:i/>
                <w:iCs/>
                <w:color w:val="000000"/>
                <w:sz w:val="20"/>
                <w:szCs w:val="20"/>
              </w:rPr>
            </w:pPr>
            <w:r w:rsidRPr="00B66FD3">
              <w:rPr>
                <w:i/>
                <w:iCs/>
                <w:color w:val="000000"/>
                <w:sz w:val="20"/>
                <w:szCs w:val="20"/>
              </w:rPr>
              <w:t>20</w:t>
            </w:r>
          </w:p>
        </w:tc>
        <w:tc>
          <w:tcPr>
            <w:tcW w:w="1283" w:type="dxa"/>
            <w:tcBorders>
              <w:top w:val="nil"/>
              <w:left w:val="nil"/>
              <w:bottom w:val="single" w:sz="4" w:space="0" w:color="auto"/>
              <w:right w:val="single" w:sz="4" w:space="0" w:color="auto"/>
            </w:tcBorders>
            <w:shd w:val="clear" w:color="auto" w:fill="auto"/>
            <w:noWrap/>
            <w:vAlign w:val="center"/>
            <w:hideMark/>
          </w:tcPr>
          <w:p w14:paraId="08A863B7" w14:textId="77777777" w:rsidR="00FE7FA0" w:rsidRPr="00B66FD3" w:rsidRDefault="00FE7FA0" w:rsidP="002B75E6">
            <w:pPr>
              <w:jc w:val="center"/>
              <w:rPr>
                <w:i/>
                <w:iCs/>
                <w:color w:val="000000"/>
                <w:sz w:val="20"/>
                <w:szCs w:val="20"/>
              </w:rPr>
            </w:pPr>
            <w:r w:rsidRPr="00B66FD3">
              <w:rPr>
                <w:i/>
                <w:iCs/>
                <w:color w:val="000000"/>
                <w:sz w:val="20"/>
                <w:szCs w:val="20"/>
              </w:rPr>
              <w:t>20</w:t>
            </w:r>
          </w:p>
        </w:tc>
        <w:tc>
          <w:tcPr>
            <w:tcW w:w="1397" w:type="dxa"/>
            <w:tcBorders>
              <w:top w:val="nil"/>
              <w:left w:val="nil"/>
              <w:bottom w:val="single" w:sz="4" w:space="0" w:color="auto"/>
              <w:right w:val="single" w:sz="4" w:space="0" w:color="auto"/>
            </w:tcBorders>
            <w:shd w:val="clear" w:color="auto" w:fill="auto"/>
            <w:noWrap/>
            <w:vAlign w:val="center"/>
            <w:hideMark/>
          </w:tcPr>
          <w:p w14:paraId="3F06166F" w14:textId="77777777" w:rsidR="00FE7FA0" w:rsidRPr="00B66FD3" w:rsidRDefault="00FE7FA0" w:rsidP="002B75E6">
            <w:pPr>
              <w:jc w:val="center"/>
              <w:rPr>
                <w:i/>
                <w:iCs/>
                <w:color w:val="000000"/>
                <w:sz w:val="20"/>
                <w:szCs w:val="20"/>
              </w:rPr>
            </w:pPr>
            <w:r w:rsidRPr="00B66FD3">
              <w:rPr>
                <w:i/>
                <w:iCs/>
                <w:color w:val="000000"/>
                <w:sz w:val="20"/>
                <w:szCs w:val="20"/>
              </w:rPr>
              <w:t>8</w:t>
            </w:r>
          </w:p>
        </w:tc>
        <w:tc>
          <w:tcPr>
            <w:tcW w:w="1346" w:type="dxa"/>
            <w:tcBorders>
              <w:top w:val="nil"/>
              <w:left w:val="nil"/>
              <w:bottom w:val="single" w:sz="4" w:space="0" w:color="auto"/>
              <w:right w:val="single" w:sz="4" w:space="0" w:color="auto"/>
            </w:tcBorders>
            <w:shd w:val="clear" w:color="auto" w:fill="auto"/>
            <w:noWrap/>
            <w:vAlign w:val="center"/>
            <w:hideMark/>
          </w:tcPr>
          <w:p w14:paraId="67976794" w14:textId="77777777" w:rsidR="00FE7FA0" w:rsidRPr="00B66FD3" w:rsidRDefault="00FE7FA0" w:rsidP="002B75E6">
            <w:pPr>
              <w:jc w:val="center"/>
              <w:rPr>
                <w:i/>
                <w:iCs/>
                <w:color w:val="000000"/>
                <w:sz w:val="20"/>
                <w:szCs w:val="20"/>
              </w:rPr>
            </w:pPr>
            <w:r w:rsidRPr="00B66FD3">
              <w:rPr>
                <w:i/>
                <w:iCs/>
                <w:color w:val="000000"/>
                <w:sz w:val="20"/>
                <w:szCs w:val="20"/>
              </w:rPr>
              <w:t>12</w:t>
            </w:r>
          </w:p>
        </w:tc>
      </w:tr>
    </w:tbl>
    <w:p w14:paraId="2413E4F8" w14:textId="77777777" w:rsidR="00FE7FA0" w:rsidRDefault="00FE7FA0" w:rsidP="00FE7FA0">
      <w:pPr>
        <w:jc w:val="center"/>
        <w:rPr>
          <w:b/>
          <w:bCs/>
        </w:rPr>
        <w:sectPr w:rsidR="00FE7FA0" w:rsidSect="00FE7FA0">
          <w:pgSz w:w="16838" w:h="11906" w:orient="landscape"/>
          <w:pgMar w:top="1701" w:right="851" w:bottom="851" w:left="567" w:header="567" w:footer="454" w:gutter="0"/>
          <w:cols w:space="720"/>
        </w:sectPr>
      </w:pPr>
    </w:p>
    <w:p w14:paraId="51ACABE9" w14:textId="77777777" w:rsidR="00FE7FA0" w:rsidRPr="00D31187" w:rsidRDefault="00FE7FA0" w:rsidP="00FA5D93">
      <w:pPr>
        <w:jc w:val="right"/>
        <w:rPr>
          <w:b/>
          <w:bCs/>
        </w:rPr>
      </w:pPr>
    </w:p>
    <w:p w14:paraId="60D60160" w14:textId="77777777" w:rsidR="00FA5D93" w:rsidRPr="00C72AD8" w:rsidRDefault="00FA5D93" w:rsidP="00FA5D93">
      <w:pPr>
        <w:jc w:val="right"/>
        <w:rPr>
          <w:rFonts w:eastAsia="Calibri"/>
          <w:b/>
          <w:lang w:eastAsia="en-US"/>
        </w:rPr>
      </w:pPr>
      <w:r w:rsidRPr="00C72AD8">
        <w:rPr>
          <w:rFonts w:eastAsia="Calibri"/>
          <w:b/>
          <w:lang w:eastAsia="en-US"/>
        </w:rPr>
        <w:t>Pielikums Nr.2</w:t>
      </w:r>
    </w:p>
    <w:p w14:paraId="0CFFB13F" w14:textId="77777777" w:rsidR="00FA5D93" w:rsidRPr="00E56423" w:rsidRDefault="00FA5D93" w:rsidP="00FA5D93">
      <w:pPr>
        <w:jc w:val="both"/>
      </w:pPr>
    </w:p>
    <w:p w14:paraId="483F6A8B" w14:textId="77777777" w:rsidR="00FA5D93" w:rsidRPr="00E56423" w:rsidRDefault="00FA5D93" w:rsidP="00FA5D93">
      <w:pPr>
        <w:jc w:val="center"/>
        <w:rPr>
          <w:b/>
        </w:rPr>
      </w:pPr>
      <w:r w:rsidRPr="00E56423">
        <w:rPr>
          <w:b/>
        </w:rPr>
        <w:t>DARBU</w:t>
      </w:r>
      <w:r w:rsidRPr="00E56423">
        <w:t xml:space="preserve"> </w:t>
      </w:r>
      <w:r w:rsidRPr="00E56423">
        <w:rPr>
          <w:b/>
        </w:rPr>
        <w:t>NODOŠANAS - PIEŅEMŠANAS AKTS</w:t>
      </w:r>
    </w:p>
    <w:p w14:paraId="43E73A3A" w14:textId="77777777" w:rsidR="00FA5D93" w:rsidRPr="00E56423" w:rsidRDefault="00FA5D93" w:rsidP="00FA5D93">
      <w:pPr>
        <w:jc w:val="center"/>
        <w:rPr>
          <w:b/>
        </w:rPr>
      </w:pPr>
    </w:p>
    <w:p w14:paraId="18B193D9" w14:textId="77777777" w:rsidR="00FA5D93" w:rsidRPr="00E56423" w:rsidRDefault="00FA5D93" w:rsidP="00FA5D93">
      <w:pPr>
        <w:jc w:val="center"/>
        <w:rPr>
          <w:b/>
          <w:sz w:val="4"/>
          <w:szCs w:val="4"/>
        </w:rPr>
      </w:pPr>
    </w:p>
    <w:p w14:paraId="6F8197F6" w14:textId="77777777" w:rsidR="00FA5D93" w:rsidRPr="00E56423" w:rsidRDefault="00FA5D93" w:rsidP="00FA5D93">
      <w:pPr>
        <w:shd w:val="clear" w:color="auto" w:fill="FFFFFF"/>
        <w:jc w:val="center"/>
        <w:rPr>
          <w:b/>
          <w:bCs/>
        </w:rPr>
      </w:pPr>
      <w:r w:rsidRPr="00E56423">
        <w:rPr>
          <w:b/>
          <w:bCs/>
        </w:rPr>
        <w:t>Darbu (būvobjekta) nodošanas un pieņemšanas akts</w:t>
      </w:r>
    </w:p>
    <w:p w14:paraId="59AFB80B" w14:textId="77777777" w:rsidR="00FA5D93" w:rsidRPr="00E56423" w:rsidRDefault="00FA5D93" w:rsidP="00FA5D93">
      <w:pPr>
        <w:pStyle w:val="Paraststmeklis"/>
        <w:shd w:val="clear" w:color="auto" w:fill="FFFFFF"/>
        <w:spacing w:line="293" w:lineRule="atLeast"/>
        <w:ind w:firstLine="300"/>
        <w:jc w:val="both"/>
      </w:pPr>
      <w:r w:rsidRPr="00E56423">
        <w:t>____________________________________ (turpmāk – Pasūtītājs), no vienas puses, un ________________________ (turpmāk – Uzņēmējs), no otras puses (Pasūtītājs un Uzņēmējs kopā turpmāk – Puses, bet katrs atsevišķi – Puse), saskaņā ar 20___. gada _______ ___________ līgumu Nr.____________ "Par__________________________" (Objekts __________________, kadastra Nr. ______________________) (turpmāk – Līgums), paraksta šo aktu, ņemot vērā šādus nosacījumus:</w:t>
      </w:r>
    </w:p>
    <w:p w14:paraId="45346B9E" w14:textId="77777777" w:rsidR="00FA5D93" w:rsidRPr="00E56423" w:rsidRDefault="00FA5D93" w:rsidP="00FA5D93">
      <w:pPr>
        <w:pStyle w:val="Paraststmeklis"/>
        <w:shd w:val="clear" w:color="auto" w:fill="FFFFFF"/>
        <w:spacing w:line="293" w:lineRule="atLeast"/>
        <w:ind w:firstLine="300"/>
        <w:jc w:val="both"/>
      </w:pPr>
      <w:r w:rsidRPr="00E56423">
        <w:t>1. Puses apliecina, ka Uzņēmējs saskaņā ar Līgumu un tā pielikumiem Pasūtītāja interesēs ir izpildījis būvdarbus pilnā apjomā, izņemot atliktos darbus, par kuru izpildes termiņu puses atsevišķi ir vienojušās. Ja Uzņēmējs nepilda savas saistības atbilstoši noteiktajām prasībām, Pasūtītājam ir tiesības iesaistīt papildu darbaspēku atlikto darbu veikšanai, un Uzņēmēja pienākums ir piecu darbdienu laikā segt Pasūtītājam saistībā ar to radušos izdevumus un/vai zaudējumus (ja attiecināms).</w:t>
      </w:r>
    </w:p>
    <w:p w14:paraId="07115C47" w14:textId="77777777" w:rsidR="00FA5D93" w:rsidRPr="00E56423" w:rsidRDefault="00FA5D93" w:rsidP="00FA5D93">
      <w:pPr>
        <w:pStyle w:val="Paraststmeklis"/>
        <w:shd w:val="clear" w:color="auto" w:fill="FFFFFF"/>
        <w:spacing w:line="293" w:lineRule="atLeast"/>
        <w:ind w:firstLine="300"/>
        <w:jc w:val="both"/>
      </w:pPr>
      <w:r w:rsidRPr="00E56423">
        <w:t>2. Puses konstatē, ka saskaņā ar Līguma ____. punktu par būvdarbu izpildi Pasūtītājs apņēmies samaksāt Uzņēmējam ___ EUR (___________) bez PVN. Būvdarbu faktiskās izmaksas ir _____________ EUR bez PVN. Veicot norēķinus, samaksai tiek piemērots PVN normatīvajos aktos noteiktajā kārtībā un apmērā.</w:t>
      </w:r>
    </w:p>
    <w:p w14:paraId="400DB508" w14:textId="77777777" w:rsidR="00FA5D93" w:rsidRPr="00E56423" w:rsidRDefault="00FA5D93" w:rsidP="00FA5D93">
      <w:pPr>
        <w:pStyle w:val="Paraststmeklis"/>
        <w:shd w:val="clear" w:color="auto" w:fill="FFFFFF"/>
        <w:spacing w:line="293" w:lineRule="atLeast"/>
        <w:ind w:firstLine="300"/>
        <w:jc w:val="both"/>
      </w:pPr>
      <w:r w:rsidRPr="00E56423">
        <w:t xml:space="preserve">3. Puses apliecina, ka Uzņēmējs ir nodevis un Pasūtītājs ir pieņēmis būvdarbos lietoto būvizstrādājumu (materiālu, izstrādājumu un iekārtu) ražotāju (pārdevēju, piegādātāju) </w:t>
      </w:r>
      <w:proofErr w:type="spellStart"/>
      <w:r w:rsidRPr="00E56423">
        <w:t>izpilddokumentāciju</w:t>
      </w:r>
      <w:proofErr w:type="spellEnd"/>
      <w:r w:rsidRPr="00E56423">
        <w:t xml:space="preserve"> (ekspluatācijas noteikumus, tehniskās specifikācijas, </w:t>
      </w:r>
      <w:proofErr w:type="spellStart"/>
      <w:r w:rsidRPr="00E56423">
        <w:t>izpildshēmas</w:t>
      </w:r>
      <w:proofErr w:type="spellEnd"/>
      <w:r w:rsidRPr="00E56423">
        <w:t>, rasējumus u. tml.), kā arī visu citu Līgumā paredzēto dokumentāciju.</w:t>
      </w:r>
    </w:p>
    <w:p w14:paraId="68E6D84F" w14:textId="77777777" w:rsidR="00FA5D93" w:rsidRPr="00E56423" w:rsidRDefault="00FA5D93" w:rsidP="00FA5D93">
      <w:pPr>
        <w:pStyle w:val="Paraststmeklis"/>
        <w:shd w:val="clear" w:color="auto" w:fill="FFFFFF"/>
        <w:spacing w:line="293" w:lineRule="atLeast"/>
        <w:ind w:firstLine="300"/>
        <w:jc w:val="both"/>
      </w:pPr>
      <w:r w:rsidRPr="00E56423">
        <w:t>4. Uzņēmējs vienlaikus ar šo aktu iesniedz Pasūtītājam būvdarbos lietoto būvizstrādājumu (materiālu, izstrādājumu un iekārtu) ražotāju (pārdevēju, piegādātāju) sniegtās garantijas, un Pasūtītājs tās var brīvi izmantot.</w:t>
      </w:r>
    </w:p>
    <w:p w14:paraId="7B0537D2" w14:textId="77777777" w:rsidR="00FA5D93" w:rsidRPr="00E56423" w:rsidRDefault="00FA5D93" w:rsidP="00FA5D93">
      <w:pPr>
        <w:pStyle w:val="Paraststmeklis"/>
        <w:shd w:val="clear" w:color="auto" w:fill="FFFFFF"/>
        <w:spacing w:line="293" w:lineRule="atLeast"/>
        <w:ind w:firstLine="300"/>
        <w:jc w:val="both"/>
      </w:pPr>
      <w:r w:rsidRPr="00E56423">
        <w:t>5. Būvdarbu pabeigšanas datums ir 20__. gada _____. ________.</w:t>
      </w:r>
    </w:p>
    <w:p w14:paraId="123B6D6D" w14:textId="77777777" w:rsidR="00FA5D93" w:rsidRPr="00E56423" w:rsidRDefault="00FA5D93" w:rsidP="00FA5D93">
      <w:pPr>
        <w:pStyle w:val="Paraststmeklis"/>
        <w:shd w:val="clear" w:color="auto" w:fill="FFFFFF"/>
        <w:spacing w:line="293" w:lineRule="atLeast"/>
        <w:ind w:firstLine="300"/>
        <w:jc w:val="both"/>
      </w:pPr>
      <w:r w:rsidRPr="00E56423">
        <w:t>6. Saskaņā ar Līguma ___. punktu Pasūtītājs no Uzņēmējam izmaksājamās summas veic līgumsoda ieturējumu _________ EUR (___________EUR un ___ centi) (ja attiecināms).</w:t>
      </w:r>
    </w:p>
    <w:p w14:paraId="0CE1A513" w14:textId="77777777" w:rsidR="00FA5D93" w:rsidRPr="00E56423" w:rsidRDefault="00FA5D93" w:rsidP="00FA5D93">
      <w:pPr>
        <w:pStyle w:val="Paraststmeklis"/>
        <w:shd w:val="clear" w:color="auto" w:fill="FFFFFF"/>
        <w:spacing w:line="293" w:lineRule="atLeast"/>
        <w:ind w:firstLine="300"/>
        <w:jc w:val="both"/>
      </w:pPr>
      <w:r w:rsidRPr="00E56423">
        <w:t>7. Akts sagatavots uz vienas lapas elektroniska dokumenta veidā un parakstīts ar drošu elektronisko parakstu, tam pielikumā pievienots akta 3. un 4. punktā noteikto un Pasūtītājam iesniegto dokumentu saraksts, kā arī defektu un atlikto darbu saraksts.</w:t>
      </w:r>
    </w:p>
    <w:tbl>
      <w:tblPr>
        <w:tblW w:w="5000" w:type="pct"/>
        <w:tblBorders>
          <w:top w:val="outset" w:sz="2" w:space="0" w:color="414142"/>
          <w:left w:val="outset" w:sz="2" w:space="0" w:color="414142"/>
          <w:bottom w:val="outset" w:sz="2" w:space="0" w:color="414142"/>
          <w:right w:val="outset" w:sz="2" w:space="0" w:color="414142"/>
        </w:tblBorders>
        <w:tblCellMar>
          <w:top w:w="24" w:type="dxa"/>
          <w:left w:w="24" w:type="dxa"/>
          <w:bottom w:w="24" w:type="dxa"/>
          <w:right w:w="24" w:type="dxa"/>
        </w:tblCellMar>
        <w:tblLook w:val="04A0" w:firstRow="1" w:lastRow="0" w:firstColumn="1" w:lastColumn="0" w:noHBand="0" w:noVBand="1"/>
      </w:tblPr>
      <w:tblGrid>
        <w:gridCol w:w="4841"/>
        <w:gridCol w:w="4515"/>
      </w:tblGrid>
      <w:tr w:rsidR="00FA5D93" w:rsidRPr="00E56423" w14:paraId="5AC9C615" w14:textId="77777777" w:rsidTr="00FF55BA">
        <w:tc>
          <w:tcPr>
            <w:tcW w:w="2587" w:type="pct"/>
            <w:tcBorders>
              <w:top w:val="nil"/>
              <w:left w:val="nil"/>
              <w:bottom w:val="nil"/>
              <w:right w:val="nil"/>
            </w:tcBorders>
            <w:hideMark/>
          </w:tcPr>
          <w:p w14:paraId="47867F67" w14:textId="77777777" w:rsidR="00FA5D93" w:rsidRPr="00E56423" w:rsidRDefault="00FA5D93" w:rsidP="00FF55BA">
            <w:pPr>
              <w:pStyle w:val="Paraststmeklis"/>
              <w:spacing w:after="0" w:afterAutospacing="0" w:line="293" w:lineRule="atLeast"/>
              <w:jc w:val="both"/>
              <w:rPr>
                <w:lang w:eastAsia="en-US"/>
              </w:rPr>
            </w:pPr>
            <w:r w:rsidRPr="00E56423">
              <w:rPr>
                <w:lang w:eastAsia="en-US"/>
              </w:rPr>
              <w:t>Uzņēmējs</w:t>
            </w:r>
          </w:p>
        </w:tc>
        <w:tc>
          <w:tcPr>
            <w:tcW w:w="2413" w:type="pct"/>
            <w:tcBorders>
              <w:top w:val="nil"/>
              <w:left w:val="nil"/>
              <w:bottom w:val="nil"/>
              <w:right w:val="nil"/>
            </w:tcBorders>
            <w:hideMark/>
          </w:tcPr>
          <w:p w14:paraId="0DD2606C" w14:textId="77777777" w:rsidR="00FA5D93" w:rsidRPr="00E56423" w:rsidRDefault="00FA5D93" w:rsidP="00FF55BA">
            <w:pPr>
              <w:spacing w:before="195" w:line="256" w:lineRule="auto"/>
              <w:jc w:val="both"/>
              <w:rPr>
                <w:lang w:eastAsia="en-US"/>
              </w:rPr>
            </w:pPr>
            <w:r w:rsidRPr="00E56423">
              <w:rPr>
                <w:lang w:eastAsia="en-US"/>
              </w:rPr>
              <w:t>Pasūtītājs</w:t>
            </w:r>
          </w:p>
        </w:tc>
      </w:tr>
      <w:tr w:rsidR="00FA5D93" w:rsidRPr="00E56423" w14:paraId="54A85247" w14:textId="77777777" w:rsidTr="00FF55BA">
        <w:tc>
          <w:tcPr>
            <w:tcW w:w="2587" w:type="pct"/>
            <w:tcBorders>
              <w:top w:val="nil"/>
              <w:left w:val="nil"/>
              <w:bottom w:val="nil"/>
              <w:right w:val="nil"/>
            </w:tcBorders>
            <w:hideMark/>
          </w:tcPr>
          <w:p w14:paraId="09C0EBF9" w14:textId="77777777" w:rsidR="00FA5D93" w:rsidRPr="00E56423" w:rsidRDefault="00FA5D93" w:rsidP="00FF55BA">
            <w:pPr>
              <w:spacing w:before="195" w:line="256" w:lineRule="auto"/>
              <w:jc w:val="both"/>
              <w:rPr>
                <w:lang w:eastAsia="en-US"/>
              </w:rPr>
            </w:pPr>
            <w:r w:rsidRPr="00E56423">
              <w:rPr>
                <w:lang w:eastAsia="en-US"/>
              </w:rPr>
              <w:t>______________________________</w:t>
            </w:r>
          </w:p>
        </w:tc>
        <w:tc>
          <w:tcPr>
            <w:tcW w:w="2413" w:type="pct"/>
            <w:tcBorders>
              <w:top w:val="nil"/>
              <w:left w:val="nil"/>
              <w:bottom w:val="nil"/>
              <w:right w:val="nil"/>
            </w:tcBorders>
            <w:hideMark/>
          </w:tcPr>
          <w:p w14:paraId="492968DA" w14:textId="77777777" w:rsidR="00FA5D93" w:rsidRPr="00E56423" w:rsidRDefault="00FA5D93" w:rsidP="00FF55BA">
            <w:pPr>
              <w:spacing w:before="195" w:line="256" w:lineRule="auto"/>
              <w:jc w:val="both"/>
              <w:rPr>
                <w:lang w:eastAsia="en-US"/>
              </w:rPr>
            </w:pPr>
            <w:r w:rsidRPr="00E56423">
              <w:rPr>
                <w:lang w:eastAsia="en-US"/>
              </w:rPr>
              <w:t>_________________________________</w:t>
            </w:r>
          </w:p>
        </w:tc>
      </w:tr>
      <w:tr w:rsidR="00FA5D93" w:rsidRPr="00E56423" w14:paraId="4254B5E0" w14:textId="77777777" w:rsidTr="000616C5">
        <w:trPr>
          <w:trHeight w:val="46"/>
        </w:trPr>
        <w:tc>
          <w:tcPr>
            <w:tcW w:w="2587" w:type="pct"/>
            <w:tcBorders>
              <w:top w:val="nil"/>
              <w:left w:val="nil"/>
              <w:bottom w:val="nil"/>
              <w:right w:val="nil"/>
            </w:tcBorders>
            <w:hideMark/>
          </w:tcPr>
          <w:p w14:paraId="58695AE3" w14:textId="77777777" w:rsidR="00FA5D93" w:rsidRPr="00E56423" w:rsidRDefault="00FA5D93" w:rsidP="00FF55BA">
            <w:pPr>
              <w:spacing w:before="195" w:line="256" w:lineRule="auto"/>
              <w:jc w:val="both"/>
              <w:rPr>
                <w:lang w:eastAsia="en-US"/>
              </w:rPr>
            </w:pPr>
            <w:r w:rsidRPr="00E56423">
              <w:rPr>
                <w:lang w:eastAsia="en-US"/>
              </w:rPr>
              <w:t>(kontaktpersona/pilnvarotā persona)</w:t>
            </w:r>
          </w:p>
        </w:tc>
        <w:tc>
          <w:tcPr>
            <w:tcW w:w="2413" w:type="pct"/>
            <w:tcBorders>
              <w:top w:val="nil"/>
              <w:left w:val="nil"/>
              <w:bottom w:val="nil"/>
              <w:right w:val="nil"/>
            </w:tcBorders>
          </w:tcPr>
          <w:p w14:paraId="600363C7" w14:textId="77777777" w:rsidR="00FA5D93" w:rsidRDefault="00FA5D93" w:rsidP="000616C5">
            <w:pPr>
              <w:spacing w:before="195" w:line="256" w:lineRule="auto"/>
              <w:jc w:val="both"/>
              <w:rPr>
                <w:lang w:eastAsia="en-US"/>
              </w:rPr>
            </w:pPr>
            <w:r w:rsidRPr="00E56423">
              <w:rPr>
                <w:lang w:eastAsia="en-US"/>
              </w:rPr>
              <w:t>(kontaktpersona/pilnvarotā persona)</w:t>
            </w:r>
          </w:p>
          <w:p w14:paraId="4AEEB2F8" w14:textId="456EF7EC" w:rsidR="000616C5" w:rsidRPr="00C72AD8" w:rsidRDefault="000616C5" w:rsidP="000616C5">
            <w:pPr>
              <w:spacing w:before="195" w:line="256" w:lineRule="auto"/>
              <w:jc w:val="both"/>
              <w:rPr>
                <w:b/>
                <w:bCs/>
                <w:lang w:eastAsia="en-US"/>
              </w:rPr>
            </w:pPr>
          </w:p>
        </w:tc>
      </w:tr>
    </w:tbl>
    <w:p w14:paraId="46D22DCA" w14:textId="339E2D20" w:rsidR="00FA5D93" w:rsidRPr="00C72AD8" w:rsidRDefault="00FA5D93" w:rsidP="00FA5D93">
      <w:pPr>
        <w:ind w:firstLine="720"/>
        <w:jc w:val="right"/>
        <w:rPr>
          <w:b/>
        </w:rPr>
      </w:pPr>
      <w:r w:rsidRPr="00C72AD8">
        <w:rPr>
          <w:b/>
        </w:rPr>
        <w:lastRenderedPageBreak/>
        <w:t>Pielikums Nr.3</w:t>
      </w:r>
    </w:p>
    <w:p w14:paraId="083368F1" w14:textId="77777777" w:rsidR="00FA5D93" w:rsidRPr="00E56423" w:rsidRDefault="00FA5D93" w:rsidP="00FA5D93">
      <w:pPr>
        <w:ind w:firstLine="720"/>
        <w:jc w:val="right"/>
        <w:rPr>
          <w:b/>
          <w:u w:val="single"/>
        </w:rPr>
      </w:pPr>
    </w:p>
    <w:p w14:paraId="374D8EC3" w14:textId="77777777" w:rsidR="00FA5D93" w:rsidRPr="00E56423" w:rsidRDefault="00FA5D93" w:rsidP="00FA5D93">
      <w:pPr>
        <w:ind w:firstLine="720"/>
        <w:jc w:val="right"/>
        <w:rPr>
          <w:b/>
          <w:u w:val="single"/>
        </w:rPr>
      </w:pPr>
    </w:p>
    <w:p w14:paraId="356AA4EF" w14:textId="1BBB8A34" w:rsidR="00FA5D93" w:rsidRPr="00E56423" w:rsidRDefault="00FA5D93" w:rsidP="00FA5D93">
      <w:pPr>
        <w:jc w:val="center"/>
        <w:rPr>
          <w:b/>
        </w:rPr>
      </w:pPr>
      <w:r w:rsidRPr="00E56423">
        <w:rPr>
          <w:b/>
        </w:rPr>
        <w:t>AKTS PAR DARBU PABEIGŠANU</w:t>
      </w:r>
      <w:r w:rsidR="003923EA">
        <w:rPr>
          <w:b/>
        </w:rPr>
        <w:t xml:space="preserve"> OBJEKTĀ</w:t>
      </w:r>
    </w:p>
    <w:p w14:paraId="57463359" w14:textId="77777777" w:rsidR="00FA5D93" w:rsidRPr="00E56423" w:rsidRDefault="00FA5D93" w:rsidP="00FA5D93">
      <w:pPr>
        <w:jc w:val="both"/>
      </w:pPr>
    </w:p>
    <w:p w14:paraId="3B2CC4F5" w14:textId="1E027F8A" w:rsidR="00FA5D93" w:rsidRPr="00E56423" w:rsidRDefault="00FA5D93" w:rsidP="00FA5D93">
      <w:pPr>
        <w:widowControl w:val="0"/>
        <w:suppressAutoHyphens/>
        <w:jc w:val="right"/>
        <w:rPr>
          <w:rFonts w:eastAsia="Lucida Sans Unicode" w:cs="Tahoma"/>
          <w:color w:val="000000"/>
          <w:u w:val="single"/>
          <w:lang w:eastAsia="en-US"/>
        </w:rPr>
      </w:pPr>
      <w:r w:rsidRPr="00E56423">
        <w:rPr>
          <w:rFonts w:eastAsia="Lucida Sans Unicode"/>
          <w:color w:val="000000"/>
          <w:lang w:eastAsia="en-US"/>
        </w:rPr>
        <w:t>202 _.gada _____________</w:t>
      </w:r>
    </w:p>
    <w:p w14:paraId="3F8CCCDC" w14:textId="77777777" w:rsidR="00FA5D93" w:rsidRPr="00E56423" w:rsidRDefault="00FA5D93" w:rsidP="00FA5D93">
      <w:pPr>
        <w:widowControl w:val="0"/>
        <w:suppressAutoHyphens/>
        <w:rPr>
          <w:rFonts w:eastAsia="Lucida Sans Unicode" w:cs="Tahoma"/>
          <w:lang w:eastAsia="en-US"/>
        </w:rPr>
      </w:pPr>
      <w:r w:rsidRPr="00E56423">
        <w:rPr>
          <w:rFonts w:eastAsia="Lucida Sans Unicode" w:cs="Tahoma"/>
          <w:lang w:eastAsia="en-US"/>
        </w:rPr>
        <w:t>Līguma Nr. un datums:</w:t>
      </w:r>
    </w:p>
    <w:p w14:paraId="179BF64E" w14:textId="77777777" w:rsidR="00FA5D93" w:rsidRPr="00E56423" w:rsidRDefault="00FA5D93" w:rsidP="00FA5D93">
      <w:pPr>
        <w:widowControl w:val="0"/>
        <w:suppressAutoHyphens/>
        <w:rPr>
          <w:rFonts w:eastAsia="Lucida Sans Unicode"/>
          <w:lang w:eastAsia="en-US"/>
        </w:rPr>
      </w:pPr>
      <w:r w:rsidRPr="00E56423">
        <w:rPr>
          <w:rFonts w:eastAsia="Lucida Sans Unicode" w:cs="Tahoma"/>
          <w:lang w:eastAsia="en-US"/>
        </w:rPr>
        <w:t>Objekta nosaukums un adrese:</w:t>
      </w:r>
      <w:r w:rsidRPr="00E56423">
        <w:rPr>
          <w:rFonts w:eastAsia="Lucida Sans Unicode"/>
          <w:b/>
          <w:lang w:eastAsia="en-US"/>
        </w:rPr>
        <w:t xml:space="preserve"> </w:t>
      </w:r>
      <w:r w:rsidRPr="00E56423">
        <w:rPr>
          <w:rFonts w:eastAsia="Lucida Sans Unicode"/>
          <w:lang w:eastAsia="en-US"/>
        </w:rPr>
        <w:t>__________________________________________</w:t>
      </w:r>
    </w:p>
    <w:p w14:paraId="5544D4C4" w14:textId="77777777" w:rsidR="00FA5D93" w:rsidRPr="00E56423" w:rsidRDefault="00FA5D93" w:rsidP="00FA5D93">
      <w:pPr>
        <w:widowControl w:val="0"/>
        <w:suppressAutoHyphens/>
        <w:rPr>
          <w:rFonts w:eastAsia="Lucida Sans Unicode" w:cs="Tahoma"/>
          <w:b/>
          <w:bCs/>
          <w:lang w:eastAsia="en-US"/>
        </w:rPr>
      </w:pPr>
      <w:r w:rsidRPr="00E56423">
        <w:rPr>
          <w:rFonts w:eastAsia="Lucida Sans Unicode" w:cs="Tahoma"/>
          <w:lang w:eastAsia="en-US"/>
        </w:rPr>
        <w:t>Darba nosaukums:</w:t>
      </w:r>
      <w:r w:rsidRPr="00E56423">
        <w:rPr>
          <w:rFonts w:eastAsia="Lucida Sans Unicode" w:cs="Tahoma"/>
          <w:b/>
          <w:bCs/>
          <w:lang w:eastAsia="en-US"/>
        </w:rPr>
        <w:t xml:space="preserve"> </w:t>
      </w:r>
      <w:r w:rsidRPr="00E56423">
        <w:rPr>
          <w:rFonts w:eastAsia="Lucida Sans Unicode"/>
          <w:lang w:eastAsia="en-US"/>
        </w:rPr>
        <w:t>______________________</w:t>
      </w:r>
    </w:p>
    <w:p w14:paraId="4CA35984" w14:textId="77777777" w:rsidR="00FA5D93" w:rsidRPr="00E56423" w:rsidRDefault="00FA5D93" w:rsidP="00FA5D93">
      <w:pPr>
        <w:widowControl w:val="0"/>
        <w:suppressAutoHyphens/>
        <w:rPr>
          <w:rFonts w:eastAsia="Lucida Sans Unicode" w:cs="Tahoma"/>
          <w:b/>
          <w:bCs/>
          <w:lang w:eastAsia="en-US"/>
        </w:rPr>
      </w:pPr>
      <w:r w:rsidRPr="00E56423">
        <w:rPr>
          <w:rFonts w:eastAsia="Lucida Sans Unicode" w:cs="Tahoma"/>
          <w:bCs/>
          <w:lang w:eastAsia="en-US"/>
        </w:rPr>
        <w:t>Pasūtītājs: SIA “Rīgas ūdens’’</w:t>
      </w:r>
      <w:r w:rsidRPr="00E56423">
        <w:rPr>
          <w:rFonts w:eastAsia="Lucida Sans Unicode"/>
          <w:lang w:eastAsia="en-US"/>
        </w:rPr>
        <w:t xml:space="preserve"> reģ.Nr.40103023035</w:t>
      </w:r>
      <w:r w:rsidRPr="00E56423">
        <w:rPr>
          <w:rFonts w:eastAsia="Lucida Sans Unicode"/>
          <w:lang w:eastAsia="en-US"/>
        </w:rPr>
        <w:tab/>
      </w:r>
    </w:p>
    <w:p w14:paraId="31ADEF86" w14:textId="77777777" w:rsidR="00FA5D93" w:rsidRPr="00E56423" w:rsidRDefault="00FA5D93" w:rsidP="00FA5D93">
      <w:pPr>
        <w:widowControl w:val="0"/>
        <w:suppressAutoHyphens/>
        <w:rPr>
          <w:rFonts w:eastAsia="Lucida Sans Unicode" w:cs="Tahoma"/>
          <w:lang w:eastAsia="en-US"/>
        </w:rPr>
      </w:pPr>
      <w:r w:rsidRPr="00E56423">
        <w:rPr>
          <w:rFonts w:eastAsia="Lucida Sans Unicode" w:cs="Tahoma"/>
          <w:lang w:eastAsia="en-US"/>
        </w:rPr>
        <w:t xml:space="preserve">Uzņēmējs : </w:t>
      </w:r>
      <w:r w:rsidRPr="00E56423">
        <w:rPr>
          <w:rFonts w:eastAsia="Lucida Sans Unicode" w:cs="Tahoma"/>
          <w:bCs/>
          <w:lang w:eastAsia="en-US"/>
        </w:rPr>
        <w:t>_____________________________________</w:t>
      </w:r>
      <w:r w:rsidRPr="00E56423">
        <w:rPr>
          <w:rFonts w:eastAsia="Lucida Sans Unicode"/>
          <w:lang w:eastAsia="en-US"/>
        </w:rPr>
        <w:tab/>
      </w:r>
    </w:p>
    <w:p w14:paraId="78CAC7F6" w14:textId="77777777" w:rsidR="00FA5D93" w:rsidRPr="00E56423" w:rsidRDefault="00FA5D93" w:rsidP="00FA5D93">
      <w:pPr>
        <w:widowControl w:val="0"/>
        <w:suppressAutoHyphens/>
        <w:rPr>
          <w:rFonts w:eastAsia="Lucida Sans Unicode" w:cs="Tahoma"/>
          <w:lang w:eastAsia="en-US"/>
        </w:rPr>
      </w:pPr>
    </w:p>
    <w:p w14:paraId="166611DE" w14:textId="77777777" w:rsidR="00FA5D93" w:rsidRPr="00E56423" w:rsidRDefault="00FA5D93" w:rsidP="00FA5D93">
      <w:pPr>
        <w:widowControl w:val="0"/>
        <w:suppressAutoHyphens/>
        <w:rPr>
          <w:rFonts w:eastAsia="Lucida Sans Unicode" w:cs="Tahoma"/>
          <w:bCs/>
          <w:lang w:eastAsia="en-US"/>
        </w:rPr>
      </w:pPr>
      <w:r w:rsidRPr="00E56423">
        <w:rPr>
          <w:rFonts w:eastAsia="Lucida Sans Unicode" w:cs="Tahoma"/>
          <w:lang w:eastAsia="en-US"/>
        </w:rPr>
        <w:t>1. Uzņēmēja pārstāvis</w:t>
      </w:r>
      <w:r w:rsidRPr="00E56423">
        <w:rPr>
          <w:rFonts w:eastAsia="Lucida Sans Unicode" w:cs="Tahoma"/>
          <w:bCs/>
          <w:lang w:eastAsia="en-US"/>
        </w:rPr>
        <w:tab/>
      </w:r>
      <w:r w:rsidRPr="00E56423">
        <w:rPr>
          <w:rFonts w:eastAsia="Lucida Sans Unicode" w:cs="Tahoma"/>
          <w:color w:val="000000"/>
          <w:lang w:eastAsia="en-US"/>
        </w:rPr>
        <w:t>_____________________________________</w:t>
      </w:r>
    </w:p>
    <w:p w14:paraId="64C841E5" w14:textId="77777777" w:rsidR="00FA5D93" w:rsidRPr="00E56423" w:rsidRDefault="00FA5D93" w:rsidP="00FA5D93">
      <w:pPr>
        <w:widowControl w:val="0"/>
        <w:suppressAutoHyphens/>
        <w:rPr>
          <w:rFonts w:eastAsia="Lucida Sans Unicode" w:cs="Tahoma"/>
          <w:lang w:eastAsia="en-US"/>
        </w:rPr>
      </w:pPr>
      <w:r w:rsidRPr="00E56423">
        <w:rPr>
          <w:rFonts w:eastAsia="Lucida Sans Unicode" w:cs="Tahoma"/>
          <w:lang w:eastAsia="en-US"/>
        </w:rPr>
        <w:t>2. Pasūtītāja pārstāvji</w:t>
      </w:r>
      <w:r w:rsidRPr="00E56423">
        <w:rPr>
          <w:rFonts w:eastAsia="Lucida Sans Unicode" w:cs="Tahoma"/>
          <w:lang w:eastAsia="en-US"/>
        </w:rPr>
        <w:tab/>
      </w:r>
      <w:r w:rsidRPr="00E56423">
        <w:rPr>
          <w:rFonts w:eastAsia="Lucida Sans Unicode" w:cs="Tahoma"/>
          <w:bCs/>
          <w:color w:val="000000"/>
          <w:lang w:eastAsia="en-US"/>
        </w:rPr>
        <w:t>_____________________________________</w:t>
      </w:r>
      <w:r w:rsidRPr="00E56423">
        <w:rPr>
          <w:rFonts w:eastAsia="Lucida Sans Unicode" w:cs="Tahoma"/>
          <w:lang w:eastAsia="en-US"/>
        </w:rPr>
        <w:tab/>
      </w:r>
      <w:r w:rsidRPr="00E56423">
        <w:rPr>
          <w:rFonts w:eastAsia="Lucida Sans Unicode" w:cs="Tahoma"/>
          <w:lang w:eastAsia="en-US"/>
        </w:rPr>
        <w:tab/>
      </w:r>
    </w:p>
    <w:p w14:paraId="7194DCA2" w14:textId="77777777" w:rsidR="00FA5D93" w:rsidRPr="00E56423" w:rsidRDefault="00FA5D93" w:rsidP="00FA5D93">
      <w:pPr>
        <w:widowControl w:val="0"/>
        <w:suppressAutoHyphens/>
        <w:rPr>
          <w:rFonts w:eastAsia="Lucida Sans Unicode" w:cs="Tahoma"/>
          <w:lang w:eastAsia="en-US"/>
        </w:rPr>
      </w:pPr>
    </w:p>
    <w:p w14:paraId="76E12903" w14:textId="77777777" w:rsidR="00FA5D93" w:rsidRPr="00E56423" w:rsidRDefault="00FA5D93" w:rsidP="00FA5D93">
      <w:pPr>
        <w:widowControl w:val="0"/>
        <w:suppressAutoHyphens/>
        <w:rPr>
          <w:rFonts w:eastAsia="Lucida Sans Unicode" w:cs="Tahoma"/>
          <w:lang w:eastAsia="en-US"/>
        </w:rPr>
      </w:pPr>
      <w:r w:rsidRPr="00E56423">
        <w:rPr>
          <w:rFonts w:eastAsia="Lucida Sans Unicode" w:cs="Tahoma"/>
          <w:lang w:eastAsia="en-US"/>
        </w:rPr>
        <w:t>Uzņēmēja un Pasūtītāja pārstāvji konstatēja:</w:t>
      </w:r>
    </w:p>
    <w:p w14:paraId="36EF432A"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Objektā Darbi (uzskaitīt, minēt apjomu) ir pabeigti.</w:t>
      </w:r>
    </w:p>
    <w:p w14:paraId="13F06B77"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Veiktas pārbaudes: (uzskaitīt), pārbaužu rezultāti (aprakstīt).</w:t>
      </w:r>
    </w:p>
    <w:p w14:paraId="09577978"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Darbi veikti laika periodā no __ līdz ____.</w:t>
      </w:r>
    </w:p>
    <w:p w14:paraId="7BDB9DC6"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Segums ir atjaunots.</w:t>
      </w:r>
    </w:p>
    <w:p w14:paraId="3340A313"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Satiksmi ierobežojošās zīmes ir noņemtas.</w:t>
      </w:r>
    </w:p>
    <w:p w14:paraId="51BCEA57"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Labiekārtošanas darbi ir izpildīti.</w:t>
      </w:r>
    </w:p>
    <w:p w14:paraId="5776EEA9"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Būvgruži ir izvesti.</w:t>
      </w:r>
    </w:p>
    <w:p w14:paraId="08AEA82F"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Objektā demontētie metāla izstrādājumi Pasūtītājam ir nodoti.</w:t>
      </w:r>
    </w:p>
    <w:p w14:paraId="2F76BDEF" w14:textId="77777777" w:rsidR="00FA5D93" w:rsidRPr="00E56423" w:rsidRDefault="00FA5D93" w:rsidP="003D141B">
      <w:pPr>
        <w:widowControl w:val="0"/>
        <w:numPr>
          <w:ilvl w:val="0"/>
          <w:numId w:val="51"/>
        </w:numPr>
        <w:suppressAutoHyphens/>
        <w:jc w:val="both"/>
        <w:rPr>
          <w:rFonts w:eastAsia="Lucida Sans Unicode" w:cs="Tahoma"/>
          <w:lang w:eastAsia="en-US"/>
        </w:rPr>
      </w:pPr>
      <w:r w:rsidRPr="00E56423">
        <w:rPr>
          <w:rFonts w:eastAsia="Lucida Sans Unicode" w:cs="Tahoma"/>
          <w:lang w:eastAsia="en-US"/>
        </w:rPr>
        <w:t>Uzņēmējam nodotie materiāli, kurus Uzņēmējs nav izmantojis Darbu izpildē, nodoti Pasūtītājam.</w:t>
      </w:r>
    </w:p>
    <w:p w14:paraId="79614FC4" w14:textId="77777777" w:rsidR="00FA5D93" w:rsidRPr="00E56423" w:rsidRDefault="00FA5D93" w:rsidP="00FA5D93">
      <w:pPr>
        <w:widowControl w:val="0"/>
        <w:suppressAutoHyphens/>
        <w:jc w:val="both"/>
        <w:rPr>
          <w:rFonts w:eastAsia="Lucida Sans Unicode" w:cs="Tahoma"/>
          <w:lang w:eastAsia="en-US"/>
        </w:rPr>
      </w:pPr>
    </w:p>
    <w:p w14:paraId="253DF928" w14:textId="77777777" w:rsidR="00FA5D93" w:rsidRPr="00E56423" w:rsidRDefault="00FA5D93" w:rsidP="00FA5D93">
      <w:pPr>
        <w:widowControl w:val="0"/>
        <w:suppressAutoHyphens/>
        <w:rPr>
          <w:rFonts w:eastAsia="Lucida Sans Unicode" w:cs="Tahoma"/>
          <w:sz w:val="16"/>
          <w:szCs w:val="16"/>
          <w:lang w:eastAsia="en-US"/>
        </w:rPr>
      </w:pPr>
    </w:p>
    <w:p w14:paraId="558C3D2F" w14:textId="77777777" w:rsidR="00FA5D93" w:rsidRPr="00E56423" w:rsidRDefault="00FA5D93" w:rsidP="00FA5D93">
      <w:pPr>
        <w:widowControl w:val="0"/>
        <w:suppressAutoHyphens/>
        <w:rPr>
          <w:rFonts w:eastAsia="Lucida Sans Unicode" w:cs="Tahoma"/>
          <w:color w:val="000000"/>
          <w:lang w:eastAsia="en-US"/>
        </w:rPr>
      </w:pPr>
      <w:r w:rsidRPr="00E56423">
        <w:rPr>
          <w:rFonts w:eastAsia="Lucida Sans Unicode" w:cs="Tahoma"/>
          <w:lang w:eastAsia="en-US"/>
        </w:rPr>
        <w:t xml:space="preserve">Uzņēmēja pārstāvis:  </w:t>
      </w:r>
    </w:p>
    <w:p w14:paraId="0014231F" w14:textId="77777777" w:rsidR="00FA5D93" w:rsidRPr="00E56423" w:rsidRDefault="00FA5D93" w:rsidP="00FA5D93">
      <w:pPr>
        <w:widowControl w:val="0"/>
        <w:suppressAutoHyphens/>
        <w:jc w:val="center"/>
        <w:rPr>
          <w:rFonts w:eastAsia="Lucida Sans Unicode" w:cs="Tahoma"/>
          <w:sz w:val="16"/>
          <w:szCs w:val="16"/>
          <w:lang w:eastAsia="en-US"/>
        </w:rPr>
      </w:pPr>
    </w:p>
    <w:p w14:paraId="1F941715" w14:textId="77777777" w:rsidR="00FA5D93" w:rsidRPr="00E56423" w:rsidRDefault="00FA5D93" w:rsidP="00FA5D93">
      <w:pPr>
        <w:widowControl w:val="0"/>
        <w:suppressAutoHyphens/>
        <w:rPr>
          <w:rFonts w:eastAsia="Lucida Sans Unicode" w:cs="Tahoma"/>
          <w:lang w:eastAsia="en-US"/>
        </w:rPr>
      </w:pPr>
    </w:p>
    <w:p w14:paraId="0F464AAA" w14:textId="77777777" w:rsidR="00FA5D93" w:rsidRPr="00E56423" w:rsidRDefault="00FA5D93" w:rsidP="00FA5D93">
      <w:pPr>
        <w:widowControl w:val="0"/>
        <w:suppressAutoHyphens/>
        <w:rPr>
          <w:rFonts w:eastAsia="Lucida Sans Unicode" w:cs="Tahoma"/>
          <w:color w:val="000000"/>
          <w:lang w:eastAsia="en-US"/>
        </w:rPr>
      </w:pPr>
      <w:r w:rsidRPr="00E56423">
        <w:rPr>
          <w:rFonts w:eastAsia="Lucida Sans Unicode" w:cs="Tahoma"/>
          <w:lang w:eastAsia="en-US"/>
        </w:rPr>
        <w:t xml:space="preserve">Pasūtītāja pārstāvji:  </w:t>
      </w:r>
    </w:p>
    <w:p w14:paraId="16AB0831" w14:textId="77777777" w:rsidR="00FA5D93" w:rsidRPr="00E56423" w:rsidRDefault="00FA5D93" w:rsidP="00FA5D93">
      <w:pPr>
        <w:jc w:val="right"/>
      </w:pPr>
    </w:p>
    <w:p w14:paraId="3A660EA0" w14:textId="77777777" w:rsidR="00FA5D93" w:rsidRPr="00E56423" w:rsidRDefault="00FA5D93" w:rsidP="00FA5D93">
      <w:pPr>
        <w:jc w:val="right"/>
      </w:pPr>
    </w:p>
    <w:p w14:paraId="784BED42" w14:textId="77777777" w:rsidR="00FA5D93" w:rsidRPr="00E56423" w:rsidRDefault="00FA5D93" w:rsidP="00FA5D93">
      <w:pPr>
        <w:jc w:val="right"/>
      </w:pPr>
    </w:p>
    <w:p w14:paraId="13D9F4B7" w14:textId="77777777" w:rsidR="00FA5D93" w:rsidRPr="00E56423" w:rsidRDefault="00FA5D93" w:rsidP="00FA5D93">
      <w:pPr>
        <w:jc w:val="right"/>
      </w:pPr>
    </w:p>
    <w:p w14:paraId="2B8DCE26" w14:textId="77777777" w:rsidR="00FA5D93" w:rsidRPr="00E56423" w:rsidRDefault="00FA5D93" w:rsidP="00FA5D93">
      <w:pPr>
        <w:jc w:val="right"/>
      </w:pPr>
    </w:p>
    <w:p w14:paraId="7A2A4E16" w14:textId="77777777" w:rsidR="00FA5D93" w:rsidRPr="00E56423" w:rsidRDefault="00FA5D93" w:rsidP="00FA5D93">
      <w:pPr>
        <w:jc w:val="right"/>
      </w:pPr>
    </w:p>
    <w:p w14:paraId="44028A5E" w14:textId="77777777" w:rsidR="00FA5D93" w:rsidRPr="00E56423" w:rsidRDefault="00FA5D93" w:rsidP="00FA5D93">
      <w:pPr>
        <w:jc w:val="right"/>
      </w:pPr>
    </w:p>
    <w:p w14:paraId="3083130A" w14:textId="77777777" w:rsidR="00FA5D93" w:rsidRPr="00E56423" w:rsidRDefault="00FA5D93" w:rsidP="00FA5D93">
      <w:pPr>
        <w:jc w:val="right"/>
      </w:pPr>
    </w:p>
    <w:p w14:paraId="2F7E26C6" w14:textId="77777777" w:rsidR="00FA5D93" w:rsidRPr="00E56423" w:rsidRDefault="00FA5D93" w:rsidP="00FA5D93">
      <w:pPr>
        <w:jc w:val="right"/>
      </w:pPr>
    </w:p>
    <w:p w14:paraId="15A23FFE" w14:textId="77777777" w:rsidR="00FA5D93" w:rsidRPr="00E56423" w:rsidRDefault="00FA5D93" w:rsidP="00FA5D93">
      <w:pPr>
        <w:jc w:val="right"/>
      </w:pPr>
    </w:p>
    <w:p w14:paraId="0C7DA062" w14:textId="77777777" w:rsidR="00FA5D93" w:rsidRPr="00E56423" w:rsidRDefault="00FA5D93" w:rsidP="00FA5D93">
      <w:pPr>
        <w:jc w:val="right"/>
      </w:pPr>
    </w:p>
    <w:p w14:paraId="4A7E906A" w14:textId="77777777" w:rsidR="00FA5D93" w:rsidRPr="00E56423" w:rsidRDefault="00FA5D93" w:rsidP="00FA5D93">
      <w:pPr>
        <w:jc w:val="right"/>
      </w:pPr>
    </w:p>
    <w:p w14:paraId="747710EA" w14:textId="77777777" w:rsidR="00FA5D93" w:rsidRPr="00E56423" w:rsidRDefault="00FA5D93" w:rsidP="00FA5D93">
      <w:pPr>
        <w:jc w:val="right"/>
      </w:pPr>
    </w:p>
    <w:p w14:paraId="16D0DC1E" w14:textId="77777777" w:rsidR="00FA5D93" w:rsidRPr="00E56423" w:rsidRDefault="00FA5D93" w:rsidP="00FA5D93">
      <w:pPr>
        <w:jc w:val="right"/>
      </w:pPr>
    </w:p>
    <w:p w14:paraId="65992F28" w14:textId="77777777" w:rsidR="00FA5D93" w:rsidRPr="00E56423" w:rsidRDefault="00FA5D93" w:rsidP="00FA5D93">
      <w:pPr>
        <w:jc w:val="right"/>
      </w:pPr>
    </w:p>
    <w:p w14:paraId="40B2FD94" w14:textId="77777777" w:rsidR="00FA5D93" w:rsidRDefault="00FA5D93" w:rsidP="00FA5D93">
      <w:pPr>
        <w:jc w:val="right"/>
      </w:pPr>
    </w:p>
    <w:p w14:paraId="2DB6EDC2" w14:textId="77777777" w:rsidR="00FA5D93" w:rsidRDefault="00FA5D93" w:rsidP="00FA5D93">
      <w:pPr>
        <w:jc w:val="right"/>
      </w:pPr>
    </w:p>
    <w:p w14:paraId="5DCC00E5" w14:textId="77777777" w:rsidR="00FA5D93" w:rsidRPr="00E56423" w:rsidRDefault="00FA5D93" w:rsidP="00FA5D93">
      <w:pPr>
        <w:jc w:val="right"/>
      </w:pPr>
    </w:p>
    <w:p w14:paraId="764B2DBA" w14:textId="77777777" w:rsidR="00FA5D93" w:rsidRDefault="00FA5D93" w:rsidP="00FA5D93">
      <w:pPr>
        <w:jc w:val="right"/>
        <w:rPr>
          <w:b/>
          <w:i/>
          <w:iCs/>
        </w:rPr>
      </w:pPr>
      <w:r w:rsidRPr="00E56423">
        <w:rPr>
          <w:b/>
          <w:i/>
          <w:iCs/>
        </w:rPr>
        <w:br w:type="page"/>
      </w:r>
    </w:p>
    <w:p w14:paraId="7A7D225E" w14:textId="77777777" w:rsidR="00FA5D93" w:rsidRPr="00C72AD8" w:rsidRDefault="00FA5D93" w:rsidP="00FA5D93">
      <w:pPr>
        <w:jc w:val="right"/>
        <w:rPr>
          <w:b/>
        </w:rPr>
      </w:pPr>
      <w:r w:rsidRPr="00C72AD8">
        <w:rPr>
          <w:b/>
        </w:rPr>
        <w:lastRenderedPageBreak/>
        <w:t>Pielikums Nr.4</w:t>
      </w:r>
    </w:p>
    <w:p w14:paraId="2D9C59CC" w14:textId="77777777" w:rsidR="00FA5D93" w:rsidRPr="00E56423" w:rsidRDefault="00FA5D93" w:rsidP="00FA5D93">
      <w:pPr>
        <w:jc w:val="center"/>
        <w:rPr>
          <w:b/>
        </w:rPr>
      </w:pPr>
    </w:p>
    <w:p w14:paraId="622DC571" w14:textId="77777777" w:rsidR="00FA5D93" w:rsidRPr="00E56423" w:rsidRDefault="00FA5D93" w:rsidP="00FA5D93">
      <w:pPr>
        <w:jc w:val="center"/>
        <w:rPr>
          <w:b/>
        </w:rPr>
      </w:pPr>
      <w:r w:rsidRPr="00E56423">
        <w:rPr>
          <w:b/>
        </w:rPr>
        <w:t>AKTS Nr.____</w:t>
      </w:r>
    </w:p>
    <w:p w14:paraId="10FC7431" w14:textId="77777777" w:rsidR="00FA5D93" w:rsidRPr="00E56423" w:rsidRDefault="00FA5D93" w:rsidP="00FA5D93">
      <w:pPr>
        <w:jc w:val="center"/>
        <w:rPr>
          <w:b/>
        </w:rPr>
      </w:pPr>
      <w:r w:rsidRPr="00E56423">
        <w:rPr>
          <w:b/>
        </w:rPr>
        <w:t>Par fakta konstatāciju</w:t>
      </w:r>
    </w:p>
    <w:p w14:paraId="4002441B" w14:textId="77777777" w:rsidR="00FA5D93" w:rsidRPr="00E56423" w:rsidRDefault="00FA5D93" w:rsidP="00FA5D93">
      <w:pPr>
        <w:jc w:val="center"/>
        <w:rPr>
          <w:b/>
        </w:rPr>
      </w:pPr>
    </w:p>
    <w:p w14:paraId="31FBA483" w14:textId="77777777" w:rsidR="00FA5D93" w:rsidRPr="00E56423" w:rsidRDefault="00FA5D93" w:rsidP="00FA5D93">
      <w:pPr>
        <w:jc w:val="center"/>
        <w:rPr>
          <w:b/>
          <w:sz w:val="4"/>
          <w:szCs w:val="4"/>
        </w:rPr>
      </w:pPr>
    </w:p>
    <w:p w14:paraId="1DE3143A" w14:textId="77777777" w:rsidR="00FA5D93" w:rsidRPr="00E56423" w:rsidRDefault="00FA5D93" w:rsidP="00FA5D93">
      <w:pPr>
        <w:jc w:val="both"/>
      </w:pPr>
      <w:r w:rsidRPr="00E56423">
        <w:t>Rīgā                                                                                 202_. gada ___. ___________</w:t>
      </w:r>
    </w:p>
    <w:p w14:paraId="2B8BB85C" w14:textId="77777777" w:rsidR="00FA5D93" w:rsidRPr="00E56423" w:rsidRDefault="00FA5D93" w:rsidP="00FA5D93">
      <w:pPr>
        <w:jc w:val="both"/>
        <w:rPr>
          <w:sz w:val="8"/>
          <w:szCs w:val="8"/>
        </w:rPr>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94"/>
        <w:gridCol w:w="5386"/>
      </w:tblGrid>
      <w:tr w:rsidR="00FA5D93" w:rsidRPr="00E56423" w14:paraId="7EDF011D" w14:textId="77777777" w:rsidTr="00FF55BA">
        <w:tc>
          <w:tcPr>
            <w:tcW w:w="3794" w:type="dxa"/>
            <w:tcBorders>
              <w:top w:val="single" w:sz="4" w:space="0" w:color="auto"/>
              <w:left w:val="single" w:sz="4" w:space="0" w:color="auto"/>
              <w:bottom w:val="single" w:sz="4" w:space="0" w:color="auto"/>
              <w:right w:val="single" w:sz="4" w:space="0" w:color="auto"/>
            </w:tcBorders>
            <w:hideMark/>
          </w:tcPr>
          <w:p w14:paraId="2A2C593F" w14:textId="77777777" w:rsidR="00FA5D93" w:rsidRPr="00E56423" w:rsidRDefault="00FA5D93" w:rsidP="00FF55BA">
            <w:pPr>
              <w:spacing w:line="256" w:lineRule="auto"/>
              <w:jc w:val="both"/>
              <w:rPr>
                <w:lang w:eastAsia="en-US"/>
              </w:rPr>
            </w:pPr>
            <w:r w:rsidRPr="00E56423">
              <w:rPr>
                <w:lang w:eastAsia="en-US"/>
              </w:rPr>
              <w:t>Objekta nosaukums:</w:t>
            </w:r>
          </w:p>
        </w:tc>
        <w:tc>
          <w:tcPr>
            <w:tcW w:w="5386" w:type="dxa"/>
            <w:tcBorders>
              <w:top w:val="single" w:sz="4" w:space="0" w:color="auto"/>
              <w:left w:val="single" w:sz="4" w:space="0" w:color="auto"/>
              <w:bottom w:val="single" w:sz="4" w:space="0" w:color="auto"/>
              <w:right w:val="single" w:sz="4" w:space="0" w:color="auto"/>
            </w:tcBorders>
          </w:tcPr>
          <w:p w14:paraId="026885BB" w14:textId="77777777" w:rsidR="00FA5D93" w:rsidRPr="00E56423" w:rsidRDefault="00FA5D93" w:rsidP="00FF55BA">
            <w:pPr>
              <w:spacing w:line="256" w:lineRule="auto"/>
              <w:jc w:val="both"/>
              <w:rPr>
                <w:lang w:eastAsia="en-US"/>
              </w:rPr>
            </w:pPr>
          </w:p>
        </w:tc>
      </w:tr>
      <w:tr w:rsidR="00FA5D93" w:rsidRPr="00E56423" w14:paraId="7BB3F6AC" w14:textId="77777777" w:rsidTr="00FF55BA">
        <w:tc>
          <w:tcPr>
            <w:tcW w:w="3794" w:type="dxa"/>
            <w:tcBorders>
              <w:top w:val="single" w:sz="4" w:space="0" w:color="auto"/>
              <w:left w:val="single" w:sz="4" w:space="0" w:color="auto"/>
              <w:bottom w:val="single" w:sz="4" w:space="0" w:color="auto"/>
              <w:right w:val="single" w:sz="4" w:space="0" w:color="auto"/>
            </w:tcBorders>
            <w:hideMark/>
          </w:tcPr>
          <w:p w14:paraId="4C3ABFDB" w14:textId="77777777" w:rsidR="00FA5D93" w:rsidRPr="00E56423" w:rsidRDefault="00FA5D93" w:rsidP="00FF55BA">
            <w:pPr>
              <w:spacing w:line="256" w:lineRule="auto"/>
              <w:jc w:val="both"/>
              <w:rPr>
                <w:lang w:eastAsia="en-US"/>
              </w:rPr>
            </w:pPr>
            <w:r w:rsidRPr="00E56423">
              <w:rPr>
                <w:lang w:eastAsia="en-US"/>
              </w:rPr>
              <w:t>Objekta adrese:</w:t>
            </w:r>
          </w:p>
        </w:tc>
        <w:tc>
          <w:tcPr>
            <w:tcW w:w="5386" w:type="dxa"/>
            <w:tcBorders>
              <w:top w:val="single" w:sz="4" w:space="0" w:color="auto"/>
              <w:left w:val="single" w:sz="4" w:space="0" w:color="auto"/>
              <w:bottom w:val="single" w:sz="4" w:space="0" w:color="auto"/>
              <w:right w:val="single" w:sz="4" w:space="0" w:color="auto"/>
            </w:tcBorders>
          </w:tcPr>
          <w:p w14:paraId="04DF0AF4" w14:textId="77777777" w:rsidR="00FA5D93" w:rsidRPr="00E56423" w:rsidRDefault="00FA5D93" w:rsidP="00FF55BA">
            <w:pPr>
              <w:spacing w:line="256" w:lineRule="auto"/>
              <w:jc w:val="both"/>
              <w:rPr>
                <w:lang w:eastAsia="en-US"/>
              </w:rPr>
            </w:pPr>
          </w:p>
        </w:tc>
      </w:tr>
      <w:tr w:rsidR="00FA5D93" w:rsidRPr="00E56423" w14:paraId="381646DE" w14:textId="77777777" w:rsidTr="00FF55BA">
        <w:tc>
          <w:tcPr>
            <w:tcW w:w="3794" w:type="dxa"/>
            <w:tcBorders>
              <w:top w:val="single" w:sz="4" w:space="0" w:color="auto"/>
              <w:left w:val="single" w:sz="4" w:space="0" w:color="auto"/>
              <w:bottom w:val="single" w:sz="4" w:space="0" w:color="auto"/>
              <w:right w:val="single" w:sz="4" w:space="0" w:color="auto"/>
            </w:tcBorders>
            <w:hideMark/>
          </w:tcPr>
          <w:p w14:paraId="420B21FD" w14:textId="77777777" w:rsidR="00FA5D93" w:rsidRPr="00E56423" w:rsidRDefault="00FA5D93" w:rsidP="00FF55BA">
            <w:pPr>
              <w:spacing w:line="256" w:lineRule="auto"/>
              <w:jc w:val="both"/>
              <w:rPr>
                <w:lang w:eastAsia="en-US"/>
              </w:rPr>
            </w:pPr>
            <w:r w:rsidRPr="00E56423">
              <w:rPr>
                <w:lang w:eastAsia="en-US"/>
              </w:rPr>
              <w:t>Līguma Nr. un datums:</w:t>
            </w:r>
          </w:p>
        </w:tc>
        <w:tc>
          <w:tcPr>
            <w:tcW w:w="5386" w:type="dxa"/>
            <w:tcBorders>
              <w:top w:val="single" w:sz="4" w:space="0" w:color="auto"/>
              <w:left w:val="single" w:sz="4" w:space="0" w:color="auto"/>
              <w:bottom w:val="single" w:sz="4" w:space="0" w:color="auto"/>
              <w:right w:val="single" w:sz="4" w:space="0" w:color="auto"/>
            </w:tcBorders>
          </w:tcPr>
          <w:p w14:paraId="4023CA57" w14:textId="77777777" w:rsidR="00FA5D93" w:rsidRPr="00E56423" w:rsidRDefault="00FA5D93" w:rsidP="00FF55BA">
            <w:pPr>
              <w:spacing w:line="256" w:lineRule="auto"/>
              <w:jc w:val="both"/>
              <w:rPr>
                <w:lang w:eastAsia="en-US"/>
              </w:rPr>
            </w:pPr>
          </w:p>
        </w:tc>
      </w:tr>
      <w:tr w:rsidR="00FA5D93" w:rsidRPr="00E56423" w14:paraId="287D9AAE" w14:textId="77777777" w:rsidTr="00FF55BA">
        <w:tc>
          <w:tcPr>
            <w:tcW w:w="3794" w:type="dxa"/>
            <w:tcBorders>
              <w:top w:val="single" w:sz="4" w:space="0" w:color="auto"/>
              <w:left w:val="single" w:sz="4" w:space="0" w:color="auto"/>
              <w:bottom w:val="single" w:sz="4" w:space="0" w:color="auto"/>
              <w:right w:val="single" w:sz="4" w:space="0" w:color="auto"/>
            </w:tcBorders>
            <w:hideMark/>
          </w:tcPr>
          <w:p w14:paraId="49A995A1" w14:textId="77777777" w:rsidR="00FA5D93" w:rsidRPr="00E56423" w:rsidRDefault="00FA5D93" w:rsidP="00FF55BA">
            <w:pPr>
              <w:spacing w:line="256" w:lineRule="auto"/>
              <w:jc w:val="both"/>
              <w:rPr>
                <w:lang w:eastAsia="en-US"/>
              </w:rPr>
            </w:pPr>
            <w:r w:rsidRPr="00E56423">
              <w:rPr>
                <w:lang w:eastAsia="en-US"/>
              </w:rPr>
              <w:t>Līguma priekšmets:</w:t>
            </w:r>
          </w:p>
        </w:tc>
        <w:tc>
          <w:tcPr>
            <w:tcW w:w="5386" w:type="dxa"/>
            <w:tcBorders>
              <w:top w:val="single" w:sz="4" w:space="0" w:color="auto"/>
              <w:left w:val="single" w:sz="4" w:space="0" w:color="auto"/>
              <w:bottom w:val="single" w:sz="4" w:space="0" w:color="auto"/>
              <w:right w:val="single" w:sz="4" w:space="0" w:color="auto"/>
            </w:tcBorders>
          </w:tcPr>
          <w:p w14:paraId="09DE194F" w14:textId="77777777" w:rsidR="00FA5D93" w:rsidRPr="00E56423" w:rsidRDefault="00FA5D93" w:rsidP="00FF55BA">
            <w:pPr>
              <w:spacing w:line="256" w:lineRule="auto"/>
              <w:jc w:val="both"/>
              <w:rPr>
                <w:lang w:eastAsia="en-US"/>
              </w:rPr>
            </w:pPr>
          </w:p>
        </w:tc>
      </w:tr>
    </w:tbl>
    <w:p w14:paraId="75A3DAC7" w14:textId="77777777" w:rsidR="00FA5D93" w:rsidRPr="00E56423" w:rsidRDefault="00FA5D93" w:rsidP="00FA5D93">
      <w:pPr>
        <w:jc w:val="both"/>
      </w:pP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68"/>
        <w:gridCol w:w="2976"/>
        <w:gridCol w:w="1560"/>
        <w:gridCol w:w="2976"/>
      </w:tblGrid>
      <w:tr w:rsidR="00FA5D93" w:rsidRPr="00E56423" w14:paraId="3F9F3EC3" w14:textId="77777777" w:rsidTr="00FF55BA">
        <w:tc>
          <w:tcPr>
            <w:tcW w:w="1668" w:type="dxa"/>
            <w:tcBorders>
              <w:top w:val="single" w:sz="4" w:space="0" w:color="auto"/>
              <w:left w:val="single" w:sz="4" w:space="0" w:color="auto"/>
              <w:bottom w:val="single" w:sz="4" w:space="0" w:color="auto"/>
              <w:right w:val="single" w:sz="4" w:space="0" w:color="auto"/>
            </w:tcBorders>
            <w:hideMark/>
          </w:tcPr>
          <w:p w14:paraId="2A0CEEC5" w14:textId="77777777" w:rsidR="00FA5D93" w:rsidRPr="00E56423" w:rsidRDefault="00FA5D93" w:rsidP="00FF55BA">
            <w:pPr>
              <w:spacing w:line="256" w:lineRule="auto"/>
              <w:ind w:right="-108"/>
              <w:jc w:val="both"/>
              <w:rPr>
                <w:lang w:eastAsia="en-US"/>
              </w:rPr>
            </w:pPr>
            <w:r w:rsidRPr="00E56423">
              <w:rPr>
                <w:lang w:eastAsia="en-US"/>
              </w:rPr>
              <w:t>PASŪTĪTĀJS :</w:t>
            </w:r>
          </w:p>
        </w:tc>
        <w:tc>
          <w:tcPr>
            <w:tcW w:w="2976" w:type="dxa"/>
            <w:tcBorders>
              <w:top w:val="single" w:sz="4" w:space="0" w:color="auto"/>
              <w:left w:val="single" w:sz="4" w:space="0" w:color="auto"/>
              <w:bottom w:val="single" w:sz="4" w:space="0" w:color="auto"/>
              <w:right w:val="single" w:sz="4" w:space="0" w:color="auto"/>
            </w:tcBorders>
            <w:hideMark/>
          </w:tcPr>
          <w:p w14:paraId="4D30B363" w14:textId="77777777" w:rsidR="00FA5D93" w:rsidRPr="00E56423" w:rsidRDefault="00FA5D93" w:rsidP="00FF55BA">
            <w:pPr>
              <w:spacing w:line="256" w:lineRule="auto"/>
              <w:jc w:val="both"/>
              <w:rPr>
                <w:lang w:eastAsia="en-US"/>
              </w:rPr>
            </w:pPr>
            <w:r w:rsidRPr="00E56423">
              <w:rPr>
                <w:lang w:eastAsia="en-US"/>
              </w:rPr>
              <w:t>SIA “Rīgas ūdens”,</w:t>
            </w:r>
          </w:p>
          <w:p w14:paraId="605EC32A" w14:textId="77777777" w:rsidR="00FA5D93" w:rsidRPr="00E56423" w:rsidRDefault="00FA5D93" w:rsidP="00FF55BA">
            <w:pPr>
              <w:spacing w:line="256" w:lineRule="auto"/>
              <w:jc w:val="both"/>
              <w:rPr>
                <w:lang w:eastAsia="en-US"/>
              </w:rPr>
            </w:pPr>
            <w:r w:rsidRPr="00E56423">
              <w:rPr>
                <w:lang w:eastAsia="en-US"/>
              </w:rPr>
              <w:t>reģ.Nr.40103023035</w:t>
            </w:r>
          </w:p>
        </w:tc>
        <w:tc>
          <w:tcPr>
            <w:tcW w:w="1560" w:type="dxa"/>
            <w:tcBorders>
              <w:top w:val="single" w:sz="4" w:space="0" w:color="auto"/>
              <w:left w:val="single" w:sz="4" w:space="0" w:color="auto"/>
              <w:bottom w:val="single" w:sz="4" w:space="0" w:color="auto"/>
              <w:right w:val="single" w:sz="4" w:space="0" w:color="auto"/>
            </w:tcBorders>
            <w:hideMark/>
          </w:tcPr>
          <w:p w14:paraId="2E72192C" w14:textId="77777777" w:rsidR="00FA5D93" w:rsidRPr="00E56423" w:rsidRDefault="00FA5D93" w:rsidP="00FF55BA">
            <w:pPr>
              <w:spacing w:line="256" w:lineRule="auto"/>
              <w:jc w:val="both"/>
              <w:rPr>
                <w:lang w:eastAsia="en-US"/>
              </w:rPr>
            </w:pPr>
            <w:r w:rsidRPr="00E56423">
              <w:rPr>
                <w:lang w:eastAsia="en-US"/>
              </w:rPr>
              <w:t xml:space="preserve">UZŅĒMĒJS: </w:t>
            </w:r>
          </w:p>
        </w:tc>
        <w:tc>
          <w:tcPr>
            <w:tcW w:w="2976" w:type="dxa"/>
            <w:tcBorders>
              <w:top w:val="single" w:sz="4" w:space="0" w:color="auto"/>
              <w:left w:val="single" w:sz="4" w:space="0" w:color="auto"/>
              <w:bottom w:val="single" w:sz="4" w:space="0" w:color="auto"/>
              <w:right w:val="single" w:sz="4" w:space="0" w:color="auto"/>
            </w:tcBorders>
            <w:hideMark/>
          </w:tcPr>
          <w:p w14:paraId="6A3C6A93" w14:textId="77777777" w:rsidR="00FA5D93" w:rsidRPr="00E56423" w:rsidRDefault="00FA5D93" w:rsidP="00FF55BA">
            <w:pPr>
              <w:spacing w:line="256" w:lineRule="auto"/>
              <w:jc w:val="both"/>
              <w:rPr>
                <w:lang w:eastAsia="en-US"/>
              </w:rPr>
            </w:pPr>
            <w:r w:rsidRPr="00E56423">
              <w:rPr>
                <w:lang w:eastAsia="en-US"/>
              </w:rPr>
              <w:t xml:space="preserve">______________, </w:t>
            </w:r>
          </w:p>
          <w:p w14:paraId="2AD16F15" w14:textId="77777777" w:rsidR="00FA5D93" w:rsidRPr="00E56423" w:rsidRDefault="00FA5D93" w:rsidP="00FF55BA">
            <w:pPr>
              <w:spacing w:line="256" w:lineRule="auto"/>
              <w:jc w:val="both"/>
              <w:rPr>
                <w:lang w:eastAsia="en-US"/>
              </w:rPr>
            </w:pPr>
            <w:proofErr w:type="spellStart"/>
            <w:r w:rsidRPr="00E56423">
              <w:rPr>
                <w:lang w:eastAsia="en-US"/>
              </w:rPr>
              <w:t>reģ.Nr</w:t>
            </w:r>
            <w:proofErr w:type="spellEnd"/>
            <w:r w:rsidRPr="00E56423">
              <w:rPr>
                <w:lang w:eastAsia="en-US"/>
              </w:rPr>
              <w:t>.__________</w:t>
            </w:r>
          </w:p>
        </w:tc>
      </w:tr>
    </w:tbl>
    <w:p w14:paraId="5B379947" w14:textId="77777777" w:rsidR="00FA5D93" w:rsidRPr="00E56423" w:rsidRDefault="00FA5D93" w:rsidP="00FA5D93">
      <w:pPr>
        <w:jc w:val="both"/>
        <w:rPr>
          <w:sz w:val="10"/>
          <w:szCs w:val="10"/>
        </w:rPr>
      </w:pPr>
    </w:p>
    <w:p w14:paraId="7F001BD8" w14:textId="77777777" w:rsidR="00FA5D93" w:rsidRPr="00E56423" w:rsidRDefault="00FA5D93" w:rsidP="00FA5D93">
      <w:pPr>
        <w:jc w:val="both"/>
      </w:pPr>
      <w:r w:rsidRPr="00E56423">
        <w:t>Akts par fakta konstatāciju (turpmāk - Akts) sastādīts par to, ka:</w:t>
      </w:r>
    </w:p>
    <w:p w14:paraId="4239329E" w14:textId="77777777" w:rsidR="00FA5D93" w:rsidRPr="00E56423" w:rsidRDefault="00FA5D93" w:rsidP="00FA5D93">
      <w:pPr>
        <w:jc w:val="both"/>
      </w:pPr>
    </w:p>
    <w:p w14:paraId="2757A8B3" w14:textId="77777777" w:rsidR="00FA5D93" w:rsidRPr="00E56423" w:rsidRDefault="00FA5D93" w:rsidP="003D141B">
      <w:pPr>
        <w:numPr>
          <w:ilvl w:val="0"/>
          <w:numId w:val="52"/>
        </w:numPr>
        <w:jc w:val="both"/>
      </w:pPr>
      <w:r w:rsidRPr="00E56423">
        <w:t>UZŅĒMĒJS un ______________________ __________________ konstatē šādus apstākļus, kas ir atšķirīgi no Līgumā paredzētā (</w:t>
      </w:r>
      <w:r w:rsidRPr="00E56423">
        <w:rPr>
          <w:i/>
          <w:lang w:eastAsia="fi-FI"/>
        </w:rPr>
        <w:t xml:space="preserve">līdz detalizācijas pakāpei, kas ir pietiekama </w:t>
      </w:r>
      <w:proofErr w:type="spellStart"/>
      <w:r w:rsidRPr="00E56423">
        <w:rPr>
          <w:i/>
          <w:lang w:eastAsia="fi-FI"/>
        </w:rPr>
        <w:t>izpildshēmu</w:t>
      </w:r>
      <w:proofErr w:type="spellEnd"/>
      <w:r w:rsidRPr="00E56423">
        <w:rPr>
          <w:i/>
          <w:lang w:eastAsia="fi-FI"/>
        </w:rPr>
        <w:t>, papilddarbu tāmju un izslēdzamo darbu tāmju sagatavošanai, tiek norādīta ietekme uz Remonta darbu veikšanas termiņu (dienās) un līguma cenu (ir vai nav</w:t>
      </w:r>
      <w:r w:rsidRPr="00E56423">
        <w:rPr>
          <w:lang w:eastAsia="fi-FI"/>
        </w:rPr>
        <w:t>))</w:t>
      </w:r>
      <w:r w:rsidRPr="00E56423">
        <w:t xml:space="preserve">: </w:t>
      </w:r>
    </w:p>
    <w:p w14:paraId="68EF9193" w14:textId="77777777" w:rsidR="00FA5D93" w:rsidRPr="00E56423" w:rsidRDefault="00FA5D93" w:rsidP="00FA5D93">
      <w:pPr>
        <w:ind w:left="284"/>
        <w:jc w:val="both"/>
      </w:pPr>
      <w:r w:rsidRPr="00E56423">
        <w:t>Piezīmes:</w:t>
      </w:r>
    </w:p>
    <w:p w14:paraId="49B0973C" w14:textId="77777777" w:rsidR="00FA5D93" w:rsidRPr="00E56423" w:rsidRDefault="00FA5D93" w:rsidP="00FA5D93">
      <w:pPr>
        <w:ind w:left="284"/>
        <w:jc w:val="both"/>
      </w:pPr>
    </w:p>
    <w:p w14:paraId="16A6A2AE" w14:textId="77777777" w:rsidR="00FA5D93" w:rsidRPr="00E56423" w:rsidRDefault="00FA5D93" w:rsidP="00FA5D93">
      <w:pPr>
        <w:ind w:left="284"/>
        <w:jc w:val="both"/>
      </w:pPr>
    </w:p>
    <w:p w14:paraId="11BBA470" w14:textId="77777777" w:rsidR="00FA5D93" w:rsidRPr="00E56423" w:rsidRDefault="00FA5D93" w:rsidP="00FA5D93">
      <w:pPr>
        <w:ind w:left="284"/>
        <w:jc w:val="both"/>
      </w:pPr>
    </w:p>
    <w:p w14:paraId="66A00B24" w14:textId="77777777" w:rsidR="00FA5D93" w:rsidRPr="00E56423" w:rsidRDefault="00FA5D93" w:rsidP="00FA5D93">
      <w:pPr>
        <w:jc w:val="both"/>
      </w:pPr>
      <w:r w:rsidRPr="00E56423">
        <w:t xml:space="preserve">Šis Akts ir _____. noslēgtā līguma Nr.______ neatņemama sastāvdaļa. </w:t>
      </w:r>
    </w:p>
    <w:p w14:paraId="24D85599" w14:textId="77777777" w:rsidR="00FA5D93" w:rsidRPr="00E56423" w:rsidRDefault="00FA5D93" w:rsidP="00FA5D93">
      <w:pPr>
        <w:jc w:val="both"/>
        <w:rPr>
          <w:sz w:val="10"/>
          <w:szCs w:val="10"/>
        </w:rPr>
      </w:pPr>
    </w:p>
    <w:p w14:paraId="1A58892E" w14:textId="77777777" w:rsidR="00FA5D93" w:rsidRPr="00E56423" w:rsidRDefault="00FA5D93" w:rsidP="00FA5D93">
      <w:pPr>
        <w:jc w:val="both"/>
      </w:pPr>
      <w:r w:rsidRPr="00E56423">
        <w:t>Akts sastādīts uz 1 (vienas) lapas, 2 (divos) eksemplāros, 1 (viens) eksemplārs UZŅĒMĒJAM un 1 (viens) eksemplārs PASŪTĪTĀJAM.</w:t>
      </w:r>
    </w:p>
    <w:p w14:paraId="51935ED6" w14:textId="77777777" w:rsidR="00FA5D93" w:rsidRPr="00E56423" w:rsidRDefault="00FA5D93" w:rsidP="00FA5D93">
      <w:pPr>
        <w:jc w:val="both"/>
      </w:pPr>
    </w:p>
    <w:p w14:paraId="1DAA0944" w14:textId="77777777" w:rsidR="00FA5D93" w:rsidRPr="00E56423" w:rsidRDefault="00FA5D93" w:rsidP="00FA5D93">
      <w:pPr>
        <w:jc w:val="both"/>
        <w:rPr>
          <w:sz w:val="14"/>
          <w:szCs w:val="14"/>
        </w:rPr>
      </w:pPr>
    </w:p>
    <w:tbl>
      <w:tblPr>
        <w:tblW w:w="0" w:type="auto"/>
        <w:tblLook w:val="01E0" w:firstRow="1" w:lastRow="1" w:firstColumn="1" w:lastColumn="1" w:noHBand="0" w:noVBand="0"/>
      </w:tblPr>
      <w:tblGrid>
        <w:gridCol w:w="1256"/>
        <w:gridCol w:w="7660"/>
      </w:tblGrid>
      <w:tr w:rsidR="00FA5D93" w:rsidRPr="00E56423" w14:paraId="5AA23A62" w14:textId="77777777" w:rsidTr="00FF55BA">
        <w:tc>
          <w:tcPr>
            <w:tcW w:w="868" w:type="dxa"/>
            <w:hideMark/>
          </w:tcPr>
          <w:p w14:paraId="1F324129" w14:textId="77777777" w:rsidR="00FA5D93" w:rsidRPr="00E56423" w:rsidRDefault="00FA5D93" w:rsidP="00FF55BA">
            <w:pPr>
              <w:spacing w:line="256" w:lineRule="auto"/>
              <w:jc w:val="right"/>
              <w:rPr>
                <w:lang w:eastAsia="en-US"/>
              </w:rPr>
            </w:pPr>
            <w:r w:rsidRPr="00E56423">
              <w:rPr>
                <w:lang w:eastAsia="en-US"/>
              </w:rPr>
              <w:t xml:space="preserve">Pielikumā: </w:t>
            </w:r>
          </w:p>
        </w:tc>
        <w:tc>
          <w:tcPr>
            <w:tcW w:w="7660" w:type="dxa"/>
          </w:tcPr>
          <w:p w14:paraId="65FA71FF" w14:textId="77777777" w:rsidR="00FA5D93" w:rsidRPr="00E56423" w:rsidRDefault="00FA5D93" w:rsidP="00FF55BA">
            <w:pPr>
              <w:spacing w:line="256" w:lineRule="auto"/>
              <w:jc w:val="both"/>
              <w:rPr>
                <w:lang w:eastAsia="en-US"/>
              </w:rPr>
            </w:pPr>
            <w:r w:rsidRPr="00E56423">
              <w:rPr>
                <w:lang w:eastAsia="en-US"/>
              </w:rPr>
              <w:t>Foto fiksācija.</w:t>
            </w:r>
          </w:p>
          <w:p w14:paraId="53F43501" w14:textId="77777777" w:rsidR="00FA5D93" w:rsidRPr="00E56423" w:rsidRDefault="00FA5D93" w:rsidP="00FF55BA">
            <w:pPr>
              <w:spacing w:line="256" w:lineRule="auto"/>
              <w:jc w:val="both"/>
              <w:rPr>
                <w:lang w:eastAsia="en-US"/>
              </w:rPr>
            </w:pPr>
          </w:p>
        </w:tc>
      </w:tr>
    </w:tbl>
    <w:p w14:paraId="1CA6A555" w14:textId="77777777" w:rsidR="00FA5D93" w:rsidRPr="00E56423" w:rsidRDefault="00FA5D93" w:rsidP="00FA5D93">
      <w:pPr>
        <w:jc w:val="both"/>
      </w:pPr>
    </w:p>
    <w:p w14:paraId="40217EA7" w14:textId="77777777" w:rsidR="00FA5D93" w:rsidRPr="00E56423" w:rsidRDefault="00FA5D93" w:rsidP="00FA5D93">
      <w:pPr>
        <w:jc w:val="both"/>
      </w:pPr>
      <w:r w:rsidRPr="00E56423">
        <w:t>Pušu paraksti:</w:t>
      </w:r>
    </w:p>
    <w:p w14:paraId="60049F2A" w14:textId="77777777" w:rsidR="00FA5D93" w:rsidRPr="00E56423" w:rsidRDefault="00FA5D93" w:rsidP="00FA5D93">
      <w:pPr>
        <w:tabs>
          <w:tab w:val="left" w:pos="9360"/>
        </w:tabs>
        <w:ind w:right="360"/>
        <w:rPr>
          <w:szCs w:val="20"/>
        </w:rPr>
      </w:pPr>
    </w:p>
    <w:p w14:paraId="2C5AE793" w14:textId="77777777" w:rsidR="00FA5D93" w:rsidRPr="00E56423" w:rsidRDefault="00FA5D93" w:rsidP="00FA5D93">
      <w:pPr>
        <w:tabs>
          <w:tab w:val="left" w:pos="9360"/>
        </w:tabs>
        <w:ind w:right="360"/>
        <w:rPr>
          <w:szCs w:val="20"/>
        </w:rPr>
      </w:pPr>
    </w:p>
    <w:p w14:paraId="3672B9A9" w14:textId="77777777" w:rsidR="00FA5D93" w:rsidRPr="00E56423" w:rsidRDefault="00FA5D93" w:rsidP="00FA5D93">
      <w:pPr>
        <w:pStyle w:val="Apakvirsraksts"/>
        <w:jc w:val="both"/>
        <w:outlineLvl w:val="0"/>
        <w:rPr>
          <w:b w:val="0"/>
          <w:sz w:val="24"/>
          <w:szCs w:val="24"/>
        </w:rPr>
      </w:pPr>
    </w:p>
    <w:p w14:paraId="6A495844" w14:textId="77777777" w:rsidR="00FA5D93" w:rsidRDefault="00FA5D93" w:rsidP="00FA5D93">
      <w:pPr>
        <w:tabs>
          <w:tab w:val="left" w:pos="9000"/>
        </w:tabs>
        <w:jc w:val="right"/>
        <w:rPr>
          <w:b/>
          <w:i/>
          <w:iCs/>
        </w:rPr>
        <w:sectPr w:rsidR="00FA5D93" w:rsidSect="00FB2E6B">
          <w:footerReference w:type="even" r:id="rId13"/>
          <w:footerReference w:type="default" r:id="rId14"/>
          <w:pgSz w:w="11906" w:h="16838"/>
          <w:pgMar w:top="851" w:right="849" w:bottom="568" w:left="1701" w:header="567" w:footer="454" w:gutter="0"/>
          <w:cols w:space="720"/>
        </w:sectPr>
      </w:pPr>
      <w:bookmarkStart w:id="3" w:name="p10"/>
      <w:bookmarkStart w:id="4" w:name="p-1110853"/>
      <w:bookmarkStart w:id="5" w:name="p11"/>
      <w:bookmarkStart w:id="6" w:name="p-1110854"/>
      <w:bookmarkStart w:id="7" w:name="p12"/>
      <w:bookmarkStart w:id="8" w:name="p-1110855"/>
      <w:bookmarkStart w:id="9" w:name="p13"/>
      <w:bookmarkStart w:id="10" w:name="p-1110856"/>
      <w:bookmarkStart w:id="11" w:name="p14"/>
      <w:bookmarkStart w:id="12" w:name="p-1110857"/>
      <w:bookmarkStart w:id="13" w:name="p15"/>
      <w:bookmarkStart w:id="14" w:name="p-1110858"/>
      <w:bookmarkEnd w:id="3"/>
      <w:bookmarkEnd w:id="4"/>
      <w:bookmarkEnd w:id="5"/>
      <w:bookmarkEnd w:id="6"/>
      <w:bookmarkEnd w:id="7"/>
      <w:bookmarkEnd w:id="8"/>
      <w:bookmarkEnd w:id="9"/>
      <w:bookmarkEnd w:id="10"/>
      <w:bookmarkEnd w:id="11"/>
      <w:bookmarkEnd w:id="12"/>
      <w:bookmarkEnd w:id="13"/>
      <w:bookmarkEnd w:id="14"/>
    </w:p>
    <w:p w14:paraId="2327F687" w14:textId="77777777" w:rsidR="00FA5D93" w:rsidRPr="00C72AD8" w:rsidRDefault="00FA5D93" w:rsidP="00FA5D93">
      <w:pPr>
        <w:tabs>
          <w:tab w:val="left" w:pos="9000"/>
        </w:tabs>
        <w:jc w:val="right"/>
        <w:rPr>
          <w:b/>
        </w:rPr>
      </w:pPr>
      <w:r w:rsidRPr="00C72AD8">
        <w:rPr>
          <w:b/>
        </w:rPr>
        <w:lastRenderedPageBreak/>
        <w:t>Pielikums Nr.5</w:t>
      </w:r>
    </w:p>
    <w:p w14:paraId="4F295BCE" w14:textId="77777777" w:rsidR="00FA5D93" w:rsidRDefault="00FA5D93" w:rsidP="00FA5D93">
      <w:pPr>
        <w:jc w:val="right"/>
        <w:rPr>
          <w:b/>
        </w:rPr>
      </w:pPr>
      <w:r>
        <w:rPr>
          <w:b/>
        </w:rPr>
        <w:t>Forma 2</w:t>
      </w:r>
    </w:p>
    <w:p w14:paraId="00B3C19C" w14:textId="77777777" w:rsidR="00FA5D93" w:rsidRPr="00E56423" w:rsidRDefault="00FA5D93" w:rsidP="00FA5D93">
      <w:pPr>
        <w:jc w:val="right"/>
      </w:pPr>
      <w:r w:rsidRPr="00E56423">
        <w:rPr>
          <w:noProof/>
        </w:rPr>
        <mc:AlternateContent>
          <mc:Choice Requires="wpg">
            <w:drawing>
              <wp:anchor distT="0" distB="0" distL="114300" distR="114300" simplePos="0" relativeHeight="251659264" behindDoc="0" locked="0" layoutInCell="1" allowOverlap="1" wp14:anchorId="49BC95D5" wp14:editId="62CCDB6D">
                <wp:simplePos x="0" y="0"/>
                <wp:positionH relativeFrom="column">
                  <wp:posOffset>0</wp:posOffset>
                </wp:positionH>
                <wp:positionV relativeFrom="paragraph">
                  <wp:posOffset>182245</wp:posOffset>
                </wp:positionV>
                <wp:extent cx="9681210" cy="3902075"/>
                <wp:effectExtent l="0" t="0" r="0" b="0"/>
                <wp:wrapSquare wrapText="bothSides"/>
                <wp:docPr id="854" name="Grupa 854"/>
                <wp:cNvGraphicFramePr/>
                <a:graphic xmlns:a="http://schemas.openxmlformats.org/drawingml/2006/main">
                  <a:graphicData uri="http://schemas.microsoft.com/office/word/2010/wordprocessingGroup">
                    <wpg:wgp>
                      <wpg:cNvGrpSpPr/>
                      <wpg:grpSpPr>
                        <a:xfrm>
                          <a:off x="0" y="0"/>
                          <a:ext cx="10041255" cy="5514340"/>
                          <a:chOff x="0" y="0"/>
                          <a:chExt cx="10041255" cy="5514340"/>
                        </a:xfrm>
                      </wpg:grpSpPr>
                      <wps:wsp>
                        <wps:cNvPr id="855" name="Taisnstūris 855"/>
                        <wps:cNvSpPr/>
                        <wps:spPr>
                          <a:xfrm>
                            <a:off x="360045" y="1612265"/>
                            <a:ext cx="9681210" cy="3902075"/>
                          </a:xfrm>
                          <a:prstGeom prst="rect">
                            <a:avLst/>
                          </a:prstGeom>
                          <a:noFill/>
                        </wps:spPr>
                        <wps:bodyPr/>
                      </wps:wsp>
                      <wpg:grpSp>
                        <wpg:cNvPr id="856" name="Group 4"/>
                        <wpg:cNvGrpSpPr>
                          <a:grpSpLocks/>
                        </wpg:cNvGrpSpPr>
                        <wpg:grpSpPr bwMode="auto">
                          <a:xfrm>
                            <a:off x="0" y="0"/>
                            <a:ext cx="9425305" cy="3543300"/>
                            <a:chOff x="0" y="0"/>
                            <a:chExt cx="14843" cy="5580"/>
                          </a:xfrm>
                        </wpg:grpSpPr>
                        <wps:wsp>
                          <wps:cNvPr id="857" name="Rectangle 5"/>
                          <wps:cNvSpPr>
                            <a:spLocks noChangeArrowheads="1"/>
                          </wps:cNvSpPr>
                          <wps:spPr bwMode="auto">
                            <a:xfrm>
                              <a:off x="8" y="1744"/>
                              <a:ext cx="14835" cy="1007"/>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8" name="Rectangle 6"/>
                          <wps:cNvSpPr>
                            <a:spLocks noChangeArrowheads="1"/>
                          </wps:cNvSpPr>
                          <wps:spPr bwMode="auto">
                            <a:xfrm>
                              <a:off x="8" y="3462"/>
                              <a:ext cx="14835" cy="516"/>
                            </a:xfrm>
                            <a:prstGeom prst="rect">
                              <a:avLst/>
                            </a:prstGeom>
                            <a:solidFill>
                              <a:srgbClr val="D9D9D9"/>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859" name="Rectangle 7"/>
                          <wps:cNvSpPr>
                            <a:spLocks noChangeArrowheads="1"/>
                          </wps:cNvSpPr>
                          <wps:spPr bwMode="auto">
                            <a:xfrm>
                              <a:off x="33" y="0"/>
                              <a:ext cx="55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223F1" w14:textId="77777777" w:rsidR="00FA5D93" w:rsidRPr="00347C08" w:rsidRDefault="00FA5D93" w:rsidP="00FA5D93">
                                <w:r w:rsidRPr="00347C08">
                                  <w:rPr>
                                    <w:color w:val="000000"/>
                                    <w:sz w:val="12"/>
                                    <w:szCs w:val="12"/>
                                  </w:rPr>
                                  <w:t>Līgums Nr.</w:t>
                                </w:r>
                              </w:p>
                            </w:txbxContent>
                          </wps:txbx>
                          <wps:bodyPr rot="0" vert="horz" wrap="none" lIns="0" tIns="0" rIns="0" bIns="0" anchor="t" anchorCtr="0">
                            <a:spAutoFit/>
                          </wps:bodyPr>
                        </wps:wsp>
                        <wps:wsp>
                          <wps:cNvPr id="860" name="Rectangle 8"/>
                          <wps:cNvSpPr>
                            <a:spLocks noChangeArrowheads="1"/>
                          </wps:cNvSpPr>
                          <wps:spPr bwMode="auto">
                            <a:xfrm>
                              <a:off x="4687" y="1760"/>
                              <a:ext cx="42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D9B548" w14:textId="77777777" w:rsidR="00FA5D93" w:rsidRDefault="00FA5D93" w:rsidP="00FA5D93">
                                <w:r>
                                  <w:rPr>
                                    <w:color w:val="000000"/>
                                    <w:sz w:val="12"/>
                                    <w:szCs w:val="12"/>
                                    <w:lang w:val="en-US"/>
                                  </w:rPr>
                                  <w:t xml:space="preserve">Vienības </w:t>
                                </w:r>
                              </w:p>
                            </w:txbxContent>
                          </wps:txbx>
                          <wps:bodyPr rot="0" vert="horz" wrap="none" lIns="0" tIns="0" rIns="0" bIns="0" anchor="t" anchorCtr="0">
                            <a:spAutoFit/>
                          </wps:bodyPr>
                        </wps:wsp>
                        <wps:wsp>
                          <wps:cNvPr id="861" name="Rectangle 9"/>
                          <wps:cNvSpPr>
                            <a:spLocks noChangeArrowheads="1"/>
                          </wps:cNvSpPr>
                          <wps:spPr bwMode="auto">
                            <a:xfrm>
                              <a:off x="4687" y="1904"/>
                              <a:ext cx="44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0C781B" w14:textId="77777777" w:rsidR="00FA5D93" w:rsidRDefault="00FA5D93" w:rsidP="00FA5D93">
                                <w:r>
                                  <w:rPr>
                                    <w:color w:val="000000"/>
                                    <w:sz w:val="12"/>
                                    <w:szCs w:val="12"/>
                                    <w:lang w:val="en-US"/>
                                  </w:rPr>
                                  <w:t xml:space="preserve">izmaksas </w:t>
                                </w:r>
                              </w:p>
                            </w:txbxContent>
                          </wps:txbx>
                          <wps:bodyPr rot="0" vert="horz" wrap="none" lIns="0" tIns="0" rIns="0" bIns="0" anchor="t" anchorCtr="0">
                            <a:spAutoFit/>
                          </wps:bodyPr>
                        </wps:wsp>
                        <wps:wsp>
                          <wps:cNvPr id="862" name="Rectangle 10"/>
                          <wps:cNvSpPr>
                            <a:spLocks noChangeArrowheads="1"/>
                          </wps:cNvSpPr>
                          <wps:spPr bwMode="auto">
                            <a:xfrm>
                              <a:off x="4645" y="2048"/>
                              <a:ext cx="49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685B7C" w14:textId="77777777" w:rsidR="00FA5D93" w:rsidRDefault="00FA5D93" w:rsidP="00FA5D93">
                                <w:r>
                                  <w:rPr>
                                    <w:color w:val="000000"/>
                                    <w:sz w:val="12"/>
                                    <w:szCs w:val="12"/>
                                    <w:lang w:val="en-US"/>
                                  </w:rPr>
                                  <w:t xml:space="preserve">saskaņā ar </w:t>
                                </w:r>
                              </w:p>
                            </w:txbxContent>
                          </wps:txbx>
                          <wps:bodyPr rot="0" vert="horz" wrap="none" lIns="0" tIns="0" rIns="0" bIns="0" anchor="t" anchorCtr="0">
                            <a:spAutoFit/>
                          </wps:bodyPr>
                        </wps:wsp>
                        <wps:wsp>
                          <wps:cNvPr id="863" name="Rectangle 11"/>
                          <wps:cNvSpPr>
                            <a:spLocks noChangeArrowheads="1"/>
                          </wps:cNvSpPr>
                          <wps:spPr bwMode="auto">
                            <a:xfrm>
                              <a:off x="4789" y="2192"/>
                              <a:ext cx="21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8A55F2" w14:textId="77777777" w:rsidR="00FA5D93" w:rsidRDefault="00FA5D93" w:rsidP="00FA5D93">
                                <w:r>
                                  <w:rPr>
                                    <w:color w:val="000000"/>
                                    <w:sz w:val="12"/>
                                    <w:szCs w:val="12"/>
                                    <w:lang w:val="en-US"/>
                                  </w:rPr>
                                  <w:t>tāmi</w:t>
                                </w:r>
                              </w:p>
                            </w:txbxContent>
                          </wps:txbx>
                          <wps:bodyPr rot="0" vert="horz" wrap="none" lIns="0" tIns="0" rIns="0" bIns="0" anchor="t" anchorCtr="0">
                            <a:spAutoFit/>
                          </wps:bodyPr>
                        </wps:wsp>
                        <wps:wsp>
                          <wps:cNvPr id="864" name="Rectangle 12"/>
                          <wps:cNvSpPr>
                            <a:spLocks noChangeArrowheads="1"/>
                          </wps:cNvSpPr>
                          <wps:spPr bwMode="auto">
                            <a:xfrm>
                              <a:off x="5230" y="1896"/>
                              <a:ext cx="63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102412" w14:textId="77777777" w:rsidR="00FA5D93" w:rsidRDefault="00FA5D93" w:rsidP="00FA5D93">
                                <w:r>
                                  <w:rPr>
                                    <w:color w:val="000000"/>
                                    <w:sz w:val="12"/>
                                    <w:szCs w:val="12"/>
                                    <w:lang w:val="en-US"/>
                                  </w:rPr>
                                  <w:t xml:space="preserve">Kopā uz visu </w:t>
                                </w:r>
                              </w:p>
                            </w:txbxContent>
                          </wps:txbx>
                          <wps:bodyPr rot="0" vert="horz" wrap="none" lIns="0" tIns="0" rIns="0" bIns="0" anchor="t" anchorCtr="0">
                            <a:spAutoFit/>
                          </wps:bodyPr>
                        </wps:wsp>
                        <wps:wsp>
                          <wps:cNvPr id="865" name="Rectangle 13"/>
                          <wps:cNvSpPr>
                            <a:spLocks noChangeArrowheads="1"/>
                          </wps:cNvSpPr>
                          <wps:spPr bwMode="auto">
                            <a:xfrm>
                              <a:off x="5366" y="2040"/>
                              <a:ext cx="36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448375" w14:textId="77777777" w:rsidR="00FA5D93" w:rsidRDefault="00FA5D93" w:rsidP="00FA5D93">
                                <w:r>
                                  <w:rPr>
                                    <w:color w:val="000000"/>
                                    <w:sz w:val="12"/>
                                    <w:szCs w:val="12"/>
                                    <w:lang w:val="en-US"/>
                                  </w:rPr>
                                  <w:t>apjomu</w:t>
                                </w:r>
                              </w:p>
                            </w:txbxContent>
                          </wps:txbx>
                          <wps:bodyPr rot="0" vert="horz" wrap="none" lIns="0" tIns="0" rIns="0" bIns="0" anchor="t" anchorCtr="0">
                            <a:spAutoFit/>
                          </wps:bodyPr>
                        </wps:wsp>
                        <wps:wsp>
                          <wps:cNvPr id="866" name="Rectangle 14"/>
                          <wps:cNvSpPr>
                            <a:spLocks noChangeArrowheads="1"/>
                          </wps:cNvSpPr>
                          <wps:spPr bwMode="auto">
                            <a:xfrm>
                              <a:off x="4772" y="2395"/>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3ECD4" w14:textId="77777777" w:rsidR="00FA5D93" w:rsidRDefault="00FA5D93" w:rsidP="00FA5D93">
                                <w:r>
                                  <w:rPr>
                                    <w:color w:val="000000"/>
                                    <w:sz w:val="10"/>
                                    <w:szCs w:val="10"/>
                                    <w:lang w:val="en-US"/>
                                  </w:rPr>
                                  <w:t>Kopā</w:t>
                                </w:r>
                              </w:p>
                            </w:txbxContent>
                          </wps:txbx>
                          <wps:bodyPr rot="0" vert="horz" wrap="none" lIns="0" tIns="0" rIns="0" bIns="0" anchor="t" anchorCtr="0">
                            <a:spAutoFit/>
                          </wps:bodyPr>
                        </wps:wsp>
                        <wps:wsp>
                          <wps:cNvPr id="867" name="Rectangle 15"/>
                          <wps:cNvSpPr>
                            <a:spLocks noChangeArrowheads="1"/>
                          </wps:cNvSpPr>
                          <wps:spPr bwMode="auto">
                            <a:xfrm>
                              <a:off x="5391"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516C3E"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68" name="Rectangle 16"/>
                          <wps:cNvSpPr>
                            <a:spLocks noChangeArrowheads="1"/>
                          </wps:cNvSpPr>
                          <wps:spPr bwMode="auto">
                            <a:xfrm>
                              <a:off x="6832"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B2373A"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69" name="Rectangle 17"/>
                          <wps:cNvSpPr>
                            <a:spLocks noChangeArrowheads="1"/>
                          </wps:cNvSpPr>
                          <wps:spPr bwMode="auto">
                            <a:xfrm>
                              <a:off x="8019" y="2395"/>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FD8874" w14:textId="77777777" w:rsidR="00FA5D93" w:rsidRDefault="00FA5D93" w:rsidP="00FA5D93">
                                <w:r>
                                  <w:rPr>
                                    <w:color w:val="000000"/>
                                    <w:sz w:val="10"/>
                                    <w:szCs w:val="10"/>
                                    <w:lang w:val="en-US"/>
                                  </w:rPr>
                                  <w:t>Darba alga</w:t>
                                </w:r>
                              </w:p>
                            </w:txbxContent>
                          </wps:txbx>
                          <wps:bodyPr rot="0" vert="horz" wrap="none" lIns="0" tIns="0" rIns="0" bIns="0" anchor="t" anchorCtr="0">
                            <a:spAutoFit/>
                          </wps:bodyPr>
                        </wps:wsp>
                        <wps:wsp>
                          <wps:cNvPr id="870" name="Rectangle 18"/>
                          <wps:cNvSpPr>
                            <a:spLocks noChangeArrowheads="1"/>
                          </wps:cNvSpPr>
                          <wps:spPr bwMode="auto">
                            <a:xfrm>
                              <a:off x="8689" y="2395"/>
                              <a:ext cx="3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68C8EC" w14:textId="77777777" w:rsidR="00FA5D93" w:rsidRDefault="00FA5D93" w:rsidP="00FA5D93">
                                <w:r>
                                  <w:rPr>
                                    <w:color w:val="000000"/>
                                    <w:sz w:val="10"/>
                                    <w:szCs w:val="10"/>
                                    <w:lang w:val="en-US"/>
                                  </w:rPr>
                                  <w:t>Materiāli</w:t>
                                </w:r>
                              </w:p>
                            </w:txbxContent>
                          </wps:txbx>
                          <wps:bodyPr rot="0" vert="horz" wrap="none" lIns="0" tIns="0" rIns="0" bIns="0" anchor="t" anchorCtr="0">
                            <a:spAutoFit/>
                          </wps:bodyPr>
                        </wps:wsp>
                        <wps:wsp>
                          <wps:cNvPr id="871" name="Rectangle 19"/>
                          <wps:cNvSpPr>
                            <a:spLocks noChangeArrowheads="1"/>
                          </wps:cNvSpPr>
                          <wps:spPr bwMode="auto">
                            <a:xfrm>
                              <a:off x="9299" y="2395"/>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0C618" w14:textId="77777777" w:rsidR="00FA5D93" w:rsidRDefault="00FA5D93" w:rsidP="00FA5D93">
                                <w:r>
                                  <w:rPr>
                                    <w:color w:val="000000"/>
                                    <w:sz w:val="10"/>
                                    <w:szCs w:val="10"/>
                                    <w:lang w:val="en-US"/>
                                  </w:rPr>
                                  <w:t>Mehānismi</w:t>
                                </w:r>
                              </w:p>
                            </w:txbxContent>
                          </wps:txbx>
                          <wps:bodyPr rot="0" vert="horz" wrap="none" lIns="0" tIns="0" rIns="0" bIns="0" anchor="t" anchorCtr="0">
                            <a:spAutoFit/>
                          </wps:bodyPr>
                        </wps:wsp>
                        <wps:wsp>
                          <wps:cNvPr id="872" name="Rectangle 20"/>
                          <wps:cNvSpPr>
                            <a:spLocks noChangeArrowheads="1"/>
                          </wps:cNvSpPr>
                          <wps:spPr bwMode="auto">
                            <a:xfrm>
                              <a:off x="10019"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EC880B"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73" name="Rectangle 21"/>
                          <wps:cNvSpPr>
                            <a:spLocks noChangeArrowheads="1"/>
                          </wps:cNvSpPr>
                          <wps:spPr bwMode="auto">
                            <a:xfrm>
                              <a:off x="10647" y="2395"/>
                              <a:ext cx="21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2BFB9D" w14:textId="77777777" w:rsidR="00FA5D93" w:rsidRDefault="00FA5D93" w:rsidP="00FA5D93">
                                <w:r>
                                  <w:rPr>
                                    <w:color w:val="000000"/>
                                    <w:sz w:val="10"/>
                                    <w:szCs w:val="10"/>
                                    <w:lang w:val="en-US"/>
                                  </w:rPr>
                                  <w:t>Kopā</w:t>
                                </w:r>
                              </w:p>
                            </w:txbxContent>
                          </wps:txbx>
                          <wps:bodyPr rot="0" vert="horz" wrap="none" lIns="0" tIns="0" rIns="0" bIns="0" anchor="t" anchorCtr="0">
                            <a:spAutoFit/>
                          </wps:bodyPr>
                        </wps:wsp>
                        <wps:wsp>
                          <wps:cNvPr id="874" name="Rectangle 22"/>
                          <wps:cNvSpPr>
                            <a:spLocks noChangeArrowheads="1"/>
                          </wps:cNvSpPr>
                          <wps:spPr bwMode="auto">
                            <a:xfrm>
                              <a:off x="11215"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60AC46"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75" name="Rectangle 23"/>
                          <wps:cNvSpPr>
                            <a:spLocks noChangeArrowheads="1"/>
                          </wps:cNvSpPr>
                          <wps:spPr bwMode="auto">
                            <a:xfrm>
                              <a:off x="12376" y="2395"/>
                              <a:ext cx="43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BDC508" w14:textId="77777777" w:rsidR="00FA5D93" w:rsidRDefault="00FA5D93" w:rsidP="00FA5D93">
                                <w:r>
                                  <w:rPr>
                                    <w:color w:val="000000"/>
                                    <w:sz w:val="10"/>
                                    <w:szCs w:val="10"/>
                                    <w:lang w:val="en-US"/>
                                  </w:rPr>
                                  <w:t>Darba alga</w:t>
                                </w:r>
                              </w:p>
                            </w:txbxContent>
                          </wps:txbx>
                          <wps:bodyPr rot="0" vert="horz" wrap="none" lIns="0" tIns="0" rIns="0" bIns="0" anchor="t" anchorCtr="0">
                            <a:spAutoFit/>
                          </wps:bodyPr>
                        </wps:wsp>
                        <wps:wsp>
                          <wps:cNvPr id="876" name="Rectangle 24"/>
                          <wps:cNvSpPr>
                            <a:spLocks noChangeArrowheads="1"/>
                          </wps:cNvSpPr>
                          <wps:spPr bwMode="auto">
                            <a:xfrm>
                              <a:off x="13046" y="2395"/>
                              <a:ext cx="367"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3CA84F" w14:textId="77777777" w:rsidR="00FA5D93" w:rsidRDefault="00FA5D93" w:rsidP="00FA5D93">
                                <w:r>
                                  <w:rPr>
                                    <w:color w:val="000000"/>
                                    <w:sz w:val="10"/>
                                    <w:szCs w:val="10"/>
                                    <w:lang w:val="en-US"/>
                                  </w:rPr>
                                  <w:t>Materiāli</w:t>
                                </w:r>
                              </w:p>
                            </w:txbxContent>
                          </wps:txbx>
                          <wps:bodyPr rot="0" vert="horz" wrap="none" lIns="0" tIns="0" rIns="0" bIns="0" anchor="t" anchorCtr="0">
                            <a:spAutoFit/>
                          </wps:bodyPr>
                        </wps:wsp>
                        <wps:wsp>
                          <wps:cNvPr id="877" name="Rectangle 25"/>
                          <wps:cNvSpPr>
                            <a:spLocks noChangeArrowheads="1"/>
                          </wps:cNvSpPr>
                          <wps:spPr bwMode="auto">
                            <a:xfrm>
                              <a:off x="13656" y="2395"/>
                              <a:ext cx="450"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11C7D4" w14:textId="77777777" w:rsidR="00FA5D93" w:rsidRDefault="00FA5D93" w:rsidP="00FA5D93">
                                <w:r>
                                  <w:rPr>
                                    <w:color w:val="000000"/>
                                    <w:sz w:val="10"/>
                                    <w:szCs w:val="10"/>
                                    <w:lang w:val="en-US"/>
                                  </w:rPr>
                                  <w:t>Mehānismi</w:t>
                                </w:r>
                              </w:p>
                            </w:txbxContent>
                          </wps:txbx>
                          <wps:bodyPr rot="0" vert="horz" wrap="none" lIns="0" tIns="0" rIns="0" bIns="0" anchor="t" anchorCtr="0">
                            <a:spAutoFit/>
                          </wps:bodyPr>
                        </wps:wsp>
                        <wps:wsp>
                          <wps:cNvPr id="878" name="Rectangle 26"/>
                          <wps:cNvSpPr>
                            <a:spLocks noChangeArrowheads="1"/>
                          </wps:cNvSpPr>
                          <wps:spPr bwMode="auto">
                            <a:xfrm>
                              <a:off x="14377" y="2395"/>
                              <a:ext cx="306"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2BBD6C" w14:textId="77777777" w:rsidR="00FA5D93" w:rsidRDefault="00FA5D93" w:rsidP="00FA5D93">
                                <w:r>
                                  <w:rPr>
                                    <w:color w:val="000000"/>
                                    <w:sz w:val="10"/>
                                    <w:szCs w:val="10"/>
                                    <w:lang w:val="en-US"/>
                                  </w:rPr>
                                  <w:t xml:space="preserve">Summa </w:t>
                                </w:r>
                              </w:p>
                            </w:txbxContent>
                          </wps:txbx>
                          <wps:bodyPr rot="0" vert="horz" wrap="none" lIns="0" tIns="0" rIns="0" bIns="0" anchor="t" anchorCtr="0">
                            <a:spAutoFit/>
                          </wps:bodyPr>
                        </wps:wsp>
                        <wps:wsp>
                          <wps:cNvPr id="879" name="Rectangle 27"/>
                          <wps:cNvSpPr>
                            <a:spLocks noChangeArrowheads="1"/>
                          </wps:cNvSpPr>
                          <wps:spPr bwMode="auto">
                            <a:xfrm>
                              <a:off x="4781"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0EB4EB"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0" name="Rectangle 28"/>
                          <wps:cNvSpPr>
                            <a:spLocks noChangeArrowheads="1"/>
                          </wps:cNvSpPr>
                          <wps:spPr bwMode="auto">
                            <a:xfrm>
                              <a:off x="5425"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3F8FA9"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1" name="Rectangle 29"/>
                          <wps:cNvSpPr>
                            <a:spLocks noChangeArrowheads="1"/>
                          </wps:cNvSpPr>
                          <wps:spPr bwMode="auto">
                            <a:xfrm>
                              <a:off x="6866"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771CA4"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2" name="Rectangle 30"/>
                          <wps:cNvSpPr>
                            <a:spLocks noChangeArrowheads="1"/>
                          </wps:cNvSpPr>
                          <wps:spPr bwMode="auto">
                            <a:xfrm>
                              <a:off x="8121"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9275AD"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3" name="Rectangle 31"/>
                          <wps:cNvSpPr>
                            <a:spLocks noChangeArrowheads="1"/>
                          </wps:cNvSpPr>
                          <wps:spPr bwMode="auto">
                            <a:xfrm>
                              <a:off x="8765"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B94D3B"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4" name="Rectangle 32"/>
                          <wps:cNvSpPr>
                            <a:spLocks noChangeArrowheads="1"/>
                          </wps:cNvSpPr>
                          <wps:spPr bwMode="auto">
                            <a:xfrm>
                              <a:off x="9409"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D4B309"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5" name="Rectangle 33"/>
                          <wps:cNvSpPr>
                            <a:spLocks noChangeArrowheads="1"/>
                          </wps:cNvSpPr>
                          <wps:spPr bwMode="auto">
                            <a:xfrm>
                              <a:off x="10053"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561F9"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6" name="Rectangle 34"/>
                          <wps:cNvSpPr>
                            <a:spLocks noChangeArrowheads="1"/>
                          </wps:cNvSpPr>
                          <wps:spPr bwMode="auto">
                            <a:xfrm>
                              <a:off x="10655"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EC511E"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7" name="Rectangle 35"/>
                          <wps:cNvSpPr>
                            <a:spLocks noChangeArrowheads="1"/>
                          </wps:cNvSpPr>
                          <wps:spPr bwMode="auto">
                            <a:xfrm>
                              <a:off x="11257"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F0C691"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8" name="Rectangle 36"/>
                          <wps:cNvSpPr>
                            <a:spLocks noChangeArrowheads="1"/>
                          </wps:cNvSpPr>
                          <wps:spPr bwMode="auto">
                            <a:xfrm>
                              <a:off x="12478"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FE53EA"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89" name="Rectangle 37"/>
                          <wps:cNvSpPr>
                            <a:spLocks noChangeArrowheads="1"/>
                          </wps:cNvSpPr>
                          <wps:spPr bwMode="auto">
                            <a:xfrm>
                              <a:off x="13122"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E5E411"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90" name="Rectangle 38"/>
                          <wps:cNvSpPr>
                            <a:spLocks noChangeArrowheads="1"/>
                          </wps:cNvSpPr>
                          <wps:spPr bwMode="auto">
                            <a:xfrm>
                              <a:off x="13766"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6B3286"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91" name="Rectangle 39"/>
                          <wps:cNvSpPr>
                            <a:spLocks noChangeArrowheads="1"/>
                          </wps:cNvSpPr>
                          <wps:spPr bwMode="auto">
                            <a:xfrm>
                              <a:off x="14411" y="2615"/>
                              <a:ext cx="24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7E0A0F" w14:textId="77777777" w:rsidR="00FA5D93" w:rsidRDefault="00FA5D93" w:rsidP="00FA5D93">
                                <w:r>
                                  <w:rPr>
                                    <w:color w:val="000000"/>
                                    <w:sz w:val="12"/>
                                    <w:szCs w:val="12"/>
                                    <w:lang w:val="en-US"/>
                                  </w:rPr>
                                  <w:t>EUR</w:t>
                                </w:r>
                              </w:p>
                            </w:txbxContent>
                          </wps:txbx>
                          <wps:bodyPr rot="0" vert="horz" wrap="none" lIns="0" tIns="0" rIns="0" bIns="0" anchor="t" anchorCtr="0">
                            <a:spAutoFit/>
                          </wps:bodyPr>
                        </wps:wsp>
                        <wps:wsp>
                          <wps:cNvPr id="892" name="Rectangle 40"/>
                          <wps:cNvSpPr>
                            <a:spLocks noChangeArrowheads="1"/>
                          </wps:cNvSpPr>
                          <wps:spPr bwMode="auto">
                            <a:xfrm>
                              <a:off x="652" y="4300"/>
                              <a:ext cx="54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54B0F3" w14:textId="77777777" w:rsidR="00FA5D93" w:rsidRDefault="00FA5D93" w:rsidP="00FA5D93">
                                <w:r>
                                  <w:rPr>
                                    <w:b/>
                                    <w:bCs/>
                                    <w:color w:val="000000"/>
                                    <w:sz w:val="12"/>
                                    <w:szCs w:val="12"/>
                                    <w:lang w:val="en-US"/>
                                  </w:rPr>
                                  <w:t>Uzņēmējs:</w:t>
                                </w:r>
                              </w:p>
                            </w:txbxContent>
                          </wps:txbx>
                          <wps:bodyPr rot="0" vert="horz" wrap="none" lIns="0" tIns="0" rIns="0" bIns="0" anchor="t" anchorCtr="0">
                            <a:spAutoFit/>
                          </wps:bodyPr>
                        </wps:wsp>
                        <wps:wsp>
                          <wps:cNvPr id="893" name="Rectangle 41"/>
                          <wps:cNvSpPr>
                            <a:spLocks noChangeArrowheads="1"/>
                          </wps:cNvSpPr>
                          <wps:spPr bwMode="auto">
                            <a:xfrm>
                              <a:off x="5925" y="4300"/>
                              <a:ext cx="162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152967" w14:textId="77777777" w:rsidR="00FA5D93" w:rsidRDefault="00FA5D93" w:rsidP="00FA5D93">
                                <w:r>
                                  <w:rPr>
                                    <w:b/>
                                    <w:bCs/>
                                    <w:color w:val="000000"/>
                                    <w:sz w:val="12"/>
                                    <w:szCs w:val="12"/>
                                    <w:lang w:val="en-US"/>
                                  </w:rPr>
                                  <w:t>Darbus apstiprina Būvuzraugs:</w:t>
                                </w:r>
                              </w:p>
                            </w:txbxContent>
                          </wps:txbx>
                          <wps:bodyPr rot="0" vert="horz" wrap="none" lIns="0" tIns="0" rIns="0" bIns="0" anchor="t" anchorCtr="0">
                            <a:spAutoFit/>
                          </wps:bodyPr>
                        </wps:wsp>
                        <wps:wsp>
                          <wps:cNvPr id="894" name="Rectangle 42"/>
                          <wps:cNvSpPr>
                            <a:spLocks noChangeArrowheads="1"/>
                          </wps:cNvSpPr>
                          <wps:spPr bwMode="auto">
                            <a:xfrm>
                              <a:off x="9858" y="4300"/>
                              <a:ext cx="5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22711" w14:textId="77777777" w:rsidR="00FA5D93" w:rsidRDefault="00FA5D93" w:rsidP="00FA5D93">
                                <w:r>
                                  <w:rPr>
                                    <w:b/>
                                    <w:bCs/>
                                    <w:color w:val="000000"/>
                                    <w:sz w:val="12"/>
                                    <w:szCs w:val="12"/>
                                    <w:lang w:val="en-US"/>
                                  </w:rPr>
                                  <w:t>Pasūtītājs:</w:t>
                                </w:r>
                              </w:p>
                            </w:txbxContent>
                          </wps:txbx>
                          <wps:bodyPr rot="0" vert="horz" wrap="none" lIns="0" tIns="0" rIns="0" bIns="0" anchor="t" anchorCtr="0">
                            <a:spAutoFit/>
                          </wps:bodyPr>
                        </wps:wsp>
                        <wps:wsp>
                          <wps:cNvPr id="895" name="Rectangle 43"/>
                          <wps:cNvSpPr>
                            <a:spLocks noChangeArrowheads="1"/>
                          </wps:cNvSpPr>
                          <wps:spPr bwMode="auto">
                            <a:xfrm>
                              <a:off x="652" y="4782"/>
                              <a:ext cx="216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017810" w14:textId="77777777" w:rsidR="00FA5D93" w:rsidRDefault="00FA5D93" w:rsidP="00FA5D93">
                                <w:r>
                                  <w:rPr>
                                    <w:color w:val="000000"/>
                                    <w:sz w:val="12"/>
                                    <w:szCs w:val="12"/>
                                    <w:lang w:val="en-US"/>
                                  </w:rPr>
                                  <w:t>____________________________________</w:t>
                                </w:r>
                              </w:p>
                            </w:txbxContent>
                          </wps:txbx>
                          <wps:bodyPr rot="0" vert="horz" wrap="none" lIns="0" tIns="0" rIns="0" bIns="0" anchor="t" anchorCtr="0">
                            <a:spAutoFit/>
                          </wps:bodyPr>
                        </wps:wsp>
                        <wps:wsp>
                          <wps:cNvPr id="896" name="Rectangle 44"/>
                          <wps:cNvSpPr>
                            <a:spLocks noChangeArrowheads="1"/>
                          </wps:cNvSpPr>
                          <wps:spPr bwMode="auto">
                            <a:xfrm>
                              <a:off x="5925" y="4782"/>
                              <a:ext cx="216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67E330" w14:textId="77777777" w:rsidR="00FA5D93" w:rsidRDefault="00FA5D93" w:rsidP="00FA5D93">
                                <w:r>
                                  <w:rPr>
                                    <w:color w:val="000000"/>
                                    <w:sz w:val="12"/>
                                    <w:szCs w:val="12"/>
                                    <w:lang w:val="en-US"/>
                                  </w:rPr>
                                  <w:t>____________________________________</w:t>
                                </w:r>
                              </w:p>
                            </w:txbxContent>
                          </wps:txbx>
                          <wps:bodyPr rot="0" vert="horz" wrap="none" lIns="0" tIns="0" rIns="0" bIns="0" anchor="t" anchorCtr="0">
                            <a:spAutoFit/>
                          </wps:bodyPr>
                        </wps:wsp>
                        <wps:wsp>
                          <wps:cNvPr id="897" name="Rectangle 45"/>
                          <wps:cNvSpPr>
                            <a:spLocks noChangeArrowheads="1"/>
                          </wps:cNvSpPr>
                          <wps:spPr bwMode="auto">
                            <a:xfrm>
                              <a:off x="9858" y="4782"/>
                              <a:ext cx="216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839F6C" w14:textId="77777777" w:rsidR="00FA5D93" w:rsidRDefault="00FA5D93" w:rsidP="00FA5D93">
                                <w:r>
                                  <w:rPr>
                                    <w:color w:val="000000"/>
                                    <w:sz w:val="12"/>
                                    <w:szCs w:val="12"/>
                                    <w:lang w:val="en-US"/>
                                  </w:rPr>
                                  <w:t>____________________________________</w:t>
                                </w:r>
                              </w:p>
                            </w:txbxContent>
                          </wps:txbx>
                          <wps:bodyPr rot="0" vert="horz" wrap="none" lIns="0" tIns="0" rIns="0" bIns="0" anchor="t" anchorCtr="0">
                            <a:spAutoFit/>
                          </wps:bodyPr>
                        </wps:wsp>
                        <wps:wsp>
                          <wps:cNvPr id="898" name="Rectangle 46"/>
                          <wps:cNvSpPr>
                            <a:spLocks noChangeArrowheads="1"/>
                          </wps:cNvSpPr>
                          <wps:spPr bwMode="auto">
                            <a:xfrm>
                              <a:off x="652" y="4943"/>
                              <a:ext cx="3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87DD27" w14:textId="77777777" w:rsidR="00FA5D93" w:rsidRDefault="00FA5D93" w:rsidP="00FA5D93">
                                <w:r>
                                  <w:rPr>
                                    <w:color w:val="000000"/>
                                    <w:sz w:val="12"/>
                                    <w:szCs w:val="12"/>
                                    <w:lang w:val="en-US"/>
                                  </w:rPr>
                                  <w:t>datums</w:t>
                                </w:r>
                              </w:p>
                            </w:txbxContent>
                          </wps:txbx>
                          <wps:bodyPr rot="0" vert="horz" wrap="none" lIns="0" tIns="0" rIns="0" bIns="0" anchor="t" anchorCtr="0">
                            <a:spAutoFit/>
                          </wps:bodyPr>
                        </wps:wsp>
                        <wps:wsp>
                          <wps:cNvPr id="899" name="Rectangle 47"/>
                          <wps:cNvSpPr>
                            <a:spLocks noChangeArrowheads="1"/>
                          </wps:cNvSpPr>
                          <wps:spPr bwMode="auto">
                            <a:xfrm>
                              <a:off x="5925" y="4943"/>
                              <a:ext cx="3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3C2916" w14:textId="77777777" w:rsidR="00FA5D93" w:rsidRDefault="00FA5D93" w:rsidP="00FA5D93">
                                <w:r>
                                  <w:rPr>
                                    <w:color w:val="000000"/>
                                    <w:sz w:val="12"/>
                                    <w:szCs w:val="12"/>
                                    <w:lang w:val="en-US"/>
                                  </w:rPr>
                                  <w:t>datums</w:t>
                                </w:r>
                              </w:p>
                            </w:txbxContent>
                          </wps:txbx>
                          <wps:bodyPr rot="0" vert="horz" wrap="none" lIns="0" tIns="0" rIns="0" bIns="0" anchor="t" anchorCtr="0">
                            <a:spAutoFit/>
                          </wps:bodyPr>
                        </wps:wsp>
                        <wps:wsp>
                          <wps:cNvPr id="900" name="Rectangle 48"/>
                          <wps:cNvSpPr>
                            <a:spLocks noChangeArrowheads="1"/>
                          </wps:cNvSpPr>
                          <wps:spPr bwMode="auto">
                            <a:xfrm>
                              <a:off x="9858" y="4943"/>
                              <a:ext cx="3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011E03" w14:textId="77777777" w:rsidR="00FA5D93" w:rsidRDefault="00FA5D93" w:rsidP="00FA5D93">
                                <w:r>
                                  <w:rPr>
                                    <w:color w:val="000000"/>
                                    <w:sz w:val="12"/>
                                    <w:szCs w:val="12"/>
                                    <w:lang w:val="en-US"/>
                                  </w:rPr>
                                  <w:t>datums</w:t>
                                </w:r>
                              </w:p>
                            </w:txbxContent>
                          </wps:txbx>
                          <wps:bodyPr rot="0" vert="horz" wrap="none" lIns="0" tIns="0" rIns="0" bIns="0" anchor="t" anchorCtr="0">
                            <a:spAutoFit/>
                          </wps:bodyPr>
                        </wps:wsp>
                        <wps:wsp>
                          <wps:cNvPr id="901" name="Rectangle 49"/>
                          <wps:cNvSpPr>
                            <a:spLocks noChangeArrowheads="1"/>
                          </wps:cNvSpPr>
                          <wps:spPr bwMode="auto">
                            <a:xfrm>
                              <a:off x="652" y="5112"/>
                              <a:ext cx="123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E93E04" w14:textId="77777777" w:rsidR="00FA5D93" w:rsidRDefault="00FA5D93" w:rsidP="00FA5D93">
                                <w:r>
                                  <w:rPr>
                                    <w:color w:val="000000"/>
                                    <w:sz w:val="12"/>
                                    <w:szCs w:val="12"/>
                                    <w:lang w:val="en-US"/>
                                  </w:rPr>
                                  <w:t>Būvuzņēmēja nosaukums</w:t>
                                </w:r>
                              </w:p>
                            </w:txbxContent>
                          </wps:txbx>
                          <wps:bodyPr rot="0" vert="horz" wrap="none" lIns="0" tIns="0" rIns="0" bIns="0" anchor="t" anchorCtr="0">
                            <a:spAutoFit/>
                          </wps:bodyPr>
                        </wps:wsp>
                        <wps:wsp>
                          <wps:cNvPr id="902" name="Rectangle 50"/>
                          <wps:cNvSpPr>
                            <a:spLocks noChangeArrowheads="1"/>
                          </wps:cNvSpPr>
                          <wps:spPr bwMode="auto">
                            <a:xfrm>
                              <a:off x="5925" y="5112"/>
                              <a:ext cx="115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FD12FF" w14:textId="77777777" w:rsidR="00FA5D93" w:rsidRDefault="00FA5D93" w:rsidP="00FA5D93">
                                <w:r>
                                  <w:rPr>
                                    <w:color w:val="000000"/>
                                    <w:sz w:val="12"/>
                                    <w:szCs w:val="12"/>
                                    <w:lang w:val="en-US"/>
                                  </w:rPr>
                                  <w:t>Būvuzrauga nosaukums</w:t>
                                </w:r>
                              </w:p>
                            </w:txbxContent>
                          </wps:txbx>
                          <wps:bodyPr rot="0" vert="horz" wrap="none" lIns="0" tIns="0" rIns="0" bIns="0" anchor="t" anchorCtr="0">
                            <a:spAutoFit/>
                          </wps:bodyPr>
                        </wps:wsp>
                        <wps:wsp>
                          <wps:cNvPr id="903" name="Rectangle 51"/>
                          <wps:cNvSpPr>
                            <a:spLocks noChangeArrowheads="1"/>
                          </wps:cNvSpPr>
                          <wps:spPr bwMode="auto">
                            <a:xfrm>
                              <a:off x="9858" y="5112"/>
                              <a:ext cx="103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CE7790" w14:textId="77777777" w:rsidR="00FA5D93" w:rsidRDefault="00FA5D93" w:rsidP="00FA5D93">
                                <w:r>
                                  <w:rPr>
                                    <w:color w:val="000000"/>
                                    <w:sz w:val="12"/>
                                    <w:szCs w:val="12"/>
                                    <w:lang w:val="en-US"/>
                                  </w:rPr>
                                  <w:t>Pasūtītāja nosaukums</w:t>
                                </w:r>
                              </w:p>
                            </w:txbxContent>
                          </wps:txbx>
                          <wps:bodyPr rot="0" vert="horz" wrap="none" lIns="0" tIns="0" rIns="0" bIns="0" anchor="t" anchorCtr="0">
                            <a:spAutoFit/>
                          </wps:bodyPr>
                        </wps:wsp>
                        <wps:wsp>
                          <wps:cNvPr id="904" name="Rectangle 52"/>
                          <wps:cNvSpPr>
                            <a:spLocks noChangeArrowheads="1"/>
                          </wps:cNvSpPr>
                          <wps:spPr bwMode="auto">
                            <a:xfrm>
                              <a:off x="652" y="5282"/>
                              <a:ext cx="188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D8842" w14:textId="77777777" w:rsidR="00FA5D93" w:rsidRDefault="00FA5D93" w:rsidP="00FA5D93">
                                <w:r>
                                  <w:rPr>
                                    <w:color w:val="000000"/>
                                    <w:sz w:val="12"/>
                                    <w:szCs w:val="12"/>
                                    <w:lang w:val="en-US"/>
                                  </w:rPr>
                                  <w:t>Paraksttiesīgās personas vārds, uzvārds</w:t>
                                </w:r>
                              </w:p>
                            </w:txbxContent>
                          </wps:txbx>
                          <wps:bodyPr rot="0" vert="horz" wrap="none" lIns="0" tIns="0" rIns="0" bIns="0" anchor="t" anchorCtr="0">
                            <a:spAutoFit/>
                          </wps:bodyPr>
                        </wps:wsp>
                        <wps:wsp>
                          <wps:cNvPr id="905" name="Rectangle 53"/>
                          <wps:cNvSpPr>
                            <a:spLocks noChangeArrowheads="1"/>
                          </wps:cNvSpPr>
                          <wps:spPr bwMode="auto">
                            <a:xfrm>
                              <a:off x="5925" y="5282"/>
                              <a:ext cx="188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F1279D" w14:textId="77777777" w:rsidR="00FA5D93" w:rsidRDefault="00FA5D93" w:rsidP="00FA5D93">
                                <w:r>
                                  <w:rPr>
                                    <w:color w:val="000000"/>
                                    <w:sz w:val="12"/>
                                    <w:szCs w:val="12"/>
                                    <w:lang w:val="en-US"/>
                                  </w:rPr>
                                  <w:t>Paraksttiesīgās personas vārds, uzvārds</w:t>
                                </w:r>
                              </w:p>
                            </w:txbxContent>
                          </wps:txbx>
                          <wps:bodyPr rot="0" vert="horz" wrap="none" lIns="0" tIns="0" rIns="0" bIns="0" anchor="t" anchorCtr="0">
                            <a:spAutoFit/>
                          </wps:bodyPr>
                        </wps:wsp>
                        <wps:wsp>
                          <wps:cNvPr id="906" name="Rectangle 54"/>
                          <wps:cNvSpPr>
                            <a:spLocks noChangeArrowheads="1"/>
                          </wps:cNvSpPr>
                          <wps:spPr bwMode="auto">
                            <a:xfrm>
                              <a:off x="9858" y="5282"/>
                              <a:ext cx="188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89917F" w14:textId="77777777" w:rsidR="00FA5D93" w:rsidRDefault="00FA5D93" w:rsidP="00FA5D93">
                                <w:r>
                                  <w:rPr>
                                    <w:color w:val="000000"/>
                                    <w:sz w:val="12"/>
                                    <w:szCs w:val="12"/>
                                    <w:lang w:val="en-US"/>
                                  </w:rPr>
                                  <w:t>Paraksttiesīgās personas vārds, uzvārds</w:t>
                                </w:r>
                              </w:p>
                            </w:txbxContent>
                          </wps:txbx>
                          <wps:bodyPr rot="0" vert="horz" wrap="none" lIns="0" tIns="0" rIns="0" bIns="0" anchor="t" anchorCtr="0">
                            <a:spAutoFit/>
                          </wps:bodyPr>
                        </wps:wsp>
                        <wps:wsp>
                          <wps:cNvPr id="907" name="Rectangle 55"/>
                          <wps:cNvSpPr>
                            <a:spLocks noChangeArrowheads="1"/>
                          </wps:cNvSpPr>
                          <wps:spPr bwMode="auto">
                            <a:xfrm>
                              <a:off x="652" y="5442"/>
                              <a:ext cx="1473"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9F7859" w14:textId="77777777" w:rsidR="00FA5D93" w:rsidRDefault="00FA5D93" w:rsidP="00FA5D93">
                                <w:r>
                                  <w:rPr>
                                    <w:color w:val="000000"/>
                                    <w:sz w:val="12"/>
                                    <w:szCs w:val="12"/>
                                    <w:lang w:val="en-US"/>
                                  </w:rPr>
                                  <w:t>Paraksttiesīgās personas amats</w:t>
                                </w:r>
                              </w:p>
                            </w:txbxContent>
                          </wps:txbx>
                          <wps:bodyPr rot="0" vert="horz" wrap="none" lIns="0" tIns="0" rIns="0" bIns="0" anchor="t" anchorCtr="0">
                            <a:spAutoFit/>
                          </wps:bodyPr>
                        </wps:wsp>
                        <wps:wsp>
                          <wps:cNvPr id="908" name="Rectangle 56"/>
                          <wps:cNvSpPr>
                            <a:spLocks noChangeArrowheads="1"/>
                          </wps:cNvSpPr>
                          <wps:spPr bwMode="auto">
                            <a:xfrm>
                              <a:off x="5925" y="5442"/>
                              <a:ext cx="1473"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D8C58C" w14:textId="77777777" w:rsidR="00FA5D93" w:rsidRDefault="00FA5D93" w:rsidP="00FA5D93">
                                <w:r>
                                  <w:rPr>
                                    <w:color w:val="000000"/>
                                    <w:sz w:val="12"/>
                                    <w:szCs w:val="12"/>
                                    <w:lang w:val="en-US"/>
                                  </w:rPr>
                                  <w:t>Paraksttiesīgās personas amats</w:t>
                                </w:r>
                              </w:p>
                            </w:txbxContent>
                          </wps:txbx>
                          <wps:bodyPr rot="0" vert="horz" wrap="none" lIns="0" tIns="0" rIns="0" bIns="0" anchor="t" anchorCtr="0">
                            <a:spAutoFit/>
                          </wps:bodyPr>
                        </wps:wsp>
                        <wps:wsp>
                          <wps:cNvPr id="909" name="Rectangle 57"/>
                          <wps:cNvSpPr>
                            <a:spLocks noChangeArrowheads="1"/>
                          </wps:cNvSpPr>
                          <wps:spPr bwMode="auto">
                            <a:xfrm>
                              <a:off x="9858" y="5442"/>
                              <a:ext cx="1473"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1F762F" w14:textId="77777777" w:rsidR="00FA5D93" w:rsidRDefault="00FA5D93" w:rsidP="00FA5D93">
                                <w:r>
                                  <w:rPr>
                                    <w:color w:val="000000"/>
                                    <w:sz w:val="12"/>
                                    <w:szCs w:val="12"/>
                                    <w:lang w:val="en-US"/>
                                  </w:rPr>
                                  <w:t>Paraksttiesīgās personas amats</w:t>
                                </w:r>
                              </w:p>
                            </w:txbxContent>
                          </wps:txbx>
                          <wps:bodyPr rot="0" vert="horz" wrap="none" lIns="0" tIns="0" rIns="0" bIns="0" anchor="t" anchorCtr="0">
                            <a:spAutoFit/>
                          </wps:bodyPr>
                        </wps:wsp>
                        <wps:wsp>
                          <wps:cNvPr id="910" name="Rectangle 58"/>
                          <wps:cNvSpPr>
                            <a:spLocks noChangeArrowheads="1"/>
                          </wps:cNvSpPr>
                          <wps:spPr bwMode="auto">
                            <a:xfrm>
                              <a:off x="33" y="142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05B940" w14:textId="77777777" w:rsidR="00FA5D93" w:rsidRDefault="00FA5D93" w:rsidP="00FA5D93"/>
                            </w:txbxContent>
                          </wps:txbx>
                          <wps:bodyPr rot="0" vert="horz" wrap="none" lIns="0" tIns="0" rIns="0" bIns="0" anchor="t" anchorCtr="0">
                            <a:spAutoFit/>
                          </wps:bodyPr>
                        </wps:wsp>
                        <wps:wsp>
                          <wps:cNvPr id="911" name="Rectangle 59"/>
                          <wps:cNvSpPr>
                            <a:spLocks noChangeArrowheads="1"/>
                          </wps:cNvSpPr>
                          <wps:spPr bwMode="auto">
                            <a:xfrm>
                              <a:off x="84" y="2108"/>
                              <a:ext cx="15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A08D5E" w14:textId="77777777" w:rsidR="00FA5D93" w:rsidRDefault="00FA5D93" w:rsidP="00FA5D93">
                                <w:r>
                                  <w:rPr>
                                    <w:color w:val="000000"/>
                                    <w:sz w:val="12"/>
                                    <w:szCs w:val="12"/>
                                    <w:lang w:val="en-US"/>
                                  </w:rPr>
                                  <w:t xml:space="preserve">Nr. </w:t>
                                </w:r>
                              </w:p>
                            </w:txbxContent>
                          </wps:txbx>
                          <wps:bodyPr rot="0" vert="horz" wrap="none" lIns="0" tIns="0" rIns="0" bIns="0" anchor="t" anchorCtr="0">
                            <a:spAutoFit/>
                          </wps:bodyPr>
                        </wps:wsp>
                        <wps:wsp>
                          <wps:cNvPr id="912" name="Rectangle 60"/>
                          <wps:cNvSpPr>
                            <a:spLocks noChangeArrowheads="1"/>
                          </wps:cNvSpPr>
                          <wps:spPr bwMode="auto">
                            <a:xfrm>
                              <a:off x="59" y="2251"/>
                              <a:ext cx="21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5BFCB4" w14:textId="77777777" w:rsidR="00FA5D93" w:rsidRDefault="00FA5D93" w:rsidP="00FA5D93">
                                <w:r>
                                  <w:rPr>
                                    <w:color w:val="000000"/>
                                    <w:sz w:val="12"/>
                                    <w:szCs w:val="12"/>
                                    <w:lang w:val="en-US"/>
                                  </w:rPr>
                                  <w:t>p. k.</w:t>
                                </w:r>
                              </w:p>
                            </w:txbxContent>
                          </wps:txbx>
                          <wps:bodyPr rot="0" vert="horz" wrap="none" lIns="0" tIns="0" rIns="0" bIns="0" anchor="t" anchorCtr="0">
                            <a:spAutoFit/>
                          </wps:bodyPr>
                        </wps:wsp>
                        <wps:wsp>
                          <wps:cNvPr id="913" name="Rectangle 61"/>
                          <wps:cNvSpPr>
                            <a:spLocks noChangeArrowheads="1"/>
                          </wps:cNvSpPr>
                          <wps:spPr bwMode="auto">
                            <a:xfrm>
                              <a:off x="957" y="2184"/>
                              <a:ext cx="172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FA7003" w14:textId="77777777" w:rsidR="00FA5D93" w:rsidRDefault="00FA5D93" w:rsidP="00FA5D93">
                                <w:r>
                                  <w:rPr>
                                    <w:color w:val="000000"/>
                                    <w:sz w:val="12"/>
                                    <w:szCs w:val="12"/>
                                    <w:lang w:val="en-US"/>
                                  </w:rPr>
                                  <w:t>Darba veida nosaukums un apraksts</w:t>
                                </w:r>
                              </w:p>
                            </w:txbxContent>
                          </wps:txbx>
                          <wps:bodyPr rot="0" vert="horz" wrap="none" lIns="0" tIns="0" rIns="0" bIns="0" anchor="t" anchorCtr="0">
                            <a:spAutoFit/>
                          </wps:bodyPr>
                        </wps:wsp>
                        <wps:wsp>
                          <wps:cNvPr id="914" name="Rectangle 62"/>
                          <wps:cNvSpPr>
                            <a:spLocks noChangeArrowheads="1"/>
                          </wps:cNvSpPr>
                          <wps:spPr bwMode="auto">
                            <a:xfrm>
                              <a:off x="3009" y="2108"/>
                              <a:ext cx="24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A80F35" w14:textId="77777777" w:rsidR="00FA5D93" w:rsidRDefault="00FA5D93" w:rsidP="00FA5D93">
                                <w:r>
                                  <w:rPr>
                                    <w:color w:val="000000"/>
                                    <w:sz w:val="12"/>
                                    <w:szCs w:val="12"/>
                                    <w:lang w:val="en-US"/>
                                  </w:rPr>
                                  <w:t xml:space="preserve">Mēr- </w:t>
                                </w:r>
                              </w:p>
                            </w:txbxContent>
                          </wps:txbx>
                          <wps:bodyPr rot="0" vert="horz" wrap="none" lIns="0" tIns="0" rIns="0" bIns="0" anchor="t" anchorCtr="0">
                            <a:spAutoFit/>
                          </wps:bodyPr>
                        </wps:wsp>
                        <wps:wsp>
                          <wps:cNvPr id="915" name="Rectangle 63"/>
                          <wps:cNvSpPr>
                            <a:spLocks noChangeArrowheads="1"/>
                          </wps:cNvSpPr>
                          <wps:spPr bwMode="auto">
                            <a:xfrm>
                              <a:off x="3009" y="2251"/>
                              <a:ext cx="23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5C6895" w14:textId="77777777" w:rsidR="00FA5D93" w:rsidRDefault="00FA5D93" w:rsidP="00FA5D93">
                                <w:r>
                                  <w:rPr>
                                    <w:color w:val="000000"/>
                                    <w:sz w:val="12"/>
                                    <w:szCs w:val="12"/>
                                    <w:lang w:val="en-US"/>
                                  </w:rPr>
                                  <w:t>vien.</w:t>
                                </w:r>
                              </w:p>
                            </w:txbxContent>
                          </wps:txbx>
                          <wps:bodyPr rot="0" vert="horz" wrap="none" lIns="0" tIns="0" rIns="0" bIns="0" anchor="t" anchorCtr="0">
                            <a:spAutoFit/>
                          </wps:bodyPr>
                        </wps:wsp>
                        <wps:wsp>
                          <wps:cNvPr id="916" name="Rectangle 64"/>
                          <wps:cNvSpPr>
                            <a:spLocks noChangeArrowheads="1"/>
                          </wps:cNvSpPr>
                          <wps:spPr bwMode="auto">
                            <a:xfrm>
                              <a:off x="7408" y="2404"/>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24C736" w14:textId="77777777" w:rsidR="00FA5D93" w:rsidRDefault="00FA5D93" w:rsidP="00FA5D93">
                                <w:r>
                                  <w:rPr>
                                    <w:color w:val="000000"/>
                                    <w:sz w:val="10"/>
                                    <w:szCs w:val="10"/>
                                    <w:lang w:val="en-US"/>
                                  </w:rPr>
                                  <w:t xml:space="preserve">Paveiktais </w:t>
                                </w:r>
                              </w:p>
                            </w:txbxContent>
                          </wps:txbx>
                          <wps:bodyPr rot="0" vert="horz" wrap="none" lIns="0" tIns="0" rIns="0" bIns="0" anchor="t" anchorCtr="0">
                            <a:spAutoFit/>
                          </wps:bodyPr>
                        </wps:wsp>
                        <wps:wsp>
                          <wps:cNvPr id="917" name="Rectangle 65"/>
                          <wps:cNvSpPr>
                            <a:spLocks noChangeArrowheads="1"/>
                          </wps:cNvSpPr>
                          <wps:spPr bwMode="auto">
                            <a:xfrm>
                              <a:off x="7476" y="2531"/>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FB4D77" w14:textId="77777777" w:rsidR="00FA5D93" w:rsidRDefault="00FA5D93" w:rsidP="00FA5D93">
                                <w:r>
                                  <w:rPr>
                                    <w:color w:val="000000"/>
                                    <w:sz w:val="10"/>
                                    <w:szCs w:val="10"/>
                                    <w:lang w:val="en-US"/>
                                  </w:rPr>
                                  <w:t>apjoms</w:t>
                                </w:r>
                              </w:p>
                            </w:txbxContent>
                          </wps:txbx>
                          <wps:bodyPr rot="0" vert="horz" wrap="none" lIns="0" tIns="0" rIns="0" bIns="0" anchor="t" anchorCtr="0">
                            <a:spAutoFit/>
                          </wps:bodyPr>
                        </wps:wsp>
                        <wps:wsp>
                          <wps:cNvPr id="918" name="Rectangle 66"/>
                          <wps:cNvSpPr>
                            <a:spLocks noChangeArrowheads="1"/>
                          </wps:cNvSpPr>
                          <wps:spPr bwMode="auto">
                            <a:xfrm>
                              <a:off x="3399" y="2184"/>
                              <a:ext cx="51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D7A8D1" w14:textId="77777777" w:rsidR="00FA5D93" w:rsidRDefault="00FA5D93" w:rsidP="00FA5D93">
                                <w:r>
                                  <w:rPr>
                                    <w:color w:val="000000"/>
                                    <w:sz w:val="12"/>
                                    <w:szCs w:val="12"/>
                                    <w:lang w:val="en-US"/>
                                  </w:rPr>
                                  <w:t>Daudzums</w:t>
                                </w:r>
                              </w:p>
                            </w:txbxContent>
                          </wps:txbx>
                          <wps:bodyPr rot="0" vert="horz" wrap="none" lIns="0" tIns="0" rIns="0" bIns="0" anchor="t" anchorCtr="0">
                            <a:spAutoFit/>
                          </wps:bodyPr>
                        </wps:wsp>
                        <wps:wsp>
                          <wps:cNvPr id="919" name="Rectangle 67"/>
                          <wps:cNvSpPr>
                            <a:spLocks noChangeArrowheads="1"/>
                          </wps:cNvSpPr>
                          <wps:spPr bwMode="auto">
                            <a:xfrm>
                              <a:off x="3984" y="2184"/>
                              <a:ext cx="68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744AEA" w14:textId="77777777" w:rsidR="00FA5D93" w:rsidRDefault="00FA5D93" w:rsidP="00FA5D93">
                                <w:r>
                                  <w:rPr>
                                    <w:color w:val="000000"/>
                                    <w:sz w:val="12"/>
                                    <w:szCs w:val="12"/>
                                    <w:lang w:val="en-US"/>
                                  </w:rPr>
                                  <w:t>RŪ materiāli*</w:t>
                                </w:r>
                              </w:p>
                            </w:txbxContent>
                          </wps:txbx>
                          <wps:bodyPr rot="0" vert="horz" wrap="none" lIns="0" tIns="0" rIns="0" bIns="0" anchor="t" anchorCtr="0">
                            <a:spAutoFit/>
                          </wps:bodyPr>
                        </wps:wsp>
                        <wps:wsp>
                          <wps:cNvPr id="920" name="Rectangle 68"/>
                          <wps:cNvSpPr>
                            <a:spLocks noChangeArrowheads="1"/>
                          </wps:cNvSpPr>
                          <wps:spPr bwMode="auto">
                            <a:xfrm>
                              <a:off x="5569" y="1193"/>
                              <a:ext cx="1887"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6AEFEA" w14:textId="77777777" w:rsidR="00FA5D93" w:rsidRDefault="00FA5D93" w:rsidP="00FA5D93">
                                <w:r>
                                  <w:rPr>
                                    <w:b/>
                                    <w:bCs/>
                                    <w:color w:val="000000"/>
                                    <w:sz w:val="14"/>
                                    <w:szCs w:val="14"/>
                                    <w:lang w:val="en-US"/>
                                  </w:rPr>
                                  <w:t>Atskaites periods no             līdz</w:t>
                                </w:r>
                              </w:p>
                            </w:txbxContent>
                          </wps:txbx>
                          <wps:bodyPr rot="0" vert="horz" wrap="none" lIns="0" tIns="0" rIns="0" bIns="0" anchor="t" anchorCtr="0">
                            <a:spAutoFit/>
                          </wps:bodyPr>
                        </wps:wsp>
                        <wps:wsp>
                          <wps:cNvPr id="921" name="Rectangle 69"/>
                          <wps:cNvSpPr>
                            <a:spLocks noChangeArrowheads="1"/>
                          </wps:cNvSpPr>
                          <wps:spPr bwMode="auto">
                            <a:xfrm>
                              <a:off x="33" y="288"/>
                              <a:ext cx="98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82B5FB" w14:textId="77777777" w:rsidR="00FA5D93" w:rsidRDefault="00FA5D93" w:rsidP="00FA5D93">
                                <w:r>
                                  <w:rPr>
                                    <w:color w:val="000000"/>
                                    <w:sz w:val="12"/>
                                    <w:szCs w:val="12"/>
                                    <w:lang w:val="en-US"/>
                                  </w:rPr>
                                  <w:t xml:space="preserve">Objekta nosaukums:  </w:t>
                                </w:r>
                              </w:p>
                            </w:txbxContent>
                          </wps:txbx>
                          <wps:bodyPr rot="0" vert="horz" wrap="none" lIns="0" tIns="0" rIns="0" bIns="0" anchor="t" anchorCtr="0">
                            <a:spAutoFit/>
                          </wps:bodyPr>
                        </wps:wsp>
                        <wps:wsp>
                          <wps:cNvPr id="922" name="Rectangle 70"/>
                          <wps:cNvSpPr>
                            <a:spLocks noChangeArrowheads="1"/>
                          </wps:cNvSpPr>
                          <wps:spPr bwMode="auto">
                            <a:xfrm>
                              <a:off x="33" y="432"/>
                              <a:ext cx="750"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8C2D15" w14:textId="77777777" w:rsidR="00FA5D93" w:rsidRDefault="00FA5D93" w:rsidP="00FA5D93">
                                <w:r>
                                  <w:rPr>
                                    <w:color w:val="000000"/>
                                    <w:sz w:val="12"/>
                                    <w:szCs w:val="12"/>
                                    <w:lang w:val="en-US"/>
                                  </w:rPr>
                                  <w:t>Objekta adrese:</w:t>
                                </w:r>
                              </w:p>
                            </w:txbxContent>
                          </wps:txbx>
                          <wps:bodyPr rot="0" vert="horz" wrap="none" lIns="0" tIns="0" rIns="0" bIns="0" anchor="t" anchorCtr="0">
                            <a:spAutoFit/>
                          </wps:bodyPr>
                        </wps:wsp>
                        <wps:wsp>
                          <wps:cNvPr id="923" name="Rectangle 71"/>
                          <wps:cNvSpPr>
                            <a:spLocks noChangeArrowheads="1"/>
                          </wps:cNvSpPr>
                          <wps:spPr bwMode="auto">
                            <a:xfrm>
                              <a:off x="33" y="719"/>
                              <a:ext cx="49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AA62BC" w14:textId="77777777" w:rsidR="00FA5D93" w:rsidRDefault="00FA5D93" w:rsidP="00FA5D93">
                                <w:r>
                                  <w:rPr>
                                    <w:color w:val="000000"/>
                                    <w:sz w:val="12"/>
                                    <w:szCs w:val="12"/>
                                    <w:lang w:val="en-US"/>
                                  </w:rPr>
                                  <w:t xml:space="preserve">Pasūtītājs: </w:t>
                                </w:r>
                              </w:p>
                            </w:txbxContent>
                          </wps:txbx>
                          <wps:bodyPr rot="0" vert="horz" wrap="none" lIns="0" tIns="0" rIns="0" bIns="0" anchor="t" anchorCtr="0">
                            <a:spAutoFit/>
                          </wps:bodyPr>
                        </wps:wsp>
                        <wps:wsp>
                          <wps:cNvPr id="924" name="Rectangle 72"/>
                          <wps:cNvSpPr>
                            <a:spLocks noChangeArrowheads="1"/>
                          </wps:cNvSpPr>
                          <wps:spPr bwMode="auto">
                            <a:xfrm>
                              <a:off x="33" y="855"/>
                              <a:ext cx="51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9A938C" w14:textId="77777777" w:rsidR="00FA5D93" w:rsidRDefault="00FA5D93" w:rsidP="00FA5D93">
                                <w:r>
                                  <w:rPr>
                                    <w:color w:val="000000"/>
                                    <w:sz w:val="12"/>
                                    <w:szCs w:val="12"/>
                                    <w:lang w:val="en-US"/>
                                  </w:rPr>
                                  <w:t xml:space="preserve">Uzņēmējs: </w:t>
                                </w:r>
                              </w:p>
                            </w:txbxContent>
                          </wps:txbx>
                          <wps:bodyPr rot="0" vert="horz" wrap="none" lIns="0" tIns="0" rIns="0" bIns="0" anchor="t" anchorCtr="0">
                            <a:spAutoFit/>
                          </wps:bodyPr>
                        </wps:wsp>
                        <wps:wsp>
                          <wps:cNvPr id="925" name="Rectangle 73"/>
                          <wps:cNvSpPr>
                            <a:spLocks noChangeArrowheads="1"/>
                          </wps:cNvSpPr>
                          <wps:spPr bwMode="auto">
                            <a:xfrm>
                              <a:off x="6213" y="1007"/>
                              <a:ext cx="514" cy="1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1B461D" w14:textId="77777777" w:rsidR="00FA5D93" w:rsidRDefault="00FA5D93" w:rsidP="00FA5D93">
                                <w:r>
                                  <w:rPr>
                                    <w:b/>
                                    <w:bCs/>
                                    <w:color w:val="000000"/>
                                    <w:sz w:val="14"/>
                                    <w:szCs w:val="14"/>
                                    <w:lang w:val="en-US"/>
                                  </w:rPr>
                                  <w:t>Akts Nr.</w:t>
                                </w:r>
                              </w:p>
                            </w:txbxContent>
                          </wps:txbx>
                          <wps:bodyPr rot="0" vert="horz" wrap="none" lIns="0" tIns="0" rIns="0" bIns="0" anchor="t" anchorCtr="0">
                            <a:spAutoFit/>
                          </wps:bodyPr>
                        </wps:wsp>
                        <wps:wsp>
                          <wps:cNvPr id="926" name="Rectangle 74"/>
                          <wps:cNvSpPr>
                            <a:spLocks noChangeArrowheads="1"/>
                          </wps:cNvSpPr>
                          <wps:spPr bwMode="auto">
                            <a:xfrm>
                              <a:off x="12283" y="4122"/>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5DA1BA" w14:textId="77777777" w:rsidR="00FA5D93" w:rsidRDefault="00FA5D93" w:rsidP="00FA5D93"/>
                            </w:txbxContent>
                          </wps:txbx>
                          <wps:bodyPr rot="0" vert="horz" wrap="none" lIns="0" tIns="0" rIns="0" bIns="0" anchor="t" anchorCtr="0">
                            <a:spAutoFit/>
                          </wps:bodyPr>
                        </wps:wsp>
                        <wps:wsp>
                          <wps:cNvPr id="927" name="Rectangle 75"/>
                          <wps:cNvSpPr>
                            <a:spLocks noChangeArrowheads="1"/>
                          </wps:cNvSpPr>
                          <wps:spPr bwMode="auto">
                            <a:xfrm>
                              <a:off x="3187" y="3648"/>
                              <a:ext cx="209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121238" w14:textId="77777777" w:rsidR="00FA5D93" w:rsidRDefault="00FA5D93" w:rsidP="00FA5D93">
                                <w:r>
                                  <w:rPr>
                                    <w:color w:val="000000"/>
                                    <w:sz w:val="12"/>
                                    <w:szCs w:val="12"/>
                                    <w:lang w:val="en-US"/>
                                  </w:rPr>
                                  <w:t>Materiālu, būvgružu transporta izdevumi %</w:t>
                                </w:r>
                              </w:p>
                            </w:txbxContent>
                          </wps:txbx>
                          <wps:bodyPr rot="0" vert="horz" wrap="none" lIns="0" tIns="0" rIns="0" bIns="0" anchor="t" anchorCtr="0">
                            <a:spAutoFit/>
                          </wps:bodyPr>
                        </wps:wsp>
                        <wps:wsp>
                          <wps:cNvPr id="928" name="Rectangle 76"/>
                          <wps:cNvSpPr>
                            <a:spLocks noChangeArrowheads="1"/>
                          </wps:cNvSpPr>
                          <wps:spPr bwMode="auto">
                            <a:xfrm>
                              <a:off x="1941" y="3809"/>
                              <a:ext cx="349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51CA48" w14:textId="77777777" w:rsidR="00FA5D93" w:rsidRDefault="00FA5D93" w:rsidP="00FA5D93">
                                <w:r>
                                  <w:rPr>
                                    <w:b/>
                                    <w:bCs/>
                                    <w:color w:val="000000"/>
                                    <w:sz w:val="12"/>
                                    <w:szCs w:val="12"/>
                                    <w:lang w:val="en-US"/>
                                  </w:rPr>
                                  <w:t>Tiešās izmaksas kopā, t.sk. darba devēja sociālais nodoklis (24,09%)</w:t>
                                </w:r>
                              </w:p>
                            </w:txbxContent>
                          </wps:txbx>
                          <wps:bodyPr rot="0" vert="horz" wrap="none" lIns="0" tIns="0" rIns="0" bIns="0" anchor="t" anchorCtr="0">
                            <a:spAutoFit/>
                          </wps:bodyPr>
                        </wps:wsp>
                        <wps:wsp>
                          <wps:cNvPr id="929" name="Rectangle 77"/>
                          <wps:cNvSpPr>
                            <a:spLocks noChangeArrowheads="1"/>
                          </wps:cNvSpPr>
                          <wps:spPr bwMode="auto">
                            <a:xfrm>
                              <a:off x="6137" y="1896"/>
                              <a:ext cx="10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CA0120" w14:textId="77777777" w:rsidR="00FA5D93" w:rsidRDefault="00FA5D93" w:rsidP="00FA5D93">
                                <w:r>
                                  <w:rPr>
                                    <w:color w:val="000000"/>
                                    <w:sz w:val="12"/>
                                    <w:szCs w:val="12"/>
                                    <w:lang w:val="en-US"/>
                                  </w:rPr>
                                  <w:t xml:space="preserve">Izpildīts līdz atskaites </w:t>
                                </w:r>
                              </w:p>
                            </w:txbxContent>
                          </wps:txbx>
                          <wps:bodyPr rot="0" vert="horz" wrap="none" lIns="0" tIns="0" rIns="0" bIns="0" anchor="t" anchorCtr="0">
                            <a:spAutoFit/>
                          </wps:bodyPr>
                        </wps:wsp>
                        <wps:wsp>
                          <wps:cNvPr id="930" name="Rectangle 78"/>
                          <wps:cNvSpPr>
                            <a:spLocks noChangeArrowheads="1"/>
                          </wps:cNvSpPr>
                          <wps:spPr bwMode="auto">
                            <a:xfrm>
                              <a:off x="6408" y="2040"/>
                              <a:ext cx="45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9A01B8" w14:textId="77777777" w:rsidR="00FA5D93" w:rsidRDefault="00FA5D93" w:rsidP="00FA5D93">
                                <w:r>
                                  <w:rPr>
                                    <w:color w:val="000000"/>
                                    <w:sz w:val="12"/>
                                    <w:szCs w:val="12"/>
                                    <w:lang w:val="en-US"/>
                                  </w:rPr>
                                  <w:t>periodam</w:t>
                                </w:r>
                              </w:p>
                            </w:txbxContent>
                          </wps:txbx>
                          <wps:bodyPr rot="0" vert="horz" wrap="none" lIns="0" tIns="0" rIns="0" bIns="0" anchor="t" anchorCtr="0">
                            <a:spAutoFit/>
                          </wps:bodyPr>
                        </wps:wsp>
                        <wps:wsp>
                          <wps:cNvPr id="931" name="Rectangle 79"/>
                          <wps:cNvSpPr>
                            <a:spLocks noChangeArrowheads="1"/>
                          </wps:cNvSpPr>
                          <wps:spPr bwMode="auto">
                            <a:xfrm>
                              <a:off x="6052" y="2404"/>
                              <a:ext cx="412"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40A231" w14:textId="77777777" w:rsidR="00FA5D93" w:rsidRDefault="00FA5D93" w:rsidP="00FA5D93">
                                <w:r>
                                  <w:rPr>
                                    <w:color w:val="000000"/>
                                    <w:sz w:val="10"/>
                                    <w:szCs w:val="10"/>
                                    <w:lang w:val="en-US"/>
                                  </w:rPr>
                                  <w:t xml:space="preserve">Paveiktais </w:t>
                                </w:r>
                              </w:p>
                            </w:txbxContent>
                          </wps:txbx>
                          <wps:bodyPr rot="0" vert="horz" wrap="none" lIns="0" tIns="0" rIns="0" bIns="0" anchor="t" anchorCtr="0">
                            <a:spAutoFit/>
                          </wps:bodyPr>
                        </wps:wsp>
                        <wps:wsp>
                          <wps:cNvPr id="932" name="Rectangle 80"/>
                          <wps:cNvSpPr>
                            <a:spLocks noChangeArrowheads="1"/>
                          </wps:cNvSpPr>
                          <wps:spPr bwMode="auto">
                            <a:xfrm>
                              <a:off x="6120" y="2531"/>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9B3467" w14:textId="77777777" w:rsidR="00FA5D93" w:rsidRDefault="00FA5D93" w:rsidP="00FA5D93">
                                <w:r>
                                  <w:rPr>
                                    <w:color w:val="000000"/>
                                    <w:sz w:val="10"/>
                                    <w:szCs w:val="10"/>
                                    <w:lang w:val="en-US"/>
                                  </w:rPr>
                                  <w:t>apjoms</w:t>
                                </w:r>
                              </w:p>
                            </w:txbxContent>
                          </wps:txbx>
                          <wps:bodyPr rot="0" vert="horz" wrap="none" lIns="0" tIns="0" rIns="0" bIns="0" anchor="t" anchorCtr="0">
                            <a:spAutoFit/>
                          </wps:bodyPr>
                        </wps:wsp>
                        <wps:wsp>
                          <wps:cNvPr id="933" name="Rectangle 81"/>
                          <wps:cNvSpPr>
                            <a:spLocks noChangeArrowheads="1"/>
                          </wps:cNvSpPr>
                          <wps:spPr bwMode="auto">
                            <a:xfrm>
                              <a:off x="13063" y="1964"/>
                              <a:ext cx="4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361DF9" w14:textId="77777777" w:rsidR="00FA5D93" w:rsidRDefault="00FA5D93" w:rsidP="00FA5D93">
                                <w:r>
                                  <w:rPr>
                                    <w:color w:val="000000"/>
                                    <w:sz w:val="12"/>
                                    <w:szCs w:val="12"/>
                                    <w:lang w:val="en-US"/>
                                  </w:rPr>
                                  <w:t>Atlikums</w:t>
                                </w:r>
                              </w:p>
                            </w:txbxContent>
                          </wps:txbx>
                          <wps:bodyPr rot="0" vert="horz" wrap="none" lIns="0" tIns="0" rIns="0" bIns="0" anchor="t" anchorCtr="0">
                            <a:spAutoFit/>
                          </wps:bodyPr>
                        </wps:wsp>
                        <wps:wsp>
                          <wps:cNvPr id="934" name="Rectangle 82"/>
                          <wps:cNvSpPr>
                            <a:spLocks noChangeArrowheads="1"/>
                          </wps:cNvSpPr>
                          <wps:spPr bwMode="auto">
                            <a:xfrm>
                              <a:off x="10748" y="1964"/>
                              <a:ext cx="751"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28A908" w14:textId="77777777" w:rsidR="00FA5D93" w:rsidRDefault="00FA5D93" w:rsidP="00FA5D93">
                                <w:r>
                                  <w:rPr>
                                    <w:color w:val="000000"/>
                                    <w:sz w:val="12"/>
                                    <w:szCs w:val="12"/>
                                    <w:lang w:val="en-US"/>
                                  </w:rPr>
                                  <w:t>Izpildīts KOPĀ</w:t>
                                </w:r>
                              </w:p>
                            </w:txbxContent>
                          </wps:txbx>
                          <wps:bodyPr rot="0" vert="horz" wrap="none" lIns="0" tIns="0" rIns="0" bIns="0" anchor="t" anchorCtr="0">
                            <a:spAutoFit/>
                          </wps:bodyPr>
                        </wps:wsp>
                        <wps:wsp>
                          <wps:cNvPr id="935" name="Rectangle 83"/>
                          <wps:cNvSpPr>
                            <a:spLocks noChangeArrowheads="1"/>
                          </wps:cNvSpPr>
                          <wps:spPr bwMode="auto">
                            <a:xfrm>
                              <a:off x="339" y="2184"/>
                              <a:ext cx="254"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6E96E00" w14:textId="77777777" w:rsidR="00FA5D93" w:rsidRDefault="00FA5D93" w:rsidP="00FA5D93">
                                <w:r>
                                  <w:rPr>
                                    <w:color w:val="000000"/>
                                    <w:sz w:val="12"/>
                                    <w:szCs w:val="12"/>
                                    <w:lang w:val="en-US"/>
                                  </w:rPr>
                                  <w:t>Kods</w:t>
                                </w:r>
                              </w:p>
                            </w:txbxContent>
                          </wps:txbx>
                          <wps:bodyPr rot="0" vert="horz" wrap="none" lIns="0" tIns="0" rIns="0" bIns="0" anchor="t" anchorCtr="0">
                            <a:spAutoFit/>
                          </wps:bodyPr>
                        </wps:wsp>
                        <wps:wsp>
                          <wps:cNvPr id="936" name="Rectangle 84"/>
                          <wps:cNvSpPr>
                            <a:spLocks noChangeArrowheads="1"/>
                          </wps:cNvSpPr>
                          <wps:spPr bwMode="auto">
                            <a:xfrm>
                              <a:off x="4831" y="3487"/>
                              <a:ext cx="34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2DC487" w14:textId="77777777" w:rsidR="00FA5D93" w:rsidRDefault="00FA5D93" w:rsidP="00FA5D93">
                                <w:r>
                                  <w:rPr>
                                    <w:b/>
                                    <w:bCs/>
                                    <w:color w:val="000000"/>
                                    <w:sz w:val="12"/>
                                    <w:szCs w:val="12"/>
                                    <w:lang w:val="en-US"/>
                                  </w:rPr>
                                  <w:t>KOPĀ</w:t>
                                </w:r>
                              </w:p>
                            </w:txbxContent>
                          </wps:txbx>
                          <wps:bodyPr rot="0" vert="horz" wrap="none" lIns="0" tIns="0" rIns="0" bIns="0" anchor="t" anchorCtr="0">
                            <a:spAutoFit/>
                          </wps:bodyPr>
                        </wps:wsp>
                        <wps:wsp>
                          <wps:cNvPr id="937" name="Rectangle 85"/>
                          <wps:cNvSpPr>
                            <a:spLocks noChangeArrowheads="1"/>
                          </wps:cNvSpPr>
                          <wps:spPr bwMode="auto">
                            <a:xfrm>
                              <a:off x="11791" y="2404"/>
                              <a:ext cx="378"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D9304E" w14:textId="77777777" w:rsidR="00FA5D93" w:rsidRDefault="00FA5D93" w:rsidP="00FA5D93">
                                <w:r>
                                  <w:rPr>
                                    <w:color w:val="000000"/>
                                    <w:sz w:val="10"/>
                                    <w:szCs w:val="10"/>
                                    <w:lang w:val="en-US"/>
                                  </w:rPr>
                                  <w:t xml:space="preserve">Atlikuma </w:t>
                                </w:r>
                              </w:p>
                            </w:txbxContent>
                          </wps:txbx>
                          <wps:bodyPr rot="0" vert="horz" wrap="none" lIns="0" tIns="0" rIns="0" bIns="0" anchor="t" anchorCtr="0">
                            <a:spAutoFit/>
                          </wps:bodyPr>
                        </wps:wsp>
                        <wps:wsp>
                          <wps:cNvPr id="938" name="Rectangle 86"/>
                          <wps:cNvSpPr>
                            <a:spLocks noChangeArrowheads="1"/>
                          </wps:cNvSpPr>
                          <wps:spPr bwMode="auto">
                            <a:xfrm>
                              <a:off x="11833" y="2531"/>
                              <a:ext cx="289" cy="1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1F0231" w14:textId="77777777" w:rsidR="00FA5D93" w:rsidRDefault="00FA5D93" w:rsidP="00FA5D93">
                                <w:r>
                                  <w:rPr>
                                    <w:color w:val="000000"/>
                                    <w:sz w:val="10"/>
                                    <w:szCs w:val="10"/>
                                    <w:lang w:val="en-US"/>
                                  </w:rPr>
                                  <w:t>apjoms</w:t>
                                </w:r>
                              </w:p>
                            </w:txbxContent>
                          </wps:txbx>
                          <wps:bodyPr rot="0" vert="horz" wrap="none" lIns="0" tIns="0" rIns="0" bIns="0" anchor="t" anchorCtr="0">
                            <a:spAutoFit/>
                          </wps:bodyPr>
                        </wps:wsp>
                        <wps:wsp>
                          <wps:cNvPr id="939" name="Rectangle 87"/>
                          <wps:cNvSpPr>
                            <a:spLocks noChangeArrowheads="1"/>
                          </wps:cNvSpPr>
                          <wps:spPr bwMode="auto">
                            <a:xfrm>
                              <a:off x="8332" y="1964"/>
                              <a:ext cx="1227"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A3F42F" w14:textId="77777777" w:rsidR="00FA5D93" w:rsidRDefault="00FA5D93" w:rsidP="00FA5D93">
                                <w:r>
                                  <w:rPr>
                                    <w:color w:val="000000"/>
                                    <w:sz w:val="12"/>
                                    <w:szCs w:val="12"/>
                                    <w:lang w:val="en-US"/>
                                  </w:rPr>
                                  <w:t>Izpildīts atskaites periodā</w:t>
                                </w:r>
                              </w:p>
                            </w:txbxContent>
                          </wps:txbx>
                          <wps:bodyPr rot="0" vert="horz" wrap="none" lIns="0" tIns="0" rIns="0" bIns="0" anchor="t" anchorCtr="0">
                            <a:spAutoFit/>
                          </wps:bodyPr>
                        </wps:wsp>
                        <wps:wsp>
                          <wps:cNvPr id="940" name="Rectangle 88"/>
                          <wps:cNvSpPr>
                            <a:spLocks noChangeArrowheads="1"/>
                          </wps:cNvSpPr>
                          <wps:spPr bwMode="auto">
                            <a:xfrm>
                              <a:off x="7926" y="4147"/>
                              <a:ext cx="109" cy="2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DB7582" w14:textId="77777777" w:rsidR="00FA5D93" w:rsidRDefault="00FA5D93" w:rsidP="00FA5D93"/>
                            </w:txbxContent>
                          </wps:txbx>
                          <wps:bodyPr rot="0" vert="horz" wrap="none" lIns="0" tIns="0" rIns="0" bIns="0" anchor="t" anchorCtr="0">
                            <a:spAutoFit/>
                          </wps:bodyPr>
                        </wps:wsp>
                        <wps:wsp>
                          <wps:cNvPr id="941" name="Rectangle 89"/>
                          <wps:cNvSpPr>
                            <a:spLocks noChangeArrowheads="1"/>
                          </wps:cNvSpPr>
                          <wps:spPr bwMode="auto">
                            <a:xfrm>
                              <a:off x="33" y="3987"/>
                              <a:ext cx="6625" cy="1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37CC2C" w14:textId="77777777" w:rsidR="00FA5D93" w:rsidRDefault="00FA5D93" w:rsidP="00FA5D93">
                                <w:r>
                                  <w:rPr>
                                    <w:color w:val="000000"/>
                                    <w:sz w:val="12"/>
                                    <w:szCs w:val="12"/>
                                    <w:lang w:val="en-US"/>
                                  </w:rPr>
                                  <w:t>*Minētajā kolonnā pretī materiāliem, ko nodrošina RŪ, jānorāda būvmateriālu pieņemšanas – nodošanas akta Nr. un nomenklatūras kods.</w:t>
                                </w:r>
                              </w:p>
                            </w:txbxContent>
                          </wps:txbx>
                          <wps:bodyPr rot="0" vert="horz" wrap="none" lIns="0" tIns="0" rIns="0" bIns="0" anchor="t" anchorCtr="0">
                            <a:spAutoFit/>
                          </wps:bodyPr>
                        </wps:wsp>
                        <wps:wsp>
                          <wps:cNvPr id="942" name="Line 90"/>
                          <wps:cNvCnPr>
                            <a:cxnSpLocks noChangeShapeType="1"/>
                          </wps:cNvCnPr>
                          <wps:spPr bwMode="auto">
                            <a:xfrm>
                              <a:off x="4611" y="2311"/>
                              <a:ext cx="128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3" name="Rectangle 91"/>
                          <wps:cNvSpPr>
                            <a:spLocks noChangeArrowheads="1"/>
                          </wps:cNvSpPr>
                          <wps:spPr bwMode="auto">
                            <a:xfrm>
                              <a:off x="4611" y="2311"/>
                              <a:ext cx="1280"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4" name="Line 92"/>
                          <wps:cNvCnPr>
                            <a:cxnSpLocks noChangeShapeType="1"/>
                          </wps:cNvCnPr>
                          <wps:spPr bwMode="auto">
                            <a:xfrm>
                              <a:off x="5908" y="2311"/>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5" name="Rectangle 93"/>
                          <wps:cNvSpPr>
                            <a:spLocks noChangeArrowheads="1"/>
                          </wps:cNvSpPr>
                          <wps:spPr bwMode="auto">
                            <a:xfrm>
                              <a:off x="5908" y="2311"/>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6" name="Line 94"/>
                          <wps:cNvCnPr>
                            <a:cxnSpLocks noChangeShapeType="1"/>
                          </wps:cNvCnPr>
                          <wps:spPr bwMode="auto">
                            <a:xfrm>
                              <a:off x="7332" y="2311"/>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7" name="Rectangle 95"/>
                          <wps:cNvSpPr>
                            <a:spLocks noChangeArrowheads="1"/>
                          </wps:cNvSpPr>
                          <wps:spPr bwMode="auto">
                            <a:xfrm>
                              <a:off x="7332" y="2311"/>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48" name="Line 96"/>
                          <wps:cNvCnPr>
                            <a:cxnSpLocks noChangeShapeType="1"/>
                          </wps:cNvCnPr>
                          <wps:spPr bwMode="auto">
                            <a:xfrm>
                              <a:off x="10486" y="2311"/>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49" name="Rectangle 97"/>
                          <wps:cNvSpPr>
                            <a:spLocks noChangeArrowheads="1"/>
                          </wps:cNvSpPr>
                          <wps:spPr bwMode="auto">
                            <a:xfrm>
                              <a:off x="10486" y="2311"/>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0" name="Line 98"/>
                          <wps:cNvCnPr>
                            <a:cxnSpLocks noChangeShapeType="1"/>
                          </wps:cNvCnPr>
                          <wps:spPr bwMode="auto">
                            <a:xfrm>
                              <a:off x="4611" y="2598"/>
                              <a:ext cx="128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1" name="Rectangle 99"/>
                          <wps:cNvSpPr>
                            <a:spLocks noChangeArrowheads="1"/>
                          </wps:cNvSpPr>
                          <wps:spPr bwMode="auto">
                            <a:xfrm>
                              <a:off x="4611" y="2598"/>
                              <a:ext cx="128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2" name="Line 100"/>
                          <wps:cNvCnPr>
                            <a:cxnSpLocks noChangeShapeType="1"/>
                          </wps:cNvCnPr>
                          <wps:spPr bwMode="auto">
                            <a:xfrm>
                              <a:off x="6620" y="2598"/>
                              <a:ext cx="6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3" name="Rectangle 101"/>
                          <wps:cNvSpPr>
                            <a:spLocks noChangeArrowheads="1"/>
                          </wps:cNvSpPr>
                          <wps:spPr bwMode="auto">
                            <a:xfrm>
                              <a:off x="6620" y="2598"/>
                              <a:ext cx="69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4" name="Line 102"/>
                          <wps:cNvCnPr>
                            <a:cxnSpLocks noChangeShapeType="1"/>
                          </wps:cNvCnPr>
                          <wps:spPr bwMode="auto">
                            <a:xfrm>
                              <a:off x="7909" y="2598"/>
                              <a:ext cx="256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5" name="Rectangle 103"/>
                          <wps:cNvSpPr>
                            <a:spLocks noChangeArrowheads="1"/>
                          </wps:cNvSpPr>
                          <wps:spPr bwMode="auto">
                            <a:xfrm>
                              <a:off x="7909" y="2598"/>
                              <a:ext cx="2560"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6" name="Line 104"/>
                          <wps:cNvCnPr>
                            <a:cxnSpLocks noChangeShapeType="1"/>
                          </wps:cNvCnPr>
                          <wps:spPr bwMode="auto">
                            <a:xfrm>
                              <a:off x="10486" y="2598"/>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7" name="Rectangle 105"/>
                          <wps:cNvSpPr>
                            <a:spLocks noChangeArrowheads="1"/>
                          </wps:cNvSpPr>
                          <wps:spPr bwMode="auto">
                            <a:xfrm>
                              <a:off x="10486" y="2598"/>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58" name="Line 106"/>
                          <wps:cNvCnPr>
                            <a:cxnSpLocks noChangeShapeType="1"/>
                          </wps:cNvCnPr>
                          <wps:spPr bwMode="auto">
                            <a:xfrm>
                              <a:off x="16" y="2742"/>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59" name="Rectangle 107"/>
                          <wps:cNvSpPr>
                            <a:spLocks noChangeArrowheads="1"/>
                          </wps:cNvSpPr>
                          <wps:spPr bwMode="auto">
                            <a:xfrm>
                              <a:off x="16" y="2742"/>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0" name="Line 108"/>
                          <wps:cNvCnPr>
                            <a:cxnSpLocks noChangeShapeType="1"/>
                          </wps:cNvCnPr>
                          <wps:spPr bwMode="auto">
                            <a:xfrm>
                              <a:off x="5908" y="2742"/>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1" name="Rectangle 109"/>
                          <wps:cNvSpPr>
                            <a:spLocks noChangeArrowheads="1"/>
                          </wps:cNvSpPr>
                          <wps:spPr bwMode="auto">
                            <a:xfrm>
                              <a:off x="5908" y="2742"/>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2" name="Line 110"/>
                          <wps:cNvCnPr>
                            <a:cxnSpLocks noChangeShapeType="1"/>
                          </wps:cNvCnPr>
                          <wps:spPr bwMode="auto">
                            <a:xfrm>
                              <a:off x="7332" y="2742"/>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3" name="Rectangle 111"/>
                          <wps:cNvSpPr>
                            <a:spLocks noChangeArrowheads="1"/>
                          </wps:cNvSpPr>
                          <wps:spPr bwMode="auto">
                            <a:xfrm>
                              <a:off x="7332" y="2742"/>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4" name="Line 112"/>
                          <wps:cNvCnPr>
                            <a:cxnSpLocks noChangeShapeType="1"/>
                          </wps:cNvCnPr>
                          <wps:spPr bwMode="auto">
                            <a:xfrm>
                              <a:off x="10486" y="2742"/>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5" name="Rectangle 113"/>
                          <wps:cNvSpPr>
                            <a:spLocks noChangeArrowheads="1"/>
                          </wps:cNvSpPr>
                          <wps:spPr bwMode="auto">
                            <a:xfrm>
                              <a:off x="10486" y="2742"/>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6" name="Line 114"/>
                          <wps:cNvCnPr>
                            <a:cxnSpLocks noChangeShapeType="1"/>
                          </wps:cNvCnPr>
                          <wps:spPr bwMode="auto">
                            <a:xfrm>
                              <a:off x="16" y="2886"/>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7" name="Rectangle 115"/>
                          <wps:cNvSpPr>
                            <a:spLocks noChangeArrowheads="1"/>
                          </wps:cNvSpPr>
                          <wps:spPr bwMode="auto">
                            <a:xfrm>
                              <a:off x="16" y="2886"/>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68" name="Line 116"/>
                          <wps:cNvCnPr>
                            <a:cxnSpLocks noChangeShapeType="1"/>
                          </wps:cNvCnPr>
                          <wps:spPr bwMode="auto">
                            <a:xfrm>
                              <a:off x="5908" y="2886"/>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69" name="Rectangle 117"/>
                          <wps:cNvSpPr>
                            <a:spLocks noChangeArrowheads="1"/>
                          </wps:cNvSpPr>
                          <wps:spPr bwMode="auto">
                            <a:xfrm>
                              <a:off x="5908" y="2886"/>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0" name="Line 118"/>
                          <wps:cNvCnPr>
                            <a:cxnSpLocks noChangeShapeType="1"/>
                          </wps:cNvCnPr>
                          <wps:spPr bwMode="auto">
                            <a:xfrm>
                              <a:off x="7332" y="2886"/>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1" name="Rectangle 119"/>
                          <wps:cNvSpPr>
                            <a:spLocks noChangeArrowheads="1"/>
                          </wps:cNvSpPr>
                          <wps:spPr bwMode="auto">
                            <a:xfrm>
                              <a:off x="7332" y="2886"/>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2" name="Line 120"/>
                          <wps:cNvCnPr>
                            <a:cxnSpLocks noChangeShapeType="1"/>
                          </wps:cNvCnPr>
                          <wps:spPr bwMode="auto">
                            <a:xfrm>
                              <a:off x="10486" y="2886"/>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3" name="Rectangle 121"/>
                          <wps:cNvSpPr>
                            <a:spLocks noChangeArrowheads="1"/>
                          </wps:cNvSpPr>
                          <wps:spPr bwMode="auto">
                            <a:xfrm>
                              <a:off x="10486" y="2886"/>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4" name="Line 122"/>
                          <wps:cNvCnPr>
                            <a:cxnSpLocks noChangeShapeType="1"/>
                          </wps:cNvCnPr>
                          <wps:spPr bwMode="auto">
                            <a:xfrm>
                              <a:off x="16" y="3030"/>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5" name="Rectangle 123"/>
                          <wps:cNvSpPr>
                            <a:spLocks noChangeArrowheads="1"/>
                          </wps:cNvSpPr>
                          <wps:spPr bwMode="auto">
                            <a:xfrm>
                              <a:off x="16" y="3030"/>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6" name="Line 124"/>
                          <wps:cNvCnPr>
                            <a:cxnSpLocks noChangeShapeType="1"/>
                          </wps:cNvCnPr>
                          <wps:spPr bwMode="auto">
                            <a:xfrm>
                              <a:off x="5908" y="3030"/>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7" name="Rectangle 125"/>
                          <wps:cNvSpPr>
                            <a:spLocks noChangeArrowheads="1"/>
                          </wps:cNvSpPr>
                          <wps:spPr bwMode="auto">
                            <a:xfrm>
                              <a:off x="5908" y="3030"/>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78" name="Line 126"/>
                          <wps:cNvCnPr>
                            <a:cxnSpLocks noChangeShapeType="1"/>
                          </wps:cNvCnPr>
                          <wps:spPr bwMode="auto">
                            <a:xfrm>
                              <a:off x="7332" y="3030"/>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79" name="Rectangle 127"/>
                          <wps:cNvSpPr>
                            <a:spLocks noChangeArrowheads="1"/>
                          </wps:cNvSpPr>
                          <wps:spPr bwMode="auto">
                            <a:xfrm>
                              <a:off x="7332" y="3030"/>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0" name="Line 128"/>
                          <wps:cNvCnPr>
                            <a:cxnSpLocks noChangeShapeType="1"/>
                          </wps:cNvCnPr>
                          <wps:spPr bwMode="auto">
                            <a:xfrm>
                              <a:off x="10486" y="3030"/>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1" name="Rectangle 129"/>
                          <wps:cNvSpPr>
                            <a:spLocks noChangeArrowheads="1"/>
                          </wps:cNvSpPr>
                          <wps:spPr bwMode="auto">
                            <a:xfrm>
                              <a:off x="10486" y="3030"/>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2" name="Line 130"/>
                          <wps:cNvCnPr>
                            <a:cxnSpLocks noChangeShapeType="1"/>
                          </wps:cNvCnPr>
                          <wps:spPr bwMode="auto">
                            <a:xfrm>
                              <a:off x="16" y="3174"/>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3" name="Rectangle 131"/>
                          <wps:cNvSpPr>
                            <a:spLocks noChangeArrowheads="1"/>
                          </wps:cNvSpPr>
                          <wps:spPr bwMode="auto">
                            <a:xfrm>
                              <a:off x="16" y="3174"/>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4" name="Line 132"/>
                          <wps:cNvCnPr>
                            <a:cxnSpLocks noChangeShapeType="1"/>
                          </wps:cNvCnPr>
                          <wps:spPr bwMode="auto">
                            <a:xfrm>
                              <a:off x="5908" y="3174"/>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5" name="Rectangle 133"/>
                          <wps:cNvSpPr>
                            <a:spLocks noChangeArrowheads="1"/>
                          </wps:cNvSpPr>
                          <wps:spPr bwMode="auto">
                            <a:xfrm>
                              <a:off x="5908" y="3174"/>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6" name="Line 134"/>
                          <wps:cNvCnPr>
                            <a:cxnSpLocks noChangeShapeType="1"/>
                          </wps:cNvCnPr>
                          <wps:spPr bwMode="auto">
                            <a:xfrm>
                              <a:off x="7332" y="3174"/>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7" name="Rectangle 135"/>
                          <wps:cNvSpPr>
                            <a:spLocks noChangeArrowheads="1"/>
                          </wps:cNvSpPr>
                          <wps:spPr bwMode="auto">
                            <a:xfrm>
                              <a:off x="7332" y="3174"/>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88" name="Line 136"/>
                          <wps:cNvCnPr>
                            <a:cxnSpLocks noChangeShapeType="1"/>
                          </wps:cNvCnPr>
                          <wps:spPr bwMode="auto">
                            <a:xfrm>
                              <a:off x="10486" y="3174"/>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89" name="Rectangle 137"/>
                          <wps:cNvSpPr>
                            <a:spLocks noChangeArrowheads="1"/>
                          </wps:cNvSpPr>
                          <wps:spPr bwMode="auto">
                            <a:xfrm>
                              <a:off x="10486" y="3174"/>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0" name="Line 138"/>
                          <wps:cNvCnPr>
                            <a:cxnSpLocks noChangeShapeType="1"/>
                          </wps:cNvCnPr>
                          <wps:spPr bwMode="auto">
                            <a:xfrm>
                              <a:off x="16" y="3318"/>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1" name="Rectangle 139"/>
                          <wps:cNvSpPr>
                            <a:spLocks noChangeArrowheads="1"/>
                          </wps:cNvSpPr>
                          <wps:spPr bwMode="auto">
                            <a:xfrm>
                              <a:off x="16" y="3318"/>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2" name="Line 140"/>
                          <wps:cNvCnPr>
                            <a:cxnSpLocks noChangeShapeType="1"/>
                          </wps:cNvCnPr>
                          <wps:spPr bwMode="auto">
                            <a:xfrm>
                              <a:off x="5908" y="3318"/>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3" name="Rectangle 141"/>
                          <wps:cNvSpPr>
                            <a:spLocks noChangeArrowheads="1"/>
                          </wps:cNvSpPr>
                          <wps:spPr bwMode="auto">
                            <a:xfrm>
                              <a:off x="5908" y="3318"/>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4" name="Line 142"/>
                          <wps:cNvCnPr>
                            <a:cxnSpLocks noChangeShapeType="1"/>
                          </wps:cNvCnPr>
                          <wps:spPr bwMode="auto">
                            <a:xfrm>
                              <a:off x="7332" y="3318"/>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5" name="Rectangle 143"/>
                          <wps:cNvSpPr>
                            <a:spLocks noChangeArrowheads="1"/>
                          </wps:cNvSpPr>
                          <wps:spPr bwMode="auto">
                            <a:xfrm>
                              <a:off x="7332" y="3318"/>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6" name="Line 144"/>
                          <wps:cNvCnPr>
                            <a:cxnSpLocks noChangeShapeType="1"/>
                          </wps:cNvCnPr>
                          <wps:spPr bwMode="auto">
                            <a:xfrm>
                              <a:off x="10486" y="3318"/>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7" name="Rectangle 145"/>
                          <wps:cNvSpPr>
                            <a:spLocks noChangeArrowheads="1"/>
                          </wps:cNvSpPr>
                          <wps:spPr bwMode="auto">
                            <a:xfrm>
                              <a:off x="10486" y="3318"/>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998" name="Line 146"/>
                          <wps:cNvCnPr>
                            <a:cxnSpLocks noChangeShapeType="1"/>
                          </wps:cNvCnPr>
                          <wps:spPr bwMode="auto">
                            <a:xfrm>
                              <a:off x="16" y="3462"/>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999" name="Rectangle 147"/>
                          <wps:cNvSpPr>
                            <a:spLocks noChangeArrowheads="1"/>
                          </wps:cNvSpPr>
                          <wps:spPr bwMode="auto">
                            <a:xfrm>
                              <a:off x="16" y="3462"/>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0" name="Line 148"/>
                          <wps:cNvCnPr>
                            <a:cxnSpLocks noChangeShapeType="1"/>
                          </wps:cNvCnPr>
                          <wps:spPr bwMode="auto">
                            <a:xfrm>
                              <a:off x="5908" y="3462"/>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1" name="Rectangle 149"/>
                          <wps:cNvSpPr>
                            <a:spLocks noChangeArrowheads="1"/>
                          </wps:cNvSpPr>
                          <wps:spPr bwMode="auto">
                            <a:xfrm>
                              <a:off x="5908" y="3462"/>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2" name="Line 150"/>
                          <wps:cNvCnPr>
                            <a:cxnSpLocks noChangeShapeType="1"/>
                          </wps:cNvCnPr>
                          <wps:spPr bwMode="auto">
                            <a:xfrm>
                              <a:off x="7332" y="3462"/>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3" name="Rectangle 151"/>
                          <wps:cNvSpPr>
                            <a:spLocks noChangeArrowheads="1"/>
                          </wps:cNvSpPr>
                          <wps:spPr bwMode="auto">
                            <a:xfrm>
                              <a:off x="7332" y="3462"/>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4" name="Line 152"/>
                          <wps:cNvCnPr>
                            <a:cxnSpLocks noChangeShapeType="1"/>
                          </wps:cNvCnPr>
                          <wps:spPr bwMode="auto">
                            <a:xfrm>
                              <a:off x="10486" y="3462"/>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5" name="Rectangle 153"/>
                          <wps:cNvSpPr>
                            <a:spLocks noChangeArrowheads="1"/>
                          </wps:cNvSpPr>
                          <wps:spPr bwMode="auto">
                            <a:xfrm>
                              <a:off x="10486" y="3462"/>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6" name="Line 154"/>
                          <wps:cNvCnPr>
                            <a:cxnSpLocks noChangeShapeType="1"/>
                          </wps:cNvCnPr>
                          <wps:spPr bwMode="auto">
                            <a:xfrm>
                              <a:off x="16" y="3631"/>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7" name="Rectangle 155"/>
                          <wps:cNvSpPr>
                            <a:spLocks noChangeArrowheads="1"/>
                          </wps:cNvSpPr>
                          <wps:spPr bwMode="auto">
                            <a:xfrm>
                              <a:off x="16" y="3631"/>
                              <a:ext cx="5875"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08" name="Line 156"/>
                          <wps:cNvCnPr>
                            <a:cxnSpLocks noChangeShapeType="1"/>
                          </wps:cNvCnPr>
                          <wps:spPr bwMode="auto">
                            <a:xfrm>
                              <a:off x="5908" y="3631"/>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09" name="Rectangle 157"/>
                          <wps:cNvSpPr>
                            <a:spLocks noChangeArrowheads="1"/>
                          </wps:cNvSpPr>
                          <wps:spPr bwMode="auto">
                            <a:xfrm>
                              <a:off x="5908" y="3631"/>
                              <a:ext cx="140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0" name="Line 158"/>
                          <wps:cNvCnPr>
                            <a:cxnSpLocks noChangeShapeType="1"/>
                          </wps:cNvCnPr>
                          <wps:spPr bwMode="auto">
                            <a:xfrm>
                              <a:off x="7332" y="3631"/>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1" name="Rectangle 159"/>
                          <wps:cNvSpPr>
                            <a:spLocks noChangeArrowheads="1"/>
                          </wps:cNvSpPr>
                          <wps:spPr bwMode="auto">
                            <a:xfrm>
                              <a:off x="7332" y="3631"/>
                              <a:ext cx="3137"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2" name="Line 160"/>
                          <wps:cNvCnPr>
                            <a:cxnSpLocks noChangeShapeType="1"/>
                          </wps:cNvCnPr>
                          <wps:spPr bwMode="auto">
                            <a:xfrm>
                              <a:off x="10486" y="3631"/>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3" name="Rectangle 161"/>
                          <wps:cNvSpPr>
                            <a:spLocks noChangeArrowheads="1"/>
                          </wps:cNvSpPr>
                          <wps:spPr bwMode="auto">
                            <a:xfrm>
                              <a:off x="10486" y="3631"/>
                              <a:ext cx="1186" cy="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4" name="Line 162"/>
                          <wps:cNvCnPr>
                            <a:cxnSpLocks noChangeShapeType="1"/>
                          </wps:cNvCnPr>
                          <wps:spPr bwMode="auto">
                            <a:xfrm>
                              <a:off x="16" y="3775"/>
                              <a:ext cx="587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5" name="Rectangle 163"/>
                          <wps:cNvSpPr>
                            <a:spLocks noChangeArrowheads="1"/>
                          </wps:cNvSpPr>
                          <wps:spPr bwMode="auto">
                            <a:xfrm>
                              <a:off x="16" y="3775"/>
                              <a:ext cx="5875"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6" name="Line 164"/>
                          <wps:cNvCnPr>
                            <a:cxnSpLocks noChangeShapeType="1"/>
                          </wps:cNvCnPr>
                          <wps:spPr bwMode="auto">
                            <a:xfrm>
                              <a:off x="5908" y="3775"/>
                              <a:ext cx="140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7" name="Rectangle 165"/>
                          <wps:cNvSpPr>
                            <a:spLocks noChangeArrowheads="1"/>
                          </wps:cNvSpPr>
                          <wps:spPr bwMode="auto">
                            <a:xfrm>
                              <a:off x="5908" y="3775"/>
                              <a:ext cx="140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18" name="Line 166"/>
                          <wps:cNvCnPr>
                            <a:cxnSpLocks noChangeShapeType="1"/>
                          </wps:cNvCnPr>
                          <wps:spPr bwMode="auto">
                            <a:xfrm>
                              <a:off x="7332" y="3775"/>
                              <a:ext cx="3137"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19" name="Rectangle 167"/>
                          <wps:cNvSpPr>
                            <a:spLocks noChangeArrowheads="1"/>
                          </wps:cNvSpPr>
                          <wps:spPr bwMode="auto">
                            <a:xfrm>
                              <a:off x="7332" y="3775"/>
                              <a:ext cx="3137"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0" name="Line 168"/>
                          <wps:cNvCnPr>
                            <a:cxnSpLocks noChangeShapeType="1"/>
                          </wps:cNvCnPr>
                          <wps:spPr bwMode="auto">
                            <a:xfrm>
                              <a:off x="10486" y="3775"/>
                              <a:ext cx="1186"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1" name="Rectangle 169"/>
                          <wps:cNvSpPr>
                            <a:spLocks noChangeArrowheads="1"/>
                          </wps:cNvSpPr>
                          <wps:spPr bwMode="auto">
                            <a:xfrm>
                              <a:off x="10486" y="3775"/>
                              <a:ext cx="1186" cy="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2" name="Rectangle 170"/>
                          <wps:cNvSpPr>
                            <a:spLocks noChangeArrowheads="1"/>
                          </wps:cNvSpPr>
                          <wps:spPr bwMode="auto">
                            <a:xfrm>
                              <a:off x="0" y="1735"/>
                              <a:ext cx="16" cy="2243"/>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3" name="Line 171"/>
                          <wps:cNvCnPr>
                            <a:cxnSpLocks noChangeShapeType="1"/>
                          </wps:cNvCnPr>
                          <wps:spPr bwMode="auto">
                            <a:xfrm>
                              <a:off x="288"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4" name="Rectangle 172"/>
                          <wps:cNvSpPr>
                            <a:spLocks noChangeArrowheads="1"/>
                          </wps:cNvSpPr>
                          <wps:spPr bwMode="auto">
                            <a:xfrm>
                              <a:off x="288"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5" name="Line 173"/>
                          <wps:cNvCnPr>
                            <a:cxnSpLocks noChangeShapeType="1"/>
                          </wps:cNvCnPr>
                          <wps:spPr bwMode="auto">
                            <a:xfrm>
                              <a:off x="627"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6" name="Rectangle 174"/>
                          <wps:cNvSpPr>
                            <a:spLocks noChangeArrowheads="1"/>
                          </wps:cNvSpPr>
                          <wps:spPr bwMode="auto">
                            <a:xfrm>
                              <a:off x="627"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7" name="Line 175"/>
                          <wps:cNvCnPr>
                            <a:cxnSpLocks noChangeShapeType="1"/>
                          </wps:cNvCnPr>
                          <wps:spPr bwMode="auto">
                            <a:xfrm>
                              <a:off x="2916"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28" name="Rectangle 176"/>
                          <wps:cNvSpPr>
                            <a:spLocks noChangeArrowheads="1"/>
                          </wps:cNvSpPr>
                          <wps:spPr bwMode="auto">
                            <a:xfrm>
                              <a:off x="2916"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29" name="Line 177"/>
                          <wps:cNvCnPr>
                            <a:cxnSpLocks noChangeShapeType="1"/>
                          </wps:cNvCnPr>
                          <wps:spPr bwMode="auto">
                            <a:xfrm>
                              <a:off x="3314"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0" name="Rectangle 178"/>
                          <wps:cNvSpPr>
                            <a:spLocks noChangeArrowheads="1"/>
                          </wps:cNvSpPr>
                          <wps:spPr bwMode="auto">
                            <a:xfrm>
                              <a:off x="3314" y="1752"/>
                              <a:ext cx="9"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1" name="Line 179"/>
                          <wps:cNvCnPr>
                            <a:cxnSpLocks noChangeShapeType="1"/>
                          </wps:cNvCnPr>
                          <wps:spPr bwMode="auto">
                            <a:xfrm>
                              <a:off x="3958"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2" name="Rectangle 180"/>
                          <wps:cNvSpPr>
                            <a:spLocks noChangeArrowheads="1"/>
                          </wps:cNvSpPr>
                          <wps:spPr bwMode="auto">
                            <a:xfrm>
                              <a:off x="3958" y="1752"/>
                              <a:ext cx="9"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3" name="Line 181"/>
                          <wps:cNvCnPr>
                            <a:cxnSpLocks noChangeShapeType="1"/>
                          </wps:cNvCnPr>
                          <wps:spPr bwMode="auto">
                            <a:xfrm>
                              <a:off x="4603" y="1752"/>
                              <a:ext cx="0" cy="1718"/>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4" name="Rectangle 182"/>
                          <wps:cNvSpPr>
                            <a:spLocks noChangeArrowheads="1"/>
                          </wps:cNvSpPr>
                          <wps:spPr bwMode="auto">
                            <a:xfrm>
                              <a:off x="4603" y="1752"/>
                              <a:ext cx="8" cy="1718"/>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5" name="Line 183"/>
                          <wps:cNvCnPr>
                            <a:cxnSpLocks noChangeShapeType="1"/>
                          </wps:cNvCnPr>
                          <wps:spPr bwMode="auto">
                            <a:xfrm>
                              <a:off x="5154" y="1752"/>
                              <a:ext cx="0" cy="220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6" name="Rectangle 184"/>
                          <wps:cNvSpPr>
                            <a:spLocks noChangeArrowheads="1"/>
                          </wps:cNvSpPr>
                          <wps:spPr bwMode="auto">
                            <a:xfrm>
                              <a:off x="5154" y="1752"/>
                              <a:ext cx="8" cy="2209"/>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7" name="Rectangle 185"/>
                          <wps:cNvSpPr>
                            <a:spLocks noChangeArrowheads="1"/>
                          </wps:cNvSpPr>
                          <wps:spPr bwMode="auto">
                            <a:xfrm>
                              <a:off x="5891"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8" name="Rectangle 186"/>
                          <wps:cNvSpPr>
                            <a:spLocks noChangeArrowheads="1"/>
                          </wps:cNvSpPr>
                          <wps:spPr bwMode="auto">
                            <a:xfrm>
                              <a:off x="7315"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39" name="Rectangle 187"/>
                          <wps:cNvSpPr>
                            <a:spLocks noChangeArrowheads="1"/>
                          </wps:cNvSpPr>
                          <wps:spPr bwMode="auto">
                            <a:xfrm>
                              <a:off x="10469"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0" name="Rectangle 188"/>
                          <wps:cNvSpPr>
                            <a:spLocks noChangeArrowheads="1"/>
                          </wps:cNvSpPr>
                          <wps:spPr bwMode="auto">
                            <a:xfrm>
                              <a:off x="11672"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1" name="Rectangle 189"/>
                          <wps:cNvSpPr>
                            <a:spLocks noChangeArrowheads="1"/>
                          </wps:cNvSpPr>
                          <wps:spPr bwMode="auto">
                            <a:xfrm>
                              <a:off x="14826" y="1752"/>
                              <a:ext cx="17" cy="2226"/>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2" name="Line 190"/>
                          <wps:cNvCnPr>
                            <a:cxnSpLocks noChangeShapeType="1"/>
                          </wps:cNvCnPr>
                          <wps:spPr bwMode="auto">
                            <a:xfrm>
                              <a:off x="6612"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3" name="Rectangle 191"/>
                          <wps:cNvSpPr>
                            <a:spLocks noChangeArrowheads="1"/>
                          </wps:cNvSpPr>
                          <wps:spPr bwMode="auto">
                            <a:xfrm>
                              <a:off x="6612" y="2319"/>
                              <a:ext cx="8"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4" name="Line 192"/>
                          <wps:cNvCnPr>
                            <a:cxnSpLocks noChangeShapeType="1"/>
                          </wps:cNvCnPr>
                          <wps:spPr bwMode="auto">
                            <a:xfrm>
                              <a:off x="7900"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5" name="Rectangle 193"/>
                          <wps:cNvSpPr>
                            <a:spLocks noChangeArrowheads="1"/>
                          </wps:cNvSpPr>
                          <wps:spPr bwMode="auto">
                            <a:xfrm>
                              <a:off x="7900"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6" name="Line 194"/>
                          <wps:cNvCnPr>
                            <a:cxnSpLocks noChangeShapeType="1"/>
                          </wps:cNvCnPr>
                          <wps:spPr bwMode="auto">
                            <a:xfrm>
                              <a:off x="8544"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7" name="Rectangle 195"/>
                          <wps:cNvSpPr>
                            <a:spLocks noChangeArrowheads="1"/>
                          </wps:cNvSpPr>
                          <wps:spPr bwMode="auto">
                            <a:xfrm>
                              <a:off x="8544"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8" name="Line 196"/>
                          <wps:cNvCnPr>
                            <a:cxnSpLocks noChangeShapeType="1"/>
                          </wps:cNvCnPr>
                          <wps:spPr bwMode="auto">
                            <a:xfrm>
                              <a:off x="9189"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9" name="Rectangle 197"/>
                          <wps:cNvSpPr>
                            <a:spLocks noChangeArrowheads="1"/>
                          </wps:cNvSpPr>
                          <wps:spPr bwMode="auto">
                            <a:xfrm>
                              <a:off x="9189" y="2319"/>
                              <a:ext cx="8"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0" name="Line 198"/>
                          <wps:cNvCnPr>
                            <a:cxnSpLocks noChangeShapeType="1"/>
                          </wps:cNvCnPr>
                          <wps:spPr bwMode="auto">
                            <a:xfrm>
                              <a:off x="9833"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1" name="Rectangle 199"/>
                          <wps:cNvSpPr>
                            <a:spLocks noChangeArrowheads="1"/>
                          </wps:cNvSpPr>
                          <wps:spPr bwMode="auto">
                            <a:xfrm>
                              <a:off x="9833" y="2319"/>
                              <a:ext cx="8"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2" name="Line 200"/>
                          <wps:cNvCnPr>
                            <a:cxnSpLocks noChangeShapeType="1"/>
                          </wps:cNvCnPr>
                          <wps:spPr bwMode="auto">
                            <a:xfrm>
                              <a:off x="11028"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3" name="Rectangle 201"/>
                          <wps:cNvSpPr>
                            <a:spLocks noChangeArrowheads="1"/>
                          </wps:cNvSpPr>
                          <wps:spPr bwMode="auto">
                            <a:xfrm>
                              <a:off x="11028"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4" name="Line 202"/>
                          <wps:cNvCnPr>
                            <a:cxnSpLocks noChangeShapeType="1"/>
                          </wps:cNvCnPr>
                          <wps:spPr bwMode="auto">
                            <a:xfrm>
                              <a:off x="12257"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5" name="Rectangle 203"/>
                          <wps:cNvSpPr>
                            <a:spLocks noChangeArrowheads="1"/>
                          </wps:cNvSpPr>
                          <wps:spPr bwMode="auto">
                            <a:xfrm>
                              <a:off x="12257" y="2319"/>
                              <a:ext cx="9" cy="1642"/>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6" name="Line 204"/>
                          <wps:cNvCnPr>
                            <a:cxnSpLocks noChangeShapeType="1"/>
                          </wps:cNvCnPr>
                          <wps:spPr bwMode="auto">
                            <a:xfrm>
                              <a:off x="12902" y="2319"/>
                              <a:ext cx="0" cy="16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g:grpSp>
                      <wps:wsp>
                        <wps:cNvPr id="1057" name="Rectangle 205"/>
                        <wps:cNvSpPr>
                          <a:spLocks noChangeArrowheads="1"/>
                        </wps:cNvSpPr>
                        <wps:spPr bwMode="auto">
                          <a:xfrm>
                            <a:off x="8192770" y="1472565"/>
                            <a:ext cx="5080" cy="1042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8" name="Line 206"/>
                        <wps:cNvCnPr>
                          <a:cxnSpLocks noChangeShapeType="1"/>
                        </wps:cNvCnPr>
                        <wps:spPr bwMode="auto">
                          <a:xfrm>
                            <a:off x="8601710" y="1472565"/>
                            <a:ext cx="0" cy="1042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9" name="Rectangle 207"/>
                        <wps:cNvSpPr>
                          <a:spLocks noChangeArrowheads="1"/>
                        </wps:cNvSpPr>
                        <wps:spPr bwMode="auto">
                          <a:xfrm>
                            <a:off x="8601710" y="1472565"/>
                            <a:ext cx="5080" cy="1042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0" name="Line 208"/>
                        <wps:cNvCnPr>
                          <a:cxnSpLocks noChangeShapeType="1"/>
                        </wps:cNvCnPr>
                        <wps:spPr bwMode="auto">
                          <a:xfrm>
                            <a:off x="9010650" y="1472565"/>
                            <a:ext cx="0" cy="1042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1" name="Rectangle 209"/>
                        <wps:cNvSpPr>
                          <a:spLocks noChangeArrowheads="1"/>
                        </wps:cNvSpPr>
                        <wps:spPr bwMode="auto">
                          <a:xfrm>
                            <a:off x="9010650" y="1472565"/>
                            <a:ext cx="5715" cy="1042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2" name="Rectangle 210"/>
                        <wps:cNvSpPr>
                          <a:spLocks noChangeArrowheads="1"/>
                        </wps:cNvSpPr>
                        <wps:spPr bwMode="auto">
                          <a:xfrm>
                            <a:off x="10160" y="1101725"/>
                            <a:ext cx="941514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3" name="Line 211"/>
                        <wps:cNvCnPr>
                          <a:cxnSpLocks noChangeShapeType="1"/>
                        </wps:cNvCnPr>
                        <wps:spPr bwMode="auto">
                          <a:xfrm>
                            <a:off x="7422515" y="1467485"/>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4" name="Rectangle 212"/>
                        <wps:cNvSpPr>
                          <a:spLocks noChangeArrowheads="1"/>
                        </wps:cNvSpPr>
                        <wps:spPr bwMode="auto">
                          <a:xfrm>
                            <a:off x="7422515" y="1467485"/>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5" name="Line 213"/>
                        <wps:cNvCnPr>
                          <a:cxnSpLocks noChangeShapeType="1"/>
                        </wps:cNvCnPr>
                        <wps:spPr bwMode="auto">
                          <a:xfrm>
                            <a:off x="7788910" y="1649730"/>
                            <a:ext cx="162560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6" name="Rectangle 214"/>
                        <wps:cNvSpPr>
                          <a:spLocks noChangeArrowheads="1"/>
                        </wps:cNvSpPr>
                        <wps:spPr bwMode="auto">
                          <a:xfrm>
                            <a:off x="7788910" y="1649730"/>
                            <a:ext cx="1625600"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7" name="Line 215"/>
                        <wps:cNvCnPr>
                          <a:cxnSpLocks noChangeShapeType="1"/>
                        </wps:cNvCnPr>
                        <wps:spPr bwMode="auto">
                          <a:xfrm>
                            <a:off x="7422515" y="174117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68" name="Rectangle 216"/>
                        <wps:cNvSpPr>
                          <a:spLocks noChangeArrowheads="1"/>
                        </wps:cNvSpPr>
                        <wps:spPr bwMode="auto">
                          <a:xfrm>
                            <a:off x="7422515" y="1741170"/>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69" name="Line 217"/>
                        <wps:cNvCnPr>
                          <a:cxnSpLocks noChangeShapeType="1"/>
                        </wps:cNvCnPr>
                        <wps:spPr bwMode="auto">
                          <a:xfrm>
                            <a:off x="7422515" y="183261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0" name="Rectangle 218"/>
                        <wps:cNvSpPr>
                          <a:spLocks noChangeArrowheads="1"/>
                        </wps:cNvSpPr>
                        <wps:spPr bwMode="auto">
                          <a:xfrm>
                            <a:off x="7422515" y="1832610"/>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1" name="Line 219"/>
                        <wps:cNvCnPr>
                          <a:cxnSpLocks noChangeShapeType="1"/>
                        </wps:cNvCnPr>
                        <wps:spPr bwMode="auto">
                          <a:xfrm>
                            <a:off x="7422515" y="192405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2" name="Rectangle 220"/>
                        <wps:cNvSpPr>
                          <a:spLocks noChangeArrowheads="1"/>
                        </wps:cNvSpPr>
                        <wps:spPr bwMode="auto">
                          <a:xfrm>
                            <a:off x="7422515" y="1924050"/>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3" name="Line 221"/>
                        <wps:cNvCnPr>
                          <a:cxnSpLocks noChangeShapeType="1"/>
                        </wps:cNvCnPr>
                        <wps:spPr bwMode="auto">
                          <a:xfrm>
                            <a:off x="7422515" y="201549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4" name="Rectangle 222"/>
                        <wps:cNvSpPr>
                          <a:spLocks noChangeArrowheads="1"/>
                        </wps:cNvSpPr>
                        <wps:spPr bwMode="auto">
                          <a:xfrm>
                            <a:off x="7422515" y="2015490"/>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5" name="Line 223"/>
                        <wps:cNvCnPr>
                          <a:cxnSpLocks noChangeShapeType="1"/>
                        </wps:cNvCnPr>
                        <wps:spPr bwMode="auto">
                          <a:xfrm>
                            <a:off x="7422515" y="210693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6" name="Rectangle 224"/>
                        <wps:cNvSpPr>
                          <a:spLocks noChangeArrowheads="1"/>
                        </wps:cNvSpPr>
                        <wps:spPr bwMode="auto">
                          <a:xfrm>
                            <a:off x="7422515" y="2106930"/>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7" name="Line 225"/>
                        <wps:cNvCnPr>
                          <a:cxnSpLocks noChangeShapeType="1"/>
                        </wps:cNvCnPr>
                        <wps:spPr bwMode="auto">
                          <a:xfrm>
                            <a:off x="7422515" y="2198370"/>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78" name="Rectangle 226"/>
                        <wps:cNvSpPr>
                          <a:spLocks noChangeArrowheads="1"/>
                        </wps:cNvSpPr>
                        <wps:spPr bwMode="auto">
                          <a:xfrm>
                            <a:off x="7422515" y="2198370"/>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79" name="Line 227"/>
                        <wps:cNvCnPr>
                          <a:cxnSpLocks noChangeShapeType="1"/>
                        </wps:cNvCnPr>
                        <wps:spPr bwMode="auto">
                          <a:xfrm>
                            <a:off x="7422515" y="2305685"/>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0" name="Rectangle 228"/>
                        <wps:cNvSpPr>
                          <a:spLocks noChangeArrowheads="1"/>
                        </wps:cNvSpPr>
                        <wps:spPr bwMode="auto">
                          <a:xfrm>
                            <a:off x="7422515" y="2305685"/>
                            <a:ext cx="1991995" cy="571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1" name="Line 229"/>
                        <wps:cNvCnPr>
                          <a:cxnSpLocks noChangeShapeType="1"/>
                        </wps:cNvCnPr>
                        <wps:spPr bwMode="auto">
                          <a:xfrm>
                            <a:off x="7422515" y="2397125"/>
                            <a:ext cx="1991995"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82" name="Rectangle 230"/>
                        <wps:cNvSpPr>
                          <a:spLocks noChangeArrowheads="1"/>
                        </wps:cNvSpPr>
                        <wps:spPr bwMode="auto">
                          <a:xfrm>
                            <a:off x="7422515" y="2397125"/>
                            <a:ext cx="1991995" cy="508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83" name="Rectangle 231"/>
                        <wps:cNvSpPr>
                          <a:spLocks noChangeArrowheads="1"/>
                        </wps:cNvSpPr>
                        <wps:spPr bwMode="auto">
                          <a:xfrm>
                            <a:off x="10160" y="2515235"/>
                            <a:ext cx="9415145" cy="1079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9BC95D5" id="Grupa 854" o:spid="_x0000_s1026" style="position:absolute;left:0;text-align:left;margin-left:0;margin-top:14.35pt;width:762.3pt;height:307.25pt;z-index:251659264" coordsize="100412,55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">
                <v:rect id="Taisnstūris 855" o:spid="_x0000_s1027" style="position:absolute;left:3600;top:16122;width:96812;height:390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" filled="f" stroked="f"/>
                <v:group id="Group 4" o:spid="_x0000_s1028" style="position:absolute;width:94253;height:35433" coordsize="14843,5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">
                  <v:rect id="Rectangle 5" o:spid="_x0000_s1029" style="position:absolute;left:8;top:1744;width:14835;height:10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" fillcolor="#d9d9d9" stroked="f"/>
                  <v:rect id="Rectangle 6" o:spid="_x0000_s1030" style="position:absolute;left:8;top:3462;width:14835;height:5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" fillcolor="#d9d9d9" stroked="f"/>
                  <v:rect id="Rectangle 7" o:spid="_x0000_s1031" style="position:absolute;left:33;width:55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" filled="f" stroked="f">
                    <v:textbox style="mso-fit-shape-to-text:t" inset="0,0,0,0">
                      <w:txbxContent>
                        <w:p w14:paraId="687223F1" w14:textId="77777777" w:rsidR="00FA5D93" w:rsidRPr="00347C08" w:rsidRDefault="00FA5D93" w:rsidP="00FA5D93">
                          <w:r w:rsidRPr="00347C08">
                            <w:rPr>
                              <w:color w:val="000000"/>
                              <w:sz w:val="12"/>
                              <w:szCs w:val="12"/>
                            </w:rPr>
                            <w:t>Līgums Nr.</w:t>
                          </w:r>
                        </w:p>
                      </w:txbxContent>
                    </v:textbox>
                  </v:rect>
                  <v:rect id="Rectangle 8" o:spid="_x0000_s1032" style="position:absolute;left:4687;top:1760;width:42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" filled="f" stroked="f">
                    <v:textbox style="mso-fit-shape-to-text:t" inset="0,0,0,0">
                      <w:txbxContent>
                        <w:p w14:paraId="7DD9B548" w14:textId="77777777" w:rsidR="00FA5D93" w:rsidRDefault="00FA5D93" w:rsidP="00FA5D93">
                          <w:r>
                            <w:rPr>
                              <w:color w:val="000000"/>
                              <w:sz w:val="12"/>
                              <w:szCs w:val="12"/>
                              <w:lang w:val="en-US"/>
                            </w:rPr>
                            <w:t xml:space="preserve">Vienības </w:t>
                          </w:r>
                        </w:p>
                      </w:txbxContent>
                    </v:textbox>
                  </v:rect>
                  <v:rect id="Rectangle 9" o:spid="_x0000_s1033" style="position:absolute;left:4687;top:1904;width:44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" filled="f" stroked="f">
                    <v:textbox style="mso-fit-shape-to-text:t" inset="0,0,0,0">
                      <w:txbxContent>
                        <w:p w14:paraId="240C781B" w14:textId="77777777" w:rsidR="00FA5D93" w:rsidRDefault="00FA5D93" w:rsidP="00FA5D93">
                          <w:r>
                            <w:rPr>
                              <w:color w:val="000000"/>
                              <w:sz w:val="12"/>
                              <w:szCs w:val="12"/>
                              <w:lang w:val="en-US"/>
                            </w:rPr>
                            <w:t xml:space="preserve">izmaksas </w:t>
                          </w:r>
                        </w:p>
                      </w:txbxContent>
                    </v:textbox>
                  </v:rect>
                  <v:rect id="Rectangle 10" o:spid="_x0000_s1034" style="position:absolute;left:4645;top:2048;width:49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" filled="f" stroked="f">
                    <v:textbox style="mso-fit-shape-to-text:t" inset="0,0,0,0">
                      <w:txbxContent>
                        <w:p w14:paraId="0D685B7C" w14:textId="77777777" w:rsidR="00FA5D93" w:rsidRDefault="00FA5D93" w:rsidP="00FA5D93">
                          <w:r>
                            <w:rPr>
                              <w:color w:val="000000"/>
                              <w:sz w:val="12"/>
                              <w:szCs w:val="12"/>
                              <w:lang w:val="en-US"/>
                            </w:rPr>
                            <w:t xml:space="preserve">saskaņā ar </w:t>
                          </w:r>
                        </w:p>
                      </w:txbxContent>
                    </v:textbox>
                  </v:rect>
                  <v:rect id="Rectangle 11" o:spid="_x0000_s1035" style="position:absolute;left:4789;top:2192;width:21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ZKXwQAAANwAAAAPAAAAZHJzL2Rvd25yZXYueG1sRI/disIw&#10;FITvF3yHcATv1lQF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AXpkpfBAAAA3AAAAA8AAAAA&#10;AAAAAAAAAAAABwIAAGRycy9kb3ducmV2LnhtbFBLBQYAAAAAAwADALcAAAD1AgAAAAA=&#10;" filled="f" stroked="f">
                    <v:textbox style="mso-fit-shape-to-text:t" inset="0,0,0,0">
                      <w:txbxContent>
                        <w:p w14:paraId="778A55F2" w14:textId="77777777" w:rsidR="00FA5D93" w:rsidRDefault="00FA5D93" w:rsidP="00FA5D93">
                          <w:r>
                            <w:rPr>
                              <w:color w:val="000000"/>
                              <w:sz w:val="12"/>
                              <w:szCs w:val="12"/>
                              <w:lang w:val="en-US"/>
                            </w:rPr>
                            <w:t>tāmi</w:t>
                          </w:r>
                        </w:p>
                      </w:txbxContent>
                    </v:textbox>
                  </v:rect>
                  <v:rect id="Rectangle 12" o:spid="_x0000_s1036" style="position:absolute;left:5230;top:1896;width:63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AArjwQAAANwAAAAPAAAAZHJzL2Rvd25yZXYueG1sRI/disIw&#10;FITvF3yHcATv1lQR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IoACuPBAAAA3AAAAA8AAAAA&#10;AAAAAAAAAAAABwIAAGRycy9kb3ducmV2LnhtbFBLBQYAAAAAAwADALcAAAD1AgAAAAA=&#10;" filled="f" stroked="f">
                    <v:textbox style="mso-fit-shape-to-text:t" inset="0,0,0,0">
                      <w:txbxContent>
                        <w:p w14:paraId="11102412" w14:textId="77777777" w:rsidR="00FA5D93" w:rsidRDefault="00FA5D93" w:rsidP="00FA5D93">
                          <w:r>
                            <w:rPr>
                              <w:color w:val="000000"/>
                              <w:sz w:val="12"/>
                              <w:szCs w:val="12"/>
                              <w:lang w:val="en-US"/>
                            </w:rPr>
                            <w:t xml:space="preserve">Kopā uz visu </w:t>
                          </w:r>
                        </w:p>
                      </w:txbxContent>
                    </v:textbox>
                  </v:rect>
                  <v:rect id="Rectangle 13" o:spid="_x0000_s1037" style="position:absolute;left:5366;top:2040;width:36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" filled="f" stroked="f">
                    <v:textbox style="mso-fit-shape-to-text:t" inset="0,0,0,0">
                      <w:txbxContent>
                        <w:p w14:paraId="33448375" w14:textId="77777777" w:rsidR="00FA5D93" w:rsidRDefault="00FA5D93" w:rsidP="00FA5D93">
                          <w:r>
                            <w:rPr>
                              <w:color w:val="000000"/>
                              <w:sz w:val="12"/>
                              <w:szCs w:val="12"/>
                              <w:lang w:val="en-US"/>
                            </w:rPr>
                            <w:t>apjomu</w:t>
                          </w:r>
                        </w:p>
                      </w:txbxContent>
                    </v:textbox>
                  </v:rect>
                  <v:rect id="Rectangle 14" o:spid="_x0000_s1038" style="position:absolute;left:4772;top:2395;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" filled="f" stroked="f">
                    <v:textbox style="mso-fit-shape-to-text:t" inset="0,0,0,0">
                      <w:txbxContent>
                        <w:p w14:paraId="6673ECD4" w14:textId="77777777" w:rsidR="00FA5D93" w:rsidRDefault="00FA5D93" w:rsidP="00FA5D93">
                          <w:r>
                            <w:rPr>
                              <w:color w:val="000000"/>
                              <w:sz w:val="10"/>
                              <w:szCs w:val="10"/>
                              <w:lang w:val="en-US"/>
                            </w:rPr>
                            <w:t>Kopā</w:t>
                          </w:r>
                        </w:p>
                      </w:txbxContent>
                    </v:textbox>
                  </v:rect>
                  <v:rect id="Rectangle 15" o:spid="_x0000_s1039" style="position:absolute;left:5391;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" filled="f" stroked="f">
                    <v:textbox style="mso-fit-shape-to-text:t" inset="0,0,0,0">
                      <w:txbxContent>
                        <w:p w14:paraId="08516C3E" w14:textId="77777777" w:rsidR="00FA5D93" w:rsidRDefault="00FA5D93" w:rsidP="00FA5D93">
                          <w:r>
                            <w:rPr>
                              <w:color w:val="000000"/>
                              <w:sz w:val="10"/>
                              <w:szCs w:val="10"/>
                              <w:lang w:val="en-US"/>
                            </w:rPr>
                            <w:t xml:space="preserve">Summa </w:t>
                          </w:r>
                        </w:p>
                      </w:txbxContent>
                    </v:textbox>
                  </v:rect>
                  <v:rect id="Rectangle 16" o:spid="_x0000_s1040" style="position:absolute;left:6832;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" filled="f" stroked="f">
                    <v:textbox style="mso-fit-shape-to-text:t" inset="0,0,0,0">
                      <w:txbxContent>
                        <w:p w14:paraId="36B2373A" w14:textId="77777777" w:rsidR="00FA5D93" w:rsidRDefault="00FA5D93" w:rsidP="00FA5D93">
                          <w:r>
                            <w:rPr>
                              <w:color w:val="000000"/>
                              <w:sz w:val="10"/>
                              <w:szCs w:val="10"/>
                              <w:lang w:val="en-US"/>
                            </w:rPr>
                            <w:t xml:space="preserve">Summa </w:t>
                          </w:r>
                        </w:p>
                      </w:txbxContent>
                    </v:textbox>
                  </v:rect>
                  <v:rect id="Rectangle 17" o:spid="_x0000_s1041" style="position:absolute;left:8019;top:2395;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" filled="f" stroked="f">
                    <v:textbox style="mso-fit-shape-to-text:t" inset="0,0,0,0">
                      <w:txbxContent>
                        <w:p w14:paraId="6DFD8874" w14:textId="77777777" w:rsidR="00FA5D93" w:rsidRDefault="00FA5D93" w:rsidP="00FA5D93">
                          <w:r>
                            <w:rPr>
                              <w:color w:val="000000"/>
                              <w:sz w:val="10"/>
                              <w:szCs w:val="10"/>
                              <w:lang w:val="en-US"/>
                            </w:rPr>
                            <w:t>Darba alga</w:t>
                          </w:r>
                        </w:p>
                      </w:txbxContent>
                    </v:textbox>
                  </v:rect>
                  <v:rect id="Rectangle 18" o:spid="_x0000_s1042" style="position:absolute;left:8689;top:2395;width:3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" filled="f" stroked="f">
                    <v:textbox style="mso-fit-shape-to-text:t" inset="0,0,0,0">
                      <w:txbxContent>
                        <w:p w14:paraId="3268C8EC" w14:textId="77777777" w:rsidR="00FA5D93" w:rsidRDefault="00FA5D93" w:rsidP="00FA5D93">
                          <w:r>
                            <w:rPr>
                              <w:color w:val="000000"/>
                              <w:sz w:val="10"/>
                              <w:szCs w:val="10"/>
                              <w:lang w:val="en-US"/>
                            </w:rPr>
                            <w:t>Materiāli</w:t>
                          </w:r>
                        </w:p>
                      </w:txbxContent>
                    </v:textbox>
                  </v:rect>
                  <v:rect id="Rectangle 19" o:spid="_x0000_s1043" style="position:absolute;left:9299;top:2395;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" filled="f" stroked="f">
                    <v:textbox style="mso-fit-shape-to-text:t" inset="0,0,0,0">
                      <w:txbxContent>
                        <w:p w14:paraId="78F0C618" w14:textId="77777777" w:rsidR="00FA5D93" w:rsidRDefault="00FA5D93" w:rsidP="00FA5D93">
                          <w:r>
                            <w:rPr>
                              <w:color w:val="000000"/>
                              <w:sz w:val="10"/>
                              <w:szCs w:val="10"/>
                              <w:lang w:val="en-US"/>
                            </w:rPr>
                            <w:t>Mehānismi</w:t>
                          </w:r>
                        </w:p>
                      </w:txbxContent>
                    </v:textbox>
                  </v:rect>
                  <v:rect id="Rectangle 20" o:spid="_x0000_s1044" style="position:absolute;left:10019;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" filled="f" stroked="f">
                    <v:textbox style="mso-fit-shape-to-text:t" inset="0,0,0,0">
                      <w:txbxContent>
                        <w:p w14:paraId="47EC880B" w14:textId="77777777" w:rsidR="00FA5D93" w:rsidRDefault="00FA5D93" w:rsidP="00FA5D93">
                          <w:r>
                            <w:rPr>
                              <w:color w:val="000000"/>
                              <w:sz w:val="10"/>
                              <w:szCs w:val="10"/>
                              <w:lang w:val="en-US"/>
                            </w:rPr>
                            <w:t xml:space="preserve">Summa </w:t>
                          </w:r>
                        </w:p>
                      </w:txbxContent>
                    </v:textbox>
                  </v:rect>
                  <v:rect id="Rectangle 21" o:spid="_x0000_s1045" style="position:absolute;left:10647;top:2395;width:21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" filled="f" stroked="f">
                    <v:textbox style="mso-fit-shape-to-text:t" inset="0,0,0,0">
                      <w:txbxContent>
                        <w:p w14:paraId="582BFB9D" w14:textId="77777777" w:rsidR="00FA5D93" w:rsidRDefault="00FA5D93" w:rsidP="00FA5D93">
                          <w:r>
                            <w:rPr>
                              <w:color w:val="000000"/>
                              <w:sz w:val="10"/>
                              <w:szCs w:val="10"/>
                              <w:lang w:val="en-US"/>
                            </w:rPr>
                            <w:t>Kopā</w:t>
                          </w:r>
                        </w:p>
                      </w:txbxContent>
                    </v:textbox>
                  </v:rect>
                  <v:rect id="Rectangle 22" o:spid="_x0000_s1046" style="position:absolute;left:11215;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" filled="f" stroked="f">
                    <v:textbox style="mso-fit-shape-to-text:t" inset="0,0,0,0">
                      <w:txbxContent>
                        <w:p w14:paraId="2A60AC46" w14:textId="77777777" w:rsidR="00FA5D93" w:rsidRDefault="00FA5D93" w:rsidP="00FA5D93">
                          <w:r>
                            <w:rPr>
                              <w:color w:val="000000"/>
                              <w:sz w:val="10"/>
                              <w:szCs w:val="10"/>
                              <w:lang w:val="en-US"/>
                            </w:rPr>
                            <w:t xml:space="preserve">Summa </w:t>
                          </w:r>
                        </w:p>
                      </w:txbxContent>
                    </v:textbox>
                  </v:rect>
                  <v:rect id="Rectangle 23" o:spid="_x0000_s1047" style="position:absolute;left:12376;top:2395;width:43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" filled="f" stroked="f">
                    <v:textbox style="mso-fit-shape-to-text:t" inset="0,0,0,0">
                      <w:txbxContent>
                        <w:p w14:paraId="59BDC508" w14:textId="77777777" w:rsidR="00FA5D93" w:rsidRDefault="00FA5D93" w:rsidP="00FA5D93">
                          <w:r>
                            <w:rPr>
                              <w:color w:val="000000"/>
                              <w:sz w:val="10"/>
                              <w:szCs w:val="10"/>
                              <w:lang w:val="en-US"/>
                            </w:rPr>
                            <w:t>Darba alga</w:t>
                          </w:r>
                        </w:p>
                      </w:txbxContent>
                    </v:textbox>
                  </v:rect>
                  <v:rect id="Rectangle 24" o:spid="_x0000_s1048" style="position:absolute;left:13046;top:2395;width:367;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" filled="f" stroked="f">
                    <v:textbox style="mso-fit-shape-to-text:t" inset="0,0,0,0">
                      <w:txbxContent>
                        <w:p w14:paraId="603CA84F" w14:textId="77777777" w:rsidR="00FA5D93" w:rsidRDefault="00FA5D93" w:rsidP="00FA5D93">
                          <w:r>
                            <w:rPr>
                              <w:color w:val="000000"/>
                              <w:sz w:val="10"/>
                              <w:szCs w:val="10"/>
                              <w:lang w:val="en-US"/>
                            </w:rPr>
                            <w:t>Materiāli</w:t>
                          </w:r>
                        </w:p>
                      </w:txbxContent>
                    </v:textbox>
                  </v:rect>
                  <v:rect id="Rectangle 25" o:spid="_x0000_s1049" style="position:absolute;left:13656;top:2395;width:450;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" filled="f" stroked="f">
                    <v:textbox style="mso-fit-shape-to-text:t" inset="0,0,0,0">
                      <w:txbxContent>
                        <w:p w14:paraId="1211C7D4" w14:textId="77777777" w:rsidR="00FA5D93" w:rsidRDefault="00FA5D93" w:rsidP="00FA5D93">
                          <w:r>
                            <w:rPr>
                              <w:color w:val="000000"/>
                              <w:sz w:val="10"/>
                              <w:szCs w:val="10"/>
                              <w:lang w:val="en-US"/>
                            </w:rPr>
                            <w:t>Mehānismi</w:t>
                          </w:r>
                        </w:p>
                      </w:txbxContent>
                    </v:textbox>
                  </v:rect>
                  <v:rect id="Rectangle 26" o:spid="_x0000_s1050" style="position:absolute;left:14377;top:2395;width:306;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" filled="f" stroked="f">
                    <v:textbox style="mso-fit-shape-to-text:t" inset="0,0,0,0">
                      <w:txbxContent>
                        <w:p w14:paraId="4F2BBD6C" w14:textId="77777777" w:rsidR="00FA5D93" w:rsidRDefault="00FA5D93" w:rsidP="00FA5D93">
                          <w:r>
                            <w:rPr>
                              <w:color w:val="000000"/>
                              <w:sz w:val="10"/>
                              <w:szCs w:val="10"/>
                              <w:lang w:val="en-US"/>
                            </w:rPr>
                            <w:t xml:space="preserve">Summa </w:t>
                          </w:r>
                        </w:p>
                      </w:txbxContent>
                    </v:textbox>
                  </v:rect>
                  <v:rect id="Rectangle 27" o:spid="_x0000_s1051" style="position:absolute;left:4781;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" filled="f" stroked="f">
                    <v:textbox style="mso-fit-shape-to-text:t" inset="0,0,0,0">
                      <w:txbxContent>
                        <w:p w14:paraId="5C0EB4EB" w14:textId="77777777" w:rsidR="00FA5D93" w:rsidRDefault="00FA5D93" w:rsidP="00FA5D93">
                          <w:r>
                            <w:rPr>
                              <w:color w:val="000000"/>
                              <w:sz w:val="12"/>
                              <w:szCs w:val="12"/>
                              <w:lang w:val="en-US"/>
                            </w:rPr>
                            <w:t>EUR</w:t>
                          </w:r>
                        </w:p>
                      </w:txbxContent>
                    </v:textbox>
                  </v:rect>
                  <v:rect id="Rectangle 28" o:spid="_x0000_s1052" style="position:absolute;left:5425;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" filled="f" stroked="f">
                    <v:textbox style="mso-fit-shape-to-text:t" inset="0,0,0,0">
                      <w:txbxContent>
                        <w:p w14:paraId="3B3F8FA9" w14:textId="77777777" w:rsidR="00FA5D93" w:rsidRDefault="00FA5D93" w:rsidP="00FA5D93">
                          <w:r>
                            <w:rPr>
                              <w:color w:val="000000"/>
                              <w:sz w:val="12"/>
                              <w:szCs w:val="12"/>
                              <w:lang w:val="en-US"/>
                            </w:rPr>
                            <w:t>EUR</w:t>
                          </w:r>
                        </w:p>
                      </w:txbxContent>
                    </v:textbox>
                  </v:rect>
                  <v:rect id="Rectangle 29" o:spid="_x0000_s1053" style="position:absolute;left:6866;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" filled="f" stroked="f">
                    <v:textbox style="mso-fit-shape-to-text:t" inset="0,0,0,0">
                      <w:txbxContent>
                        <w:p w14:paraId="10771CA4" w14:textId="77777777" w:rsidR="00FA5D93" w:rsidRDefault="00FA5D93" w:rsidP="00FA5D93">
                          <w:r>
                            <w:rPr>
                              <w:color w:val="000000"/>
                              <w:sz w:val="12"/>
                              <w:szCs w:val="12"/>
                              <w:lang w:val="en-US"/>
                            </w:rPr>
                            <w:t>EUR</w:t>
                          </w:r>
                        </w:p>
                      </w:txbxContent>
                    </v:textbox>
                  </v:rect>
                  <v:rect id="Rectangle 30" o:spid="_x0000_s1054" style="position:absolute;left:8121;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" filled="f" stroked="f">
                    <v:textbox style="mso-fit-shape-to-text:t" inset="0,0,0,0">
                      <w:txbxContent>
                        <w:p w14:paraId="449275AD" w14:textId="77777777" w:rsidR="00FA5D93" w:rsidRDefault="00FA5D93" w:rsidP="00FA5D93">
                          <w:r>
                            <w:rPr>
                              <w:color w:val="000000"/>
                              <w:sz w:val="12"/>
                              <w:szCs w:val="12"/>
                              <w:lang w:val="en-US"/>
                            </w:rPr>
                            <w:t>EUR</w:t>
                          </w:r>
                        </w:p>
                      </w:txbxContent>
                    </v:textbox>
                  </v:rect>
                  <v:rect id="Rectangle 31" o:spid="_x0000_s1055" style="position:absolute;left:8765;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" filled="f" stroked="f">
                    <v:textbox style="mso-fit-shape-to-text:t" inset="0,0,0,0">
                      <w:txbxContent>
                        <w:p w14:paraId="41B94D3B" w14:textId="77777777" w:rsidR="00FA5D93" w:rsidRDefault="00FA5D93" w:rsidP="00FA5D93">
                          <w:r>
                            <w:rPr>
                              <w:color w:val="000000"/>
                              <w:sz w:val="12"/>
                              <w:szCs w:val="12"/>
                              <w:lang w:val="en-US"/>
                            </w:rPr>
                            <w:t>EUR</w:t>
                          </w:r>
                        </w:p>
                      </w:txbxContent>
                    </v:textbox>
                  </v:rect>
                  <v:rect id="Rectangle 32" o:spid="_x0000_s1056" style="position:absolute;left:9409;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" filled="f" stroked="f">
                    <v:textbox style="mso-fit-shape-to-text:t" inset="0,0,0,0">
                      <w:txbxContent>
                        <w:p w14:paraId="7CD4B309" w14:textId="77777777" w:rsidR="00FA5D93" w:rsidRDefault="00FA5D93" w:rsidP="00FA5D93">
                          <w:r>
                            <w:rPr>
                              <w:color w:val="000000"/>
                              <w:sz w:val="12"/>
                              <w:szCs w:val="12"/>
                              <w:lang w:val="en-US"/>
                            </w:rPr>
                            <w:t>EUR</w:t>
                          </w:r>
                        </w:p>
                      </w:txbxContent>
                    </v:textbox>
                  </v:rect>
                  <v:rect id="Rectangle 33" o:spid="_x0000_s1057" style="position:absolute;left:10053;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" filled="f" stroked="f">
                    <v:textbox style="mso-fit-shape-to-text:t" inset="0,0,0,0">
                      <w:txbxContent>
                        <w:p w14:paraId="06E561F9" w14:textId="77777777" w:rsidR="00FA5D93" w:rsidRDefault="00FA5D93" w:rsidP="00FA5D93">
                          <w:r>
                            <w:rPr>
                              <w:color w:val="000000"/>
                              <w:sz w:val="12"/>
                              <w:szCs w:val="12"/>
                              <w:lang w:val="en-US"/>
                            </w:rPr>
                            <w:t>EUR</w:t>
                          </w:r>
                        </w:p>
                      </w:txbxContent>
                    </v:textbox>
                  </v:rect>
                  <v:rect id="Rectangle 34" o:spid="_x0000_s1058" style="position:absolute;left:10655;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" filled="f" stroked="f">
                    <v:textbox style="mso-fit-shape-to-text:t" inset="0,0,0,0">
                      <w:txbxContent>
                        <w:p w14:paraId="28EC511E" w14:textId="77777777" w:rsidR="00FA5D93" w:rsidRDefault="00FA5D93" w:rsidP="00FA5D93">
                          <w:r>
                            <w:rPr>
                              <w:color w:val="000000"/>
                              <w:sz w:val="12"/>
                              <w:szCs w:val="12"/>
                              <w:lang w:val="en-US"/>
                            </w:rPr>
                            <w:t>EUR</w:t>
                          </w:r>
                        </w:p>
                      </w:txbxContent>
                    </v:textbox>
                  </v:rect>
                  <v:rect id="Rectangle 35" o:spid="_x0000_s1059" style="position:absolute;left:11257;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" filled="f" stroked="f">
                    <v:textbox style="mso-fit-shape-to-text:t" inset="0,0,0,0">
                      <w:txbxContent>
                        <w:p w14:paraId="0CF0C691" w14:textId="77777777" w:rsidR="00FA5D93" w:rsidRDefault="00FA5D93" w:rsidP="00FA5D93">
                          <w:r>
                            <w:rPr>
                              <w:color w:val="000000"/>
                              <w:sz w:val="12"/>
                              <w:szCs w:val="12"/>
                              <w:lang w:val="en-US"/>
                            </w:rPr>
                            <w:t>EUR</w:t>
                          </w:r>
                        </w:p>
                      </w:txbxContent>
                    </v:textbox>
                  </v:rect>
                  <v:rect id="Rectangle 36" o:spid="_x0000_s1060" style="position:absolute;left:12478;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" filled="f" stroked="f">
                    <v:textbox style="mso-fit-shape-to-text:t" inset="0,0,0,0">
                      <w:txbxContent>
                        <w:p w14:paraId="0BFE53EA" w14:textId="77777777" w:rsidR="00FA5D93" w:rsidRDefault="00FA5D93" w:rsidP="00FA5D93">
                          <w:r>
                            <w:rPr>
                              <w:color w:val="000000"/>
                              <w:sz w:val="12"/>
                              <w:szCs w:val="12"/>
                              <w:lang w:val="en-US"/>
                            </w:rPr>
                            <w:t>EUR</w:t>
                          </w:r>
                        </w:p>
                      </w:txbxContent>
                    </v:textbox>
                  </v:rect>
                  <v:rect id="Rectangle 37" o:spid="_x0000_s1061" style="position:absolute;left:13122;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" filled="f" stroked="f">
                    <v:textbox style="mso-fit-shape-to-text:t" inset="0,0,0,0">
                      <w:txbxContent>
                        <w:p w14:paraId="36E5E411" w14:textId="77777777" w:rsidR="00FA5D93" w:rsidRDefault="00FA5D93" w:rsidP="00FA5D93">
                          <w:r>
                            <w:rPr>
                              <w:color w:val="000000"/>
                              <w:sz w:val="12"/>
                              <w:szCs w:val="12"/>
                              <w:lang w:val="en-US"/>
                            </w:rPr>
                            <w:t>EUR</w:t>
                          </w:r>
                        </w:p>
                      </w:txbxContent>
                    </v:textbox>
                  </v:rect>
                  <v:rect id="Rectangle 38" o:spid="_x0000_s1062" style="position:absolute;left:13766;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" filled="f" stroked="f">
                    <v:textbox style="mso-fit-shape-to-text:t" inset="0,0,0,0">
                      <w:txbxContent>
                        <w:p w14:paraId="2C6B3286" w14:textId="77777777" w:rsidR="00FA5D93" w:rsidRDefault="00FA5D93" w:rsidP="00FA5D93">
                          <w:r>
                            <w:rPr>
                              <w:color w:val="000000"/>
                              <w:sz w:val="12"/>
                              <w:szCs w:val="12"/>
                              <w:lang w:val="en-US"/>
                            </w:rPr>
                            <w:t>EUR</w:t>
                          </w:r>
                        </w:p>
                      </w:txbxContent>
                    </v:textbox>
                  </v:rect>
                  <v:rect id="Rectangle 39" o:spid="_x0000_s1063" style="position:absolute;left:14411;top:2615;width:24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" filled="f" stroked="f">
                    <v:textbox style="mso-fit-shape-to-text:t" inset="0,0,0,0">
                      <w:txbxContent>
                        <w:p w14:paraId="277E0A0F" w14:textId="77777777" w:rsidR="00FA5D93" w:rsidRDefault="00FA5D93" w:rsidP="00FA5D93">
                          <w:r>
                            <w:rPr>
                              <w:color w:val="000000"/>
                              <w:sz w:val="12"/>
                              <w:szCs w:val="12"/>
                              <w:lang w:val="en-US"/>
                            </w:rPr>
                            <w:t>EUR</w:t>
                          </w:r>
                        </w:p>
                      </w:txbxContent>
                    </v:textbox>
                  </v:rect>
                  <v:rect id="Rectangle 40" o:spid="_x0000_s1064" style="position:absolute;left:652;top:4300;width:54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" filled="f" stroked="f">
                    <v:textbox style="mso-fit-shape-to-text:t" inset="0,0,0,0">
                      <w:txbxContent>
                        <w:p w14:paraId="2954B0F3" w14:textId="77777777" w:rsidR="00FA5D93" w:rsidRDefault="00FA5D93" w:rsidP="00FA5D93">
                          <w:r>
                            <w:rPr>
                              <w:b/>
                              <w:bCs/>
                              <w:color w:val="000000"/>
                              <w:sz w:val="12"/>
                              <w:szCs w:val="12"/>
                              <w:lang w:val="en-US"/>
                            </w:rPr>
                            <w:t>Uzņēmējs:</w:t>
                          </w:r>
                        </w:p>
                      </w:txbxContent>
                    </v:textbox>
                  </v:rect>
                  <v:rect id="Rectangle 41" o:spid="_x0000_s1065" style="position:absolute;left:5925;top:4300;width:162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" filled="f" stroked="f">
                    <v:textbox style="mso-fit-shape-to-text:t" inset="0,0,0,0">
                      <w:txbxContent>
                        <w:p w14:paraId="31152967" w14:textId="77777777" w:rsidR="00FA5D93" w:rsidRDefault="00FA5D93" w:rsidP="00FA5D93">
                          <w:r>
                            <w:rPr>
                              <w:b/>
                              <w:bCs/>
                              <w:color w:val="000000"/>
                              <w:sz w:val="12"/>
                              <w:szCs w:val="12"/>
                              <w:lang w:val="en-US"/>
                            </w:rPr>
                            <w:t>Darbus apstiprina Būvuzraugs:</w:t>
                          </w:r>
                        </w:p>
                      </w:txbxContent>
                    </v:textbox>
                  </v:rect>
                  <v:rect id="Rectangle 42" o:spid="_x0000_s1066" style="position:absolute;left:9858;top:4300;width:5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" filled="f" stroked="f">
                    <v:textbox style="mso-fit-shape-to-text:t" inset="0,0,0,0">
                      <w:txbxContent>
                        <w:p w14:paraId="13E22711" w14:textId="77777777" w:rsidR="00FA5D93" w:rsidRDefault="00FA5D93" w:rsidP="00FA5D93">
                          <w:r>
                            <w:rPr>
                              <w:b/>
                              <w:bCs/>
                              <w:color w:val="000000"/>
                              <w:sz w:val="12"/>
                              <w:szCs w:val="12"/>
                              <w:lang w:val="en-US"/>
                            </w:rPr>
                            <w:t>Pasūtītājs:</w:t>
                          </w:r>
                        </w:p>
                      </w:txbxContent>
                    </v:textbox>
                  </v:rect>
                  <v:rect id="Rectangle 43" o:spid="_x0000_s1067" style="position:absolute;left:652;top:4782;width:216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" filled="f" stroked="f">
                    <v:textbox style="mso-fit-shape-to-text:t" inset="0,0,0,0">
                      <w:txbxContent>
                        <w:p w14:paraId="66017810" w14:textId="77777777" w:rsidR="00FA5D93" w:rsidRDefault="00FA5D93" w:rsidP="00FA5D93">
                          <w:r>
                            <w:rPr>
                              <w:color w:val="000000"/>
                              <w:sz w:val="12"/>
                              <w:szCs w:val="12"/>
                              <w:lang w:val="en-US"/>
                            </w:rPr>
                            <w:t>____________________________________</w:t>
                          </w:r>
                        </w:p>
                      </w:txbxContent>
                    </v:textbox>
                  </v:rect>
                  <v:rect id="Rectangle 44" o:spid="_x0000_s1068" style="position:absolute;left:5925;top:4782;width:216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" filled="f" stroked="f">
                    <v:textbox style="mso-fit-shape-to-text:t" inset="0,0,0,0">
                      <w:txbxContent>
                        <w:p w14:paraId="6167E330" w14:textId="77777777" w:rsidR="00FA5D93" w:rsidRDefault="00FA5D93" w:rsidP="00FA5D93">
                          <w:r>
                            <w:rPr>
                              <w:color w:val="000000"/>
                              <w:sz w:val="12"/>
                              <w:szCs w:val="12"/>
                              <w:lang w:val="en-US"/>
                            </w:rPr>
                            <w:t>____________________________________</w:t>
                          </w:r>
                        </w:p>
                      </w:txbxContent>
                    </v:textbox>
                  </v:rect>
                  <v:rect id="Rectangle 45" o:spid="_x0000_s1069" style="position:absolute;left:9858;top:4782;width:216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" filled="f" stroked="f">
                    <v:textbox style="mso-fit-shape-to-text:t" inset="0,0,0,0">
                      <w:txbxContent>
                        <w:p w14:paraId="69839F6C" w14:textId="77777777" w:rsidR="00FA5D93" w:rsidRDefault="00FA5D93" w:rsidP="00FA5D93">
                          <w:r>
                            <w:rPr>
                              <w:color w:val="000000"/>
                              <w:sz w:val="12"/>
                              <w:szCs w:val="12"/>
                              <w:lang w:val="en-US"/>
                            </w:rPr>
                            <w:t>____________________________________</w:t>
                          </w:r>
                        </w:p>
                      </w:txbxContent>
                    </v:textbox>
                  </v:rect>
                  <v:rect id="Rectangle 46" o:spid="_x0000_s1070" style="position:absolute;left:652;top:4943;width:3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" filled="f" stroked="f">
                    <v:textbox style="mso-fit-shape-to-text:t" inset="0,0,0,0">
                      <w:txbxContent>
                        <w:p w14:paraId="7987DD27" w14:textId="77777777" w:rsidR="00FA5D93" w:rsidRDefault="00FA5D93" w:rsidP="00FA5D93">
                          <w:r>
                            <w:rPr>
                              <w:color w:val="000000"/>
                              <w:sz w:val="12"/>
                              <w:szCs w:val="12"/>
                              <w:lang w:val="en-US"/>
                            </w:rPr>
                            <w:t>datums</w:t>
                          </w:r>
                        </w:p>
                      </w:txbxContent>
                    </v:textbox>
                  </v:rect>
                  <v:rect id="Rectangle 47" o:spid="_x0000_s1071" style="position:absolute;left:5925;top:4943;width:3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" filled="f" stroked="f">
                    <v:textbox style="mso-fit-shape-to-text:t" inset="0,0,0,0">
                      <w:txbxContent>
                        <w:p w14:paraId="6C3C2916" w14:textId="77777777" w:rsidR="00FA5D93" w:rsidRDefault="00FA5D93" w:rsidP="00FA5D93">
                          <w:r>
                            <w:rPr>
                              <w:color w:val="000000"/>
                              <w:sz w:val="12"/>
                              <w:szCs w:val="12"/>
                              <w:lang w:val="en-US"/>
                            </w:rPr>
                            <w:t>datums</w:t>
                          </w:r>
                        </w:p>
                      </w:txbxContent>
                    </v:textbox>
                  </v:rect>
                  <v:rect id="Rectangle 48" o:spid="_x0000_s1072" style="position:absolute;left:9858;top:4943;width:3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" filled="f" stroked="f">
                    <v:textbox style="mso-fit-shape-to-text:t" inset="0,0,0,0">
                      <w:txbxContent>
                        <w:p w14:paraId="5B011E03" w14:textId="77777777" w:rsidR="00FA5D93" w:rsidRDefault="00FA5D93" w:rsidP="00FA5D93">
                          <w:r>
                            <w:rPr>
                              <w:color w:val="000000"/>
                              <w:sz w:val="12"/>
                              <w:szCs w:val="12"/>
                              <w:lang w:val="en-US"/>
                            </w:rPr>
                            <w:t>datums</w:t>
                          </w:r>
                        </w:p>
                      </w:txbxContent>
                    </v:textbox>
                  </v:rect>
                  <v:rect id="Rectangle 49" o:spid="_x0000_s1073" style="position:absolute;left:652;top:5112;width:123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" filled="f" stroked="f">
                    <v:textbox style="mso-fit-shape-to-text:t" inset="0,0,0,0">
                      <w:txbxContent>
                        <w:p w14:paraId="54E93E04" w14:textId="77777777" w:rsidR="00FA5D93" w:rsidRDefault="00FA5D93" w:rsidP="00FA5D93">
                          <w:r>
                            <w:rPr>
                              <w:color w:val="000000"/>
                              <w:sz w:val="12"/>
                              <w:szCs w:val="12"/>
                              <w:lang w:val="en-US"/>
                            </w:rPr>
                            <w:t>Būvuzņēmēja nosaukums</w:t>
                          </w:r>
                        </w:p>
                      </w:txbxContent>
                    </v:textbox>
                  </v:rect>
                  <v:rect id="Rectangle 50" o:spid="_x0000_s1074" style="position:absolute;left:5925;top:5112;width:115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" filled="f" stroked="f">
                    <v:textbox style="mso-fit-shape-to-text:t" inset="0,0,0,0">
                      <w:txbxContent>
                        <w:p w14:paraId="12FD12FF" w14:textId="77777777" w:rsidR="00FA5D93" w:rsidRDefault="00FA5D93" w:rsidP="00FA5D93">
                          <w:r>
                            <w:rPr>
                              <w:color w:val="000000"/>
                              <w:sz w:val="12"/>
                              <w:szCs w:val="12"/>
                              <w:lang w:val="en-US"/>
                            </w:rPr>
                            <w:t>Būvuzrauga nosaukums</w:t>
                          </w:r>
                        </w:p>
                      </w:txbxContent>
                    </v:textbox>
                  </v:rect>
                  <v:rect id="Rectangle 51" o:spid="_x0000_s1075" style="position:absolute;left:9858;top:5112;width:103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" filled="f" stroked="f">
                    <v:textbox style="mso-fit-shape-to-text:t" inset="0,0,0,0">
                      <w:txbxContent>
                        <w:p w14:paraId="11CE7790" w14:textId="77777777" w:rsidR="00FA5D93" w:rsidRDefault="00FA5D93" w:rsidP="00FA5D93">
                          <w:r>
                            <w:rPr>
                              <w:color w:val="000000"/>
                              <w:sz w:val="12"/>
                              <w:szCs w:val="12"/>
                              <w:lang w:val="en-US"/>
                            </w:rPr>
                            <w:t>Pasūtītāja nosaukums</w:t>
                          </w:r>
                        </w:p>
                      </w:txbxContent>
                    </v:textbox>
                  </v:rect>
                  <v:rect id="Rectangle 52" o:spid="_x0000_s1076" style="position:absolute;left:652;top:5282;width:188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" filled="f" stroked="f">
                    <v:textbox style="mso-fit-shape-to-text:t" inset="0,0,0,0">
                      <w:txbxContent>
                        <w:p w14:paraId="38CD8842" w14:textId="77777777" w:rsidR="00FA5D93" w:rsidRDefault="00FA5D93" w:rsidP="00FA5D93">
                          <w:r>
                            <w:rPr>
                              <w:color w:val="000000"/>
                              <w:sz w:val="12"/>
                              <w:szCs w:val="12"/>
                              <w:lang w:val="en-US"/>
                            </w:rPr>
                            <w:t>Paraksttiesīgās personas vārds, uzvārds</w:t>
                          </w:r>
                        </w:p>
                      </w:txbxContent>
                    </v:textbox>
                  </v:rect>
                  <v:rect id="Rectangle 53" o:spid="_x0000_s1077" style="position:absolute;left:5925;top:5282;width:188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" filled="f" stroked="f">
                    <v:textbox style="mso-fit-shape-to-text:t" inset="0,0,0,0">
                      <w:txbxContent>
                        <w:p w14:paraId="3FF1279D" w14:textId="77777777" w:rsidR="00FA5D93" w:rsidRDefault="00FA5D93" w:rsidP="00FA5D93">
                          <w:r>
                            <w:rPr>
                              <w:color w:val="000000"/>
                              <w:sz w:val="12"/>
                              <w:szCs w:val="12"/>
                              <w:lang w:val="en-US"/>
                            </w:rPr>
                            <w:t>Paraksttiesīgās personas vārds, uzvārds</w:t>
                          </w:r>
                        </w:p>
                      </w:txbxContent>
                    </v:textbox>
                  </v:rect>
                  <v:rect id="Rectangle 54" o:spid="_x0000_s1078" style="position:absolute;left:9858;top:5282;width:188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" filled="f" stroked="f">
                    <v:textbox style="mso-fit-shape-to-text:t" inset="0,0,0,0">
                      <w:txbxContent>
                        <w:p w14:paraId="2189917F" w14:textId="77777777" w:rsidR="00FA5D93" w:rsidRDefault="00FA5D93" w:rsidP="00FA5D93">
                          <w:r>
                            <w:rPr>
                              <w:color w:val="000000"/>
                              <w:sz w:val="12"/>
                              <w:szCs w:val="12"/>
                              <w:lang w:val="en-US"/>
                            </w:rPr>
                            <w:t>Paraksttiesīgās personas vārds, uzvārds</w:t>
                          </w:r>
                        </w:p>
                      </w:txbxContent>
                    </v:textbox>
                  </v:rect>
                  <v:rect id="Rectangle 55" o:spid="_x0000_s1079" style="position:absolute;left:652;top:5442;width:1473;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" filled="f" stroked="f">
                    <v:textbox style="mso-fit-shape-to-text:t" inset="0,0,0,0">
                      <w:txbxContent>
                        <w:p w14:paraId="359F7859" w14:textId="77777777" w:rsidR="00FA5D93" w:rsidRDefault="00FA5D93" w:rsidP="00FA5D93">
                          <w:r>
                            <w:rPr>
                              <w:color w:val="000000"/>
                              <w:sz w:val="12"/>
                              <w:szCs w:val="12"/>
                              <w:lang w:val="en-US"/>
                            </w:rPr>
                            <w:t>Paraksttiesīgās personas amats</w:t>
                          </w:r>
                        </w:p>
                      </w:txbxContent>
                    </v:textbox>
                  </v:rect>
                  <v:rect id="Rectangle 56" o:spid="_x0000_s1080" style="position:absolute;left:5925;top:5442;width:1473;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" filled="f" stroked="f">
                    <v:textbox style="mso-fit-shape-to-text:t" inset="0,0,0,0">
                      <w:txbxContent>
                        <w:p w14:paraId="41D8C58C" w14:textId="77777777" w:rsidR="00FA5D93" w:rsidRDefault="00FA5D93" w:rsidP="00FA5D93">
                          <w:r>
                            <w:rPr>
                              <w:color w:val="000000"/>
                              <w:sz w:val="12"/>
                              <w:szCs w:val="12"/>
                              <w:lang w:val="en-US"/>
                            </w:rPr>
                            <w:t>Paraksttiesīgās personas amats</w:t>
                          </w:r>
                        </w:p>
                      </w:txbxContent>
                    </v:textbox>
                  </v:rect>
                  <v:rect id="Rectangle 57" o:spid="_x0000_s1081" style="position:absolute;left:9858;top:5442;width:1473;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" filled="f" stroked="f">
                    <v:textbox style="mso-fit-shape-to-text:t" inset="0,0,0,0">
                      <w:txbxContent>
                        <w:p w14:paraId="341F762F" w14:textId="77777777" w:rsidR="00FA5D93" w:rsidRDefault="00FA5D93" w:rsidP="00FA5D93">
                          <w:r>
                            <w:rPr>
                              <w:color w:val="000000"/>
                              <w:sz w:val="12"/>
                              <w:szCs w:val="12"/>
                              <w:lang w:val="en-US"/>
                            </w:rPr>
                            <w:t>Paraksttiesīgās personas amats</w:t>
                          </w:r>
                        </w:p>
                      </w:txbxContent>
                    </v:textbox>
                  </v:rect>
                  <v:rect id="Rectangle 58" o:spid="_x0000_s1082" style="position:absolute;left:33;top:142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" filled="f" stroked="f">
                    <v:textbox style="mso-fit-shape-to-text:t" inset="0,0,0,0">
                      <w:txbxContent>
                        <w:p w14:paraId="3605B940" w14:textId="77777777" w:rsidR="00FA5D93" w:rsidRDefault="00FA5D93" w:rsidP="00FA5D93"/>
                      </w:txbxContent>
                    </v:textbox>
                  </v:rect>
                  <v:rect id="Rectangle 59" o:spid="_x0000_s1083" style="position:absolute;left:84;top:2108;width:15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" filled="f" stroked="f">
                    <v:textbox style="mso-fit-shape-to-text:t" inset="0,0,0,0">
                      <w:txbxContent>
                        <w:p w14:paraId="14A08D5E" w14:textId="77777777" w:rsidR="00FA5D93" w:rsidRDefault="00FA5D93" w:rsidP="00FA5D93">
                          <w:r>
                            <w:rPr>
                              <w:color w:val="000000"/>
                              <w:sz w:val="12"/>
                              <w:szCs w:val="12"/>
                              <w:lang w:val="en-US"/>
                            </w:rPr>
                            <w:t xml:space="preserve">Nr. </w:t>
                          </w:r>
                        </w:p>
                      </w:txbxContent>
                    </v:textbox>
                  </v:rect>
                  <v:rect id="Rectangle 60" o:spid="_x0000_s1084" style="position:absolute;left:59;top:2251;width:21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" filled="f" stroked="f">
                    <v:textbox style="mso-fit-shape-to-text:t" inset="0,0,0,0">
                      <w:txbxContent>
                        <w:p w14:paraId="6E5BFCB4" w14:textId="77777777" w:rsidR="00FA5D93" w:rsidRDefault="00FA5D93" w:rsidP="00FA5D93">
                          <w:r>
                            <w:rPr>
                              <w:color w:val="000000"/>
                              <w:sz w:val="12"/>
                              <w:szCs w:val="12"/>
                              <w:lang w:val="en-US"/>
                            </w:rPr>
                            <w:t>p. k.</w:t>
                          </w:r>
                        </w:p>
                      </w:txbxContent>
                    </v:textbox>
                  </v:rect>
                  <v:rect id="Rectangle 61" o:spid="_x0000_s1085" style="position:absolute;left:957;top:2184;width:172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" filled="f" stroked="f">
                    <v:textbox style="mso-fit-shape-to-text:t" inset="0,0,0,0">
                      <w:txbxContent>
                        <w:p w14:paraId="59FA7003" w14:textId="77777777" w:rsidR="00FA5D93" w:rsidRDefault="00FA5D93" w:rsidP="00FA5D93">
                          <w:r>
                            <w:rPr>
                              <w:color w:val="000000"/>
                              <w:sz w:val="12"/>
                              <w:szCs w:val="12"/>
                              <w:lang w:val="en-US"/>
                            </w:rPr>
                            <w:t>Darba veida nosaukums un apraksts</w:t>
                          </w:r>
                        </w:p>
                      </w:txbxContent>
                    </v:textbox>
                  </v:rect>
                  <v:rect id="Rectangle 62" o:spid="_x0000_s1086" style="position:absolute;left:3009;top:2108;width:24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" filled="f" stroked="f">
                    <v:textbox style="mso-fit-shape-to-text:t" inset="0,0,0,0">
                      <w:txbxContent>
                        <w:p w14:paraId="77A80F35" w14:textId="77777777" w:rsidR="00FA5D93" w:rsidRDefault="00FA5D93" w:rsidP="00FA5D93">
                          <w:r>
                            <w:rPr>
                              <w:color w:val="000000"/>
                              <w:sz w:val="12"/>
                              <w:szCs w:val="12"/>
                              <w:lang w:val="en-US"/>
                            </w:rPr>
                            <w:t xml:space="preserve">Mēr- </w:t>
                          </w:r>
                        </w:p>
                      </w:txbxContent>
                    </v:textbox>
                  </v:rect>
                  <v:rect id="Rectangle 63" o:spid="_x0000_s1087" style="position:absolute;left:3009;top:2251;width:23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" filled="f" stroked="f">
                    <v:textbox style="mso-fit-shape-to-text:t" inset="0,0,0,0">
                      <w:txbxContent>
                        <w:p w14:paraId="055C6895" w14:textId="77777777" w:rsidR="00FA5D93" w:rsidRDefault="00FA5D93" w:rsidP="00FA5D93">
                          <w:r>
                            <w:rPr>
                              <w:color w:val="000000"/>
                              <w:sz w:val="12"/>
                              <w:szCs w:val="12"/>
                              <w:lang w:val="en-US"/>
                            </w:rPr>
                            <w:t>vien.</w:t>
                          </w:r>
                        </w:p>
                      </w:txbxContent>
                    </v:textbox>
                  </v:rect>
                  <v:rect id="Rectangle 64" o:spid="_x0000_s1088" style="position:absolute;left:7408;top:2404;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" filled="f" stroked="f">
                    <v:textbox style="mso-fit-shape-to-text:t" inset="0,0,0,0">
                      <w:txbxContent>
                        <w:p w14:paraId="4524C736" w14:textId="77777777" w:rsidR="00FA5D93" w:rsidRDefault="00FA5D93" w:rsidP="00FA5D93">
                          <w:r>
                            <w:rPr>
                              <w:color w:val="000000"/>
                              <w:sz w:val="10"/>
                              <w:szCs w:val="10"/>
                              <w:lang w:val="en-US"/>
                            </w:rPr>
                            <w:t xml:space="preserve">Paveiktais </w:t>
                          </w:r>
                        </w:p>
                      </w:txbxContent>
                    </v:textbox>
                  </v:rect>
                  <v:rect id="Rectangle 65" o:spid="_x0000_s1089" style="position:absolute;left:7476;top:2531;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" filled="f" stroked="f">
                    <v:textbox style="mso-fit-shape-to-text:t" inset="0,0,0,0">
                      <w:txbxContent>
                        <w:p w14:paraId="2EFB4D77" w14:textId="77777777" w:rsidR="00FA5D93" w:rsidRDefault="00FA5D93" w:rsidP="00FA5D93">
                          <w:r>
                            <w:rPr>
                              <w:color w:val="000000"/>
                              <w:sz w:val="10"/>
                              <w:szCs w:val="10"/>
                              <w:lang w:val="en-US"/>
                            </w:rPr>
                            <w:t>apjoms</w:t>
                          </w:r>
                        </w:p>
                      </w:txbxContent>
                    </v:textbox>
                  </v:rect>
                  <v:rect id="Rectangle 66" o:spid="_x0000_s1090" style="position:absolute;left:3399;top:2184;width:51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" filled="f" stroked="f">
                    <v:textbox style="mso-fit-shape-to-text:t" inset="0,0,0,0">
                      <w:txbxContent>
                        <w:p w14:paraId="79D7A8D1" w14:textId="77777777" w:rsidR="00FA5D93" w:rsidRDefault="00FA5D93" w:rsidP="00FA5D93">
                          <w:r>
                            <w:rPr>
                              <w:color w:val="000000"/>
                              <w:sz w:val="12"/>
                              <w:szCs w:val="12"/>
                              <w:lang w:val="en-US"/>
                            </w:rPr>
                            <w:t>Daudzums</w:t>
                          </w:r>
                        </w:p>
                      </w:txbxContent>
                    </v:textbox>
                  </v:rect>
                  <v:rect id="Rectangle 67" o:spid="_x0000_s1091" style="position:absolute;left:3984;top:2184;width:68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" filled="f" stroked="f">
                    <v:textbox style="mso-fit-shape-to-text:t" inset="0,0,0,0">
                      <w:txbxContent>
                        <w:p w14:paraId="61744AEA" w14:textId="77777777" w:rsidR="00FA5D93" w:rsidRDefault="00FA5D93" w:rsidP="00FA5D93">
                          <w:r>
                            <w:rPr>
                              <w:color w:val="000000"/>
                              <w:sz w:val="12"/>
                              <w:szCs w:val="12"/>
                              <w:lang w:val="en-US"/>
                            </w:rPr>
                            <w:t>RŪ materiāli*</w:t>
                          </w:r>
                        </w:p>
                      </w:txbxContent>
                    </v:textbox>
                  </v:rect>
                  <v:rect id="Rectangle 68" o:spid="_x0000_s1092" style="position:absolute;left:5569;top:1193;width:1887;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" filled="f" stroked="f">
                    <v:textbox style="mso-fit-shape-to-text:t" inset="0,0,0,0">
                      <w:txbxContent>
                        <w:p w14:paraId="456AEFEA" w14:textId="77777777" w:rsidR="00FA5D93" w:rsidRDefault="00FA5D93" w:rsidP="00FA5D93">
                          <w:r>
                            <w:rPr>
                              <w:b/>
                              <w:bCs/>
                              <w:color w:val="000000"/>
                              <w:sz w:val="14"/>
                              <w:szCs w:val="14"/>
                              <w:lang w:val="en-US"/>
                            </w:rPr>
                            <w:t>Atskaites periods no             līdz</w:t>
                          </w:r>
                        </w:p>
                      </w:txbxContent>
                    </v:textbox>
                  </v:rect>
                  <v:rect id="Rectangle 69" o:spid="_x0000_s1093" style="position:absolute;left:33;top:288;width:98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" filled="f" stroked="f">
                    <v:textbox style="mso-fit-shape-to-text:t" inset="0,0,0,0">
                      <w:txbxContent>
                        <w:p w14:paraId="3282B5FB" w14:textId="77777777" w:rsidR="00FA5D93" w:rsidRDefault="00FA5D93" w:rsidP="00FA5D93">
                          <w:r>
                            <w:rPr>
                              <w:color w:val="000000"/>
                              <w:sz w:val="12"/>
                              <w:szCs w:val="12"/>
                              <w:lang w:val="en-US"/>
                            </w:rPr>
                            <w:t xml:space="preserve">Objekta nosaukums:  </w:t>
                          </w:r>
                        </w:p>
                      </w:txbxContent>
                    </v:textbox>
                  </v:rect>
                  <v:rect id="Rectangle 70" o:spid="_x0000_s1094" style="position:absolute;left:33;top:432;width:750;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" filled="f" stroked="f">
                    <v:textbox style="mso-fit-shape-to-text:t" inset="0,0,0,0">
                      <w:txbxContent>
                        <w:p w14:paraId="5B8C2D15" w14:textId="77777777" w:rsidR="00FA5D93" w:rsidRDefault="00FA5D93" w:rsidP="00FA5D93">
                          <w:r>
                            <w:rPr>
                              <w:color w:val="000000"/>
                              <w:sz w:val="12"/>
                              <w:szCs w:val="12"/>
                              <w:lang w:val="en-US"/>
                            </w:rPr>
                            <w:t>Objekta adrese:</w:t>
                          </w:r>
                        </w:p>
                      </w:txbxContent>
                    </v:textbox>
                  </v:rect>
                  <v:rect id="Rectangle 71" o:spid="_x0000_s1095" style="position:absolute;left:33;top:719;width:49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" filled="f" stroked="f">
                    <v:textbox style="mso-fit-shape-to-text:t" inset="0,0,0,0">
                      <w:txbxContent>
                        <w:p w14:paraId="2BAA62BC" w14:textId="77777777" w:rsidR="00FA5D93" w:rsidRDefault="00FA5D93" w:rsidP="00FA5D93">
                          <w:r>
                            <w:rPr>
                              <w:color w:val="000000"/>
                              <w:sz w:val="12"/>
                              <w:szCs w:val="12"/>
                              <w:lang w:val="en-US"/>
                            </w:rPr>
                            <w:t xml:space="preserve">Pasūtītājs: </w:t>
                          </w:r>
                        </w:p>
                      </w:txbxContent>
                    </v:textbox>
                  </v:rect>
                  <v:rect id="Rectangle 72" o:spid="_x0000_s1096" style="position:absolute;left:33;top:855;width:51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" filled="f" stroked="f">
                    <v:textbox style="mso-fit-shape-to-text:t" inset="0,0,0,0">
                      <w:txbxContent>
                        <w:p w14:paraId="429A938C" w14:textId="77777777" w:rsidR="00FA5D93" w:rsidRDefault="00FA5D93" w:rsidP="00FA5D93">
                          <w:r>
                            <w:rPr>
                              <w:color w:val="000000"/>
                              <w:sz w:val="12"/>
                              <w:szCs w:val="12"/>
                              <w:lang w:val="en-US"/>
                            </w:rPr>
                            <w:t xml:space="preserve">Uzņēmējs: </w:t>
                          </w:r>
                        </w:p>
                      </w:txbxContent>
                    </v:textbox>
                  </v:rect>
                  <v:rect id="Rectangle 73" o:spid="_x0000_s1097" style="position:absolute;left:6213;top:1007;width:514;height:16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" filled="f" stroked="f">
                    <v:textbox style="mso-fit-shape-to-text:t" inset="0,0,0,0">
                      <w:txbxContent>
                        <w:p w14:paraId="3F1B461D" w14:textId="77777777" w:rsidR="00FA5D93" w:rsidRDefault="00FA5D93" w:rsidP="00FA5D93">
                          <w:r>
                            <w:rPr>
                              <w:b/>
                              <w:bCs/>
                              <w:color w:val="000000"/>
                              <w:sz w:val="14"/>
                              <w:szCs w:val="14"/>
                              <w:lang w:val="en-US"/>
                            </w:rPr>
                            <w:t>Akts Nr.</w:t>
                          </w:r>
                        </w:p>
                      </w:txbxContent>
                    </v:textbox>
                  </v:rect>
                  <v:rect id="Rectangle 74" o:spid="_x0000_s1098" style="position:absolute;left:12283;top:4122;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" filled="f" stroked="f">
                    <v:textbox style="mso-fit-shape-to-text:t" inset="0,0,0,0">
                      <w:txbxContent>
                        <w:p w14:paraId="145DA1BA" w14:textId="77777777" w:rsidR="00FA5D93" w:rsidRDefault="00FA5D93" w:rsidP="00FA5D93"/>
                      </w:txbxContent>
                    </v:textbox>
                  </v:rect>
                  <v:rect id="Rectangle 75" o:spid="_x0000_s1099" style="position:absolute;left:3187;top:3648;width:209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" filled="f" stroked="f">
                    <v:textbox style="mso-fit-shape-to-text:t" inset="0,0,0,0">
                      <w:txbxContent>
                        <w:p w14:paraId="67121238" w14:textId="77777777" w:rsidR="00FA5D93" w:rsidRDefault="00FA5D93" w:rsidP="00FA5D93">
                          <w:r>
                            <w:rPr>
                              <w:color w:val="000000"/>
                              <w:sz w:val="12"/>
                              <w:szCs w:val="12"/>
                              <w:lang w:val="en-US"/>
                            </w:rPr>
                            <w:t>Materiālu, būvgružu transporta izdevumi %</w:t>
                          </w:r>
                        </w:p>
                      </w:txbxContent>
                    </v:textbox>
                  </v:rect>
                  <v:rect id="Rectangle 76" o:spid="_x0000_s1100" style="position:absolute;left:1941;top:3809;width:349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" filled="f" stroked="f">
                    <v:textbox style="mso-fit-shape-to-text:t" inset="0,0,0,0">
                      <w:txbxContent>
                        <w:p w14:paraId="3B51CA48" w14:textId="77777777" w:rsidR="00FA5D93" w:rsidRDefault="00FA5D93" w:rsidP="00FA5D93">
                          <w:r>
                            <w:rPr>
                              <w:b/>
                              <w:bCs/>
                              <w:color w:val="000000"/>
                              <w:sz w:val="12"/>
                              <w:szCs w:val="12"/>
                              <w:lang w:val="en-US"/>
                            </w:rPr>
                            <w:t>Tiešās izmaksas kopā, t.sk. darba devēja sociālais nodoklis (24,09%)</w:t>
                          </w:r>
                        </w:p>
                      </w:txbxContent>
                    </v:textbox>
                  </v:rect>
                  <v:rect id="Rectangle 77" o:spid="_x0000_s1101" style="position:absolute;left:6137;top:1896;width:10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" filled="f" stroked="f">
                    <v:textbox style="mso-fit-shape-to-text:t" inset="0,0,0,0">
                      <w:txbxContent>
                        <w:p w14:paraId="4BCA0120" w14:textId="77777777" w:rsidR="00FA5D93" w:rsidRDefault="00FA5D93" w:rsidP="00FA5D93">
                          <w:r>
                            <w:rPr>
                              <w:color w:val="000000"/>
                              <w:sz w:val="12"/>
                              <w:szCs w:val="12"/>
                              <w:lang w:val="en-US"/>
                            </w:rPr>
                            <w:t xml:space="preserve">Izpildīts līdz atskaites </w:t>
                          </w:r>
                        </w:p>
                      </w:txbxContent>
                    </v:textbox>
                  </v:rect>
                  <v:rect id="Rectangle 78" o:spid="_x0000_s1102" style="position:absolute;left:6408;top:2040;width:45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" filled="f" stroked="f">
                    <v:textbox style="mso-fit-shape-to-text:t" inset="0,0,0,0">
                      <w:txbxContent>
                        <w:p w14:paraId="1F9A01B8" w14:textId="77777777" w:rsidR="00FA5D93" w:rsidRDefault="00FA5D93" w:rsidP="00FA5D93">
                          <w:r>
                            <w:rPr>
                              <w:color w:val="000000"/>
                              <w:sz w:val="12"/>
                              <w:szCs w:val="12"/>
                              <w:lang w:val="en-US"/>
                            </w:rPr>
                            <w:t>periodam</w:t>
                          </w:r>
                        </w:p>
                      </w:txbxContent>
                    </v:textbox>
                  </v:rect>
                  <v:rect id="Rectangle 79" o:spid="_x0000_s1103" style="position:absolute;left:6052;top:2404;width:412;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" filled="f" stroked="f">
                    <v:textbox style="mso-fit-shape-to-text:t" inset="0,0,0,0">
                      <w:txbxContent>
                        <w:p w14:paraId="7240A231" w14:textId="77777777" w:rsidR="00FA5D93" w:rsidRDefault="00FA5D93" w:rsidP="00FA5D93">
                          <w:r>
                            <w:rPr>
                              <w:color w:val="000000"/>
                              <w:sz w:val="10"/>
                              <w:szCs w:val="10"/>
                              <w:lang w:val="en-US"/>
                            </w:rPr>
                            <w:t xml:space="preserve">Paveiktais </w:t>
                          </w:r>
                        </w:p>
                      </w:txbxContent>
                    </v:textbox>
                  </v:rect>
                  <v:rect id="Rectangle 80" o:spid="_x0000_s1104" style="position:absolute;left:6120;top:2531;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" filled="f" stroked="f">
                    <v:textbox style="mso-fit-shape-to-text:t" inset="0,0,0,0">
                      <w:txbxContent>
                        <w:p w14:paraId="349B3467" w14:textId="77777777" w:rsidR="00FA5D93" w:rsidRDefault="00FA5D93" w:rsidP="00FA5D93">
                          <w:r>
                            <w:rPr>
                              <w:color w:val="000000"/>
                              <w:sz w:val="10"/>
                              <w:szCs w:val="10"/>
                              <w:lang w:val="en-US"/>
                            </w:rPr>
                            <w:t>apjoms</w:t>
                          </w:r>
                        </w:p>
                      </w:txbxContent>
                    </v:textbox>
                  </v:rect>
                  <v:rect id="Rectangle 81" o:spid="_x0000_s1105" style="position:absolute;left:13063;top:1964;width:4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" filled="f" stroked="f">
                    <v:textbox style="mso-fit-shape-to-text:t" inset="0,0,0,0">
                      <w:txbxContent>
                        <w:p w14:paraId="41361DF9" w14:textId="77777777" w:rsidR="00FA5D93" w:rsidRDefault="00FA5D93" w:rsidP="00FA5D93">
                          <w:r>
                            <w:rPr>
                              <w:color w:val="000000"/>
                              <w:sz w:val="12"/>
                              <w:szCs w:val="12"/>
                              <w:lang w:val="en-US"/>
                            </w:rPr>
                            <w:t>Atlikums</w:t>
                          </w:r>
                        </w:p>
                      </w:txbxContent>
                    </v:textbox>
                  </v:rect>
                  <v:rect id="Rectangle 82" o:spid="_x0000_s1106" style="position:absolute;left:10748;top:1964;width:751;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" filled="f" stroked="f">
                    <v:textbox style="mso-fit-shape-to-text:t" inset="0,0,0,0">
                      <w:txbxContent>
                        <w:p w14:paraId="5428A908" w14:textId="77777777" w:rsidR="00FA5D93" w:rsidRDefault="00FA5D93" w:rsidP="00FA5D93">
                          <w:r>
                            <w:rPr>
                              <w:color w:val="000000"/>
                              <w:sz w:val="12"/>
                              <w:szCs w:val="12"/>
                              <w:lang w:val="en-US"/>
                            </w:rPr>
                            <w:t>Izpildīts KOPĀ</w:t>
                          </w:r>
                        </w:p>
                      </w:txbxContent>
                    </v:textbox>
                  </v:rect>
                  <v:rect id="Rectangle 83" o:spid="_x0000_s1107" style="position:absolute;left:339;top:2184;width:254;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" filled="f" stroked="f">
                    <v:textbox style="mso-fit-shape-to-text:t" inset="0,0,0,0">
                      <w:txbxContent>
                        <w:p w14:paraId="36E96E00" w14:textId="77777777" w:rsidR="00FA5D93" w:rsidRDefault="00FA5D93" w:rsidP="00FA5D93">
                          <w:r>
                            <w:rPr>
                              <w:color w:val="000000"/>
                              <w:sz w:val="12"/>
                              <w:szCs w:val="12"/>
                              <w:lang w:val="en-US"/>
                            </w:rPr>
                            <w:t>Kods</w:t>
                          </w:r>
                        </w:p>
                      </w:txbxContent>
                    </v:textbox>
                  </v:rect>
                  <v:rect id="Rectangle 84" o:spid="_x0000_s1108" style="position:absolute;left:4831;top:3487;width:34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" filled="f" stroked="f">
                    <v:textbox style="mso-fit-shape-to-text:t" inset="0,0,0,0">
                      <w:txbxContent>
                        <w:p w14:paraId="342DC487" w14:textId="77777777" w:rsidR="00FA5D93" w:rsidRDefault="00FA5D93" w:rsidP="00FA5D93">
                          <w:r>
                            <w:rPr>
                              <w:b/>
                              <w:bCs/>
                              <w:color w:val="000000"/>
                              <w:sz w:val="12"/>
                              <w:szCs w:val="12"/>
                              <w:lang w:val="en-US"/>
                            </w:rPr>
                            <w:t>KOPĀ</w:t>
                          </w:r>
                        </w:p>
                      </w:txbxContent>
                    </v:textbox>
                  </v:rect>
                  <v:rect id="Rectangle 85" o:spid="_x0000_s1109" style="position:absolute;left:11791;top:2404;width:378;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" filled="f" stroked="f">
                    <v:textbox style="mso-fit-shape-to-text:t" inset="0,0,0,0">
                      <w:txbxContent>
                        <w:p w14:paraId="5AD9304E" w14:textId="77777777" w:rsidR="00FA5D93" w:rsidRDefault="00FA5D93" w:rsidP="00FA5D93">
                          <w:r>
                            <w:rPr>
                              <w:color w:val="000000"/>
                              <w:sz w:val="10"/>
                              <w:szCs w:val="10"/>
                              <w:lang w:val="en-US"/>
                            </w:rPr>
                            <w:t xml:space="preserve">Atlikuma </w:t>
                          </w:r>
                        </w:p>
                      </w:txbxContent>
                    </v:textbox>
                  </v:rect>
                  <v:rect id="Rectangle 86" o:spid="_x0000_s1110" style="position:absolute;left:11833;top:2531;width:289;height:11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" filled="f" stroked="f">
                    <v:textbox style="mso-fit-shape-to-text:t" inset="0,0,0,0">
                      <w:txbxContent>
                        <w:p w14:paraId="591F0231" w14:textId="77777777" w:rsidR="00FA5D93" w:rsidRDefault="00FA5D93" w:rsidP="00FA5D93">
                          <w:r>
                            <w:rPr>
                              <w:color w:val="000000"/>
                              <w:sz w:val="10"/>
                              <w:szCs w:val="10"/>
                              <w:lang w:val="en-US"/>
                            </w:rPr>
                            <w:t>apjoms</w:t>
                          </w:r>
                        </w:p>
                      </w:txbxContent>
                    </v:textbox>
                  </v:rect>
                  <v:rect id="Rectangle 87" o:spid="_x0000_s1111" style="position:absolute;left:8332;top:1964;width:1227;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" filled="f" stroked="f">
                    <v:textbox style="mso-fit-shape-to-text:t" inset="0,0,0,0">
                      <w:txbxContent>
                        <w:p w14:paraId="15A3F42F" w14:textId="77777777" w:rsidR="00FA5D93" w:rsidRDefault="00FA5D93" w:rsidP="00FA5D93">
                          <w:r>
                            <w:rPr>
                              <w:color w:val="000000"/>
                              <w:sz w:val="12"/>
                              <w:szCs w:val="12"/>
                              <w:lang w:val="en-US"/>
                            </w:rPr>
                            <w:t>Izpildīts atskaites periodā</w:t>
                          </w:r>
                        </w:p>
                      </w:txbxContent>
                    </v:textbox>
                  </v:rect>
                  <v:rect id="Rectangle 88" o:spid="_x0000_s1112" style="position:absolute;left:7926;top:4147;width:109;height:27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" filled="f" stroked="f">
                    <v:textbox style="mso-fit-shape-to-text:t" inset="0,0,0,0">
                      <w:txbxContent>
                        <w:p w14:paraId="4DDB7582" w14:textId="77777777" w:rsidR="00FA5D93" w:rsidRDefault="00FA5D93" w:rsidP="00FA5D93"/>
                      </w:txbxContent>
                    </v:textbox>
                  </v:rect>
                  <v:rect id="Rectangle 89" o:spid="_x0000_s1113" style="position:absolute;left:33;top:3987;width:6625;height:13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" filled="f" stroked="f">
                    <v:textbox style="mso-fit-shape-to-text:t" inset="0,0,0,0">
                      <w:txbxContent>
                        <w:p w14:paraId="7737CC2C" w14:textId="77777777" w:rsidR="00FA5D93" w:rsidRDefault="00FA5D93" w:rsidP="00FA5D93">
                          <w:r>
                            <w:rPr>
                              <w:color w:val="000000"/>
                              <w:sz w:val="12"/>
                              <w:szCs w:val="12"/>
                              <w:lang w:val="en-US"/>
                            </w:rPr>
                            <w:t>*Minētajā kolonnā pretī materiāliem, ko nodrošina RŪ, jānorāda būvmateriālu pieņemšanas – nodošanas akta Nr. un nomenklatūras kods.</w:t>
                          </w:r>
                        </w:p>
                      </w:txbxContent>
                    </v:textbox>
                  </v:rect>
                  <v:line id="Line 90" o:spid="_x0000_s1114" style="position:absolute;visibility:visible;mso-wrap-style:square" from="4611,2311" to="5891,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" strokeweight="0"/>
                  <v:rect id="Rectangle 91" o:spid="_x0000_s1115" style="position:absolute;left:4611;top:2311;width:1280;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" fillcolor="black" stroked="f"/>
                  <v:line id="Line 92" o:spid="_x0000_s1116" style="position:absolute;visibility:visible;mso-wrap-style:square" from="5908,2311" to="7315,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" strokeweight="0"/>
                  <v:rect id="Rectangle 93" o:spid="_x0000_s1117" style="position:absolute;left:5908;top:2311;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" fillcolor="black" stroked="f"/>
                  <v:line id="Line 94" o:spid="_x0000_s1118" style="position:absolute;visibility:visible;mso-wrap-style:square" from="7332,2311" to="10469,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" strokeweight="0"/>
                  <v:rect id="Rectangle 95" o:spid="_x0000_s1119" style="position:absolute;left:7332;top:2311;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" fillcolor="black" stroked="f"/>
                  <v:line id="Line 96" o:spid="_x0000_s1120" style="position:absolute;visibility:visible;mso-wrap-style:square" from="10486,2311" to="11672,23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" strokeweight="0"/>
                  <v:rect id="Rectangle 97" o:spid="_x0000_s1121" style="position:absolute;left:10486;top:2311;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" fillcolor="black" stroked="f"/>
                  <v:line id="Line 98" o:spid="_x0000_s1122" style="position:absolute;visibility:visible;mso-wrap-style:square" from="4611,2598" to="5891,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" strokeweight="0"/>
                  <v:rect id="Rectangle 99" o:spid="_x0000_s1123" style="position:absolute;left:4611;top:2598;width:128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" fillcolor="black" stroked="f"/>
                  <v:line id="Line 100" o:spid="_x0000_s1124" style="position:absolute;visibility:visible;mso-wrap-style:square" from="6620,2598" to="7315,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" strokeweight="0"/>
                  <v:rect id="Rectangle 101" o:spid="_x0000_s1125" style="position:absolute;left:6620;top:2598;width:69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" fillcolor="black" stroked="f"/>
                  <v:line id="Line 102" o:spid="_x0000_s1126" style="position:absolute;visibility:visible;mso-wrap-style:square" from="7909,2598" to="10469,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" strokeweight="0"/>
                  <v:rect id="Rectangle 103" o:spid="_x0000_s1127" style="position:absolute;left:7909;top:2598;width:2560;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" fillcolor="black" stroked="f"/>
                  <v:line id="Line 104" o:spid="_x0000_s1128" style="position:absolute;visibility:visible;mso-wrap-style:square" from="10486,2598" to="11672,2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" strokeweight="0"/>
                  <v:rect id="Rectangle 105" o:spid="_x0000_s1129" style="position:absolute;left:10486;top:2598;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" fillcolor="black" stroked="f"/>
                  <v:line id="Line 106" o:spid="_x0000_s1130" style="position:absolute;visibility:visible;mso-wrap-style:square" from="16,2742" to="5891,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" strokeweight="0"/>
                  <v:rect id="Rectangle 107" o:spid="_x0000_s1131" style="position:absolute;left:16;top:2742;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" fillcolor="black" stroked="f"/>
                  <v:line id="Line 108" o:spid="_x0000_s1132" style="position:absolute;visibility:visible;mso-wrap-style:square" from="5908,2742" to="7315,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" strokeweight="0"/>
                  <v:rect id="Rectangle 109" o:spid="_x0000_s1133" style="position:absolute;left:5908;top:2742;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" fillcolor="black" stroked="f"/>
                  <v:line id="Line 110" o:spid="_x0000_s1134" style="position:absolute;visibility:visible;mso-wrap-style:square" from="7332,2742" to="10469,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" strokeweight="0"/>
                  <v:rect id="Rectangle 111" o:spid="_x0000_s1135" style="position:absolute;left:7332;top:2742;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" fillcolor="black" stroked="f"/>
                  <v:line id="Line 112" o:spid="_x0000_s1136" style="position:absolute;visibility:visible;mso-wrap-style:square" from="10486,2742" to="11672,27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" strokeweight="0"/>
                  <v:rect id="Rectangle 113" o:spid="_x0000_s1137" style="position:absolute;left:10486;top:2742;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" fillcolor="black" stroked="f"/>
                  <v:line id="Line 114" o:spid="_x0000_s1138" style="position:absolute;visibility:visible;mso-wrap-style:square" from="16,2886" to="5891,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" strokeweight="0"/>
                  <v:rect id="Rectangle 115" o:spid="_x0000_s1139" style="position:absolute;left:16;top:2886;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" fillcolor="black" stroked="f"/>
                  <v:line id="Line 116" o:spid="_x0000_s1140" style="position:absolute;visibility:visible;mso-wrap-style:square" from="5908,2886" to="7315,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" strokeweight="0"/>
                  <v:rect id="Rectangle 117" o:spid="_x0000_s1141" style="position:absolute;left:5908;top:2886;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" fillcolor="black" stroked="f"/>
                  <v:line id="Line 118" o:spid="_x0000_s1142" style="position:absolute;visibility:visible;mso-wrap-style:square" from="7332,2886" to="10469,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" strokeweight="0"/>
                  <v:rect id="Rectangle 119" o:spid="_x0000_s1143" style="position:absolute;left:7332;top:2886;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" fillcolor="black" stroked="f"/>
                  <v:line id="Line 120" o:spid="_x0000_s1144" style="position:absolute;visibility:visible;mso-wrap-style:square" from="10486,2886" to="11672,28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" strokeweight="0"/>
                  <v:rect id="Rectangle 121" o:spid="_x0000_s1145" style="position:absolute;left:10486;top:2886;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" fillcolor="black" stroked="f"/>
                  <v:line id="Line 122" o:spid="_x0000_s1146" style="position:absolute;visibility:visible;mso-wrap-style:square" from="16,3030" to="5891,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" strokeweight="0"/>
                  <v:rect id="Rectangle 123" o:spid="_x0000_s1147" style="position:absolute;left:16;top:3030;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" fillcolor="black" stroked="f"/>
                  <v:line id="Line 124" o:spid="_x0000_s1148" style="position:absolute;visibility:visible;mso-wrap-style:square" from="5908,3030" to="7315,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" strokeweight="0"/>
                  <v:rect id="Rectangle 125" o:spid="_x0000_s1149" style="position:absolute;left:5908;top:3030;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" fillcolor="black" stroked="f"/>
                  <v:line id="Line 126" o:spid="_x0000_s1150" style="position:absolute;visibility:visible;mso-wrap-style:square" from="7332,3030" to="10469,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" strokeweight="0"/>
                  <v:rect id="Rectangle 127" o:spid="_x0000_s1151" style="position:absolute;left:7332;top:3030;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" fillcolor="black" stroked="f"/>
                  <v:line id="Line 128" o:spid="_x0000_s1152" style="position:absolute;visibility:visible;mso-wrap-style:square" from="10486,3030" to="11672,3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" strokeweight="0"/>
                  <v:rect id="Rectangle 129" o:spid="_x0000_s1153" style="position:absolute;left:10486;top:3030;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" fillcolor="black" stroked="f"/>
                  <v:line id="Line 130" o:spid="_x0000_s1154" style="position:absolute;visibility:visible;mso-wrap-style:square" from="16,3174" to="5891,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" strokeweight="0"/>
                  <v:rect id="Rectangle 131" o:spid="_x0000_s1155" style="position:absolute;left:16;top:3174;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" fillcolor="black" stroked="f"/>
                  <v:line id="Line 132" o:spid="_x0000_s1156" style="position:absolute;visibility:visible;mso-wrap-style:square" from="5908,3174" to="7315,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" strokeweight="0"/>
                  <v:rect id="Rectangle 133" o:spid="_x0000_s1157" style="position:absolute;left:5908;top:3174;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" fillcolor="black" stroked="f"/>
                  <v:line id="Line 134" o:spid="_x0000_s1158" style="position:absolute;visibility:visible;mso-wrap-style:square" from="7332,3174" to="10469,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" strokeweight="0"/>
                  <v:rect id="Rectangle 135" o:spid="_x0000_s1159" style="position:absolute;left:7332;top:3174;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" fillcolor="black" stroked="f"/>
                  <v:line id="Line 136" o:spid="_x0000_s1160" style="position:absolute;visibility:visible;mso-wrap-style:square" from="10486,3174" to="11672,3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" strokeweight="0"/>
                  <v:rect id="Rectangle 137" o:spid="_x0000_s1161" style="position:absolute;left:10486;top:3174;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" fillcolor="black" stroked="f"/>
                  <v:line id="Line 138" o:spid="_x0000_s1162" style="position:absolute;visibility:visible;mso-wrap-style:square" from="16,3318" to="5891,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" strokeweight="0"/>
                  <v:rect id="Rectangle 139" o:spid="_x0000_s1163" style="position:absolute;left:16;top:3318;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" fillcolor="black" stroked="f"/>
                  <v:line id="Line 140" o:spid="_x0000_s1164" style="position:absolute;visibility:visible;mso-wrap-style:square" from="5908,3318" to="7315,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" strokeweight="0"/>
                  <v:rect id="Rectangle 141" o:spid="_x0000_s1165" style="position:absolute;left:5908;top:3318;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" fillcolor="black" stroked="f"/>
                  <v:line id="Line 142" o:spid="_x0000_s1166" style="position:absolute;visibility:visible;mso-wrap-style:square" from="7332,3318" to="10469,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" strokeweight="0"/>
                  <v:rect id="Rectangle 143" o:spid="_x0000_s1167" style="position:absolute;left:7332;top:3318;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" fillcolor="black" stroked="f"/>
                  <v:line id="Line 144" o:spid="_x0000_s1168" style="position:absolute;visibility:visible;mso-wrap-style:square" from="10486,3318" to="11672,331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" strokeweight="0"/>
                  <v:rect id="Rectangle 145" o:spid="_x0000_s1169" style="position:absolute;left:10486;top:3318;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" fillcolor="black" stroked="f"/>
                  <v:line id="Line 146" o:spid="_x0000_s1170" style="position:absolute;visibility:visible;mso-wrap-style:square" from="16,3462" to="5891,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" strokeweight="0"/>
                  <v:rect id="Rectangle 147" o:spid="_x0000_s1171" style="position:absolute;left:16;top:3462;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" fillcolor="black" stroked="f"/>
                  <v:line id="Line 148" o:spid="_x0000_s1172" style="position:absolute;visibility:visible;mso-wrap-style:square" from="5908,3462" to="7315,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" strokeweight="0"/>
                  <v:rect id="Rectangle 149" o:spid="_x0000_s1173" style="position:absolute;left:5908;top:3462;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" fillcolor="black" stroked="f"/>
                  <v:line id="Line 150" o:spid="_x0000_s1174" style="position:absolute;visibility:visible;mso-wrap-style:square" from="7332,3462" to="10469,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" strokeweight="0"/>
                  <v:rect id="Rectangle 151" o:spid="_x0000_s1175" style="position:absolute;left:7332;top:3462;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" fillcolor="black" stroked="f"/>
                  <v:line id="Line 152" o:spid="_x0000_s1176" style="position:absolute;visibility:visible;mso-wrap-style:square" from="10486,3462" to="11672,34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" strokeweight="0"/>
                  <v:rect id="Rectangle 153" o:spid="_x0000_s1177" style="position:absolute;left:10486;top:3462;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" fillcolor="black" stroked="f"/>
                  <v:line id="Line 154" o:spid="_x0000_s1178" style="position:absolute;visibility:visible;mso-wrap-style:square" from="16,3631" to="5891,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" strokeweight="0"/>
                  <v:rect id="Rectangle 155" o:spid="_x0000_s1179" style="position:absolute;left:16;top:3631;width:5875;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" fillcolor="black" stroked="f"/>
                  <v:line id="Line 156" o:spid="_x0000_s1180" style="position:absolute;visibility:visible;mso-wrap-style:square" from="5908,3631" to="7315,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" strokeweight="0"/>
                  <v:rect id="Rectangle 157" o:spid="_x0000_s1181" style="position:absolute;left:5908;top:3631;width:140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" fillcolor="black" stroked="f"/>
                  <v:line id="Line 158" o:spid="_x0000_s1182" style="position:absolute;visibility:visible;mso-wrap-style:square" from="7332,3631" to="10469,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" strokeweight="0"/>
                  <v:rect id="Rectangle 159" o:spid="_x0000_s1183" style="position:absolute;left:7332;top:3631;width:3137;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" fillcolor="black" stroked="f"/>
                  <v:line id="Line 160" o:spid="_x0000_s1184" style="position:absolute;visibility:visible;mso-wrap-style:square" from="10486,3631" to="11672,36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" strokeweight="0"/>
                  <v:rect id="Rectangle 161" o:spid="_x0000_s1185" style="position:absolute;left:10486;top:3631;width:1186;height: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" fillcolor="black" stroked="f"/>
                  <v:line id="Line 162" o:spid="_x0000_s1186" style="position:absolute;visibility:visible;mso-wrap-style:square" from="16,3775" to="5891,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" strokeweight="0"/>
                  <v:rect id="Rectangle 163" o:spid="_x0000_s1187" style="position:absolute;left:16;top:3775;width:5875;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" fillcolor="black" stroked="f"/>
                  <v:line id="Line 164" o:spid="_x0000_s1188" style="position:absolute;visibility:visible;mso-wrap-style:square" from="5908,3775" to="7315,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" strokeweight="0"/>
                  <v:rect id="Rectangle 165" o:spid="_x0000_s1189" style="position:absolute;left:5908;top:3775;width:140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" fillcolor="black" stroked="f"/>
                  <v:line id="Line 166" o:spid="_x0000_s1190" style="position:absolute;visibility:visible;mso-wrap-style:square" from="7332,3775" to="10469,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" strokeweight="0"/>
                  <v:rect id="Rectangle 167" o:spid="_x0000_s1191" style="position:absolute;left:7332;top:3775;width:3137;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" fillcolor="black" stroked="f"/>
                  <v:line id="Line 168" o:spid="_x0000_s1192" style="position:absolute;visibility:visible;mso-wrap-style:square" from="10486,3775" to="11672,37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" strokeweight="0"/>
                  <v:rect id="Rectangle 169" o:spid="_x0000_s1193" style="position:absolute;left:10486;top:3775;width:1186;height: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" fillcolor="black" stroked="f"/>
                  <v:rect id="Rectangle 170" o:spid="_x0000_s1194" style="position:absolute;top:1735;width:1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" fillcolor="black" stroked="f"/>
                  <v:line id="Line 171" o:spid="_x0000_s1195" style="position:absolute;visibility:visible;mso-wrap-style:square" from="288,1752" to="288,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" strokeweight="0"/>
                  <v:rect id="Rectangle 172" o:spid="_x0000_s1196" style="position:absolute;left:288;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" fillcolor="black" stroked="f"/>
                  <v:line id="Line 173" o:spid="_x0000_s1197" style="position:absolute;visibility:visible;mso-wrap-style:square" from="627,1752" to="627,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" strokeweight="0"/>
                  <v:rect id="Rectangle 174" o:spid="_x0000_s1198" style="position:absolute;left:627;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" fillcolor="black" stroked="f"/>
                  <v:line id="Line 175" o:spid="_x0000_s1199" style="position:absolute;visibility:visible;mso-wrap-style:square" from="2916,1752" to="2916,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" strokeweight="0"/>
                  <v:rect id="Rectangle 176" o:spid="_x0000_s1200" style="position:absolute;left:2916;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" fillcolor="black" stroked="f"/>
                  <v:line id="Line 177" o:spid="_x0000_s1201" style="position:absolute;visibility:visible;mso-wrap-style:square" from="3314,1752" to="3314,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" strokeweight="0"/>
                  <v:rect id="Rectangle 178" o:spid="_x0000_s1202" style="position:absolute;left:3314;top:1752;width: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" fillcolor="black" stroked="f"/>
                  <v:line id="Line 179" o:spid="_x0000_s1203" style="position:absolute;visibility:visible;mso-wrap-style:square" from="3958,1752" to="3958,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" strokeweight="0"/>
                  <v:rect id="Rectangle 180" o:spid="_x0000_s1204" style="position:absolute;left:3958;top:1752;width:9;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" fillcolor="black" stroked="f"/>
                  <v:line id="Line 181" o:spid="_x0000_s1205" style="position:absolute;visibility:visible;mso-wrap-style:square" from="4603,1752" to="4603,34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" strokeweight="0"/>
                  <v:rect id="Rectangle 182" o:spid="_x0000_s1206" style="position:absolute;left:4603;top:1752;width:8;height:17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" fillcolor="black" stroked="f"/>
                  <v:line id="Line 183" o:spid="_x0000_s1207" style="position:absolute;visibility:visible;mso-wrap-style:square" from="5154,1752" to="5154,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" strokeweight="0"/>
                  <v:rect id="Rectangle 184" o:spid="_x0000_s1208" style="position:absolute;left:5154;top:1752;width:8;height:22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" fillcolor="black" stroked="f"/>
                  <v:rect id="Rectangle 185" o:spid="_x0000_s1209" style="position:absolute;left:5891;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" fillcolor="black" stroked="f"/>
                  <v:rect id="Rectangle 186" o:spid="_x0000_s1210" style="position:absolute;left:7315;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" fillcolor="black" stroked="f"/>
                  <v:rect id="Rectangle 187" o:spid="_x0000_s1211" style="position:absolute;left:10469;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" fillcolor="black" stroked="f"/>
                  <v:rect id="Rectangle 188" o:spid="_x0000_s1212" style="position:absolute;left:11672;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" fillcolor="black" stroked="f"/>
                  <v:rect id="Rectangle 189" o:spid="_x0000_s1213" style="position:absolute;left:14826;top:1752;width:17;height:2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" fillcolor="black" stroked="f"/>
                  <v:line id="Line 190" o:spid="_x0000_s1214" style="position:absolute;visibility:visible;mso-wrap-style:square" from="6612,2319" to="6612,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" strokeweight="0"/>
                  <v:rect id="Rectangle 191" o:spid="_x0000_s1215" style="position:absolute;left:6612;top:2319;width: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" fillcolor="black" stroked="f"/>
                  <v:line id="Line 192" o:spid="_x0000_s1216" style="position:absolute;visibility:visible;mso-wrap-style:square" from="7900,2319" to="7900,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" strokeweight="0"/>
                  <v:rect id="Rectangle 193" o:spid="_x0000_s1217" style="position:absolute;left:7900;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" fillcolor="black" stroked="f"/>
                  <v:line id="Line 194" o:spid="_x0000_s1218" style="position:absolute;visibility:visible;mso-wrap-style:square" from="8544,2319" to="8544,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" strokeweight="0"/>
                  <v:rect id="Rectangle 195" o:spid="_x0000_s1219" style="position:absolute;left:8544;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" fillcolor="black" stroked="f"/>
                  <v:line id="Line 196" o:spid="_x0000_s1220" style="position:absolute;visibility:visible;mso-wrap-style:square" from="9189,2319" to="9189,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" strokeweight="0"/>
                  <v:rect id="Rectangle 197" o:spid="_x0000_s1221" style="position:absolute;left:9189;top:2319;width: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" fillcolor="black" stroked="f"/>
                  <v:line id="Line 198" o:spid="_x0000_s1222" style="position:absolute;visibility:visible;mso-wrap-style:square" from="9833,2319" to="9833,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" strokeweight="0"/>
                  <v:rect id="Rectangle 199" o:spid="_x0000_s1223" style="position:absolute;left:9833;top:2319;width:8;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" fillcolor="black" stroked="f"/>
                  <v:line id="Line 200" o:spid="_x0000_s1224" style="position:absolute;visibility:visible;mso-wrap-style:square" from="11028,2319" to="11028,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" strokeweight="0"/>
                  <v:rect id="Rectangle 201" o:spid="_x0000_s1225" style="position:absolute;left:11028;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" fillcolor="black" stroked="f"/>
                  <v:line id="Line 202" o:spid="_x0000_s1226" style="position:absolute;visibility:visible;mso-wrap-style:square" from="12257,2319" to="12257,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" strokeweight="0"/>
                  <v:rect id="Rectangle 203" o:spid="_x0000_s1227" style="position:absolute;left:12257;top:2319;width:9;height:16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" fillcolor="black" stroked="f"/>
                  <v:line id="Line 204" o:spid="_x0000_s1228" style="position:absolute;visibility:visible;mso-wrap-style:square" from="12902,2319" to="12902,39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" strokeweight="0"/>
                </v:group>
                <v:rect id="Rectangle 205" o:spid="_x0000_s1229" style="position:absolute;left:81927;top:14725;width:51;height:10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" fillcolor="black" stroked="f"/>
                <v:line id="Line 206" o:spid="_x0000_s1230" style="position:absolute;visibility:visible;mso-wrap-style:square" from="86017,14725" to="86017,25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" strokeweight="0"/>
                <v:rect id="Rectangle 207" o:spid="_x0000_s1231" style="position:absolute;left:86017;top:14725;width:50;height:10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" fillcolor="black" stroked="f"/>
                <v:line id="Line 208" o:spid="_x0000_s1232" style="position:absolute;visibility:visible;mso-wrap-style:square" from="90106,14725" to="90106,251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" strokeweight="0"/>
                <v:rect id="Rectangle 209" o:spid="_x0000_s1233" style="position:absolute;left:90106;top:14725;width:57;height:1042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" fillcolor="black" stroked="f"/>
                <v:rect id="Rectangle 210" o:spid="_x0000_s1234" style="position:absolute;left:101;top:11017;width:94152;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" fillcolor="black" stroked="f"/>
                <v:line id="Line 211" o:spid="_x0000_s1235" style="position:absolute;visibility:visible;mso-wrap-style:square" from="74225,14674" to="94145,146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" strokeweight="0"/>
                <v:rect id="Rectangle 212" o:spid="_x0000_s1236" style="position:absolute;left:74225;top:14674;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" fillcolor="black" stroked="f"/>
                <v:line id="Line 213" o:spid="_x0000_s1237" style="position:absolute;visibility:visible;mso-wrap-style:square" from="77889,16497" to="94145,164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" strokeweight="0"/>
                <v:rect id="Rectangle 214" o:spid="_x0000_s1238" style="position:absolute;left:77889;top:16497;width:16256;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" fillcolor="black" stroked="f"/>
                <v:line id="Line 215" o:spid="_x0000_s1239" style="position:absolute;visibility:visible;mso-wrap-style:square" from="74225,17411" to="94145,1741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" strokeweight="0"/>
                <v:rect id="Rectangle 216" o:spid="_x0000_s1240" style="position:absolute;left:74225;top:17411;width:19920;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" fillcolor="black" stroked="f"/>
                <v:line id="Line 217" o:spid="_x0000_s1241" style="position:absolute;visibility:visible;mso-wrap-style:square" from="74225,18326" to="94145,183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" strokeweight="0"/>
                <v:rect id="Rectangle 218" o:spid="_x0000_s1242" style="position:absolute;left:74225;top:18326;width:19920;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" fillcolor="black" stroked="f"/>
                <v:line id="Line 219" o:spid="_x0000_s1243" style="position:absolute;visibility:visible;mso-wrap-style:square" from="74225,19240" to="94145,1924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" strokeweight="0"/>
                <v:rect id="Rectangle 220" o:spid="_x0000_s1244" style="position:absolute;left:74225;top:19240;width:19920;height: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" fillcolor="black" stroked="f"/>
                <v:line id="Line 221" o:spid="_x0000_s1245" style="position:absolute;visibility:visible;mso-wrap-style:square" from="74225,20154" to="94145,201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" strokeweight="0"/>
                <v:rect id="Rectangle 222" o:spid="_x0000_s1246" style="position:absolute;left:74225;top:20154;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" fillcolor="black" stroked="f"/>
                <v:line id="Line 223" o:spid="_x0000_s1247" style="position:absolute;visibility:visible;mso-wrap-style:square" from="74225,21069" to="94145,21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" strokeweight="0"/>
                <v:rect id="Rectangle 224" o:spid="_x0000_s1248" style="position:absolute;left:74225;top:21069;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" fillcolor="black" stroked="f"/>
                <v:line id="Line 225" o:spid="_x0000_s1249" style="position:absolute;visibility:visible;mso-wrap-style:square" from="74225,21983" to="94145,2198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" strokeweight="0"/>
                <v:rect id="Rectangle 226" o:spid="_x0000_s1250" style="position:absolute;left:74225;top:21983;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" fillcolor="black" stroked="f"/>
                <v:line id="Line 227" o:spid="_x0000_s1251" style="position:absolute;visibility:visible;mso-wrap-style:square" from="74225,23056" to="94145,2305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" strokeweight="0"/>
                <v:rect id="Rectangle 228" o:spid="_x0000_s1252" style="position:absolute;left:74225;top:23056;width:19920;height: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" fillcolor="black" stroked="f"/>
                <v:line id="Line 229" o:spid="_x0000_s1253" style="position:absolute;visibility:visible;mso-wrap-style:square" from="74225,23971" to="94145,239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" strokeweight="0"/>
                <v:rect id="Rectangle 230" o:spid="_x0000_s1254" style="position:absolute;left:74225;top:23971;width:19920;height: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" fillcolor="black" stroked="f"/>
                <v:rect id="Rectangle 231" o:spid="_x0000_s1255" style="position:absolute;left:101;top:25152;width:94152;height:1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" fillcolor="black" stroked="f"/>
                <w10:wrap type="square"/>
              </v:group>
            </w:pict>
          </mc:Fallback>
        </mc:AlternateContent>
      </w:r>
    </w:p>
    <w:p w14:paraId="0B173400" w14:textId="77777777" w:rsidR="00FA5D93" w:rsidRPr="00E56423" w:rsidRDefault="00FA5D93" w:rsidP="00FA5D93">
      <w:pPr>
        <w:jc w:val="right"/>
      </w:pPr>
    </w:p>
    <w:p w14:paraId="14328B91" w14:textId="77777777" w:rsidR="00FA5D93" w:rsidRDefault="00FA5D93" w:rsidP="00FA5D93">
      <w:pPr>
        <w:widowControl w:val="0"/>
        <w:ind w:left="360"/>
        <w:jc w:val="right"/>
      </w:pPr>
    </w:p>
    <w:p w14:paraId="7220F50E" w14:textId="77777777" w:rsidR="00FA5D93" w:rsidRPr="00E56423" w:rsidRDefault="00FA5D93" w:rsidP="00FA5D93">
      <w:pPr>
        <w:widowControl w:val="0"/>
        <w:ind w:left="360"/>
        <w:jc w:val="right"/>
      </w:pPr>
    </w:p>
    <w:p w14:paraId="75660531" w14:textId="77777777" w:rsidR="00FA5D93" w:rsidRPr="00E56423" w:rsidRDefault="00FA5D93" w:rsidP="00FA5D93">
      <w:pPr>
        <w:widowControl w:val="0"/>
        <w:ind w:left="360"/>
        <w:jc w:val="right"/>
        <w:rPr>
          <w:b/>
        </w:rPr>
      </w:pPr>
    </w:p>
    <w:p w14:paraId="65E22EFF" w14:textId="77777777" w:rsidR="00FA5D93" w:rsidRDefault="00FA5D93" w:rsidP="00FA5D93">
      <w:pPr>
        <w:widowControl w:val="0"/>
        <w:ind w:left="360"/>
        <w:jc w:val="right"/>
        <w:rPr>
          <w:b/>
        </w:rPr>
      </w:pPr>
    </w:p>
    <w:p w14:paraId="3131D2C4" w14:textId="77777777" w:rsidR="00FA5D93" w:rsidRDefault="00FA5D93" w:rsidP="00FA5D93">
      <w:pPr>
        <w:widowControl w:val="0"/>
        <w:ind w:left="360"/>
        <w:jc w:val="right"/>
        <w:rPr>
          <w:b/>
        </w:rPr>
      </w:pPr>
    </w:p>
    <w:p w14:paraId="5F6F72C8" w14:textId="77777777" w:rsidR="00FA5D93" w:rsidRDefault="00FA5D93" w:rsidP="00FA5D93">
      <w:pPr>
        <w:widowControl w:val="0"/>
        <w:ind w:left="360"/>
        <w:jc w:val="right"/>
        <w:rPr>
          <w:b/>
        </w:rPr>
      </w:pPr>
    </w:p>
    <w:p w14:paraId="51934ABB" w14:textId="77777777" w:rsidR="00FA5D93" w:rsidRDefault="00FA5D93" w:rsidP="00FA5D93">
      <w:pPr>
        <w:widowControl w:val="0"/>
        <w:ind w:left="360"/>
        <w:jc w:val="right"/>
        <w:rPr>
          <w:b/>
        </w:rPr>
      </w:pPr>
    </w:p>
    <w:p w14:paraId="1AA6CD3D" w14:textId="77777777" w:rsidR="00FA5D93" w:rsidRPr="00E56423" w:rsidRDefault="00FA5D93" w:rsidP="00FA5D93">
      <w:pPr>
        <w:widowControl w:val="0"/>
        <w:ind w:left="360"/>
        <w:jc w:val="right"/>
        <w:rPr>
          <w:b/>
        </w:rPr>
      </w:pPr>
    </w:p>
    <w:p w14:paraId="0C1C66D1" w14:textId="77777777" w:rsidR="00FA5D93" w:rsidRDefault="00FA5D93" w:rsidP="00FA5D93">
      <w:pPr>
        <w:widowControl w:val="0"/>
        <w:ind w:left="360"/>
        <w:jc w:val="right"/>
        <w:rPr>
          <w:b/>
        </w:rPr>
      </w:pPr>
    </w:p>
    <w:p w14:paraId="38A1289B" w14:textId="77777777" w:rsidR="00FA5D93" w:rsidRDefault="00FA5D93" w:rsidP="00FA5D93">
      <w:pPr>
        <w:jc w:val="right"/>
        <w:rPr>
          <w:b/>
        </w:rPr>
      </w:pPr>
      <w:r>
        <w:rPr>
          <w:b/>
        </w:rPr>
        <w:t>Forma 3</w:t>
      </w:r>
    </w:p>
    <w:tbl>
      <w:tblPr>
        <w:tblW w:w="15354" w:type="dxa"/>
        <w:tblInd w:w="-176" w:type="dxa"/>
        <w:tblLook w:val="04A0" w:firstRow="1" w:lastRow="0" w:firstColumn="1" w:lastColumn="0" w:noHBand="0" w:noVBand="1"/>
      </w:tblPr>
      <w:tblGrid>
        <w:gridCol w:w="928"/>
        <w:gridCol w:w="810"/>
        <w:gridCol w:w="3791"/>
        <w:gridCol w:w="1550"/>
        <w:gridCol w:w="948"/>
        <w:gridCol w:w="1060"/>
        <w:gridCol w:w="986"/>
        <w:gridCol w:w="1059"/>
        <w:gridCol w:w="984"/>
        <w:gridCol w:w="1062"/>
        <w:gridCol w:w="984"/>
        <w:gridCol w:w="938"/>
        <w:gridCol w:w="254"/>
      </w:tblGrid>
      <w:tr w:rsidR="00FA5D93" w:rsidRPr="00E56423" w14:paraId="3B6ED4F8" w14:textId="77777777" w:rsidTr="00FF55BA">
        <w:trPr>
          <w:gridAfter w:val="1"/>
          <w:wAfter w:w="254" w:type="dxa"/>
          <w:trHeight w:val="141"/>
        </w:trPr>
        <w:tc>
          <w:tcPr>
            <w:tcW w:w="928" w:type="dxa"/>
            <w:noWrap/>
            <w:hideMark/>
          </w:tcPr>
          <w:p w14:paraId="199FA37E" w14:textId="77777777" w:rsidR="00FA5D93" w:rsidRPr="00E56423" w:rsidRDefault="00FA5D93" w:rsidP="00FF55BA">
            <w:pPr>
              <w:rPr>
                <w:b/>
              </w:rPr>
            </w:pPr>
          </w:p>
        </w:tc>
        <w:tc>
          <w:tcPr>
            <w:tcW w:w="810" w:type="dxa"/>
            <w:vAlign w:val="center"/>
            <w:hideMark/>
          </w:tcPr>
          <w:p w14:paraId="1C4FE2CE" w14:textId="77777777" w:rsidR="00FA5D93" w:rsidRPr="00E56423" w:rsidRDefault="00FA5D93" w:rsidP="00FF55BA">
            <w:pPr>
              <w:spacing w:after="160" w:line="256" w:lineRule="auto"/>
              <w:rPr>
                <w:rFonts w:eastAsiaTheme="minorHAnsi"/>
                <w:sz w:val="20"/>
                <w:szCs w:val="20"/>
              </w:rPr>
            </w:pPr>
          </w:p>
        </w:tc>
        <w:tc>
          <w:tcPr>
            <w:tcW w:w="3791" w:type="dxa"/>
            <w:noWrap/>
            <w:hideMark/>
          </w:tcPr>
          <w:p w14:paraId="3FBCBDFF"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Akta kopsavilkums</w:t>
            </w:r>
          </w:p>
        </w:tc>
        <w:tc>
          <w:tcPr>
            <w:tcW w:w="1550" w:type="dxa"/>
            <w:noWrap/>
            <w:vAlign w:val="bottom"/>
            <w:hideMark/>
          </w:tcPr>
          <w:p w14:paraId="46D1AC37"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Nr.</w:t>
            </w:r>
          </w:p>
        </w:tc>
        <w:tc>
          <w:tcPr>
            <w:tcW w:w="948" w:type="dxa"/>
            <w:vAlign w:val="center"/>
            <w:hideMark/>
          </w:tcPr>
          <w:p w14:paraId="74C885E1" w14:textId="77777777" w:rsidR="00FA5D93" w:rsidRPr="00E56423" w:rsidRDefault="00FA5D93" w:rsidP="00FF55BA">
            <w:pPr>
              <w:rPr>
                <w:b/>
                <w:bCs/>
                <w:color w:val="000000"/>
                <w:sz w:val="20"/>
                <w:szCs w:val="20"/>
                <w:lang w:eastAsia="en-US"/>
              </w:rPr>
            </w:pPr>
          </w:p>
        </w:tc>
        <w:tc>
          <w:tcPr>
            <w:tcW w:w="1060" w:type="dxa"/>
            <w:noWrap/>
            <w:vAlign w:val="center"/>
            <w:hideMark/>
          </w:tcPr>
          <w:p w14:paraId="4BC50904" w14:textId="77777777" w:rsidR="00FA5D93" w:rsidRPr="00E56423" w:rsidRDefault="00FA5D93" w:rsidP="00FF55BA">
            <w:pPr>
              <w:spacing w:line="256" w:lineRule="auto"/>
              <w:rPr>
                <w:rFonts w:eastAsiaTheme="minorHAnsi"/>
                <w:sz w:val="20"/>
                <w:szCs w:val="20"/>
              </w:rPr>
            </w:pPr>
          </w:p>
        </w:tc>
        <w:tc>
          <w:tcPr>
            <w:tcW w:w="986" w:type="dxa"/>
            <w:noWrap/>
            <w:vAlign w:val="bottom"/>
            <w:hideMark/>
          </w:tcPr>
          <w:p w14:paraId="60F7B717" w14:textId="77777777" w:rsidR="00FA5D93" w:rsidRPr="00E56423" w:rsidRDefault="00FA5D93" w:rsidP="00FF55BA">
            <w:pPr>
              <w:spacing w:line="256" w:lineRule="auto"/>
              <w:rPr>
                <w:rFonts w:eastAsiaTheme="minorHAnsi"/>
                <w:sz w:val="20"/>
                <w:szCs w:val="20"/>
              </w:rPr>
            </w:pPr>
          </w:p>
        </w:tc>
        <w:tc>
          <w:tcPr>
            <w:tcW w:w="1059" w:type="dxa"/>
            <w:noWrap/>
            <w:vAlign w:val="center"/>
            <w:hideMark/>
          </w:tcPr>
          <w:p w14:paraId="1A37E8FD"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6DF20082" w14:textId="77777777" w:rsidR="00FA5D93" w:rsidRPr="00E56423" w:rsidRDefault="00FA5D93" w:rsidP="00FF55BA">
            <w:pPr>
              <w:spacing w:line="256" w:lineRule="auto"/>
              <w:rPr>
                <w:rFonts w:eastAsiaTheme="minorHAnsi"/>
                <w:sz w:val="20"/>
                <w:szCs w:val="20"/>
              </w:rPr>
            </w:pPr>
          </w:p>
        </w:tc>
        <w:tc>
          <w:tcPr>
            <w:tcW w:w="1062" w:type="dxa"/>
            <w:noWrap/>
            <w:vAlign w:val="center"/>
            <w:hideMark/>
          </w:tcPr>
          <w:p w14:paraId="780A69D1"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428A7B06" w14:textId="77777777" w:rsidR="00FA5D93" w:rsidRPr="00E56423" w:rsidRDefault="00FA5D93" w:rsidP="00FF55BA">
            <w:pPr>
              <w:spacing w:line="256" w:lineRule="auto"/>
              <w:rPr>
                <w:rFonts w:eastAsiaTheme="minorHAnsi"/>
                <w:sz w:val="20"/>
                <w:szCs w:val="20"/>
              </w:rPr>
            </w:pPr>
          </w:p>
        </w:tc>
        <w:tc>
          <w:tcPr>
            <w:tcW w:w="938" w:type="dxa"/>
            <w:noWrap/>
            <w:vAlign w:val="center"/>
            <w:hideMark/>
          </w:tcPr>
          <w:p w14:paraId="559E7802" w14:textId="77777777" w:rsidR="00FA5D93" w:rsidRPr="00E56423" w:rsidRDefault="00FA5D93" w:rsidP="00FF55BA">
            <w:pPr>
              <w:spacing w:line="256" w:lineRule="auto"/>
              <w:rPr>
                <w:rFonts w:eastAsiaTheme="minorHAnsi"/>
                <w:sz w:val="20"/>
                <w:szCs w:val="20"/>
              </w:rPr>
            </w:pPr>
          </w:p>
        </w:tc>
      </w:tr>
      <w:tr w:rsidR="00FA5D93" w:rsidRPr="00E56423" w14:paraId="72040C25" w14:textId="77777777" w:rsidTr="00FF55BA">
        <w:trPr>
          <w:trHeight w:val="141"/>
        </w:trPr>
        <w:tc>
          <w:tcPr>
            <w:tcW w:w="928" w:type="dxa"/>
            <w:noWrap/>
            <w:hideMark/>
          </w:tcPr>
          <w:p w14:paraId="25ED0BAE" w14:textId="77777777" w:rsidR="00FA5D93" w:rsidRPr="00E56423" w:rsidRDefault="00FA5D93" w:rsidP="00FF55BA">
            <w:pPr>
              <w:rPr>
                <w:lang w:eastAsia="en-US"/>
              </w:rPr>
            </w:pPr>
          </w:p>
        </w:tc>
        <w:tc>
          <w:tcPr>
            <w:tcW w:w="810" w:type="dxa"/>
            <w:noWrap/>
            <w:hideMark/>
          </w:tcPr>
          <w:p w14:paraId="11E5E708" w14:textId="77777777" w:rsidR="00FA5D93" w:rsidRPr="00E56423" w:rsidRDefault="00FA5D93" w:rsidP="00FF55BA">
            <w:pPr>
              <w:spacing w:line="256" w:lineRule="auto"/>
              <w:rPr>
                <w:rFonts w:eastAsiaTheme="minorHAnsi"/>
                <w:sz w:val="20"/>
                <w:szCs w:val="20"/>
              </w:rPr>
            </w:pPr>
          </w:p>
        </w:tc>
        <w:tc>
          <w:tcPr>
            <w:tcW w:w="3791" w:type="dxa"/>
            <w:noWrap/>
            <w:hideMark/>
          </w:tcPr>
          <w:p w14:paraId="3BDCE90F" w14:textId="77777777" w:rsidR="00FA5D93" w:rsidRPr="00E56423" w:rsidRDefault="00FA5D93" w:rsidP="00FF55BA">
            <w:pPr>
              <w:spacing w:line="256" w:lineRule="auto"/>
              <w:rPr>
                <w:rFonts w:eastAsiaTheme="minorHAnsi"/>
                <w:sz w:val="20"/>
                <w:szCs w:val="20"/>
              </w:rPr>
            </w:pPr>
          </w:p>
        </w:tc>
        <w:tc>
          <w:tcPr>
            <w:tcW w:w="1550" w:type="dxa"/>
            <w:noWrap/>
            <w:hideMark/>
          </w:tcPr>
          <w:p w14:paraId="24E5C569" w14:textId="77777777" w:rsidR="00FA5D93" w:rsidRPr="00E56423" w:rsidRDefault="00FA5D93" w:rsidP="00FF55BA">
            <w:pPr>
              <w:spacing w:line="256" w:lineRule="auto"/>
              <w:rPr>
                <w:rFonts w:eastAsiaTheme="minorHAnsi"/>
                <w:sz w:val="20"/>
                <w:szCs w:val="20"/>
              </w:rPr>
            </w:pPr>
          </w:p>
        </w:tc>
        <w:tc>
          <w:tcPr>
            <w:tcW w:w="2008" w:type="dxa"/>
            <w:gridSpan w:val="2"/>
            <w:noWrap/>
            <w:vAlign w:val="bottom"/>
            <w:hideMark/>
          </w:tcPr>
          <w:p w14:paraId="1DD30245"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Atskaites periods:</w:t>
            </w:r>
          </w:p>
        </w:tc>
        <w:tc>
          <w:tcPr>
            <w:tcW w:w="4091" w:type="dxa"/>
            <w:gridSpan w:val="4"/>
            <w:noWrap/>
            <w:hideMark/>
          </w:tcPr>
          <w:p w14:paraId="430AE297"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no ____________ līdz ___________</w:t>
            </w:r>
          </w:p>
        </w:tc>
        <w:tc>
          <w:tcPr>
            <w:tcW w:w="984" w:type="dxa"/>
            <w:noWrap/>
            <w:vAlign w:val="bottom"/>
            <w:hideMark/>
          </w:tcPr>
          <w:p w14:paraId="13A38650" w14:textId="77777777" w:rsidR="00FA5D93" w:rsidRPr="00E56423" w:rsidRDefault="00FA5D93" w:rsidP="00FF55BA">
            <w:pPr>
              <w:rPr>
                <w:b/>
                <w:bCs/>
                <w:color w:val="000000"/>
                <w:sz w:val="20"/>
                <w:szCs w:val="20"/>
                <w:lang w:eastAsia="en-US"/>
              </w:rPr>
            </w:pPr>
          </w:p>
        </w:tc>
        <w:tc>
          <w:tcPr>
            <w:tcW w:w="938" w:type="dxa"/>
            <w:noWrap/>
            <w:hideMark/>
          </w:tcPr>
          <w:p w14:paraId="03645B2C" w14:textId="77777777" w:rsidR="00FA5D93" w:rsidRPr="00E56423" w:rsidRDefault="00FA5D93" w:rsidP="00FF55BA">
            <w:pPr>
              <w:spacing w:line="256" w:lineRule="auto"/>
              <w:rPr>
                <w:rFonts w:eastAsiaTheme="minorHAnsi"/>
                <w:sz w:val="20"/>
                <w:szCs w:val="20"/>
              </w:rPr>
            </w:pPr>
          </w:p>
        </w:tc>
        <w:tc>
          <w:tcPr>
            <w:tcW w:w="254" w:type="dxa"/>
            <w:noWrap/>
            <w:hideMark/>
          </w:tcPr>
          <w:p w14:paraId="3C0A4BA0" w14:textId="77777777" w:rsidR="00FA5D93" w:rsidRPr="00E56423" w:rsidRDefault="00FA5D93" w:rsidP="00FF55BA">
            <w:pPr>
              <w:spacing w:line="256" w:lineRule="auto"/>
              <w:rPr>
                <w:rFonts w:eastAsiaTheme="minorHAnsi"/>
                <w:sz w:val="20"/>
                <w:szCs w:val="20"/>
              </w:rPr>
            </w:pPr>
          </w:p>
        </w:tc>
      </w:tr>
      <w:tr w:rsidR="00FA5D93" w:rsidRPr="00E56423" w14:paraId="4889EFD8" w14:textId="77777777" w:rsidTr="00FF55BA">
        <w:trPr>
          <w:trHeight w:val="51"/>
        </w:trPr>
        <w:tc>
          <w:tcPr>
            <w:tcW w:w="15100" w:type="dxa"/>
            <w:gridSpan w:val="12"/>
            <w:noWrap/>
            <w:hideMark/>
          </w:tcPr>
          <w:p w14:paraId="2052CB2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xml:space="preserve">Līgums Nr. </w:t>
            </w:r>
          </w:p>
        </w:tc>
        <w:tc>
          <w:tcPr>
            <w:tcW w:w="254" w:type="dxa"/>
            <w:vAlign w:val="center"/>
            <w:hideMark/>
          </w:tcPr>
          <w:p w14:paraId="234927D6" w14:textId="77777777" w:rsidR="00FA5D93" w:rsidRPr="00E56423" w:rsidRDefault="00FA5D93" w:rsidP="00FF55BA">
            <w:pPr>
              <w:rPr>
                <w:color w:val="000000"/>
                <w:sz w:val="20"/>
                <w:szCs w:val="20"/>
                <w:lang w:eastAsia="en-US"/>
              </w:rPr>
            </w:pPr>
          </w:p>
        </w:tc>
      </w:tr>
      <w:tr w:rsidR="00FA5D93" w:rsidRPr="00E56423" w14:paraId="2AAAD195" w14:textId="77777777" w:rsidTr="00FF55BA">
        <w:trPr>
          <w:trHeight w:val="111"/>
        </w:trPr>
        <w:tc>
          <w:tcPr>
            <w:tcW w:w="5529" w:type="dxa"/>
            <w:gridSpan w:val="3"/>
            <w:shd w:val="clear" w:color="auto" w:fill="FFFFFF"/>
            <w:noWrap/>
            <w:hideMark/>
          </w:tcPr>
          <w:p w14:paraId="6EC306A9"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xml:space="preserve">Būves nosaukums: </w:t>
            </w:r>
          </w:p>
        </w:tc>
        <w:tc>
          <w:tcPr>
            <w:tcW w:w="1550" w:type="dxa"/>
            <w:shd w:val="clear" w:color="auto" w:fill="FFFFFF"/>
            <w:noWrap/>
            <w:hideMark/>
          </w:tcPr>
          <w:p w14:paraId="4AE36F64"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48" w:type="dxa"/>
            <w:shd w:val="clear" w:color="auto" w:fill="FFFFFF"/>
            <w:noWrap/>
            <w:hideMark/>
          </w:tcPr>
          <w:p w14:paraId="12351BA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0" w:type="dxa"/>
            <w:shd w:val="clear" w:color="auto" w:fill="FFFFFF"/>
            <w:noWrap/>
            <w:hideMark/>
          </w:tcPr>
          <w:p w14:paraId="1A73BF9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shd w:val="clear" w:color="auto" w:fill="FFFFFF"/>
            <w:noWrap/>
            <w:hideMark/>
          </w:tcPr>
          <w:p w14:paraId="65892A50"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shd w:val="clear" w:color="auto" w:fill="FFFFFF"/>
            <w:noWrap/>
            <w:hideMark/>
          </w:tcPr>
          <w:p w14:paraId="5A293CF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shd w:val="clear" w:color="auto" w:fill="FFFFFF"/>
            <w:noWrap/>
            <w:hideMark/>
          </w:tcPr>
          <w:p w14:paraId="7B13C96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shd w:val="clear" w:color="auto" w:fill="FFFFFF"/>
            <w:noWrap/>
            <w:hideMark/>
          </w:tcPr>
          <w:p w14:paraId="41219AA7"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shd w:val="clear" w:color="auto" w:fill="FFFFFF"/>
            <w:noWrap/>
            <w:hideMark/>
          </w:tcPr>
          <w:p w14:paraId="4136E1CB"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shd w:val="clear" w:color="auto" w:fill="FFFFFF"/>
            <w:noWrap/>
            <w:hideMark/>
          </w:tcPr>
          <w:p w14:paraId="7180FC8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7C6430A3" w14:textId="77777777" w:rsidR="00FA5D93" w:rsidRPr="00E56423" w:rsidRDefault="00FA5D93" w:rsidP="00FF55BA">
            <w:pPr>
              <w:rPr>
                <w:color w:val="000000"/>
                <w:sz w:val="20"/>
                <w:szCs w:val="20"/>
                <w:lang w:eastAsia="en-US"/>
              </w:rPr>
            </w:pPr>
          </w:p>
        </w:tc>
      </w:tr>
      <w:tr w:rsidR="00FA5D93" w:rsidRPr="00E56423" w14:paraId="3FE01B6C" w14:textId="77777777" w:rsidTr="00FF55BA">
        <w:trPr>
          <w:trHeight w:val="111"/>
        </w:trPr>
        <w:tc>
          <w:tcPr>
            <w:tcW w:w="5529" w:type="dxa"/>
            <w:gridSpan w:val="3"/>
            <w:hideMark/>
          </w:tcPr>
          <w:p w14:paraId="7636F80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xml:space="preserve">Objekta nosaukums: </w:t>
            </w:r>
          </w:p>
        </w:tc>
        <w:tc>
          <w:tcPr>
            <w:tcW w:w="1550" w:type="dxa"/>
            <w:hideMark/>
          </w:tcPr>
          <w:p w14:paraId="35D6EA08" w14:textId="77777777" w:rsidR="00FA5D93" w:rsidRPr="00E56423" w:rsidRDefault="00FA5D93" w:rsidP="00FF55BA">
            <w:pPr>
              <w:rPr>
                <w:color w:val="000000"/>
                <w:sz w:val="20"/>
                <w:szCs w:val="20"/>
                <w:lang w:eastAsia="en-US"/>
              </w:rPr>
            </w:pPr>
          </w:p>
        </w:tc>
        <w:tc>
          <w:tcPr>
            <w:tcW w:w="948" w:type="dxa"/>
            <w:hideMark/>
          </w:tcPr>
          <w:p w14:paraId="10DD108C" w14:textId="77777777" w:rsidR="00FA5D93" w:rsidRPr="00E56423" w:rsidRDefault="00FA5D93" w:rsidP="00FF55BA">
            <w:pPr>
              <w:spacing w:line="256" w:lineRule="auto"/>
              <w:rPr>
                <w:rFonts w:eastAsiaTheme="minorHAnsi"/>
                <w:sz w:val="20"/>
                <w:szCs w:val="20"/>
              </w:rPr>
            </w:pPr>
          </w:p>
        </w:tc>
        <w:tc>
          <w:tcPr>
            <w:tcW w:w="1060" w:type="dxa"/>
            <w:hideMark/>
          </w:tcPr>
          <w:p w14:paraId="0BD083F5" w14:textId="77777777" w:rsidR="00FA5D93" w:rsidRPr="00E56423" w:rsidRDefault="00FA5D93" w:rsidP="00FF55BA">
            <w:pPr>
              <w:spacing w:line="256" w:lineRule="auto"/>
              <w:rPr>
                <w:rFonts w:eastAsiaTheme="minorHAnsi"/>
                <w:sz w:val="20"/>
                <w:szCs w:val="20"/>
              </w:rPr>
            </w:pPr>
          </w:p>
        </w:tc>
        <w:tc>
          <w:tcPr>
            <w:tcW w:w="986" w:type="dxa"/>
            <w:hideMark/>
          </w:tcPr>
          <w:p w14:paraId="59631137" w14:textId="77777777" w:rsidR="00FA5D93" w:rsidRPr="00E56423" w:rsidRDefault="00FA5D93" w:rsidP="00FF55BA">
            <w:pPr>
              <w:spacing w:line="256" w:lineRule="auto"/>
              <w:rPr>
                <w:rFonts w:eastAsiaTheme="minorHAnsi"/>
                <w:sz w:val="20"/>
                <w:szCs w:val="20"/>
              </w:rPr>
            </w:pPr>
          </w:p>
        </w:tc>
        <w:tc>
          <w:tcPr>
            <w:tcW w:w="1059" w:type="dxa"/>
            <w:hideMark/>
          </w:tcPr>
          <w:p w14:paraId="48984232" w14:textId="77777777" w:rsidR="00FA5D93" w:rsidRPr="00E56423" w:rsidRDefault="00FA5D93" w:rsidP="00FF55BA">
            <w:pPr>
              <w:spacing w:line="256" w:lineRule="auto"/>
              <w:rPr>
                <w:rFonts w:eastAsiaTheme="minorHAnsi"/>
                <w:sz w:val="20"/>
                <w:szCs w:val="20"/>
              </w:rPr>
            </w:pPr>
          </w:p>
        </w:tc>
        <w:tc>
          <w:tcPr>
            <w:tcW w:w="984" w:type="dxa"/>
            <w:hideMark/>
          </w:tcPr>
          <w:p w14:paraId="1430627E" w14:textId="77777777" w:rsidR="00FA5D93" w:rsidRPr="00E56423" w:rsidRDefault="00FA5D93" w:rsidP="00FF55BA">
            <w:pPr>
              <w:spacing w:line="256" w:lineRule="auto"/>
              <w:rPr>
                <w:rFonts w:eastAsiaTheme="minorHAnsi"/>
                <w:sz w:val="20"/>
                <w:szCs w:val="20"/>
              </w:rPr>
            </w:pPr>
          </w:p>
        </w:tc>
        <w:tc>
          <w:tcPr>
            <w:tcW w:w="1062" w:type="dxa"/>
            <w:hideMark/>
          </w:tcPr>
          <w:p w14:paraId="1F3F2596" w14:textId="77777777" w:rsidR="00FA5D93" w:rsidRPr="00E56423" w:rsidRDefault="00FA5D93" w:rsidP="00FF55BA">
            <w:pPr>
              <w:spacing w:line="256" w:lineRule="auto"/>
              <w:rPr>
                <w:rFonts w:eastAsiaTheme="minorHAnsi"/>
                <w:sz w:val="20"/>
                <w:szCs w:val="20"/>
              </w:rPr>
            </w:pPr>
          </w:p>
        </w:tc>
        <w:tc>
          <w:tcPr>
            <w:tcW w:w="984" w:type="dxa"/>
            <w:hideMark/>
          </w:tcPr>
          <w:p w14:paraId="5491AC9B" w14:textId="77777777" w:rsidR="00FA5D93" w:rsidRPr="00E56423" w:rsidRDefault="00FA5D93" w:rsidP="00FF55BA">
            <w:pPr>
              <w:spacing w:line="256" w:lineRule="auto"/>
              <w:rPr>
                <w:rFonts w:eastAsiaTheme="minorHAnsi"/>
                <w:sz w:val="20"/>
                <w:szCs w:val="20"/>
              </w:rPr>
            </w:pPr>
          </w:p>
        </w:tc>
        <w:tc>
          <w:tcPr>
            <w:tcW w:w="938" w:type="dxa"/>
            <w:hideMark/>
          </w:tcPr>
          <w:p w14:paraId="73978A3A"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179EBDB2" w14:textId="77777777" w:rsidR="00FA5D93" w:rsidRPr="00E56423" w:rsidRDefault="00FA5D93" w:rsidP="00FF55BA">
            <w:pPr>
              <w:spacing w:line="256" w:lineRule="auto"/>
              <w:rPr>
                <w:rFonts w:eastAsiaTheme="minorHAnsi"/>
                <w:sz w:val="20"/>
                <w:szCs w:val="20"/>
              </w:rPr>
            </w:pPr>
          </w:p>
        </w:tc>
      </w:tr>
      <w:tr w:rsidR="00FA5D93" w:rsidRPr="00E56423" w14:paraId="6D78DA1F" w14:textId="77777777" w:rsidTr="00FF55BA">
        <w:trPr>
          <w:trHeight w:val="111"/>
        </w:trPr>
        <w:tc>
          <w:tcPr>
            <w:tcW w:w="1738" w:type="dxa"/>
            <w:gridSpan w:val="2"/>
            <w:noWrap/>
            <w:hideMark/>
          </w:tcPr>
          <w:p w14:paraId="1388DC3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Objekta adrese:</w:t>
            </w:r>
          </w:p>
        </w:tc>
        <w:tc>
          <w:tcPr>
            <w:tcW w:w="3791" w:type="dxa"/>
            <w:noWrap/>
            <w:hideMark/>
          </w:tcPr>
          <w:p w14:paraId="04743B77" w14:textId="77777777" w:rsidR="00FA5D93" w:rsidRPr="00E56423" w:rsidRDefault="00FA5D93" w:rsidP="00FF55BA">
            <w:pPr>
              <w:rPr>
                <w:color w:val="000000"/>
                <w:sz w:val="20"/>
                <w:szCs w:val="20"/>
                <w:lang w:eastAsia="en-US"/>
              </w:rPr>
            </w:pPr>
          </w:p>
        </w:tc>
        <w:tc>
          <w:tcPr>
            <w:tcW w:w="1550" w:type="dxa"/>
            <w:noWrap/>
            <w:hideMark/>
          </w:tcPr>
          <w:p w14:paraId="7A19FAC6" w14:textId="77777777" w:rsidR="00FA5D93" w:rsidRPr="00E56423" w:rsidRDefault="00FA5D93" w:rsidP="00FF55BA">
            <w:pPr>
              <w:spacing w:line="256" w:lineRule="auto"/>
              <w:rPr>
                <w:rFonts w:eastAsiaTheme="minorHAnsi"/>
                <w:sz w:val="20"/>
                <w:szCs w:val="20"/>
              </w:rPr>
            </w:pPr>
          </w:p>
        </w:tc>
        <w:tc>
          <w:tcPr>
            <w:tcW w:w="948" w:type="dxa"/>
            <w:noWrap/>
            <w:hideMark/>
          </w:tcPr>
          <w:p w14:paraId="51B6871F" w14:textId="77777777" w:rsidR="00FA5D93" w:rsidRPr="00E56423" w:rsidRDefault="00FA5D93" w:rsidP="00FF55BA">
            <w:pPr>
              <w:spacing w:line="256" w:lineRule="auto"/>
              <w:rPr>
                <w:rFonts w:eastAsiaTheme="minorHAnsi"/>
                <w:sz w:val="20"/>
                <w:szCs w:val="20"/>
              </w:rPr>
            </w:pPr>
          </w:p>
        </w:tc>
        <w:tc>
          <w:tcPr>
            <w:tcW w:w="1060" w:type="dxa"/>
            <w:noWrap/>
            <w:hideMark/>
          </w:tcPr>
          <w:p w14:paraId="626AA094" w14:textId="77777777" w:rsidR="00FA5D93" w:rsidRPr="00E56423" w:rsidRDefault="00FA5D93" w:rsidP="00FF55BA">
            <w:pPr>
              <w:spacing w:line="256" w:lineRule="auto"/>
              <w:rPr>
                <w:rFonts w:eastAsiaTheme="minorHAnsi"/>
                <w:sz w:val="20"/>
                <w:szCs w:val="20"/>
              </w:rPr>
            </w:pPr>
          </w:p>
        </w:tc>
        <w:tc>
          <w:tcPr>
            <w:tcW w:w="986" w:type="dxa"/>
            <w:noWrap/>
            <w:hideMark/>
          </w:tcPr>
          <w:p w14:paraId="2F9F3252" w14:textId="77777777" w:rsidR="00FA5D93" w:rsidRPr="00E56423" w:rsidRDefault="00FA5D93" w:rsidP="00FF55BA">
            <w:pPr>
              <w:spacing w:line="256" w:lineRule="auto"/>
              <w:rPr>
                <w:rFonts w:eastAsiaTheme="minorHAnsi"/>
                <w:sz w:val="20"/>
                <w:szCs w:val="20"/>
              </w:rPr>
            </w:pPr>
          </w:p>
        </w:tc>
        <w:tc>
          <w:tcPr>
            <w:tcW w:w="1059" w:type="dxa"/>
            <w:noWrap/>
            <w:hideMark/>
          </w:tcPr>
          <w:p w14:paraId="095A447E" w14:textId="77777777" w:rsidR="00FA5D93" w:rsidRPr="00E56423" w:rsidRDefault="00FA5D93" w:rsidP="00FF55BA">
            <w:pPr>
              <w:spacing w:line="256" w:lineRule="auto"/>
              <w:rPr>
                <w:rFonts w:eastAsiaTheme="minorHAnsi"/>
                <w:sz w:val="20"/>
                <w:szCs w:val="20"/>
              </w:rPr>
            </w:pPr>
          </w:p>
        </w:tc>
        <w:tc>
          <w:tcPr>
            <w:tcW w:w="984" w:type="dxa"/>
            <w:noWrap/>
            <w:hideMark/>
          </w:tcPr>
          <w:p w14:paraId="67023AF0" w14:textId="77777777" w:rsidR="00FA5D93" w:rsidRPr="00E56423" w:rsidRDefault="00FA5D93" w:rsidP="00FF55BA">
            <w:pPr>
              <w:spacing w:line="256" w:lineRule="auto"/>
              <w:rPr>
                <w:rFonts w:eastAsiaTheme="minorHAnsi"/>
                <w:sz w:val="20"/>
                <w:szCs w:val="20"/>
              </w:rPr>
            </w:pPr>
          </w:p>
        </w:tc>
        <w:tc>
          <w:tcPr>
            <w:tcW w:w="1062" w:type="dxa"/>
            <w:noWrap/>
            <w:hideMark/>
          </w:tcPr>
          <w:p w14:paraId="5B9BE69F" w14:textId="77777777" w:rsidR="00FA5D93" w:rsidRPr="00E56423" w:rsidRDefault="00FA5D93" w:rsidP="00FF55BA">
            <w:pPr>
              <w:spacing w:line="256" w:lineRule="auto"/>
              <w:rPr>
                <w:rFonts w:eastAsiaTheme="minorHAnsi"/>
                <w:sz w:val="20"/>
                <w:szCs w:val="20"/>
              </w:rPr>
            </w:pPr>
          </w:p>
        </w:tc>
        <w:tc>
          <w:tcPr>
            <w:tcW w:w="984" w:type="dxa"/>
            <w:noWrap/>
            <w:hideMark/>
          </w:tcPr>
          <w:p w14:paraId="06EB4F03" w14:textId="77777777" w:rsidR="00FA5D93" w:rsidRPr="00E56423" w:rsidRDefault="00FA5D93" w:rsidP="00FF55BA">
            <w:pPr>
              <w:spacing w:line="256" w:lineRule="auto"/>
              <w:rPr>
                <w:rFonts w:eastAsiaTheme="minorHAnsi"/>
                <w:sz w:val="20"/>
                <w:szCs w:val="20"/>
              </w:rPr>
            </w:pPr>
          </w:p>
        </w:tc>
        <w:tc>
          <w:tcPr>
            <w:tcW w:w="938" w:type="dxa"/>
            <w:noWrap/>
            <w:hideMark/>
          </w:tcPr>
          <w:p w14:paraId="0C42D320"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7AAA2C77" w14:textId="77777777" w:rsidR="00FA5D93" w:rsidRPr="00E56423" w:rsidRDefault="00FA5D93" w:rsidP="00FF55BA">
            <w:pPr>
              <w:spacing w:line="256" w:lineRule="auto"/>
              <w:rPr>
                <w:rFonts w:eastAsiaTheme="minorHAnsi"/>
                <w:sz w:val="20"/>
                <w:szCs w:val="20"/>
              </w:rPr>
            </w:pPr>
          </w:p>
        </w:tc>
      </w:tr>
      <w:tr w:rsidR="00FA5D93" w:rsidRPr="00E56423" w14:paraId="5DE4D6B6" w14:textId="77777777" w:rsidTr="00FF55BA">
        <w:trPr>
          <w:trHeight w:val="111"/>
        </w:trPr>
        <w:tc>
          <w:tcPr>
            <w:tcW w:w="5529" w:type="dxa"/>
            <w:gridSpan w:val="3"/>
            <w:noWrap/>
            <w:hideMark/>
          </w:tcPr>
          <w:p w14:paraId="5054D212"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xml:space="preserve">Pasūtītājs:   </w:t>
            </w:r>
          </w:p>
        </w:tc>
        <w:tc>
          <w:tcPr>
            <w:tcW w:w="1550" w:type="dxa"/>
            <w:vAlign w:val="center"/>
            <w:hideMark/>
          </w:tcPr>
          <w:p w14:paraId="610BCB49" w14:textId="77777777" w:rsidR="00FA5D93" w:rsidRPr="00E56423" w:rsidRDefault="00FA5D93" w:rsidP="00FF55BA">
            <w:pPr>
              <w:rPr>
                <w:color w:val="000000"/>
                <w:sz w:val="20"/>
                <w:szCs w:val="20"/>
                <w:lang w:eastAsia="en-US"/>
              </w:rPr>
            </w:pPr>
          </w:p>
        </w:tc>
        <w:tc>
          <w:tcPr>
            <w:tcW w:w="948" w:type="dxa"/>
            <w:noWrap/>
            <w:vAlign w:val="center"/>
            <w:hideMark/>
          </w:tcPr>
          <w:p w14:paraId="1C82AC0E" w14:textId="77777777" w:rsidR="00FA5D93" w:rsidRPr="00E56423" w:rsidRDefault="00FA5D93" w:rsidP="00FF55BA">
            <w:pPr>
              <w:spacing w:line="256" w:lineRule="auto"/>
              <w:rPr>
                <w:rFonts w:eastAsiaTheme="minorHAnsi"/>
                <w:sz w:val="20"/>
                <w:szCs w:val="20"/>
              </w:rPr>
            </w:pPr>
          </w:p>
        </w:tc>
        <w:tc>
          <w:tcPr>
            <w:tcW w:w="1060" w:type="dxa"/>
            <w:noWrap/>
            <w:vAlign w:val="center"/>
            <w:hideMark/>
          </w:tcPr>
          <w:p w14:paraId="5C0F4437" w14:textId="77777777" w:rsidR="00FA5D93" w:rsidRPr="00E56423" w:rsidRDefault="00FA5D93" w:rsidP="00FF55BA">
            <w:pPr>
              <w:spacing w:line="256" w:lineRule="auto"/>
              <w:rPr>
                <w:rFonts w:eastAsiaTheme="minorHAnsi"/>
                <w:sz w:val="20"/>
                <w:szCs w:val="20"/>
              </w:rPr>
            </w:pPr>
          </w:p>
        </w:tc>
        <w:tc>
          <w:tcPr>
            <w:tcW w:w="986" w:type="dxa"/>
            <w:noWrap/>
            <w:vAlign w:val="center"/>
            <w:hideMark/>
          </w:tcPr>
          <w:p w14:paraId="50B8D57C" w14:textId="77777777" w:rsidR="00FA5D93" w:rsidRPr="00E56423" w:rsidRDefault="00FA5D93" w:rsidP="00FF55BA">
            <w:pPr>
              <w:spacing w:line="256" w:lineRule="auto"/>
              <w:rPr>
                <w:rFonts w:eastAsiaTheme="minorHAnsi"/>
                <w:sz w:val="20"/>
                <w:szCs w:val="20"/>
              </w:rPr>
            </w:pPr>
          </w:p>
        </w:tc>
        <w:tc>
          <w:tcPr>
            <w:tcW w:w="1059" w:type="dxa"/>
            <w:noWrap/>
            <w:vAlign w:val="center"/>
            <w:hideMark/>
          </w:tcPr>
          <w:p w14:paraId="5DE2D847"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628FFAA7" w14:textId="77777777" w:rsidR="00FA5D93" w:rsidRPr="00E56423" w:rsidRDefault="00FA5D93" w:rsidP="00FF55BA">
            <w:pPr>
              <w:spacing w:line="256" w:lineRule="auto"/>
              <w:rPr>
                <w:rFonts w:eastAsiaTheme="minorHAnsi"/>
                <w:sz w:val="20"/>
                <w:szCs w:val="20"/>
              </w:rPr>
            </w:pPr>
          </w:p>
        </w:tc>
        <w:tc>
          <w:tcPr>
            <w:tcW w:w="1062" w:type="dxa"/>
            <w:noWrap/>
            <w:vAlign w:val="center"/>
            <w:hideMark/>
          </w:tcPr>
          <w:p w14:paraId="488FB0DC"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4B80B9BE" w14:textId="77777777" w:rsidR="00FA5D93" w:rsidRPr="00E56423" w:rsidRDefault="00FA5D93" w:rsidP="00FF55BA">
            <w:pPr>
              <w:spacing w:line="256" w:lineRule="auto"/>
              <w:rPr>
                <w:rFonts w:eastAsiaTheme="minorHAnsi"/>
                <w:sz w:val="20"/>
                <w:szCs w:val="20"/>
              </w:rPr>
            </w:pPr>
          </w:p>
        </w:tc>
        <w:tc>
          <w:tcPr>
            <w:tcW w:w="938" w:type="dxa"/>
            <w:noWrap/>
            <w:vAlign w:val="center"/>
            <w:hideMark/>
          </w:tcPr>
          <w:p w14:paraId="2462955A"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750863AD" w14:textId="77777777" w:rsidR="00FA5D93" w:rsidRPr="00E56423" w:rsidRDefault="00FA5D93" w:rsidP="00FF55BA">
            <w:pPr>
              <w:spacing w:line="256" w:lineRule="auto"/>
              <w:rPr>
                <w:rFonts w:eastAsiaTheme="minorHAnsi"/>
                <w:sz w:val="20"/>
                <w:szCs w:val="20"/>
              </w:rPr>
            </w:pPr>
          </w:p>
        </w:tc>
      </w:tr>
      <w:tr w:rsidR="00FA5D93" w:rsidRPr="00E56423" w14:paraId="4AF69B00" w14:textId="77777777" w:rsidTr="00FF55BA">
        <w:trPr>
          <w:trHeight w:val="111"/>
        </w:trPr>
        <w:tc>
          <w:tcPr>
            <w:tcW w:w="5529" w:type="dxa"/>
            <w:gridSpan w:val="3"/>
            <w:noWrap/>
            <w:hideMark/>
          </w:tcPr>
          <w:p w14:paraId="2F0DEF7E"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Būvuzņēmējs:</w:t>
            </w:r>
          </w:p>
        </w:tc>
        <w:tc>
          <w:tcPr>
            <w:tcW w:w="1550" w:type="dxa"/>
            <w:vAlign w:val="center"/>
            <w:hideMark/>
          </w:tcPr>
          <w:p w14:paraId="44A9736A" w14:textId="77777777" w:rsidR="00FA5D93" w:rsidRPr="00E56423" w:rsidRDefault="00FA5D93" w:rsidP="00FF55BA">
            <w:pPr>
              <w:rPr>
                <w:color w:val="000000"/>
                <w:sz w:val="20"/>
                <w:szCs w:val="20"/>
                <w:lang w:eastAsia="en-US"/>
              </w:rPr>
            </w:pPr>
          </w:p>
        </w:tc>
        <w:tc>
          <w:tcPr>
            <w:tcW w:w="948" w:type="dxa"/>
            <w:noWrap/>
            <w:vAlign w:val="center"/>
            <w:hideMark/>
          </w:tcPr>
          <w:p w14:paraId="33BD7DA7" w14:textId="77777777" w:rsidR="00FA5D93" w:rsidRPr="00E56423" w:rsidRDefault="00FA5D93" w:rsidP="00FF55BA">
            <w:pPr>
              <w:spacing w:line="256" w:lineRule="auto"/>
              <w:rPr>
                <w:rFonts w:eastAsiaTheme="minorHAnsi"/>
                <w:sz w:val="20"/>
                <w:szCs w:val="20"/>
              </w:rPr>
            </w:pPr>
          </w:p>
        </w:tc>
        <w:tc>
          <w:tcPr>
            <w:tcW w:w="1060" w:type="dxa"/>
            <w:noWrap/>
            <w:vAlign w:val="center"/>
            <w:hideMark/>
          </w:tcPr>
          <w:p w14:paraId="078A48D6" w14:textId="77777777" w:rsidR="00FA5D93" w:rsidRPr="00E56423" w:rsidRDefault="00FA5D93" w:rsidP="00FF55BA">
            <w:pPr>
              <w:spacing w:line="256" w:lineRule="auto"/>
              <w:rPr>
                <w:rFonts w:eastAsiaTheme="minorHAnsi"/>
                <w:sz w:val="20"/>
                <w:szCs w:val="20"/>
              </w:rPr>
            </w:pPr>
          </w:p>
        </w:tc>
        <w:tc>
          <w:tcPr>
            <w:tcW w:w="986" w:type="dxa"/>
            <w:noWrap/>
            <w:vAlign w:val="center"/>
            <w:hideMark/>
          </w:tcPr>
          <w:p w14:paraId="5F18F310" w14:textId="77777777" w:rsidR="00FA5D93" w:rsidRPr="00E56423" w:rsidRDefault="00FA5D93" w:rsidP="00FF55BA">
            <w:pPr>
              <w:spacing w:line="256" w:lineRule="auto"/>
              <w:rPr>
                <w:rFonts w:eastAsiaTheme="minorHAnsi"/>
                <w:sz w:val="20"/>
                <w:szCs w:val="20"/>
              </w:rPr>
            </w:pPr>
          </w:p>
        </w:tc>
        <w:tc>
          <w:tcPr>
            <w:tcW w:w="1059" w:type="dxa"/>
            <w:noWrap/>
            <w:vAlign w:val="center"/>
            <w:hideMark/>
          </w:tcPr>
          <w:p w14:paraId="5B3184ED"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15C56951" w14:textId="77777777" w:rsidR="00FA5D93" w:rsidRPr="00E56423" w:rsidRDefault="00FA5D93" w:rsidP="00FF55BA">
            <w:pPr>
              <w:spacing w:line="256" w:lineRule="auto"/>
              <w:rPr>
                <w:rFonts w:eastAsiaTheme="minorHAnsi"/>
                <w:sz w:val="20"/>
                <w:szCs w:val="20"/>
              </w:rPr>
            </w:pPr>
          </w:p>
        </w:tc>
        <w:tc>
          <w:tcPr>
            <w:tcW w:w="1062" w:type="dxa"/>
            <w:noWrap/>
            <w:vAlign w:val="center"/>
            <w:hideMark/>
          </w:tcPr>
          <w:p w14:paraId="51660D82" w14:textId="77777777" w:rsidR="00FA5D93" w:rsidRPr="00E56423" w:rsidRDefault="00FA5D93" w:rsidP="00FF55BA">
            <w:pPr>
              <w:spacing w:line="256" w:lineRule="auto"/>
              <w:rPr>
                <w:rFonts w:eastAsiaTheme="minorHAnsi"/>
                <w:sz w:val="20"/>
                <w:szCs w:val="20"/>
              </w:rPr>
            </w:pPr>
          </w:p>
        </w:tc>
        <w:tc>
          <w:tcPr>
            <w:tcW w:w="984" w:type="dxa"/>
            <w:noWrap/>
            <w:vAlign w:val="center"/>
            <w:hideMark/>
          </w:tcPr>
          <w:p w14:paraId="53212033" w14:textId="77777777" w:rsidR="00FA5D93" w:rsidRPr="00E56423" w:rsidRDefault="00FA5D93" w:rsidP="00FF55BA">
            <w:pPr>
              <w:spacing w:line="256" w:lineRule="auto"/>
              <w:rPr>
                <w:rFonts w:eastAsiaTheme="minorHAnsi"/>
                <w:sz w:val="20"/>
                <w:szCs w:val="20"/>
              </w:rPr>
            </w:pPr>
          </w:p>
        </w:tc>
        <w:tc>
          <w:tcPr>
            <w:tcW w:w="938" w:type="dxa"/>
            <w:noWrap/>
            <w:vAlign w:val="center"/>
            <w:hideMark/>
          </w:tcPr>
          <w:p w14:paraId="38DD148D"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146A3EC4" w14:textId="77777777" w:rsidR="00FA5D93" w:rsidRPr="00E56423" w:rsidRDefault="00FA5D93" w:rsidP="00FF55BA">
            <w:pPr>
              <w:spacing w:line="256" w:lineRule="auto"/>
              <w:rPr>
                <w:rFonts w:eastAsiaTheme="minorHAnsi"/>
                <w:sz w:val="20"/>
                <w:szCs w:val="20"/>
              </w:rPr>
            </w:pPr>
          </w:p>
        </w:tc>
      </w:tr>
      <w:tr w:rsidR="00FA5D93" w:rsidRPr="00E56423" w14:paraId="0C89B966" w14:textId="77777777" w:rsidTr="00FF55BA">
        <w:trPr>
          <w:trHeight w:val="111"/>
        </w:trPr>
        <w:tc>
          <w:tcPr>
            <w:tcW w:w="5529" w:type="dxa"/>
            <w:gridSpan w:val="3"/>
            <w:noWrap/>
            <w:hideMark/>
          </w:tcPr>
          <w:p w14:paraId="71A538D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Būvuzraugs :</w:t>
            </w:r>
          </w:p>
        </w:tc>
        <w:tc>
          <w:tcPr>
            <w:tcW w:w="1550" w:type="dxa"/>
            <w:noWrap/>
            <w:hideMark/>
          </w:tcPr>
          <w:p w14:paraId="6A83B619" w14:textId="77777777" w:rsidR="00FA5D93" w:rsidRPr="00E56423" w:rsidRDefault="00FA5D93" w:rsidP="00FF55BA">
            <w:pPr>
              <w:rPr>
                <w:color w:val="000000"/>
                <w:sz w:val="20"/>
                <w:szCs w:val="20"/>
                <w:lang w:eastAsia="en-US"/>
              </w:rPr>
            </w:pPr>
          </w:p>
        </w:tc>
        <w:tc>
          <w:tcPr>
            <w:tcW w:w="948" w:type="dxa"/>
            <w:noWrap/>
            <w:hideMark/>
          </w:tcPr>
          <w:p w14:paraId="59EDDD48" w14:textId="77777777" w:rsidR="00FA5D93" w:rsidRPr="00E56423" w:rsidRDefault="00FA5D93" w:rsidP="00FF55BA">
            <w:pPr>
              <w:spacing w:line="256" w:lineRule="auto"/>
              <w:rPr>
                <w:rFonts w:eastAsiaTheme="minorHAnsi"/>
                <w:sz w:val="20"/>
                <w:szCs w:val="20"/>
              </w:rPr>
            </w:pPr>
          </w:p>
        </w:tc>
        <w:tc>
          <w:tcPr>
            <w:tcW w:w="1060" w:type="dxa"/>
            <w:noWrap/>
            <w:hideMark/>
          </w:tcPr>
          <w:p w14:paraId="154F0B32" w14:textId="77777777" w:rsidR="00FA5D93" w:rsidRPr="00E56423" w:rsidRDefault="00FA5D93" w:rsidP="00FF55BA">
            <w:pPr>
              <w:spacing w:line="256" w:lineRule="auto"/>
              <w:rPr>
                <w:rFonts w:eastAsiaTheme="minorHAnsi"/>
                <w:sz w:val="20"/>
                <w:szCs w:val="20"/>
              </w:rPr>
            </w:pPr>
          </w:p>
        </w:tc>
        <w:tc>
          <w:tcPr>
            <w:tcW w:w="986" w:type="dxa"/>
            <w:noWrap/>
            <w:hideMark/>
          </w:tcPr>
          <w:p w14:paraId="146D3031" w14:textId="77777777" w:rsidR="00FA5D93" w:rsidRPr="00E56423" w:rsidRDefault="00FA5D93" w:rsidP="00FF55BA">
            <w:pPr>
              <w:spacing w:line="256" w:lineRule="auto"/>
              <w:rPr>
                <w:rFonts w:eastAsiaTheme="minorHAnsi"/>
                <w:sz w:val="20"/>
                <w:szCs w:val="20"/>
              </w:rPr>
            </w:pPr>
          </w:p>
        </w:tc>
        <w:tc>
          <w:tcPr>
            <w:tcW w:w="1059" w:type="dxa"/>
            <w:noWrap/>
            <w:hideMark/>
          </w:tcPr>
          <w:p w14:paraId="3BDE9607" w14:textId="77777777" w:rsidR="00FA5D93" w:rsidRPr="00E56423" w:rsidRDefault="00FA5D93" w:rsidP="00FF55BA">
            <w:pPr>
              <w:spacing w:line="256" w:lineRule="auto"/>
              <w:rPr>
                <w:rFonts w:eastAsiaTheme="minorHAnsi"/>
                <w:sz w:val="20"/>
                <w:szCs w:val="20"/>
              </w:rPr>
            </w:pPr>
          </w:p>
        </w:tc>
        <w:tc>
          <w:tcPr>
            <w:tcW w:w="984" w:type="dxa"/>
            <w:noWrap/>
            <w:hideMark/>
          </w:tcPr>
          <w:p w14:paraId="652E564B" w14:textId="77777777" w:rsidR="00FA5D93" w:rsidRPr="00E56423" w:rsidRDefault="00FA5D93" w:rsidP="00FF55BA">
            <w:pPr>
              <w:spacing w:line="256" w:lineRule="auto"/>
              <w:rPr>
                <w:rFonts w:eastAsiaTheme="minorHAnsi"/>
                <w:sz w:val="20"/>
                <w:szCs w:val="20"/>
              </w:rPr>
            </w:pPr>
          </w:p>
        </w:tc>
        <w:tc>
          <w:tcPr>
            <w:tcW w:w="1062" w:type="dxa"/>
            <w:noWrap/>
            <w:hideMark/>
          </w:tcPr>
          <w:p w14:paraId="3DB16D96" w14:textId="77777777" w:rsidR="00FA5D93" w:rsidRPr="00E56423" w:rsidRDefault="00FA5D93" w:rsidP="00FF55BA">
            <w:pPr>
              <w:spacing w:line="256" w:lineRule="auto"/>
              <w:rPr>
                <w:rFonts w:eastAsiaTheme="minorHAnsi"/>
                <w:sz w:val="20"/>
                <w:szCs w:val="20"/>
              </w:rPr>
            </w:pPr>
          </w:p>
        </w:tc>
        <w:tc>
          <w:tcPr>
            <w:tcW w:w="984" w:type="dxa"/>
            <w:noWrap/>
            <w:hideMark/>
          </w:tcPr>
          <w:p w14:paraId="5AC5F460" w14:textId="77777777" w:rsidR="00FA5D93" w:rsidRPr="00E56423" w:rsidRDefault="00FA5D93" w:rsidP="00FF55BA">
            <w:pPr>
              <w:spacing w:line="256" w:lineRule="auto"/>
              <w:rPr>
                <w:rFonts w:eastAsiaTheme="minorHAnsi"/>
                <w:sz w:val="20"/>
                <w:szCs w:val="20"/>
              </w:rPr>
            </w:pPr>
          </w:p>
        </w:tc>
        <w:tc>
          <w:tcPr>
            <w:tcW w:w="938" w:type="dxa"/>
            <w:noWrap/>
            <w:hideMark/>
          </w:tcPr>
          <w:p w14:paraId="773CDB64"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74B98755" w14:textId="77777777" w:rsidR="00FA5D93" w:rsidRPr="00E56423" w:rsidRDefault="00FA5D93" w:rsidP="00FF55BA">
            <w:pPr>
              <w:spacing w:line="256" w:lineRule="auto"/>
              <w:rPr>
                <w:rFonts w:eastAsiaTheme="minorHAnsi"/>
                <w:sz w:val="20"/>
                <w:szCs w:val="20"/>
              </w:rPr>
            </w:pPr>
          </w:p>
        </w:tc>
      </w:tr>
      <w:tr w:rsidR="00FA5D93" w:rsidRPr="00E56423" w14:paraId="76E71434" w14:textId="77777777" w:rsidTr="00FF55BA">
        <w:trPr>
          <w:trHeight w:val="209"/>
        </w:trPr>
        <w:tc>
          <w:tcPr>
            <w:tcW w:w="928" w:type="dxa"/>
            <w:vMerge w:val="restart"/>
            <w:tcBorders>
              <w:top w:val="single" w:sz="8" w:space="0" w:color="000000"/>
              <w:left w:val="single" w:sz="8" w:space="0" w:color="000000"/>
              <w:bottom w:val="single" w:sz="8" w:space="0" w:color="000000"/>
              <w:right w:val="single" w:sz="4" w:space="0" w:color="000000"/>
            </w:tcBorders>
            <w:shd w:val="clear" w:color="auto" w:fill="FFFFFF"/>
            <w:vAlign w:val="center"/>
            <w:hideMark/>
          </w:tcPr>
          <w:p w14:paraId="1A9A38B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Nr.</w:t>
            </w:r>
          </w:p>
          <w:p w14:paraId="297EF3A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p.k.</w:t>
            </w:r>
          </w:p>
        </w:tc>
        <w:tc>
          <w:tcPr>
            <w:tcW w:w="810" w:type="dxa"/>
            <w:vMerge w:val="restart"/>
            <w:tcBorders>
              <w:top w:val="single" w:sz="8" w:space="0" w:color="000000"/>
              <w:left w:val="single" w:sz="4" w:space="0" w:color="000000"/>
              <w:bottom w:val="single" w:sz="8" w:space="0" w:color="000000"/>
              <w:right w:val="single" w:sz="4" w:space="0" w:color="000000"/>
            </w:tcBorders>
            <w:shd w:val="clear" w:color="auto" w:fill="FFFFFF"/>
            <w:vAlign w:val="center"/>
            <w:hideMark/>
          </w:tcPr>
          <w:p w14:paraId="06568E2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Kods, tāmes Nr.</w:t>
            </w:r>
          </w:p>
        </w:tc>
        <w:tc>
          <w:tcPr>
            <w:tcW w:w="3791" w:type="dxa"/>
            <w:vMerge w:val="restart"/>
            <w:tcBorders>
              <w:top w:val="single" w:sz="8" w:space="0" w:color="000000"/>
              <w:left w:val="single" w:sz="4" w:space="0" w:color="000000"/>
              <w:bottom w:val="single" w:sz="4" w:space="0" w:color="auto"/>
              <w:right w:val="single" w:sz="4" w:space="0" w:color="000000"/>
            </w:tcBorders>
            <w:shd w:val="clear" w:color="auto" w:fill="FFFFFF"/>
            <w:vAlign w:val="center"/>
            <w:hideMark/>
          </w:tcPr>
          <w:p w14:paraId="419886B9"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Darba veids vai konstruktīvā elementa nosaukums</w:t>
            </w:r>
          </w:p>
        </w:tc>
        <w:tc>
          <w:tcPr>
            <w:tcW w:w="1550" w:type="dxa"/>
            <w:vMerge w:val="restart"/>
            <w:tcBorders>
              <w:top w:val="single" w:sz="8" w:space="0" w:color="000000"/>
              <w:left w:val="single" w:sz="4" w:space="0" w:color="000000"/>
              <w:bottom w:val="single" w:sz="8" w:space="0" w:color="000000"/>
              <w:right w:val="single" w:sz="8" w:space="0" w:color="000000"/>
            </w:tcBorders>
            <w:shd w:val="clear" w:color="auto" w:fill="FFFFFF"/>
            <w:vAlign w:val="center"/>
            <w:hideMark/>
          </w:tcPr>
          <w:p w14:paraId="13753A28"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Tāmes izmaksas (</w:t>
            </w:r>
            <w:proofErr w:type="spellStart"/>
            <w:r w:rsidRPr="00E56423">
              <w:rPr>
                <w:b/>
                <w:bCs/>
                <w:i/>
                <w:iCs/>
                <w:color w:val="000000"/>
                <w:sz w:val="20"/>
                <w:szCs w:val="20"/>
                <w:lang w:eastAsia="en-US"/>
              </w:rPr>
              <w:t>euro</w:t>
            </w:r>
            <w:proofErr w:type="spellEnd"/>
            <w:r w:rsidRPr="00E56423">
              <w:rPr>
                <w:b/>
                <w:bCs/>
                <w:color w:val="000000"/>
                <w:sz w:val="20"/>
                <w:szCs w:val="20"/>
                <w:lang w:eastAsia="en-US"/>
              </w:rPr>
              <w:t>)</w:t>
            </w:r>
          </w:p>
        </w:tc>
        <w:tc>
          <w:tcPr>
            <w:tcW w:w="2008" w:type="dxa"/>
            <w:gridSpan w:val="2"/>
            <w:tcBorders>
              <w:top w:val="single" w:sz="8" w:space="0" w:color="000000"/>
              <w:left w:val="single" w:sz="4" w:space="0" w:color="000000"/>
              <w:bottom w:val="single" w:sz="4" w:space="0" w:color="000000"/>
              <w:right w:val="single" w:sz="8" w:space="0" w:color="000000"/>
            </w:tcBorders>
            <w:shd w:val="clear" w:color="auto" w:fill="FFFFFF"/>
            <w:vAlign w:val="center"/>
            <w:hideMark/>
          </w:tcPr>
          <w:p w14:paraId="1344C6EF"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Izpildīts līdz atskaites periodam</w:t>
            </w:r>
          </w:p>
        </w:tc>
        <w:tc>
          <w:tcPr>
            <w:tcW w:w="2045" w:type="dxa"/>
            <w:gridSpan w:val="2"/>
            <w:tcBorders>
              <w:top w:val="single" w:sz="8" w:space="0" w:color="000000"/>
              <w:left w:val="single" w:sz="4" w:space="0" w:color="000000"/>
              <w:bottom w:val="single" w:sz="4" w:space="0" w:color="000000"/>
              <w:right w:val="single" w:sz="8" w:space="0" w:color="000000"/>
            </w:tcBorders>
            <w:shd w:val="clear" w:color="auto" w:fill="FFFFFF"/>
            <w:vAlign w:val="center"/>
            <w:hideMark/>
          </w:tcPr>
          <w:p w14:paraId="50906D5B"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Izpildīts atskaites periodā</w:t>
            </w:r>
          </w:p>
        </w:tc>
        <w:tc>
          <w:tcPr>
            <w:tcW w:w="2046" w:type="dxa"/>
            <w:gridSpan w:val="2"/>
            <w:tcBorders>
              <w:top w:val="single" w:sz="8" w:space="0" w:color="000000"/>
              <w:left w:val="single" w:sz="4" w:space="0" w:color="000000"/>
              <w:bottom w:val="single" w:sz="4" w:space="0" w:color="000000"/>
              <w:right w:val="single" w:sz="4" w:space="0" w:color="000000"/>
            </w:tcBorders>
            <w:shd w:val="clear" w:color="auto" w:fill="FFFFFF"/>
            <w:vAlign w:val="center"/>
            <w:hideMark/>
          </w:tcPr>
          <w:p w14:paraId="4FC00E2E"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Izpildīts KOPĀ</w:t>
            </w:r>
          </w:p>
        </w:tc>
        <w:tc>
          <w:tcPr>
            <w:tcW w:w="1922" w:type="dxa"/>
            <w:gridSpan w:val="2"/>
            <w:tcBorders>
              <w:top w:val="single" w:sz="8" w:space="0" w:color="000000"/>
              <w:left w:val="single" w:sz="4" w:space="0" w:color="000000"/>
              <w:bottom w:val="single" w:sz="4" w:space="0" w:color="000000"/>
              <w:right w:val="single" w:sz="4" w:space="0" w:color="000000"/>
            </w:tcBorders>
            <w:shd w:val="clear" w:color="auto" w:fill="FFFFFF"/>
            <w:vAlign w:val="center"/>
            <w:hideMark/>
          </w:tcPr>
          <w:p w14:paraId="15ECD78D"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Atlikums</w:t>
            </w:r>
          </w:p>
        </w:tc>
        <w:tc>
          <w:tcPr>
            <w:tcW w:w="254" w:type="dxa"/>
            <w:vAlign w:val="center"/>
            <w:hideMark/>
          </w:tcPr>
          <w:p w14:paraId="3A15F1B9" w14:textId="77777777" w:rsidR="00FA5D93" w:rsidRPr="00E56423" w:rsidRDefault="00FA5D93" w:rsidP="00FF55BA">
            <w:pPr>
              <w:rPr>
                <w:b/>
                <w:bCs/>
                <w:color w:val="000000"/>
                <w:sz w:val="20"/>
                <w:szCs w:val="20"/>
                <w:lang w:eastAsia="en-US"/>
              </w:rPr>
            </w:pPr>
          </w:p>
        </w:tc>
      </w:tr>
      <w:tr w:rsidR="00FA5D93" w:rsidRPr="00E56423" w14:paraId="692F5207" w14:textId="77777777" w:rsidTr="00FF55BA">
        <w:trPr>
          <w:trHeight w:val="342"/>
        </w:trPr>
        <w:tc>
          <w:tcPr>
            <w:tcW w:w="0" w:type="auto"/>
            <w:vMerge/>
            <w:tcBorders>
              <w:top w:val="single" w:sz="8" w:space="0" w:color="000000"/>
              <w:left w:val="single" w:sz="8" w:space="0" w:color="000000"/>
              <w:bottom w:val="single" w:sz="8" w:space="0" w:color="000000"/>
              <w:right w:val="single" w:sz="4" w:space="0" w:color="000000"/>
            </w:tcBorders>
            <w:vAlign w:val="center"/>
            <w:hideMark/>
          </w:tcPr>
          <w:p w14:paraId="19FF1278" w14:textId="77777777" w:rsidR="00FA5D93" w:rsidRPr="00E56423" w:rsidRDefault="00FA5D93" w:rsidP="00FF55BA">
            <w:pPr>
              <w:spacing w:line="256" w:lineRule="auto"/>
              <w:rPr>
                <w:b/>
                <w:bCs/>
                <w:color w:val="000000"/>
                <w:sz w:val="20"/>
                <w:szCs w:val="20"/>
                <w:lang w:eastAsia="en-US"/>
              </w:rPr>
            </w:pPr>
          </w:p>
        </w:tc>
        <w:tc>
          <w:tcPr>
            <w:tcW w:w="0" w:type="auto"/>
            <w:vMerge/>
            <w:tcBorders>
              <w:top w:val="single" w:sz="8" w:space="0" w:color="000000"/>
              <w:left w:val="single" w:sz="4" w:space="0" w:color="000000"/>
              <w:bottom w:val="single" w:sz="8" w:space="0" w:color="000000"/>
              <w:right w:val="single" w:sz="4" w:space="0" w:color="000000"/>
            </w:tcBorders>
            <w:vAlign w:val="center"/>
            <w:hideMark/>
          </w:tcPr>
          <w:p w14:paraId="69743792" w14:textId="77777777" w:rsidR="00FA5D93" w:rsidRPr="00E56423" w:rsidRDefault="00FA5D93" w:rsidP="00FF55BA">
            <w:pPr>
              <w:spacing w:line="256" w:lineRule="auto"/>
              <w:rPr>
                <w:b/>
                <w:bCs/>
                <w:color w:val="000000"/>
                <w:sz w:val="20"/>
                <w:szCs w:val="20"/>
                <w:lang w:eastAsia="en-US"/>
              </w:rPr>
            </w:pPr>
          </w:p>
        </w:tc>
        <w:tc>
          <w:tcPr>
            <w:tcW w:w="0" w:type="auto"/>
            <w:vMerge/>
            <w:tcBorders>
              <w:top w:val="single" w:sz="8" w:space="0" w:color="000000"/>
              <w:left w:val="single" w:sz="4" w:space="0" w:color="000000"/>
              <w:bottom w:val="single" w:sz="4" w:space="0" w:color="auto"/>
              <w:right w:val="single" w:sz="4" w:space="0" w:color="000000"/>
            </w:tcBorders>
            <w:vAlign w:val="center"/>
            <w:hideMark/>
          </w:tcPr>
          <w:p w14:paraId="2A84BBCD" w14:textId="77777777" w:rsidR="00FA5D93" w:rsidRPr="00E56423" w:rsidRDefault="00FA5D93" w:rsidP="00FF55BA">
            <w:pPr>
              <w:spacing w:line="256" w:lineRule="auto"/>
              <w:rPr>
                <w:b/>
                <w:bCs/>
                <w:color w:val="000000"/>
                <w:sz w:val="20"/>
                <w:szCs w:val="20"/>
                <w:lang w:eastAsia="en-US"/>
              </w:rPr>
            </w:pPr>
          </w:p>
        </w:tc>
        <w:tc>
          <w:tcPr>
            <w:tcW w:w="0" w:type="auto"/>
            <w:vMerge/>
            <w:tcBorders>
              <w:top w:val="single" w:sz="8" w:space="0" w:color="000000"/>
              <w:left w:val="single" w:sz="4" w:space="0" w:color="000000"/>
              <w:bottom w:val="single" w:sz="8" w:space="0" w:color="000000"/>
              <w:right w:val="single" w:sz="8" w:space="0" w:color="000000"/>
            </w:tcBorders>
            <w:vAlign w:val="center"/>
            <w:hideMark/>
          </w:tcPr>
          <w:p w14:paraId="41256032" w14:textId="77777777" w:rsidR="00FA5D93" w:rsidRPr="00E56423" w:rsidRDefault="00FA5D93" w:rsidP="00FF55BA">
            <w:pPr>
              <w:spacing w:line="256" w:lineRule="auto"/>
              <w:rPr>
                <w:b/>
                <w:bCs/>
                <w:color w:val="000000"/>
                <w:sz w:val="20"/>
                <w:szCs w:val="20"/>
                <w:lang w:eastAsia="en-US"/>
              </w:rPr>
            </w:pPr>
          </w:p>
        </w:tc>
        <w:tc>
          <w:tcPr>
            <w:tcW w:w="948" w:type="dxa"/>
            <w:tcBorders>
              <w:top w:val="nil"/>
              <w:left w:val="single" w:sz="4" w:space="0" w:color="000000"/>
              <w:bottom w:val="single" w:sz="8" w:space="0" w:color="000000"/>
              <w:right w:val="single" w:sz="4" w:space="0" w:color="000000"/>
            </w:tcBorders>
            <w:shd w:val="clear" w:color="auto" w:fill="FFFFFF"/>
            <w:vAlign w:val="center"/>
            <w:hideMark/>
          </w:tcPr>
          <w:p w14:paraId="51E824E5"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60" w:type="dxa"/>
            <w:tcBorders>
              <w:top w:val="nil"/>
              <w:left w:val="nil"/>
              <w:bottom w:val="single" w:sz="8" w:space="0" w:color="000000"/>
              <w:right w:val="single" w:sz="8" w:space="0" w:color="000000"/>
            </w:tcBorders>
            <w:shd w:val="clear" w:color="auto" w:fill="FFFFFF"/>
            <w:vAlign w:val="center"/>
            <w:hideMark/>
          </w:tcPr>
          <w:p w14:paraId="51DC5103"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Procenti</w:t>
            </w:r>
          </w:p>
        </w:tc>
        <w:tc>
          <w:tcPr>
            <w:tcW w:w="986" w:type="dxa"/>
            <w:tcBorders>
              <w:top w:val="nil"/>
              <w:left w:val="single" w:sz="4" w:space="0" w:color="000000"/>
              <w:bottom w:val="single" w:sz="8" w:space="0" w:color="000000"/>
              <w:right w:val="single" w:sz="4" w:space="0" w:color="000000"/>
            </w:tcBorders>
            <w:shd w:val="clear" w:color="auto" w:fill="FFFFFF"/>
            <w:vAlign w:val="center"/>
            <w:hideMark/>
          </w:tcPr>
          <w:p w14:paraId="0C1CC88B"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59" w:type="dxa"/>
            <w:tcBorders>
              <w:top w:val="nil"/>
              <w:left w:val="nil"/>
              <w:bottom w:val="single" w:sz="8" w:space="0" w:color="000000"/>
              <w:right w:val="single" w:sz="8" w:space="0" w:color="000000"/>
            </w:tcBorders>
            <w:shd w:val="clear" w:color="auto" w:fill="FFFFFF"/>
            <w:vAlign w:val="center"/>
            <w:hideMark/>
          </w:tcPr>
          <w:p w14:paraId="474637EA"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Procenti</w:t>
            </w:r>
          </w:p>
        </w:tc>
        <w:tc>
          <w:tcPr>
            <w:tcW w:w="984" w:type="dxa"/>
            <w:tcBorders>
              <w:top w:val="nil"/>
              <w:left w:val="nil"/>
              <w:bottom w:val="single" w:sz="8" w:space="0" w:color="000000"/>
              <w:right w:val="single" w:sz="4" w:space="0" w:color="000000"/>
            </w:tcBorders>
            <w:shd w:val="clear" w:color="auto" w:fill="FFFFFF"/>
            <w:vAlign w:val="center"/>
            <w:hideMark/>
          </w:tcPr>
          <w:p w14:paraId="6BDBE76B"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62" w:type="dxa"/>
            <w:tcBorders>
              <w:top w:val="nil"/>
              <w:left w:val="nil"/>
              <w:bottom w:val="single" w:sz="8" w:space="0" w:color="000000"/>
              <w:right w:val="single" w:sz="8" w:space="0" w:color="000000"/>
            </w:tcBorders>
            <w:shd w:val="clear" w:color="auto" w:fill="FFFFFF"/>
            <w:vAlign w:val="center"/>
            <w:hideMark/>
          </w:tcPr>
          <w:p w14:paraId="6E49E4C9"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Procenti</w:t>
            </w:r>
          </w:p>
        </w:tc>
        <w:tc>
          <w:tcPr>
            <w:tcW w:w="984" w:type="dxa"/>
            <w:tcBorders>
              <w:top w:val="nil"/>
              <w:left w:val="nil"/>
              <w:bottom w:val="single" w:sz="8" w:space="0" w:color="000000"/>
              <w:right w:val="single" w:sz="4" w:space="0" w:color="000000"/>
            </w:tcBorders>
            <w:shd w:val="clear" w:color="auto" w:fill="FFFFFF"/>
            <w:vAlign w:val="center"/>
            <w:hideMark/>
          </w:tcPr>
          <w:p w14:paraId="23DAE909"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938" w:type="dxa"/>
            <w:tcBorders>
              <w:top w:val="nil"/>
              <w:left w:val="nil"/>
              <w:bottom w:val="single" w:sz="8" w:space="0" w:color="000000"/>
              <w:right w:val="single" w:sz="8" w:space="0" w:color="000000"/>
            </w:tcBorders>
            <w:shd w:val="clear" w:color="auto" w:fill="FFFFFF"/>
            <w:vAlign w:val="center"/>
            <w:hideMark/>
          </w:tcPr>
          <w:p w14:paraId="202AB50B"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Procenti</w:t>
            </w:r>
          </w:p>
        </w:tc>
        <w:tc>
          <w:tcPr>
            <w:tcW w:w="254" w:type="dxa"/>
            <w:vAlign w:val="center"/>
            <w:hideMark/>
          </w:tcPr>
          <w:p w14:paraId="2170385F" w14:textId="77777777" w:rsidR="00FA5D93" w:rsidRPr="00E56423" w:rsidRDefault="00FA5D93" w:rsidP="00FF55BA">
            <w:pPr>
              <w:rPr>
                <w:b/>
                <w:bCs/>
                <w:color w:val="000000"/>
                <w:sz w:val="20"/>
                <w:szCs w:val="20"/>
                <w:lang w:eastAsia="en-US"/>
              </w:rPr>
            </w:pPr>
          </w:p>
        </w:tc>
      </w:tr>
      <w:tr w:rsidR="00FA5D93" w:rsidRPr="00E56423" w14:paraId="12A2FA96" w14:textId="77777777" w:rsidTr="00FF55BA">
        <w:trPr>
          <w:trHeight w:val="94"/>
        </w:trPr>
        <w:tc>
          <w:tcPr>
            <w:tcW w:w="928" w:type="dxa"/>
            <w:tcBorders>
              <w:top w:val="nil"/>
              <w:left w:val="single" w:sz="8" w:space="0" w:color="000000"/>
              <w:bottom w:val="single" w:sz="4" w:space="0" w:color="000000"/>
              <w:right w:val="single" w:sz="4" w:space="0" w:color="000000"/>
            </w:tcBorders>
            <w:noWrap/>
            <w:vAlign w:val="center"/>
            <w:hideMark/>
          </w:tcPr>
          <w:p w14:paraId="576AB540"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810" w:type="dxa"/>
            <w:tcBorders>
              <w:top w:val="nil"/>
              <w:left w:val="nil"/>
              <w:bottom w:val="single" w:sz="4" w:space="0" w:color="000000"/>
              <w:right w:val="single" w:sz="4" w:space="0" w:color="auto"/>
            </w:tcBorders>
            <w:noWrap/>
            <w:vAlign w:val="center"/>
            <w:hideMark/>
          </w:tcPr>
          <w:p w14:paraId="33B848DE"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3791" w:type="dxa"/>
            <w:tcBorders>
              <w:top w:val="single" w:sz="4" w:space="0" w:color="auto"/>
              <w:left w:val="single" w:sz="4" w:space="0" w:color="auto"/>
              <w:bottom w:val="single" w:sz="4" w:space="0" w:color="auto"/>
              <w:right w:val="single" w:sz="4" w:space="0" w:color="auto"/>
            </w:tcBorders>
            <w:noWrap/>
            <w:vAlign w:val="center"/>
            <w:hideMark/>
          </w:tcPr>
          <w:p w14:paraId="3FD046B6"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550" w:type="dxa"/>
            <w:tcBorders>
              <w:top w:val="nil"/>
              <w:left w:val="single" w:sz="4" w:space="0" w:color="auto"/>
              <w:bottom w:val="single" w:sz="4" w:space="0" w:color="000000"/>
              <w:right w:val="single" w:sz="8" w:space="0" w:color="000000"/>
            </w:tcBorders>
            <w:vAlign w:val="center"/>
            <w:hideMark/>
          </w:tcPr>
          <w:p w14:paraId="34359AB2" w14:textId="77777777" w:rsidR="00FA5D93" w:rsidRPr="00E56423" w:rsidRDefault="00FA5D93" w:rsidP="00FF55BA">
            <w:pPr>
              <w:spacing w:line="256" w:lineRule="auto"/>
              <w:jc w:val="right"/>
              <w:rPr>
                <w:color w:val="000000"/>
                <w:sz w:val="16"/>
                <w:szCs w:val="16"/>
                <w:lang w:eastAsia="en-US"/>
              </w:rPr>
            </w:pPr>
            <w:r w:rsidRPr="00E56423">
              <w:rPr>
                <w:color w:val="000000"/>
                <w:sz w:val="16"/>
                <w:szCs w:val="16"/>
                <w:lang w:eastAsia="en-US"/>
              </w:rPr>
              <w:t> </w:t>
            </w:r>
          </w:p>
        </w:tc>
        <w:tc>
          <w:tcPr>
            <w:tcW w:w="948" w:type="dxa"/>
            <w:tcBorders>
              <w:top w:val="nil"/>
              <w:left w:val="single" w:sz="4" w:space="0" w:color="000000"/>
              <w:bottom w:val="single" w:sz="4" w:space="0" w:color="000000"/>
              <w:right w:val="single" w:sz="4" w:space="0" w:color="000000"/>
            </w:tcBorders>
            <w:noWrap/>
            <w:vAlign w:val="center"/>
            <w:hideMark/>
          </w:tcPr>
          <w:p w14:paraId="077C6BB2"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1060" w:type="dxa"/>
            <w:tcBorders>
              <w:top w:val="nil"/>
              <w:left w:val="nil"/>
              <w:bottom w:val="single" w:sz="4" w:space="0" w:color="000000"/>
              <w:right w:val="single" w:sz="8" w:space="0" w:color="000000"/>
            </w:tcBorders>
            <w:noWrap/>
            <w:vAlign w:val="center"/>
            <w:hideMark/>
          </w:tcPr>
          <w:p w14:paraId="4B3C34A6"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986" w:type="dxa"/>
            <w:tcBorders>
              <w:top w:val="single" w:sz="4" w:space="0" w:color="000000"/>
              <w:left w:val="single" w:sz="4" w:space="0" w:color="000000"/>
              <w:bottom w:val="single" w:sz="4" w:space="0" w:color="000000"/>
              <w:right w:val="single" w:sz="4" w:space="0" w:color="000000"/>
            </w:tcBorders>
            <w:shd w:val="clear" w:color="auto" w:fill="FFFFFF"/>
            <w:hideMark/>
          </w:tcPr>
          <w:p w14:paraId="5FBCABDB"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059" w:type="dxa"/>
            <w:tcBorders>
              <w:top w:val="single" w:sz="4" w:space="0" w:color="000000"/>
              <w:left w:val="nil"/>
              <w:bottom w:val="single" w:sz="4" w:space="0" w:color="000000"/>
              <w:right w:val="single" w:sz="8" w:space="0" w:color="000000"/>
            </w:tcBorders>
            <w:shd w:val="clear" w:color="auto" w:fill="FFFFFF"/>
            <w:hideMark/>
          </w:tcPr>
          <w:p w14:paraId="6419CB72" w14:textId="77777777" w:rsidR="00FA5D93" w:rsidRPr="00E56423" w:rsidRDefault="00FA5D93" w:rsidP="00FF55BA">
            <w:pPr>
              <w:spacing w:line="256" w:lineRule="auto"/>
              <w:rPr>
                <w:b/>
                <w:bCs/>
                <w:color w:val="000000"/>
                <w:sz w:val="16"/>
                <w:szCs w:val="16"/>
                <w:lang w:eastAsia="en-US"/>
              </w:rPr>
            </w:pPr>
            <w:r w:rsidRPr="00E56423">
              <w:rPr>
                <w:b/>
                <w:bCs/>
                <w:color w:val="000000"/>
                <w:sz w:val="16"/>
                <w:szCs w:val="16"/>
                <w:lang w:eastAsia="en-US"/>
              </w:rPr>
              <w:t> </w:t>
            </w:r>
          </w:p>
        </w:tc>
        <w:tc>
          <w:tcPr>
            <w:tcW w:w="984" w:type="dxa"/>
            <w:tcBorders>
              <w:top w:val="nil"/>
              <w:left w:val="nil"/>
              <w:bottom w:val="single" w:sz="4" w:space="0" w:color="000000"/>
              <w:right w:val="single" w:sz="4" w:space="0" w:color="000000"/>
            </w:tcBorders>
            <w:noWrap/>
            <w:vAlign w:val="center"/>
            <w:hideMark/>
          </w:tcPr>
          <w:p w14:paraId="4C9EBAEA"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062" w:type="dxa"/>
            <w:tcBorders>
              <w:top w:val="nil"/>
              <w:left w:val="nil"/>
              <w:bottom w:val="single" w:sz="4" w:space="0" w:color="000000"/>
              <w:right w:val="single" w:sz="8" w:space="0" w:color="000000"/>
            </w:tcBorders>
            <w:noWrap/>
            <w:vAlign w:val="center"/>
            <w:hideMark/>
          </w:tcPr>
          <w:p w14:paraId="00758F6F"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984" w:type="dxa"/>
            <w:tcBorders>
              <w:top w:val="nil"/>
              <w:left w:val="nil"/>
              <w:bottom w:val="single" w:sz="4" w:space="0" w:color="000000"/>
              <w:right w:val="single" w:sz="4" w:space="0" w:color="000000"/>
            </w:tcBorders>
            <w:noWrap/>
            <w:vAlign w:val="center"/>
            <w:hideMark/>
          </w:tcPr>
          <w:p w14:paraId="390C426F"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938" w:type="dxa"/>
            <w:tcBorders>
              <w:top w:val="nil"/>
              <w:left w:val="nil"/>
              <w:bottom w:val="single" w:sz="4" w:space="0" w:color="000000"/>
              <w:right w:val="single" w:sz="8" w:space="0" w:color="000000"/>
            </w:tcBorders>
            <w:noWrap/>
            <w:vAlign w:val="center"/>
            <w:hideMark/>
          </w:tcPr>
          <w:p w14:paraId="265D5D24"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254" w:type="dxa"/>
            <w:vAlign w:val="center"/>
            <w:hideMark/>
          </w:tcPr>
          <w:p w14:paraId="66CAF196" w14:textId="77777777" w:rsidR="00FA5D93" w:rsidRPr="00E56423" w:rsidRDefault="00FA5D93" w:rsidP="00FF55BA">
            <w:pPr>
              <w:rPr>
                <w:b/>
                <w:bCs/>
                <w:color w:val="000000"/>
                <w:sz w:val="16"/>
                <w:szCs w:val="16"/>
                <w:lang w:eastAsia="en-US"/>
              </w:rPr>
            </w:pPr>
          </w:p>
        </w:tc>
      </w:tr>
      <w:tr w:rsidR="00FA5D93" w:rsidRPr="00E56423" w14:paraId="06B5890A" w14:textId="77777777" w:rsidTr="00FF55BA">
        <w:trPr>
          <w:trHeight w:val="94"/>
        </w:trPr>
        <w:tc>
          <w:tcPr>
            <w:tcW w:w="928" w:type="dxa"/>
            <w:tcBorders>
              <w:top w:val="nil"/>
              <w:left w:val="single" w:sz="8" w:space="0" w:color="000000"/>
              <w:bottom w:val="single" w:sz="4" w:space="0" w:color="000000"/>
              <w:right w:val="single" w:sz="4" w:space="0" w:color="000000"/>
            </w:tcBorders>
            <w:noWrap/>
            <w:vAlign w:val="center"/>
            <w:hideMark/>
          </w:tcPr>
          <w:p w14:paraId="1173FFF9"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810" w:type="dxa"/>
            <w:tcBorders>
              <w:top w:val="nil"/>
              <w:left w:val="nil"/>
              <w:bottom w:val="single" w:sz="4" w:space="0" w:color="000000"/>
              <w:right w:val="single" w:sz="4" w:space="0" w:color="auto"/>
            </w:tcBorders>
            <w:noWrap/>
            <w:vAlign w:val="center"/>
            <w:hideMark/>
          </w:tcPr>
          <w:p w14:paraId="2A2F9EC4" w14:textId="77777777" w:rsidR="00FA5D93" w:rsidRPr="00E56423" w:rsidRDefault="00FA5D93" w:rsidP="00FF55BA">
            <w:pPr>
              <w:spacing w:line="256" w:lineRule="auto"/>
              <w:jc w:val="center"/>
              <w:rPr>
                <w:color w:val="000000"/>
                <w:sz w:val="16"/>
                <w:szCs w:val="16"/>
                <w:lang w:eastAsia="en-US"/>
              </w:rPr>
            </w:pPr>
            <w:r w:rsidRPr="00E56423">
              <w:rPr>
                <w:color w:val="000000"/>
                <w:sz w:val="16"/>
                <w:szCs w:val="16"/>
                <w:lang w:eastAsia="en-US"/>
              </w:rPr>
              <w:t> </w:t>
            </w:r>
          </w:p>
        </w:tc>
        <w:tc>
          <w:tcPr>
            <w:tcW w:w="3791" w:type="dxa"/>
            <w:tcBorders>
              <w:top w:val="single" w:sz="4" w:space="0" w:color="auto"/>
              <w:left w:val="single" w:sz="4" w:space="0" w:color="auto"/>
              <w:bottom w:val="single" w:sz="4" w:space="0" w:color="auto"/>
              <w:right w:val="single" w:sz="4" w:space="0" w:color="auto"/>
            </w:tcBorders>
            <w:noWrap/>
            <w:vAlign w:val="center"/>
            <w:hideMark/>
          </w:tcPr>
          <w:p w14:paraId="7FEA9E97" w14:textId="77777777" w:rsidR="00FA5D93" w:rsidRPr="00E56423" w:rsidRDefault="00FA5D93" w:rsidP="00FF55BA">
            <w:pPr>
              <w:rPr>
                <w:color w:val="000000"/>
                <w:sz w:val="16"/>
                <w:szCs w:val="16"/>
                <w:lang w:eastAsia="en-US"/>
              </w:rPr>
            </w:pPr>
          </w:p>
        </w:tc>
        <w:tc>
          <w:tcPr>
            <w:tcW w:w="1550" w:type="dxa"/>
            <w:tcBorders>
              <w:top w:val="nil"/>
              <w:left w:val="single" w:sz="4" w:space="0" w:color="auto"/>
              <w:bottom w:val="single" w:sz="4" w:space="0" w:color="000000"/>
              <w:right w:val="single" w:sz="8" w:space="0" w:color="000000"/>
            </w:tcBorders>
            <w:vAlign w:val="center"/>
            <w:hideMark/>
          </w:tcPr>
          <w:p w14:paraId="66D2FB71" w14:textId="77777777" w:rsidR="00FA5D93" w:rsidRPr="00E56423" w:rsidRDefault="00FA5D93" w:rsidP="00FF55BA">
            <w:pPr>
              <w:spacing w:line="256" w:lineRule="auto"/>
              <w:jc w:val="right"/>
              <w:rPr>
                <w:color w:val="000000"/>
                <w:sz w:val="16"/>
                <w:szCs w:val="16"/>
                <w:lang w:eastAsia="en-US"/>
              </w:rPr>
            </w:pPr>
            <w:r w:rsidRPr="00E56423">
              <w:rPr>
                <w:color w:val="000000"/>
                <w:sz w:val="16"/>
                <w:szCs w:val="16"/>
                <w:lang w:eastAsia="en-US"/>
              </w:rPr>
              <w:t> </w:t>
            </w:r>
          </w:p>
        </w:tc>
        <w:tc>
          <w:tcPr>
            <w:tcW w:w="948" w:type="dxa"/>
            <w:tcBorders>
              <w:top w:val="nil"/>
              <w:left w:val="single" w:sz="4" w:space="0" w:color="000000"/>
              <w:bottom w:val="single" w:sz="4" w:space="0" w:color="000000"/>
              <w:right w:val="single" w:sz="4" w:space="0" w:color="000000"/>
            </w:tcBorders>
            <w:noWrap/>
            <w:vAlign w:val="center"/>
            <w:hideMark/>
          </w:tcPr>
          <w:p w14:paraId="4705102B" w14:textId="77777777" w:rsidR="00FA5D93" w:rsidRPr="00E56423" w:rsidRDefault="00FA5D93" w:rsidP="00FF55BA">
            <w:pPr>
              <w:spacing w:line="256" w:lineRule="auto"/>
              <w:jc w:val="center"/>
              <w:rPr>
                <w:b/>
                <w:bCs/>
                <w:color w:val="000000"/>
                <w:sz w:val="16"/>
                <w:szCs w:val="16"/>
                <w:lang w:eastAsia="en-US"/>
              </w:rPr>
            </w:pPr>
            <w:r w:rsidRPr="00E56423">
              <w:rPr>
                <w:b/>
                <w:bCs/>
                <w:color w:val="000000"/>
                <w:sz w:val="16"/>
                <w:szCs w:val="16"/>
                <w:lang w:eastAsia="en-US"/>
              </w:rPr>
              <w:t> </w:t>
            </w:r>
          </w:p>
        </w:tc>
        <w:tc>
          <w:tcPr>
            <w:tcW w:w="1060" w:type="dxa"/>
            <w:tcBorders>
              <w:top w:val="nil"/>
              <w:left w:val="nil"/>
              <w:bottom w:val="single" w:sz="4" w:space="0" w:color="000000"/>
              <w:right w:val="single" w:sz="8" w:space="0" w:color="000000"/>
            </w:tcBorders>
            <w:noWrap/>
            <w:vAlign w:val="center"/>
            <w:hideMark/>
          </w:tcPr>
          <w:p w14:paraId="284A0D9A"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986" w:type="dxa"/>
            <w:tcBorders>
              <w:top w:val="nil"/>
              <w:left w:val="single" w:sz="4" w:space="0" w:color="000000"/>
              <w:bottom w:val="single" w:sz="4" w:space="0" w:color="000000"/>
              <w:right w:val="single" w:sz="4" w:space="0" w:color="000000"/>
            </w:tcBorders>
            <w:shd w:val="clear" w:color="auto" w:fill="FFFFFF"/>
            <w:noWrap/>
            <w:vAlign w:val="center"/>
            <w:hideMark/>
          </w:tcPr>
          <w:p w14:paraId="3BF88777"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059" w:type="dxa"/>
            <w:tcBorders>
              <w:top w:val="nil"/>
              <w:left w:val="nil"/>
              <w:bottom w:val="single" w:sz="4" w:space="0" w:color="000000"/>
              <w:right w:val="single" w:sz="8" w:space="0" w:color="000000"/>
            </w:tcBorders>
            <w:shd w:val="clear" w:color="auto" w:fill="FFFFFF"/>
            <w:hideMark/>
          </w:tcPr>
          <w:p w14:paraId="4871B4C0" w14:textId="77777777" w:rsidR="00FA5D93" w:rsidRPr="00E56423" w:rsidRDefault="00FA5D93" w:rsidP="00FF55BA">
            <w:pPr>
              <w:spacing w:line="256" w:lineRule="auto"/>
              <w:rPr>
                <w:b/>
                <w:bCs/>
                <w:color w:val="000000"/>
                <w:sz w:val="16"/>
                <w:szCs w:val="16"/>
                <w:lang w:eastAsia="en-US"/>
              </w:rPr>
            </w:pPr>
            <w:r w:rsidRPr="00E56423">
              <w:rPr>
                <w:b/>
                <w:bCs/>
                <w:color w:val="000000"/>
                <w:sz w:val="16"/>
                <w:szCs w:val="16"/>
                <w:lang w:eastAsia="en-US"/>
              </w:rPr>
              <w:t> </w:t>
            </w:r>
          </w:p>
        </w:tc>
        <w:tc>
          <w:tcPr>
            <w:tcW w:w="984" w:type="dxa"/>
            <w:tcBorders>
              <w:top w:val="nil"/>
              <w:left w:val="nil"/>
              <w:bottom w:val="single" w:sz="4" w:space="0" w:color="000000"/>
              <w:right w:val="single" w:sz="4" w:space="0" w:color="000000"/>
            </w:tcBorders>
            <w:noWrap/>
            <w:vAlign w:val="center"/>
            <w:hideMark/>
          </w:tcPr>
          <w:p w14:paraId="4D2FFF64"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1062" w:type="dxa"/>
            <w:tcBorders>
              <w:top w:val="nil"/>
              <w:left w:val="nil"/>
              <w:bottom w:val="single" w:sz="4" w:space="0" w:color="000000"/>
              <w:right w:val="single" w:sz="8" w:space="0" w:color="000000"/>
            </w:tcBorders>
            <w:noWrap/>
            <w:vAlign w:val="center"/>
            <w:hideMark/>
          </w:tcPr>
          <w:p w14:paraId="456590C5"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984" w:type="dxa"/>
            <w:tcBorders>
              <w:top w:val="nil"/>
              <w:left w:val="nil"/>
              <w:bottom w:val="single" w:sz="4" w:space="0" w:color="000000"/>
              <w:right w:val="single" w:sz="4" w:space="0" w:color="000000"/>
            </w:tcBorders>
            <w:noWrap/>
            <w:vAlign w:val="center"/>
            <w:hideMark/>
          </w:tcPr>
          <w:p w14:paraId="646FAF8E" w14:textId="77777777" w:rsidR="00FA5D93" w:rsidRPr="00E56423" w:rsidRDefault="00FA5D93" w:rsidP="00FF55BA">
            <w:pPr>
              <w:spacing w:line="256" w:lineRule="auto"/>
              <w:rPr>
                <w:color w:val="000000"/>
                <w:sz w:val="16"/>
                <w:szCs w:val="16"/>
                <w:lang w:eastAsia="en-US"/>
              </w:rPr>
            </w:pPr>
            <w:r w:rsidRPr="00E56423">
              <w:rPr>
                <w:color w:val="000000"/>
                <w:sz w:val="16"/>
                <w:szCs w:val="16"/>
                <w:lang w:eastAsia="en-US"/>
              </w:rPr>
              <w:t> </w:t>
            </w:r>
          </w:p>
        </w:tc>
        <w:tc>
          <w:tcPr>
            <w:tcW w:w="938" w:type="dxa"/>
            <w:tcBorders>
              <w:top w:val="nil"/>
              <w:left w:val="nil"/>
              <w:bottom w:val="single" w:sz="4" w:space="0" w:color="000000"/>
              <w:right w:val="single" w:sz="8" w:space="0" w:color="000000"/>
            </w:tcBorders>
            <w:noWrap/>
            <w:vAlign w:val="center"/>
            <w:hideMark/>
          </w:tcPr>
          <w:p w14:paraId="2BAEBA32" w14:textId="77777777" w:rsidR="00FA5D93" w:rsidRPr="00E56423" w:rsidRDefault="00FA5D93" w:rsidP="00FF55BA">
            <w:pPr>
              <w:spacing w:line="256" w:lineRule="auto"/>
              <w:jc w:val="right"/>
              <w:rPr>
                <w:b/>
                <w:bCs/>
                <w:color w:val="000000"/>
                <w:sz w:val="16"/>
                <w:szCs w:val="16"/>
                <w:lang w:eastAsia="en-US"/>
              </w:rPr>
            </w:pPr>
            <w:r w:rsidRPr="00E56423">
              <w:rPr>
                <w:b/>
                <w:bCs/>
                <w:color w:val="000000"/>
                <w:sz w:val="16"/>
                <w:szCs w:val="16"/>
                <w:lang w:eastAsia="en-US"/>
              </w:rPr>
              <w:t> </w:t>
            </w:r>
          </w:p>
        </w:tc>
        <w:tc>
          <w:tcPr>
            <w:tcW w:w="254" w:type="dxa"/>
            <w:vAlign w:val="center"/>
            <w:hideMark/>
          </w:tcPr>
          <w:p w14:paraId="6929E14F" w14:textId="77777777" w:rsidR="00FA5D93" w:rsidRPr="00E56423" w:rsidRDefault="00FA5D93" w:rsidP="00FF55BA">
            <w:pPr>
              <w:rPr>
                <w:b/>
                <w:bCs/>
                <w:color w:val="000000"/>
                <w:sz w:val="16"/>
                <w:szCs w:val="16"/>
                <w:lang w:eastAsia="en-US"/>
              </w:rPr>
            </w:pPr>
          </w:p>
        </w:tc>
      </w:tr>
      <w:tr w:rsidR="00FA5D93" w:rsidRPr="00E56423" w14:paraId="462FAD9F" w14:textId="77777777" w:rsidTr="00FF55BA">
        <w:trPr>
          <w:trHeight w:val="94"/>
        </w:trPr>
        <w:tc>
          <w:tcPr>
            <w:tcW w:w="5529" w:type="dxa"/>
            <w:gridSpan w:val="3"/>
            <w:tcBorders>
              <w:top w:val="single" w:sz="8" w:space="0" w:color="000000"/>
              <w:left w:val="single" w:sz="8" w:space="0" w:color="000000"/>
              <w:bottom w:val="single" w:sz="4" w:space="0" w:color="000000"/>
              <w:right w:val="single" w:sz="4" w:space="0" w:color="000000"/>
            </w:tcBorders>
            <w:shd w:val="clear" w:color="auto" w:fill="C0C0C0"/>
            <w:hideMark/>
          </w:tcPr>
          <w:p w14:paraId="7D570957"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Kopā</w:t>
            </w:r>
          </w:p>
        </w:tc>
        <w:tc>
          <w:tcPr>
            <w:tcW w:w="1550" w:type="dxa"/>
            <w:tcBorders>
              <w:top w:val="single" w:sz="8" w:space="0" w:color="000000"/>
              <w:left w:val="nil"/>
              <w:bottom w:val="single" w:sz="4" w:space="0" w:color="000000"/>
              <w:right w:val="single" w:sz="8" w:space="0" w:color="000000"/>
            </w:tcBorders>
            <w:shd w:val="clear" w:color="auto" w:fill="C0C0C0"/>
            <w:hideMark/>
          </w:tcPr>
          <w:p w14:paraId="0F0E3E1A"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48" w:type="dxa"/>
            <w:tcBorders>
              <w:top w:val="single" w:sz="8" w:space="0" w:color="000000"/>
              <w:left w:val="single" w:sz="4" w:space="0" w:color="000000"/>
              <w:bottom w:val="single" w:sz="4" w:space="0" w:color="000000"/>
              <w:right w:val="single" w:sz="4" w:space="0" w:color="000000"/>
            </w:tcBorders>
            <w:shd w:val="clear" w:color="auto" w:fill="C0C0C0"/>
            <w:hideMark/>
          </w:tcPr>
          <w:p w14:paraId="307129B6"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1060" w:type="dxa"/>
            <w:tcBorders>
              <w:top w:val="single" w:sz="8" w:space="0" w:color="000000"/>
              <w:left w:val="nil"/>
              <w:bottom w:val="single" w:sz="4" w:space="0" w:color="000000"/>
              <w:right w:val="single" w:sz="8" w:space="0" w:color="000000"/>
            </w:tcBorders>
            <w:shd w:val="clear" w:color="auto" w:fill="C0C0C0"/>
            <w:hideMark/>
          </w:tcPr>
          <w:p w14:paraId="005A02CA"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86" w:type="dxa"/>
            <w:tcBorders>
              <w:top w:val="single" w:sz="8" w:space="0" w:color="000000"/>
              <w:left w:val="single" w:sz="4" w:space="0" w:color="000000"/>
              <w:bottom w:val="single" w:sz="4" w:space="0" w:color="000000"/>
              <w:right w:val="single" w:sz="4" w:space="0" w:color="000000"/>
            </w:tcBorders>
            <w:shd w:val="clear" w:color="auto" w:fill="C0C0C0"/>
            <w:hideMark/>
          </w:tcPr>
          <w:p w14:paraId="1829A06E"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1059" w:type="dxa"/>
            <w:tcBorders>
              <w:top w:val="single" w:sz="8" w:space="0" w:color="000000"/>
              <w:left w:val="nil"/>
              <w:bottom w:val="single" w:sz="4" w:space="0" w:color="000000"/>
              <w:right w:val="single" w:sz="8" w:space="0" w:color="000000"/>
            </w:tcBorders>
            <w:shd w:val="clear" w:color="auto" w:fill="C0C0C0"/>
            <w:hideMark/>
          </w:tcPr>
          <w:p w14:paraId="0FFC536A"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84" w:type="dxa"/>
            <w:tcBorders>
              <w:top w:val="single" w:sz="8" w:space="0" w:color="000000"/>
              <w:left w:val="nil"/>
              <w:bottom w:val="single" w:sz="4" w:space="0" w:color="000000"/>
              <w:right w:val="single" w:sz="4" w:space="0" w:color="000000"/>
            </w:tcBorders>
            <w:shd w:val="clear" w:color="auto" w:fill="C0C0C0"/>
            <w:hideMark/>
          </w:tcPr>
          <w:p w14:paraId="5E18B4DF"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1062" w:type="dxa"/>
            <w:tcBorders>
              <w:top w:val="single" w:sz="8" w:space="0" w:color="000000"/>
              <w:left w:val="nil"/>
              <w:bottom w:val="single" w:sz="4" w:space="0" w:color="000000"/>
              <w:right w:val="single" w:sz="8" w:space="0" w:color="000000"/>
            </w:tcBorders>
            <w:shd w:val="clear" w:color="auto" w:fill="C0C0C0"/>
            <w:hideMark/>
          </w:tcPr>
          <w:p w14:paraId="74DFB737"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84" w:type="dxa"/>
            <w:tcBorders>
              <w:top w:val="single" w:sz="8" w:space="0" w:color="000000"/>
              <w:left w:val="nil"/>
              <w:bottom w:val="single" w:sz="4" w:space="0" w:color="000000"/>
              <w:right w:val="single" w:sz="4" w:space="0" w:color="000000"/>
            </w:tcBorders>
            <w:shd w:val="clear" w:color="auto" w:fill="C0C0C0"/>
            <w:hideMark/>
          </w:tcPr>
          <w:p w14:paraId="4584B416"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938" w:type="dxa"/>
            <w:tcBorders>
              <w:top w:val="single" w:sz="8" w:space="0" w:color="000000"/>
              <w:left w:val="nil"/>
              <w:bottom w:val="single" w:sz="4" w:space="0" w:color="000000"/>
              <w:right w:val="single" w:sz="8" w:space="0" w:color="000000"/>
            </w:tcBorders>
            <w:shd w:val="clear" w:color="auto" w:fill="C0C0C0"/>
            <w:hideMark/>
          </w:tcPr>
          <w:p w14:paraId="0EFD9A9E"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w:t>
            </w:r>
          </w:p>
        </w:tc>
        <w:tc>
          <w:tcPr>
            <w:tcW w:w="254" w:type="dxa"/>
            <w:vAlign w:val="center"/>
            <w:hideMark/>
          </w:tcPr>
          <w:p w14:paraId="32216515" w14:textId="77777777" w:rsidR="00FA5D93" w:rsidRPr="00E56423" w:rsidRDefault="00FA5D93" w:rsidP="00FF55BA">
            <w:pPr>
              <w:rPr>
                <w:b/>
                <w:bCs/>
                <w:color w:val="000000"/>
                <w:sz w:val="20"/>
                <w:szCs w:val="20"/>
                <w:lang w:eastAsia="en-US"/>
              </w:rPr>
            </w:pPr>
          </w:p>
        </w:tc>
      </w:tr>
      <w:tr w:rsidR="00FA5D93" w:rsidRPr="00E56423" w14:paraId="245997E4" w14:textId="77777777" w:rsidTr="00FF55BA">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2E24822E" w14:textId="77777777" w:rsidR="00FA5D93" w:rsidRPr="00E56423" w:rsidRDefault="00FA5D93" w:rsidP="00FF55BA">
            <w:pPr>
              <w:spacing w:line="256" w:lineRule="auto"/>
              <w:jc w:val="right"/>
              <w:rPr>
                <w:color w:val="000000"/>
                <w:sz w:val="20"/>
                <w:szCs w:val="20"/>
                <w:lang w:eastAsia="en-US"/>
              </w:rPr>
            </w:pPr>
            <w:r w:rsidRPr="00E56423">
              <w:rPr>
                <w:color w:val="000000"/>
                <w:sz w:val="20"/>
                <w:szCs w:val="20"/>
                <w:lang w:eastAsia="en-US"/>
              </w:rPr>
              <w:t xml:space="preserve"> </w:t>
            </w:r>
            <w:proofErr w:type="spellStart"/>
            <w:r w:rsidRPr="00E56423">
              <w:rPr>
                <w:color w:val="000000"/>
                <w:sz w:val="20"/>
                <w:szCs w:val="20"/>
                <w:lang w:eastAsia="en-US"/>
              </w:rPr>
              <w:t>Virsizdevumi</w:t>
            </w:r>
            <w:proofErr w:type="spellEnd"/>
            <w:r w:rsidRPr="00E56423">
              <w:rPr>
                <w:color w:val="000000"/>
                <w:sz w:val="20"/>
                <w:szCs w:val="20"/>
                <w:lang w:eastAsia="en-US"/>
              </w:rPr>
              <w:t xml:space="preserve"> (__ % )</w:t>
            </w:r>
          </w:p>
        </w:tc>
        <w:tc>
          <w:tcPr>
            <w:tcW w:w="1550" w:type="dxa"/>
            <w:tcBorders>
              <w:top w:val="nil"/>
              <w:left w:val="nil"/>
              <w:bottom w:val="single" w:sz="4" w:space="0" w:color="000000"/>
              <w:right w:val="single" w:sz="8" w:space="0" w:color="000000"/>
            </w:tcBorders>
            <w:shd w:val="clear" w:color="auto" w:fill="FFFFFF"/>
            <w:hideMark/>
          </w:tcPr>
          <w:p w14:paraId="49A2FB3F"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0C8D863E"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1060" w:type="dxa"/>
            <w:tcBorders>
              <w:top w:val="nil"/>
              <w:left w:val="nil"/>
              <w:bottom w:val="single" w:sz="4" w:space="0" w:color="000000"/>
              <w:right w:val="single" w:sz="8" w:space="0" w:color="000000"/>
            </w:tcBorders>
            <w:shd w:val="clear" w:color="auto" w:fill="FFFFFF"/>
            <w:hideMark/>
          </w:tcPr>
          <w:p w14:paraId="2C63B0A5"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077C85A8"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tcBorders>
              <w:top w:val="nil"/>
              <w:left w:val="nil"/>
              <w:bottom w:val="single" w:sz="4" w:space="0" w:color="000000"/>
              <w:right w:val="single" w:sz="8" w:space="0" w:color="000000"/>
            </w:tcBorders>
            <w:shd w:val="clear" w:color="auto" w:fill="FFFFFF"/>
            <w:hideMark/>
          </w:tcPr>
          <w:p w14:paraId="4F203E18"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22FB042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nil"/>
              <w:left w:val="nil"/>
              <w:bottom w:val="single" w:sz="4" w:space="0" w:color="000000"/>
              <w:right w:val="single" w:sz="8" w:space="0" w:color="000000"/>
            </w:tcBorders>
            <w:shd w:val="clear" w:color="auto" w:fill="FFFFFF"/>
            <w:hideMark/>
          </w:tcPr>
          <w:p w14:paraId="12DBE394"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18B66535"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nil"/>
              <w:left w:val="nil"/>
              <w:bottom w:val="single" w:sz="4" w:space="0" w:color="000000"/>
              <w:right w:val="single" w:sz="8" w:space="0" w:color="000000"/>
            </w:tcBorders>
            <w:shd w:val="clear" w:color="auto" w:fill="FFFFFF"/>
            <w:noWrap/>
            <w:vAlign w:val="bottom"/>
            <w:hideMark/>
          </w:tcPr>
          <w:p w14:paraId="28555DD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6DFD2AA3" w14:textId="77777777" w:rsidR="00FA5D93" w:rsidRPr="00E56423" w:rsidRDefault="00FA5D93" w:rsidP="00FF55BA">
            <w:pPr>
              <w:rPr>
                <w:color w:val="000000"/>
                <w:sz w:val="20"/>
                <w:szCs w:val="20"/>
                <w:lang w:eastAsia="en-US"/>
              </w:rPr>
            </w:pPr>
          </w:p>
        </w:tc>
      </w:tr>
      <w:tr w:rsidR="00FA5D93" w:rsidRPr="00E56423" w14:paraId="64FCE917" w14:textId="77777777" w:rsidTr="00FF55BA">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1C24D63B" w14:textId="77777777" w:rsidR="00FA5D93" w:rsidRPr="00E56423" w:rsidRDefault="00FA5D93" w:rsidP="00FF55BA">
            <w:pPr>
              <w:spacing w:line="256" w:lineRule="auto"/>
              <w:jc w:val="right"/>
              <w:rPr>
                <w:i/>
                <w:iCs/>
                <w:color w:val="000000"/>
                <w:sz w:val="20"/>
                <w:szCs w:val="20"/>
                <w:lang w:eastAsia="en-US"/>
              </w:rPr>
            </w:pPr>
            <w:r w:rsidRPr="00E56423">
              <w:rPr>
                <w:i/>
                <w:iCs/>
                <w:color w:val="000000"/>
                <w:sz w:val="20"/>
                <w:szCs w:val="20"/>
                <w:lang w:eastAsia="en-US"/>
              </w:rPr>
              <w:t>t.sk. darba aizsardzība</w:t>
            </w:r>
          </w:p>
        </w:tc>
        <w:tc>
          <w:tcPr>
            <w:tcW w:w="1550" w:type="dxa"/>
            <w:tcBorders>
              <w:top w:val="nil"/>
              <w:left w:val="nil"/>
              <w:bottom w:val="single" w:sz="4" w:space="0" w:color="000000"/>
              <w:right w:val="single" w:sz="8" w:space="0" w:color="000000"/>
            </w:tcBorders>
            <w:shd w:val="clear" w:color="auto" w:fill="FFFFFF"/>
            <w:hideMark/>
          </w:tcPr>
          <w:p w14:paraId="4C3B4516"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18D64AEA"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1060" w:type="dxa"/>
            <w:tcBorders>
              <w:top w:val="nil"/>
              <w:left w:val="nil"/>
              <w:bottom w:val="single" w:sz="4" w:space="0" w:color="000000"/>
              <w:right w:val="single" w:sz="8" w:space="0" w:color="000000"/>
            </w:tcBorders>
            <w:shd w:val="clear" w:color="auto" w:fill="FFFFFF"/>
            <w:hideMark/>
          </w:tcPr>
          <w:p w14:paraId="7004B864" w14:textId="77777777" w:rsidR="00FA5D93" w:rsidRPr="00E56423" w:rsidRDefault="00FA5D93" w:rsidP="00FF55BA">
            <w:pPr>
              <w:spacing w:line="256" w:lineRule="auto"/>
              <w:jc w:val="right"/>
              <w:rPr>
                <w:color w:val="FF0000"/>
                <w:sz w:val="20"/>
                <w:szCs w:val="20"/>
                <w:lang w:eastAsia="en-US"/>
              </w:rPr>
            </w:pPr>
            <w:r w:rsidRPr="00E56423">
              <w:rPr>
                <w:color w:val="FF0000"/>
                <w:sz w:val="20"/>
                <w:szCs w:val="20"/>
                <w:lang w:eastAsia="en-US"/>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0022B5D0"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1059" w:type="dxa"/>
            <w:tcBorders>
              <w:top w:val="nil"/>
              <w:left w:val="nil"/>
              <w:bottom w:val="single" w:sz="4" w:space="0" w:color="000000"/>
              <w:right w:val="single" w:sz="8" w:space="0" w:color="000000"/>
            </w:tcBorders>
            <w:shd w:val="clear" w:color="auto" w:fill="FFFFFF"/>
            <w:hideMark/>
          </w:tcPr>
          <w:p w14:paraId="4EA5AC2D"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44CB1C5B"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1062" w:type="dxa"/>
            <w:tcBorders>
              <w:top w:val="nil"/>
              <w:left w:val="nil"/>
              <w:bottom w:val="single" w:sz="4" w:space="0" w:color="000000"/>
              <w:right w:val="single" w:sz="8" w:space="0" w:color="000000"/>
            </w:tcBorders>
            <w:shd w:val="clear" w:color="auto" w:fill="FFFFFF"/>
            <w:hideMark/>
          </w:tcPr>
          <w:p w14:paraId="3F0BA766"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3D21D3D0"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38" w:type="dxa"/>
            <w:tcBorders>
              <w:top w:val="nil"/>
              <w:left w:val="nil"/>
              <w:bottom w:val="single" w:sz="4" w:space="0" w:color="000000"/>
              <w:right w:val="single" w:sz="8" w:space="0" w:color="000000"/>
            </w:tcBorders>
            <w:shd w:val="clear" w:color="auto" w:fill="FFFFFF"/>
            <w:noWrap/>
            <w:vAlign w:val="bottom"/>
            <w:hideMark/>
          </w:tcPr>
          <w:p w14:paraId="55C7B1A5"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254" w:type="dxa"/>
            <w:vAlign w:val="center"/>
            <w:hideMark/>
          </w:tcPr>
          <w:p w14:paraId="68F6F409" w14:textId="77777777" w:rsidR="00FA5D93" w:rsidRPr="00E56423" w:rsidRDefault="00FA5D93" w:rsidP="00FF55BA">
            <w:pPr>
              <w:rPr>
                <w:color w:val="FF0000"/>
                <w:sz w:val="20"/>
                <w:szCs w:val="20"/>
                <w:lang w:eastAsia="en-US"/>
              </w:rPr>
            </w:pPr>
          </w:p>
        </w:tc>
      </w:tr>
      <w:tr w:rsidR="00FA5D93" w:rsidRPr="00E56423" w14:paraId="4E58F672" w14:textId="77777777" w:rsidTr="00FF55BA">
        <w:trPr>
          <w:trHeight w:val="111"/>
        </w:trPr>
        <w:tc>
          <w:tcPr>
            <w:tcW w:w="5529" w:type="dxa"/>
            <w:gridSpan w:val="3"/>
            <w:tcBorders>
              <w:top w:val="single" w:sz="4" w:space="0" w:color="000000"/>
              <w:left w:val="single" w:sz="8" w:space="0" w:color="000000"/>
              <w:bottom w:val="single" w:sz="4" w:space="0" w:color="000000"/>
              <w:right w:val="single" w:sz="4" w:space="0" w:color="000000"/>
            </w:tcBorders>
            <w:vAlign w:val="center"/>
            <w:hideMark/>
          </w:tcPr>
          <w:p w14:paraId="5586FFCE" w14:textId="77777777" w:rsidR="00FA5D93" w:rsidRPr="00E56423" w:rsidRDefault="00FA5D93" w:rsidP="00FF55BA">
            <w:pPr>
              <w:spacing w:line="256" w:lineRule="auto"/>
              <w:jc w:val="right"/>
              <w:rPr>
                <w:color w:val="000000"/>
                <w:sz w:val="20"/>
                <w:szCs w:val="20"/>
                <w:lang w:eastAsia="en-US"/>
              </w:rPr>
            </w:pPr>
            <w:r w:rsidRPr="00E56423">
              <w:rPr>
                <w:color w:val="000000"/>
                <w:sz w:val="20"/>
                <w:szCs w:val="20"/>
                <w:lang w:eastAsia="en-US"/>
              </w:rPr>
              <w:t xml:space="preserve">                                                Peļņa (___% )</w:t>
            </w:r>
          </w:p>
        </w:tc>
        <w:tc>
          <w:tcPr>
            <w:tcW w:w="1550" w:type="dxa"/>
            <w:tcBorders>
              <w:top w:val="nil"/>
              <w:left w:val="nil"/>
              <w:bottom w:val="single" w:sz="4" w:space="0" w:color="000000"/>
              <w:right w:val="single" w:sz="8" w:space="0" w:color="000000"/>
            </w:tcBorders>
            <w:shd w:val="clear" w:color="auto" w:fill="FFFFFF"/>
            <w:hideMark/>
          </w:tcPr>
          <w:p w14:paraId="3710639E" w14:textId="77777777" w:rsidR="00FA5D93" w:rsidRPr="00E56423" w:rsidRDefault="00FA5D93" w:rsidP="00FF55BA">
            <w:pPr>
              <w:spacing w:line="256" w:lineRule="auto"/>
              <w:rPr>
                <w:color w:val="FF0000"/>
                <w:sz w:val="20"/>
                <w:szCs w:val="20"/>
                <w:lang w:eastAsia="en-US"/>
              </w:rPr>
            </w:pPr>
            <w:r w:rsidRPr="00E56423">
              <w:rPr>
                <w:color w:val="FF0000"/>
                <w:sz w:val="20"/>
                <w:szCs w:val="20"/>
                <w:lang w:eastAsia="en-US"/>
              </w:rPr>
              <w:t> </w:t>
            </w:r>
          </w:p>
        </w:tc>
        <w:tc>
          <w:tcPr>
            <w:tcW w:w="948" w:type="dxa"/>
            <w:tcBorders>
              <w:top w:val="nil"/>
              <w:left w:val="single" w:sz="4" w:space="0" w:color="000000"/>
              <w:bottom w:val="single" w:sz="4" w:space="0" w:color="000000"/>
              <w:right w:val="single" w:sz="4" w:space="0" w:color="000000"/>
            </w:tcBorders>
            <w:shd w:val="clear" w:color="auto" w:fill="FFFFFF"/>
            <w:hideMark/>
          </w:tcPr>
          <w:p w14:paraId="0ACA7FD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0" w:type="dxa"/>
            <w:tcBorders>
              <w:top w:val="nil"/>
              <w:left w:val="nil"/>
              <w:bottom w:val="single" w:sz="4" w:space="0" w:color="000000"/>
              <w:right w:val="single" w:sz="8" w:space="0" w:color="000000"/>
            </w:tcBorders>
            <w:shd w:val="clear" w:color="auto" w:fill="FFFFFF"/>
            <w:hideMark/>
          </w:tcPr>
          <w:p w14:paraId="1596191E"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nil"/>
              <w:left w:val="single" w:sz="4" w:space="0" w:color="000000"/>
              <w:bottom w:val="single" w:sz="4" w:space="0" w:color="000000"/>
              <w:right w:val="single" w:sz="4" w:space="0" w:color="000000"/>
            </w:tcBorders>
            <w:shd w:val="clear" w:color="auto" w:fill="FFFFFF"/>
            <w:hideMark/>
          </w:tcPr>
          <w:p w14:paraId="3A4E6379"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tcBorders>
              <w:top w:val="nil"/>
              <w:left w:val="nil"/>
              <w:bottom w:val="single" w:sz="4" w:space="0" w:color="000000"/>
              <w:right w:val="single" w:sz="8" w:space="0" w:color="000000"/>
            </w:tcBorders>
            <w:shd w:val="clear" w:color="auto" w:fill="FFFFFF"/>
            <w:hideMark/>
          </w:tcPr>
          <w:p w14:paraId="6C4AEF0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11C19440"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nil"/>
              <w:left w:val="nil"/>
              <w:bottom w:val="single" w:sz="4" w:space="0" w:color="000000"/>
              <w:right w:val="single" w:sz="8" w:space="0" w:color="000000"/>
            </w:tcBorders>
            <w:shd w:val="clear" w:color="auto" w:fill="FFFFFF"/>
            <w:hideMark/>
          </w:tcPr>
          <w:p w14:paraId="4A611C8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nil"/>
              <w:bottom w:val="single" w:sz="4" w:space="0" w:color="000000"/>
              <w:right w:val="single" w:sz="4" w:space="0" w:color="000000"/>
            </w:tcBorders>
            <w:shd w:val="clear" w:color="auto" w:fill="FFFFFF"/>
            <w:hideMark/>
          </w:tcPr>
          <w:p w14:paraId="0A8FAF7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nil"/>
              <w:left w:val="nil"/>
              <w:bottom w:val="single" w:sz="4" w:space="0" w:color="000000"/>
              <w:right w:val="single" w:sz="8" w:space="0" w:color="000000"/>
            </w:tcBorders>
            <w:shd w:val="clear" w:color="auto" w:fill="FFFFFF"/>
            <w:noWrap/>
            <w:vAlign w:val="bottom"/>
            <w:hideMark/>
          </w:tcPr>
          <w:p w14:paraId="454A8ACB"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57BB7A8A" w14:textId="77777777" w:rsidR="00FA5D93" w:rsidRPr="00E56423" w:rsidRDefault="00FA5D93" w:rsidP="00FF55BA">
            <w:pPr>
              <w:rPr>
                <w:color w:val="000000"/>
                <w:sz w:val="20"/>
                <w:szCs w:val="20"/>
                <w:lang w:eastAsia="en-US"/>
              </w:rPr>
            </w:pPr>
          </w:p>
        </w:tc>
      </w:tr>
      <w:tr w:rsidR="00FA5D93" w:rsidRPr="00E56423" w14:paraId="06B83918" w14:textId="77777777" w:rsidTr="00FF55BA">
        <w:trPr>
          <w:trHeight w:val="100"/>
        </w:trPr>
        <w:tc>
          <w:tcPr>
            <w:tcW w:w="5529" w:type="dxa"/>
            <w:gridSpan w:val="3"/>
            <w:tcBorders>
              <w:top w:val="single" w:sz="4" w:space="0" w:color="000000"/>
              <w:left w:val="single" w:sz="8" w:space="0" w:color="000000"/>
              <w:bottom w:val="single" w:sz="8" w:space="0" w:color="000000"/>
              <w:right w:val="single" w:sz="4" w:space="0" w:color="000000"/>
            </w:tcBorders>
            <w:shd w:val="clear" w:color="auto" w:fill="C0C0C0"/>
            <w:hideMark/>
          </w:tcPr>
          <w:p w14:paraId="45F345FC"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KOPĀ</w:t>
            </w:r>
          </w:p>
        </w:tc>
        <w:tc>
          <w:tcPr>
            <w:tcW w:w="1550" w:type="dxa"/>
            <w:tcBorders>
              <w:top w:val="nil"/>
              <w:left w:val="nil"/>
              <w:bottom w:val="single" w:sz="8" w:space="0" w:color="000000"/>
              <w:right w:val="single" w:sz="8" w:space="0" w:color="000000"/>
            </w:tcBorders>
            <w:shd w:val="clear" w:color="auto" w:fill="C0C0C0"/>
            <w:hideMark/>
          </w:tcPr>
          <w:p w14:paraId="20D0B4D5"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48" w:type="dxa"/>
            <w:tcBorders>
              <w:top w:val="nil"/>
              <w:left w:val="single" w:sz="4" w:space="0" w:color="000000"/>
              <w:bottom w:val="single" w:sz="8" w:space="0" w:color="000000"/>
              <w:right w:val="single" w:sz="4" w:space="0" w:color="000000"/>
            </w:tcBorders>
            <w:shd w:val="clear" w:color="auto" w:fill="C0C0C0"/>
            <w:hideMark/>
          </w:tcPr>
          <w:p w14:paraId="01B61285"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0" w:type="dxa"/>
            <w:tcBorders>
              <w:top w:val="nil"/>
              <w:left w:val="nil"/>
              <w:bottom w:val="single" w:sz="8" w:space="0" w:color="000000"/>
              <w:right w:val="single" w:sz="8" w:space="0" w:color="000000"/>
            </w:tcBorders>
            <w:shd w:val="clear" w:color="auto" w:fill="C0C0C0"/>
            <w:hideMark/>
          </w:tcPr>
          <w:p w14:paraId="40F12234"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6" w:type="dxa"/>
            <w:tcBorders>
              <w:top w:val="nil"/>
              <w:left w:val="single" w:sz="4" w:space="0" w:color="000000"/>
              <w:bottom w:val="single" w:sz="8" w:space="0" w:color="000000"/>
              <w:right w:val="single" w:sz="4" w:space="0" w:color="000000"/>
            </w:tcBorders>
            <w:shd w:val="clear" w:color="auto" w:fill="C0C0C0"/>
            <w:hideMark/>
          </w:tcPr>
          <w:p w14:paraId="7DB9ECF8"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59" w:type="dxa"/>
            <w:tcBorders>
              <w:top w:val="nil"/>
              <w:left w:val="nil"/>
              <w:bottom w:val="single" w:sz="8" w:space="0" w:color="000000"/>
              <w:right w:val="single" w:sz="8" w:space="0" w:color="000000"/>
            </w:tcBorders>
            <w:shd w:val="clear" w:color="auto" w:fill="C0C0C0"/>
            <w:hideMark/>
          </w:tcPr>
          <w:p w14:paraId="60C4F342"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4" w:type="dxa"/>
            <w:tcBorders>
              <w:top w:val="nil"/>
              <w:left w:val="nil"/>
              <w:bottom w:val="single" w:sz="8" w:space="0" w:color="000000"/>
              <w:right w:val="single" w:sz="4" w:space="0" w:color="000000"/>
            </w:tcBorders>
            <w:shd w:val="clear" w:color="auto" w:fill="C0C0C0"/>
            <w:hideMark/>
          </w:tcPr>
          <w:p w14:paraId="7EB50CE8"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2" w:type="dxa"/>
            <w:tcBorders>
              <w:top w:val="nil"/>
              <w:left w:val="nil"/>
              <w:bottom w:val="single" w:sz="8" w:space="0" w:color="000000"/>
              <w:right w:val="single" w:sz="8" w:space="0" w:color="000000"/>
            </w:tcBorders>
            <w:shd w:val="clear" w:color="auto" w:fill="C0C0C0"/>
            <w:hideMark/>
          </w:tcPr>
          <w:p w14:paraId="02BD09A2"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4" w:type="dxa"/>
            <w:tcBorders>
              <w:top w:val="nil"/>
              <w:left w:val="nil"/>
              <w:bottom w:val="single" w:sz="8" w:space="0" w:color="000000"/>
              <w:right w:val="single" w:sz="4" w:space="0" w:color="000000"/>
            </w:tcBorders>
            <w:shd w:val="clear" w:color="auto" w:fill="C0C0C0"/>
            <w:hideMark/>
          </w:tcPr>
          <w:p w14:paraId="29274E51"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38" w:type="dxa"/>
            <w:tcBorders>
              <w:top w:val="nil"/>
              <w:left w:val="nil"/>
              <w:bottom w:val="single" w:sz="8" w:space="0" w:color="000000"/>
              <w:right w:val="single" w:sz="8" w:space="0" w:color="000000"/>
            </w:tcBorders>
            <w:shd w:val="clear" w:color="auto" w:fill="C0C0C0"/>
            <w:hideMark/>
          </w:tcPr>
          <w:p w14:paraId="63F43153"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254" w:type="dxa"/>
            <w:vAlign w:val="center"/>
            <w:hideMark/>
          </w:tcPr>
          <w:p w14:paraId="2A151AF7" w14:textId="77777777" w:rsidR="00FA5D93" w:rsidRPr="00E56423" w:rsidRDefault="00FA5D93" w:rsidP="00FF55BA">
            <w:pPr>
              <w:rPr>
                <w:b/>
                <w:bCs/>
                <w:color w:val="000000"/>
                <w:sz w:val="20"/>
                <w:szCs w:val="20"/>
                <w:lang w:eastAsia="en-US"/>
              </w:rPr>
            </w:pPr>
          </w:p>
        </w:tc>
      </w:tr>
      <w:tr w:rsidR="00FA5D93" w:rsidRPr="00E56423" w14:paraId="2EAF6951" w14:textId="77777777" w:rsidTr="00FF55BA">
        <w:trPr>
          <w:trHeight w:val="110"/>
        </w:trPr>
        <w:tc>
          <w:tcPr>
            <w:tcW w:w="928" w:type="dxa"/>
            <w:noWrap/>
            <w:hideMark/>
          </w:tcPr>
          <w:p w14:paraId="64730C82" w14:textId="77777777" w:rsidR="00FA5D93" w:rsidRPr="00E56423" w:rsidRDefault="00FA5D93" w:rsidP="00FF55BA">
            <w:pPr>
              <w:spacing w:line="256" w:lineRule="auto"/>
              <w:rPr>
                <w:rFonts w:eastAsiaTheme="minorHAnsi"/>
                <w:sz w:val="20"/>
                <w:szCs w:val="20"/>
              </w:rPr>
            </w:pPr>
          </w:p>
        </w:tc>
        <w:tc>
          <w:tcPr>
            <w:tcW w:w="810" w:type="dxa"/>
            <w:tcBorders>
              <w:top w:val="nil"/>
              <w:left w:val="nil"/>
              <w:bottom w:val="single" w:sz="4" w:space="0" w:color="auto"/>
              <w:right w:val="nil"/>
            </w:tcBorders>
            <w:noWrap/>
            <w:hideMark/>
          </w:tcPr>
          <w:p w14:paraId="2CB3B94F" w14:textId="77777777" w:rsidR="00FA5D93" w:rsidRPr="00E56423" w:rsidRDefault="00FA5D93" w:rsidP="00FF55BA">
            <w:pPr>
              <w:spacing w:line="256" w:lineRule="auto"/>
              <w:rPr>
                <w:rFonts w:eastAsiaTheme="minorHAnsi"/>
                <w:sz w:val="20"/>
                <w:szCs w:val="20"/>
              </w:rPr>
            </w:pPr>
          </w:p>
        </w:tc>
        <w:tc>
          <w:tcPr>
            <w:tcW w:w="3791" w:type="dxa"/>
            <w:tcBorders>
              <w:top w:val="nil"/>
              <w:left w:val="nil"/>
              <w:bottom w:val="single" w:sz="4" w:space="0" w:color="auto"/>
              <w:right w:val="nil"/>
            </w:tcBorders>
            <w:hideMark/>
          </w:tcPr>
          <w:p w14:paraId="05D8DCA0" w14:textId="77777777" w:rsidR="00FA5D93" w:rsidRPr="00E56423" w:rsidRDefault="00FA5D93" w:rsidP="00FF55BA">
            <w:pPr>
              <w:spacing w:line="256" w:lineRule="auto"/>
              <w:rPr>
                <w:rFonts w:eastAsiaTheme="minorHAnsi"/>
                <w:sz w:val="20"/>
                <w:szCs w:val="20"/>
              </w:rPr>
            </w:pPr>
          </w:p>
        </w:tc>
        <w:tc>
          <w:tcPr>
            <w:tcW w:w="1550" w:type="dxa"/>
            <w:hideMark/>
          </w:tcPr>
          <w:p w14:paraId="6B94A031" w14:textId="77777777" w:rsidR="00FA5D93" w:rsidRPr="00E56423" w:rsidRDefault="00FA5D93" w:rsidP="00FF55BA">
            <w:pPr>
              <w:spacing w:line="256" w:lineRule="auto"/>
              <w:rPr>
                <w:rFonts w:eastAsiaTheme="minorHAnsi"/>
                <w:sz w:val="20"/>
                <w:szCs w:val="20"/>
              </w:rPr>
            </w:pPr>
          </w:p>
        </w:tc>
        <w:tc>
          <w:tcPr>
            <w:tcW w:w="948" w:type="dxa"/>
            <w:noWrap/>
            <w:vAlign w:val="bottom"/>
            <w:hideMark/>
          </w:tcPr>
          <w:p w14:paraId="3FD26F3D" w14:textId="77777777" w:rsidR="00FA5D93" w:rsidRPr="00E56423" w:rsidRDefault="00FA5D93" w:rsidP="00FF55BA">
            <w:pPr>
              <w:spacing w:line="256" w:lineRule="auto"/>
              <w:rPr>
                <w:rFonts w:eastAsiaTheme="minorHAnsi"/>
                <w:sz w:val="20"/>
                <w:szCs w:val="20"/>
              </w:rPr>
            </w:pPr>
          </w:p>
        </w:tc>
        <w:tc>
          <w:tcPr>
            <w:tcW w:w="1060" w:type="dxa"/>
            <w:noWrap/>
            <w:vAlign w:val="bottom"/>
            <w:hideMark/>
          </w:tcPr>
          <w:p w14:paraId="07023F52" w14:textId="77777777" w:rsidR="00FA5D93" w:rsidRPr="00E56423" w:rsidRDefault="00FA5D93" w:rsidP="00FF55BA">
            <w:pPr>
              <w:spacing w:line="256" w:lineRule="auto"/>
              <w:rPr>
                <w:rFonts w:eastAsiaTheme="minorHAnsi"/>
                <w:sz w:val="20"/>
                <w:szCs w:val="20"/>
              </w:rPr>
            </w:pPr>
          </w:p>
        </w:tc>
        <w:tc>
          <w:tcPr>
            <w:tcW w:w="986" w:type="dxa"/>
            <w:noWrap/>
            <w:vAlign w:val="bottom"/>
            <w:hideMark/>
          </w:tcPr>
          <w:p w14:paraId="7C43DD30" w14:textId="77777777" w:rsidR="00FA5D93" w:rsidRPr="00E56423" w:rsidRDefault="00FA5D93" w:rsidP="00FF55BA">
            <w:pPr>
              <w:spacing w:line="256" w:lineRule="auto"/>
              <w:rPr>
                <w:rFonts w:eastAsiaTheme="minorHAnsi"/>
                <w:sz w:val="20"/>
                <w:szCs w:val="20"/>
              </w:rPr>
            </w:pPr>
          </w:p>
        </w:tc>
        <w:tc>
          <w:tcPr>
            <w:tcW w:w="1059" w:type="dxa"/>
            <w:noWrap/>
            <w:vAlign w:val="bottom"/>
            <w:hideMark/>
          </w:tcPr>
          <w:p w14:paraId="528987AD"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0126E0D4" w14:textId="77777777" w:rsidR="00FA5D93" w:rsidRPr="00E56423" w:rsidRDefault="00FA5D93" w:rsidP="00FF55BA">
            <w:pPr>
              <w:spacing w:line="256" w:lineRule="auto"/>
              <w:rPr>
                <w:rFonts w:eastAsiaTheme="minorHAnsi"/>
                <w:sz w:val="20"/>
                <w:szCs w:val="20"/>
              </w:rPr>
            </w:pPr>
          </w:p>
        </w:tc>
        <w:tc>
          <w:tcPr>
            <w:tcW w:w="1062" w:type="dxa"/>
            <w:noWrap/>
            <w:vAlign w:val="bottom"/>
            <w:hideMark/>
          </w:tcPr>
          <w:p w14:paraId="4B8BC47C"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4BFDADFA" w14:textId="77777777" w:rsidR="00FA5D93" w:rsidRPr="00E56423" w:rsidRDefault="00FA5D93" w:rsidP="00FF55BA">
            <w:pPr>
              <w:spacing w:line="256" w:lineRule="auto"/>
              <w:rPr>
                <w:rFonts w:eastAsiaTheme="minorHAnsi"/>
                <w:sz w:val="20"/>
                <w:szCs w:val="20"/>
              </w:rPr>
            </w:pPr>
          </w:p>
        </w:tc>
        <w:tc>
          <w:tcPr>
            <w:tcW w:w="938" w:type="dxa"/>
            <w:noWrap/>
            <w:vAlign w:val="bottom"/>
            <w:hideMark/>
          </w:tcPr>
          <w:p w14:paraId="5E082875"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7A050C22" w14:textId="77777777" w:rsidR="00FA5D93" w:rsidRPr="00E56423" w:rsidRDefault="00FA5D93" w:rsidP="00FF55BA">
            <w:pPr>
              <w:spacing w:line="256" w:lineRule="auto"/>
              <w:rPr>
                <w:rFonts w:eastAsiaTheme="minorHAnsi"/>
                <w:sz w:val="20"/>
                <w:szCs w:val="20"/>
              </w:rPr>
            </w:pPr>
          </w:p>
        </w:tc>
      </w:tr>
      <w:tr w:rsidR="00FA5D93" w:rsidRPr="00E56423" w14:paraId="472BA47F" w14:textId="77777777" w:rsidTr="00FF55BA">
        <w:trPr>
          <w:trHeight w:val="185"/>
        </w:trPr>
        <w:tc>
          <w:tcPr>
            <w:tcW w:w="928" w:type="dxa"/>
            <w:tcBorders>
              <w:top w:val="nil"/>
              <w:left w:val="nil"/>
              <w:bottom w:val="nil"/>
              <w:right w:val="single" w:sz="4" w:space="0" w:color="auto"/>
            </w:tcBorders>
            <w:noWrap/>
          </w:tcPr>
          <w:p w14:paraId="1A6810BC" w14:textId="77777777" w:rsidR="00FA5D93" w:rsidRPr="00E56423" w:rsidRDefault="00FA5D93" w:rsidP="00FF55BA">
            <w:pPr>
              <w:spacing w:line="256" w:lineRule="auto"/>
              <w:rPr>
                <w:sz w:val="20"/>
                <w:szCs w:val="20"/>
                <w:lang w:eastAsia="en-US"/>
              </w:rPr>
            </w:pPr>
          </w:p>
        </w:tc>
        <w:tc>
          <w:tcPr>
            <w:tcW w:w="4601" w:type="dxa"/>
            <w:gridSpan w:val="2"/>
            <w:vMerge w:val="restart"/>
            <w:tcBorders>
              <w:top w:val="single" w:sz="4" w:space="0" w:color="auto"/>
              <w:left w:val="single" w:sz="4" w:space="0" w:color="auto"/>
              <w:bottom w:val="nil"/>
              <w:right w:val="single" w:sz="4" w:space="0" w:color="auto"/>
            </w:tcBorders>
            <w:shd w:val="clear" w:color="auto" w:fill="FFFFFF"/>
            <w:noWrap/>
            <w:vAlign w:val="center"/>
            <w:hideMark/>
          </w:tcPr>
          <w:p w14:paraId="2556BAA4"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Ieturējumi</w:t>
            </w:r>
          </w:p>
        </w:tc>
        <w:tc>
          <w:tcPr>
            <w:tcW w:w="1550" w:type="dxa"/>
            <w:vMerge w:val="restart"/>
            <w:tcBorders>
              <w:top w:val="single" w:sz="8" w:space="0" w:color="000000"/>
              <w:left w:val="single" w:sz="4" w:space="0" w:color="auto"/>
              <w:bottom w:val="single" w:sz="8" w:space="0" w:color="000000"/>
              <w:right w:val="single" w:sz="8" w:space="0" w:color="000000"/>
            </w:tcBorders>
            <w:shd w:val="clear" w:color="auto" w:fill="FFFFFF"/>
            <w:vAlign w:val="center"/>
            <w:hideMark/>
          </w:tcPr>
          <w:p w14:paraId="0B42DDD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Ieturējumu izmaksas, EUR</w:t>
            </w:r>
          </w:p>
        </w:tc>
        <w:tc>
          <w:tcPr>
            <w:tcW w:w="2008" w:type="dxa"/>
            <w:gridSpan w:val="2"/>
            <w:tcBorders>
              <w:top w:val="single" w:sz="8" w:space="0" w:color="000000"/>
              <w:left w:val="nil"/>
              <w:bottom w:val="single" w:sz="4" w:space="0" w:color="000000"/>
              <w:right w:val="single" w:sz="8" w:space="0" w:color="000000"/>
            </w:tcBorders>
            <w:shd w:val="clear" w:color="auto" w:fill="FFFFFF"/>
            <w:vAlign w:val="center"/>
            <w:hideMark/>
          </w:tcPr>
          <w:p w14:paraId="1F45B77C"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Ieturējumi līdz atskaites periodam</w:t>
            </w:r>
          </w:p>
        </w:tc>
        <w:tc>
          <w:tcPr>
            <w:tcW w:w="2045" w:type="dxa"/>
            <w:gridSpan w:val="2"/>
            <w:tcBorders>
              <w:top w:val="single" w:sz="8" w:space="0" w:color="000000"/>
              <w:left w:val="nil"/>
              <w:bottom w:val="single" w:sz="4" w:space="0" w:color="000000"/>
              <w:right w:val="single" w:sz="8" w:space="0" w:color="000000"/>
            </w:tcBorders>
            <w:shd w:val="clear" w:color="auto" w:fill="FFFFFF"/>
            <w:vAlign w:val="center"/>
            <w:hideMark/>
          </w:tcPr>
          <w:p w14:paraId="509CC7DE"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Ieturējumi atskaites mēnesī</w:t>
            </w:r>
          </w:p>
        </w:tc>
        <w:tc>
          <w:tcPr>
            <w:tcW w:w="2046" w:type="dxa"/>
            <w:gridSpan w:val="2"/>
            <w:tcBorders>
              <w:top w:val="single" w:sz="8" w:space="0" w:color="000000"/>
              <w:left w:val="single" w:sz="8" w:space="0" w:color="000000"/>
              <w:bottom w:val="single" w:sz="4" w:space="0" w:color="000000"/>
              <w:right w:val="single" w:sz="8" w:space="0" w:color="000000"/>
            </w:tcBorders>
            <w:shd w:val="clear" w:color="auto" w:fill="FFFFFF"/>
            <w:vAlign w:val="center"/>
            <w:hideMark/>
          </w:tcPr>
          <w:p w14:paraId="29AC75DA"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Ieturējumi KOPĀ</w:t>
            </w:r>
          </w:p>
        </w:tc>
        <w:tc>
          <w:tcPr>
            <w:tcW w:w="1922" w:type="dxa"/>
            <w:gridSpan w:val="2"/>
            <w:tcBorders>
              <w:top w:val="single" w:sz="8" w:space="0" w:color="000000"/>
              <w:left w:val="single" w:sz="8" w:space="0" w:color="000000"/>
              <w:bottom w:val="single" w:sz="4" w:space="0" w:color="000000"/>
              <w:right w:val="single" w:sz="8" w:space="0" w:color="000000"/>
            </w:tcBorders>
            <w:shd w:val="clear" w:color="auto" w:fill="FFFFFF"/>
            <w:vAlign w:val="center"/>
            <w:hideMark/>
          </w:tcPr>
          <w:p w14:paraId="5831FCBE"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Atlikums</w:t>
            </w:r>
          </w:p>
        </w:tc>
        <w:tc>
          <w:tcPr>
            <w:tcW w:w="254" w:type="dxa"/>
            <w:vAlign w:val="center"/>
            <w:hideMark/>
          </w:tcPr>
          <w:p w14:paraId="10B9E8FB" w14:textId="77777777" w:rsidR="00FA5D93" w:rsidRPr="00E56423" w:rsidRDefault="00FA5D93" w:rsidP="00FF55BA">
            <w:pPr>
              <w:rPr>
                <w:b/>
                <w:bCs/>
                <w:color w:val="000000"/>
                <w:sz w:val="20"/>
                <w:szCs w:val="20"/>
                <w:lang w:eastAsia="en-US"/>
              </w:rPr>
            </w:pPr>
          </w:p>
        </w:tc>
      </w:tr>
      <w:tr w:rsidR="00FA5D93" w:rsidRPr="00E56423" w14:paraId="7F0B42EE" w14:textId="77777777" w:rsidTr="00CE0D37">
        <w:trPr>
          <w:trHeight w:val="362"/>
        </w:trPr>
        <w:tc>
          <w:tcPr>
            <w:tcW w:w="928" w:type="dxa"/>
            <w:tcBorders>
              <w:top w:val="nil"/>
              <w:left w:val="nil"/>
              <w:bottom w:val="nil"/>
              <w:right w:val="single" w:sz="4" w:space="0" w:color="auto"/>
            </w:tcBorders>
            <w:noWrap/>
            <w:hideMark/>
          </w:tcPr>
          <w:p w14:paraId="705288A1" w14:textId="77777777" w:rsidR="00FA5D93" w:rsidRPr="00E56423" w:rsidRDefault="00FA5D93" w:rsidP="00FF55BA">
            <w:pPr>
              <w:spacing w:line="256" w:lineRule="auto"/>
              <w:rPr>
                <w:rFonts w:eastAsiaTheme="minorHAnsi"/>
                <w:sz w:val="20"/>
                <w:szCs w:val="20"/>
              </w:rPr>
            </w:pPr>
          </w:p>
        </w:tc>
        <w:tc>
          <w:tcPr>
            <w:tcW w:w="0" w:type="auto"/>
            <w:gridSpan w:val="2"/>
            <w:vMerge/>
            <w:tcBorders>
              <w:top w:val="nil"/>
              <w:left w:val="nil"/>
              <w:bottom w:val="nil"/>
              <w:right w:val="single" w:sz="4" w:space="0" w:color="auto"/>
            </w:tcBorders>
            <w:vAlign w:val="center"/>
            <w:hideMark/>
          </w:tcPr>
          <w:p w14:paraId="2950894B" w14:textId="77777777" w:rsidR="00FA5D93" w:rsidRPr="00E56423" w:rsidRDefault="00FA5D93" w:rsidP="00FF55BA">
            <w:pPr>
              <w:spacing w:line="256" w:lineRule="auto"/>
              <w:rPr>
                <w:b/>
                <w:bCs/>
                <w:color w:val="000000"/>
                <w:sz w:val="20"/>
                <w:szCs w:val="20"/>
                <w:lang w:eastAsia="en-US"/>
              </w:rPr>
            </w:pPr>
          </w:p>
        </w:tc>
        <w:tc>
          <w:tcPr>
            <w:tcW w:w="0" w:type="auto"/>
            <w:vMerge/>
            <w:tcBorders>
              <w:top w:val="single" w:sz="8" w:space="0" w:color="000000"/>
              <w:left w:val="single" w:sz="4" w:space="0" w:color="auto"/>
              <w:bottom w:val="single" w:sz="8" w:space="0" w:color="000000"/>
              <w:right w:val="single" w:sz="8" w:space="0" w:color="000000"/>
            </w:tcBorders>
            <w:vAlign w:val="center"/>
            <w:hideMark/>
          </w:tcPr>
          <w:p w14:paraId="11AFBF04" w14:textId="77777777" w:rsidR="00FA5D93" w:rsidRPr="00E56423" w:rsidRDefault="00FA5D93" w:rsidP="00FF55BA">
            <w:pPr>
              <w:spacing w:line="256" w:lineRule="auto"/>
              <w:rPr>
                <w:b/>
                <w:bCs/>
                <w:color w:val="000000"/>
                <w:sz w:val="20"/>
                <w:szCs w:val="20"/>
                <w:lang w:eastAsia="en-US"/>
              </w:rPr>
            </w:pPr>
          </w:p>
        </w:tc>
        <w:tc>
          <w:tcPr>
            <w:tcW w:w="948" w:type="dxa"/>
            <w:tcBorders>
              <w:top w:val="nil"/>
              <w:left w:val="nil"/>
              <w:bottom w:val="single" w:sz="8" w:space="0" w:color="000000"/>
              <w:right w:val="single" w:sz="4" w:space="0" w:color="000000"/>
            </w:tcBorders>
            <w:shd w:val="clear" w:color="auto" w:fill="FFFFFF"/>
            <w:vAlign w:val="center"/>
            <w:hideMark/>
          </w:tcPr>
          <w:p w14:paraId="1E3FBBD8"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60" w:type="dxa"/>
            <w:tcBorders>
              <w:top w:val="nil"/>
              <w:left w:val="nil"/>
              <w:bottom w:val="single" w:sz="8" w:space="0" w:color="000000"/>
              <w:right w:val="single" w:sz="8" w:space="0" w:color="000000"/>
            </w:tcBorders>
            <w:shd w:val="clear" w:color="auto" w:fill="FFFFFF"/>
            <w:vAlign w:val="center"/>
            <w:hideMark/>
          </w:tcPr>
          <w:p w14:paraId="0E161A93"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w:t>
            </w:r>
          </w:p>
        </w:tc>
        <w:tc>
          <w:tcPr>
            <w:tcW w:w="986" w:type="dxa"/>
            <w:tcBorders>
              <w:top w:val="nil"/>
              <w:left w:val="nil"/>
              <w:bottom w:val="single" w:sz="8" w:space="0" w:color="000000"/>
              <w:right w:val="single" w:sz="4" w:space="0" w:color="000000"/>
            </w:tcBorders>
            <w:shd w:val="clear" w:color="auto" w:fill="FFFFFF"/>
            <w:vAlign w:val="center"/>
            <w:hideMark/>
          </w:tcPr>
          <w:p w14:paraId="0106295C"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59" w:type="dxa"/>
            <w:tcBorders>
              <w:top w:val="nil"/>
              <w:left w:val="nil"/>
              <w:bottom w:val="single" w:sz="8" w:space="0" w:color="000000"/>
              <w:right w:val="single" w:sz="8" w:space="0" w:color="000000"/>
            </w:tcBorders>
            <w:shd w:val="clear" w:color="auto" w:fill="FFFFFF"/>
            <w:vAlign w:val="center"/>
            <w:hideMark/>
          </w:tcPr>
          <w:p w14:paraId="646D6B7D"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w:t>
            </w:r>
          </w:p>
        </w:tc>
        <w:tc>
          <w:tcPr>
            <w:tcW w:w="984" w:type="dxa"/>
            <w:tcBorders>
              <w:top w:val="nil"/>
              <w:left w:val="single" w:sz="8" w:space="0" w:color="000000"/>
              <w:bottom w:val="single" w:sz="8" w:space="0" w:color="000000"/>
              <w:right w:val="single" w:sz="4" w:space="0" w:color="000000"/>
            </w:tcBorders>
            <w:shd w:val="clear" w:color="auto" w:fill="FFFFFF"/>
            <w:vAlign w:val="center"/>
            <w:hideMark/>
          </w:tcPr>
          <w:p w14:paraId="54C175AC"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1062" w:type="dxa"/>
            <w:tcBorders>
              <w:top w:val="nil"/>
              <w:left w:val="nil"/>
              <w:bottom w:val="single" w:sz="8" w:space="0" w:color="000000"/>
              <w:right w:val="single" w:sz="8" w:space="0" w:color="000000"/>
            </w:tcBorders>
            <w:shd w:val="clear" w:color="auto" w:fill="FFFFFF"/>
            <w:vAlign w:val="center"/>
            <w:hideMark/>
          </w:tcPr>
          <w:p w14:paraId="1CCC35EE"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w:t>
            </w:r>
          </w:p>
        </w:tc>
        <w:tc>
          <w:tcPr>
            <w:tcW w:w="984" w:type="dxa"/>
            <w:tcBorders>
              <w:top w:val="nil"/>
              <w:left w:val="single" w:sz="8" w:space="0" w:color="000000"/>
              <w:bottom w:val="single" w:sz="8" w:space="0" w:color="000000"/>
              <w:right w:val="single" w:sz="4" w:space="0" w:color="000000"/>
            </w:tcBorders>
            <w:shd w:val="clear" w:color="auto" w:fill="FFFFFF"/>
            <w:vAlign w:val="center"/>
            <w:hideMark/>
          </w:tcPr>
          <w:p w14:paraId="613DBB42"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summa</w:t>
            </w:r>
            <w:r w:rsidRPr="00E56423">
              <w:rPr>
                <w:b/>
                <w:bCs/>
                <w:color w:val="000000"/>
                <w:sz w:val="20"/>
                <w:szCs w:val="20"/>
                <w:lang w:eastAsia="en-US"/>
              </w:rPr>
              <w:br/>
              <w:t>(EUR)</w:t>
            </w:r>
          </w:p>
        </w:tc>
        <w:tc>
          <w:tcPr>
            <w:tcW w:w="938" w:type="dxa"/>
            <w:tcBorders>
              <w:top w:val="nil"/>
              <w:left w:val="nil"/>
              <w:bottom w:val="single" w:sz="8" w:space="0" w:color="000000"/>
              <w:right w:val="single" w:sz="8" w:space="0" w:color="000000"/>
            </w:tcBorders>
            <w:shd w:val="clear" w:color="auto" w:fill="FFFFFF"/>
            <w:vAlign w:val="center"/>
            <w:hideMark/>
          </w:tcPr>
          <w:p w14:paraId="1845BDFA" w14:textId="77777777" w:rsidR="00FA5D93" w:rsidRPr="00E56423" w:rsidRDefault="00FA5D93" w:rsidP="00CE0D37">
            <w:pPr>
              <w:jc w:val="center"/>
              <w:rPr>
                <w:b/>
                <w:bCs/>
                <w:color w:val="000000"/>
                <w:sz w:val="20"/>
                <w:szCs w:val="20"/>
                <w:lang w:eastAsia="en-US"/>
              </w:rPr>
            </w:pPr>
            <w:r w:rsidRPr="00E56423">
              <w:rPr>
                <w:b/>
                <w:bCs/>
                <w:color w:val="000000"/>
                <w:sz w:val="20"/>
                <w:szCs w:val="20"/>
                <w:lang w:eastAsia="en-US"/>
              </w:rPr>
              <w:t>%</w:t>
            </w:r>
          </w:p>
        </w:tc>
        <w:tc>
          <w:tcPr>
            <w:tcW w:w="254" w:type="dxa"/>
            <w:vAlign w:val="center"/>
            <w:hideMark/>
          </w:tcPr>
          <w:p w14:paraId="4695E1FB" w14:textId="77777777" w:rsidR="00FA5D93" w:rsidRPr="00E56423" w:rsidRDefault="00FA5D93" w:rsidP="00FF55BA">
            <w:pPr>
              <w:rPr>
                <w:b/>
                <w:bCs/>
                <w:color w:val="000000"/>
                <w:sz w:val="20"/>
                <w:szCs w:val="20"/>
                <w:lang w:eastAsia="en-US"/>
              </w:rPr>
            </w:pPr>
          </w:p>
        </w:tc>
      </w:tr>
      <w:tr w:rsidR="00FA5D93" w:rsidRPr="00E56423" w14:paraId="30DBE7CA" w14:textId="77777777" w:rsidTr="00FF55BA">
        <w:trPr>
          <w:trHeight w:val="111"/>
        </w:trPr>
        <w:tc>
          <w:tcPr>
            <w:tcW w:w="928" w:type="dxa"/>
            <w:tcBorders>
              <w:top w:val="nil"/>
              <w:left w:val="nil"/>
              <w:bottom w:val="nil"/>
              <w:right w:val="single" w:sz="4" w:space="0" w:color="auto"/>
            </w:tcBorders>
            <w:noWrap/>
            <w:hideMark/>
          </w:tcPr>
          <w:p w14:paraId="6E13A21D" w14:textId="77777777" w:rsidR="00FA5D93" w:rsidRPr="00E56423" w:rsidRDefault="00FA5D93" w:rsidP="00FF55BA">
            <w:pPr>
              <w:spacing w:line="256" w:lineRule="auto"/>
              <w:rPr>
                <w:rFonts w:eastAsiaTheme="minorHAnsi"/>
                <w:sz w:val="20"/>
                <w:szCs w:val="20"/>
              </w:rPr>
            </w:pPr>
          </w:p>
        </w:tc>
        <w:tc>
          <w:tcPr>
            <w:tcW w:w="4601" w:type="dxa"/>
            <w:gridSpan w:val="2"/>
            <w:tcBorders>
              <w:top w:val="single" w:sz="4" w:space="0" w:color="auto"/>
              <w:left w:val="single" w:sz="4" w:space="0" w:color="auto"/>
              <w:bottom w:val="single" w:sz="4" w:space="0" w:color="auto"/>
              <w:right w:val="single" w:sz="4" w:space="0" w:color="auto"/>
            </w:tcBorders>
            <w:hideMark/>
          </w:tcPr>
          <w:p w14:paraId="023F23E8" w14:textId="77777777" w:rsidR="00FA5D93" w:rsidRPr="00E56423" w:rsidRDefault="00FA5D93" w:rsidP="00FF55BA">
            <w:pPr>
              <w:spacing w:line="256" w:lineRule="auto"/>
              <w:jc w:val="right"/>
              <w:rPr>
                <w:color w:val="000000"/>
                <w:sz w:val="20"/>
                <w:szCs w:val="20"/>
                <w:lang w:eastAsia="en-US"/>
              </w:rPr>
            </w:pPr>
            <w:r w:rsidRPr="00E56423">
              <w:rPr>
                <w:color w:val="000000"/>
                <w:sz w:val="20"/>
                <w:szCs w:val="20"/>
                <w:lang w:eastAsia="en-US"/>
              </w:rPr>
              <w:t>Avansa maksājuma atmaksas ___%</w:t>
            </w:r>
          </w:p>
        </w:tc>
        <w:tc>
          <w:tcPr>
            <w:tcW w:w="1550" w:type="dxa"/>
            <w:tcBorders>
              <w:top w:val="nil"/>
              <w:left w:val="single" w:sz="4" w:space="0" w:color="auto"/>
              <w:bottom w:val="single" w:sz="4" w:space="0" w:color="000000"/>
              <w:right w:val="single" w:sz="8" w:space="0" w:color="000000"/>
            </w:tcBorders>
            <w:hideMark/>
          </w:tcPr>
          <w:p w14:paraId="4B51280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48" w:type="dxa"/>
            <w:tcBorders>
              <w:top w:val="nil"/>
              <w:left w:val="nil"/>
              <w:bottom w:val="single" w:sz="4" w:space="0" w:color="000000"/>
              <w:right w:val="single" w:sz="4" w:space="0" w:color="000000"/>
            </w:tcBorders>
            <w:noWrap/>
            <w:vAlign w:val="bottom"/>
            <w:hideMark/>
          </w:tcPr>
          <w:p w14:paraId="0378E5CB"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0" w:type="dxa"/>
            <w:tcBorders>
              <w:top w:val="nil"/>
              <w:left w:val="nil"/>
              <w:bottom w:val="single" w:sz="4" w:space="0" w:color="000000"/>
              <w:right w:val="single" w:sz="8" w:space="0" w:color="000000"/>
            </w:tcBorders>
            <w:noWrap/>
            <w:vAlign w:val="bottom"/>
            <w:hideMark/>
          </w:tcPr>
          <w:p w14:paraId="50145A09"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nil"/>
              <w:left w:val="nil"/>
              <w:bottom w:val="single" w:sz="4" w:space="0" w:color="000000"/>
              <w:right w:val="single" w:sz="4" w:space="0" w:color="000000"/>
            </w:tcBorders>
            <w:shd w:val="clear" w:color="auto" w:fill="FFFFFF"/>
            <w:noWrap/>
            <w:vAlign w:val="bottom"/>
            <w:hideMark/>
          </w:tcPr>
          <w:p w14:paraId="37CEFB70"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tcBorders>
              <w:top w:val="nil"/>
              <w:left w:val="nil"/>
              <w:bottom w:val="single" w:sz="4" w:space="0" w:color="000000"/>
              <w:right w:val="single" w:sz="8" w:space="0" w:color="000000"/>
            </w:tcBorders>
            <w:shd w:val="clear" w:color="auto" w:fill="FFFFFF"/>
            <w:noWrap/>
            <w:vAlign w:val="bottom"/>
            <w:hideMark/>
          </w:tcPr>
          <w:p w14:paraId="1A90CE4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single" w:sz="8" w:space="0" w:color="000000"/>
              <w:bottom w:val="single" w:sz="4" w:space="0" w:color="000000"/>
              <w:right w:val="single" w:sz="4" w:space="0" w:color="000000"/>
            </w:tcBorders>
            <w:noWrap/>
            <w:vAlign w:val="bottom"/>
            <w:hideMark/>
          </w:tcPr>
          <w:p w14:paraId="40475F47"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nil"/>
              <w:left w:val="nil"/>
              <w:bottom w:val="single" w:sz="4" w:space="0" w:color="000000"/>
              <w:right w:val="single" w:sz="8" w:space="0" w:color="000000"/>
            </w:tcBorders>
            <w:noWrap/>
            <w:vAlign w:val="bottom"/>
            <w:hideMark/>
          </w:tcPr>
          <w:p w14:paraId="0D1EF19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single" w:sz="8" w:space="0" w:color="000000"/>
              <w:bottom w:val="single" w:sz="4" w:space="0" w:color="000000"/>
              <w:right w:val="single" w:sz="4" w:space="0" w:color="000000"/>
            </w:tcBorders>
            <w:noWrap/>
            <w:vAlign w:val="bottom"/>
            <w:hideMark/>
          </w:tcPr>
          <w:p w14:paraId="77265284"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nil"/>
              <w:left w:val="nil"/>
              <w:bottom w:val="single" w:sz="4" w:space="0" w:color="000000"/>
              <w:right w:val="single" w:sz="8" w:space="0" w:color="000000"/>
            </w:tcBorders>
            <w:noWrap/>
            <w:vAlign w:val="bottom"/>
            <w:hideMark/>
          </w:tcPr>
          <w:p w14:paraId="1438820D"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56E1D602" w14:textId="77777777" w:rsidR="00FA5D93" w:rsidRPr="00E56423" w:rsidRDefault="00FA5D93" w:rsidP="00FF55BA">
            <w:pPr>
              <w:rPr>
                <w:color w:val="000000"/>
                <w:sz w:val="20"/>
                <w:szCs w:val="20"/>
                <w:lang w:eastAsia="en-US"/>
              </w:rPr>
            </w:pPr>
          </w:p>
        </w:tc>
      </w:tr>
      <w:tr w:rsidR="00FA5D93" w:rsidRPr="00E56423" w14:paraId="3ABA59D3" w14:textId="77777777" w:rsidTr="00FF55BA">
        <w:trPr>
          <w:trHeight w:val="111"/>
        </w:trPr>
        <w:tc>
          <w:tcPr>
            <w:tcW w:w="928" w:type="dxa"/>
            <w:tcBorders>
              <w:top w:val="nil"/>
              <w:left w:val="nil"/>
              <w:bottom w:val="nil"/>
              <w:right w:val="single" w:sz="4" w:space="0" w:color="auto"/>
            </w:tcBorders>
            <w:noWrap/>
            <w:hideMark/>
          </w:tcPr>
          <w:p w14:paraId="7F57FAC8" w14:textId="77777777" w:rsidR="00FA5D93" w:rsidRPr="00E56423" w:rsidRDefault="00FA5D93" w:rsidP="00FF55BA">
            <w:pPr>
              <w:spacing w:line="256" w:lineRule="auto"/>
              <w:rPr>
                <w:rFonts w:eastAsiaTheme="minorHAnsi"/>
                <w:sz w:val="20"/>
                <w:szCs w:val="20"/>
              </w:rPr>
            </w:pPr>
          </w:p>
        </w:tc>
        <w:tc>
          <w:tcPr>
            <w:tcW w:w="4601" w:type="dxa"/>
            <w:gridSpan w:val="2"/>
            <w:tcBorders>
              <w:top w:val="single" w:sz="4" w:space="0" w:color="auto"/>
              <w:left w:val="single" w:sz="4" w:space="0" w:color="auto"/>
              <w:bottom w:val="single" w:sz="4" w:space="0" w:color="auto"/>
              <w:right w:val="single" w:sz="4" w:space="0" w:color="auto"/>
            </w:tcBorders>
            <w:hideMark/>
          </w:tcPr>
          <w:p w14:paraId="6D3CD904" w14:textId="77777777" w:rsidR="00FA5D93" w:rsidRPr="00E56423" w:rsidRDefault="00FA5D93" w:rsidP="00FF55BA">
            <w:pPr>
              <w:spacing w:line="256" w:lineRule="auto"/>
              <w:jc w:val="right"/>
              <w:rPr>
                <w:color w:val="000000"/>
                <w:sz w:val="20"/>
                <w:szCs w:val="20"/>
                <w:lang w:eastAsia="en-US"/>
              </w:rPr>
            </w:pPr>
            <w:r w:rsidRPr="00E56423">
              <w:rPr>
                <w:color w:val="000000"/>
                <w:sz w:val="20"/>
                <w:szCs w:val="20"/>
                <w:lang w:eastAsia="en-US"/>
              </w:rPr>
              <w:t>Garantijas laika ieturējums procenti ___%</w:t>
            </w:r>
          </w:p>
        </w:tc>
        <w:tc>
          <w:tcPr>
            <w:tcW w:w="1550" w:type="dxa"/>
            <w:tcBorders>
              <w:top w:val="nil"/>
              <w:left w:val="single" w:sz="4" w:space="0" w:color="auto"/>
              <w:bottom w:val="nil"/>
              <w:right w:val="single" w:sz="8" w:space="0" w:color="000000"/>
            </w:tcBorders>
            <w:hideMark/>
          </w:tcPr>
          <w:p w14:paraId="525E7326"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48" w:type="dxa"/>
            <w:tcBorders>
              <w:top w:val="nil"/>
              <w:left w:val="nil"/>
              <w:bottom w:val="nil"/>
              <w:right w:val="single" w:sz="4" w:space="0" w:color="000000"/>
            </w:tcBorders>
            <w:noWrap/>
            <w:vAlign w:val="bottom"/>
            <w:hideMark/>
          </w:tcPr>
          <w:p w14:paraId="0C746D06"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0" w:type="dxa"/>
            <w:tcBorders>
              <w:top w:val="nil"/>
              <w:left w:val="nil"/>
              <w:bottom w:val="nil"/>
              <w:right w:val="single" w:sz="8" w:space="0" w:color="000000"/>
            </w:tcBorders>
            <w:noWrap/>
            <w:vAlign w:val="bottom"/>
            <w:hideMark/>
          </w:tcPr>
          <w:p w14:paraId="69872817"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nil"/>
              <w:left w:val="nil"/>
              <w:bottom w:val="nil"/>
              <w:right w:val="single" w:sz="4" w:space="0" w:color="000000"/>
            </w:tcBorders>
            <w:shd w:val="clear" w:color="auto" w:fill="FFFFFF"/>
            <w:noWrap/>
            <w:vAlign w:val="bottom"/>
            <w:hideMark/>
          </w:tcPr>
          <w:p w14:paraId="0119DAF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59" w:type="dxa"/>
            <w:tcBorders>
              <w:top w:val="nil"/>
              <w:left w:val="nil"/>
              <w:bottom w:val="nil"/>
              <w:right w:val="single" w:sz="8" w:space="0" w:color="000000"/>
            </w:tcBorders>
            <w:shd w:val="clear" w:color="auto" w:fill="FFFFFF"/>
            <w:noWrap/>
            <w:vAlign w:val="bottom"/>
            <w:hideMark/>
          </w:tcPr>
          <w:p w14:paraId="57F10832"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single" w:sz="8" w:space="0" w:color="000000"/>
              <w:bottom w:val="nil"/>
              <w:right w:val="single" w:sz="4" w:space="0" w:color="000000"/>
            </w:tcBorders>
            <w:noWrap/>
            <w:vAlign w:val="bottom"/>
            <w:hideMark/>
          </w:tcPr>
          <w:p w14:paraId="54D44C4B"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nil"/>
              <w:left w:val="nil"/>
              <w:bottom w:val="nil"/>
              <w:right w:val="single" w:sz="8" w:space="0" w:color="000000"/>
            </w:tcBorders>
            <w:noWrap/>
            <w:vAlign w:val="bottom"/>
            <w:hideMark/>
          </w:tcPr>
          <w:p w14:paraId="6F7FAE4A"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nil"/>
              <w:left w:val="single" w:sz="8" w:space="0" w:color="000000"/>
              <w:bottom w:val="nil"/>
              <w:right w:val="single" w:sz="4" w:space="0" w:color="000000"/>
            </w:tcBorders>
            <w:noWrap/>
            <w:vAlign w:val="bottom"/>
            <w:hideMark/>
          </w:tcPr>
          <w:p w14:paraId="104E2CF2"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nil"/>
              <w:left w:val="nil"/>
              <w:bottom w:val="nil"/>
              <w:right w:val="single" w:sz="8" w:space="0" w:color="000000"/>
            </w:tcBorders>
            <w:noWrap/>
            <w:vAlign w:val="bottom"/>
            <w:hideMark/>
          </w:tcPr>
          <w:p w14:paraId="221EEE4C"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17A89DCC" w14:textId="77777777" w:rsidR="00FA5D93" w:rsidRPr="00E56423" w:rsidRDefault="00FA5D93" w:rsidP="00FF55BA">
            <w:pPr>
              <w:rPr>
                <w:color w:val="000000"/>
                <w:sz w:val="20"/>
                <w:szCs w:val="20"/>
                <w:lang w:eastAsia="en-US"/>
              </w:rPr>
            </w:pPr>
          </w:p>
        </w:tc>
      </w:tr>
      <w:tr w:rsidR="00FA5D93" w:rsidRPr="00E56423" w14:paraId="51633B87" w14:textId="77777777" w:rsidTr="00FF55BA">
        <w:trPr>
          <w:trHeight w:val="100"/>
        </w:trPr>
        <w:tc>
          <w:tcPr>
            <w:tcW w:w="928" w:type="dxa"/>
            <w:noWrap/>
            <w:hideMark/>
          </w:tcPr>
          <w:p w14:paraId="1A14CEC5" w14:textId="77777777" w:rsidR="00FA5D93" w:rsidRPr="00E56423" w:rsidRDefault="00FA5D93" w:rsidP="00FF55BA">
            <w:pPr>
              <w:spacing w:line="256" w:lineRule="auto"/>
              <w:rPr>
                <w:rFonts w:eastAsiaTheme="minorHAnsi"/>
                <w:sz w:val="20"/>
                <w:szCs w:val="20"/>
              </w:rPr>
            </w:pPr>
          </w:p>
        </w:tc>
        <w:tc>
          <w:tcPr>
            <w:tcW w:w="4601" w:type="dxa"/>
            <w:gridSpan w:val="2"/>
            <w:tcBorders>
              <w:top w:val="single" w:sz="4" w:space="0" w:color="auto"/>
              <w:left w:val="single" w:sz="8" w:space="0" w:color="000000"/>
              <w:bottom w:val="single" w:sz="8" w:space="0" w:color="000000"/>
              <w:right w:val="single" w:sz="4" w:space="0" w:color="000000"/>
            </w:tcBorders>
            <w:shd w:val="clear" w:color="auto" w:fill="C0C0C0"/>
            <w:hideMark/>
          </w:tcPr>
          <w:p w14:paraId="2B4D0A40"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IETURĒJUMI KOPĀ</w:t>
            </w:r>
          </w:p>
        </w:tc>
        <w:tc>
          <w:tcPr>
            <w:tcW w:w="1550" w:type="dxa"/>
            <w:tcBorders>
              <w:top w:val="single" w:sz="4" w:space="0" w:color="000000"/>
              <w:left w:val="nil"/>
              <w:bottom w:val="single" w:sz="8" w:space="0" w:color="000000"/>
              <w:right w:val="single" w:sz="8" w:space="0" w:color="000000"/>
            </w:tcBorders>
            <w:shd w:val="clear" w:color="auto" w:fill="C0C0C0"/>
            <w:hideMark/>
          </w:tcPr>
          <w:p w14:paraId="458EF2F2"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48" w:type="dxa"/>
            <w:tcBorders>
              <w:top w:val="single" w:sz="4" w:space="0" w:color="000000"/>
              <w:left w:val="nil"/>
              <w:bottom w:val="single" w:sz="8" w:space="0" w:color="000000"/>
              <w:right w:val="single" w:sz="4" w:space="0" w:color="000000"/>
            </w:tcBorders>
            <w:shd w:val="clear" w:color="auto" w:fill="C0C0C0"/>
            <w:noWrap/>
            <w:vAlign w:val="bottom"/>
            <w:hideMark/>
          </w:tcPr>
          <w:p w14:paraId="180B0283"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0" w:type="dxa"/>
            <w:tcBorders>
              <w:top w:val="single" w:sz="4" w:space="0" w:color="000000"/>
              <w:left w:val="nil"/>
              <w:bottom w:val="single" w:sz="8" w:space="0" w:color="000000"/>
              <w:right w:val="single" w:sz="8" w:space="0" w:color="000000"/>
            </w:tcBorders>
            <w:shd w:val="clear" w:color="auto" w:fill="C0C0C0"/>
            <w:noWrap/>
            <w:vAlign w:val="bottom"/>
            <w:hideMark/>
          </w:tcPr>
          <w:p w14:paraId="796C11D6"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6" w:type="dxa"/>
            <w:tcBorders>
              <w:top w:val="single" w:sz="4" w:space="0" w:color="000000"/>
              <w:left w:val="nil"/>
              <w:bottom w:val="single" w:sz="8" w:space="0" w:color="000000"/>
              <w:right w:val="single" w:sz="4" w:space="0" w:color="000000"/>
            </w:tcBorders>
            <w:shd w:val="clear" w:color="auto" w:fill="C0C0C0"/>
            <w:noWrap/>
            <w:vAlign w:val="bottom"/>
            <w:hideMark/>
          </w:tcPr>
          <w:p w14:paraId="41F52C10"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59" w:type="dxa"/>
            <w:tcBorders>
              <w:top w:val="single" w:sz="4" w:space="0" w:color="000000"/>
              <w:left w:val="nil"/>
              <w:bottom w:val="single" w:sz="8" w:space="0" w:color="000000"/>
              <w:right w:val="single" w:sz="8" w:space="0" w:color="000000"/>
            </w:tcBorders>
            <w:shd w:val="clear" w:color="auto" w:fill="C0C0C0"/>
            <w:noWrap/>
            <w:vAlign w:val="bottom"/>
            <w:hideMark/>
          </w:tcPr>
          <w:p w14:paraId="75A83C3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single" w:sz="4" w:space="0" w:color="000000"/>
              <w:left w:val="single" w:sz="8" w:space="0" w:color="000000"/>
              <w:bottom w:val="single" w:sz="8" w:space="0" w:color="000000"/>
              <w:right w:val="single" w:sz="4" w:space="0" w:color="000000"/>
            </w:tcBorders>
            <w:shd w:val="clear" w:color="auto" w:fill="C0C0C0"/>
            <w:noWrap/>
            <w:vAlign w:val="bottom"/>
            <w:hideMark/>
          </w:tcPr>
          <w:p w14:paraId="521C464E"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1062" w:type="dxa"/>
            <w:tcBorders>
              <w:top w:val="single" w:sz="4" w:space="0" w:color="000000"/>
              <w:left w:val="nil"/>
              <w:bottom w:val="single" w:sz="8" w:space="0" w:color="000000"/>
              <w:right w:val="single" w:sz="8" w:space="0" w:color="000000"/>
            </w:tcBorders>
            <w:shd w:val="clear" w:color="auto" w:fill="C0C0C0"/>
            <w:noWrap/>
            <w:vAlign w:val="bottom"/>
            <w:hideMark/>
          </w:tcPr>
          <w:p w14:paraId="21C1FD46"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84" w:type="dxa"/>
            <w:tcBorders>
              <w:top w:val="single" w:sz="4" w:space="0" w:color="000000"/>
              <w:left w:val="single" w:sz="8" w:space="0" w:color="000000"/>
              <w:bottom w:val="single" w:sz="8" w:space="0" w:color="000000"/>
              <w:right w:val="single" w:sz="4" w:space="0" w:color="000000"/>
            </w:tcBorders>
            <w:shd w:val="clear" w:color="auto" w:fill="C0C0C0"/>
            <w:noWrap/>
            <w:vAlign w:val="bottom"/>
            <w:hideMark/>
          </w:tcPr>
          <w:p w14:paraId="2A1E1F3A"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938" w:type="dxa"/>
            <w:tcBorders>
              <w:top w:val="single" w:sz="4" w:space="0" w:color="000000"/>
              <w:left w:val="nil"/>
              <w:bottom w:val="single" w:sz="8" w:space="0" w:color="000000"/>
              <w:right w:val="single" w:sz="8" w:space="0" w:color="000000"/>
            </w:tcBorders>
            <w:shd w:val="clear" w:color="auto" w:fill="C0C0C0"/>
            <w:noWrap/>
            <w:vAlign w:val="bottom"/>
            <w:hideMark/>
          </w:tcPr>
          <w:p w14:paraId="60A0C1C5"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 </w:t>
            </w:r>
          </w:p>
        </w:tc>
        <w:tc>
          <w:tcPr>
            <w:tcW w:w="254" w:type="dxa"/>
            <w:vAlign w:val="center"/>
            <w:hideMark/>
          </w:tcPr>
          <w:p w14:paraId="12368A45" w14:textId="77777777" w:rsidR="00FA5D93" w:rsidRPr="00E56423" w:rsidRDefault="00FA5D93" w:rsidP="00FF55BA">
            <w:pPr>
              <w:rPr>
                <w:color w:val="000000"/>
                <w:sz w:val="20"/>
                <w:szCs w:val="20"/>
                <w:lang w:eastAsia="en-US"/>
              </w:rPr>
            </w:pPr>
          </w:p>
        </w:tc>
      </w:tr>
      <w:tr w:rsidR="00FA5D93" w:rsidRPr="00E56423" w14:paraId="608321F7" w14:textId="77777777" w:rsidTr="00FF55BA">
        <w:trPr>
          <w:trHeight w:val="165"/>
        </w:trPr>
        <w:tc>
          <w:tcPr>
            <w:tcW w:w="928" w:type="dxa"/>
            <w:noWrap/>
            <w:hideMark/>
          </w:tcPr>
          <w:p w14:paraId="66EF884D" w14:textId="77777777" w:rsidR="00FA5D93" w:rsidRPr="00E56423" w:rsidRDefault="00FA5D93" w:rsidP="00FF55BA">
            <w:pPr>
              <w:spacing w:line="256" w:lineRule="auto"/>
              <w:rPr>
                <w:rFonts w:eastAsiaTheme="minorHAnsi"/>
                <w:sz w:val="20"/>
                <w:szCs w:val="20"/>
              </w:rPr>
            </w:pPr>
          </w:p>
        </w:tc>
        <w:tc>
          <w:tcPr>
            <w:tcW w:w="810" w:type="dxa"/>
            <w:noWrap/>
            <w:vAlign w:val="bottom"/>
            <w:hideMark/>
          </w:tcPr>
          <w:p w14:paraId="0E4CDF26" w14:textId="77777777" w:rsidR="00FA5D93" w:rsidRPr="00E56423" w:rsidRDefault="00FA5D93" w:rsidP="00FF55BA">
            <w:pPr>
              <w:spacing w:line="256" w:lineRule="auto"/>
              <w:rPr>
                <w:rFonts w:eastAsiaTheme="minorHAnsi"/>
                <w:sz w:val="20"/>
                <w:szCs w:val="20"/>
              </w:rPr>
            </w:pPr>
          </w:p>
        </w:tc>
        <w:tc>
          <w:tcPr>
            <w:tcW w:w="3791" w:type="dxa"/>
            <w:hideMark/>
          </w:tcPr>
          <w:p w14:paraId="36195ADF" w14:textId="77777777" w:rsidR="00FA5D93" w:rsidRPr="00E56423" w:rsidRDefault="00FA5D93" w:rsidP="00FF55BA">
            <w:pPr>
              <w:spacing w:line="256" w:lineRule="auto"/>
              <w:rPr>
                <w:rFonts w:eastAsiaTheme="minorHAnsi"/>
                <w:sz w:val="20"/>
                <w:szCs w:val="20"/>
              </w:rPr>
            </w:pPr>
          </w:p>
        </w:tc>
        <w:tc>
          <w:tcPr>
            <w:tcW w:w="1550" w:type="dxa"/>
            <w:hideMark/>
          </w:tcPr>
          <w:p w14:paraId="05BFDAFB" w14:textId="77777777" w:rsidR="00FA5D93" w:rsidRPr="00E56423" w:rsidRDefault="00FA5D93" w:rsidP="00FF55BA">
            <w:pPr>
              <w:spacing w:line="256" w:lineRule="auto"/>
              <w:rPr>
                <w:rFonts w:eastAsiaTheme="minorHAnsi"/>
                <w:sz w:val="20"/>
                <w:szCs w:val="20"/>
              </w:rPr>
            </w:pPr>
          </w:p>
        </w:tc>
        <w:tc>
          <w:tcPr>
            <w:tcW w:w="948" w:type="dxa"/>
            <w:noWrap/>
            <w:vAlign w:val="bottom"/>
            <w:hideMark/>
          </w:tcPr>
          <w:p w14:paraId="2C408AFA" w14:textId="77777777" w:rsidR="00FA5D93" w:rsidRPr="00E56423" w:rsidRDefault="00FA5D93" w:rsidP="00FF55BA">
            <w:pPr>
              <w:spacing w:line="256" w:lineRule="auto"/>
              <w:rPr>
                <w:rFonts w:eastAsiaTheme="minorHAnsi"/>
                <w:sz w:val="20"/>
                <w:szCs w:val="20"/>
              </w:rPr>
            </w:pPr>
          </w:p>
        </w:tc>
        <w:tc>
          <w:tcPr>
            <w:tcW w:w="1060" w:type="dxa"/>
            <w:noWrap/>
            <w:vAlign w:val="bottom"/>
            <w:hideMark/>
          </w:tcPr>
          <w:p w14:paraId="432070B6" w14:textId="77777777" w:rsidR="00FA5D93" w:rsidRPr="00E56423" w:rsidRDefault="00FA5D93" w:rsidP="00FF55BA">
            <w:pPr>
              <w:spacing w:line="256" w:lineRule="auto"/>
              <w:rPr>
                <w:rFonts w:eastAsiaTheme="minorHAnsi"/>
                <w:sz w:val="20"/>
                <w:szCs w:val="20"/>
              </w:rPr>
            </w:pPr>
          </w:p>
        </w:tc>
        <w:tc>
          <w:tcPr>
            <w:tcW w:w="986" w:type="dxa"/>
            <w:noWrap/>
            <w:vAlign w:val="bottom"/>
            <w:hideMark/>
          </w:tcPr>
          <w:p w14:paraId="4E90D26E" w14:textId="77777777" w:rsidR="00FA5D93" w:rsidRPr="00E56423" w:rsidRDefault="00FA5D93" w:rsidP="00FF55BA">
            <w:pPr>
              <w:spacing w:line="256" w:lineRule="auto"/>
              <w:rPr>
                <w:rFonts w:eastAsiaTheme="minorHAnsi"/>
                <w:sz w:val="20"/>
                <w:szCs w:val="20"/>
              </w:rPr>
            </w:pPr>
          </w:p>
        </w:tc>
        <w:tc>
          <w:tcPr>
            <w:tcW w:w="1059" w:type="dxa"/>
            <w:noWrap/>
            <w:vAlign w:val="bottom"/>
            <w:hideMark/>
          </w:tcPr>
          <w:p w14:paraId="24E59769"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16EE5BA2" w14:textId="77777777" w:rsidR="00FA5D93" w:rsidRPr="00E56423" w:rsidRDefault="00FA5D93" w:rsidP="00FF55BA">
            <w:pPr>
              <w:spacing w:line="256" w:lineRule="auto"/>
              <w:rPr>
                <w:rFonts w:eastAsiaTheme="minorHAnsi"/>
                <w:sz w:val="20"/>
                <w:szCs w:val="20"/>
              </w:rPr>
            </w:pPr>
          </w:p>
        </w:tc>
        <w:tc>
          <w:tcPr>
            <w:tcW w:w="1062" w:type="dxa"/>
            <w:noWrap/>
            <w:vAlign w:val="bottom"/>
            <w:hideMark/>
          </w:tcPr>
          <w:p w14:paraId="513E0A13"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54156BE5" w14:textId="77777777" w:rsidR="00FA5D93" w:rsidRPr="00E56423" w:rsidRDefault="00FA5D93" w:rsidP="00FF55BA">
            <w:pPr>
              <w:spacing w:line="256" w:lineRule="auto"/>
              <w:rPr>
                <w:rFonts w:eastAsiaTheme="minorHAnsi"/>
                <w:sz w:val="20"/>
                <w:szCs w:val="20"/>
              </w:rPr>
            </w:pPr>
          </w:p>
        </w:tc>
        <w:tc>
          <w:tcPr>
            <w:tcW w:w="938" w:type="dxa"/>
            <w:noWrap/>
            <w:vAlign w:val="bottom"/>
            <w:hideMark/>
          </w:tcPr>
          <w:p w14:paraId="54D906BC"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24E42C45" w14:textId="77777777" w:rsidR="00FA5D93" w:rsidRPr="00E56423" w:rsidRDefault="00FA5D93" w:rsidP="00FF55BA">
            <w:pPr>
              <w:spacing w:line="256" w:lineRule="auto"/>
              <w:rPr>
                <w:rFonts w:eastAsiaTheme="minorHAnsi"/>
                <w:sz w:val="20"/>
                <w:szCs w:val="20"/>
              </w:rPr>
            </w:pPr>
          </w:p>
        </w:tc>
      </w:tr>
      <w:tr w:rsidR="00FA5D93" w:rsidRPr="00E56423" w14:paraId="0172648D" w14:textId="77777777" w:rsidTr="00FF55BA">
        <w:trPr>
          <w:trHeight w:val="702"/>
        </w:trPr>
        <w:tc>
          <w:tcPr>
            <w:tcW w:w="928" w:type="dxa"/>
            <w:noWrap/>
            <w:hideMark/>
          </w:tcPr>
          <w:p w14:paraId="21BAE4D6" w14:textId="77777777" w:rsidR="00FA5D93" w:rsidRPr="00E56423" w:rsidRDefault="00FA5D93" w:rsidP="00FF55BA">
            <w:pPr>
              <w:spacing w:line="256" w:lineRule="auto"/>
              <w:rPr>
                <w:rFonts w:eastAsiaTheme="minorHAnsi"/>
                <w:sz w:val="20"/>
                <w:szCs w:val="20"/>
              </w:rPr>
            </w:pPr>
          </w:p>
        </w:tc>
        <w:tc>
          <w:tcPr>
            <w:tcW w:w="4601" w:type="dxa"/>
            <w:gridSpan w:val="2"/>
            <w:tcBorders>
              <w:top w:val="single" w:sz="8" w:space="0" w:color="000000"/>
              <w:left w:val="single" w:sz="8" w:space="0" w:color="000000"/>
              <w:bottom w:val="single" w:sz="8" w:space="0" w:color="000000"/>
              <w:right w:val="single" w:sz="4" w:space="0" w:color="000000"/>
            </w:tcBorders>
            <w:vAlign w:val="center"/>
            <w:hideMark/>
          </w:tcPr>
          <w:p w14:paraId="19E9B2FF"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Summa starpmaksājuma apstiprinājumam EUR</w:t>
            </w:r>
          </w:p>
        </w:tc>
        <w:tc>
          <w:tcPr>
            <w:tcW w:w="1550" w:type="dxa"/>
            <w:tcBorders>
              <w:top w:val="single" w:sz="8" w:space="0" w:color="000000"/>
              <w:left w:val="nil"/>
              <w:bottom w:val="single" w:sz="8" w:space="0" w:color="000000"/>
              <w:right w:val="single" w:sz="8" w:space="0" w:color="000000"/>
            </w:tcBorders>
            <w:hideMark/>
          </w:tcPr>
          <w:p w14:paraId="35849E87"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Tāmes izmaksas pēc ieturējumiem</w:t>
            </w:r>
          </w:p>
        </w:tc>
        <w:tc>
          <w:tcPr>
            <w:tcW w:w="2008" w:type="dxa"/>
            <w:gridSpan w:val="2"/>
            <w:tcBorders>
              <w:top w:val="single" w:sz="8" w:space="0" w:color="000000"/>
              <w:left w:val="nil"/>
              <w:bottom w:val="single" w:sz="8" w:space="0" w:color="000000"/>
              <w:right w:val="single" w:sz="8" w:space="0" w:color="000000"/>
            </w:tcBorders>
            <w:vAlign w:val="center"/>
            <w:hideMark/>
          </w:tcPr>
          <w:p w14:paraId="3BC27C3B"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Samaksai līdz atskaites periodam</w:t>
            </w:r>
          </w:p>
        </w:tc>
        <w:tc>
          <w:tcPr>
            <w:tcW w:w="2045" w:type="dxa"/>
            <w:gridSpan w:val="2"/>
            <w:tcBorders>
              <w:top w:val="single" w:sz="8" w:space="0" w:color="000000"/>
              <w:left w:val="nil"/>
              <w:bottom w:val="single" w:sz="8" w:space="0" w:color="000000"/>
              <w:right w:val="single" w:sz="8" w:space="0" w:color="000000"/>
            </w:tcBorders>
            <w:vAlign w:val="center"/>
            <w:hideMark/>
          </w:tcPr>
          <w:p w14:paraId="2F24BF72"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Samaksai atskaites mēnesī</w:t>
            </w:r>
          </w:p>
        </w:tc>
        <w:tc>
          <w:tcPr>
            <w:tcW w:w="2046" w:type="dxa"/>
            <w:gridSpan w:val="2"/>
            <w:tcBorders>
              <w:top w:val="single" w:sz="8" w:space="0" w:color="000000"/>
              <w:left w:val="single" w:sz="8" w:space="0" w:color="000000"/>
              <w:bottom w:val="single" w:sz="8" w:space="0" w:color="000000"/>
              <w:right w:val="single" w:sz="8" w:space="0" w:color="000000"/>
            </w:tcBorders>
            <w:vAlign w:val="center"/>
            <w:hideMark/>
          </w:tcPr>
          <w:p w14:paraId="2FD1545A"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Samaksai  KOPĀ</w:t>
            </w:r>
          </w:p>
        </w:tc>
        <w:tc>
          <w:tcPr>
            <w:tcW w:w="1922" w:type="dxa"/>
            <w:gridSpan w:val="2"/>
            <w:tcBorders>
              <w:top w:val="single" w:sz="8" w:space="0" w:color="000000"/>
              <w:left w:val="single" w:sz="8" w:space="0" w:color="000000"/>
              <w:bottom w:val="single" w:sz="8" w:space="0" w:color="000000"/>
              <w:right w:val="single" w:sz="8" w:space="0" w:color="000000"/>
            </w:tcBorders>
            <w:vAlign w:val="center"/>
            <w:hideMark/>
          </w:tcPr>
          <w:p w14:paraId="0C9DD5AB" w14:textId="77777777" w:rsidR="00FA5D93" w:rsidRPr="00E56423" w:rsidRDefault="00FA5D93" w:rsidP="00FF55BA">
            <w:pPr>
              <w:spacing w:line="256" w:lineRule="auto"/>
              <w:jc w:val="center"/>
              <w:rPr>
                <w:b/>
                <w:bCs/>
                <w:color w:val="000000"/>
                <w:sz w:val="20"/>
                <w:szCs w:val="20"/>
                <w:lang w:eastAsia="en-US"/>
              </w:rPr>
            </w:pPr>
            <w:r w:rsidRPr="00E56423">
              <w:rPr>
                <w:b/>
                <w:bCs/>
                <w:color w:val="000000"/>
                <w:sz w:val="20"/>
                <w:szCs w:val="20"/>
                <w:lang w:eastAsia="en-US"/>
              </w:rPr>
              <w:t>Atlikums</w:t>
            </w:r>
          </w:p>
        </w:tc>
        <w:tc>
          <w:tcPr>
            <w:tcW w:w="254" w:type="dxa"/>
            <w:vAlign w:val="center"/>
            <w:hideMark/>
          </w:tcPr>
          <w:p w14:paraId="1E1AB3DA" w14:textId="77777777" w:rsidR="00FA5D93" w:rsidRPr="00E56423" w:rsidRDefault="00FA5D93" w:rsidP="00FF55BA">
            <w:pPr>
              <w:rPr>
                <w:b/>
                <w:bCs/>
                <w:color w:val="000000"/>
                <w:sz w:val="20"/>
                <w:szCs w:val="20"/>
                <w:lang w:eastAsia="en-US"/>
              </w:rPr>
            </w:pPr>
          </w:p>
        </w:tc>
      </w:tr>
      <w:tr w:rsidR="00FA5D93" w:rsidRPr="00E56423" w14:paraId="07C2B9F8" w14:textId="77777777" w:rsidTr="00FF55BA">
        <w:trPr>
          <w:trHeight w:val="131"/>
        </w:trPr>
        <w:tc>
          <w:tcPr>
            <w:tcW w:w="928" w:type="dxa"/>
            <w:noWrap/>
            <w:hideMark/>
          </w:tcPr>
          <w:p w14:paraId="1C882B19" w14:textId="77777777" w:rsidR="00FA5D93" w:rsidRPr="00E56423" w:rsidRDefault="00FA5D93" w:rsidP="00FF55BA">
            <w:pPr>
              <w:spacing w:line="256" w:lineRule="auto"/>
              <w:rPr>
                <w:rFonts w:eastAsiaTheme="minorHAnsi"/>
                <w:sz w:val="20"/>
                <w:szCs w:val="20"/>
              </w:rPr>
            </w:pPr>
          </w:p>
        </w:tc>
        <w:tc>
          <w:tcPr>
            <w:tcW w:w="4601" w:type="dxa"/>
            <w:gridSpan w:val="2"/>
            <w:tcBorders>
              <w:top w:val="nil"/>
              <w:left w:val="single" w:sz="8" w:space="0" w:color="000000"/>
              <w:bottom w:val="single" w:sz="8" w:space="0" w:color="000000"/>
              <w:right w:val="single" w:sz="4" w:space="0" w:color="000000"/>
            </w:tcBorders>
            <w:noWrap/>
            <w:vAlign w:val="bottom"/>
            <w:hideMark/>
          </w:tcPr>
          <w:p w14:paraId="2EEA2890" w14:textId="77777777" w:rsidR="00FA5D93" w:rsidRPr="00E56423" w:rsidRDefault="00FA5D93" w:rsidP="00FF55BA">
            <w:pPr>
              <w:spacing w:line="256" w:lineRule="auto"/>
              <w:jc w:val="right"/>
              <w:rPr>
                <w:b/>
                <w:bCs/>
                <w:color w:val="000000"/>
                <w:sz w:val="20"/>
                <w:szCs w:val="20"/>
                <w:lang w:eastAsia="en-US"/>
              </w:rPr>
            </w:pPr>
            <w:r w:rsidRPr="00E56423">
              <w:rPr>
                <w:b/>
                <w:bCs/>
                <w:color w:val="000000"/>
                <w:sz w:val="20"/>
                <w:szCs w:val="20"/>
                <w:lang w:eastAsia="en-US"/>
              </w:rPr>
              <w:t xml:space="preserve">Kopā </w:t>
            </w:r>
          </w:p>
        </w:tc>
        <w:tc>
          <w:tcPr>
            <w:tcW w:w="1550" w:type="dxa"/>
            <w:tcBorders>
              <w:top w:val="nil"/>
              <w:left w:val="nil"/>
              <w:bottom w:val="single" w:sz="8" w:space="0" w:color="000000"/>
              <w:right w:val="single" w:sz="8" w:space="0" w:color="000000"/>
            </w:tcBorders>
            <w:hideMark/>
          </w:tcPr>
          <w:p w14:paraId="6822F06B"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48" w:type="dxa"/>
            <w:tcBorders>
              <w:top w:val="nil"/>
              <w:left w:val="nil"/>
              <w:bottom w:val="single" w:sz="8" w:space="0" w:color="000000"/>
              <w:right w:val="single" w:sz="4" w:space="0" w:color="000000"/>
            </w:tcBorders>
            <w:noWrap/>
            <w:vAlign w:val="bottom"/>
            <w:hideMark/>
          </w:tcPr>
          <w:p w14:paraId="1F6E21BC"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0" w:type="dxa"/>
            <w:tcBorders>
              <w:top w:val="nil"/>
              <w:left w:val="nil"/>
              <w:bottom w:val="single" w:sz="8" w:space="0" w:color="000000"/>
              <w:right w:val="single" w:sz="8" w:space="0" w:color="000000"/>
            </w:tcBorders>
            <w:noWrap/>
            <w:vAlign w:val="bottom"/>
            <w:hideMark/>
          </w:tcPr>
          <w:p w14:paraId="5F10F7D2"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6" w:type="dxa"/>
            <w:tcBorders>
              <w:top w:val="nil"/>
              <w:left w:val="single" w:sz="4" w:space="0" w:color="000000"/>
              <w:bottom w:val="single" w:sz="8" w:space="0" w:color="000000"/>
              <w:right w:val="single" w:sz="8" w:space="0" w:color="000000"/>
            </w:tcBorders>
            <w:hideMark/>
          </w:tcPr>
          <w:p w14:paraId="29001AEB"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59" w:type="dxa"/>
            <w:tcBorders>
              <w:top w:val="nil"/>
              <w:left w:val="single" w:sz="4" w:space="0" w:color="000000"/>
              <w:bottom w:val="single" w:sz="8" w:space="0" w:color="000000"/>
              <w:right w:val="single" w:sz="8" w:space="0" w:color="000000"/>
            </w:tcBorders>
            <w:noWrap/>
            <w:vAlign w:val="bottom"/>
            <w:hideMark/>
          </w:tcPr>
          <w:p w14:paraId="041564DE"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4" w:type="dxa"/>
            <w:tcBorders>
              <w:top w:val="nil"/>
              <w:left w:val="single" w:sz="8" w:space="0" w:color="000000"/>
              <w:bottom w:val="single" w:sz="8" w:space="0" w:color="000000"/>
              <w:right w:val="single" w:sz="4" w:space="0" w:color="000000"/>
            </w:tcBorders>
            <w:noWrap/>
            <w:vAlign w:val="bottom"/>
            <w:hideMark/>
          </w:tcPr>
          <w:p w14:paraId="43CB54AB"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1062" w:type="dxa"/>
            <w:tcBorders>
              <w:top w:val="nil"/>
              <w:left w:val="nil"/>
              <w:bottom w:val="single" w:sz="8" w:space="0" w:color="000000"/>
              <w:right w:val="single" w:sz="8" w:space="0" w:color="000000"/>
            </w:tcBorders>
            <w:noWrap/>
            <w:vAlign w:val="bottom"/>
            <w:hideMark/>
          </w:tcPr>
          <w:p w14:paraId="6A7BEA8D"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84" w:type="dxa"/>
            <w:tcBorders>
              <w:top w:val="nil"/>
              <w:left w:val="single" w:sz="8" w:space="0" w:color="000000"/>
              <w:bottom w:val="single" w:sz="8" w:space="0" w:color="000000"/>
              <w:right w:val="single" w:sz="4" w:space="0" w:color="000000"/>
            </w:tcBorders>
            <w:noWrap/>
            <w:vAlign w:val="bottom"/>
            <w:hideMark/>
          </w:tcPr>
          <w:p w14:paraId="2EE21989"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938" w:type="dxa"/>
            <w:tcBorders>
              <w:top w:val="nil"/>
              <w:left w:val="nil"/>
              <w:bottom w:val="single" w:sz="8" w:space="0" w:color="000000"/>
              <w:right w:val="single" w:sz="8" w:space="0" w:color="000000"/>
            </w:tcBorders>
            <w:noWrap/>
            <w:vAlign w:val="bottom"/>
            <w:hideMark/>
          </w:tcPr>
          <w:p w14:paraId="32FA6F57" w14:textId="77777777" w:rsidR="00FA5D93" w:rsidRPr="00E56423" w:rsidRDefault="00FA5D93" w:rsidP="00FF55BA">
            <w:pPr>
              <w:spacing w:line="256" w:lineRule="auto"/>
              <w:rPr>
                <w:b/>
                <w:bCs/>
                <w:color w:val="000000"/>
                <w:sz w:val="20"/>
                <w:szCs w:val="20"/>
                <w:lang w:eastAsia="en-US"/>
              </w:rPr>
            </w:pPr>
            <w:r w:rsidRPr="00E56423">
              <w:rPr>
                <w:b/>
                <w:bCs/>
                <w:color w:val="000000"/>
                <w:sz w:val="20"/>
                <w:szCs w:val="20"/>
                <w:lang w:eastAsia="en-US"/>
              </w:rPr>
              <w:t> </w:t>
            </w:r>
          </w:p>
        </w:tc>
        <w:tc>
          <w:tcPr>
            <w:tcW w:w="254" w:type="dxa"/>
            <w:vAlign w:val="center"/>
            <w:hideMark/>
          </w:tcPr>
          <w:p w14:paraId="4C8E3CE3" w14:textId="77777777" w:rsidR="00FA5D93" w:rsidRPr="00E56423" w:rsidRDefault="00FA5D93" w:rsidP="00FF55BA">
            <w:pPr>
              <w:rPr>
                <w:b/>
                <w:bCs/>
                <w:color w:val="000000"/>
                <w:sz w:val="20"/>
                <w:szCs w:val="20"/>
                <w:lang w:eastAsia="en-US"/>
              </w:rPr>
            </w:pPr>
          </w:p>
        </w:tc>
      </w:tr>
      <w:tr w:rsidR="00FA5D93" w:rsidRPr="00E56423" w14:paraId="3B02905A" w14:textId="77777777" w:rsidTr="00FF55BA">
        <w:trPr>
          <w:trHeight w:val="107"/>
        </w:trPr>
        <w:tc>
          <w:tcPr>
            <w:tcW w:w="928" w:type="dxa"/>
            <w:noWrap/>
            <w:hideMark/>
          </w:tcPr>
          <w:p w14:paraId="546508FA" w14:textId="77777777" w:rsidR="00FA5D93" w:rsidRPr="00E56423" w:rsidRDefault="00FA5D93" w:rsidP="00FF55BA">
            <w:pPr>
              <w:spacing w:line="256" w:lineRule="auto"/>
              <w:rPr>
                <w:rFonts w:eastAsiaTheme="minorHAnsi"/>
                <w:sz w:val="20"/>
                <w:szCs w:val="20"/>
              </w:rPr>
            </w:pPr>
          </w:p>
        </w:tc>
        <w:tc>
          <w:tcPr>
            <w:tcW w:w="810" w:type="dxa"/>
            <w:noWrap/>
            <w:hideMark/>
          </w:tcPr>
          <w:p w14:paraId="43164D44" w14:textId="77777777" w:rsidR="00FA5D93" w:rsidRPr="00E56423" w:rsidRDefault="00FA5D93" w:rsidP="00FF55BA">
            <w:pPr>
              <w:spacing w:line="256" w:lineRule="auto"/>
              <w:rPr>
                <w:rFonts w:eastAsiaTheme="minorHAnsi"/>
                <w:sz w:val="20"/>
                <w:szCs w:val="20"/>
              </w:rPr>
            </w:pPr>
          </w:p>
        </w:tc>
        <w:tc>
          <w:tcPr>
            <w:tcW w:w="3791" w:type="dxa"/>
            <w:hideMark/>
          </w:tcPr>
          <w:p w14:paraId="499EF980"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Uzņēmējs:</w:t>
            </w:r>
          </w:p>
        </w:tc>
        <w:tc>
          <w:tcPr>
            <w:tcW w:w="1550" w:type="dxa"/>
            <w:hideMark/>
          </w:tcPr>
          <w:p w14:paraId="72D68E7F" w14:textId="77777777" w:rsidR="00FA5D93" w:rsidRPr="00E56423" w:rsidRDefault="00FA5D93" w:rsidP="00FF55BA">
            <w:pPr>
              <w:rPr>
                <w:color w:val="000000"/>
                <w:sz w:val="20"/>
                <w:szCs w:val="20"/>
                <w:lang w:eastAsia="en-US"/>
              </w:rPr>
            </w:pPr>
          </w:p>
        </w:tc>
        <w:tc>
          <w:tcPr>
            <w:tcW w:w="2994" w:type="dxa"/>
            <w:gridSpan w:val="3"/>
            <w:vAlign w:val="center"/>
            <w:hideMark/>
          </w:tcPr>
          <w:p w14:paraId="2C2586AA"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Darbu apstiprina Būvuzraugs :</w:t>
            </w:r>
          </w:p>
        </w:tc>
        <w:tc>
          <w:tcPr>
            <w:tcW w:w="1059" w:type="dxa"/>
            <w:hideMark/>
          </w:tcPr>
          <w:p w14:paraId="36ABEA38" w14:textId="77777777" w:rsidR="00FA5D93" w:rsidRPr="00E56423" w:rsidRDefault="00FA5D93" w:rsidP="00FF55BA">
            <w:pPr>
              <w:rPr>
                <w:color w:val="000000"/>
                <w:sz w:val="20"/>
                <w:szCs w:val="20"/>
                <w:lang w:eastAsia="en-US"/>
              </w:rPr>
            </w:pPr>
          </w:p>
        </w:tc>
        <w:tc>
          <w:tcPr>
            <w:tcW w:w="984" w:type="dxa"/>
            <w:noWrap/>
            <w:vAlign w:val="bottom"/>
            <w:hideMark/>
          </w:tcPr>
          <w:p w14:paraId="7C45449A" w14:textId="77777777" w:rsidR="00FA5D93" w:rsidRPr="00E56423" w:rsidRDefault="00FA5D93" w:rsidP="00FF55BA">
            <w:pPr>
              <w:spacing w:line="256" w:lineRule="auto"/>
              <w:rPr>
                <w:rFonts w:eastAsiaTheme="minorHAnsi"/>
                <w:sz w:val="20"/>
                <w:szCs w:val="20"/>
              </w:rPr>
            </w:pPr>
          </w:p>
        </w:tc>
        <w:tc>
          <w:tcPr>
            <w:tcW w:w="2984" w:type="dxa"/>
            <w:gridSpan w:val="3"/>
            <w:hideMark/>
          </w:tcPr>
          <w:p w14:paraId="0865B51F"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Pasūtītājs</w:t>
            </w:r>
          </w:p>
        </w:tc>
        <w:tc>
          <w:tcPr>
            <w:tcW w:w="254" w:type="dxa"/>
            <w:vAlign w:val="center"/>
            <w:hideMark/>
          </w:tcPr>
          <w:p w14:paraId="40E20C67" w14:textId="77777777" w:rsidR="00FA5D93" w:rsidRPr="00E56423" w:rsidRDefault="00FA5D93" w:rsidP="00FF55BA">
            <w:pPr>
              <w:rPr>
                <w:color w:val="000000"/>
                <w:sz w:val="20"/>
                <w:szCs w:val="20"/>
                <w:lang w:eastAsia="en-US"/>
              </w:rPr>
            </w:pPr>
          </w:p>
        </w:tc>
      </w:tr>
      <w:tr w:rsidR="00FA5D93" w:rsidRPr="00E56423" w14:paraId="2C395BCD" w14:textId="77777777" w:rsidTr="00FF55BA">
        <w:trPr>
          <w:trHeight w:val="131"/>
        </w:trPr>
        <w:tc>
          <w:tcPr>
            <w:tcW w:w="928" w:type="dxa"/>
            <w:noWrap/>
            <w:hideMark/>
          </w:tcPr>
          <w:p w14:paraId="6C68AABA" w14:textId="77777777" w:rsidR="00FA5D93" w:rsidRPr="00E56423" w:rsidRDefault="00FA5D93" w:rsidP="00FF55BA">
            <w:pPr>
              <w:spacing w:line="256" w:lineRule="auto"/>
              <w:rPr>
                <w:rFonts w:eastAsiaTheme="minorHAnsi"/>
                <w:sz w:val="20"/>
                <w:szCs w:val="20"/>
              </w:rPr>
            </w:pPr>
          </w:p>
        </w:tc>
        <w:tc>
          <w:tcPr>
            <w:tcW w:w="810" w:type="dxa"/>
            <w:noWrap/>
            <w:hideMark/>
          </w:tcPr>
          <w:p w14:paraId="066AA034" w14:textId="77777777" w:rsidR="00FA5D93" w:rsidRPr="00E56423" w:rsidRDefault="00FA5D93" w:rsidP="00FF55BA">
            <w:pPr>
              <w:spacing w:line="256" w:lineRule="auto"/>
              <w:rPr>
                <w:rFonts w:eastAsiaTheme="minorHAnsi"/>
                <w:sz w:val="20"/>
                <w:szCs w:val="20"/>
              </w:rPr>
            </w:pPr>
          </w:p>
        </w:tc>
        <w:tc>
          <w:tcPr>
            <w:tcW w:w="3791" w:type="dxa"/>
            <w:tcBorders>
              <w:top w:val="nil"/>
              <w:left w:val="nil"/>
              <w:bottom w:val="single" w:sz="4" w:space="0" w:color="000000"/>
              <w:right w:val="nil"/>
            </w:tcBorders>
            <w:hideMark/>
          </w:tcPr>
          <w:p w14:paraId="43909D78" w14:textId="77777777" w:rsidR="00FA5D93" w:rsidRPr="00E56423" w:rsidRDefault="00FA5D93" w:rsidP="00FF55BA">
            <w:pPr>
              <w:spacing w:line="256" w:lineRule="auto"/>
              <w:rPr>
                <w:color w:val="000000"/>
                <w:sz w:val="14"/>
                <w:szCs w:val="14"/>
                <w:lang w:eastAsia="en-US"/>
              </w:rPr>
            </w:pPr>
            <w:r w:rsidRPr="00E56423">
              <w:rPr>
                <w:color w:val="000000"/>
                <w:sz w:val="14"/>
                <w:szCs w:val="14"/>
                <w:lang w:eastAsia="en-US"/>
              </w:rPr>
              <w:t> </w:t>
            </w:r>
          </w:p>
        </w:tc>
        <w:tc>
          <w:tcPr>
            <w:tcW w:w="1550" w:type="dxa"/>
            <w:hideMark/>
          </w:tcPr>
          <w:p w14:paraId="1DF5CF60" w14:textId="77777777" w:rsidR="00FA5D93" w:rsidRPr="00E56423" w:rsidRDefault="00FA5D93" w:rsidP="00FF55BA">
            <w:pPr>
              <w:rPr>
                <w:color w:val="000000"/>
                <w:sz w:val="14"/>
                <w:szCs w:val="14"/>
                <w:lang w:eastAsia="en-US"/>
              </w:rPr>
            </w:pPr>
          </w:p>
        </w:tc>
        <w:tc>
          <w:tcPr>
            <w:tcW w:w="2994" w:type="dxa"/>
            <w:gridSpan w:val="3"/>
            <w:tcBorders>
              <w:top w:val="nil"/>
              <w:left w:val="nil"/>
              <w:bottom w:val="single" w:sz="4" w:space="0" w:color="000000"/>
              <w:right w:val="nil"/>
            </w:tcBorders>
            <w:vAlign w:val="center"/>
            <w:hideMark/>
          </w:tcPr>
          <w:p w14:paraId="7A2153FD" w14:textId="77777777" w:rsidR="00FA5D93" w:rsidRPr="00E56423" w:rsidRDefault="00FA5D93" w:rsidP="00FF55BA">
            <w:pPr>
              <w:spacing w:line="256" w:lineRule="auto"/>
              <w:rPr>
                <w:color w:val="000000"/>
                <w:sz w:val="14"/>
                <w:szCs w:val="14"/>
                <w:lang w:eastAsia="en-US"/>
              </w:rPr>
            </w:pPr>
            <w:r w:rsidRPr="00E56423">
              <w:rPr>
                <w:color w:val="000000"/>
                <w:sz w:val="14"/>
                <w:szCs w:val="14"/>
                <w:lang w:eastAsia="en-US"/>
              </w:rPr>
              <w:t> </w:t>
            </w:r>
          </w:p>
        </w:tc>
        <w:tc>
          <w:tcPr>
            <w:tcW w:w="1059" w:type="dxa"/>
            <w:vAlign w:val="center"/>
            <w:hideMark/>
          </w:tcPr>
          <w:p w14:paraId="6BA00100" w14:textId="77777777" w:rsidR="00FA5D93" w:rsidRPr="00E56423" w:rsidRDefault="00FA5D93" w:rsidP="00FF55BA">
            <w:pPr>
              <w:rPr>
                <w:color w:val="000000"/>
                <w:sz w:val="14"/>
                <w:szCs w:val="14"/>
                <w:lang w:eastAsia="en-US"/>
              </w:rPr>
            </w:pPr>
          </w:p>
        </w:tc>
        <w:tc>
          <w:tcPr>
            <w:tcW w:w="984" w:type="dxa"/>
            <w:noWrap/>
            <w:vAlign w:val="bottom"/>
            <w:hideMark/>
          </w:tcPr>
          <w:p w14:paraId="74535302" w14:textId="77777777" w:rsidR="00FA5D93" w:rsidRPr="00E56423" w:rsidRDefault="00FA5D93" w:rsidP="00FF55BA">
            <w:pPr>
              <w:spacing w:line="256" w:lineRule="auto"/>
              <w:rPr>
                <w:rFonts w:eastAsiaTheme="minorHAnsi"/>
                <w:sz w:val="20"/>
                <w:szCs w:val="20"/>
              </w:rPr>
            </w:pPr>
          </w:p>
        </w:tc>
        <w:tc>
          <w:tcPr>
            <w:tcW w:w="2984" w:type="dxa"/>
            <w:gridSpan w:val="3"/>
            <w:tcBorders>
              <w:top w:val="nil"/>
              <w:left w:val="nil"/>
              <w:bottom w:val="single" w:sz="4" w:space="0" w:color="000000"/>
              <w:right w:val="nil"/>
            </w:tcBorders>
            <w:hideMark/>
          </w:tcPr>
          <w:p w14:paraId="3BA4773A" w14:textId="77777777" w:rsidR="00FA5D93" w:rsidRPr="00E56423" w:rsidRDefault="00FA5D93" w:rsidP="00FF55BA">
            <w:pPr>
              <w:spacing w:line="256" w:lineRule="auto"/>
              <w:rPr>
                <w:color w:val="000000"/>
                <w:sz w:val="14"/>
                <w:szCs w:val="14"/>
                <w:lang w:eastAsia="en-US"/>
              </w:rPr>
            </w:pPr>
            <w:r w:rsidRPr="00E56423">
              <w:rPr>
                <w:color w:val="000000"/>
                <w:sz w:val="14"/>
                <w:szCs w:val="14"/>
                <w:lang w:eastAsia="en-US"/>
              </w:rPr>
              <w:t> </w:t>
            </w:r>
          </w:p>
        </w:tc>
        <w:tc>
          <w:tcPr>
            <w:tcW w:w="254" w:type="dxa"/>
            <w:vAlign w:val="center"/>
            <w:hideMark/>
          </w:tcPr>
          <w:p w14:paraId="2F7EBD85" w14:textId="77777777" w:rsidR="00FA5D93" w:rsidRPr="00E56423" w:rsidRDefault="00FA5D93" w:rsidP="00FF55BA">
            <w:pPr>
              <w:rPr>
                <w:color w:val="000000"/>
                <w:sz w:val="14"/>
                <w:szCs w:val="14"/>
                <w:lang w:eastAsia="en-US"/>
              </w:rPr>
            </w:pPr>
          </w:p>
        </w:tc>
      </w:tr>
      <w:tr w:rsidR="00FA5D93" w:rsidRPr="00E56423" w14:paraId="6BF88B10" w14:textId="77777777" w:rsidTr="00FF55BA">
        <w:trPr>
          <w:trHeight w:val="111"/>
        </w:trPr>
        <w:tc>
          <w:tcPr>
            <w:tcW w:w="928" w:type="dxa"/>
            <w:noWrap/>
            <w:hideMark/>
          </w:tcPr>
          <w:p w14:paraId="2F83A210" w14:textId="77777777" w:rsidR="00FA5D93" w:rsidRPr="00E56423" w:rsidRDefault="00FA5D93" w:rsidP="00FF55BA">
            <w:pPr>
              <w:spacing w:line="256" w:lineRule="auto"/>
              <w:rPr>
                <w:rFonts w:eastAsiaTheme="minorHAnsi"/>
                <w:sz w:val="20"/>
                <w:szCs w:val="20"/>
              </w:rPr>
            </w:pPr>
          </w:p>
        </w:tc>
        <w:tc>
          <w:tcPr>
            <w:tcW w:w="810" w:type="dxa"/>
            <w:noWrap/>
            <w:hideMark/>
          </w:tcPr>
          <w:p w14:paraId="67ED0A70" w14:textId="77777777" w:rsidR="00FA5D93" w:rsidRPr="00E56423" w:rsidRDefault="00FA5D93" w:rsidP="00FF55BA">
            <w:pPr>
              <w:spacing w:line="256" w:lineRule="auto"/>
              <w:rPr>
                <w:rFonts w:eastAsiaTheme="minorHAnsi"/>
                <w:sz w:val="20"/>
                <w:szCs w:val="20"/>
              </w:rPr>
            </w:pPr>
          </w:p>
        </w:tc>
        <w:tc>
          <w:tcPr>
            <w:tcW w:w="3791" w:type="dxa"/>
            <w:hideMark/>
          </w:tcPr>
          <w:p w14:paraId="0BB66799"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Datums</w:t>
            </w:r>
          </w:p>
        </w:tc>
        <w:tc>
          <w:tcPr>
            <w:tcW w:w="1550" w:type="dxa"/>
            <w:hideMark/>
          </w:tcPr>
          <w:p w14:paraId="6FB10430" w14:textId="77777777" w:rsidR="00FA5D93" w:rsidRPr="00E56423" w:rsidRDefault="00FA5D93" w:rsidP="00FF55BA">
            <w:pPr>
              <w:rPr>
                <w:color w:val="000000"/>
                <w:sz w:val="20"/>
                <w:szCs w:val="20"/>
                <w:lang w:eastAsia="en-US"/>
              </w:rPr>
            </w:pPr>
          </w:p>
        </w:tc>
        <w:tc>
          <w:tcPr>
            <w:tcW w:w="948" w:type="dxa"/>
            <w:hideMark/>
          </w:tcPr>
          <w:p w14:paraId="74FA9AB3"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datums</w:t>
            </w:r>
          </w:p>
        </w:tc>
        <w:tc>
          <w:tcPr>
            <w:tcW w:w="1060" w:type="dxa"/>
            <w:hideMark/>
          </w:tcPr>
          <w:p w14:paraId="4D0DA935" w14:textId="77777777" w:rsidR="00FA5D93" w:rsidRPr="00E56423" w:rsidRDefault="00FA5D93" w:rsidP="00FF55BA">
            <w:pPr>
              <w:rPr>
                <w:color w:val="000000"/>
                <w:sz w:val="20"/>
                <w:szCs w:val="20"/>
                <w:lang w:eastAsia="en-US"/>
              </w:rPr>
            </w:pPr>
          </w:p>
        </w:tc>
        <w:tc>
          <w:tcPr>
            <w:tcW w:w="986" w:type="dxa"/>
            <w:hideMark/>
          </w:tcPr>
          <w:p w14:paraId="20212A8D" w14:textId="77777777" w:rsidR="00FA5D93" w:rsidRPr="00E56423" w:rsidRDefault="00FA5D93" w:rsidP="00FF55BA">
            <w:pPr>
              <w:spacing w:line="256" w:lineRule="auto"/>
              <w:rPr>
                <w:rFonts w:eastAsiaTheme="minorHAnsi"/>
                <w:sz w:val="20"/>
                <w:szCs w:val="20"/>
              </w:rPr>
            </w:pPr>
          </w:p>
        </w:tc>
        <w:tc>
          <w:tcPr>
            <w:tcW w:w="1059" w:type="dxa"/>
            <w:vAlign w:val="center"/>
            <w:hideMark/>
          </w:tcPr>
          <w:p w14:paraId="336A23F6" w14:textId="77777777" w:rsidR="00FA5D93" w:rsidRPr="00E56423" w:rsidRDefault="00FA5D93" w:rsidP="00FF55BA">
            <w:pPr>
              <w:spacing w:line="256" w:lineRule="auto"/>
              <w:rPr>
                <w:rFonts w:eastAsiaTheme="minorHAnsi"/>
                <w:sz w:val="20"/>
                <w:szCs w:val="20"/>
              </w:rPr>
            </w:pPr>
          </w:p>
        </w:tc>
        <w:tc>
          <w:tcPr>
            <w:tcW w:w="984" w:type="dxa"/>
            <w:noWrap/>
            <w:vAlign w:val="bottom"/>
            <w:hideMark/>
          </w:tcPr>
          <w:p w14:paraId="09F26BD0" w14:textId="77777777" w:rsidR="00FA5D93" w:rsidRPr="00E56423" w:rsidRDefault="00FA5D93" w:rsidP="00FF55BA">
            <w:pPr>
              <w:spacing w:line="256" w:lineRule="auto"/>
              <w:rPr>
                <w:rFonts w:eastAsiaTheme="minorHAnsi"/>
                <w:sz w:val="20"/>
                <w:szCs w:val="20"/>
              </w:rPr>
            </w:pPr>
          </w:p>
        </w:tc>
        <w:tc>
          <w:tcPr>
            <w:tcW w:w="1062" w:type="dxa"/>
            <w:hideMark/>
          </w:tcPr>
          <w:p w14:paraId="341EBD11"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datums</w:t>
            </w:r>
          </w:p>
        </w:tc>
        <w:tc>
          <w:tcPr>
            <w:tcW w:w="984" w:type="dxa"/>
            <w:hideMark/>
          </w:tcPr>
          <w:p w14:paraId="1A47F8FD" w14:textId="77777777" w:rsidR="00FA5D93" w:rsidRPr="00E56423" w:rsidRDefault="00FA5D93" w:rsidP="00FF55BA">
            <w:pPr>
              <w:rPr>
                <w:color w:val="000000"/>
                <w:sz w:val="20"/>
                <w:szCs w:val="20"/>
                <w:lang w:eastAsia="en-US"/>
              </w:rPr>
            </w:pPr>
          </w:p>
        </w:tc>
        <w:tc>
          <w:tcPr>
            <w:tcW w:w="938" w:type="dxa"/>
            <w:hideMark/>
          </w:tcPr>
          <w:p w14:paraId="5627C425" w14:textId="77777777" w:rsidR="00FA5D93" w:rsidRPr="00E56423" w:rsidRDefault="00FA5D93" w:rsidP="00FF55BA">
            <w:pPr>
              <w:spacing w:line="256" w:lineRule="auto"/>
              <w:rPr>
                <w:rFonts w:eastAsiaTheme="minorHAnsi"/>
                <w:sz w:val="20"/>
                <w:szCs w:val="20"/>
              </w:rPr>
            </w:pPr>
          </w:p>
        </w:tc>
        <w:tc>
          <w:tcPr>
            <w:tcW w:w="254" w:type="dxa"/>
            <w:vAlign w:val="center"/>
            <w:hideMark/>
          </w:tcPr>
          <w:p w14:paraId="4E9CAF29" w14:textId="77777777" w:rsidR="00FA5D93" w:rsidRPr="00E56423" w:rsidRDefault="00FA5D93" w:rsidP="00FF55BA">
            <w:pPr>
              <w:spacing w:line="256" w:lineRule="auto"/>
              <w:rPr>
                <w:rFonts w:eastAsiaTheme="minorHAnsi"/>
                <w:sz w:val="20"/>
                <w:szCs w:val="20"/>
              </w:rPr>
            </w:pPr>
          </w:p>
        </w:tc>
      </w:tr>
      <w:tr w:rsidR="00FA5D93" w:rsidRPr="00E56423" w14:paraId="3854DD65" w14:textId="77777777" w:rsidTr="00FF55BA">
        <w:trPr>
          <w:trHeight w:val="111"/>
        </w:trPr>
        <w:tc>
          <w:tcPr>
            <w:tcW w:w="928" w:type="dxa"/>
            <w:noWrap/>
            <w:hideMark/>
          </w:tcPr>
          <w:p w14:paraId="38FBD67B" w14:textId="77777777" w:rsidR="00FA5D93" w:rsidRPr="00E56423" w:rsidRDefault="00FA5D93" w:rsidP="00FF55BA">
            <w:pPr>
              <w:spacing w:line="256" w:lineRule="auto"/>
              <w:rPr>
                <w:rFonts w:eastAsiaTheme="minorHAnsi"/>
                <w:sz w:val="20"/>
                <w:szCs w:val="20"/>
              </w:rPr>
            </w:pPr>
          </w:p>
        </w:tc>
        <w:tc>
          <w:tcPr>
            <w:tcW w:w="810" w:type="dxa"/>
            <w:noWrap/>
            <w:hideMark/>
          </w:tcPr>
          <w:p w14:paraId="305FF54A" w14:textId="77777777" w:rsidR="00FA5D93" w:rsidRPr="00E56423" w:rsidRDefault="00FA5D93" w:rsidP="00FF55BA">
            <w:pPr>
              <w:spacing w:line="256" w:lineRule="auto"/>
              <w:rPr>
                <w:rFonts w:eastAsiaTheme="minorHAnsi"/>
                <w:sz w:val="20"/>
                <w:szCs w:val="20"/>
              </w:rPr>
            </w:pPr>
          </w:p>
        </w:tc>
        <w:tc>
          <w:tcPr>
            <w:tcW w:w="3791" w:type="dxa"/>
            <w:hideMark/>
          </w:tcPr>
          <w:p w14:paraId="6C51F218"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Būvuzņēmēja nosaukums</w:t>
            </w:r>
          </w:p>
        </w:tc>
        <w:tc>
          <w:tcPr>
            <w:tcW w:w="1550" w:type="dxa"/>
            <w:hideMark/>
          </w:tcPr>
          <w:p w14:paraId="1EC1773C" w14:textId="77777777" w:rsidR="00FA5D93" w:rsidRPr="00E56423" w:rsidRDefault="00FA5D93" w:rsidP="00FF55BA">
            <w:pPr>
              <w:rPr>
                <w:color w:val="000000"/>
                <w:sz w:val="20"/>
                <w:szCs w:val="20"/>
                <w:lang w:eastAsia="en-US"/>
              </w:rPr>
            </w:pPr>
          </w:p>
        </w:tc>
        <w:tc>
          <w:tcPr>
            <w:tcW w:w="2994" w:type="dxa"/>
            <w:gridSpan w:val="3"/>
            <w:hideMark/>
          </w:tcPr>
          <w:p w14:paraId="7F07FDA7"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Būvuzņēmēja nosaukums</w:t>
            </w:r>
          </w:p>
        </w:tc>
        <w:tc>
          <w:tcPr>
            <w:tcW w:w="1059" w:type="dxa"/>
            <w:vAlign w:val="center"/>
            <w:hideMark/>
          </w:tcPr>
          <w:p w14:paraId="709AED18" w14:textId="77777777" w:rsidR="00FA5D93" w:rsidRPr="00E56423" w:rsidRDefault="00FA5D93" w:rsidP="00FF55BA">
            <w:pPr>
              <w:rPr>
                <w:color w:val="000000"/>
                <w:sz w:val="20"/>
                <w:szCs w:val="20"/>
                <w:lang w:eastAsia="en-US"/>
              </w:rPr>
            </w:pPr>
          </w:p>
        </w:tc>
        <w:tc>
          <w:tcPr>
            <w:tcW w:w="984" w:type="dxa"/>
            <w:noWrap/>
            <w:vAlign w:val="bottom"/>
            <w:hideMark/>
          </w:tcPr>
          <w:p w14:paraId="0286B49F" w14:textId="77777777" w:rsidR="00FA5D93" w:rsidRPr="00E56423" w:rsidRDefault="00FA5D93" w:rsidP="00FF55BA">
            <w:pPr>
              <w:spacing w:line="256" w:lineRule="auto"/>
              <w:rPr>
                <w:rFonts w:eastAsiaTheme="minorHAnsi"/>
                <w:sz w:val="20"/>
                <w:szCs w:val="20"/>
              </w:rPr>
            </w:pPr>
          </w:p>
        </w:tc>
        <w:tc>
          <w:tcPr>
            <w:tcW w:w="2984" w:type="dxa"/>
            <w:gridSpan w:val="3"/>
            <w:hideMark/>
          </w:tcPr>
          <w:p w14:paraId="04CBF7D4" w14:textId="77777777" w:rsidR="00FA5D93" w:rsidRPr="00E56423" w:rsidRDefault="00FA5D93" w:rsidP="00FF55BA">
            <w:pPr>
              <w:spacing w:line="256" w:lineRule="auto"/>
              <w:rPr>
                <w:color w:val="000000"/>
                <w:sz w:val="20"/>
                <w:szCs w:val="20"/>
                <w:lang w:eastAsia="en-US"/>
              </w:rPr>
            </w:pPr>
            <w:r w:rsidRPr="00E56423">
              <w:rPr>
                <w:color w:val="000000"/>
                <w:sz w:val="20"/>
                <w:szCs w:val="20"/>
                <w:lang w:eastAsia="en-US"/>
              </w:rPr>
              <w:t>Būvuzņēmēja nosaukums</w:t>
            </w:r>
          </w:p>
        </w:tc>
        <w:tc>
          <w:tcPr>
            <w:tcW w:w="254" w:type="dxa"/>
            <w:vAlign w:val="center"/>
            <w:hideMark/>
          </w:tcPr>
          <w:p w14:paraId="1FEF3F1C" w14:textId="77777777" w:rsidR="00FA5D93" w:rsidRPr="00E56423" w:rsidRDefault="00FA5D93" w:rsidP="00FF55BA">
            <w:pPr>
              <w:rPr>
                <w:color w:val="000000"/>
                <w:sz w:val="20"/>
                <w:szCs w:val="20"/>
                <w:lang w:eastAsia="en-US"/>
              </w:rPr>
            </w:pPr>
          </w:p>
        </w:tc>
      </w:tr>
      <w:tr w:rsidR="00FA5D93" w:rsidRPr="00E56423" w14:paraId="6C6AD2E6" w14:textId="77777777" w:rsidTr="00FF55BA">
        <w:trPr>
          <w:trHeight w:val="80"/>
        </w:trPr>
        <w:tc>
          <w:tcPr>
            <w:tcW w:w="928" w:type="dxa"/>
            <w:noWrap/>
            <w:hideMark/>
          </w:tcPr>
          <w:p w14:paraId="2ABE3A2E" w14:textId="77777777" w:rsidR="00FA5D93" w:rsidRPr="00E56423" w:rsidRDefault="00FA5D93" w:rsidP="00FF55BA">
            <w:pPr>
              <w:spacing w:line="256" w:lineRule="auto"/>
              <w:rPr>
                <w:rFonts w:eastAsiaTheme="minorHAnsi"/>
                <w:sz w:val="20"/>
                <w:szCs w:val="20"/>
              </w:rPr>
            </w:pPr>
          </w:p>
        </w:tc>
        <w:tc>
          <w:tcPr>
            <w:tcW w:w="810" w:type="dxa"/>
            <w:noWrap/>
            <w:hideMark/>
          </w:tcPr>
          <w:p w14:paraId="5ECAC7A2" w14:textId="77777777" w:rsidR="00FA5D93" w:rsidRPr="00E56423" w:rsidRDefault="00FA5D93" w:rsidP="00FF55BA">
            <w:pPr>
              <w:spacing w:line="256" w:lineRule="auto"/>
              <w:rPr>
                <w:rFonts w:eastAsiaTheme="minorHAnsi"/>
                <w:sz w:val="20"/>
                <w:szCs w:val="20"/>
              </w:rPr>
            </w:pPr>
          </w:p>
        </w:tc>
        <w:tc>
          <w:tcPr>
            <w:tcW w:w="3791" w:type="dxa"/>
            <w:hideMark/>
          </w:tcPr>
          <w:p w14:paraId="24597249" w14:textId="77777777" w:rsidR="00FA5D93" w:rsidRPr="00E56423" w:rsidRDefault="00FA5D93" w:rsidP="00FF55BA">
            <w:pPr>
              <w:spacing w:line="256" w:lineRule="auto"/>
              <w:rPr>
                <w:color w:val="000000"/>
                <w:sz w:val="20"/>
                <w:szCs w:val="20"/>
                <w:lang w:eastAsia="en-US"/>
              </w:rPr>
            </w:pPr>
            <w:proofErr w:type="spellStart"/>
            <w:r w:rsidRPr="00E56423">
              <w:rPr>
                <w:color w:val="000000"/>
                <w:sz w:val="20"/>
                <w:szCs w:val="20"/>
                <w:lang w:eastAsia="en-US"/>
              </w:rPr>
              <w:t>Paraksttiesīgās</w:t>
            </w:r>
            <w:proofErr w:type="spellEnd"/>
            <w:r w:rsidRPr="00E56423">
              <w:rPr>
                <w:color w:val="000000"/>
                <w:sz w:val="20"/>
                <w:szCs w:val="20"/>
                <w:lang w:eastAsia="en-US"/>
              </w:rPr>
              <w:t xml:space="preserve"> personas amats</w:t>
            </w:r>
          </w:p>
        </w:tc>
        <w:tc>
          <w:tcPr>
            <w:tcW w:w="1550" w:type="dxa"/>
            <w:hideMark/>
          </w:tcPr>
          <w:p w14:paraId="16822B98" w14:textId="77777777" w:rsidR="00FA5D93" w:rsidRPr="00E56423" w:rsidRDefault="00FA5D93" w:rsidP="00FF55BA">
            <w:pPr>
              <w:rPr>
                <w:color w:val="000000"/>
                <w:sz w:val="20"/>
                <w:szCs w:val="20"/>
                <w:lang w:eastAsia="en-US"/>
              </w:rPr>
            </w:pPr>
          </w:p>
        </w:tc>
        <w:tc>
          <w:tcPr>
            <w:tcW w:w="2994" w:type="dxa"/>
            <w:gridSpan w:val="3"/>
            <w:hideMark/>
          </w:tcPr>
          <w:p w14:paraId="1ACF2E3A" w14:textId="77777777" w:rsidR="00FA5D93" w:rsidRPr="00E56423" w:rsidRDefault="00FA5D93" w:rsidP="00FF55BA">
            <w:pPr>
              <w:spacing w:line="256" w:lineRule="auto"/>
              <w:rPr>
                <w:color w:val="000000"/>
                <w:sz w:val="20"/>
                <w:szCs w:val="20"/>
                <w:lang w:eastAsia="en-US"/>
              </w:rPr>
            </w:pPr>
            <w:proofErr w:type="spellStart"/>
            <w:r w:rsidRPr="00E56423">
              <w:rPr>
                <w:color w:val="000000"/>
                <w:sz w:val="20"/>
                <w:szCs w:val="20"/>
                <w:lang w:eastAsia="en-US"/>
              </w:rPr>
              <w:t>Paraksttiesīgās</w:t>
            </w:r>
            <w:proofErr w:type="spellEnd"/>
            <w:r w:rsidRPr="00E56423">
              <w:rPr>
                <w:color w:val="000000"/>
                <w:sz w:val="20"/>
                <w:szCs w:val="20"/>
                <w:lang w:eastAsia="en-US"/>
              </w:rPr>
              <w:t xml:space="preserve"> personas amats</w:t>
            </w:r>
          </w:p>
        </w:tc>
        <w:tc>
          <w:tcPr>
            <w:tcW w:w="1059" w:type="dxa"/>
            <w:vAlign w:val="center"/>
            <w:hideMark/>
          </w:tcPr>
          <w:p w14:paraId="192D2FE7" w14:textId="77777777" w:rsidR="00FA5D93" w:rsidRPr="00E56423" w:rsidRDefault="00FA5D93" w:rsidP="00FF55BA">
            <w:pPr>
              <w:rPr>
                <w:color w:val="000000"/>
                <w:sz w:val="20"/>
                <w:szCs w:val="20"/>
                <w:lang w:eastAsia="en-US"/>
              </w:rPr>
            </w:pPr>
          </w:p>
        </w:tc>
        <w:tc>
          <w:tcPr>
            <w:tcW w:w="984" w:type="dxa"/>
            <w:noWrap/>
            <w:vAlign w:val="bottom"/>
            <w:hideMark/>
          </w:tcPr>
          <w:p w14:paraId="759379AC" w14:textId="77777777" w:rsidR="00FA5D93" w:rsidRPr="00E56423" w:rsidRDefault="00FA5D93" w:rsidP="00FF55BA">
            <w:pPr>
              <w:spacing w:line="256" w:lineRule="auto"/>
              <w:rPr>
                <w:rFonts w:eastAsiaTheme="minorHAnsi"/>
                <w:sz w:val="20"/>
                <w:szCs w:val="20"/>
              </w:rPr>
            </w:pPr>
          </w:p>
        </w:tc>
        <w:tc>
          <w:tcPr>
            <w:tcW w:w="2984" w:type="dxa"/>
            <w:gridSpan w:val="3"/>
            <w:hideMark/>
          </w:tcPr>
          <w:p w14:paraId="35AFA3A3" w14:textId="77777777" w:rsidR="00FA5D93" w:rsidRPr="00E56423" w:rsidRDefault="00FA5D93" w:rsidP="00FF55BA">
            <w:pPr>
              <w:spacing w:line="256" w:lineRule="auto"/>
              <w:rPr>
                <w:color w:val="000000"/>
                <w:sz w:val="20"/>
                <w:szCs w:val="20"/>
                <w:lang w:eastAsia="en-US"/>
              </w:rPr>
            </w:pPr>
            <w:proofErr w:type="spellStart"/>
            <w:r w:rsidRPr="00E56423">
              <w:rPr>
                <w:color w:val="000000"/>
                <w:sz w:val="20"/>
                <w:szCs w:val="20"/>
                <w:lang w:eastAsia="en-US"/>
              </w:rPr>
              <w:t>Paraksttiesīgās</w:t>
            </w:r>
            <w:proofErr w:type="spellEnd"/>
            <w:r w:rsidRPr="00E56423">
              <w:rPr>
                <w:color w:val="000000"/>
                <w:sz w:val="20"/>
                <w:szCs w:val="20"/>
                <w:lang w:eastAsia="en-US"/>
              </w:rPr>
              <w:t xml:space="preserve"> personas amats</w:t>
            </w:r>
          </w:p>
        </w:tc>
        <w:tc>
          <w:tcPr>
            <w:tcW w:w="254" w:type="dxa"/>
            <w:vAlign w:val="center"/>
            <w:hideMark/>
          </w:tcPr>
          <w:p w14:paraId="2E256A46" w14:textId="77777777" w:rsidR="00FA5D93" w:rsidRPr="00E56423" w:rsidRDefault="00FA5D93" w:rsidP="00FF55BA">
            <w:pPr>
              <w:rPr>
                <w:color w:val="000000"/>
                <w:sz w:val="20"/>
                <w:szCs w:val="20"/>
                <w:lang w:eastAsia="en-US"/>
              </w:rPr>
            </w:pPr>
          </w:p>
        </w:tc>
      </w:tr>
      <w:tr w:rsidR="00FA5D93" w14:paraId="28FB3F6A" w14:textId="77777777" w:rsidTr="00CE0D37">
        <w:trPr>
          <w:trHeight w:val="357"/>
        </w:trPr>
        <w:tc>
          <w:tcPr>
            <w:tcW w:w="928" w:type="dxa"/>
            <w:noWrap/>
            <w:hideMark/>
          </w:tcPr>
          <w:p w14:paraId="5929A8BB" w14:textId="77777777" w:rsidR="00FA5D93" w:rsidRPr="00E56423" w:rsidRDefault="00FA5D93" w:rsidP="00FF55BA">
            <w:pPr>
              <w:spacing w:line="256" w:lineRule="auto"/>
              <w:rPr>
                <w:rFonts w:eastAsiaTheme="minorHAnsi"/>
                <w:sz w:val="20"/>
                <w:szCs w:val="20"/>
              </w:rPr>
            </w:pPr>
          </w:p>
        </w:tc>
        <w:tc>
          <w:tcPr>
            <w:tcW w:w="810" w:type="dxa"/>
            <w:noWrap/>
            <w:hideMark/>
          </w:tcPr>
          <w:p w14:paraId="2E3AEC6B" w14:textId="77777777" w:rsidR="00FA5D93" w:rsidRPr="00E56423" w:rsidRDefault="00FA5D93" w:rsidP="00FF55BA">
            <w:pPr>
              <w:spacing w:line="256" w:lineRule="auto"/>
              <w:rPr>
                <w:rFonts w:eastAsiaTheme="minorHAnsi"/>
                <w:sz w:val="20"/>
                <w:szCs w:val="20"/>
              </w:rPr>
            </w:pPr>
          </w:p>
        </w:tc>
        <w:tc>
          <w:tcPr>
            <w:tcW w:w="3791" w:type="dxa"/>
            <w:hideMark/>
          </w:tcPr>
          <w:p w14:paraId="258CA096" w14:textId="77777777" w:rsidR="00FA5D93" w:rsidRPr="00E56423" w:rsidRDefault="00FA5D93" w:rsidP="00FF55BA">
            <w:pPr>
              <w:spacing w:line="256" w:lineRule="auto"/>
              <w:rPr>
                <w:color w:val="000000"/>
                <w:sz w:val="20"/>
                <w:szCs w:val="20"/>
                <w:lang w:eastAsia="en-US"/>
              </w:rPr>
            </w:pPr>
            <w:proofErr w:type="spellStart"/>
            <w:r w:rsidRPr="00E56423">
              <w:rPr>
                <w:color w:val="000000"/>
                <w:sz w:val="20"/>
                <w:szCs w:val="20"/>
                <w:lang w:eastAsia="en-US"/>
              </w:rPr>
              <w:t>Paraksttiesīgās</w:t>
            </w:r>
            <w:proofErr w:type="spellEnd"/>
            <w:r w:rsidRPr="00E56423">
              <w:rPr>
                <w:color w:val="000000"/>
                <w:sz w:val="20"/>
                <w:szCs w:val="20"/>
                <w:lang w:eastAsia="en-US"/>
              </w:rPr>
              <w:t xml:space="preserve"> personas vārds, uzvārds</w:t>
            </w:r>
          </w:p>
        </w:tc>
        <w:tc>
          <w:tcPr>
            <w:tcW w:w="1550" w:type="dxa"/>
            <w:hideMark/>
          </w:tcPr>
          <w:p w14:paraId="1EF95A8F" w14:textId="77777777" w:rsidR="00FA5D93" w:rsidRPr="00E56423" w:rsidRDefault="00FA5D93" w:rsidP="00FF55BA">
            <w:pPr>
              <w:rPr>
                <w:color w:val="000000"/>
                <w:sz w:val="20"/>
                <w:szCs w:val="20"/>
                <w:lang w:eastAsia="en-US"/>
              </w:rPr>
            </w:pPr>
          </w:p>
        </w:tc>
        <w:tc>
          <w:tcPr>
            <w:tcW w:w="2994" w:type="dxa"/>
            <w:gridSpan w:val="3"/>
            <w:hideMark/>
          </w:tcPr>
          <w:p w14:paraId="5F13DF0A" w14:textId="77777777" w:rsidR="00FA5D93" w:rsidRPr="00E56423" w:rsidRDefault="00FA5D93" w:rsidP="00FF55BA">
            <w:pPr>
              <w:spacing w:line="256" w:lineRule="auto"/>
              <w:ind w:right="-448"/>
              <w:rPr>
                <w:color w:val="000000"/>
                <w:sz w:val="20"/>
                <w:szCs w:val="20"/>
                <w:lang w:eastAsia="en-US"/>
              </w:rPr>
            </w:pPr>
            <w:proofErr w:type="spellStart"/>
            <w:r w:rsidRPr="00E56423">
              <w:rPr>
                <w:color w:val="000000"/>
                <w:sz w:val="20"/>
                <w:szCs w:val="20"/>
                <w:lang w:eastAsia="en-US"/>
              </w:rPr>
              <w:t>Paraksttiesīgās</w:t>
            </w:r>
            <w:proofErr w:type="spellEnd"/>
            <w:r w:rsidRPr="00E56423">
              <w:rPr>
                <w:color w:val="000000"/>
                <w:sz w:val="20"/>
                <w:szCs w:val="20"/>
                <w:lang w:eastAsia="en-US"/>
              </w:rPr>
              <w:t xml:space="preserve"> personas vārds, uzvārds</w:t>
            </w:r>
          </w:p>
        </w:tc>
        <w:tc>
          <w:tcPr>
            <w:tcW w:w="1059" w:type="dxa"/>
            <w:vAlign w:val="center"/>
            <w:hideMark/>
          </w:tcPr>
          <w:p w14:paraId="18605A3A" w14:textId="77777777" w:rsidR="00FA5D93" w:rsidRPr="00E56423" w:rsidRDefault="00FA5D93" w:rsidP="00FF55BA">
            <w:pPr>
              <w:rPr>
                <w:color w:val="000000"/>
                <w:sz w:val="20"/>
                <w:szCs w:val="20"/>
                <w:lang w:eastAsia="en-US"/>
              </w:rPr>
            </w:pPr>
          </w:p>
        </w:tc>
        <w:tc>
          <w:tcPr>
            <w:tcW w:w="984" w:type="dxa"/>
            <w:noWrap/>
            <w:vAlign w:val="bottom"/>
            <w:hideMark/>
          </w:tcPr>
          <w:p w14:paraId="43722382" w14:textId="77777777" w:rsidR="00FA5D93" w:rsidRPr="00E56423" w:rsidRDefault="00FA5D93" w:rsidP="00FF55BA">
            <w:pPr>
              <w:spacing w:line="256" w:lineRule="auto"/>
              <w:rPr>
                <w:rFonts w:eastAsiaTheme="minorHAnsi"/>
                <w:sz w:val="20"/>
                <w:szCs w:val="20"/>
              </w:rPr>
            </w:pPr>
          </w:p>
        </w:tc>
        <w:tc>
          <w:tcPr>
            <w:tcW w:w="2984" w:type="dxa"/>
            <w:gridSpan w:val="3"/>
            <w:hideMark/>
          </w:tcPr>
          <w:p w14:paraId="0CC91429" w14:textId="77777777" w:rsidR="00FA5D93" w:rsidRDefault="00FA5D93" w:rsidP="00FF55BA">
            <w:pPr>
              <w:spacing w:line="256" w:lineRule="auto"/>
              <w:rPr>
                <w:color w:val="000000"/>
                <w:sz w:val="20"/>
                <w:szCs w:val="20"/>
                <w:lang w:eastAsia="en-US"/>
              </w:rPr>
            </w:pPr>
            <w:proofErr w:type="spellStart"/>
            <w:r w:rsidRPr="00E56423">
              <w:rPr>
                <w:color w:val="000000"/>
                <w:sz w:val="20"/>
                <w:szCs w:val="20"/>
                <w:lang w:eastAsia="en-US"/>
              </w:rPr>
              <w:t>Paraksttiesīgās</w:t>
            </w:r>
            <w:proofErr w:type="spellEnd"/>
            <w:r w:rsidRPr="00E56423">
              <w:rPr>
                <w:color w:val="000000"/>
                <w:sz w:val="20"/>
                <w:szCs w:val="20"/>
                <w:lang w:eastAsia="en-US"/>
              </w:rPr>
              <w:t xml:space="preserve"> personas vārds, uzvārds</w:t>
            </w:r>
          </w:p>
        </w:tc>
        <w:tc>
          <w:tcPr>
            <w:tcW w:w="254" w:type="dxa"/>
            <w:vAlign w:val="center"/>
          </w:tcPr>
          <w:p w14:paraId="19172BE2" w14:textId="77777777" w:rsidR="00CE0D37" w:rsidRDefault="00CE0D37" w:rsidP="00FF55BA">
            <w:pPr>
              <w:rPr>
                <w:color w:val="000000"/>
                <w:sz w:val="20"/>
                <w:szCs w:val="20"/>
                <w:lang w:eastAsia="en-US"/>
              </w:rPr>
            </w:pPr>
          </w:p>
        </w:tc>
      </w:tr>
    </w:tbl>
    <w:p w14:paraId="5FC9FE4E" w14:textId="773C0AE6" w:rsidR="00CF6445" w:rsidRDefault="00CF6445" w:rsidP="00CE0D37"/>
    <w:sectPr w:rsidR="00CF6445" w:rsidSect="00456350">
      <w:footerReference w:type="even" r:id="rId15"/>
      <w:footerReference w:type="default" r:id="rId16"/>
      <w:pgSz w:w="16838" w:h="11906" w:orient="landscape"/>
      <w:pgMar w:top="851" w:right="851" w:bottom="851" w:left="567" w:header="567" w:footer="45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32CA3C" w14:textId="77777777" w:rsidR="006B51CC" w:rsidRDefault="006B51CC" w:rsidP="008B3BBB">
      <w:r>
        <w:separator/>
      </w:r>
    </w:p>
  </w:endnote>
  <w:endnote w:type="continuationSeparator" w:id="0">
    <w:p w14:paraId="4DD98F3F" w14:textId="77777777" w:rsidR="006B51CC" w:rsidRDefault="006B51CC" w:rsidP="008B3B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RimTimes">
    <w:altName w:val="Times New Roman"/>
    <w:charset w:val="00"/>
    <w:family w:val="auto"/>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Garamond">
    <w:panose1 w:val="02020404030301010803"/>
    <w:charset w:val="BA"/>
    <w:family w:val="roman"/>
    <w:pitch w:val="variable"/>
    <w:sig w:usb0="00000287" w:usb1="00000000" w:usb2="00000000" w:usb3="00000000" w:csb0="0000009F" w:csb1="00000000"/>
  </w:font>
  <w:font w:name="RimHelvetica">
    <w:altName w:val="Courier New"/>
    <w:charset w:val="00"/>
    <w:family w:val="auto"/>
    <w:pitch w:val="variable"/>
    <w:sig w:usb0="00000003" w:usb1="00000000" w:usb2="00000000" w:usb3="00000000" w:csb0="00000001" w:csb1="00000000"/>
  </w:font>
  <w:font w:name="Swiss TL">
    <w:altName w:val="Segoe Script"/>
    <w:charset w:val="BA"/>
    <w:family w:val="swiss"/>
    <w:pitch w:val="variable"/>
    <w:sig w:usb0="800002AF" w:usb1="5000204A" w:usb2="00000000" w:usb3="00000000" w:csb0="0000009F" w:csb1="00000000"/>
  </w:font>
  <w:font w:name="DaneHelveticaNeue">
    <w:altName w:val="Times New Roman"/>
    <w:charset w:val="00"/>
    <w:family w:val="auto"/>
    <w:pitch w:val="variable"/>
    <w:sig w:usb0="00000003" w:usb1="00000000" w:usb2="00000000" w:usb3="00000000" w:csb0="00000001" w:csb1="00000000"/>
  </w:font>
  <w:font w:name="TrueHelveticaLight">
    <w:altName w:val="Times New Roman"/>
    <w:charset w:val="00"/>
    <w:family w:val="auto"/>
    <w:pitch w:val="variable"/>
    <w:sig w:usb0="00000003" w:usb1="00000000" w:usb2="00000000" w:usb3="00000000" w:csb0="00000001" w:csb1="00000000"/>
  </w:font>
  <w:font w:name="TrueHelveticaBlack">
    <w:altName w:val="Times New Roman"/>
    <w:charset w:val="00"/>
    <w:family w:val="auto"/>
    <w:pitch w:val="variable"/>
    <w:sig w:usb0="00000003" w:usb1="00000000" w:usb2="00000000" w:usb3="00000000" w:csb0="00000001" w:csb1="00000000"/>
  </w:font>
  <w:font w:name="Arial Bold">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CA1518" w14:textId="77777777" w:rsidR="00FE7FA0" w:rsidRDefault="00FE7FA0" w:rsidP="004849C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1</w:t>
    </w:r>
    <w:r>
      <w:rPr>
        <w:rStyle w:val="Lappusesnumurs"/>
      </w:rPr>
      <w:fldChar w:fldCharType="end"/>
    </w:r>
  </w:p>
  <w:p w14:paraId="1097F00C" w14:textId="77777777" w:rsidR="00FE7FA0" w:rsidRDefault="00FE7FA0" w:rsidP="00FA5715">
    <w:pPr>
      <w:pStyle w:val="Kjene"/>
      <w:ind w:right="360"/>
    </w:pPr>
  </w:p>
  <w:p w14:paraId="2FE0A3EC" w14:textId="77777777" w:rsidR="00FE7FA0" w:rsidRDefault="00FE7FA0"/>
  <w:p w14:paraId="57FD6AFA" w14:textId="77777777" w:rsidR="00FE7FA0" w:rsidRDefault="00FE7FA0"/>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C0A8A" w14:textId="77777777" w:rsidR="00FE7FA0" w:rsidRPr="002D0FAE" w:rsidRDefault="00FE7FA0" w:rsidP="004849CE">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w:t>
    </w:r>
    <w:r>
      <w:rPr>
        <w:rStyle w:val="Lappusesnumurs"/>
        <w:noProof/>
        <w:sz w:val="24"/>
        <w:szCs w:val="24"/>
      </w:rPr>
      <w:t>3</w:t>
    </w:r>
    <w:r w:rsidRPr="002D0FAE">
      <w:rPr>
        <w:rStyle w:val="Lappusesnumurs"/>
        <w:sz w:val="24"/>
        <w:szCs w:val="24"/>
      </w:rPr>
      <w:fldChar w:fldCharType="end"/>
    </w:r>
  </w:p>
  <w:p w14:paraId="755D32BC" w14:textId="77777777" w:rsidR="00FE7FA0" w:rsidRDefault="00FE7FA0" w:rsidP="00FA5715">
    <w:pPr>
      <w:pStyle w:val="Kjene"/>
      <w:ind w:right="360"/>
    </w:pPr>
  </w:p>
  <w:p w14:paraId="13705800" w14:textId="77777777" w:rsidR="00FE7FA0" w:rsidRDefault="00FE7FA0"/>
  <w:p w14:paraId="57ECBBA9" w14:textId="77777777" w:rsidR="00FE7FA0" w:rsidRDefault="00FE7FA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C165C5" w14:textId="0DBAC4BB" w:rsidR="00FA5D93" w:rsidRDefault="00FA5D93" w:rsidP="004849CE">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4B7392">
      <w:rPr>
        <w:rStyle w:val="Lappusesnumurs"/>
        <w:noProof/>
      </w:rPr>
      <w:t>1</w:t>
    </w:r>
    <w:r>
      <w:rPr>
        <w:rStyle w:val="Lappusesnumurs"/>
      </w:rPr>
      <w:fldChar w:fldCharType="end"/>
    </w:r>
  </w:p>
  <w:p w14:paraId="496A0F82" w14:textId="77777777" w:rsidR="00FA5D93" w:rsidRDefault="00FA5D93" w:rsidP="00FA5715">
    <w:pPr>
      <w:pStyle w:val="Kjene"/>
      <w:ind w:right="360"/>
    </w:pPr>
  </w:p>
  <w:p w14:paraId="04E1B902" w14:textId="77777777" w:rsidR="00FA5D93" w:rsidRDefault="00FA5D93"/>
  <w:p w14:paraId="62833FD7" w14:textId="77777777" w:rsidR="00FA5D93" w:rsidRDefault="00FA5D93"/>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B732C" w14:textId="77777777" w:rsidR="00FA5D93" w:rsidRPr="002D0FAE" w:rsidRDefault="00FA5D93" w:rsidP="004849CE">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w:t>
    </w:r>
    <w:r>
      <w:rPr>
        <w:rStyle w:val="Lappusesnumurs"/>
        <w:noProof/>
        <w:sz w:val="24"/>
        <w:szCs w:val="24"/>
      </w:rPr>
      <w:t>3</w:t>
    </w:r>
    <w:r w:rsidRPr="002D0FAE">
      <w:rPr>
        <w:rStyle w:val="Lappusesnumurs"/>
        <w:sz w:val="24"/>
        <w:szCs w:val="24"/>
      </w:rPr>
      <w:fldChar w:fldCharType="end"/>
    </w:r>
  </w:p>
  <w:p w14:paraId="627E6268" w14:textId="77777777" w:rsidR="00FA5D93" w:rsidRDefault="00FA5D93" w:rsidP="00FA5715">
    <w:pPr>
      <w:pStyle w:val="Kjene"/>
      <w:ind w:right="360"/>
    </w:pPr>
  </w:p>
  <w:p w14:paraId="259220B3" w14:textId="77777777" w:rsidR="00FA5D93" w:rsidRDefault="00FA5D93"/>
  <w:p w14:paraId="71FD4299" w14:textId="77777777" w:rsidR="00FA5D93" w:rsidRDefault="00FA5D9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71AC5" w14:textId="77C9B6F9" w:rsidR="001042D2" w:rsidRDefault="00D55B14" w:rsidP="001042D2">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CF6445">
      <w:rPr>
        <w:rStyle w:val="Lappusesnumurs"/>
        <w:noProof/>
      </w:rPr>
      <w:t>4</w:t>
    </w:r>
    <w:r w:rsidR="00CF6445">
      <w:rPr>
        <w:rStyle w:val="Lappusesnumurs"/>
        <w:noProof/>
      </w:rPr>
      <w:t>5</w:t>
    </w:r>
    <w:r>
      <w:rPr>
        <w:rStyle w:val="Lappusesnumurs"/>
      </w:rPr>
      <w:fldChar w:fldCharType="end"/>
    </w:r>
  </w:p>
  <w:p w14:paraId="018AE69D" w14:textId="77777777" w:rsidR="001042D2" w:rsidRDefault="001042D2" w:rsidP="001042D2">
    <w:pPr>
      <w:pStyle w:val="Kjene"/>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E18E55" w14:textId="77777777" w:rsidR="001042D2" w:rsidRPr="002D0FAE" w:rsidRDefault="00D55B14" w:rsidP="001042D2">
    <w:pPr>
      <w:pStyle w:val="Kjene"/>
      <w:framePr w:wrap="around" w:vAnchor="text" w:hAnchor="margin" w:xAlign="right" w:y="1"/>
      <w:rPr>
        <w:rStyle w:val="Lappusesnumurs"/>
        <w:sz w:val="24"/>
        <w:szCs w:val="24"/>
      </w:rPr>
    </w:pPr>
    <w:r w:rsidRPr="002D0FAE">
      <w:rPr>
        <w:rStyle w:val="Lappusesnumurs"/>
        <w:sz w:val="24"/>
        <w:szCs w:val="24"/>
      </w:rPr>
      <w:fldChar w:fldCharType="begin"/>
    </w:r>
    <w:r w:rsidRPr="002D0FAE">
      <w:rPr>
        <w:rStyle w:val="Lappusesnumurs"/>
        <w:sz w:val="24"/>
        <w:szCs w:val="24"/>
      </w:rPr>
      <w:instrText xml:space="preserve">PAGE  </w:instrText>
    </w:r>
    <w:r w:rsidRPr="002D0FAE">
      <w:rPr>
        <w:rStyle w:val="Lappusesnumurs"/>
        <w:sz w:val="24"/>
        <w:szCs w:val="24"/>
      </w:rPr>
      <w:fldChar w:fldCharType="separate"/>
    </w:r>
    <w:r>
      <w:rPr>
        <w:rStyle w:val="Lappusesnumurs"/>
        <w:noProof/>
        <w:sz w:val="24"/>
        <w:szCs w:val="24"/>
      </w:rPr>
      <w:t>1</w:t>
    </w:r>
    <w:r>
      <w:rPr>
        <w:rStyle w:val="Lappusesnumurs"/>
        <w:noProof/>
        <w:sz w:val="24"/>
        <w:szCs w:val="24"/>
      </w:rPr>
      <w:t>3</w:t>
    </w:r>
    <w:r w:rsidRPr="002D0FAE">
      <w:rPr>
        <w:rStyle w:val="Lappusesnumurs"/>
        <w:sz w:val="24"/>
        <w:szCs w:val="24"/>
      </w:rPr>
      <w:fldChar w:fldCharType="end"/>
    </w:r>
  </w:p>
  <w:p w14:paraId="4C1E1B42" w14:textId="77777777" w:rsidR="001042D2" w:rsidRDefault="001042D2" w:rsidP="001042D2">
    <w:pPr>
      <w:pStyle w:val="Kjen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E16E3" w14:textId="77777777" w:rsidR="006B51CC" w:rsidRDefault="006B51CC" w:rsidP="008B3BBB">
      <w:r>
        <w:separator/>
      </w:r>
    </w:p>
  </w:footnote>
  <w:footnote w:type="continuationSeparator" w:id="0">
    <w:p w14:paraId="7311E324" w14:textId="77777777" w:rsidR="006B51CC" w:rsidRDefault="006B51CC" w:rsidP="008B3BB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CC0EC340"/>
    <w:lvl w:ilvl="0">
      <w:start w:val="1"/>
      <w:numFmt w:val="decimal"/>
      <w:pStyle w:val="Style2"/>
      <w:lvlText w:val="%1."/>
      <w:lvlJc w:val="left"/>
      <w:pPr>
        <w:tabs>
          <w:tab w:val="num" w:pos="1209"/>
        </w:tabs>
        <w:ind w:left="1209" w:hanging="360"/>
      </w:pPr>
    </w:lvl>
  </w:abstractNum>
  <w:abstractNum w:abstractNumId="1" w15:restartNumberingAfterBreak="0">
    <w:nsid w:val="FFFFFF83"/>
    <w:multiLevelType w:val="singleLevel"/>
    <w:tmpl w:val="B7629B78"/>
    <w:lvl w:ilvl="0">
      <w:start w:val="1"/>
      <w:numFmt w:val="bullet"/>
      <w:pStyle w:val="Sarakstaaizzme2"/>
      <w:lvlText w:val=""/>
      <w:lvlJc w:val="left"/>
      <w:pPr>
        <w:tabs>
          <w:tab w:val="num" w:pos="643"/>
        </w:tabs>
        <w:ind w:left="643" w:hanging="360"/>
      </w:pPr>
      <w:rPr>
        <w:rFonts w:ascii="Symbol" w:hAnsi="Symbol" w:hint="default"/>
      </w:rPr>
    </w:lvl>
  </w:abstractNum>
  <w:abstractNum w:abstractNumId="2" w15:restartNumberingAfterBreak="0">
    <w:nsid w:val="FFFFFFFE"/>
    <w:multiLevelType w:val="singleLevel"/>
    <w:tmpl w:val="C28E5C8A"/>
    <w:lvl w:ilvl="0">
      <w:start w:val="1"/>
      <w:numFmt w:val="bullet"/>
      <w:pStyle w:val="StyleHeading2Before18ptAfter6pt"/>
      <w:lvlText w:val="•"/>
      <w:legacy w:legacy="1" w:legacySpace="0" w:legacyIndent="283"/>
      <w:lvlJc w:val="left"/>
      <w:pPr>
        <w:ind w:left="283" w:hanging="283"/>
      </w:pPr>
      <w:rPr>
        <w:rFonts w:ascii="Times New Roman" w:hAnsi="Times New Roman" w:hint="default"/>
        <w:sz w:val="23"/>
      </w:r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490"/>
        </w:tabs>
        <w:ind w:left="490" w:hanging="567"/>
      </w:pPr>
      <w:rPr>
        <w:rFonts w:cs="Times New Roman"/>
      </w:rPr>
    </w:lvl>
    <w:lvl w:ilvl="1">
      <w:start w:val="1"/>
      <w:numFmt w:val="decimal"/>
      <w:pStyle w:val="StyleStyle2Justified"/>
      <w:lvlText w:val="%1.%2."/>
      <w:lvlJc w:val="left"/>
      <w:pPr>
        <w:tabs>
          <w:tab w:val="num" w:pos="1057"/>
        </w:tabs>
        <w:ind w:left="1057" w:hanging="567"/>
      </w:pPr>
      <w:rPr>
        <w:rFonts w:cs="Times New Roman"/>
      </w:rPr>
    </w:lvl>
    <w:lvl w:ilvl="2">
      <w:start w:val="1"/>
      <w:numFmt w:val="decimal"/>
      <w:lvlText w:val="%1.%2.%3."/>
      <w:lvlJc w:val="left"/>
      <w:pPr>
        <w:tabs>
          <w:tab w:val="num" w:pos="1908"/>
        </w:tabs>
        <w:ind w:left="1908" w:hanging="851"/>
      </w:pPr>
      <w:rPr>
        <w:rFonts w:cs="Times New Roman"/>
      </w:rPr>
    </w:lvl>
    <w:lvl w:ilvl="3">
      <w:start w:val="1"/>
      <w:numFmt w:val="decimal"/>
      <w:lvlText w:val="%1.%2.%3.%4."/>
      <w:lvlJc w:val="left"/>
      <w:pPr>
        <w:tabs>
          <w:tab w:val="num" w:pos="2758"/>
        </w:tabs>
        <w:ind w:left="2758" w:hanging="850"/>
      </w:pPr>
      <w:rPr>
        <w:rFonts w:cs="Times New Roman"/>
      </w:rPr>
    </w:lvl>
    <w:lvl w:ilvl="4">
      <w:start w:val="1"/>
      <w:numFmt w:val="decimal"/>
      <w:lvlText w:val="%1.%2.%3.%4.%5."/>
      <w:lvlJc w:val="left"/>
      <w:pPr>
        <w:tabs>
          <w:tab w:val="num" w:pos="2803"/>
        </w:tabs>
        <w:ind w:left="2155" w:hanging="792"/>
      </w:pPr>
      <w:rPr>
        <w:rFonts w:cs="Times New Roman"/>
      </w:rPr>
    </w:lvl>
    <w:lvl w:ilvl="5">
      <w:start w:val="1"/>
      <w:numFmt w:val="decimal"/>
      <w:lvlText w:val="%1.%2.%3.%4.%5.%6."/>
      <w:lvlJc w:val="left"/>
      <w:pPr>
        <w:tabs>
          <w:tab w:val="num" w:pos="3163"/>
        </w:tabs>
        <w:ind w:left="2659" w:hanging="936"/>
      </w:pPr>
      <w:rPr>
        <w:rFonts w:cs="Times New Roman"/>
      </w:rPr>
    </w:lvl>
    <w:lvl w:ilvl="6">
      <w:start w:val="1"/>
      <w:numFmt w:val="decimal"/>
      <w:lvlText w:val="%1.%2.%3.%4.%5.%6.%7."/>
      <w:lvlJc w:val="left"/>
      <w:pPr>
        <w:tabs>
          <w:tab w:val="num" w:pos="3883"/>
        </w:tabs>
        <w:ind w:left="3163" w:hanging="1080"/>
      </w:pPr>
      <w:rPr>
        <w:rFonts w:cs="Times New Roman"/>
      </w:rPr>
    </w:lvl>
    <w:lvl w:ilvl="7">
      <w:start w:val="1"/>
      <w:numFmt w:val="decimal"/>
      <w:lvlText w:val="%1.%2.%3.%4.%5.%6.%7.%8."/>
      <w:lvlJc w:val="left"/>
      <w:pPr>
        <w:tabs>
          <w:tab w:val="num" w:pos="4603"/>
        </w:tabs>
        <w:ind w:left="3667" w:hanging="1224"/>
      </w:pPr>
      <w:rPr>
        <w:rFonts w:cs="Times New Roman"/>
      </w:rPr>
    </w:lvl>
    <w:lvl w:ilvl="8">
      <w:start w:val="1"/>
      <w:numFmt w:val="decimal"/>
      <w:lvlText w:val="%1.%2.%3.%4.%5.%6.%7.%8.%9."/>
      <w:lvlJc w:val="left"/>
      <w:pPr>
        <w:tabs>
          <w:tab w:val="num" w:pos="4963"/>
        </w:tabs>
        <w:ind w:left="4243" w:hanging="1440"/>
      </w:pPr>
      <w:rPr>
        <w:rFonts w:cs="Times New Roman"/>
      </w:rPr>
    </w:lvl>
  </w:abstractNum>
  <w:abstractNum w:abstractNumId="4" w15:restartNumberingAfterBreak="0">
    <w:nsid w:val="02B20A57"/>
    <w:multiLevelType w:val="multilevel"/>
    <w:tmpl w:val="9C588890"/>
    <w:lvl w:ilvl="0">
      <w:start w:val="12"/>
      <w:numFmt w:val="decimal"/>
      <w:lvlText w:val="%1."/>
      <w:lvlJc w:val="left"/>
      <w:pPr>
        <w:ind w:left="480" w:hanging="480"/>
      </w:pPr>
      <w:rPr>
        <w:rFonts w:hint="default"/>
      </w:rPr>
    </w:lvl>
    <w:lvl w:ilvl="1">
      <w:start w:val="1"/>
      <w:numFmt w:val="decimal"/>
      <w:lvlText w:val="%1.%2."/>
      <w:lvlJc w:val="left"/>
      <w:pPr>
        <w:ind w:left="480" w:hanging="480"/>
      </w:pPr>
      <w:rPr>
        <w:rFonts w:ascii="Times New Roman" w:hAnsi="Times New Roman" w:cs="Times New Roman" w:hint="default"/>
        <w:b/>
        <w:bCs/>
        <w:sz w:val="24"/>
        <w:szCs w:val="24"/>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2C74D90"/>
    <w:multiLevelType w:val="hybridMultilevel"/>
    <w:tmpl w:val="25741F7E"/>
    <w:lvl w:ilvl="0" w:tplc="8E607D1C">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6" w15:restartNumberingAfterBreak="0">
    <w:nsid w:val="079E67A0"/>
    <w:multiLevelType w:val="multilevel"/>
    <w:tmpl w:val="0ECE5D96"/>
    <w:lvl w:ilvl="0">
      <w:start w:val="11"/>
      <w:numFmt w:val="decimal"/>
      <w:lvlText w:val="%1."/>
      <w:lvlJc w:val="left"/>
      <w:pPr>
        <w:ind w:left="480" w:hanging="480"/>
      </w:pPr>
    </w:lvl>
    <w:lvl w:ilvl="1">
      <w:start w:val="1"/>
      <w:numFmt w:val="decimal"/>
      <w:lvlText w:val="%1.%2."/>
      <w:lvlJc w:val="left"/>
      <w:pPr>
        <w:ind w:left="480" w:hanging="480"/>
      </w:pPr>
      <w:rPr>
        <w:sz w:val="24"/>
        <w:szCs w:val="24"/>
      </w:rPr>
    </w:lvl>
    <w:lvl w:ilvl="2">
      <w:start w:val="1"/>
      <w:numFmt w:val="decimal"/>
      <w:lvlText w:val="%1.%2.%3."/>
      <w:lvlJc w:val="left"/>
      <w:pPr>
        <w:ind w:left="720" w:hanging="720"/>
      </w:pPr>
      <w:rPr>
        <w:sz w:val="24"/>
        <w:szCs w:val="24"/>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07FB4614"/>
    <w:multiLevelType w:val="multilevel"/>
    <w:tmpl w:val="E070A5AC"/>
    <w:lvl w:ilvl="0">
      <w:start w:val="1"/>
      <w:numFmt w:val="decimal"/>
      <w:lvlText w:val="%1."/>
      <w:lvlJc w:val="left"/>
      <w:pPr>
        <w:ind w:left="360" w:hanging="360"/>
      </w:pPr>
      <w:rPr>
        <w:rFonts w:ascii="Times New Roman" w:eastAsia="Times New Roman" w:hAnsi="Times New Roman" w:cs="Times New Roman"/>
        <w:b/>
        <w:bCs/>
      </w:r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BF73D29"/>
    <w:multiLevelType w:val="hybridMultilevel"/>
    <w:tmpl w:val="FF66ABC2"/>
    <w:lvl w:ilvl="0" w:tplc="3AF8C9C6">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0E5C1189"/>
    <w:multiLevelType w:val="multilevel"/>
    <w:tmpl w:val="C13CC72A"/>
    <w:name w:val="WW8Num9"/>
    <w:styleLink w:val="11111111"/>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135"/>
        </w:tabs>
        <w:ind w:left="1135"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0" w15:restartNumberingAfterBreak="0">
    <w:nsid w:val="1078070E"/>
    <w:multiLevelType w:val="hybridMultilevel"/>
    <w:tmpl w:val="A1387288"/>
    <w:lvl w:ilvl="0" w:tplc="3AF8C9C6">
      <w:start w:val="1"/>
      <w:numFmt w:val="bullet"/>
      <w:lvlText w:val=""/>
      <w:lvlJc w:val="left"/>
      <w:pPr>
        <w:ind w:left="1080" w:hanging="360"/>
      </w:pPr>
      <w:rPr>
        <w:rFonts w:ascii="Symbol" w:hAnsi="Symbol" w:hint="default"/>
      </w:rPr>
    </w:lvl>
    <w:lvl w:ilvl="1" w:tplc="04260003">
      <w:start w:val="1"/>
      <w:numFmt w:val="bullet"/>
      <w:lvlText w:val="o"/>
      <w:lvlJc w:val="left"/>
      <w:pPr>
        <w:ind w:left="1800" w:hanging="360"/>
      </w:pPr>
      <w:rPr>
        <w:rFonts w:ascii="Courier New" w:hAnsi="Courier New" w:cs="Courier New" w:hint="default"/>
      </w:rPr>
    </w:lvl>
    <w:lvl w:ilvl="2" w:tplc="04260001">
      <w:start w:val="1"/>
      <w:numFmt w:val="bullet"/>
      <w:lvlText w:val=""/>
      <w:lvlJc w:val="left"/>
      <w:pPr>
        <w:ind w:left="2520" w:hanging="360"/>
      </w:pPr>
      <w:rPr>
        <w:rFonts w:ascii="Symbol" w:hAnsi="Symbol" w:hint="default"/>
      </w:rPr>
    </w:lvl>
    <w:lvl w:ilvl="3" w:tplc="04260001">
      <w:start w:val="1"/>
      <w:numFmt w:val="bullet"/>
      <w:lvlText w:val=""/>
      <w:lvlJc w:val="left"/>
      <w:pPr>
        <w:ind w:left="3240" w:hanging="360"/>
      </w:pPr>
      <w:rPr>
        <w:rFonts w:ascii="Symbol" w:hAnsi="Symbol" w:hint="default"/>
      </w:rPr>
    </w:lvl>
    <w:lvl w:ilvl="4" w:tplc="04260003">
      <w:start w:val="1"/>
      <w:numFmt w:val="bullet"/>
      <w:lvlText w:val="o"/>
      <w:lvlJc w:val="left"/>
      <w:pPr>
        <w:ind w:left="3960" w:hanging="360"/>
      </w:pPr>
      <w:rPr>
        <w:rFonts w:ascii="Courier New" w:hAnsi="Courier New" w:cs="Courier New" w:hint="default"/>
      </w:rPr>
    </w:lvl>
    <w:lvl w:ilvl="5" w:tplc="04260005">
      <w:start w:val="1"/>
      <w:numFmt w:val="bullet"/>
      <w:lvlText w:val=""/>
      <w:lvlJc w:val="left"/>
      <w:pPr>
        <w:ind w:left="4680" w:hanging="360"/>
      </w:pPr>
      <w:rPr>
        <w:rFonts w:ascii="Wingdings" w:hAnsi="Wingdings" w:hint="default"/>
      </w:rPr>
    </w:lvl>
    <w:lvl w:ilvl="6" w:tplc="04260001">
      <w:start w:val="1"/>
      <w:numFmt w:val="bullet"/>
      <w:lvlText w:val=""/>
      <w:lvlJc w:val="left"/>
      <w:pPr>
        <w:ind w:left="5400" w:hanging="360"/>
      </w:pPr>
      <w:rPr>
        <w:rFonts w:ascii="Symbol" w:hAnsi="Symbol" w:hint="default"/>
      </w:rPr>
    </w:lvl>
    <w:lvl w:ilvl="7" w:tplc="04260003">
      <w:start w:val="1"/>
      <w:numFmt w:val="bullet"/>
      <w:lvlText w:val="o"/>
      <w:lvlJc w:val="left"/>
      <w:pPr>
        <w:ind w:left="6120" w:hanging="360"/>
      </w:pPr>
      <w:rPr>
        <w:rFonts w:ascii="Courier New" w:hAnsi="Courier New" w:cs="Courier New" w:hint="default"/>
      </w:rPr>
    </w:lvl>
    <w:lvl w:ilvl="8" w:tplc="04260005">
      <w:start w:val="1"/>
      <w:numFmt w:val="bullet"/>
      <w:lvlText w:val=""/>
      <w:lvlJc w:val="left"/>
      <w:pPr>
        <w:ind w:left="6840" w:hanging="360"/>
      </w:pPr>
      <w:rPr>
        <w:rFonts w:ascii="Wingdings" w:hAnsi="Wingdings" w:hint="default"/>
      </w:rPr>
    </w:lvl>
  </w:abstractNum>
  <w:abstractNum w:abstractNumId="11" w15:restartNumberingAfterBreak="0">
    <w:nsid w:val="1113265E"/>
    <w:multiLevelType w:val="hybridMultilevel"/>
    <w:tmpl w:val="3DB48D6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11C73EA4"/>
    <w:multiLevelType w:val="multilevel"/>
    <w:tmpl w:val="1ABAAE04"/>
    <w:lvl w:ilvl="0">
      <w:start w:val="2"/>
      <w:numFmt w:val="decimal"/>
      <w:lvlText w:val="%1."/>
      <w:lvlJc w:val="left"/>
      <w:pPr>
        <w:ind w:left="360" w:hanging="360"/>
      </w:pPr>
      <w:rPr>
        <w:rFonts w:ascii="Times New Roman" w:eastAsia="Times New Roman" w:hAnsi="Times New Roman" w:cs="Times New Roman"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1598203F"/>
    <w:multiLevelType w:val="multilevel"/>
    <w:tmpl w:val="04260023"/>
    <w:styleLink w:val="Daasadaa14"/>
    <w:lvl w:ilvl="0">
      <w:start w:val="1"/>
      <w:numFmt w:val="upperRoman"/>
      <w:lvlText w:val="%1. daļa."/>
      <w:lvlJc w:val="left"/>
      <w:pPr>
        <w:tabs>
          <w:tab w:val="num" w:pos="1440"/>
        </w:tabs>
        <w:ind w:left="0" w:firstLine="0"/>
      </w:pPr>
    </w:lvl>
    <w:lvl w:ilvl="1">
      <w:start w:val="1"/>
      <w:numFmt w:val="decimalZero"/>
      <w:isLgl/>
      <w:lvlText w:val="%1.%2. sekcija"/>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17FF3AD0"/>
    <w:multiLevelType w:val="multilevel"/>
    <w:tmpl w:val="1D20A676"/>
    <w:lvl w:ilvl="0">
      <w:start w:val="1"/>
      <w:numFmt w:val="decimal"/>
      <w:pStyle w:val="Monitasoinen"/>
      <w:lvlText w:val="%1"/>
      <w:lvlJc w:val="left"/>
      <w:pPr>
        <w:tabs>
          <w:tab w:val="num" w:pos="3912"/>
        </w:tabs>
        <w:ind w:left="3912" w:hanging="1304"/>
      </w:pPr>
    </w:lvl>
    <w:lvl w:ilvl="1">
      <w:start w:val="1"/>
      <w:numFmt w:val="lowerLetter"/>
      <w:lvlText w:val="%2"/>
      <w:lvlJc w:val="left"/>
      <w:pPr>
        <w:tabs>
          <w:tab w:val="num" w:pos="5216"/>
        </w:tabs>
        <w:ind w:left="5216" w:hanging="1304"/>
      </w:pPr>
    </w:lvl>
    <w:lvl w:ilvl="2">
      <w:start w:val="1"/>
      <w:numFmt w:val="bullet"/>
      <w:lvlText w:val=""/>
      <w:lvlJc w:val="left"/>
      <w:pPr>
        <w:tabs>
          <w:tab w:val="num" w:pos="6521"/>
        </w:tabs>
        <w:ind w:left="6521" w:hanging="1305"/>
      </w:pPr>
      <w:rPr>
        <w:rFonts w:ascii="Symbol" w:hAnsi="Symbol" w:hint="default"/>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1D1E34A6"/>
    <w:multiLevelType w:val="multilevel"/>
    <w:tmpl w:val="28C8C7C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21C52DC3"/>
    <w:multiLevelType w:val="singleLevel"/>
    <w:tmpl w:val="A412CB80"/>
    <w:lvl w:ilvl="0">
      <w:start w:val="1"/>
      <w:numFmt w:val="decimal"/>
      <w:pStyle w:val="Numerointi"/>
      <w:lvlText w:val="%1"/>
      <w:lvlJc w:val="left"/>
      <w:pPr>
        <w:tabs>
          <w:tab w:val="num" w:pos="3912"/>
        </w:tabs>
        <w:ind w:left="3912" w:hanging="1304"/>
      </w:pPr>
    </w:lvl>
  </w:abstractNum>
  <w:abstractNum w:abstractNumId="17" w15:restartNumberingAfterBreak="0">
    <w:nsid w:val="232A3AEB"/>
    <w:multiLevelType w:val="multilevel"/>
    <w:tmpl w:val="F14CB91A"/>
    <w:lvl w:ilvl="0">
      <w:start w:val="10"/>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15:restartNumberingAfterBreak="0">
    <w:nsid w:val="249E761D"/>
    <w:multiLevelType w:val="hybridMultilevel"/>
    <w:tmpl w:val="05083BB6"/>
    <w:lvl w:ilvl="0" w:tplc="2AB8406C">
      <w:start w:val="9"/>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9" w15:restartNumberingAfterBreak="0">
    <w:nsid w:val="25491338"/>
    <w:multiLevelType w:val="hybridMultilevel"/>
    <w:tmpl w:val="FD30E660"/>
    <w:lvl w:ilvl="0" w:tplc="CD467CB2">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5E618A7"/>
    <w:multiLevelType w:val="multilevel"/>
    <w:tmpl w:val="3F2AACC8"/>
    <w:lvl w:ilvl="0">
      <w:start w:val="1"/>
      <w:numFmt w:val="decimal"/>
      <w:lvlText w:val="%1."/>
      <w:lvlJc w:val="left"/>
      <w:pPr>
        <w:ind w:left="360" w:hanging="360"/>
      </w:pPr>
      <w:rPr>
        <w:rFonts w:ascii="Times New Roman" w:eastAsia="Calibri" w:hAnsi="Times New Roman" w:cs="Times New Roman" w:hint="default"/>
        <w:b w:val="0"/>
        <w:bCs/>
        <w:sz w:val="24"/>
        <w:szCs w:val="24"/>
      </w:rPr>
    </w:lvl>
    <w:lvl w:ilvl="1">
      <w:start w:val="1"/>
      <w:numFmt w:val="decimal"/>
      <w:lvlText w:val="%1.%2."/>
      <w:lvlJc w:val="left"/>
      <w:pPr>
        <w:ind w:left="360" w:hanging="360"/>
      </w:pPr>
      <w:rPr>
        <w:rFonts w:ascii="Times New Roman" w:hAnsi="Times New Roman" w:cs="Times New Roman" w:hint="default"/>
        <w:b/>
        <w:bCs/>
        <w:sz w:val="24"/>
        <w:szCs w:val="24"/>
      </w:rPr>
    </w:lvl>
    <w:lvl w:ilvl="2">
      <w:start w:val="1"/>
      <w:numFmt w:val="decimal"/>
      <w:lvlText w:val="%1.%2.%3."/>
      <w:lvlJc w:val="left"/>
      <w:pPr>
        <w:ind w:left="720" w:hanging="720"/>
      </w:pPr>
      <w:rPr>
        <w:b w:val="0"/>
        <w:sz w:val="24"/>
        <w:szCs w:val="24"/>
      </w:rPr>
    </w:lvl>
    <w:lvl w:ilvl="3">
      <w:start w:val="1"/>
      <w:numFmt w:val="decimal"/>
      <w:lvlText w:val="%1.%2.%3.%4."/>
      <w:lvlJc w:val="left"/>
      <w:pPr>
        <w:ind w:left="720" w:hanging="720"/>
      </w:pPr>
      <w:rPr>
        <w:b w:val="0"/>
        <w:sz w:val="22"/>
      </w:rPr>
    </w:lvl>
    <w:lvl w:ilvl="4">
      <w:start w:val="1"/>
      <w:numFmt w:val="decimal"/>
      <w:lvlText w:val="%1.%2.%3.%4.%5."/>
      <w:lvlJc w:val="left"/>
      <w:pPr>
        <w:ind w:left="1080" w:hanging="1080"/>
      </w:pPr>
      <w:rPr>
        <w:b/>
        <w:sz w:val="22"/>
      </w:rPr>
    </w:lvl>
    <w:lvl w:ilvl="5">
      <w:start w:val="1"/>
      <w:numFmt w:val="decimal"/>
      <w:lvlText w:val="%1.%2.%3.%4.%5.%6."/>
      <w:lvlJc w:val="left"/>
      <w:pPr>
        <w:ind w:left="1080" w:hanging="1080"/>
      </w:pPr>
      <w:rPr>
        <w:b/>
        <w:sz w:val="22"/>
      </w:rPr>
    </w:lvl>
    <w:lvl w:ilvl="6">
      <w:start w:val="1"/>
      <w:numFmt w:val="decimal"/>
      <w:lvlText w:val="%1.%2.%3.%4.%5.%6.%7."/>
      <w:lvlJc w:val="left"/>
      <w:pPr>
        <w:ind w:left="1440" w:hanging="1440"/>
      </w:pPr>
      <w:rPr>
        <w:b/>
        <w:sz w:val="22"/>
      </w:rPr>
    </w:lvl>
    <w:lvl w:ilvl="7">
      <w:start w:val="1"/>
      <w:numFmt w:val="decimal"/>
      <w:lvlText w:val="%1.%2.%3.%4.%5.%6.%7.%8."/>
      <w:lvlJc w:val="left"/>
      <w:pPr>
        <w:ind w:left="1440" w:hanging="1440"/>
      </w:pPr>
      <w:rPr>
        <w:b/>
        <w:sz w:val="22"/>
      </w:rPr>
    </w:lvl>
    <w:lvl w:ilvl="8">
      <w:start w:val="1"/>
      <w:numFmt w:val="decimal"/>
      <w:lvlText w:val="%1.%2.%3.%4.%5.%6.%7.%8.%9."/>
      <w:lvlJc w:val="left"/>
      <w:pPr>
        <w:ind w:left="1800" w:hanging="1800"/>
      </w:pPr>
      <w:rPr>
        <w:b/>
        <w:sz w:val="22"/>
      </w:rPr>
    </w:lvl>
  </w:abstractNum>
  <w:abstractNum w:abstractNumId="21" w15:restartNumberingAfterBreak="0">
    <w:nsid w:val="27E53800"/>
    <w:multiLevelType w:val="multilevel"/>
    <w:tmpl w:val="ED740FF2"/>
    <w:lvl w:ilvl="0">
      <w:start w:val="2"/>
      <w:numFmt w:val="decimal"/>
      <w:lvlText w:val="%1."/>
      <w:lvlJc w:val="left"/>
      <w:pPr>
        <w:ind w:left="360" w:hanging="360"/>
      </w:pPr>
      <w:rPr>
        <w:rFonts w:ascii="Times New Roman" w:eastAsia="Times New Roman" w:hAnsi="Times New Roman" w:cs="Times New Roman"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2B447BE4"/>
    <w:multiLevelType w:val="hybridMultilevel"/>
    <w:tmpl w:val="F118E17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2FD403F8"/>
    <w:multiLevelType w:val="hybridMultilevel"/>
    <w:tmpl w:val="56A6B610"/>
    <w:lvl w:ilvl="0" w:tplc="FFFFFFFF">
      <w:start w:val="1"/>
      <w:numFmt w:val="decimal"/>
      <w:lvlText w:val="%1."/>
      <w:lvlJc w:val="left"/>
      <w:pPr>
        <w:tabs>
          <w:tab w:val="num" w:pos="540"/>
        </w:tabs>
        <w:ind w:left="540" w:hanging="360"/>
      </w:pPr>
      <w:rPr>
        <w:rFonts w:hint="default"/>
        <w:b w:val="0"/>
        <w:i w:val="0"/>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15:restartNumberingAfterBreak="0">
    <w:nsid w:val="302C470C"/>
    <w:multiLevelType w:val="hybridMultilevel"/>
    <w:tmpl w:val="C3A0695E"/>
    <w:lvl w:ilvl="0" w:tplc="7D64E51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5" w15:restartNumberingAfterBreak="0">
    <w:nsid w:val="337F5C8A"/>
    <w:multiLevelType w:val="hybridMultilevel"/>
    <w:tmpl w:val="DF92867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358161FE"/>
    <w:multiLevelType w:val="multilevel"/>
    <w:tmpl w:val="E62A719A"/>
    <w:lvl w:ilvl="0">
      <w:start w:val="11"/>
      <w:numFmt w:val="decimal"/>
      <w:lvlText w:val="%1."/>
      <w:lvlJc w:val="left"/>
      <w:pPr>
        <w:ind w:left="480" w:hanging="480"/>
      </w:pPr>
      <w:rPr>
        <w:rFonts w:hint="default"/>
      </w:rPr>
    </w:lvl>
    <w:lvl w:ilvl="1">
      <w:start w:val="1"/>
      <w:numFmt w:val="decimal"/>
      <w:lvlText w:val="%1.%2."/>
      <w:lvlJc w:val="left"/>
      <w:pPr>
        <w:ind w:left="764" w:hanging="480"/>
      </w:pPr>
      <w:rPr>
        <w:rFonts w:ascii="Times New Roman" w:hAnsi="Times New Roman" w:cs="Times New Roman" w:hint="default"/>
        <w:b/>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368B29E0"/>
    <w:multiLevelType w:val="multilevel"/>
    <w:tmpl w:val="0D8C34A2"/>
    <w:lvl w:ilvl="0">
      <w:start w:val="9"/>
      <w:numFmt w:val="decimal"/>
      <w:lvlText w:val="%1."/>
      <w:lvlJc w:val="left"/>
      <w:pPr>
        <w:ind w:left="480" w:hanging="480"/>
      </w:pPr>
      <w:rPr>
        <w:rFonts w:hint="default"/>
      </w:rPr>
    </w:lvl>
    <w:lvl w:ilvl="1">
      <w:start w:val="10"/>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7D053EC"/>
    <w:multiLevelType w:val="multilevel"/>
    <w:tmpl w:val="DC264D7E"/>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3A83638C"/>
    <w:multiLevelType w:val="multilevel"/>
    <w:tmpl w:val="3830D24C"/>
    <w:lvl w:ilvl="0">
      <w:start w:val="1"/>
      <w:numFmt w:val="lowerLetter"/>
      <w:lvlText w:val="%1."/>
      <w:lvlJc w:val="left"/>
      <w:pPr>
        <w:tabs>
          <w:tab w:val="num" w:pos="1080"/>
        </w:tabs>
        <w:ind w:left="1080" w:hanging="360"/>
      </w:pPr>
    </w:lvl>
    <w:lvl w:ilvl="1">
      <w:start w:val="1"/>
      <w:numFmt w:val="lowerLetter"/>
      <w:pStyle w:val="Bulletnew"/>
      <w:lvlText w:val="%2."/>
      <w:lvlJc w:val="left"/>
      <w:pPr>
        <w:tabs>
          <w:tab w:val="num" w:pos="2160"/>
        </w:tabs>
        <w:ind w:left="2160" w:hanging="360"/>
      </w:pPr>
    </w:lvl>
    <w:lvl w:ilvl="2">
      <w:start w:val="1"/>
      <w:numFmt w:val="lowerRoman"/>
      <w:lvlText w:val="%3."/>
      <w:lvlJc w:val="right"/>
      <w:pPr>
        <w:tabs>
          <w:tab w:val="num" w:pos="2880"/>
        </w:tabs>
        <w:ind w:left="2880" w:hanging="180"/>
      </w:pPr>
    </w:lvl>
    <w:lvl w:ilvl="3">
      <w:start w:val="1"/>
      <w:numFmt w:val="decimal"/>
      <w:lvlText w:val="%4."/>
      <w:lvlJc w:val="left"/>
      <w:pPr>
        <w:tabs>
          <w:tab w:val="num" w:pos="3600"/>
        </w:tabs>
        <w:ind w:left="3600" w:hanging="360"/>
      </w:pPr>
    </w:lvl>
    <w:lvl w:ilvl="4">
      <w:start w:val="1"/>
      <w:numFmt w:val="lowerLetter"/>
      <w:lvlText w:val="%5."/>
      <w:lvlJc w:val="left"/>
      <w:pPr>
        <w:tabs>
          <w:tab w:val="num" w:pos="4320"/>
        </w:tabs>
        <w:ind w:left="4320" w:hanging="360"/>
      </w:pPr>
    </w:lvl>
    <w:lvl w:ilvl="5">
      <w:start w:val="1"/>
      <w:numFmt w:val="lowerRoman"/>
      <w:lvlText w:val="%6."/>
      <w:lvlJc w:val="right"/>
      <w:pPr>
        <w:tabs>
          <w:tab w:val="num" w:pos="5040"/>
        </w:tabs>
        <w:ind w:left="5040" w:hanging="180"/>
      </w:pPr>
    </w:lvl>
    <w:lvl w:ilvl="6">
      <w:start w:val="1"/>
      <w:numFmt w:val="decimal"/>
      <w:lvlText w:val="%7."/>
      <w:lvlJc w:val="left"/>
      <w:pPr>
        <w:tabs>
          <w:tab w:val="num" w:pos="5760"/>
        </w:tabs>
        <w:ind w:left="5760" w:hanging="360"/>
      </w:pPr>
    </w:lvl>
    <w:lvl w:ilvl="7">
      <w:start w:val="1"/>
      <w:numFmt w:val="lowerLetter"/>
      <w:lvlText w:val="%8."/>
      <w:lvlJc w:val="left"/>
      <w:pPr>
        <w:tabs>
          <w:tab w:val="num" w:pos="6480"/>
        </w:tabs>
        <w:ind w:left="6480" w:hanging="360"/>
      </w:pPr>
    </w:lvl>
    <w:lvl w:ilvl="8">
      <w:start w:val="1"/>
      <w:numFmt w:val="lowerRoman"/>
      <w:lvlText w:val="%9."/>
      <w:lvlJc w:val="right"/>
      <w:pPr>
        <w:tabs>
          <w:tab w:val="num" w:pos="7200"/>
        </w:tabs>
        <w:ind w:left="7200" w:hanging="180"/>
      </w:pPr>
    </w:lvl>
  </w:abstractNum>
  <w:abstractNum w:abstractNumId="30" w15:restartNumberingAfterBreak="0">
    <w:nsid w:val="3DD12993"/>
    <w:multiLevelType w:val="multilevel"/>
    <w:tmpl w:val="7E283E42"/>
    <w:lvl w:ilvl="0">
      <w:start w:val="1"/>
      <w:numFmt w:val="decimal"/>
      <w:pStyle w:val="Numeracija"/>
      <w:suff w:val="space"/>
      <w:lvlText w:val="%1."/>
      <w:lvlJc w:val="left"/>
      <w:pPr>
        <w:ind w:left="360" w:hanging="360"/>
      </w:pPr>
      <w:rPr>
        <w:rFonts w:hint="default"/>
        <w:b/>
        <w:i w:val="0"/>
      </w:rPr>
    </w:lvl>
    <w:lvl w:ilvl="1">
      <w:start w:val="1"/>
      <w:numFmt w:val="none"/>
      <w:lvlText w:val="2.1."/>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907"/>
        </w:tabs>
        <w:ind w:left="907" w:hanging="907"/>
      </w:pPr>
      <w:rPr>
        <w:rFonts w:hint="default"/>
        <w:b w:val="0"/>
        <w:i w:val="0"/>
        <w:sz w:val="26"/>
        <w:szCs w:val="26"/>
      </w:rPr>
    </w:lvl>
    <w:lvl w:ilvl="4">
      <w:start w:val="1"/>
      <w:numFmt w:val="decimal"/>
      <w:lvlText w:val="%1.%2.%3.%4.%5."/>
      <w:lvlJc w:val="left"/>
      <w:pPr>
        <w:tabs>
          <w:tab w:val="num" w:pos="1134"/>
        </w:tabs>
        <w:ind w:left="1134" w:hanging="1134"/>
      </w:pPr>
      <w:rPr>
        <w:rFonts w:hint="default"/>
      </w:rPr>
    </w:lvl>
    <w:lvl w:ilvl="5">
      <w:start w:val="1"/>
      <w:numFmt w:val="decimal"/>
      <w:lvlText w:val="%1.%2.%3.%4.%5.%6."/>
      <w:lvlJc w:val="left"/>
      <w:pPr>
        <w:tabs>
          <w:tab w:val="num" w:pos="4320"/>
        </w:tabs>
        <w:ind w:left="2736" w:hanging="936"/>
      </w:pPr>
      <w:rPr>
        <w:rFonts w:hint="default"/>
        <w:b w:val="0"/>
      </w:rPr>
    </w:lvl>
    <w:lvl w:ilvl="6">
      <w:start w:val="1"/>
      <w:numFmt w:val="decimal"/>
      <w:lvlText w:val="%1.%2.%3.%4.%5.%6.%7."/>
      <w:lvlJc w:val="left"/>
      <w:pPr>
        <w:tabs>
          <w:tab w:val="num" w:pos="5040"/>
        </w:tabs>
        <w:ind w:left="3240" w:hanging="1080"/>
      </w:pPr>
      <w:rPr>
        <w:rFonts w:hint="default"/>
      </w:rPr>
    </w:lvl>
    <w:lvl w:ilvl="7">
      <w:start w:val="1"/>
      <w:numFmt w:val="decimal"/>
      <w:lvlText w:val="%1.%2.%3.%4.%5.%6.%7.%8."/>
      <w:lvlJc w:val="left"/>
      <w:pPr>
        <w:tabs>
          <w:tab w:val="num" w:pos="5760"/>
        </w:tabs>
        <w:ind w:left="3744" w:hanging="1224"/>
      </w:pPr>
      <w:rPr>
        <w:rFonts w:hint="default"/>
      </w:rPr>
    </w:lvl>
    <w:lvl w:ilvl="8">
      <w:start w:val="1"/>
      <w:numFmt w:val="decimal"/>
      <w:lvlText w:val="%1.%2.%3.%4.%5.%6.%7.%8.%9."/>
      <w:lvlJc w:val="left"/>
      <w:pPr>
        <w:tabs>
          <w:tab w:val="num" w:pos="6480"/>
        </w:tabs>
        <w:ind w:left="4320" w:hanging="1440"/>
      </w:pPr>
      <w:rPr>
        <w:rFonts w:hint="default"/>
      </w:rPr>
    </w:lvl>
  </w:abstractNum>
  <w:abstractNum w:abstractNumId="31" w15:restartNumberingAfterBreak="0">
    <w:nsid w:val="418E14EF"/>
    <w:multiLevelType w:val="hybridMultilevel"/>
    <w:tmpl w:val="CBBCA510"/>
    <w:lvl w:ilvl="0" w:tplc="D5C6CB2C">
      <w:start w:val="1"/>
      <w:numFmt w:val="bullet"/>
      <w:pStyle w:val="heading3sub-para"/>
      <w:lvlText w:val=""/>
      <w:lvlJc w:val="left"/>
      <w:pPr>
        <w:tabs>
          <w:tab w:val="num" w:pos="720"/>
        </w:tabs>
        <w:ind w:left="720" w:hanging="360"/>
      </w:pPr>
      <w:rPr>
        <w:rFonts w:ascii="Wingdings" w:hAnsi="Wingdings" w:hint="default"/>
      </w:rPr>
    </w:lvl>
    <w:lvl w:ilvl="1" w:tplc="04260003">
      <w:start w:val="1"/>
      <w:numFmt w:val="bullet"/>
      <w:lvlText w:val="o"/>
      <w:lvlJc w:val="left"/>
      <w:pPr>
        <w:tabs>
          <w:tab w:val="num" w:pos="1440"/>
        </w:tabs>
        <w:ind w:left="1440" w:hanging="360"/>
      </w:pPr>
      <w:rPr>
        <w:rFonts w:ascii="Courier New" w:hAnsi="Courier New" w:cs="Courier New" w:hint="default"/>
      </w:rPr>
    </w:lvl>
    <w:lvl w:ilvl="2" w:tplc="04260005" w:tentative="1">
      <w:start w:val="1"/>
      <w:numFmt w:val="bullet"/>
      <w:lvlText w:val=""/>
      <w:lvlJc w:val="left"/>
      <w:pPr>
        <w:tabs>
          <w:tab w:val="num" w:pos="2160"/>
        </w:tabs>
        <w:ind w:left="2160" w:hanging="360"/>
      </w:pPr>
      <w:rPr>
        <w:rFonts w:ascii="Wingdings" w:hAnsi="Wingdings" w:hint="default"/>
      </w:rPr>
    </w:lvl>
    <w:lvl w:ilvl="3" w:tplc="04260001" w:tentative="1">
      <w:start w:val="1"/>
      <w:numFmt w:val="bullet"/>
      <w:lvlText w:val=""/>
      <w:lvlJc w:val="left"/>
      <w:pPr>
        <w:tabs>
          <w:tab w:val="num" w:pos="2880"/>
        </w:tabs>
        <w:ind w:left="2880" w:hanging="360"/>
      </w:pPr>
      <w:rPr>
        <w:rFonts w:ascii="Symbol" w:hAnsi="Symbol" w:hint="default"/>
      </w:rPr>
    </w:lvl>
    <w:lvl w:ilvl="4" w:tplc="04260003" w:tentative="1">
      <w:start w:val="1"/>
      <w:numFmt w:val="bullet"/>
      <w:lvlText w:val="o"/>
      <w:lvlJc w:val="left"/>
      <w:pPr>
        <w:tabs>
          <w:tab w:val="num" w:pos="3600"/>
        </w:tabs>
        <w:ind w:left="3600" w:hanging="360"/>
      </w:pPr>
      <w:rPr>
        <w:rFonts w:ascii="Courier New" w:hAnsi="Courier New" w:cs="Courier New" w:hint="default"/>
      </w:rPr>
    </w:lvl>
    <w:lvl w:ilvl="5" w:tplc="04260005" w:tentative="1">
      <w:start w:val="1"/>
      <w:numFmt w:val="bullet"/>
      <w:lvlText w:val=""/>
      <w:lvlJc w:val="left"/>
      <w:pPr>
        <w:tabs>
          <w:tab w:val="num" w:pos="4320"/>
        </w:tabs>
        <w:ind w:left="4320" w:hanging="360"/>
      </w:pPr>
      <w:rPr>
        <w:rFonts w:ascii="Wingdings" w:hAnsi="Wingdings" w:hint="default"/>
      </w:rPr>
    </w:lvl>
    <w:lvl w:ilvl="6" w:tplc="04260001" w:tentative="1">
      <w:start w:val="1"/>
      <w:numFmt w:val="bullet"/>
      <w:lvlText w:val=""/>
      <w:lvlJc w:val="left"/>
      <w:pPr>
        <w:tabs>
          <w:tab w:val="num" w:pos="5040"/>
        </w:tabs>
        <w:ind w:left="5040" w:hanging="360"/>
      </w:pPr>
      <w:rPr>
        <w:rFonts w:ascii="Symbol" w:hAnsi="Symbol" w:hint="default"/>
      </w:rPr>
    </w:lvl>
    <w:lvl w:ilvl="7" w:tplc="04260003" w:tentative="1">
      <w:start w:val="1"/>
      <w:numFmt w:val="bullet"/>
      <w:lvlText w:val="o"/>
      <w:lvlJc w:val="left"/>
      <w:pPr>
        <w:tabs>
          <w:tab w:val="num" w:pos="5760"/>
        </w:tabs>
        <w:ind w:left="5760" w:hanging="360"/>
      </w:pPr>
      <w:rPr>
        <w:rFonts w:ascii="Courier New" w:hAnsi="Courier New" w:cs="Courier New" w:hint="default"/>
      </w:rPr>
    </w:lvl>
    <w:lvl w:ilvl="8" w:tplc="0426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2FA4092"/>
    <w:multiLevelType w:val="hybridMultilevel"/>
    <w:tmpl w:val="B5946E0A"/>
    <w:lvl w:ilvl="0" w:tplc="04260019">
      <w:start w:val="1"/>
      <w:numFmt w:val="lowerLetter"/>
      <w:lvlText w:val="%1."/>
      <w:lvlJc w:val="left"/>
      <w:pPr>
        <w:tabs>
          <w:tab w:val="num" w:pos="1211"/>
        </w:tabs>
        <w:ind w:left="1211" w:hanging="360"/>
      </w:pPr>
    </w:lvl>
    <w:lvl w:ilvl="1" w:tplc="04260019" w:tentative="1">
      <w:start w:val="1"/>
      <w:numFmt w:val="lowerLetter"/>
      <w:pStyle w:val="Level2"/>
      <w:lvlText w:val="%2."/>
      <w:lvlJc w:val="left"/>
      <w:pPr>
        <w:tabs>
          <w:tab w:val="num" w:pos="2291"/>
        </w:tabs>
        <w:ind w:left="2291" w:hanging="360"/>
      </w:pPr>
    </w:lvl>
    <w:lvl w:ilvl="2" w:tplc="0426001B" w:tentative="1">
      <w:start w:val="1"/>
      <w:numFmt w:val="lowerRoman"/>
      <w:lvlText w:val="%3."/>
      <w:lvlJc w:val="right"/>
      <w:pPr>
        <w:tabs>
          <w:tab w:val="num" w:pos="3011"/>
        </w:tabs>
        <w:ind w:left="3011" w:hanging="180"/>
      </w:pPr>
    </w:lvl>
    <w:lvl w:ilvl="3" w:tplc="0426000F" w:tentative="1">
      <w:start w:val="1"/>
      <w:numFmt w:val="decimal"/>
      <w:lvlText w:val="%4."/>
      <w:lvlJc w:val="left"/>
      <w:pPr>
        <w:tabs>
          <w:tab w:val="num" w:pos="3731"/>
        </w:tabs>
        <w:ind w:left="3731" w:hanging="360"/>
      </w:pPr>
    </w:lvl>
    <w:lvl w:ilvl="4" w:tplc="04260019" w:tentative="1">
      <w:start w:val="1"/>
      <w:numFmt w:val="lowerLetter"/>
      <w:lvlText w:val="%5."/>
      <w:lvlJc w:val="left"/>
      <w:pPr>
        <w:tabs>
          <w:tab w:val="num" w:pos="4451"/>
        </w:tabs>
        <w:ind w:left="4451" w:hanging="360"/>
      </w:pPr>
    </w:lvl>
    <w:lvl w:ilvl="5" w:tplc="0426001B" w:tentative="1">
      <w:start w:val="1"/>
      <w:numFmt w:val="lowerRoman"/>
      <w:lvlText w:val="%6."/>
      <w:lvlJc w:val="right"/>
      <w:pPr>
        <w:tabs>
          <w:tab w:val="num" w:pos="5171"/>
        </w:tabs>
        <w:ind w:left="5171" w:hanging="180"/>
      </w:pPr>
    </w:lvl>
    <w:lvl w:ilvl="6" w:tplc="0426000F" w:tentative="1">
      <w:start w:val="1"/>
      <w:numFmt w:val="decimal"/>
      <w:lvlText w:val="%7."/>
      <w:lvlJc w:val="left"/>
      <w:pPr>
        <w:tabs>
          <w:tab w:val="num" w:pos="5891"/>
        </w:tabs>
        <w:ind w:left="5891" w:hanging="360"/>
      </w:pPr>
    </w:lvl>
    <w:lvl w:ilvl="7" w:tplc="04260019" w:tentative="1">
      <w:start w:val="1"/>
      <w:numFmt w:val="lowerLetter"/>
      <w:lvlText w:val="%8."/>
      <w:lvlJc w:val="left"/>
      <w:pPr>
        <w:tabs>
          <w:tab w:val="num" w:pos="6611"/>
        </w:tabs>
        <w:ind w:left="6611" w:hanging="360"/>
      </w:pPr>
    </w:lvl>
    <w:lvl w:ilvl="8" w:tplc="0426001B" w:tentative="1">
      <w:start w:val="1"/>
      <w:numFmt w:val="lowerRoman"/>
      <w:lvlText w:val="%9."/>
      <w:lvlJc w:val="right"/>
      <w:pPr>
        <w:tabs>
          <w:tab w:val="num" w:pos="7331"/>
        </w:tabs>
        <w:ind w:left="7331" w:hanging="180"/>
      </w:pPr>
    </w:lvl>
  </w:abstractNum>
  <w:abstractNum w:abstractNumId="33" w15:restartNumberingAfterBreak="0">
    <w:nsid w:val="44273DA3"/>
    <w:multiLevelType w:val="multilevel"/>
    <w:tmpl w:val="3E083DE8"/>
    <w:styleLink w:val="Daasadaa11"/>
    <w:lvl w:ilvl="0">
      <w:start w:val="1"/>
      <w:numFmt w:val="decimal"/>
      <w:lvlText w:val="%1."/>
      <w:lvlJc w:val="left"/>
      <w:pPr>
        <w:ind w:left="360" w:hanging="360"/>
      </w:pPr>
      <w:rPr>
        <w:rFonts w:hint="default"/>
        <w:sz w:val="24"/>
        <w:szCs w:val="24"/>
      </w:rPr>
    </w:lvl>
    <w:lvl w:ilvl="1">
      <w:start w:val="1"/>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4" w15:restartNumberingAfterBreak="0">
    <w:nsid w:val="442D36D0"/>
    <w:multiLevelType w:val="multilevel"/>
    <w:tmpl w:val="5E38EA1E"/>
    <w:lvl w:ilvl="0">
      <w:start w:val="10"/>
      <w:numFmt w:val="decimal"/>
      <w:lvlText w:val="%1."/>
      <w:lvlJc w:val="left"/>
      <w:pPr>
        <w:ind w:left="480" w:hanging="480"/>
      </w:pPr>
      <w:rPr>
        <w:rFonts w:hint="default"/>
      </w:rPr>
    </w:lvl>
    <w:lvl w:ilvl="1">
      <w:start w:val="6"/>
      <w:numFmt w:val="decimal"/>
      <w:lvlText w:val="%1.%2."/>
      <w:lvlJc w:val="left"/>
      <w:pPr>
        <w:ind w:left="764" w:hanging="480"/>
      </w:pPr>
      <w:rPr>
        <w:rFonts w:hint="default"/>
        <w:b/>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4616736D"/>
    <w:multiLevelType w:val="multilevel"/>
    <w:tmpl w:val="DF4AA6AE"/>
    <w:lvl w:ilvl="0">
      <w:start w:val="3"/>
      <w:numFmt w:val="decimal"/>
      <w:lvlText w:val="%1."/>
      <w:lvlJc w:val="left"/>
      <w:pPr>
        <w:ind w:left="360" w:hanging="360"/>
      </w:pPr>
      <w:rPr>
        <w:rFonts w:hint="default"/>
        <w:b/>
        <w:bCs w:val="0"/>
        <w:sz w:val="24"/>
      </w:rPr>
    </w:lvl>
    <w:lvl w:ilvl="1">
      <w:start w:val="1"/>
      <w:numFmt w:val="decimal"/>
      <w:lvlText w:val="%1.%2."/>
      <w:lvlJc w:val="left"/>
      <w:pPr>
        <w:ind w:left="720" w:hanging="720"/>
      </w:pPr>
      <w:rPr>
        <w:rFonts w:hint="default"/>
        <w:b/>
        <w:bCs w:val="0"/>
        <w:sz w:val="24"/>
      </w:rPr>
    </w:lvl>
    <w:lvl w:ilvl="2">
      <w:start w:val="1"/>
      <w:numFmt w:val="decimal"/>
      <w:lvlText w:val="%1.%2.%3."/>
      <w:lvlJc w:val="left"/>
      <w:pPr>
        <w:ind w:left="720" w:hanging="720"/>
      </w:pPr>
      <w:rPr>
        <w:rFonts w:hint="default"/>
        <w:b w:val="0"/>
        <w:sz w:val="24"/>
      </w:rPr>
    </w:lvl>
    <w:lvl w:ilvl="3">
      <w:start w:val="1"/>
      <w:numFmt w:val="decimal"/>
      <w:lvlText w:val="%1.%2.%3.%4."/>
      <w:lvlJc w:val="left"/>
      <w:pPr>
        <w:ind w:left="1080" w:hanging="1080"/>
      </w:pPr>
      <w:rPr>
        <w:rFonts w:hint="default"/>
        <w:b w:val="0"/>
        <w:sz w:val="24"/>
      </w:rPr>
    </w:lvl>
    <w:lvl w:ilvl="4">
      <w:start w:val="1"/>
      <w:numFmt w:val="decimal"/>
      <w:lvlText w:val="%1.%2.%3.%4.%5."/>
      <w:lvlJc w:val="left"/>
      <w:pPr>
        <w:ind w:left="1080" w:hanging="1080"/>
      </w:pPr>
      <w:rPr>
        <w:rFonts w:hint="default"/>
        <w:b w:val="0"/>
        <w:sz w:val="24"/>
      </w:rPr>
    </w:lvl>
    <w:lvl w:ilvl="5">
      <w:start w:val="1"/>
      <w:numFmt w:val="decimal"/>
      <w:lvlText w:val="%1.%2.%3.%4.%5.%6."/>
      <w:lvlJc w:val="left"/>
      <w:pPr>
        <w:ind w:left="1440" w:hanging="1440"/>
      </w:pPr>
      <w:rPr>
        <w:rFonts w:hint="default"/>
        <w:b w:val="0"/>
        <w:sz w:val="24"/>
      </w:rPr>
    </w:lvl>
    <w:lvl w:ilvl="6">
      <w:start w:val="1"/>
      <w:numFmt w:val="decimal"/>
      <w:lvlText w:val="%1.%2.%3.%4.%5.%6.%7."/>
      <w:lvlJc w:val="left"/>
      <w:pPr>
        <w:ind w:left="1440" w:hanging="1440"/>
      </w:pPr>
      <w:rPr>
        <w:rFonts w:hint="default"/>
        <w:b w:val="0"/>
        <w:sz w:val="24"/>
      </w:rPr>
    </w:lvl>
    <w:lvl w:ilvl="7">
      <w:start w:val="1"/>
      <w:numFmt w:val="decimal"/>
      <w:lvlText w:val="%1.%2.%3.%4.%5.%6.%7.%8."/>
      <w:lvlJc w:val="left"/>
      <w:pPr>
        <w:ind w:left="1800" w:hanging="1800"/>
      </w:pPr>
      <w:rPr>
        <w:rFonts w:hint="default"/>
        <w:b w:val="0"/>
        <w:sz w:val="24"/>
      </w:rPr>
    </w:lvl>
    <w:lvl w:ilvl="8">
      <w:start w:val="1"/>
      <w:numFmt w:val="decimal"/>
      <w:lvlText w:val="%1.%2.%3.%4.%5.%6.%7.%8.%9."/>
      <w:lvlJc w:val="left"/>
      <w:pPr>
        <w:ind w:left="1800" w:hanging="1800"/>
      </w:pPr>
      <w:rPr>
        <w:rFonts w:hint="default"/>
        <w:b w:val="0"/>
        <w:sz w:val="24"/>
      </w:rPr>
    </w:lvl>
  </w:abstractNum>
  <w:abstractNum w:abstractNumId="36" w15:restartNumberingAfterBreak="0">
    <w:nsid w:val="4A2668EC"/>
    <w:multiLevelType w:val="multilevel"/>
    <w:tmpl w:val="73643030"/>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7" w15:restartNumberingAfterBreak="0">
    <w:nsid w:val="4A8D424A"/>
    <w:multiLevelType w:val="multilevel"/>
    <w:tmpl w:val="259072FE"/>
    <w:lvl w:ilvl="0">
      <w:start w:val="2"/>
      <w:numFmt w:val="decimal"/>
      <w:lvlText w:val="%1."/>
      <w:lvlJc w:val="left"/>
      <w:pPr>
        <w:ind w:left="540" w:hanging="540"/>
      </w:pPr>
      <w:rPr>
        <w:rFonts w:hint="default"/>
      </w:rPr>
    </w:lvl>
    <w:lvl w:ilvl="1">
      <w:start w:val="6"/>
      <w:numFmt w:val="decimal"/>
      <w:lvlText w:val="%1.%2."/>
      <w:lvlJc w:val="left"/>
      <w:pPr>
        <w:ind w:left="540" w:hanging="540"/>
      </w:pPr>
      <w:rPr>
        <w:rFonts w:hint="default"/>
        <w:b/>
        <w:bCs/>
      </w:rPr>
    </w:lvl>
    <w:lvl w:ilvl="2">
      <w:start w:val="1"/>
      <w:numFmt w:val="decimal"/>
      <w:lvlText w:val="%1.%2.%3."/>
      <w:lvlJc w:val="left"/>
      <w:pPr>
        <w:ind w:left="720" w:hanging="720"/>
      </w:pPr>
      <w:rPr>
        <w:rFonts w:hint="default"/>
        <w:b w:val="0"/>
        <w:bCs/>
        <w:color w:val="auto"/>
      </w:rPr>
    </w:lvl>
    <w:lvl w:ilvl="3">
      <w:start w:val="1"/>
      <w:numFmt w:val="decimal"/>
      <w:lvlText w:val="%1.%2.%3.%4."/>
      <w:lvlJc w:val="left"/>
      <w:pPr>
        <w:ind w:left="1713"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E8B6BE2"/>
    <w:multiLevelType w:val="multilevel"/>
    <w:tmpl w:val="2D464DB2"/>
    <w:lvl w:ilvl="0">
      <w:start w:val="9"/>
      <w:numFmt w:val="decimal"/>
      <w:lvlText w:val="%1."/>
      <w:lvlJc w:val="left"/>
      <w:pPr>
        <w:ind w:left="360" w:hanging="360"/>
      </w:pPr>
      <w:rPr>
        <w:rFonts w:hint="default"/>
        <w:sz w:val="24"/>
        <w:szCs w:val="24"/>
      </w:rPr>
    </w:lvl>
    <w:lvl w:ilvl="1">
      <w:start w:val="1"/>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val="0"/>
        <w:bCs w:val="0"/>
        <w:i w:val="0"/>
        <w:iCs w:val="0"/>
      </w:rPr>
    </w:lvl>
    <w:lvl w:ilvl="3">
      <w:start w:val="1"/>
      <w:numFmt w:val="decimal"/>
      <w:lvlText w:val="%4)"/>
      <w:lvlJc w:val="left"/>
      <w:pPr>
        <w:ind w:left="360" w:hanging="360"/>
      </w:p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4F0C3726"/>
    <w:multiLevelType w:val="hybridMultilevel"/>
    <w:tmpl w:val="B4DE54D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0" w15:restartNumberingAfterBreak="0">
    <w:nsid w:val="505D347C"/>
    <w:multiLevelType w:val="multilevel"/>
    <w:tmpl w:val="26FE4DF6"/>
    <w:lvl w:ilvl="0">
      <w:start w:val="1"/>
      <w:numFmt w:val="decimal"/>
      <w:lvlText w:val="%1."/>
      <w:lvlJc w:val="left"/>
      <w:pPr>
        <w:tabs>
          <w:tab w:val="num" w:pos="360"/>
        </w:tabs>
        <w:ind w:left="360" w:hanging="360"/>
      </w:pPr>
      <w:rPr>
        <w:b/>
        <w:i w:val="0"/>
      </w:rPr>
    </w:lvl>
    <w:lvl w:ilvl="1">
      <w:start w:val="1"/>
      <w:numFmt w:val="decimal"/>
      <w:lvlText w:val="%1.%2."/>
      <w:lvlJc w:val="left"/>
      <w:pPr>
        <w:tabs>
          <w:tab w:val="num" w:pos="1142"/>
        </w:tabs>
        <w:ind w:left="1142" w:hanging="432"/>
      </w:pPr>
      <w:rPr>
        <w:b w:val="0"/>
        <w:i w:val="0"/>
        <w:sz w:val="24"/>
        <w:szCs w:val="32"/>
      </w:rPr>
    </w:lvl>
    <w:lvl w:ilvl="2">
      <w:start w:val="1"/>
      <w:numFmt w:val="decimal"/>
      <w:lvlText w:val="%1.%2.%3."/>
      <w:lvlJc w:val="left"/>
      <w:pPr>
        <w:tabs>
          <w:tab w:val="num" w:pos="1224"/>
        </w:tabs>
        <w:ind w:left="1224" w:hanging="504"/>
      </w:pPr>
      <w:rPr>
        <w:sz w:val="24"/>
        <w:szCs w:val="18"/>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1" w15:restartNumberingAfterBreak="0">
    <w:nsid w:val="527C3716"/>
    <w:multiLevelType w:val="multilevel"/>
    <w:tmpl w:val="30DCE352"/>
    <w:lvl w:ilvl="0">
      <w:start w:val="2"/>
      <w:numFmt w:val="decimal"/>
      <w:lvlText w:val="%1."/>
      <w:lvlJc w:val="left"/>
      <w:pPr>
        <w:ind w:left="360" w:hanging="360"/>
      </w:pPr>
      <w:rPr>
        <w:rFonts w:ascii="Times New Roman" w:eastAsia="Times New Roman" w:hAnsi="Times New Roman" w:cs="Times New Roman" w:hint="default"/>
        <w:b/>
        <w:bCs/>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15:restartNumberingAfterBreak="0">
    <w:nsid w:val="544C3F85"/>
    <w:multiLevelType w:val="multilevel"/>
    <w:tmpl w:val="0426001F"/>
    <w:styleLink w:val="11111114"/>
    <w:lvl w:ilvl="0">
      <w:start w:val="1"/>
      <w:numFmt w:val="decimal"/>
      <w:lvlText w:val="%1."/>
      <w:lvlJc w:val="left"/>
      <w:pPr>
        <w:tabs>
          <w:tab w:val="num" w:pos="360"/>
        </w:tabs>
        <w:ind w:left="360" w:hanging="360"/>
      </w:pPr>
    </w:lvl>
    <w:lvl w:ilvl="1">
      <w:start w:val="1"/>
      <w:numFmt w:val="decimal"/>
      <w:pStyle w:val="StyleHeading2Arial11ptJustified"/>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3" w15:restartNumberingAfterBreak="0">
    <w:nsid w:val="5B32651A"/>
    <w:multiLevelType w:val="multilevel"/>
    <w:tmpl w:val="40902638"/>
    <w:lvl w:ilvl="0">
      <w:start w:val="3"/>
      <w:numFmt w:val="decimal"/>
      <w:lvlText w:val="%1."/>
      <w:lvlJc w:val="left"/>
      <w:pPr>
        <w:ind w:left="540" w:hanging="540"/>
      </w:pPr>
      <w:rPr>
        <w:rFonts w:hint="default"/>
        <w:b/>
        <w:bCs/>
      </w:rPr>
    </w:lvl>
    <w:lvl w:ilvl="1">
      <w:start w:val="1"/>
      <w:numFmt w:val="decimal"/>
      <w:lvlText w:val="%1.%2."/>
      <w:lvlJc w:val="left"/>
      <w:pPr>
        <w:ind w:left="810" w:hanging="540"/>
      </w:pPr>
      <w:rPr>
        <w:rFonts w:hint="default"/>
        <w:b/>
        <w:bCs/>
      </w:rPr>
    </w:lvl>
    <w:lvl w:ilvl="2">
      <w:start w:val="1"/>
      <w:numFmt w:val="decimal"/>
      <w:lvlText w:val="%1.%2.%3."/>
      <w:lvlJc w:val="left"/>
      <w:pPr>
        <w:ind w:left="1260" w:hanging="720"/>
      </w:pPr>
      <w:rPr>
        <w:rFonts w:hint="default"/>
        <w:b w:val="0"/>
        <w:bCs w:val="0"/>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4" w15:restartNumberingAfterBreak="0">
    <w:nsid w:val="5BE369C3"/>
    <w:multiLevelType w:val="multilevel"/>
    <w:tmpl w:val="F716C594"/>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b w:val="0"/>
        <w:bCs w:val="0"/>
        <w:i w:val="0"/>
        <w:iCs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60EC75D6"/>
    <w:multiLevelType w:val="singleLevel"/>
    <w:tmpl w:val="B9DE2D8A"/>
    <w:lvl w:ilvl="0">
      <w:start w:val="1"/>
      <w:numFmt w:val="bullet"/>
      <w:pStyle w:val="Luettelomerkki"/>
      <w:lvlText w:val=""/>
      <w:lvlJc w:val="left"/>
      <w:pPr>
        <w:tabs>
          <w:tab w:val="num" w:pos="3912"/>
        </w:tabs>
        <w:ind w:left="3912" w:hanging="1304"/>
      </w:pPr>
      <w:rPr>
        <w:rFonts w:ascii="Symbol" w:hAnsi="Symbol" w:hint="default"/>
      </w:rPr>
    </w:lvl>
  </w:abstractNum>
  <w:abstractNum w:abstractNumId="46" w15:restartNumberingAfterBreak="0">
    <w:nsid w:val="61FD614A"/>
    <w:multiLevelType w:val="hybridMultilevel"/>
    <w:tmpl w:val="4C500D8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62535A5A"/>
    <w:multiLevelType w:val="hybridMultilevel"/>
    <w:tmpl w:val="128E49D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3AF8C9C6">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48" w15:restartNumberingAfterBreak="0">
    <w:nsid w:val="6438741B"/>
    <w:multiLevelType w:val="hybridMultilevel"/>
    <w:tmpl w:val="F2C281FC"/>
    <w:lvl w:ilvl="0" w:tplc="0426000F">
      <w:start w:val="1"/>
      <w:numFmt w:val="decimal"/>
      <w:lvlText w:val="%1."/>
      <w:lvlJc w:val="left"/>
      <w:pPr>
        <w:ind w:left="2880" w:hanging="360"/>
      </w:pPr>
    </w:lvl>
    <w:lvl w:ilvl="1" w:tplc="04260019" w:tentative="1">
      <w:start w:val="1"/>
      <w:numFmt w:val="lowerLetter"/>
      <w:lvlText w:val="%2."/>
      <w:lvlJc w:val="left"/>
      <w:pPr>
        <w:ind w:left="3600" w:hanging="360"/>
      </w:pPr>
    </w:lvl>
    <w:lvl w:ilvl="2" w:tplc="0426001B" w:tentative="1">
      <w:start w:val="1"/>
      <w:numFmt w:val="lowerRoman"/>
      <w:lvlText w:val="%3."/>
      <w:lvlJc w:val="right"/>
      <w:pPr>
        <w:ind w:left="4320" w:hanging="180"/>
      </w:pPr>
    </w:lvl>
    <w:lvl w:ilvl="3" w:tplc="0426000F" w:tentative="1">
      <w:start w:val="1"/>
      <w:numFmt w:val="decimal"/>
      <w:lvlText w:val="%4."/>
      <w:lvlJc w:val="left"/>
      <w:pPr>
        <w:ind w:left="5040" w:hanging="360"/>
      </w:pPr>
    </w:lvl>
    <w:lvl w:ilvl="4" w:tplc="04260019" w:tentative="1">
      <w:start w:val="1"/>
      <w:numFmt w:val="lowerLetter"/>
      <w:lvlText w:val="%5."/>
      <w:lvlJc w:val="left"/>
      <w:pPr>
        <w:ind w:left="5760" w:hanging="360"/>
      </w:pPr>
    </w:lvl>
    <w:lvl w:ilvl="5" w:tplc="0426001B" w:tentative="1">
      <w:start w:val="1"/>
      <w:numFmt w:val="lowerRoman"/>
      <w:lvlText w:val="%6."/>
      <w:lvlJc w:val="right"/>
      <w:pPr>
        <w:ind w:left="6480" w:hanging="180"/>
      </w:pPr>
    </w:lvl>
    <w:lvl w:ilvl="6" w:tplc="0426000F" w:tentative="1">
      <w:start w:val="1"/>
      <w:numFmt w:val="decimal"/>
      <w:lvlText w:val="%7."/>
      <w:lvlJc w:val="left"/>
      <w:pPr>
        <w:ind w:left="7200" w:hanging="360"/>
      </w:pPr>
    </w:lvl>
    <w:lvl w:ilvl="7" w:tplc="04260019" w:tentative="1">
      <w:start w:val="1"/>
      <w:numFmt w:val="lowerLetter"/>
      <w:lvlText w:val="%8."/>
      <w:lvlJc w:val="left"/>
      <w:pPr>
        <w:ind w:left="7920" w:hanging="360"/>
      </w:pPr>
    </w:lvl>
    <w:lvl w:ilvl="8" w:tplc="0426001B" w:tentative="1">
      <w:start w:val="1"/>
      <w:numFmt w:val="lowerRoman"/>
      <w:lvlText w:val="%9."/>
      <w:lvlJc w:val="right"/>
      <w:pPr>
        <w:ind w:left="8640" w:hanging="180"/>
      </w:pPr>
    </w:lvl>
  </w:abstractNum>
  <w:abstractNum w:abstractNumId="49" w15:restartNumberingAfterBreak="0">
    <w:nsid w:val="643C16DA"/>
    <w:multiLevelType w:val="multilevel"/>
    <w:tmpl w:val="FDE84CCC"/>
    <w:lvl w:ilvl="0">
      <w:start w:val="1"/>
      <w:numFmt w:val="decimal"/>
      <w:lvlText w:val="%1."/>
      <w:lvlJc w:val="left"/>
      <w:pPr>
        <w:tabs>
          <w:tab w:val="num" w:pos="1097"/>
        </w:tabs>
        <w:ind w:left="1097" w:hanging="360"/>
      </w:pPr>
      <w:rPr>
        <w:rFonts w:hint="default"/>
        <w:b/>
        <w:bCs/>
      </w:rPr>
    </w:lvl>
    <w:lvl w:ilvl="1">
      <w:start w:val="1"/>
      <w:numFmt w:val="decimal"/>
      <w:isLgl/>
      <w:lvlText w:val="%1.%2."/>
      <w:lvlJc w:val="left"/>
      <w:pPr>
        <w:tabs>
          <w:tab w:val="num" w:pos="360"/>
        </w:tabs>
        <w:ind w:left="360" w:hanging="360"/>
      </w:pPr>
      <w:rPr>
        <w:rFonts w:hint="default"/>
        <w:b/>
        <w:sz w:val="24"/>
        <w:szCs w:val="24"/>
      </w:rPr>
    </w:lvl>
    <w:lvl w:ilvl="2">
      <w:start w:val="1"/>
      <w:numFmt w:val="decimal"/>
      <w:isLgl/>
      <w:lvlText w:val="%1.%2.%3."/>
      <w:lvlJc w:val="left"/>
      <w:pPr>
        <w:tabs>
          <w:tab w:val="num" w:pos="720"/>
        </w:tabs>
        <w:ind w:left="720" w:hanging="720"/>
      </w:pPr>
      <w:rPr>
        <w:rFonts w:hint="default"/>
        <w:b w:val="0"/>
        <w:color w:val="auto"/>
        <w:sz w:val="24"/>
        <w:szCs w:val="24"/>
      </w:rPr>
    </w:lvl>
    <w:lvl w:ilvl="3">
      <w:start w:val="1"/>
      <w:numFmt w:val="decimal"/>
      <w:isLgl/>
      <w:lvlText w:val="%1.%2.%3.%4."/>
      <w:lvlJc w:val="left"/>
      <w:pPr>
        <w:tabs>
          <w:tab w:val="num" w:pos="1713"/>
        </w:tabs>
        <w:ind w:left="1713" w:hanging="720"/>
      </w:pPr>
      <w:rPr>
        <w:rFonts w:hint="default"/>
        <w:b w:val="0"/>
        <w:bCs/>
      </w:rPr>
    </w:lvl>
    <w:lvl w:ilvl="4">
      <w:start w:val="1"/>
      <w:numFmt w:val="decimal"/>
      <w:isLgl/>
      <w:lvlText w:val="%1.%2.%3.%4.%5."/>
      <w:lvlJc w:val="left"/>
      <w:pPr>
        <w:tabs>
          <w:tab w:val="num" w:pos="1817"/>
        </w:tabs>
        <w:ind w:left="1817" w:hanging="1080"/>
      </w:pPr>
      <w:rPr>
        <w:rFonts w:hint="default"/>
      </w:rPr>
    </w:lvl>
    <w:lvl w:ilvl="5">
      <w:start w:val="1"/>
      <w:numFmt w:val="decimal"/>
      <w:isLgl/>
      <w:lvlText w:val="%1.%2.%3.%4.%5.%6."/>
      <w:lvlJc w:val="left"/>
      <w:pPr>
        <w:tabs>
          <w:tab w:val="num" w:pos="1817"/>
        </w:tabs>
        <w:ind w:left="1817" w:hanging="1080"/>
      </w:pPr>
      <w:rPr>
        <w:rFonts w:hint="default"/>
      </w:rPr>
    </w:lvl>
    <w:lvl w:ilvl="6">
      <w:start w:val="1"/>
      <w:numFmt w:val="decimal"/>
      <w:isLgl/>
      <w:lvlText w:val="%1.%2.%3.%4.%5.%6.%7."/>
      <w:lvlJc w:val="left"/>
      <w:pPr>
        <w:tabs>
          <w:tab w:val="num" w:pos="2177"/>
        </w:tabs>
        <w:ind w:left="2177" w:hanging="1440"/>
      </w:pPr>
      <w:rPr>
        <w:rFonts w:hint="default"/>
      </w:rPr>
    </w:lvl>
    <w:lvl w:ilvl="7">
      <w:start w:val="1"/>
      <w:numFmt w:val="decimal"/>
      <w:isLgl/>
      <w:lvlText w:val="%1.%2.%3.%4.%5.%6.%7.%8."/>
      <w:lvlJc w:val="left"/>
      <w:pPr>
        <w:tabs>
          <w:tab w:val="num" w:pos="2177"/>
        </w:tabs>
        <w:ind w:left="2177" w:hanging="1440"/>
      </w:pPr>
      <w:rPr>
        <w:rFonts w:hint="default"/>
      </w:rPr>
    </w:lvl>
    <w:lvl w:ilvl="8">
      <w:start w:val="1"/>
      <w:numFmt w:val="decimal"/>
      <w:isLgl/>
      <w:lvlText w:val="%1.%2.%3.%4.%5.%6.%7.%8.%9."/>
      <w:lvlJc w:val="left"/>
      <w:pPr>
        <w:tabs>
          <w:tab w:val="num" w:pos="2537"/>
        </w:tabs>
        <w:ind w:left="2537" w:hanging="1800"/>
      </w:pPr>
      <w:rPr>
        <w:rFonts w:hint="default"/>
      </w:rPr>
    </w:lvl>
  </w:abstractNum>
  <w:abstractNum w:abstractNumId="50" w15:restartNumberingAfterBreak="0">
    <w:nsid w:val="64A6069A"/>
    <w:multiLevelType w:val="multilevel"/>
    <w:tmpl w:val="989C13BC"/>
    <w:lvl w:ilvl="0">
      <w:start w:val="1"/>
      <w:numFmt w:val="decimal"/>
      <w:pStyle w:val="Paraksts"/>
      <w:lvlText w:val="%1"/>
      <w:lvlJc w:val="left"/>
      <w:pPr>
        <w:tabs>
          <w:tab w:val="num" w:pos="425"/>
        </w:tabs>
        <w:ind w:left="425" w:hanging="425"/>
      </w:pPr>
    </w:lvl>
    <w:lvl w:ilvl="1">
      <w:start w:val="1"/>
      <w:numFmt w:val="decimal"/>
      <w:pStyle w:val="Paraksts"/>
      <w:lvlText w:val="%1.%2"/>
      <w:lvlJc w:val="left"/>
      <w:pPr>
        <w:tabs>
          <w:tab w:val="num" w:pos="851"/>
        </w:tabs>
        <w:ind w:left="851" w:hanging="426"/>
      </w:pPr>
    </w:lvl>
    <w:lvl w:ilvl="2">
      <w:start w:val="1"/>
      <w:numFmt w:val="lowerLetter"/>
      <w:pStyle w:val="HeaderFrame"/>
      <w:lvlText w:val="%3)"/>
      <w:lvlJc w:val="left"/>
      <w:pPr>
        <w:tabs>
          <w:tab w:val="num" w:pos="1211"/>
        </w:tabs>
        <w:ind w:left="851" w:firstLine="0"/>
      </w:pPr>
    </w:lvl>
    <w:lvl w:ilvl="3">
      <w:start w:val="1"/>
      <w:numFmt w:val="decimal"/>
      <w:lvlText w:val="%1.%2.%3.%4."/>
      <w:lvlJc w:val="left"/>
      <w:pPr>
        <w:tabs>
          <w:tab w:val="num" w:pos="2520"/>
        </w:tabs>
        <w:ind w:left="1728" w:hanging="648"/>
      </w:pPr>
    </w:lvl>
    <w:lvl w:ilvl="4">
      <w:start w:val="1"/>
      <w:numFmt w:val="decimal"/>
      <w:lvlText w:val="%1.%2.%3.%4.%5."/>
      <w:lvlJc w:val="left"/>
      <w:pPr>
        <w:tabs>
          <w:tab w:val="num" w:pos="324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5040"/>
        </w:tabs>
        <w:ind w:left="3744" w:hanging="1224"/>
      </w:pPr>
    </w:lvl>
    <w:lvl w:ilvl="8">
      <w:start w:val="1"/>
      <w:numFmt w:val="decimal"/>
      <w:lvlText w:val="%1.%2.%3.%4.%5.%6.%7.%8.%9."/>
      <w:lvlJc w:val="left"/>
      <w:pPr>
        <w:tabs>
          <w:tab w:val="num" w:pos="5760"/>
        </w:tabs>
        <w:ind w:left="4320" w:hanging="1440"/>
      </w:pPr>
    </w:lvl>
  </w:abstractNum>
  <w:abstractNum w:abstractNumId="51" w15:restartNumberingAfterBreak="0">
    <w:nsid w:val="66952BC9"/>
    <w:multiLevelType w:val="multilevel"/>
    <w:tmpl w:val="4ADAF506"/>
    <w:styleLink w:val="111111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A870E81"/>
    <w:multiLevelType w:val="singleLevel"/>
    <w:tmpl w:val="B5E6DD28"/>
    <w:lvl w:ilvl="0">
      <w:start w:val="1"/>
      <w:numFmt w:val="bullet"/>
      <w:pStyle w:val="ListNumberNoSpace"/>
      <w:lvlText w:val="-"/>
      <w:lvlJc w:val="left"/>
      <w:pPr>
        <w:tabs>
          <w:tab w:val="num" w:pos="851"/>
        </w:tabs>
        <w:ind w:left="851" w:hanging="426"/>
      </w:pPr>
      <w:rPr>
        <w:rFonts w:ascii="Times New Roman" w:hAnsi="Times New Roman" w:hint="default"/>
      </w:rPr>
    </w:lvl>
  </w:abstractNum>
  <w:abstractNum w:abstractNumId="53" w15:restartNumberingAfterBreak="0">
    <w:nsid w:val="6DD379E5"/>
    <w:multiLevelType w:val="multilevel"/>
    <w:tmpl w:val="C324F2E8"/>
    <w:lvl w:ilvl="0">
      <w:start w:val="2"/>
      <w:numFmt w:val="decimal"/>
      <w:lvlText w:val="%1."/>
      <w:lvlJc w:val="left"/>
      <w:pPr>
        <w:ind w:left="540" w:hanging="540"/>
      </w:pPr>
      <w:rPr>
        <w:rFonts w:hint="default"/>
        <w:b/>
        <w:bCs/>
      </w:rPr>
    </w:lvl>
    <w:lvl w:ilvl="1">
      <w:start w:val="5"/>
      <w:numFmt w:val="decimal"/>
      <w:lvlText w:val="%1.%2."/>
      <w:lvlJc w:val="left"/>
      <w:pPr>
        <w:ind w:left="540" w:hanging="540"/>
      </w:pPr>
      <w:rPr>
        <w:rFonts w:hint="default"/>
        <w:b/>
        <w:bCs/>
      </w:rPr>
    </w:lvl>
    <w:lvl w:ilvl="2">
      <w:start w:val="5"/>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54" w15:restartNumberingAfterBreak="0">
    <w:nsid w:val="70C87BA4"/>
    <w:multiLevelType w:val="hybridMultilevel"/>
    <w:tmpl w:val="10608DBE"/>
    <w:lvl w:ilvl="0" w:tplc="0409000F">
      <w:start w:val="1"/>
      <w:numFmt w:val="decimal"/>
      <w:pStyle w:val="Bulletnewnumbers"/>
      <w:lvlText w:val="%1"/>
      <w:lvlJc w:val="left"/>
      <w:pPr>
        <w:tabs>
          <w:tab w:val="num" w:pos="680"/>
        </w:tabs>
        <w:ind w:left="680" w:hanging="680"/>
      </w:pPr>
      <w:rPr>
        <w:rFonts w:hint="default"/>
      </w:rPr>
    </w:lvl>
    <w:lvl w:ilvl="1" w:tplc="04090019">
      <w:start w:val="6"/>
      <w:numFmt w:val="lowerRoman"/>
      <w:lvlText w:val="%2)"/>
      <w:lvlJc w:val="left"/>
      <w:pPr>
        <w:tabs>
          <w:tab w:val="num" w:pos="1890"/>
        </w:tabs>
        <w:ind w:left="1890" w:hanging="810"/>
      </w:pPr>
      <w:rPr>
        <w:rFonts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1E7703A"/>
    <w:multiLevelType w:val="hybridMultilevel"/>
    <w:tmpl w:val="36F23A6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56" w15:restartNumberingAfterBreak="0">
    <w:nsid w:val="73055A49"/>
    <w:multiLevelType w:val="hybridMultilevel"/>
    <w:tmpl w:val="B6021304"/>
    <w:lvl w:ilvl="0" w:tplc="04260019">
      <w:start w:val="1"/>
      <w:numFmt w:val="lowerLetter"/>
      <w:pStyle w:val="Bullet"/>
      <w:lvlText w:val="%1."/>
      <w:lvlJc w:val="left"/>
      <w:pPr>
        <w:tabs>
          <w:tab w:val="num" w:pos="360"/>
        </w:tabs>
        <w:ind w:left="360" w:hanging="360"/>
      </w:p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57" w15:restartNumberingAfterBreak="0">
    <w:nsid w:val="7403783F"/>
    <w:multiLevelType w:val="multilevel"/>
    <w:tmpl w:val="64B87428"/>
    <w:lvl w:ilvl="0">
      <w:start w:val="1"/>
      <w:numFmt w:val="decimal"/>
      <w:lvlText w:val="%1."/>
      <w:lvlJc w:val="left"/>
      <w:pPr>
        <w:ind w:left="720" w:hanging="360"/>
      </w:pPr>
      <w:rPr>
        <w:rFonts w:hint="default"/>
      </w:rPr>
    </w:lvl>
    <w:lvl w:ilvl="1">
      <w:start w:val="1"/>
      <w:numFmt w:val="decimal"/>
      <w:isLgl/>
      <w:lvlText w:val="%1.%2."/>
      <w:lvlJc w:val="left"/>
      <w:pPr>
        <w:ind w:left="1353" w:hanging="36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765A39D6"/>
    <w:multiLevelType w:val="multilevel"/>
    <w:tmpl w:val="28465C8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HeaderFrameEven"/>
      <w:lvlText w:val="%1.%2.%3."/>
      <w:lvlJc w:val="left"/>
      <w:pPr>
        <w:tabs>
          <w:tab w:val="num" w:pos="720"/>
        </w:tabs>
        <w:ind w:left="720" w:hanging="720"/>
      </w:pPr>
      <w:rPr>
        <w:rFonts w:hint="default"/>
        <w:b/>
        <w:bCs/>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15:restartNumberingAfterBreak="0">
    <w:nsid w:val="76D069F5"/>
    <w:multiLevelType w:val="hybridMultilevel"/>
    <w:tmpl w:val="1BB68B86"/>
    <w:lvl w:ilvl="0" w:tplc="605AF6AC">
      <w:start w:val="1"/>
      <w:numFmt w:val="decimal"/>
      <w:pStyle w:val="Punkts"/>
      <w:lvlText w:val="%1)"/>
      <w:lvlJc w:val="left"/>
      <w:pPr>
        <w:tabs>
          <w:tab w:val="num" w:pos="1080"/>
        </w:tabs>
        <w:ind w:left="1080" w:hanging="360"/>
      </w:pPr>
      <w:rPr>
        <w:rFonts w:hint="default"/>
      </w:rPr>
    </w:lvl>
    <w:lvl w:ilvl="1" w:tplc="DEB67032">
      <w:start w:val="1"/>
      <w:numFmt w:val="decimal"/>
      <w:lvlText w:val="%2."/>
      <w:lvlJc w:val="left"/>
      <w:pPr>
        <w:tabs>
          <w:tab w:val="num" w:pos="1800"/>
        </w:tabs>
        <w:ind w:left="1800" w:hanging="360"/>
      </w:pPr>
      <w:rPr>
        <w:rFonts w:hint="default"/>
      </w:rPr>
    </w:lvl>
    <w:lvl w:ilvl="2" w:tplc="AD42315C" w:tentative="1">
      <w:start w:val="1"/>
      <w:numFmt w:val="lowerRoman"/>
      <w:lvlText w:val="%3."/>
      <w:lvlJc w:val="right"/>
      <w:pPr>
        <w:tabs>
          <w:tab w:val="num" w:pos="2520"/>
        </w:tabs>
        <w:ind w:left="2520" w:hanging="180"/>
      </w:pPr>
    </w:lvl>
    <w:lvl w:ilvl="3" w:tplc="051A2C40">
      <w:start w:val="1"/>
      <w:numFmt w:val="decimal"/>
      <w:lvlText w:val="%4."/>
      <w:lvlJc w:val="left"/>
      <w:pPr>
        <w:tabs>
          <w:tab w:val="num" w:pos="3240"/>
        </w:tabs>
        <w:ind w:left="3240" w:hanging="360"/>
      </w:pPr>
    </w:lvl>
    <w:lvl w:ilvl="4" w:tplc="048E0FA0" w:tentative="1">
      <w:start w:val="1"/>
      <w:numFmt w:val="lowerLetter"/>
      <w:lvlText w:val="%5."/>
      <w:lvlJc w:val="left"/>
      <w:pPr>
        <w:tabs>
          <w:tab w:val="num" w:pos="3960"/>
        </w:tabs>
        <w:ind w:left="3960" w:hanging="360"/>
      </w:pPr>
    </w:lvl>
    <w:lvl w:ilvl="5" w:tplc="C4BA9DB0" w:tentative="1">
      <w:start w:val="1"/>
      <w:numFmt w:val="lowerRoman"/>
      <w:lvlText w:val="%6."/>
      <w:lvlJc w:val="right"/>
      <w:pPr>
        <w:tabs>
          <w:tab w:val="num" w:pos="4680"/>
        </w:tabs>
        <w:ind w:left="4680" w:hanging="180"/>
      </w:pPr>
    </w:lvl>
    <w:lvl w:ilvl="6" w:tplc="CE94A982" w:tentative="1">
      <w:start w:val="1"/>
      <w:numFmt w:val="decimal"/>
      <w:lvlText w:val="%7."/>
      <w:lvlJc w:val="left"/>
      <w:pPr>
        <w:tabs>
          <w:tab w:val="num" w:pos="5400"/>
        </w:tabs>
        <w:ind w:left="5400" w:hanging="360"/>
      </w:pPr>
    </w:lvl>
    <w:lvl w:ilvl="7" w:tplc="49B88FD0" w:tentative="1">
      <w:start w:val="1"/>
      <w:numFmt w:val="lowerLetter"/>
      <w:lvlText w:val="%8."/>
      <w:lvlJc w:val="left"/>
      <w:pPr>
        <w:tabs>
          <w:tab w:val="num" w:pos="6120"/>
        </w:tabs>
        <w:ind w:left="6120" w:hanging="360"/>
      </w:pPr>
    </w:lvl>
    <w:lvl w:ilvl="8" w:tplc="CA54B2E6" w:tentative="1">
      <w:start w:val="1"/>
      <w:numFmt w:val="lowerRoman"/>
      <w:lvlText w:val="%9."/>
      <w:lvlJc w:val="right"/>
      <w:pPr>
        <w:tabs>
          <w:tab w:val="num" w:pos="6840"/>
        </w:tabs>
        <w:ind w:left="6840" w:hanging="180"/>
      </w:pPr>
    </w:lvl>
  </w:abstractNum>
  <w:abstractNum w:abstractNumId="60" w15:restartNumberingAfterBreak="0">
    <w:nsid w:val="777A45F6"/>
    <w:multiLevelType w:val="multilevel"/>
    <w:tmpl w:val="F21CCDF6"/>
    <w:lvl w:ilvl="0">
      <w:start w:val="1"/>
      <w:numFmt w:val="decimal"/>
      <w:pStyle w:val="Virsraksts1"/>
      <w:suff w:val="space"/>
      <w:lvlText w:val="%1."/>
      <w:lvlJc w:val="center"/>
      <w:pPr>
        <w:ind w:left="1077" w:hanging="357"/>
      </w:pPr>
      <w:rPr>
        <w:rFonts w:hint="default"/>
        <w:b/>
        <w:i w:val="0"/>
        <w:sz w:val="24"/>
        <w:szCs w:val="24"/>
      </w:rPr>
    </w:lvl>
    <w:lvl w:ilvl="1">
      <w:start w:val="1"/>
      <w:numFmt w:val="decimal"/>
      <w:pStyle w:val="Sarakstaaizzme"/>
      <w:isLgl/>
      <w:lvlText w:val="%1.%2."/>
      <w:lvlJc w:val="left"/>
      <w:pPr>
        <w:tabs>
          <w:tab w:val="num" w:pos="1080"/>
        </w:tabs>
        <w:ind w:left="1080" w:hanging="720"/>
      </w:pPr>
      <w:rPr>
        <w:rFonts w:hint="default"/>
        <w:b/>
      </w:rPr>
    </w:lvl>
    <w:lvl w:ilvl="2">
      <w:start w:val="1"/>
      <w:numFmt w:val="decimal"/>
      <w:isLgl/>
      <w:lvlText w:val="%1.%2.%3."/>
      <w:lvlJc w:val="left"/>
      <w:pPr>
        <w:tabs>
          <w:tab w:val="num" w:pos="567"/>
        </w:tabs>
        <w:ind w:left="1077" w:hanging="510"/>
      </w:pPr>
      <w:rPr>
        <w:rFonts w:hint="default"/>
        <w:b w:val="0"/>
        <w:bCs/>
      </w:rPr>
    </w:lvl>
    <w:lvl w:ilvl="3">
      <w:start w:val="1"/>
      <w:numFmt w:val="decimal"/>
      <w:isLgl/>
      <w:lvlText w:val="%1.%2.%3.%4."/>
      <w:lvlJc w:val="left"/>
      <w:pPr>
        <w:tabs>
          <w:tab w:val="num" w:pos="1440"/>
        </w:tabs>
        <w:ind w:left="1440" w:hanging="1080"/>
      </w:pPr>
      <w:rPr>
        <w:rFonts w:hint="default"/>
        <w:b/>
      </w:rPr>
    </w:lvl>
    <w:lvl w:ilvl="4">
      <w:start w:val="1"/>
      <w:numFmt w:val="decimal"/>
      <w:isLgl/>
      <w:lvlText w:val="%1.%2.%3.%4.%5."/>
      <w:lvlJc w:val="left"/>
      <w:pPr>
        <w:tabs>
          <w:tab w:val="num" w:pos="1440"/>
        </w:tabs>
        <w:ind w:left="1440" w:hanging="1080"/>
      </w:pPr>
      <w:rPr>
        <w:rFonts w:hint="default"/>
        <w:b/>
      </w:rPr>
    </w:lvl>
    <w:lvl w:ilvl="5">
      <w:start w:val="1"/>
      <w:numFmt w:val="decimal"/>
      <w:isLgl/>
      <w:lvlText w:val="%1.%2.%3.%4.%5.%6."/>
      <w:lvlJc w:val="left"/>
      <w:pPr>
        <w:tabs>
          <w:tab w:val="num" w:pos="1800"/>
        </w:tabs>
        <w:ind w:left="1800" w:hanging="1440"/>
      </w:pPr>
      <w:rPr>
        <w:rFonts w:hint="default"/>
        <w:b/>
      </w:rPr>
    </w:lvl>
    <w:lvl w:ilvl="6">
      <w:start w:val="1"/>
      <w:numFmt w:val="decimal"/>
      <w:isLgl/>
      <w:lvlText w:val="%1.%2.%3.%4.%5.%6.%7."/>
      <w:lvlJc w:val="left"/>
      <w:pPr>
        <w:tabs>
          <w:tab w:val="num" w:pos="2160"/>
        </w:tabs>
        <w:ind w:left="2160" w:hanging="1800"/>
      </w:pPr>
      <w:rPr>
        <w:rFonts w:hint="default"/>
        <w:b/>
      </w:rPr>
    </w:lvl>
    <w:lvl w:ilvl="7">
      <w:start w:val="1"/>
      <w:numFmt w:val="decimal"/>
      <w:isLgl/>
      <w:lvlText w:val="%1.%2.%3.%4.%5.%6.%7.%8."/>
      <w:lvlJc w:val="left"/>
      <w:pPr>
        <w:tabs>
          <w:tab w:val="num" w:pos="2160"/>
        </w:tabs>
        <w:ind w:left="2160" w:hanging="1800"/>
      </w:pPr>
      <w:rPr>
        <w:rFonts w:hint="default"/>
        <w:b/>
      </w:rPr>
    </w:lvl>
    <w:lvl w:ilvl="8">
      <w:start w:val="1"/>
      <w:numFmt w:val="decimal"/>
      <w:isLgl/>
      <w:lvlText w:val="%1.%2.%3.%4.%5.%6.%7.%8.%9."/>
      <w:lvlJc w:val="left"/>
      <w:pPr>
        <w:tabs>
          <w:tab w:val="num" w:pos="2520"/>
        </w:tabs>
        <w:ind w:left="2520" w:hanging="2160"/>
      </w:pPr>
      <w:rPr>
        <w:rFonts w:hint="default"/>
        <w:b/>
      </w:rPr>
    </w:lvl>
  </w:abstractNum>
  <w:abstractNum w:abstractNumId="61" w15:restartNumberingAfterBreak="0">
    <w:nsid w:val="785105BF"/>
    <w:multiLevelType w:val="multilevel"/>
    <w:tmpl w:val="37844E2C"/>
    <w:lvl w:ilvl="0">
      <w:start w:val="12"/>
      <w:numFmt w:val="decimal"/>
      <w:lvlText w:val="%1."/>
      <w:lvlJc w:val="left"/>
      <w:pPr>
        <w:ind w:left="480" w:hanging="480"/>
      </w:pPr>
    </w:lvl>
    <w:lvl w:ilvl="1">
      <w:start w:val="1"/>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2" w15:restartNumberingAfterBreak="0">
    <w:nsid w:val="7B483969"/>
    <w:multiLevelType w:val="multilevel"/>
    <w:tmpl w:val="0FE87FF8"/>
    <w:lvl w:ilvl="0">
      <w:start w:val="1"/>
      <w:numFmt w:val="decimal"/>
      <w:isLgl/>
      <w:lvlText w:val="%1."/>
      <w:lvlJc w:val="left"/>
      <w:pPr>
        <w:tabs>
          <w:tab w:val="num" w:pos="720"/>
        </w:tabs>
        <w:ind w:left="720" w:hanging="363"/>
      </w:pPr>
      <w:rPr>
        <w:rFonts w:hint="default"/>
      </w:rPr>
    </w:lvl>
    <w:lvl w:ilvl="1">
      <w:start w:val="1"/>
      <w:numFmt w:val="decimal"/>
      <w:lvlText w:val="%1.%2."/>
      <w:lvlJc w:val="left"/>
      <w:pPr>
        <w:tabs>
          <w:tab w:val="num" w:pos="1440"/>
        </w:tabs>
        <w:ind w:left="1152" w:hanging="432"/>
      </w:pPr>
      <w:rPr>
        <w:rFonts w:hint="default"/>
      </w:rPr>
    </w:lvl>
    <w:lvl w:ilvl="2">
      <w:start w:val="1"/>
      <w:numFmt w:val="decimal"/>
      <w:pStyle w:val="galva"/>
      <w:lvlText w:val="%1.%2.%3."/>
      <w:lvlJc w:val="left"/>
      <w:pPr>
        <w:tabs>
          <w:tab w:val="num" w:pos="1800"/>
        </w:tabs>
        <w:ind w:left="1584" w:hanging="504"/>
      </w:pPr>
      <w:rPr>
        <w:rFonts w:hint="default"/>
      </w:rPr>
    </w:lvl>
    <w:lvl w:ilvl="3">
      <w:start w:val="1"/>
      <w:numFmt w:val="decimal"/>
      <w:lvlText w:val="%1.%2.%3.%4."/>
      <w:lvlJc w:val="left"/>
      <w:pPr>
        <w:tabs>
          <w:tab w:val="num" w:pos="252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60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68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63" w15:restartNumberingAfterBreak="0">
    <w:nsid w:val="7C1D2991"/>
    <w:multiLevelType w:val="multilevel"/>
    <w:tmpl w:val="0464CEBA"/>
    <w:lvl w:ilvl="0">
      <w:start w:val="2"/>
      <w:numFmt w:val="decimal"/>
      <w:lvlText w:val="%1."/>
      <w:lvlJc w:val="left"/>
      <w:pPr>
        <w:ind w:left="360" w:hanging="360"/>
      </w:pPr>
      <w:rPr>
        <w:rFonts w:hint="default"/>
        <w:b/>
        <w:sz w:val="24"/>
        <w:szCs w:val="24"/>
      </w:rPr>
    </w:lvl>
    <w:lvl w:ilvl="1">
      <w:start w:val="1"/>
      <w:numFmt w:val="decimal"/>
      <w:lvlText w:val="%1.%2."/>
      <w:lvlJc w:val="left"/>
      <w:pPr>
        <w:ind w:left="360" w:hanging="360"/>
      </w:pPr>
      <w:rPr>
        <w:rFonts w:ascii="Times New Roman" w:hAnsi="Times New Roman" w:cs="Times New Roman" w:hint="default"/>
        <w:b/>
        <w:bCs/>
        <w:color w:val="auto"/>
        <w:sz w:val="24"/>
        <w:szCs w:val="24"/>
      </w:rPr>
    </w:lvl>
    <w:lvl w:ilvl="2">
      <w:start w:val="1"/>
      <w:numFmt w:val="decimal"/>
      <w:lvlText w:val="%1.%2.%3."/>
      <w:lvlJc w:val="left"/>
      <w:pPr>
        <w:ind w:left="720" w:hanging="720"/>
      </w:pPr>
      <w:rPr>
        <w:rFonts w:hint="default"/>
        <w:b w:val="0"/>
        <w:sz w:val="24"/>
        <w:szCs w:val="24"/>
      </w:rPr>
    </w:lvl>
    <w:lvl w:ilvl="3">
      <w:start w:val="1"/>
      <w:numFmt w:val="decimal"/>
      <w:lvlText w:val="%1.%2.%3.%4."/>
      <w:lvlJc w:val="left"/>
      <w:pPr>
        <w:ind w:left="720" w:hanging="720"/>
      </w:pPr>
      <w:rPr>
        <w:rFonts w:hint="default"/>
        <w:b w:val="0"/>
        <w:bCs/>
        <w:sz w:val="24"/>
        <w:szCs w:val="24"/>
      </w:rPr>
    </w:lvl>
    <w:lvl w:ilvl="4">
      <w:start w:val="1"/>
      <w:numFmt w:val="decimal"/>
      <w:pStyle w:val="Headinga"/>
      <w:lvlText w:val="%1.%2.%3.%4.%5."/>
      <w:lvlJc w:val="left"/>
      <w:pPr>
        <w:ind w:left="1080" w:hanging="1080"/>
      </w:pPr>
      <w:rPr>
        <w:rFonts w:hint="default"/>
        <w:b/>
        <w:sz w:val="22"/>
      </w:rPr>
    </w:lvl>
    <w:lvl w:ilvl="5">
      <w:start w:val="1"/>
      <w:numFmt w:val="decimal"/>
      <w:lvlText w:val="%1.%2.%3.%4.%5.%6."/>
      <w:lvlJc w:val="left"/>
      <w:pPr>
        <w:ind w:left="1080" w:hanging="1080"/>
      </w:pPr>
      <w:rPr>
        <w:rFonts w:hint="default"/>
        <w:b/>
        <w:sz w:val="22"/>
      </w:rPr>
    </w:lvl>
    <w:lvl w:ilvl="6">
      <w:start w:val="1"/>
      <w:numFmt w:val="decimal"/>
      <w:lvlText w:val="%1.%2.%3.%4.%5.%6.%7."/>
      <w:lvlJc w:val="left"/>
      <w:pPr>
        <w:ind w:left="1440" w:hanging="1440"/>
      </w:pPr>
      <w:rPr>
        <w:rFonts w:hint="default"/>
        <w:b/>
        <w:sz w:val="22"/>
      </w:rPr>
    </w:lvl>
    <w:lvl w:ilvl="7">
      <w:start w:val="1"/>
      <w:numFmt w:val="decimal"/>
      <w:lvlText w:val="%1.%2.%3.%4.%5.%6.%7.%8."/>
      <w:lvlJc w:val="left"/>
      <w:pPr>
        <w:ind w:left="1440" w:hanging="1440"/>
      </w:pPr>
      <w:rPr>
        <w:rFonts w:hint="default"/>
        <w:b/>
        <w:sz w:val="22"/>
      </w:rPr>
    </w:lvl>
    <w:lvl w:ilvl="8">
      <w:start w:val="1"/>
      <w:numFmt w:val="decimal"/>
      <w:lvlText w:val="%1.%2.%3.%4.%5.%6.%7.%8.%9."/>
      <w:lvlJc w:val="left"/>
      <w:pPr>
        <w:ind w:left="1800" w:hanging="1800"/>
      </w:pPr>
      <w:rPr>
        <w:rFonts w:hint="default"/>
        <w:b/>
        <w:sz w:val="22"/>
      </w:rPr>
    </w:lvl>
  </w:abstractNum>
  <w:abstractNum w:abstractNumId="64" w15:restartNumberingAfterBreak="0">
    <w:nsid w:val="7F7D3D6E"/>
    <w:multiLevelType w:val="multilevel"/>
    <w:tmpl w:val="40A6B5DE"/>
    <w:lvl w:ilvl="0">
      <w:start w:val="1"/>
      <w:numFmt w:val="decimal"/>
      <w:lvlText w:val="%1."/>
      <w:lvlJc w:val="left"/>
      <w:pPr>
        <w:tabs>
          <w:tab w:val="num" w:pos="716"/>
        </w:tabs>
        <w:ind w:left="716" w:hanging="432"/>
      </w:pPr>
      <w:rPr>
        <w:rFonts w:ascii="Times New Roman" w:eastAsia="Times New Roman" w:hAnsi="Times New Roman" w:cs="Times New Roman" w:hint="default"/>
        <w:sz w:val="24"/>
        <w:szCs w:val="24"/>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0"/>
        </w:tabs>
        <w:ind w:left="-567" w:hanging="153"/>
      </w:pPr>
      <w:rPr>
        <w:rFonts w:hint="default"/>
        <w:b w:val="0"/>
        <w:i w:val="0"/>
      </w:rPr>
    </w:lvl>
    <w:lvl w:ilvl="3">
      <w:start w:val="1"/>
      <w:numFmt w:val="decimal"/>
      <w:lvlText w:val="%1.%2.%3.%4"/>
      <w:lvlJc w:val="left"/>
      <w:pPr>
        <w:tabs>
          <w:tab w:val="num" w:pos="-713"/>
        </w:tabs>
        <w:ind w:left="-1393" w:firstLine="680"/>
      </w:pPr>
      <w:rPr>
        <w:rFonts w:ascii="Times New Roman" w:hAnsi="Times New Roman" w:hint="default"/>
      </w:rPr>
    </w:lvl>
    <w:lvl w:ilvl="4">
      <w:start w:val="1"/>
      <w:numFmt w:val="decimal"/>
      <w:lvlText w:val="%1.%2.%3.%4.%5"/>
      <w:lvlJc w:val="left"/>
      <w:pPr>
        <w:tabs>
          <w:tab w:val="num" w:pos="-612"/>
        </w:tabs>
        <w:ind w:left="-612" w:hanging="1008"/>
      </w:pPr>
      <w:rPr>
        <w:rFonts w:hint="default"/>
      </w:rPr>
    </w:lvl>
    <w:lvl w:ilvl="5">
      <w:start w:val="1"/>
      <w:numFmt w:val="decimal"/>
      <w:lvlText w:val="%1.%2.%3.%4.%5.%6"/>
      <w:lvlJc w:val="left"/>
      <w:pPr>
        <w:tabs>
          <w:tab w:val="num" w:pos="-468"/>
        </w:tabs>
        <w:ind w:left="-468" w:hanging="1152"/>
      </w:pPr>
      <w:rPr>
        <w:rFonts w:hint="default"/>
      </w:rPr>
    </w:lvl>
    <w:lvl w:ilvl="6">
      <w:start w:val="1"/>
      <w:numFmt w:val="decimal"/>
      <w:lvlText w:val="%1.%2.%3.%4.%5.%6.%7"/>
      <w:lvlJc w:val="left"/>
      <w:pPr>
        <w:tabs>
          <w:tab w:val="num" w:pos="-324"/>
        </w:tabs>
        <w:ind w:left="-324" w:hanging="1296"/>
      </w:pPr>
      <w:rPr>
        <w:rFonts w:hint="default"/>
      </w:rPr>
    </w:lvl>
    <w:lvl w:ilvl="7">
      <w:start w:val="1"/>
      <w:numFmt w:val="decimal"/>
      <w:lvlText w:val="%1.%2.%3.%4.%5.%6.%7.%8"/>
      <w:lvlJc w:val="left"/>
      <w:pPr>
        <w:tabs>
          <w:tab w:val="num" w:pos="-180"/>
        </w:tabs>
        <w:ind w:left="-180" w:hanging="1440"/>
      </w:pPr>
      <w:rPr>
        <w:rFonts w:hint="default"/>
      </w:rPr>
    </w:lvl>
    <w:lvl w:ilvl="8">
      <w:start w:val="1"/>
      <w:numFmt w:val="decimal"/>
      <w:lvlText w:val="%1.%2.%3.%4.%5.%6.%7.%8.%9"/>
      <w:lvlJc w:val="left"/>
      <w:pPr>
        <w:tabs>
          <w:tab w:val="num" w:pos="-36"/>
        </w:tabs>
        <w:ind w:left="-36" w:hanging="1584"/>
      </w:pPr>
      <w:rPr>
        <w:rFonts w:hint="default"/>
      </w:rPr>
    </w:lvl>
  </w:abstractNum>
  <w:num w:numId="1" w16cid:durableId="892623814">
    <w:abstractNumId w:val="13"/>
  </w:num>
  <w:num w:numId="2" w16cid:durableId="1586913797">
    <w:abstractNumId w:val="42"/>
  </w:num>
  <w:num w:numId="3" w16cid:durableId="621232415">
    <w:abstractNumId w:val="60"/>
  </w:num>
  <w:num w:numId="4" w16cid:durableId="1851869585">
    <w:abstractNumId w:val="59"/>
  </w:num>
  <w:num w:numId="5" w16cid:durableId="1372265366">
    <w:abstractNumId w:val="31"/>
  </w:num>
  <w:num w:numId="6" w16cid:durableId="1389525519">
    <w:abstractNumId w:val="49"/>
  </w:num>
  <w:num w:numId="7" w16cid:durableId="175657564">
    <w:abstractNumId w:val="54"/>
  </w:num>
  <w:num w:numId="8" w16cid:durableId="663825143">
    <w:abstractNumId w:val="23"/>
  </w:num>
  <w:num w:numId="9" w16cid:durableId="1501194618">
    <w:abstractNumId w:val="33"/>
  </w:num>
  <w:num w:numId="10" w16cid:durableId="327559015">
    <w:abstractNumId w:val="51"/>
  </w:num>
  <w:num w:numId="11" w16cid:durableId="1534803231">
    <w:abstractNumId w:val="43"/>
  </w:num>
  <w:num w:numId="12" w16cid:durableId="1795902529">
    <w:abstractNumId w:val="58"/>
  </w:num>
  <w:num w:numId="13" w16cid:durableId="1230312567">
    <w:abstractNumId w:val="63"/>
  </w:num>
  <w:num w:numId="14" w16cid:durableId="653677544">
    <w:abstractNumId w:val="50"/>
  </w:num>
  <w:num w:numId="15" w16cid:durableId="980428007">
    <w:abstractNumId w:val="9"/>
  </w:num>
  <w:num w:numId="16" w16cid:durableId="896011525">
    <w:abstractNumId w:val="16"/>
  </w:num>
  <w:num w:numId="17" w16cid:durableId="472454292">
    <w:abstractNumId w:val="45"/>
  </w:num>
  <w:num w:numId="18" w16cid:durableId="1416703011">
    <w:abstractNumId w:val="1"/>
  </w:num>
  <w:num w:numId="19" w16cid:durableId="1450315944">
    <w:abstractNumId w:val="32"/>
  </w:num>
  <w:num w:numId="20" w16cid:durableId="1669405982">
    <w:abstractNumId w:val="56"/>
  </w:num>
  <w:num w:numId="21" w16cid:durableId="1992714104">
    <w:abstractNumId w:val="29"/>
  </w:num>
  <w:num w:numId="22" w16cid:durableId="1559049119">
    <w:abstractNumId w:val="2"/>
  </w:num>
  <w:num w:numId="23" w16cid:durableId="1788885379">
    <w:abstractNumId w:val="52"/>
  </w:num>
  <w:num w:numId="24" w16cid:durableId="1429085423">
    <w:abstractNumId w:val="0"/>
  </w:num>
  <w:num w:numId="25" w16cid:durableId="987785012">
    <w:abstractNumId w:val="30"/>
  </w:num>
  <w:num w:numId="26" w16cid:durableId="1537505260">
    <w:abstractNumId w:val="62"/>
  </w:num>
  <w:num w:numId="27" w16cid:durableId="42485699">
    <w:abstractNumId w:val="14"/>
  </w:num>
  <w:num w:numId="28" w16cid:durableId="25980406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9616947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5232686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91531702">
    <w:abstractNumId w:val="5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245431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06181531">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098333648">
    <w:abstractNumId w:val="34"/>
  </w:num>
  <w:num w:numId="35" w16cid:durableId="1576470299">
    <w:abstractNumId w:val="4"/>
  </w:num>
  <w:num w:numId="36" w16cid:durableId="1980182549">
    <w:abstractNumId w:val="26"/>
  </w:num>
  <w:num w:numId="37" w16cid:durableId="4337855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29175462">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99167232">
    <w:abstractNumId w:val="53"/>
  </w:num>
  <w:num w:numId="40" w16cid:durableId="1411541544">
    <w:abstractNumId w:val="27"/>
  </w:num>
  <w:num w:numId="41" w16cid:durableId="613562820">
    <w:abstractNumId w:val="35"/>
  </w:num>
  <w:num w:numId="42" w16cid:durableId="666707474">
    <w:abstractNumId w:val="38"/>
  </w:num>
  <w:num w:numId="43" w16cid:durableId="807019780">
    <w:abstractNumId w:val="10"/>
  </w:num>
  <w:num w:numId="44" w16cid:durableId="1582564054">
    <w:abstractNumId w:val="47"/>
  </w:num>
  <w:num w:numId="45" w16cid:durableId="321399281">
    <w:abstractNumId w:val="24"/>
  </w:num>
  <w:num w:numId="46" w16cid:durableId="1889878653">
    <w:abstractNumId w:val="20"/>
  </w:num>
  <w:num w:numId="47" w16cid:durableId="176576252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179664511">
    <w:abstractNumId w:val="17"/>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591745944">
    <w:abstractNumId w:val="6"/>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094016529">
    <w:abstractNumId w:val="6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83051719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147063556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529561222">
    <w:abstractNumId w:val="7"/>
  </w:num>
  <w:num w:numId="54" w16cid:durableId="545336530">
    <w:abstractNumId w:val="36"/>
  </w:num>
  <w:num w:numId="55" w16cid:durableId="1125345080">
    <w:abstractNumId w:val="37"/>
  </w:num>
  <w:num w:numId="56" w16cid:durableId="1736974714">
    <w:abstractNumId w:val="8"/>
  </w:num>
  <w:num w:numId="57" w16cid:durableId="1513226672">
    <w:abstractNumId w:val="25"/>
  </w:num>
  <w:num w:numId="58" w16cid:durableId="1028140480">
    <w:abstractNumId w:val="41"/>
  </w:num>
  <w:num w:numId="59" w16cid:durableId="2091846806">
    <w:abstractNumId w:val="22"/>
  </w:num>
  <w:num w:numId="60" w16cid:durableId="814031954">
    <w:abstractNumId w:val="12"/>
  </w:num>
  <w:num w:numId="61" w16cid:durableId="607738664">
    <w:abstractNumId w:val="44"/>
  </w:num>
  <w:num w:numId="62" w16cid:durableId="111899890">
    <w:abstractNumId w:val="5"/>
  </w:num>
  <w:num w:numId="63" w16cid:durableId="1658922325">
    <w:abstractNumId w:val="48"/>
  </w:num>
  <w:num w:numId="64" w16cid:durableId="1594437823">
    <w:abstractNumId w:val="48"/>
    <w:lvlOverride w:ilvl="0">
      <w:startOverride w:val="1"/>
    </w:lvlOverride>
  </w:num>
  <w:num w:numId="65" w16cid:durableId="198129608">
    <w:abstractNumId w:val="21"/>
  </w:num>
  <w:num w:numId="66" w16cid:durableId="480121537">
    <w:abstractNumId w:val="28"/>
  </w:num>
  <w:num w:numId="67" w16cid:durableId="248851102">
    <w:abstractNumId w:val="19"/>
  </w:num>
  <w:num w:numId="68" w16cid:durableId="987199883">
    <w:abstractNumId w:val="18"/>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3BBB"/>
    <w:rsid w:val="00001F80"/>
    <w:rsid w:val="000032D6"/>
    <w:rsid w:val="00011345"/>
    <w:rsid w:val="00015B60"/>
    <w:rsid w:val="00016CA2"/>
    <w:rsid w:val="00020184"/>
    <w:rsid w:val="000204C1"/>
    <w:rsid w:val="00022ECA"/>
    <w:rsid w:val="00024316"/>
    <w:rsid w:val="0002611E"/>
    <w:rsid w:val="00030F6F"/>
    <w:rsid w:val="00033F28"/>
    <w:rsid w:val="00036C5B"/>
    <w:rsid w:val="00040F90"/>
    <w:rsid w:val="0004212D"/>
    <w:rsid w:val="000436A5"/>
    <w:rsid w:val="000436E3"/>
    <w:rsid w:val="00043733"/>
    <w:rsid w:val="0004624A"/>
    <w:rsid w:val="00052DC2"/>
    <w:rsid w:val="000563EF"/>
    <w:rsid w:val="00060893"/>
    <w:rsid w:val="000616C5"/>
    <w:rsid w:val="00067297"/>
    <w:rsid w:val="0007111A"/>
    <w:rsid w:val="00072813"/>
    <w:rsid w:val="0007308A"/>
    <w:rsid w:val="00074D1A"/>
    <w:rsid w:val="00075F44"/>
    <w:rsid w:val="00080885"/>
    <w:rsid w:val="00081BEA"/>
    <w:rsid w:val="00084354"/>
    <w:rsid w:val="0008472D"/>
    <w:rsid w:val="00084D42"/>
    <w:rsid w:val="000858EC"/>
    <w:rsid w:val="000872C4"/>
    <w:rsid w:val="00090302"/>
    <w:rsid w:val="00092C13"/>
    <w:rsid w:val="00093B2A"/>
    <w:rsid w:val="000960D2"/>
    <w:rsid w:val="00097ECF"/>
    <w:rsid w:val="000A436C"/>
    <w:rsid w:val="000A509D"/>
    <w:rsid w:val="000A72DB"/>
    <w:rsid w:val="000A7CE8"/>
    <w:rsid w:val="000B2F09"/>
    <w:rsid w:val="000B6CC3"/>
    <w:rsid w:val="000B6F07"/>
    <w:rsid w:val="000C1716"/>
    <w:rsid w:val="000C1972"/>
    <w:rsid w:val="000C3120"/>
    <w:rsid w:val="000C7688"/>
    <w:rsid w:val="000D25C2"/>
    <w:rsid w:val="000D4407"/>
    <w:rsid w:val="000D4926"/>
    <w:rsid w:val="000D4CAC"/>
    <w:rsid w:val="000D6B65"/>
    <w:rsid w:val="000D7548"/>
    <w:rsid w:val="000E632A"/>
    <w:rsid w:val="000E6803"/>
    <w:rsid w:val="000F03A0"/>
    <w:rsid w:val="000F46F7"/>
    <w:rsid w:val="000F698F"/>
    <w:rsid w:val="001042D2"/>
    <w:rsid w:val="00104D6A"/>
    <w:rsid w:val="0010795E"/>
    <w:rsid w:val="001100B8"/>
    <w:rsid w:val="00113136"/>
    <w:rsid w:val="00113D45"/>
    <w:rsid w:val="00115993"/>
    <w:rsid w:val="0012423C"/>
    <w:rsid w:val="001243F6"/>
    <w:rsid w:val="0012479A"/>
    <w:rsid w:val="00130DB1"/>
    <w:rsid w:val="00132808"/>
    <w:rsid w:val="00134566"/>
    <w:rsid w:val="00134DE5"/>
    <w:rsid w:val="001362C3"/>
    <w:rsid w:val="00143000"/>
    <w:rsid w:val="00143507"/>
    <w:rsid w:val="001550A7"/>
    <w:rsid w:val="00155898"/>
    <w:rsid w:val="00156D94"/>
    <w:rsid w:val="00164349"/>
    <w:rsid w:val="00172C10"/>
    <w:rsid w:val="001772DF"/>
    <w:rsid w:val="00181EBC"/>
    <w:rsid w:val="00182427"/>
    <w:rsid w:val="00183158"/>
    <w:rsid w:val="00183311"/>
    <w:rsid w:val="001834C7"/>
    <w:rsid w:val="00187B69"/>
    <w:rsid w:val="00190773"/>
    <w:rsid w:val="001907FB"/>
    <w:rsid w:val="001A1C76"/>
    <w:rsid w:val="001B0E71"/>
    <w:rsid w:val="001B46AA"/>
    <w:rsid w:val="001B5828"/>
    <w:rsid w:val="001C3128"/>
    <w:rsid w:val="001C4311"/>
    <w:rsid w:val="001C5535"/>
    <w:rsid w:val="001C6A12"/>
    <w:rsid w:val="001C6BDA"/>
    <w:rsid w:val="001C7FE8"/>
    <w:rsid w:val="001D508E"/>
    <w:rsid w:val="001D5131"/>
    <w:rsid w:val="001E38D7"/>
    <w:rsid w:val="001E421C"/>
    <w:rsid w:val="001F17E0"/>
    <w:rsid w:val="001F1C8E"/>
    <w:rsid w:val="001F2022"/>
    <w:rsid w:val="001F3A05"/>
    <w:rsid w:val="001F5458"/>
    <w:rsid w:val="001F5C05"/>
    <w:rsid w:val="00202A81"/>
    <w:rsid w:val="00205EEA"/>
    <w:rsid w:val="002114FC"/>
    <w:rsid w:val="00214A49"/>
    <w:rsid w:val="002202E1"/>
    <w:rsid w:val="002206FD"/>
    <w:rsid w:val="00230A9B"/>
    <w:rsid w:val="00236AED"/>
    <w:rsid w:val="00236F37"/>
    <w:rsid w:val="0023735D"/>
    <w:rsid w:val="002502FF"/>
    <w:rsid w:val="00250AE7"/>
    <w:rsid w:val="002516F5"/>
    <w:rsid w:val="002552CE"/>
    <w:rsid w:val="00262D20"/>
    <w:rsid w:val="00263D3C"/>
    <w:rsid w:val="00263F1E"/>
    <w:rsid w:val="002665D1"/>
    <w:rsid w:val="00270842"/>
    <w:rsid w:val="00273394"/>
    <w:rsid w:val="002734BD"/>
    <w:rsid w:val="00273727"/>
    <w:rsid w:val="0027447E"/>
    <w:rsid w:val="002745C0"/>
    <w:rsid w:val="00275240"/>
    <w:rsid w:val="00276A45"/>
    <w:rsid w:val="00277538"/>
    <w:rsid w:val="00280CE3"/>
    <w:rsid w:val="002839E1"/>
    <w:rsid w:val="002842F7"/>
    <w:rsid w:val="00285F6C"/>
    <w:rsid w:val="00291334"/>
    <w:rsid w:val="002915CA"/>
    <w:rsid w:val="002A0133"/>
    <w:rsid w:val="002A0B79"/>
    <w:rsid w:val="002B45A7"/>
    <w:rsid w:val="002B69D3"/>
    <w:rsid w:val="002B764B"/>
    <w:rsid w:val="002C01F2"/>
    <w:rsid w:val="002C0977"/>
    <w:rsid w:val="002C16A6"/>
    <w:rsid w:val="002C18D4"/>
    <w:rsid w:val="002C1D6D"/>
    <w:rsid w:val="002C210E"/>
    <w:rsid w:val="002C2912"/>
    <w:rsid w:val="002C642D"/>
    <w:rsid w:val="002D1049"/>
    <w:rsid w:val="002D1CC6"/>
    <w:rsid w:val="002D283E"/>
    <w:rsid w:val="002D3453"/>
    <w:rsid w:val="002E3442"/>
    <w:rsid w:val="002E4E4E"/>
    <w:rsid w:val="002E7544"/>
    <w:rsid w:val="002F3AC2"/>
    <w:rsid w:val="002F6784"/>
    <w:rsid w:val="00314DFC"/>
    <w:rsid w:val="00321A2C"/>
    <w:rsid w:val="00322040"/>
    <w:rsid w:val="00324117"/>
    <w:rsid w:val="003313D6"/>
    <w:rsid w:val="00335731"/>
    <w:rsid w:val="0033650F"/>
    <w:rsid w:val="00337762"/>
    <w:rsid w:val="00340A1D"/>
    <w:rsid w:val="00342D21"/>
    <w:rsid w:val="003463A7"/>
    <w:rsid w:val="00347C08"/>
    <w:rsid w:val="00351939"/>
    <w:rsid w:val="00351A89"/>
    <w:rsid w:val="003536AC"/>
    <w:rsid w:val="00355FCF"/>
    <w:rsid w:val="0036039E"/>
    <w:rsid w:val="00360407"/>
    <w:rsid w:val="00361DB8"/>
    <w:rsid w:val="00364ECF"/>
    <w:rsid w:val="00370AA5"/>
    <w:rsid w:val="00373A0A"/>
    <w:rsid w:val="00380CEA"/>
    <w:rsid w:val="00384357"/>
    <w:rsid w:val="00390EDE"/>
    <w:rsid w:val="003923EA"/>
    <w:rsid w:val="0039253F"/>
    <w:rsid w:val="003949DE"/>
    <w:rsid w:val="0039522C"/>
    <w:rsid w:val="0039553F"/>
    <w:rsid w:val="00396AB7"/>
    <w:rsid w:val="003A0C1F"/>
    <w:rsid w:val="003A1FD3"/>
    <w:rsid w:val="003A2A43"/>
    <w:rsid w:val="003A386F"/>
    <w:rsid w:val="003A460F"/>
    <w:rsid w:val="003A4B65"/>
    <w:rsid w:val="003B0AC0"/>
    <w:rsid w:val="003B0B20"/>
    <w:rsid w:val="003B2E80"/>
    <w:rsid w:val="003C1936"/>
    <w:rsid w:val="003C27D8"/>
    <w:rsid w:val="003C2927"/>
    <w:rsid w:val="003C6BB6"/>
    <w:rsid w:val="003C7B88"/>
    <w:rsid w:val="003D141B"/>
    <w:rsid w:val="003D2051"/>
    <w:rsid w:val="003D4D69"/>
    <w:rsid w:val="003D4FDB"/>
    <w:rsid w:val="003D6942"/>
    <w:rsid w:val="003D716F"/>
    <w:rsid w:val="003E0DDD"/>
    <w:rsid w:val="003E5CA1"/>
    <w:rsid w:val="003E6221"/>
    <w:rsid w:val="003E6226"/>
    <w:rsid w:val="003F12A2"/>
    <w:rsid w:val="003F1702"/>
    <w:rsid w:val="003F3005"/>
    <w:rsid w:val="003F40CC"/>
    <w:rsid w:val="004006B5"/>
    <w:rsid w:val="00402D44"/>
    <w:rsid w:val="004038FB"/>
    <w:rsid w:val="004049D0"/>
    <w:rsid w:val="00406D10"/>
    <w:rsid w:val="0040799F"/>
    <w:rsid w:val="00411706"/>
    <w:rsid w:val="00412085"/>
    <w:rsid w:val="00412107"/>
    <w:rsid w:val="00414432"/>
    <w:rsid w:val="004168AF"/>
    <w:rsid w:val="0042120B"/>
    <w:rsid w:val="00421589"/>
    <w:rsid w:val="00423161"/>
    <w:rsid w:val="00424A92"/>
    <w:rsid w:val="00433FD0"/>
    <w:rsid w:val="00434914"/>
    <w:rsid w:val="0043521F"/>
    <w:rsid w:val="00441D29"/>
    <w:rsid w:val="00443C00"/>
    <w:rsid w:val="00450D7F"/>
    <w:rsid w:val="004513BC"/>
    <w:rsid w:val="00451F47"/>
    <w:rsid w:val="004524CF"/>
    <w:rsid w:val="00453133"/>
    <w:rsid w:val="00453518"/>
    <w:rsid w:val="004538E6"/>
    <w:rsid w:val="004543D7"/>
    <w:rsid w:val="00455336"/>
    <w:rsid w:val="00456350"/>
    <w:rsid w:val="00456786"/>
    <w:rsid w:val="004567B1"/>
    <w:rsid w:val="004604EF"/>
    <w:rsid w:val="004605D7"/>
    <w:rsid w:val="00466200"/>
    <w:rsid w:val="00467018"/>
    <w:rsid w:val="00471642"/>
    <w:rsid w:val="0047194C"/>
    <w:rsid w:val="00472B74"/>
    <w:rsid w:val="0047516E"/>
    <w:rsid w:val="00475602"/>
    <w:rsid w:val="0048180B"/>
    <w:rsid w:val="00484DF4"/>
    <w:rsid w:val="00487FDD"/>
    <w:rsid w:val="00492F2F"/>
    <w:rsid w:val="0049324D"/>
    <w:rsid w:val="004A42E6"/>
    <w:rsid w:val="004A66B3"/>
    <w:rsid w:val="004A6DE6"/>
    <w:rsid w:val="004B1890"/>
    <w:rsid w:val="004B1AF0"/>
    <w:rsid w:val="004B6B0B"/>
    <w:rsid w:val="004B7392"/>
    <w:rsid w:val="004C0224"/>
    <w:rsid w:val="004C2032"/>
    <w:rsid w:val="004C30F9"/>
    <w:rsid w:val="004C50F6"/>
    <w:rsid w:val="004C662A"/>
    <w:rsid w:val="004C7685"/>
    <w:rsid w:val="004D0D92"/>
    <w:rsid w:val="004D4A00"/>
    <w:rsid w:val="004D537B"/>
    <w:rsid w:val="004E1DA5"/>
    <w:rsid w:val="004E2EED"/>
    <w:rsid w:val="004E635E"/>
    <w:rsid w:val="004F0D64"/>
    <w:rsid w:val="00500F0F"/>
    <w:rsid w:val="00503A45"/>
    <w:rsid w:val="0050434A"/>
    <w:rsid w:val="005107F4"/>
    <w:rsid w:val="00514096"/>
    <w:rsid w:val="005205AF"/>
    <w:rsid w:val="005215A3"/>
    <w:rsid w:val="005217DB"/>
    <w:rsid w:val="00522442"/>
    <w:rsid w:val="005226E2"/>
    <w:rsid w:val="005269C7"/>
    <w:rsid w:val="005314A2"/>
    <w:rsid w:val="0053246E"/>
    <w:rsid w:val="00532602"/>
    <w:rsid w:val="00533E77"/>
    <w:rsid w:val="00534480"/>
    <w:rsid w:val="005353C2"/>
    <w:rsid w:val="00536982"/>
    <w:rsid w:val="00543057"/>
    <w:rsid w:val="005502AB"/>
    <w:rsid w:val="0055370B"/>
    <w:rsid w:val="00553B4B"/>
    <w:rsid w:val="00555156"/>
    <w:rsid w:val="0055579C"/>
    <w:rsid w:val="005645C6"/>
    <w:rsid w:val="00565C44"/>
    <w:rsid w:val="0057273F"/>
    <w:rsid w:val="00573C23"/>
    <w:rsid w:val="005757AC"/>
    <w:rsid w:val="00577EEF"/>
    <w:rsid w:val="005827BA"/>
    <w:rsid w:val="00583DD5"/>
    <w:rsid w:val="0059135A"/>
    <w:rsid w:val="0059351D"/>
    <w:rsid w:val="005935E0"/>
    <w:rsid w:val="005958AA"/>
    <w:rsid w:val="005959DC"/>
    <w:rsid w:val="005A0342"/>
    <w:rsid w:val="005A6833"/>
    <w:rsid w:val="005A7D70"/>
    <w:rsid w:val="005B2FFF"/>
    <w:rsid w:val="005B60F3"/>
    <w:rsid w:val="005C1617"/>
    <w:rsid w:val="005C2795"/>
    <w:rsid w:val="005C545F"/>
    <w:rsid w:val="005C58BB"/>
    <w:rsid w:val="005C6EC9"/>
    <w:rsid w:val="005D0FD7"/>
    <w:rsid w:val="005D5958"/>
    <w:rsid w:val="005D6658"/>
    <w:rsid w:val="005E08EB"/>
    <w:rsid w:val="005E2131"/>
    <w:rsid w:val="005E4439"/>
    <w:rsid w:val="005E5B04"/>
    <w:rsid w:val="005F0B42"/>
    <w:rsid w:val="005F2788"/>
    <w:rsid w:val="005F38CB"/>
    <w:rsid w:val="005F6D5D"/>
    <w:rsid w:val="00605746"/>
    <w:rsid w:val="00606DC7"/>
    <w:rsid w:val="00607581"/>
    <w:rsid w:val="0061535D"/>
    <w:rsid w:val="00616979"/>
    <w:rsid w:val="0061752B"/>
    <w:rsid w:val="00620F74"/>
    <w:rsid w:val="0062482A"/>
    <w:rsid w:val="00624DA5"/>
    <w:rsid w:val="00627DD1"/>
    <w:rsid w:val="00632399"/>
    <w:rsid w:val="00633C6B"/>
    <w:rsid w:val="00635C2A"/>
    <w:rsid w:val="006448A5"/>
    <w:rsid w:val="00647B3A"/>
    <w:rsid w:val="00650FB0"/>
    <w:rsid w:val="00651206"/>
    <w:rsid w:val="006518F8"/>
    <w:rsid w:val="00651A73"/>
    <w:rsid w:val="00653AFA"/>
    <w:rsid w:val="00664111"/>
    <w:rsid w:val="0066533F"/>
    <w:rsid w:val="0066786D"/>
    <w:rsid w:val="00667F8C"/>
    <w:rsid w:val="00671531"/>
    <w:rsid w:val="006757CC"/>
    <w:rsid w:val="00675EE5"/>
    <w:rsid w:val="00676349"/>
    <w:rsid w:val="0068001E"/>
    <w:rsid w:val="006808B8"/>
    <w:rsid w:val="006854A9"/>
    <w:rsid w:val="006855AC"/>
    <w:rsid w:val="00690ABC"/>
    <w:rsid w:val="00696110"/>
    <w:rsid w:val="006973A3"/>
    <w:rsid w:val="006A4948"/>
    <w:rsid w:val="006A6481"/>
    <w:rsid w:val="006B0356"/>
    <w:rsid w:val="006B51CC"/>
    <w:rsid w:val="006B5F00"/>
    <w:rsid w:val="006B6D9C"/>
    <w:rsid w:val="006B7137"/>
    <w:rsid w:val="006C34C7"/>
    <w:rsid w:val="006C6D31"/>
    <w:rsid w:val="006D0213"/>
    <w:rsid w:val="006D0265"/>
    <w:rsid w:val="006D1062"/>
    <w:rsid w:val="006E2F4C"/>
    <w:rsid w:val="006E6F0F"/>
    <w:rsid w:val="006E786D"/>
    <w:rsid w:val="006F11F3"/>
    <w:rsid w:val="006F12DF"/>
    <w:rsid w:val="006F1B02"/>
    <w:rsid w:val="006F233D"/>
    <w:rsid w:val="006F2D54"/>
    <w:rsid w:val="006F4591"/>
    <w:rsid w:val="006F5664"/>
    <w:rsid w:val="006F572F"/>
    <w:rsid w:val="006F6257"/>
    <w:rsid w:val="00705605"/>
    <w:rsid w:val="007065D7"/>
    <w:rsid w:val="00706C04"/>
    <w:rsid w:val="00716419"/>
    <w:rsid w:val="00720105"/>
    <w:rsid w:val="007210C0"/>
    <w:rsid w:val="007267FF"/>
    <w:rsid w:val="007306FC"/>
    <w:rsid w:val="00732A07"/>
    <w:rsid w:val="00733092"/>
    <w:rsid w:val="00737C6A"/>
    <w:rsid w:val="00740470"/>
    <w:rsid w:val="00743FC3"/>
    <w:rsid w:val="00744CED"/>
    <w:rsid w:val="007502DB"/>
    <w:rsid w:val="00750FB0"/>
    <w:rsid w:val="00751E4A"/>
    <w:rsid w:val="00751F87"/>
    <w:rsid w:val="00752FD7"/>
    <w:rsid w:val="007540FE"/>
    <w:rsid w:val="00763CB4"/>
    <w:rsid w:val="00764AE5"/>
    <w:rsid w:val="007650C4"/>
    <w:rsid w:val="007701EE"/>
    <w:rsid w:val="00772558"/>
    <w:rsid w:val="00772FB4"/>
    <w:rsid w:val="00781861"/>
    <w:rsid w:val="00790775"/>
    <w:rsid w:val="00790CBC"/>
    <w:rsid w:val="00794DFE"/>
    <w:rsid w:val="007970B6"/>
    <w:rsid w:val="007A6350"/>
    <w:rsid w:val="007A7E79"/>
    <w:rsid w:val="007B38EF"/>
    <w:rsid w:val="007B3FCD"/>
    <w:rsid w:val="007B4529"/>
    <w:rsid w:val="007B4F1E"/>
    <w:rsid w:val="007C071B"/>
    <w:rsid w:val="007C140A"/>
    <w:rsid w:val="007C288F"/>
    <w:rsid w:val="007C2993"/>
    <w:rsid w:val="007C31CC"/>
    <w:rsid w:val="007C6CBF"/>
    <w:rsid w:val="007E2B8A"/>
    <w:rsid w:val="007E4A26"/>
    <w:rsid w:val="007E5D3A"/>
    <w:rsid w:val="007E703B"/>
    <w:rsid w:val="007F04D6"/>
    <w:rsid w:val="007F0B44"/>
    <w:rsid w:val="007F0FF4"/>
    <w:rsid w:val="007F182F"/>
    <w:rsid w:val="007F2988"/>
    <w:rsid w:val="007F4D93"/>
    <w:rsid w:val="007F6427"/>
    <w:rsid w:val="007F70DD"/>
    <w:rsid w:val="008008CD"/>
    <w:rsid w:val="008013A9"/>
    <w:rsid w:val="00802AD1"/>
    <w:rsid w:val="00805E1C"/>
    <w:rsid w:val="008108ED"/>
    <w:rsid w:val="00810CE3"/>
    <w:rsid w:val="00811679"/>
    <w:rsid w:val="00811E82"/>
    <w:rsid w:val="00815532"/>
    <w:rsid w:val="00816548"/>
    <w:rsid w:val="008206EA"/>
    <w:rsid w:val="00822B75"/>
    <w:rsid w:val="00823ECC"/>
    <w:rsid w:val="008247D2"/>
    <w:rsid w:val="00824A42"/>
    <w:rsid w:val="00825787"/>
    <w:rsid w:val="00837FEF"/>
    <w:rsid w:val="008409DC"/>
    <w:rsid w:val="00841634"/>
    <w:rsid w:val="00845DEF"/>
    <w:rsid w:val="0085046F"/>
    <w:rsid w:val="00850C46"/>
    <w:rsid w:val="008542AB"/>
    <w:rsid w:val="00854857"/>
    <w:rsid w:val="00855364"/>
    <w:rsid w:val="00862EBA"/>
    <w:rsid w:val="00864F90"/>
    <w:rsid w:val="0086568A"/>
    <w:rsid w:val="00870502"/>
    <w:rsid w:val="008721C3"/>
    <w:rsid w:val="00872DB7"/>
    <w:rsid w:val="00872E00"/>
    <w:rsid w:val="00876623"/>
    <w:rsid w:val="0087663D"/>
    <w:rsid w:val="008772D0"/>
    <w:rsid w:val="00880D44"/>
    <w:rsid w:val="00885728"/>
    <w:rsid w:val="008877F5"/>
    <w:rsid w:val="00890AAE"/>
    <w:rsid w:val="00890B37"/>
    <w:rsid w:val="008938FE"/>
    <w:rsid w:val="00894190"/>
    <w:rsid w:val="008943DA"/>
    <w:rsid w:val="00895F44"/>
    <w:rsid w:val="0089681F"/>
    <w:rsid w:val="008969D7"/>
    <w:rsid w:val="008A0833"/>
    <w:rsid w:val="008A26D6"/>
    <w:rsid w:val="008A5BFF"/>
    <w:rsid w:val="008A6B39"/>
    <w:rsid w:val="008A76CE"/>
    <w:rsid w:val="008A7FF5"/>
    <w:rsid w:val="008B2632"/>
    <w:rsid w:val="008B3578"/>
    <w:rsid w:val="008B3BBB"/>
    <w:rsid w:val="008B4E9E"/>
    <w:rsid w:val="008B5620"/>
    <w:rsid w:val="008B7533"/>
    <w:rsid w:val="008C111A"/>
    <w:rsid w:val="008C1526"/>
    <w:rsid w:val="008D5F5A"/>
    <w:rsid w:val="008D6F29"/>
    <w:rsid w:val="008D7223"/>
    <w:rsid w:val="008E13EB"/>
    <w:rsid w:val="008E3E08"/>
    <w:rsid w:val="008E79C8"/>
    <w:rsid w:val="008F158A"/>
    <w:rsid w:val="008F1756"/>
    <w:rsid w:val="008F3504"/>
    <w:rsid w:val="008F74EA"/>
    <w:rsid w:val="00900CCE"/>
    <w:rsid w:val="00903266"/>
    <w:rsid w:val="00904AA6"/>
    <w:rsid w:val="00904F03"/>
    <w:rsid w:val="00905B67"/>
    <w:rsid w:val="00907315"/>
    <w:rsid w:val="00913E2B"/>
    <w:rsid w:val="009158DA"/>
    <w:rsid w:val="00916148"/>
    <w:rsid w:val="00916ACF"/>
    <w:rsid w:val="00917E5D"/>
    <w:rsid w:val="009203F0"/>
    <w:rsid w:val="009215D5"/>
    <w:rsid w:val="009227B2"/>
    <w:rsid w:val="00923A8D"/>
    <w:rsid w:val="009278FC"/>
    <w:rsid w:val="0093047A"/>
    <w:rsid w:val="0093127F"/>
    <w:rsid w:val="00932559"/>
    <w:rsid w:val="00933102"/>
    <w:rsid w:val="00936025"/>
    <w:rsid w:val="009409A0"/>
    <w:rsid w:val="0094191C"/>
    <w:rsid w:val="00943257"/>
    <w:rsid w:val="00946D88"/>
    <w:rsid w:val="009472D4"/>
    <w:rsid w:val="00947F69"/>
    <w:rsid w:val="0095006C"/>
    <w:rsid w:val="00951916"/>
    <w:rsid w:val="00952088"/>
    <w:rsid w:val="00952640"/>
    <w:rsid w:val="00952CB6"/>
    <w:rsid w:val="00953268"/>
    <w:rsid w:val="00954F07"/>
    <w:rsid w:val="009576DB"/>
    <w:rsid w:val="00957893"/>
    <w:rsid w:val="009608F3"/>
    <w:rsid w:val="009619C3"/>
    <w:rsid w:val="009627A8"/>
    <w:rsid w:val="00962949"/>
    <w:rsid w:val="00964781"/>
    <w:rsid w:val="00964F24"/>
    <w:rsid w:val="00967E14"/>
    <w:rsid w:val="009730EF"/>
    <w:rsid w:val="0097632E"/>
    <w:rsid w:val="009808FF"/>
    <w:rsid w:val="009817D0"/>
    <w:rsid w:val="00983DE8"/>
    <w:rsid w:val="009878B6"/>
    <w:rsid w:val="00990AE4"/>
    <w:rsid w:val="0099454A"/>
    <w:rsid w:val="00996ED7"/>
    <w:rsid w:val="009A1E83"/>
    <w:rsid w:val="009A2802"/>
    <w:rsid w:val="009A706F"/>
    <w:rsid w:val="009B0428"/>
    <w:rsid w:val="009B143E"/>
    <w:rsid w:val="009B3A60"/>
    <w:rsid w:val="009B4D80"/>
    <w:rsid w:val="009B5C02"/>
    <w:rsid w:val="009C2857"/>
    <w:rsid w:val="009C5412"/>
    <w:rsid w:val="009D03B6"/>
    <w:rsid w:val="009D0A47"/>
    <w:rsid w:val="009D2F6D"/>
    <w:rsid w:val="009D44E8"/>
    <w:rsid w:val="009E1234"/>
    <w:rsid w:val="009E3257"/>
    <w:rsid w:val="009E65DF"/>
    <w:rsid w:val="009F17DB"/>
    <w:rsid w:val="009F27DE"/>
    <w:rsid w:val="009F4E95"/>
    <w:rsid w:val="00A0075F"/>
    <w:rsid w:val="00A00C6C"/>
    <w:rsid w:val="00A011AB"/>
    <w:rsid w:val="00A02B94"/>
    <w:rsid w:val="00A03A62"/>
    <w:rsid w:val="00A12E30"/>
    <w:rsid w:val="00A13830"/>
    <w:rsid w:val="00A16AD7"/>
    <w:rsid w:val="00A20F3D"/>
    <w:rsid w:val="00A23932"/>
    <w:rsid w:val="00A25CCB"/>
    <w:rsid w:val="00A311C3"/>
    <w:rsid w:val="00A32410"/>
    <w:rsid w:val="00A37221"/>
    <w:rsid w:val="00A3791E"/>
    <w:rsid w:val="00A43A3F"/>
    <w:rsid w:val="00A43F94"/>
    <w:rsid w:val="00A45C60"/>
    <w:rsid w:val="00A51799"/>
    <w:rsid w:val="00A53BA6"/>
    <w:rsid w:val="00A55811"/>
    <w:rsid w:val="00A6111A"/>
    <w:rsid w:val="00A617DB"/>
    <w:rsid w:val="00A64AF7"/>
    <w:rsid w:val="00A64DBA"/>
    <w:rsid w:val="00A674A7"/>
    <w:rsid w:val="00A6793A"/>
    <w:rsid w:val="00A67F66"/>
    <w:rsid w:val="00A701AA"/>
    <w:rsid w:val="00A701B2"/>
    <w:rsid w:val="00A723D3"/>
    <w:rsid w:val="00A74F2A"/>
    <w:rsid w:val="00A758FD"/>
    <w:rsid w:val="00A75BEA"/>
    <w:rsid w:val="00A77874"/>
    <w:rsid w:val="00A83EDF"/>
    <w:rsid w:val="00A84881"/>
    <w:rsid w:val="00A84DDD"/>
    <w:rsid w:val="00A86A46"/>
    <w:rsid w:val="00A86BF6"/>
    <w:rsid w:val="00A870AE"/>
    <w:rsid w:val="00A903B3"/>
    <w:rsid w:val="00A95783"/>
    <w:rsid w:val="00AA364A"/>
    <w:rsid w:val="00AA41CC"/>
    <w:rsid w:val="00AA4364"/>
    <w:rsid w:val="00AA43E8"/>
    <w:rsid w:val="00AA5177"/>
    <w:rsid w:val="00AA7321"/>
    <w:rsid w:val="00AA7F3A"/>
    <w:rsid w:val="00AB1AAD"/>
    <w:rsid w:val="00AB2669"/>
    <w:rsid w:val="00AB36F6"/>
    <w:rsid w:val="00AB6951"/>
    <w:rsid w:val="00AB7132"/>
    <w:rsid w:val="00AB783E"/>
    <w:rsid w:val="00AC7BA1"/>
    <w:rsid w:val="00AD0EE7"/>
    <w:rsid w:val="00AD1350"/>
    <w:rsid w:val="00AD1461"/>
    <w:rsid w:val="00AD1796"/>
    <w:rsid w:val="00AD4CD1"/>
    <w:rsid w:val="00AD61C3"/>
    <w:rsid w:val="00AD7046"/>
    <w:rsid w:val="00AE094B"/>
    <w:rsid w:val="00AE481C"/>
    <w:rsid w:val="00AE6482"/>
    <w:rsid w:val="00AF0B0E"/>
    <w:rsid w:val="00AF1002"/>
    <w:rsid w:val="00AF539B"/>
    <w:rsid w:val="00AF635E"/>
    <w:rsid w:val="00B00193"/>
    <w:rsid w:val="00B01FB6"/>
    <w:rsid w:val="00B04979"/>
    <w:rsid w:val="00B04C9A"/>
    <w:rsid w:val="00B0580D"/>
    <w:rsid w:val="00B12D65"/>
    <w:rsid w:val="00B12F9E"/>
    <w:rsid w:val="00B14FC8"/>
    <w:rsid w:val="00B15819"/>
    <w:rsid w:val="00B17A5F"/>
    <w:rsid w:val="00B240B1"/>
    <w:rsid w:val="00B46900"/>
    <w:rsid w:val="00B52775"/>
    <w:rsid w:val="00B53A19"/>
    <w:rsid w:val="00B5596E"/>
    <w:rsid w:val="00B56E69"/>
    <w:rsid w:val="00B62D10"/>
    <w:rsid w:val="00B66FD3"/>
    <w:rsid w:val="00B71832"/>
    <w:rsid w:val="00B74BBE"/>
    <w:rsid w:val="00B76167"/>
    <w:rsid w:val="00B8076F"/>
    <w:rsid w:val="00B85B6C"/>
    <w:rsid w:val="00B92E97"/>
    <w:rsid w:val="00B953DB"/>
    <w:rsid w:val="00B96420"/>
    <w:rsid w:val="00BA4449"/>
    <w:rsid w:val="00BA4FE6"/>
    <w:rsid w:val="00BA5C9F"/>
    <w:rsid w:val="00BB1AE6"/>
    <w:rsid w:val="00BB529D"/>
    <w:rsid w:val="00BB683A"/>
    <w:rsid w:val="00BB77E5"/>
    <w:rsid w:val="00BC421D"/>
    <w:rsid w:val="00BC6B20"/>
    <w:rsid w:val="00BD0FD3"/>
    <w:rsid w:val="00BD51BD"/>
    <w:rsid w:val="00BD68DD"/>
    <w:rsid w:val="00BD7174"/>
    <w:rsid w:val="00BE01A0"/>
    <w:rsid w:val="00BE100A"/>
    <w:rsid w:val="00BE22B7"/>
    <w:rsid w:val="00BE2FEB"/>
    <w:rsid w:val="00BE3365"/>
    <w:rsid w:val="00BE5453"/>
    <w:rsid w:val="00BE5941"/>
    <w:rsid w:val="00BE6005"/>
    <w:rsid w:val="00BF0FA5"/>
    <w:rsid w:val="00BF2151"/>
    <w:rsid w:val="00BF30E3"/>
    <w:rsid w:val="00BF5AB2"/>
    <w:rsid w:val="00C025E7"/>
    <w:rsid w:val="00C03BE2"/>
    <w:rsid w:val="00C04760"/>
    <w:rsid w:val="00C04EF2"/>
    <w:rsid w:val="00C061F1"/>
    <w:rsid w:val="00C109B9"/>
    <w:rsid w:val="00C11C8B"/>
    <w:rsid w:val="00C15D39"/>
    <w:rsid w:val="00C22A4F"/>
    <w:rsid w:val="00C23357"/>
    <w:rsid w:val="00C24301"/>
    <w:rsid w:val="00C261FB"/>
    <w:rsid w:val="00C26ADC"/>
    <w:rsid w:val="00C26BCE"/>
    <w:rsid w:val="00C34EB6"/>
    <w:rsid w:val="00C3517B"/>
    <w:rsid w:val="00C3554E"/>
    <w:rsid w:val="00C37103"/>
    <w:rsid w:val="00C41CC1"/>
    <w:rsid w:val="00C46C9B"/>
    <w:rsid w:val="00C46EDA"/>
    <w:rsid w:val="00C5252F"/>
    <w:rsid w:val="00C615D0"/>
    <w:rsid w:val="00C67F40"/>
    <w:rsid w:val="00C7036D"/>
    <w:rsid w:val="00C76C3A"/>
    <w:rsid w:val="00C81421"/>
    <w:rsid w:val="00C82C28"/>
    <w:rsid w:val="00C843D8"/>
    <w:rsid w:val="00C938DB"/>
    <w:rsid w:val="00C940E9"/>
    <w:rsid w:val="00C95961"/>
    <w:rsid w:val="00C960D1"/>
    <w:rsid w:val="00C96B9B"/>
    <w:rsid w:val="00C96E7D"/>
    <w:rsid w:val="00C97F82"/>
    <w:rsid w:val="00CA0C25"/>
    <w:rsid w:val="00CA1E3B"/>
    <w:rsid w:val="00CA4583"/>
    <w:rsid w:val="00CA5BFE"/>
    <w:rsid w:val="00CB484B"/>
    <w:rsid w:val="00CB6195"/>
    <w:rsid w:val="00CB6D75"/>
    <w:rsid w:val="00CD04AD"/>
    <w:rsid w:val="00CD2044"/>
    <w:rsid w:val="00CD3356"/>
    <w:rsid w:val="00CD4F58"/>
    <w:rsid w:val="00CE069E"/>
    <w:rsid w:val="00CE0A89"/>
    <w:rsid w:val="00CE0D37"/>
    <w:rsid w:val="00CE1D94"/>
    <w:rsid w:val="00CE6B10"/>
    <w:rsid w:val="00CF08D0"/>
    <w:rsid w:val="00CF416A"/>
    <w:rsid w:val="00CF6445"/>
    <w:rsid w:val="00CF6D7F"/>
    <w:rsid w:val="00D02D05"/>
    <w:rsid w:val="00D0555F"/>
    <w:rsid w:val="00D1131E"/>
    <w:rsid w:val="00D11C15"/>
    <w:rsid w:val="00D14F89"/>
    <w:rsid w:val="00D16986"/>
    <w:rsid w:val="00D16FDD"/>
    <w:rsid w:val="00D20E34"/>
    <w:rsid w:val="00D22983"/>
    <w:rsid w:val="00D23897"/>
    <w:rsid w:val="00D2390B"/>
    <w:rsid w:val="00D244E4"/>
    <w:rsid w:val="00D30E9F"/>
    <w:rsid w:val="00D31187"/>
    <w:rsid w:val="00D31F25"/>
    <w:rsid w:val="00D37A31"/>
    <w:rsid w:val="00D41DEA"/>
    <w:rsid w:val="00D4296C"/>
    <w:rsid w:val="00D43554"/>
    <w:rsid w:val="00D442C7"/>
    <w:rsid w:val="00D45C68"/>
    <w:rsid w:val="00D45D85"/>
    <w:rsid w:val="00D45E70"/>
    <w:rsid w:val="00D52159"/>
    <w:rsid w:val="00D52A3B"/>
    <w:rsid w:val="00D52F14"/>
    <w:rsid w:val="00D55B14"/>
    <w:rsid w:val="00D56435"/>
    <w:rsid w:val="00D5740D"/>
    <w:rsid w:val="00D579B6"/>
    <w:rsid w:val="00D57E16"/>
    <w:rsid w:val="00D60193"/>
    <w:rsid w:val="00D610BE"/>
    <w:rsid w:val="00D66F14"/>
    <w:rsid w:val="00D67CFF"/>
    <w:rsid w:val="00D7119F"/>
    <w:rsid w:val="00D754E6"/>
    <w:rsid w:val="00D76FFD"/>
    <w:rsid w:val="00D80995"/>
    <w:rsid w:val="00D820A3"/>
    <w:rsid w:val="00D84649"/>
    <w:rsid w:val="00D8594B"/>
    <w:rsid w:val="00D85BF3"/>
    <w:rsid w:val="00D87BBA"/>
    <w:rsid w:val="00D905A4"/>
    <w:rsid w:val="00D9325C"/>
    <w:rsid w:val="00D94101"/>
    <w:rsid w:val="00D94C26"/>
    <w:rsid w:val="00D95CCC"/>
    <w:rsid w:val="00DA3EDB"/>
    <w:rsid w:val="00DA6B32"/>
    <w:rsid w:val="00DA7804"/>
    <w:rsid w:val="00DA7B69"/>
    <w:rsid w:val="00DB23C0"/>
    <w:rsid w:val="00DB5B7F"/>
    <w:rsid w:val="00DB7116"/>
    <w:rsid w:val="00DB71B7"/>
    <w:rsid w:val="00DC120C"/>
    <w:rsid w:val="00DC4D39"/>
    <w:rsid w:val="00DD00E7"/>
    <w:rsid w:val="00DD5647"/>
    <w:rsid w:val="00DD7A6F"/>
    <w:rsid w:val="00DE342C"/>
    <w:rsid w:val="00DE3E33"/>
    <w:rsid w:val="00DE5CD2"/>
    <w:rsid w:val="00E03871"/>
    <w:rsid w:val="00E03BF8"/>
    <w:rsid w:val="00E04822"/>
    <w:rsid w:val="00E06EA7"/>
    <w:rsid w:val="00E43483"/>
    <w:rsid w:val="00E44F43"/>
    <w:rsid w:val="00E479A2"/>
    <w:rsid w:val="00E5023D"/>
    <w:rsid w:val="00E514C2"/>
    <w:rsid w:val="00E579F8"/>
    <w:rsid w:val="00E66AAD"/>
    <w:rsid w:val="00E7155B"/>
    <w:rsid w:val="00E7238C"/>
    <w:rsid w:val="00E72ADF"/>
    <w:rsid w:val="00E73B29"/>
    <w:rsid w:val="00E74B0D"/>
    <w:rsid w:val="00E74FBB"/>
    <w:rsid w:val="00E75D2A"/>
    <w:rsid w:val="00E7649E"/>
    <w:rsid w:val="00E76C07"/>
    <w:rsid w:val="00E7721F"/>
    <w:rsid w:val="00E834A6"/>
    <w:rsid w:val="00E84DE9"/>
    <w:rsid w:val="00E95974"/>
    <w:rsid w:val="00E96D61"/>
    <w:rsid w:val="00E97B9B"/>
    <w:rsid w:val="00EA557F"/>
    <w:rsid w:val="00EB1561"/>
    <w:rsid w:val="00EB4AC7"/>
    <w:rsid w:val="00EB6923"/>
    <w:rsid w:val="00EB7990"/>
    <w:rsid w:val="00EC2063"/>
    <w:rsid w:val="00EC2095"/>
    <w:rsid w:val="00EC274C"/>
    <w:rsid w:val="00EC4673"/>
    <w:rsid w:val="00EC6AB5"/>
    <w:rsid w:val="00ED0FCD"/>
    <w:rsid w:val="00ED171E"/>
    <w:rsid w:val="00ED3865"/>
    <w:rsid w:val="00ED7A18"/>
    <w:rsid w:val="00EE0C84"/>
    <w:rsid w:val="00EE36FC"/>
    <w:rsid w:val="00EE556B"/>
    <w:rsid w:val="00EF0E4A"/>
    <w:rsid w:val="00EF2F75"/>
    <w:rsid w:val="00EF5EFD"/>
    <w:rsid w:val="00EF5FAF"/>
    <w:rsid w:val="00EF5FFA"/>
    <w:rsid w:val="00EF7947"/>
    <w:rsid w:val="00F00BFF"/>
    <w:rsid w:val="00F036DC"/>
    <w:rsid w:val="00F06377"/>
    <w:rsid w:val="00F1158C"/>
    <w:rsid w:val="00F125C1"/>
    <w:rsid w:val="00F13972"/>
    <w:rsid w:val="00F139D4"/>
    <w:rsid w:val="00F14B93"/>
    <w:rsid w:val="00F14BC6"/>
    <w:rsid w:val="00F15389"/>
    <w:rsid w:val="00F15BEC"/>
    <w:rsid w:val="00F15EEE"/>
    <w:rsid w:val="00F21B6C"/>
    <w:rsid w:val="00F21F2A"/>
    <w:rsid w:val="00F27726"/>
    <w:rsid w:val="00F278B4"/>
    <w:rsid w:val="00F31F31"/>
    <w:rsid w:val="00F32148"/>
    <w:rsid w:val="00F3316B"/>
    <w:rsid w:val="00F35F28"/>
    <w:rsid w:val="00F41DCC"/>
    <w:rsid w:val="00F423D0"/>
    <w:rsid w:val="00F44781"/>
    <w:rsid w:val="00F47974"/>
    <w:rsid w:val="00F53798"/>
    <w:rsid w:val="00F55159"/>
    <w:rsid w:val="00F5607E"/>
    <w:rsid w:val="00F56758"/>
    <w:rsid w:val="00F61599"/>
    <w:rsid w:val="00F65809"/>
    <w:rsid w:val="00F67E0F"/>
    <w:rsid w:val="00F800A2"/>
    <w:rsid w:val="00F8162E"/>
    <w:rsid w:val="00F82AE1"/>
    <w:rsid w:val="00F82F69"/>
    <w:rsid w:val="00F85521"/>
    <w:rsid w:val="00F8592B"/>
    <w:rsid w:val="00F90C65"/>
    <w:rsid w:val="00F910FA"/>
    <w:rsid w:val="00F959B4"/>
    <w:rsid w:val="00F95EEB"/>
    <w:rsid w:val="00F96757"/>
    <w:rsid w:val="00FA0073"/>
    <w:rsid w:val="00FA0434"/>
    <w:rsid w:val="00FA1D3F"/>
    <w:rsid w:val="00FA35AB"/>
    <w:rsid w:val="00FA3F03"/>
    <w:rsid w:val="00FA41A3"/>
    <w:rsid w:val="00FA5D93"/>
    <w:rsid w:val="00FB27C2"/>
    <w:rsid w:val="00FC0F3A"/>
    <w:rsid w:val="00FC68E6"/>
    <w:rsid w:val="00FD3479"/>
    <w:rsid w:val="00FD5B44"/>
    <w:rsid w:val="00FD7D1D"/>
    <w:rsid w:val="00FE23B5"/>
    <w:rsid w:val="00FE57D0"/>
    <w:rsid w:val="00FE5DB0"/>
    <w:rsid w:val="00FE7FA0"/>
    <w:rsid w:val="00FF0264"/>
    <w:rsid w:val="00FF3E20"/>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4C53E"/>
  <w15:docId w15:val="{D6706DA1-FB18-45EC-8B3D-B6DD494F1F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B04C9A"/>
    <w:pPr>
      <w:spacing w:after="0" w:line="240" w:lineRule="auto"/>
    </w:pPr>
    <w:rPr>
      <w:rFonts w:eastAsia="Times New Roman"/>
      <w:lang w:eastAsia="lv-LV"/>
    </w:rPr>
  </w:style>
  <w:style w:type="paragraph" w:styleId="Virsraksts1">
    <w:name w:val="heading 1"/>
    <w:aliases w:val="H1,First subtitle"/>
    <w:basedOn w:val="Parasts"/>
    <w:next w:val="Parasts"/>
    <w:link w:val="Virsraksts1Rakstz"/>
    <w:qFormat/>
    <w:rsid w:val="008B3BBB"/>
    <w:pPr>
      <w:keepNext/>
      <w:pageBreakBefore/>
      <w:numPr>
        <w:numId w:val="3"/>
      </w:numPr>
      <w:spacing w:before="240" w:after="60"/>
      <w:outlineLvl w:val="0"/>
    </w:pPr>
    <w:rPr>
      <w:rFonts w:ascii="Arial" w:hAnsi="Arial" w:cs="Arial"/>
      <w:b/>
      <w:bCs/>
      <w:kern w:val="32"/>
      <w:sz w:val="28"/>
      <w:szCs w:val="32"/>
    </w:rPr>
  </w:style>
  <w:style w:type="paragraph" w:styleId="Virsraksts2">
    <w:name w:val="heading 2"/>
    <w:aliases w:val="Second subtitle,Char,1.1.not"/>
    <w:basedOn w:val="Pamatteksts"/>
    <w:next w:val="Pamatteksts"/>
    <w:link w:val="Virsraksts2Rakstz"/>
    <w:uiPriority w:val="9"/>
    <w:qFormat/>
    <w:rsid w:val="008B3BBB"/>
    <w:pPr>
      <w:keepNext/>
      <w:outlineLvl w:val="1"/>
    </w:pPr>
    <w:rPr>
      <w:b/>
      <w:kern w:val="22"/>
      <w:lang w:val="en-GB"/>
    </w:rPr>
  </w:style>
  <w:style w:type="paragraph" w:styleId="Virsraksts3">
    <w:name w:val="heading 3"/>
    <w:aliases w:val="Heading 3 Char1,Heading 3 Char Char,Heading 3 Char1 Char Char,Heading 3 Char Char Char Char,Char Char Char Char Char,Heading 3 Char,Heading 3 Char1 Char,Heading 3 Char Char Char,Char Char Char Char, Char Char Char Char Char"/>
    <w:basedOn w:val="Pamatteksts"/>
    <w:next w:val="Pamatteksts"/>
    <w:link w:val="Virsraksts3Rakstz"/>
    <w:uiPriority w:val="9"/>
    <w:qFormat/>
    <w:rsid w:val="008B3BBB"/>
    <w:pPr>
      <w:keepNext/>
      <w:widowControl w:val="0"/>
      <w:tabs>
        <w:tab w:val="left" w:pos="0"/>
        <w:tab w:val="left" w:pos="624"/>
      </w:tabs>
      <w:outlineLvl w:val="2"/>
    </w:pPr>
    <w:rPr>
      <w:lang w:val="en-GB"/>
    </w:rPr>
  </w:style>
  <w:style w:type="paragraph" w:styleId="Virsraksts4">
    <w:name w:val="heading 4"/>
    <w:basedOn w:val="Parasts"/>
    <w:next w:val="Parasts"/>
    <w:link w:val="Virsraksts4Rakstz"/>
    <w:qFormat/>
    <w:rsid w:val="008B3BBB"/>
    <w:pPr>
      <w:keepNext/>
      <w:spacing w:before="100" w:beforeAutospacing="1"/>
      <w:outlineLvl w:val="3"/>
    </w:pPr>
    <w:rPr>
      <w:szCs w:val="20"/>
      <w:lang w:eastAsia="en-US"/>
    </w:rPr>
  </w:style>
  <w:style w:type="paragraph" w:styleId="Virsraksts5">
    <w:name w:val="heading 5"/>
    <w:basedOn w:val="Parasts"/>
    <w:next w:val="Parasts"/>
    <w:link w:val="Virsraksts5Rakstz"/>
    <w:uiPriority w:val="9"/>
    <w:qFormat/>
    <w:rsid w:val="008B3BBB"/>
    <w:pPr>
      <w:spacing w:before="240" w:after="60"/>
      <w:outlineLvl w:val="4"/>
    </w:pPr>
    <w:rPr>
      <w:b/>
      <w:bCs/>
      <w:i/>
      <w:iCs/>
      <w:sz w:val="26"/>
      <w:szCs w:val="26"/>
    </w:rPr>
  </w:style>
  <w:style w:type="paragraph" w:styleId="Virsraksts6">
    <w:name w:val="heading 6"/>
    <w:basedOn w:val="Parasts"/>
    <w:next w:val="Parasts"/>
    <w:link w:val="Virsraksts6Rakstz"/>
    <w:uiPriority w:val="9"/>
    <w:qFormat/>
    <w:rsid w:val="008B3BBB"/>
    <w:pPr>
      <w:spacing w:before="240" w:after="60"/>
      <w:outlineLvl w:val="5"/>
    </w:pPr>
    <w:rPr>
      <w:b/>
      <w:bCs/>
      <w:sz w:val="22"/>
      <w:szCs w:val="22"/>
    </w:rPr>
  </w:style>
  <w:style w:type="paragraph" w:styleId="Virsraksts7">
    <w:name w:val="heading 7"/>
    <w:basedOn w:val="Parasts"/>
    <w:next w:val="Parasts"/>
    <w:link w:val="Virsraksts7Rakstz"/>
    <w:uiPriority w:val="9"/>
    <w:qFormat/>
    <w:rsid w:val="008B3BBB"/>
    <w:pPr>
      <w:spacing w:before="240" w:after="60"/>
      <w:outlineLvl w:val="6"/>
    </w:pPr>
  </w:style>
  <w:style w:type="paragraph" w:styleId="Virsraksts8">
    <w:name w:val="heading 8"/>
    <w:basedOn w:val="Parasts"/>
    <w:next w:val="Parasts"/>
    <w:link w:val="Virsraksts8Rakstz"/>
    <w:uiPriority w:val="9"/>
    <w:qFormat/>
    <w:rsid w:val="008B3BBB"/>
    <w:pPr>
      <w:spacing w:before="240" w:after="60"/>
      <w:outlineLvl w:val="7"/>
    </w:pPr>
    <w:rPr>
      <w:i/>
      <w:iCs/>
    </w:rPr>
  </w:style>
  <w:style w:type="paragraph" w:styleId="Virsraksts9">
    <w:name w:val="heading 9"/>
    <w:basedOn w:val="Parasts"/>
    <w:next w:val="Parasts"/>
    <w:link w:val="Virsraksts9Rakstz"/>
    <w:uiPriority w:val="9"/>
    <w:qFormat/>
    <w:rsid w:val="008B3BBB"/>
    <w:pPr>
      <w:spacing w:before="240" w:after="60"/>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
    <w:basedOn w:val="Noklusjumarindkopasfonts"/>
    <w:link w:val="Virsraksts1"/>
    <w:rsid w:val="008B3BBB"/>
    <w:rPr>
      <w:rFonts w:ascii="Arial" w:eastAsia="Times New Roman" w:hAnsi="Arial" w:cs="Arial"/>
      <w:b/>
      <w:bCs/>
      <w:kern w:val="32"/>
      <w:sz w:val="28"/>
      <w:szCs w:val="32"/>
      <w:lang w:eastAsia="lv-LV"/>
    </w:rPr>
  </w:style>
  <w:style w:type="character" w:customStyle="1" w:styleId="Virsraksts2Rakstz">
    <w:name w:val="Virsraksts 2 Rakstz."/>
    <w:aliases w:val="Second subtitle Rakstz.,Char Rakstz.,1.1.not Rakstz."/>
    <w:basedOn w:val="Noklusjumarindkopasfonts"/>
    <w:link w:val="Virsraksts2"/>
    <w:rsid w:val="008B3BBB"/>
    <w:rPr>
      <w:rFonts w:eastAsia="Times New Roman"/>
      <w:b/>
      <w:kern w:val="22"/>
      <w:lang w:val="en-GB"/>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rsid w:val="008B3BBB"/>
    <w:rPr>
      <w:rFonts w:eastAsia="Times New Roman"/>
      <w:lang w:val="en-GB"/>
    </w:rPr>
  </w:style>
  <w:style w:type="character" w:customStyle="1" w:styleId="Virsraksts4Rakstz">
    <w:name w:val="Virsraksts 4 Rakstz."/>
    <w:basedOn w:val="Noklusjumarindkopasfonts"/>
    <w:link w:val="Virsraksts4"/>
    <w:rsid w:val="008B3BBB"/>
    <w:rPr>
      <w:rFonts w:eastAsia="Times New Roman"/>
      <w:szCs w:val="20"/>
    </w:rPr>
  </w:style>
  <w:style w:type="character" w:customStyle="1" w:styleId="Virsraksts5Rakstz">
    <w:name w:val="Virsraksts 5 Rakstz."/>
    <w:basedOn w:val="Noklusjumarindkopasfonts"/>
    <w:link w:val="Virsraksts5"/>
    <w:rsid w:val="008B3BBB"/>
    <w:rPr>
      <w:rFonts w:eastAsia="Times New Roman"/>
      <w:b/>
      <w:bCs/>
      <w:i/>
      <w:iCs/>
      <w:sz w:val="26"/>
      <w:szCs w:val="26"/>
      <w:lang w:eastAsia="lv-LV"/>
    </w:rPr>
  </w:style>
  <w:style w:type="character" w:customStyle="1" w:styleId="Virsraksts6Rakstz">
    <w:name w:val="Virsraksts 6 Rakstz."/>
    <w:basedOn w:val="Noklusjumarindkopasfonts"/>
    <w:link w:val="Virsraksts6"/>
    <w:rsid w:val="008B3BBB"/>
    <w:rPr>
      <w:rFonts w:eastAsia="Times New Roman"/>
      <w:b/>
      <w:bCs/>
      <w:sz w:val="22"/>
      <w:szCs w:val="22"/>
      <w:lang w:eastAsia="lv-LV"/>
    </w:rPr>
  </w:style>
  <w:style w:type="character" w:customStyle="1" w:styleId="Virsraksts7Rakstz">
    <w:name w:val="Virsraksts 7 Rakstz."/>
    <w:basedOn w:val="Noklusjumarindkopasfonts"/>
    <w:link w:val="Virsraksts7"/>
    <w:rsid w:val="008B3BBB"/>
    <w:rPr>
      <w:rFonts w:eastAsia="Times New Roman"/>
      <w:lang w:eastAsia="lv-LV"/>
    </w:rPr>
  </w:style>
  <w:style w:type="character" w:customStyle="1" w:styleId="Virsraksts8Rakstz">
    <w:name w:val="Virsraksts 8 Rakstz."/>
    <w:basedOn w:val="Noklusjumarindkopasfonts"/>
    <w:link w:val="Virsraksts8"/>
    <w:rsid w:val="008B3BBB"/>
    <w:rPr>
      <w:rFonts w:eastAsia="Times New Roman"/>
      <w:i/>
      <w:iCs/>
      <w:lang w:eastAsia="lv-LV"/>
    </w:rPr>
  </w:style>
  <w:style w:type="character" w:customStyle="1" w:styleId="Virsraksts9Rakstz">
    <w:name w:val="Virsraksts 9 Rakstz."/>
    <w:basedOn w:val="Noklusjumarindkopasfonts"/>
    <w:link w:val="Virsraksts9"/>
    <w:rsid w:val="008B3BBB"/>
    <w:rPr>
      <w:rFonts w:ascii="Arial" w:eastAsia="Times New Roman" w:hAnsi="Arial" w:cs="Arial"/>
      <w:sz w:val="22"/>
      <w:szCs w:val="22"/>
      <w:lang w:eastAsia="lv-LV"/>
    </w:rPr>
  </w:style>
  <w:style w:type="paragraph" w:customStyle="1" w:styleId="StilsVirsraksts114pt">
    <w:name w:val="Stils Virsraksts 1 + 14 pt"/>
    <w:basedOn w:val="Virsraksts1"/>
    <w:rsid w:val="008B3BBB"/>
    <w:pPr>
      <w:spacing w:before="120" w:after="0"/>
    </w:pPr>
  </w:style>
  <w:style w:type="table" w:styleId="Elegantatabula">
    <w:name w:val="Table Elegant"/>
    <w:basedOn w:val="Paras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
    <w:name w:val="Tabulas stils1"/>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tilsVirsraksts116pt">
    <w:name w:val="Stils Virsraksts 1 + 16 pt"/>
    <w:basedOn w:val="Virsraksts1"/>
    <w:rsid w:val="008B3BBB"/>
    <w:pPr>
      <w:spacing w:before="0" w:after="0" w:line="360" w:lineRule="auto"/>
    </w:pPr>
    <w:rPr>
      <w:rFonts w:ascii="Times New Roman" w:hAnsi="Times New Roman"/>
      <w:szCs w:val="28"/>
    </w:rPr>
  </w:style>
  <w:style w:type="paragraph" w:styleId="Pamatteksts">
    <w:name w:val="Body Text"/>
    <w:aliases w:val=" Rakstz.,Rakstz.,Body Text1,Body Text Char Char,Body Text Char2 Char Char,Body Text Char Char Char Char,Body Text Char1 Char Char Char Char,Body Text Char Char Char Char Char Char,Body Text Char1 Char Char Char Char Char Char"/>
    <w:basedOn w:val="Parasts"/>
    <w:link w:val="PamattekstsRakstz"/>
    <w:rsid w:val="008B3BBB"/>
    <w:pPr>
      <w:spacing w:before="120"/>
      <w:jc w:val="both"/>
    </w:pPr>
    <w:rPr>
      <w:lang w:eastAsia="en-US"/>
    </w:rPr>
  </w:style>
  <w:style w:type="character" w:customStyle="1" w:styleId="PamattekstsRakstz">
    <w:name w:val="Pamatteksts Rakstz."/>
    <w:aliases w:val=" Rakstz. Rakstz.,Rakstz. Rakstz.1,Body Text1 Rakstz.,Body Text Char Char Rakstz.,Body Text Char2 Char Char Rakstz.,Body Text Char Char Char Char Rakstz.,Body Text Char1 Char Char Char Char Rakstz."/>
    <w:basedOn w:val="Noklusjumarindkopasfonts"/>
    <w:link w:val="Pamatteksts"/>
    <w:rsid w:val="008B3BBB"/>
    <w:rPr>
      <w:rFonts w:eastAsia="Times New Roman"/>
    </w:rPr>
  </w:style>
  <w:style w:type="paragraph" w:styleId="Saturs1">
    <w:name w:val="toc 1"/>
    <w:basedOn w:val="Parasts"/>
    <w:next w:val="Parasts"/>
    <w:autoRedefine/>
    <w:uiPriority w:val="39"/>
    <w:rsid w:val="008B3BBB"/>
    <w:pPr>
      <w:spacing w:before="120" w:after="120"/>
    </w:pPr>
    <w:rPr>
      <w:b/>
      <w:bCs/>
      <w:caps/>
      <w:sz w:val="20"/>
      <w:szCs w:val="20"/>
    </w:rPr>
  </w:style>
  <w:style w:type="paragraph" w:styleId="Komentrateksts">
    <w:name w:val="annotation text"/>
    <w:basedOn w:val="Parasts"/>
    <w:link w:val="KomentratekstsRakstz"/>
    <w:uiPriority w:val="99"/>
    <w:rsid w:val="008B3BBB"/>
    <w:pPr>
      <w:snapToGrid w:val="0"/>
    </w:pPr>
    <w:rPr>
      <w:szCs w:val="20"/>
      <w:lang w:val="en-US" w:eastAsia="en-US"/>
    </w:rPr>
  </w:style>
  <w:style w:type="character" w:customStyle="1" w:styleId="KomentratekstsRakstz">
    <w:name w:val="Komentāra teksts Rakstz."/>
    <w:basedOn w:val="Noklusjumarindkopasfonts"/>
    <w:link w:val="Komentrateksts"/>
    <w:uiPriority w:val="99"/>
    <w:rsid w:val="008B3BBB"/>
    <w:rPr>
      <w:rFonts w:eastAsia="Times New Roman"/>
      <w:szCs w:val="20"/>
      <w:lang w:val="en-US"/>
    </w:rPr>
  </w:style>
  <w:style w:type="paragraph" w:styleId="Pamatteksts2">
    <w:name w:val="Body Text 2"/>
    <w:basedOn w:val="Parasts"/>
    <w:link w:val="Pamatteksts2Rakstz"/>
    <w:rsid w:val="008B3BBB"/>
    <w:pPr>
      <w:spacing w:before="120"/>
      <w:jc w:val="both"/>
    </w:pPr>
    <w:rPr>
      <w:szCs w:val="20"/>
      <w:lang w:eastAsia="en-US"/>
    </w:rPr>
  </w:style>
  <w:style w:type="character" w:customStyle="1" w:styleId="Pamatteksts2Rakstz">
    <w:name w:val="Pamatteksts 2 Rakstz."/>
    <w:basedOn w:val="Noklusjumarindkopasfonts"/>
    <w:link w:val="Pamatteksts2"/>
    <w:rsid w:val="008B3BBB"/>
    <w:rPr>
      <w:rFonts w:eastAsia="Times New Roman"/>
      <w:szCs w:val="20"/>
    </w:rPr>
  </w:style>
  <w:style w:type="paragraph" w:styleId="Pamattekstaatkpe2">
    <w:name w:val="Body Text Indent 2"/>
    <w:basedOn w:val="Parasts"/>
    <w:link w:val="Pamattekstaatkpe2Rakstz"/>
    <w:rsid w:val="008B3BBB"/>
    <w:pPr>
      <w:spacing w:after="120"/>
      <w:ind w:left="714" w:hanging="357"/>
      <w:jc w:val="both"/>
    </w:pPr>
    <w:rPr>
      <w:color w:val="000000"/>
      <w:szCs w:val="20"/>
      <w:lang w:eastAsia="en-US"/>
    </w:rPr>
  </w:style>
  <w:style w:type="character" w:customStyle="1" w:styleId="Pamattekstaatkpe2Rakstz">
    <w:name w:val="Pamatteksta atkāpe 2 Rakstz."/>
    <w:basedOn w:val="Noklusjumarindkopasfonts"/>
    <w:link w:val="Pamattekstaatkpe2"/>
    <w:rsid w:val="008B3BBB"/>
    <w:rPr>
      <w:rFonts w:eastAsia="Times New Roman"/>
      <w:color w:val="000000"/>
      <w:szCs w:val="20"/>
    </w:rPr>
  </w:style>
  <w:style w:type="paragraph" w:styleId="Pamattekstaatkpe3">
    <w:name w:val="Body Text Indent 3"/>
    <w:basedOn w:val="Parasts"/>
    <w:link w:val="Pamattekstaatkpe3Rakstz"/>
    <w:rsid w:val="008B3BBB"/>
    <w:pPr>
      <w:spacing w:after="120"/>
      <w:ind w:left="714" w:hanging="357"/>
      <w:jc w:val="both"/>
    </w:pPr>
    <w:rPr>
      <w:szCs w:val="20"/>
      <w:lang w:eastAsia="en-US"/>
    </w:rPr>
  </w:style>
  <w:style w:type="character" w:customStyle="1" w:styleId="Pamattekstaatkpe3Rakstz">
    <w:name w:val="Pamatteksta atkāpe 3 Rakstz."/>
    <w:basedOn w:val="Noklusjumarindkopasfonts"/>
    <w:link w:val="Pamattekstaatkpe3"/>
    <w:rsid w:val="008B3BBB"/>
    <w:rPr>
      <w:rFonts w:eastAsia="Times New Roman"/>
      <w:szCs w:val="20"/>
    </w:rPr>
  </w:style>
  <w:style w:type="paragraph" w:customStyle="1" w:styleId="Style1">
    <w:name w:val="Style1"/>
    <w:basedOn w:val="Parasts"/>
    <w:autoRedefine/>
    <w:rsid w:val="008B3BBB"/>
    <w:pPr>
      <w:jc w:val="center"/>
    </w:pPr>
    <w:rPr>
      <w:color w:val="000000"/>
      <w:lang w:eastAsia="en-US"/>
    </w:rPr>
  </w:style>
  <w:style w:type="paragraph" w:styleId="Paraststmeklis">
    <w:name w:val="Normal (Web)"/>
    <w:basedOn w:val="Parasts"/>
    <w:rsid w:val="008B3BBB"/>
    <w:pPr>
      <w:spacing w:before="100" w:beforeAutospacing="1" w:after="100" w:afterAutospacing="1"/>
    </w:pPr>
  </w:style>
  <w:style w:type="paragraph" w:styleId="Kjene">
    <w:name w:val="footer"/>
    <w:aliases w:val="Char5 Char"/>
    <w:basedOn w:val="Parasts"/>
    <w:link w:val="KjeneRakstz"/>
    <w:uiPriority w:val="99"/>
    <w:rsid w:val="008B3BBB"/>
    <w:pPr>
      <w:tabs>
        <w:tab w:val="center" w:pos="4677"/>
        <w:tab w:val="right" w:pos="9355"/>
      </w:tabs>
    </w:pPr>
    <w:rPr>
      <w:sz w:val="28"/>
      <w:szCs w:val="20"/>
      <w:lang w:eastAsia="en-US"/>
    </w:rPr>
  </w:style>
  <w:style w:type="character" w:customStyle="1" w:styleId="KjeneRakstz">
    <w:name w:val="Kājene Rakstz."/>
    <w:aliases w:val="Char5 Char Rakstz."/>
    <w:basedOn w:val="Noklusjumarindkopasfonts"/>
    <w:link w:val="Kjene"/>
    <w:uiPriority w:val="99"/>
    <w:rsid w:val="008B3BBB"/>
    <w:rPr>
      <w:rFonts w:eastAsia="Times New Roman"/>
      <w:sz w:val="28"/>
      <w:szCs w:val="20"/>
    </w:rPr>
  </w:style>
  <w:style w:type="character" w:styleId="Lappusesnumurs">
    <w:name w:val="page number"/>
    <w:basedOn w:val="Noklusjumarindkopasfonts"/>
    <w:rsid w:val="008B3BBB"/>
  </w:style>
  <w:style w:type="paragraph" w:styleId="Balonteksts">
    <w:name w:val="Balloon Text"/>
    <w:basedOn w:val="Parasts"/>
    <w:link w:val="BalontekstsRakstz"/>
    <w:semiHidden/>
    <w:rsid w:val="008B3BBB"/>
    <w:rPr>
      <w:rFonts w:ascii="Tahoma" w:hAnsi="Tahoma" w:cs="Tahoma"/>
      <w:sz w:val="16"/>
      <w:szCs w:val="16"/>
    </w:rPr>
  </w:style>
  <w:style w:type="character" w:customStyle="1" w:styleId="BalontekstsRakstz">
    <w:name w:val="Balonteksts Rakstz."/>
    <w:basedOn w:val="Noklusjumarindkopasfonts"/>
    <w:link w:val="Balonteksts"/>
    <w:semiHidden/>
    <w:rsid w:val="008B3BBB"/>
    <w:rPr>
      <w:rFonts w:ascii="Tahoma" w:eastAsia="Times New Roman" w:hAnsi="Tahoma" w:cs="Tahoma"/>
      <w:sz w:val="16"/>
      <w:szCs w:val="16"/>
      <w:lang w:eastAsia="lv-LV"/>
    </w:rPr>
  </w:style>
  <w:style w:type="paragraph" w:styleId="Saturs2">
    <w:name w:val="toc 2"/>
    <w:basedOn w:val="Parasts"/>
    <w:next w:val="Parasts"/>
    <w:autoRedefine/>
    <w:uiPriority w:val="39"/>
    <w:rsid w:val="008B3BBB"/>
    <w:pPr>
      <w:ind w:left="240"/>
    </w:pPr>
    <w:rPr>
      <w:smallCaps/>
      <w:sz w:val="20"/>
      <w:szCs w:val="20"/>
    </w:rPr>
  </w:style>
  <w:style w:type="paragraph" w:styleId="Saturs3">
    <w:name w:val="toc 3"/>
    <w:basedOn w:val="Parasts"/>
    <w:next w:val="Parasts"/>
    <w:autoRedefine/>
    <w:uiPriority w:val="39"/>
    <w:rsid w:val="008B3BBB"/>
    <w:pPr>
      <w:ind w:left="480"/>
    </w:pPr>
    <w:rPr>
      <w:i/>
      <w:iCs/>
      <w:sz w:val="20"/>
      <w:szCs w:val="20"/>
    </w:rPr>
  </w:style>
  <w:style w:type="paragraph" w:styleId="Saturs4">
    <w:name w:val="toc 4"/>
    <w:basedOn w:val="Parasts"/>
    <w:next w:val="Parasts"/>
    <w:autoRedefine/>
    <w:uiPriority w:val="39"/>
    <w:rsid w:val="008B3BBB"/>
    <w:pPr>
      <w:ind w:left="720"/>
    </w:pPr>
    <w:rPr>
      <w:sz w:val="18"/>
      <w:szCs w:val="18"/>
    </w:rPr>
  </w:style>
  <w:style w:type="paragraph" w:styleId="Saturs5">
    <w:name w:val="toc 5"/>
    <w:basedOn w:val="Parasts"/>
    <w:next w:val="Parasts"/>
    <w:autoRedefine/>
    <w:uiPriority w:val="39"/>
    <w:rsid w:val="008B3BBB"/>
    <w:pPr>
      <w:ind w:left="960"/>
    </w:pPr>
    <w:rPr>
      <w:sz w:val="18"/>
      <w:szCs w:val="18"/>
    </w:rPr>
  </w:style>
  <w:style w:type="paragraph" w:styleId="Saturs6">
    <w:name w:val="toc 6"/>
    <w:basedOn w:val="Parasts"/>
    <w:next w:val="Parasts"/>
    <w:autoRedefine/>
    <w:uiPriority w:val="39"/>
    <w:rsid w:val="008B3BBB"/>
    <w:pPr>
      <w:ind w:left="1200"/>
    </w:pPr>
    <w:rPr>
      <w:sz w:val="18"/>
      <w:szCs w:val="18"/>
    </w:rPr>
  </w:style>
  <w:style w:type="paragraph" w:styleId="Saturs7">
    <w:name w:val="toc 7"/>
    <w:basedOn w:val="Parasts"/>
    <w:next w:val="Parasts"/>
    <w:autoRedefine/>
    <w:uiPriority w:val="39"/>
    <w:rsid w:val="008B3BBB"/>
    <w:pPr>
      <w:ind w:left="1440"/>
    </w:pPr>
    <w:rPr>
      <w:sz w:val="18"/>
      <w:szCs w:val="18"/>
    </w:rPr>
  </w:style>
  <w:style w:type="paragraph" w:styleId="Saturs8">
    <w:name w:val="toc 8"/>
    <w:basedOn w:val="Parasts"/>
    <w:next w:val="Parasts"/>
    <w:autoRedefine/>
    <w:uiPriority w:val="39"/>
    <w:rsid w:val="008B3BBB"/>
    <w:pPr>
      <w:ind w:left="1680"/>
    </w:pPr>
    <w:rPr>
      <w:sz w:val="18"/>
      <w:szCs w:val="18"/>
    </w:rPr>
  </w:style>
  <w:style w:type="paragraph" w:styleId="Saturs9">
    <w:name w:val="toc 9"/>
    <w:basedOn w:val="Parasts"/>
    <w:next w:val="Parasts"/>
    <w:autoRedefine/>
    <w:uiPriority w:val="39"/>
    <w:rsid w:val="008B3BBB"/>
    <w:pPr>
      <w:ind w:left="1920"/>
    </w:pPr>
    <w:rPr>
      <w:sz w:val="18"/>
      <w:szCs w:val="18"/>
    </w:rPr>
  </w:style>
  <w:style w:type="character" w:styleId="Hipersaite">
    <w:name w:val="Hyperlink"/>
    <w:uiPriority w:val="99"/>
    <w:rsid w:val="008B3BBB"/>
    <w:rPr>
      <w:color w:val="0000FF"/>
      <w:u w:val="single"/>
    </w:rPr>
  </w:style>
  <w:style w:type="paragraph" w:styleId="Galvene">
    <w:name w:val="header"/>
    <w:aliases w:val="Header Char1,Header Char Char"/>
    <w:basedOn w:val="Parasts"/>
    <w:link w:val="GalveneRakstz"/>
    <w:uiPriority w:val="99"/>
    <w:rsid w:val="008B3BBB"/>
    <w:pPr>
      <w:tabs>
        <w:tab w:val="center" w:pos="4320"/>
        <w:tab w:val="right" w:pos="8640"/>
      </w:tabs>
    </w:pPr>
    <w:rPr>
      <w:rFonts w:ascii="RimTimes" w:hAnsi="RimTimes"/>
      <w:sz w:val="28"/>
      <w:szCs w:val="20"/>
      <w:lang w:val="en-GB" w:eastAsia="en-US"/>
    </w:rPr>
  </w:style>
  <w:style w:type="character" w:customStyle="1" w:styleId="GalveneRakstz">
    <w:name w:val="Galvene Rakstz."/>
    <w:aliases w:val="Header Char1 Rakstz.,Header Char Char Rakstz."/>
    <w:basedOn w:val="Noklusjumarindkopasfonts"/>
    <w:link w:val="Galvene"/>
    <w:uiPriority w:val="99"/>
    <w:rsid w:val="008B3BBB"/>
    <w:rPr>
      <w:rFonts w:ascii="RimTimes" w:eastAsia="Times New Roman" w:hAnsi="RimTimes"/>
      <w:sz w:val="28"/>
      <w:szCs w:val="20"/>
      <w:lang w:val="en-GB"/>
    </w:rPr>
  </w:style>
  <w:style w:type="paragraph" w:styleId="Sarakstaaizzme">
    <w:name w:val="List Bullet"/>
    <w:basedOn w:val="Parasts"/>
    <w:autoRedefine/>
    <w:rsid w:val="006D1062"/>
    <w:pPr>
      <w:numPr>
        <w:ilvl w:val="1"/>
        <w:numId w:val="3"/>
      </w:numPr>
      <w:spacing w:after="60"/>
    </w:pPr>
    <w:rPr>
      <w:b/>
      <w:bCs/>
    </w:rPr>
  </w:style>
  <w:style w:type="paragraph" w:styleId="Tekstabloks">
    <w:name w:val="Block Text"/>
    <w:basedOn w:val="Parasts"/>
    <w:rsid w:val="008B3BBB"/>
    <w:pPr>
      <w:ind w:left="426" w:right="-58" w:hanging="426"/>
      <w:jc w:val="both"/>
    </w:pPr>
    <w:rPr>
      <w:sz w:val="28"/>
      <w:szCs w:val="20"/>
    </w:rPr>
  </w:style>
  <w:style w:type="paragraph" w:customStyle="1" w:styleId="RakstzCharRakstzCharRakstzCharRakstzCharRakstz">
    <w:name w:val="Rakstz. Char Rakstz. Char Rakstz. Char Rakstz. Char Rakstz."/>
    <w:basedOn w:val="Parasts"/>
    <w:semiHidden/>
    <w:rsid w:val="008B3BBB"/>
    <w:pPr>
      <w:spacing w:after="160" w:line="240" w:lineRule="exact"/>
    </w:pPr>
    <w:rPr>
      <w:rFonts w:ascii="Verdana" w:hAnsi="Verdana"/>
      <w:sz w:val="20"/>
      <w:szCs w:val="20"/>
      <w:lang w:val="en-US" w:eastAsia="en-US"/>
    </w:rPr>
  </w:style>
  <w:style w:type="paragraph" w:customStyle="1" w:styleId="1CharCharCharCharCharChar">
    <w:name w:val="1 Char Char Char Char Char Char"/>
    <w:basedOn w:val="Parasts"/>
    <w:semiHidden/>
    <w:rsid w:val="008B3BBB"/>
    <w:pPr>
      <w:spacing w:after="160" w:line="240" w:lineRule="exact"/>
    </w:pPr>
    <w:rPr>
      <w:rFonts w:ascii="Verdana" w:hAnsi="Verdana"/>
      <w:sz w:val="20"/>
      <w:szCs w:val="20"/>
      <w:lang w:val="en-US" w:eastAsia="en-US"/>
    </w:rPr>
  </w:style>
  <w:style w:type="paragraph" w:styleId="Pamatteksts3">
    <w:name w:val="Body Text 3"/>
    <w:basedOn w:val="Parasts"/>
    <w:link w:val="Pamatteksts3Rakstz"/>
    <w:rsid w:val="008B3BBB"/>
    <w:pPr>
      <w:spacing w:after="120"/>
    </w:pPr>
    <w:rPr>
      <w:sz w:val="16"/>
      <w:szCs w:val="16"/>
    </w:rPr>
  </w:style>
  <w:style w:type="character" w:customStyle="1" w:styleId="Pamatteksts3Rakstz">
    <w:name w:val="Pamatteksts 3 Rakstz."/>
    <w:basedOn w:val="Noklusjumarindkopasfonts"/>
    <w:link w:val="Pamatteksts3"/>
    <w:rsid w:val="008B3BBB"/>
    <w:rPr>
      <w:rFonts w:eastAsia="Times New Roman"/>
      <w:sz w:val="16"/>
      <w:szCs w:val="16"/>
      <w:lang w:eastAsia="lv-LV"/>
    </w:rPr>
  </w:style>
  <w:style w:type="paragraph" w:customStyle="1" w:styleId="RakstzChar">
    <w:name w:val="Rakstz. Char"/>
    <w:basedOn w:val="Parasts"/>
    <w:semiHidden/>
    <w:rsid w:val="008B3BBB"/>
    <w:pPr>
      <w:spacing w:after="160" w:line="240" w:lineRule="exact"/>
    </w:pPr>
    <w:rPr>
      <w:rFonts w:ascii="Verdana" w:hAnsi="Verdana"/>
      <w:sz w:val="20"/>
      <w:szCs w:val="20"/>
      <w:lang w:val="en-US" w:eastAsia="en-US"/>
    </w:rPr>
  </w:style>
  <w:style w:type="table" w:styleId="Reatabula">
    <w:name w:val="Table Grid"/>
    <w:basedOn w:val="Parastatabula"/>
    <w:uiPriority w:val="39"/>
    <w:rsid w:val="008B3BBB"/>
    <w:pPr>
      <w:spacing w:after="0" w:line="240" w:lineRule="auto"/>
    </w:pPr>
    <w:rPr>
      <w:rFonts w:eastAsia="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akstzCharRakstzCharRakstzChar">
    <w:name w:val="Rakstz. Char Rakstz. Char Rakstz. Char"/>
    <w:basedOn w:val="Parasts"/>
    <w:semiHidden/>
    <w:rsid w:val="008B3BBB"/>
    <w:pPr>
      <w:spacing w:after="160" w:line="240" w:lineRule="exact"/>
    </w:pPr>
    <w:rPr>
      <w:rFonts w:ascii="Verdana" w:hAnsi="Verdana"/>
      <w:sz w:val="20"/>
      <w:szCs w:val="20"/>
      <w:lang w:val="en-US" w:eastAsia="en-US"/>
    </w:rPr>
  </w:style>
  <w:style w:type="character" w:styleId="Komentraatsauce">
    <w:name w:val="annotation reference"/>
    <w:uiPriority w:val="99"/>
    <w:rsid w:val="008B3BBB"/>
    <w:rPr>
      <w:sz w:val="16"/>
    </w:rPr>
  </w:style>
  <w:style w:type="paragraph" w:customStyle="1" w:styleId="text16">
    <w:name w:val="text16"/>
    <w:basedOn w:val="Parasts"/>
    <w:rsid w:val="008B3BBB"/>
    <w:pPr>
      <w:spacing w:before="100" w:beforeAutospacing="1" w:after="100" w:afterAutospacing="1"/>
    </w:pPr>
    <w:rPr>
      <w:rFonts w:ascii="Tahoma" w:hAnsi="Tahoma" w:cs="Tahoma"/>
      <w:color w:val="000000"/>
      <w:sz w:val="27"/>
      <w:szCs w:val="27"/>
      <w:lang w:val="ru-RU" w:eastAsia="ru-RU"/>
    </w:rPr>
  </w:style>
  <w:style w:type="character" w:customStyle="1" w:styleId="h1">
    <w:name w:val="h1"/>
    <w:basedOn w:val="Noklusjumarindkopasfonts"/>
    <w:rsid w:val="008B3BBB"/>
  </w:style>
  <w:style w:type="paragraph" w:customStyle="1" w:styleId="RakstzCharRakstzCharRakstzCharRakstzCharRakstzRakstzRakstzCharCharRakstzRakstz">
    <w:name w:val="Rakstz. Char Rakstz. Char Rakstz. Char Rakstz. Char Rakstz. Rakstz. Rakstz. Char Char Rakstz. Rakstz."/>
    <w:basedOn w:val="Parasts"/>
    <w:semiHidden/>
    <w:rsid w:val="008B3BBB"/>
    <w:pPr>
      <w:spacing w:after="160" w:line="240" w:lineRule="exact"/>
    </w:pPr>
    <w:rPr>
      <w:rFonts w:ascii="Verdana" w:hAnsi="Verdana"/>
      <w:sz w:val="20"/>
      <w:szCs w:val="20"/>
      <w:lang w:val="en-US" w:eastAsia="en-US"/>
    </w:rPr>
  </w:style>
  <w:style w:type="character" w:customStyle="1" w:styleId="RakstzRakstz">
    <w:name w:val="Rakstz. Rakstz."/>
    <w:rsid w:val="008B3BBB"/>
    <w:rPr>
      <w:sz w:val="24"/>
      <w:szCs w:val="24"/>
      <w:lang w:val="lv-LV" w:eastAsia="en-US" w:bidi="ar-SA"/>
    </w:rPr>
  </w:style>
  <w:style w:type="paragraph" w:customStyle="1" w:styleId="RakstzCharRakstzCharRakstzCharRakstzCharRakstzRakstzRakstzCharCharRakstzRakstzCharChar">
    <w:name w:val="Rakstz. Char Rakstz. Char Rakstz. Char Rakstz. Char Rakstz. Rakstz. Rakstz. Char Char Rakstz. Rakstz. Char Char"/>
    <w:basedOn w:val="Parasts"/>
    <w:semiHidden/>
    <w:rsid w:val="008B3BBB"/>
    <w:pPr>
      <w:spacing w:after="160" w:line="240" w:lineRule="exact"/>
    </w:pPr>
    <w:rPr>
      <w:rFonts w:ascii="Verdana" w:hAnsi="Verdana"/>
      <w:sz w:val="20"/>
      <w:szCs w:val="20"/>
      <w:lang w:val="en-US" w:eastAsia="en-US"/>
    </w:rPr>
  </w:style>
  <w:style w:type="paragraph" w:styleId="Pamattekstsaratkpi">
    <w:name w:val="Body Text Indent"/>
    <w:basedOn w:val="Parasts"/>
    <w:link w:val="PamattekstsaratkpiRakstz"/>
    <w:rsid w:val="008B3BBB"/>
    <w:pPr>
      <w:spacing w:after="120"/>
      <w:ind w:left="283"/>
    </w:pPr>
  </w:style>
  <w:style w:type="character" w:customStyle="1" w:styleId="PamattekstsaratkpiRakstz">
    <w:name w:val="Pamatteksts ar atkāpi Rakstz."/>
    <w:basedOn w:val="Noklusjumarindkopasfonts"/>
    <w:link w:val="Pamattekstsaratkpi"/>
    <w:rsid w:val="008B3BBB"/>
    <w:rPr>
      <w:rFonts w:eastAsia="Times New Roman"/>
      <w:lang w:eastAsia="lv-LV"/>
    </w:rPr>
  </w:style>
  <w:style w:type="paragraph" w:styleId="Nosaukums">
    <w:name w:val="Title"/>
    <w:basedOn w:val="Parasts"/>
    <w:link w:val="NosaukumsRakstz"/>
    <w:qFormat/>
    <w:rsid w:val="008B3BBB"/>
    <w:pPr>
      <w:ind w:firstLine="720"/>
      <w:jc w:val="center"/>
    </w:pPr>
    <w:rPr>
      <w:b/>
      <w:sz w:val="32"/>
      <w:szCs w:val="20"/>
      <w:lang w:eastAsia="en-US"/>
    </w:rPr>
  </w:style>
  <w:style w:type="character" w:customStyle="1" w:styleId="NosaukumsRakstz">
    <w:name w:val="Nosaukums Rakstz."/>
    <w:basedOn w:val="Noklusjumarindkopasfonts"/>
    <w:link w:val="Nosaukums"/>
    <w:rsid w:val="008B3BBB"/>
    <w:rPr>
      <w:rFonts w:eastAsia="Times New Roman"/>
      <w:b/>
      <w:sz w:val="32"/>
      <w:szCs w:val="20"/>
    </w:rPr>
  </w:style>
  <w:style w:type="paragraph" w:customStyle="1" w:styleId="xl30">
    <w:name w:val="xl30"/>
    <w:basedOn w:val="Parasts"/>
    <w:rsid w:val="008B3BBB"/>
    <w:pPr>
      <w:pBdr>
        <w:left w:val="single" w:sz="4" w:space="0" w:color="auto"/>
        <w:right w:val="single" w:sz="4" w:space="0" w:color="auto"/>
      </w:pBdr>
      <w:spacing w:before="100" w:beforeAutospacing="1" w:after="100" w:afterAutospacing="1"/>
    </w:pPr>
    <w:rPr>
      <w:rFonts w:ascii="Arial" w:eastAsia="Arial Unicode MS" w:hAnsi="Arial" w:cs="Arial"/>
      <w:lang w:val="en-US" w:eastAsia="en-US"/>
    </w:rPr>
  </w:style>
  <w:style w:type="paragraph" w:customStyle="1" w:styleId="H4">
    <w:name w:val="H4"/>
    <w:basedOn w:val="Parasts"/>
    <w:next w:val="Parasts"/>
    <w:rsid w:val="008B3BBB"/>
    <w:pPr>
      <w:keepNext/>
      <w:spacing w:before="100" w:after="100"/>
      <w:outlineLvl w:val="4"/>
    </w:pPr>
    <w:rPr>
      <w:b/>
      <w:snapToGrid w:val="0"/>
      <w:szCs w:val="20"/>
      <w:lang w:eastAsia="en-US"/>
    </w:rPr>
  </w:style>
  <w:style w:type="paragraph" w:customStyle="1" w:styleId="BodyText21">
    <w:name w:val="Body Text 21"/>
    <w:basedOn w:val="Parasts"/>
    <w:rsid w:val="008B3BBB"/>
    <w:pPr>
      <w:widowControl w:val="0"/>
      <w:jc w:val="both"/>
    </w:pPr>
    <w:rPr>
      <w:sz w:val="28"/>
      <w:szCs w:val="20"/>
      <w:lang w:val="en-US" w:eastAsia="en-US"/>
    </w:rPr>
  </w:style>
  <w:style w:type="paragraph" w:customStyle="1" w:styleId="Preformatted">
    <w:name w:val="Preformatted"/>
    <w:basedOn w:val="Parasts"/>
    <w:rsid w:val="008B3BBB"/>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lang w:eastAsia="en-US"/>
    </w:rPr>
  </w:style>
  <w:style w:type="paragraph" w:styleId="Apakvirsraksts">
    <w:name w:val="Subtitle"/>
    <w:basedOn w:val="Parasts"/>
    <w:link w:val="ApakvirsrakstsRakstz"/>
    <w:qFormat/>
    <w:rsid w:val="008B3BBB"/>
    <w:pPr>
      <w:jc w:val="center"/>
    </w:pPr>
    <w:rPr>
      <w:b/>
      <w:sz w:val="28"/>
      <w:szCs w:val="20"/>
      <w:lang w:eastAsia="en-US"/>
    </w:rPr>
  </w:style>
  <w:style w:type="character" w:customStyle="1" w:styleId="ApakvirsrakstsRakstz">
    <w:name w:val="Apakšvirsraksts Rakstz."/>
    <w:basedOn w:val="Noklusjumarindkopasfonts"/>
    <w:link w:val="Apakvirsraksts"/>
    <w:rsid w:val="008B3BBB"/>
    <w:rPr>
      <w:rFonts w:eastAsia="Times New Roman"/>
      <w:b/>
      <w:sz w:val="28"/>
      <w:szCs w:val="20"/>
    </w:rPr>
  </w:style>
  <w:style w:type="paragraph" w:customStyle="1" w:styleId="RakstzCharRakstzCharRakstzCharRakstzCharRakstzRakstzRakstzRakstz">
    <w:name w:val="Rakstz. Char Rakstz. Char Rakstz. Char Rakstz. Char Rakstz. Rakstz. Rakstz. Rakstz."/>
    <w:basedOn w:val="Parasts"/>
    <w:semiHidden/>
    <w:rsid w:val="008B3BBB"/>
    <w:pPr>
      <w:spacing w:after="160" w:line="240" w:lineRule="exact"/>
    </w:pPr>
    <w:rPr>
      <w:rFonts w:ascii="Verdana" w:hAnsi="Verdana"/>
      <w:sz w:val="20"/>
      <w:szCs w:val="20"/>
      <w:lang w:val="en-US" w:eastAsia="en-US"/>
    </w:rPr>
  </w:style>
  <w:style w:type="paragraph" w:customStyle="1" w:styleId="Stils1">
    <w:name w:val="Stils1"/>
    <w:basedOn w:val="Virsraksts1"/>
    <w:link w:val="Stils1Rakstz"/>
    <w:rsid w:val="008B3BBB"/>
    <w:pPr>
      <w:keepNext w:val="0"/>
      <w:pageBreakBefore w:val="0"/>
      <w:widowControl w:val="0"/>
      <w:spacing w:before="0" w:after="0" w:line="360" w:lineRule="auto"/>
    </w:pPr>
    <w:rPr>
      <w:rFonts w:ascii="Times New Roman" w:hAnsi="Times New Roman" w:cs="Times New Roman"/>
    </w:rPr>
  </w:style>
  <w:style w:type="character" w:customStyle="1" w:styleId="Stils1Rakstz">
    <w:name w:val="Stils1 Rakstz."/>
    <w:link w:val="Stils1"/>
    <w:rsid w:val="008B3BBB"/>
    <w:rPr>
      <w:rFonts w:eastAsia="Times New Roman"/>
      <w:b/>
      <w:bCs/>
      <w:kern w:val="32"/>
      <w:sz w:val="28"/>
      <w:szCs w:val="32"/>
      <w:lang w:eastAsia="lv-LV"/>
    </w:rPr>
  </w:style>
  <w:style w:type="paragraph" w:styleId="Komentratma">
    <w:name w:val="annotation subject"/>
    <w:basedOn w:val="Komentrateksts"/>
    <w:next w:val="Komentrateksts"/>
    <w:link w:val="KomentratmaRakstz"/>
    <w:semiHidden/>
    <w:rsid w:val="008B3BBB"/>
    <w:pPr>
      <w:snapToGrid/>
    </w:pPr>
    <w:rPr>
      <w:b/>
      <w:bCs/>
      <w:sz w:val="20"/>
      <w:lang w:val="lv-LV" w:eastAsia="lv-LV"/>
    </w:rPr>
  </w:style>
  <w:style w:type="character" w:customStyle="1" w:styleId="KomentratmaRakstz">
    <w:name w:val="Komentāra tēma Rakstz."/>
    <w:basedOn w:val="KomentratekstsRakstz"/>
    <w:link w:val="Komentratma"/>
    <w:semiHidden/>
    <w:rsid w:val="008B3BBB"/>
    <w:rPr>
      <w:rFonts w:eastAsia="Times New Roman"/>
      <w:b/>
      <w:bCs/>
      <w:sz w:val="20"/>
      <w:szCs w:val="20"/>
      <w:lang w:val="en-US" w:eastAsia="lv-LV"/>
    </w:rPr>
  </w:style>
  <w:style w:type="character" w:styleId="Izmantotahipersaite">
    <w:name w:val="FollowedHyperlink"/>
    <w:uiPriority w:val="99"/>
    <w:rsid w:val="008B3BBB"/>
    <w:rPr>
      <w:color w:val="800080"/>
      <w:u w:val="single"/>
    </w:rPr>
  </w:style>
  <w:style w:type="paragraph" w:customStyle="1" w:styleId="font5">
    <w:name w:val="font5"/>
    <w:basedOn w:val="Parasts"/>
    <w:rsid w:val="008B3BBB"/>
    <w:pPr>
      <w:spacing w:before="100" w:beforeAutospacing="1" w:after="100" w:afterAutospacing="1"/>
    </w:pPr>
    <w:rPr>
      <w:rFonts w:ascii="Garamond" w:hAnsi="Garamond"/>
      <w:sz w:val="20"/>
      <w:szCs w:val="20"/>
      <w:lang w:val="ru-RU" w:eastAsia="ru-RU"/>
    </w:rPr>
  </w:style>
  <w:style w:type="paragraph" w:customStyle="1" w:styleId="font6">
    <w:name w:val="font6"/>
    <w:basedOn w:val="Parasts"/>
    <w:rsid w:val="008B3BBB"/>
    <w:pPr>
      <w:spacing w:before="100" w:beforeAutospacing="1" w:after="100" w:afterAutospacing="1"/>
    </w:pPr>
    <w:rPr>
      <w:rFonts w:ascii="Garamond" w:hAnsi="Garamond"/>
      <w:b/>
      <w:bCs/>
      <w:sz w:val="20"/>
      <w:szCs w:val="20"/>
      <w:lang w:val="ru-RU" w:eastAsia="ru-RU"/>
    </w:rPr>
  </w:style>
  <w:style w:type="paragraph" w:customStyle="1" w:styleId="xl24">
    <w:name w:val="xl2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5">
    <w:name w:val="xl2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Garamond" w:hAnsi="Garamond"/>
      <w:lang w:val="ru-RU" w:eastAsia="ru-RU"/>
    </w:rPr>
  </w:style>
  <w:style w:type="paragraph" w:customStyle="1" w:styleId="xl26">
    <w:name w:val="xl2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lang w:val="ru-RU" w:eastAsia="ru-RU"/>
    </w:rPr>
  </w:style>
  <w:style w:type="paragraph" w:customStyle="1" w:styleId="xl27">
    <w:name w:val="xl27"/>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28">
    <w:name w:val="xl2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29">
    <w:name w:val="xl2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1">
    <w:name w:val="xl31"/>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32">
    <w:name w:val="xl3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Garamond" w:hAnsi="Garamond"/>
      <w:b/>
      <w:bCs/>
      <w:lang w:val="ru-RU" w:eastAsia="ru-RU"/>
    </w:rPr>
  </w:style>
  <w:style w:type="paragraph" w:customStyle="1" w:styleId="xl33">
    <w:name w:val="xl3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Garamond" w:hAnsi="Garamond"/>
      <w:lang w:val="ru-RU" w:eastAsia="ru-RU"/>
    </w:rPr>
  </w:style>
  <w:style w:type="paragraph" w:customStyle="1" w:styleId="xl34">
    <w:name w:val="xl3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5">
    <w:name w:val="xl3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6">
    <w:name w:val="xl3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Garamond" w:hAnsi="Garamond"/>
      <w:lang w:val="ru-RU" w:eastAsia="ru-RU"/>
    </w:rPr>
  </w:style>
  <w:style w:type="paragraph" w:customStyle="1" w:styleId="xl37">
    <w:name w:val="xl37"/>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aramond" w:hAnsi="Garamond"/>
      <w:lang w:val="ru-RU" w:eastAsia="ru-RU"/>
    </w:rPr>
  </w:style>
  <w:style w:type="paragraph" w:customStyle="1" w:styleId="xl38">
    <w:name w:val="xl38"/>
    <w:basedOn w:val="Parasts"/>
    <w:rsid w:val="008B3BBB"/>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39">
    <w:name w:val="xl39"/>
    <w:basedOn w:val="Parasts"/>
    <w:rsid w:val="008B3BBB"/>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0">
    <w:name w:val="xl40"/>
    <w:basedOn w:val="Parasts"/>
    <w:rsid w:val="008B3BBB"/>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xl41">
    <w:name w:val="xl41"/>
    <w:basedOn w:val="Parasts"/>
    <w:rsid w:val="008B3BBB"/>
    <w:pPr>
      <w:pBdr>
        <w:top w:val="single" w:sz="4" w:space="0" w:color="auto"/>
        <w:left w:val="single" w:sz="4" w:space="0" w:color="auto"/>
        <w:bottom w:val="single" w:sz="4" w:space="0" w:color="auto"/>
      </w:pBdr>
      <w:spacing w:before="100" w:beforeAutospacing="1" w:after="100" w:afterAutospacing="1"/>
      <w:jc w:val="center"/>
    </w:pPr>
    <w:rPr>
      <w:lang w:val="ru-RU" w:eastAsia="ru-RU"/>
    </w:rPr>
  </w:style>
  <w:style w:type="paragraph" w:customStyle="1" w:styleId="xl42">
    <w:name w:val="xl42"/>
    <w:basedOn w:val="Parasts"/>
    <w:rsid w:val="008B3BBB"/>
    <w:pPr>
      <w:pBdr>
        <w:top w:val="single" w:sz="4" w:space="0" w:color="auto"/>
        <w:bottom w:val="single" w:sz="4" w:space="0" w:color="auto"/>
      </w:pBdr>
      <w:spacing w:before="100" w:beforeAutospacing="1" w:after="100" w:afterAutospacing="1"/>
      <w:jc w:val="center"/>
    </w:pPr>
    <w:rPr>
      <w:lang w:val="ru-RU" w:eastAsia="ru-RU"/>
    </w:rPr>
  </w:style>
  <w:style w:type="paragraph" w:customStyle="1" w:styleId="xl43">
    <w:name w:val="xl43"/>
    <w:basedOn w:val="Parasts"/>
    <w:rsid w:val="008B3BBB"/>
    <w:pPr>
      <w:pBdr>
        <w:top w:val="single" w:sz="4" w:space="0" w:color="auto"/>
        <w:bottom w:val="single" w:sz="4" w:space="0" w:color="auto"/>
        <w:right w:val="single" w:sz="4" w:space="0" w:color="auto"/>
      </w:pBdr>
      <w:spacing w:before="100" w:beforeAutospacing="1" w:after="100" w:afterAutospacing="1"/>
      <w:jc w:val="center"/>
    </w:pPr>
    <w:rPr>
      <w:lang w:val="ru-RU" w:eastAsia="ru-RU"/>
    </w:rPr>
  </w:style>
  <w:style w:type="paragraph" w:customStyle="1" w:styleId="xl44">
    <w:name w:val="xl44"/>
    <w:basedOn w:val="Parasts"/>
    <w:rsid w:val="008B3BBB"/>
    <w:pPr>
      <w:pBdr>
        <w:top w:val="single" w:sz="4" w:space="0" w:color="auto"/>
        <w:left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5">
    <w:name w:val="xl45"/>
    <w:basedOn w:val="Parasts"/>
    <w:rsid w:val="008B3BBB"/>
    <w:pPr>
      <w:pBdr>
        <w:top w:val="single" w:sz="4" w:space="0" w:color="auto"/>
        <w:bottom w:val="single" w:sz="4" w:space="0" w:color="auto"/>
      </w:pBdr>
      <w:spacing w:before="100" w:beforeAutospacing="1" w:after="100" w:afterAutospacing="1"/>
      <w:jc w:val="center"/>
    </w:pPr>
    <w:rPr>
      <w:rFonts w:ascii="Garamond" w:hAnsi="Garamond"/>
      <w:b/>
      <w:bCs/>
      <w:lang w:val="ru-RU" w:eastAsia="ru-RU"/>
    </w:rPr>
  </w:style>
  <w:style w:type="paragraph" w:customStyle="1" w:styleId="xl46">
    <w:name w:val="xl46"/>
    <w:basedOn w:val="Parasts"/>
    <w:rsid w:val="008B3BBB"/>
    <w:pPr>
      <w:pBdr>
        <w:top w:val="single" w:sz="4" w:space="0" w:color="auto"/>
        <w:bottom w:val="single" w:sz="4" w:space="0" w:color="auto"/>
        <w:right w:val="single" w:sz="4" w:space="0" w:color="auto"/>
      </w:pBdr>
      <w:spacing w:before="100" w:beforeAutospacing="1" w:after="100" w:afterAutospacing="1"/>
      <w:jc w:val="center"/>
    </w:pPr>
    <w:rPr>
      <w:rFonts w:ascii="Garamond" w:hAnsi="Garamond"/>
      <w:b/>
      <w:bCs/>
      <w:lang w:val="ru-RU" w:eastAsia="ru-RU"/>
    </w:rPr>
  </w:style>
  <w:style w:type="paragraph" w:customStyle="1" w:styleId="heading3sub-para">
    <w:name w:val="heading 3 sub-para"/>
    <w:basedOn w:val="Parasts"/>
    <w:rsid w:val="008B3BBB"/>
    <w:pPr>
      <w:numPr>
        <w:numId w:val="5"/>
      </w:numPr>
      <w:tabs>
        <w:tab w:val="clear" w:pos="720"/>
        <w:tab w:val="num" w:pos="1080"/>
      </w:tabs>
      <w:spacing w:before="120" w:after="120"/>
      <w:ind w:left="1077" w:hanging="357"/>
    </w:pPr>
    <w:rPr>
      <w:rFonts w:ascii="Arial" w:hAnsi="Arial" w:cs="Arial"/>
      <w:sz w:val="22"/>
      <w:szCs w:val="22"/>
    </w:rPr>
  </w:style>
  <w:style w:type="paragraph" w:customStyle="1" w:styleId="Default">
    <w:name w:val="Default"/>
    <w:rsid w:val="008B3BBB"/>
    <w:pPr>
      <w:autoSpaceDE w:val="0"/>
      <w:autoSpaceDN w:val="0"/>
      <w:adjustRightInd w:val="0"/>
      <w:spacing w:after="0" w:line="240" w:lineRule="auto"/>
    </w:pPr>
    <w:rPr>
      <w:rFonts w:eastAsia="Times New Roman"/>
      <w:color w:val="000000"/>
      <w:lang w:val="en-US"/>
    </w:rPr>
  </w:style>
  <w:style w:type="paragraph" w:customStyle="1" w:styleId="Teksts1">
    <w:name w:val="Teksts1"/>
    <w:basedOn w:val="Parasts"/>
    <w:rsid w:val="008B3BBB"/>
    <w:pPr>
      <w:spacing w:after="320"/>
      <w:jc w:val="both"/>
    </w:pPr>
    <w:rPr>
      <w:szCs w:val="20"/>
      <w:lang w:eastAsia="en-US"/>
    </w:rPr>
  </w:style>
  <w:style w:type="paragraph" w:customStyle="1" w:styleId="xl22">
    <w:name w:val="xl22"/>
    <w:basedOn w:val="Parasts"/>
    <w:rsid w:val="008B3BBB"/>
    <w:pPr>
      <w:pBdr>
        <w:top w:val="single" w:sz="4" w:space="0" w:color="000000"/>
        <w:left w:val="single" w:sz="4" w:space="0" w:color="000000"/>
        <w:bottom w:val="single" w:sz="4" w:space="0" w:color="000000"/>
      </w:pBdr>
      <w:shd w:val="clear" w:color="auto" w:fill="FFFFFF"/>
      <w:spacing w:before="100" w:beforeAutospacing="1" w:after="100" w:afterAutospacing="1"/>
      <w:jc w:val="center"/>
    </w:pPr>
    <w:rPr>
      <w:b/>
      <w:bCs/>
      <w:lang w:val="ru-RU" w:eastAsia="ru-RU"/>
    </w:rPr>
  </w:style>
  <w:style w:type="paragraph" w:customStyle="1" w:styleId="xl23">
    <w:name w:val="xl23"/>
    <w:basedOn w:val="Parasts"/>
    <w:rsid w:val="008B3BBB"/>
    <w:pPr>
      <w:pBdr>
        <w:top w:val="single" w:sz="4" w:space="0" w:color="000000"/>
        <w:bottom w:val="single" w:sz="4" w:space="0" w:color="000000"/>
        <w:right w:val="single" w:sz="4" w:space="0" w:color="000000"/>
      </w:pBdr>
      <w:shd w:val="clear" w:color="auto" w:fill="FFFFFF"/>
      <w:spacing w:before="100" w:beforeAutospacing="1" w:after="100" w:afterAutospacing="1"/>
      <w:jc w:val="center"/>
    </w:pPr>
    <w:rPr>
      <w:b/>
      <w:bCs/>
      <w:lang w:val="ru-RU" w:eastAsia="ru-RU"/>
    </w:rPr>
  </w:style>
  <w:style w:type="paragraph" w:customStyle="1" w:styleId="Style28">
    <w:name w:val="Style28"/>
    <w:basedOn w:val="Parasts"/>
    <w:rsid w:val="008B3BBB"/>
    <w:pPr>
      <w:widowControl w:val="0"/>
      <w:autoSpaceDE w:val="0"/>
      <w:autoSpaceDN w:val="0"/>
      <w:adjustRightInd w:val="0"/>
      <w:spacing w:line="230" w:lineRule="exact"/>
      <w:jc w:val="both"/>
    </w:pPr>
  </w:style>
  <w:style w:type="character" w:customStyle="1" w:styleId="FontStyle373">
    <w:name w:val="Font Style373"/>
    <w:rsid w:val="008B3BBB"/>
    <w:rPr>
      <w:rFonts w:ascii="Times New Roman" w:hAnsi="Times New Roman" w:cs="Times New Roman"/>
      <w:sz w:val="20"/>
      <w:szCs w:val="20"/>
    </w:rPr>
  </w:style>
  <w:style w:type="character" w:customStyle="1" w:styleId="FontStyle374">
    <w:name w:val="Font Style374"/>
    <w:rsid w:val="008B3BBB"/>
    <w:rPr>
      <w:rFonts w:ascii="Times New Roman" w:hAnsi="Times New Roman" w:cs="Times New Roman"/>
      <w:b/>
      <w:bCs/>
      <w:sz w:val="20"/>
      <w:szCs w:val="20"/>
    </w:rPr>
  </w:style>
  <w:style w:type="character" w:customStyle="1" w:styleId="FontStyle375">
    <w:name w:val="Font Style375"/>
    <w:rsid w:val="008B3BBB"/>
    <w:rPr>
      <w:rFonts w:ascii="Times New Roman" w:hAnsi="Times New Roman" w:cs="Times New Roman"/>
      <w:b/>
      <w:bCs/>
      <w:sz w:val="20"/>
      <w:szCs w:val="20"/>
    </w:rPr>
  </w:style>
  <w:style w:type="paragraph" w:customStyle="1" w:styleId="Style183">
    <w:name w:val="Style183"/>
    <w:basedOn w:val="Parasts"/>
    <w:rsid w:val="008B3BBB"/>
    <w:pPr>
      <w:widowControl w:val="0"/>
      <w:autoSpaceDE w:val="0"/>
      <w:autoSpaceDN w:val="0"/>
      <w:adjustRightInd w:val="0"/>
    </w:pPr>
  </w:style>
  <w:style w:type="paragraph" w:customStyle="1" w:styleId="Punkts">
    <w:name w:val="Punkts"/>
    <w:basedOn w:val="Parasts"/>
    <w:next w:val="Parasts"/>
    <w:rsid w:val="008B3BBB"/>
    <w:pPr>
      <w:numPr>
        <w:numId w:val="4"/>
      </w:numPr>
      <w:suppressAutoHyphens/>
    </w:pPr>
    <w:rPr>
      <w:rFonts w:ascii="Arial" w:hAnsi="Arial"/>
      <w:b/>
      <w:sz w:val="20"/>
      <w:lang w:eastAsia="ar-SA"/>
    </w:rPr>
  </w:style>
  <w:style w:type="paragraph" w:customStyle="1" w:styleId="Paragrfs">
    <w:name w:val="Paragrāfs"/>
    <w:basedOn w:val="Parasts"/>
    <w:next w:val="Parasts"/>
    <w:rsid w:val="008B3BBB"/>
    <w:pPr>
      <w:tabs>
        <w:tab w:val="num" w:pos="1080"/>
      </w:tabs>
      <w:suppressAutoHyphens/>
      <w:ind w:left="1080" w:hanging="360"/>
      <w:jc w:val="both"/>
    </w:pPr>
    <w:rPr>
      <w:rFonts w:ascii="Arial" w:hAnsi="Arial"/>
      <w:sz w:val="20"/>
      <w:lang w:eastAsia="ar-SA"/>
    </w:rPr>
  </w:style>
  <w:style w:type="paragraph" w:customStyle="1" w:styleId="Apakpunkts">
    <w:name w:val="Apakšpunkts"/>
    <w:basedOn w:val="Parasts"/>
    <w:link w:val="ApakpunktsChar"/>
    <w:rsid w:val="008B3BBB"/>
    <w:pPr>
      <w:tabs>
        <w:tab w:val="num" w:pos="1080"/>
      </w:tabs>
      <w:suppressAutoHyphens/>
      <w:ind w:left="1080" w:hanging="360"/>
    </w:pPr>
    <w:rPr>
      <w:rFonts w:ascii="Arial" w:hAnsi="Arial"/>
      <w:b/>
      <w:sz w:val="20"/>
      <w:lang w:eastAsia="ar-SA"/>
    </w:rPr>
  </w:style>
  <w:style w:type="character" w:customStyle="1" w:styleId="ApakpunktsChar">
    <w:name w:val="Apakšpunkts Char"/>
    <w:link w:val="Apakpunkts"/>
    <w:rsid w:val="008B3BBB"/>
    <w:rPr>
      <w:rFonts w:ascii="Arial" w:eastAsia="Times New Roman" w:hAnsi="Arial"/>
      <w:b/>
      <w:sz w:val="20"/>
      <w:lang w:eastAsia="ar-SA"/>
    </w:rPr>
  </w:style>
  <w:style w:type="paragraph" w:customStyle="1" w:styleId="Rindkopa">
    <w:name w:val="Rindkopa"/>
    <w:basedOn w:val="Parasts"/>
    <w:next w:val="Punkts"/>
    <w:rsid w:val="008B3BBB"/>
    <w:pPr>
      <w:suppressAutoHyphens/>
      <w:ind w:left="851"/>
      <w:jc w:val="both"/>
    </w:pPr>
    <w:rPr>
      <w:rFonts w:ascii="Arial" w:hAnsi="Arial"/>
      <w:sz w:val="20"/>
      <w:lang w:eastAsia="ar-SA"/>
    </w:rPr>
  </w:style>
  <w:style w:type="character" w:customStyle="1" w:styleId="FootnoteCharacters">
    <w:name w:val="Footnote Characters"/>
    <w:rsid w:val="008B3BBB"/>
    <w:rPr>
      <w:vertAlign w:val="superscript"/>
    </w:rPr>
  </w:style>
  <w:style w:type="paragraph" w:styleId="Vresteksts">
    <w:name w:val="footnote text"/>
    <w:aliases w:val="Footnote,Fußnote,Footnote Text Char Char,Footnote Text Char1 Char Char,Footnote Text Char Char Char Char,Footnote Text Char1 Char Char1 Char Char,Footnote Text Char Char Char Char Char Char,Footnote Text Char1 Char Char1 Char,f"/>
    <w:basedOn w:val="Parasts"/>
    <w:link w:val="VrestekstsRakstz"/>
    <w:qFormat/>
    <w:rsid w:val="008B3BBB"/>
    <w:rPr>
      <w:sz w:val="20"/>
      <w:szCs w:val="20"/>
    </w:rPr>
  </w:style>
  <w:style w:type="character" w:customStyle="1" w:styleId="VrestekstsRakstz">
    <w:name w:val="Vēres teksts Rakstz."/>
    <w:aliases w:val="Footnote Rakstz.,Fußnote Rakstz.,Footnote Text Char Char Rakstz.,Footnote Text Char1 Char Char Rakstz.,Footnote Text Char Char Char Char Rakstz.,Footnote Text Char1 Char Char1 Char Char Rakstz.,f Rakstz."/>
    <w:basedOn w:val="Noklusjumarindkopasfonts"/>
    <w:link w:val="Vresteksts"/>
    <w:rsid w:val="008B3BBB"/>
    <w:rPr>
      <w:rFonts w:eastAsia="Times New Roman"/>
      <w:sz w:val="20"/>
      <w:szCs w:val="20"/>
      <w:lang w:eastAsia="lv-LV"/>
    </w:rPr>
  </w:style>
  <w:style w:type="paragraph" w:customStyle="1" w:styleId="Nodaa">
    <w:name w:val="Nodaļa"/>
    <w:basedOn w:val="Parasts"/>
    <w:rsid w:val="008B3BBB"/>
    <w:pPr>
      <w:suppressAutoHyphens/>
    </w:pPr>
    <w:rPr>
      <w:rFonts w:ascii="Arial" w:hAnsi="Arial" w:cs="Arial"/>
      <w:b/>
      <w:bCs/>
      <w:sz w:val="20"/>
      <w:lang w:eastAsia="ar-SA"/>
    </w:rPr>
  </w:style>
  <w:style w:type="paragraph" w:customStyle="1" w:styleId="Bulletnewnumbers">
    <w:name w:val="Bullet new numbers"/>
    <w:basedOn w:val="Parasts"/>
    <w:rsid w:val="008B3BBB"/>
    <w:pPr>
      <w:numPr>
        <w:numId w:val="7"/>
      </w:numPr>
      <w:tabs>
        <w:tab w:val="left" w:pos="993"/>
        <w:tab w:val="left" w:pos="2694"/>
        <w:tab w:val="left" w:pos="3261"/>
        <w:tab w:val="right" w:pos="8222"/>
        <w:tab w:val="right" w:pos="8789"/>
      </w:tabs>
      <w:spacing w:after="120" w:line="280" w:lineRule="atLeast"/>
      <w:jc w:val="both"/>
    </w:pPr>
    <w:rPr>
      <w:rFonts w:ascii="Arial" w:hAnsi="Arial" w:cs="Arial"/>
      <w:spacing w:val="-1"/>
      <w:sz w:val="20"/>
      <w:szCs w:val="20"/>
      <w:lang w:val="en-GB" w:eastAsia="en-US"/>
    </w:rPr>
  </w:style>
  <w:style w:type="paragraph" w:customStyle="1" w:styleId="Sarakstarindkopa1">
    <w:name w:val="Saraksta rindkopa1"/>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1">
    <w:name w:val="Bez atstarpēm1"/>
    <w:qFormat/>
    <w:rsid w:val="008B3BBB"/>
    <w:pPr>
      <w:spacing w:after="0" w:line="240" w:lineRule="auto"/>
    </w:pPr>
    <w:rPr>
      <w:rFonts w:ascii="Calibri" w:eastAsia="Times New Roman" w:hAnsi="Calibri"/>
      <w:sz w:val="22"/>
      <w:szCs w:val="22"/>
      <w:lang w:val="en-US"/>
    </w:rPr>
  </w:style>
  <w:style w:type="paragraph" w:customStyle="1" w:styleId="kkmmmmm">
    <w:name w:val="kkmmmmm"/>
    <w:basedOn w:val="Parasts"/>
    <w:rsid w:val="008B3BBB"/>
    <w:pPr>
      <w:tabs>
        <w:tab w:val="left" w:pos="1170"/>
      </w:tabs>
    </w:pPr>
    <w:rPr>
      <w:rFonts w:ascii="RimHelvetica" w:hAnsi="RimHelvetica"/>
      <w:szCs w:val="20"/>
      <w:lang w:eastAsia="en-US"/>
    </w:rPr>
  </w:style>
  <w:style w:type="character" w:customStyle="1" w:styleId="FontStyle27">
    <w:name w:val="Font Style27"/>
    <w:rsid w:val="008B3BBB"/>
    <w:rPr>
      <w:rFonts w:ascii="Tahoma" w:hAnsi="Tahoma" w:cs="Tahoma"/>
      <w:b/>
      <w:bCs/>
      <w:sz w:val="12"/>
      <w:szCs w:val="12"/>
    </w:rPr>
  </w:style>
  <w:style w:type="character" w:customStyle="1" w:styleId="FontStyle28">
    <w:name w:val="Font Style28"/>
    <w:rsid w:val="008B3BBB"/>
    <w:rPr>
      <w:rFonts w:ascii="Tahoma" w:hAnsi="Tahoma" w:cs="Tahoma"/>
      <w:b/>
      <w:bCs/>
      <w:sz w:val="12"/>
      <w:szCs w:val="12"/>
    </w:rPr>
  </w:style>
  <w:style w:type="character" w:customStyle="1" w:styleId="hps">
    <w:name w:val="hps"/>
    <w:basedOn w:val="Noklusjumarindkopasfonts"/>
    <w:rsid w:val="008B3BBB"/>
  </w:style>
  <w:style w:type="character" w:customStyle="1" w:styleId="apple-style-span">
    <w:name w:val="apple-style-span"/>
    <w:basedOn w:val="Noklusjumarindkopasfonts"/>
    <w:rsid w:val="008B3BBB"/>
  </w:style>
  <w:style w:type="character" w:customStyle="1" w:styleId="apple-converted-space">
    <w:name w:val="apple-converted-space"/>
    <w:basedOn w:val="Noklusjumarindkopasfonts"/>
    <w:rsid w:val="008B3BBB"/>
  </w:style>
  <w:style w:type="paragraph" w:styleId="Sarakstarindkopa">
    <w:name w:val="List Paragraph"/>
    <w:aliases w:val="Virsraksts,2,Strip,H&amp;P List Paragraph,Saistīto dokumentu saraksts,Syle 1,Numurets,Normal bullet 2,Bullet list,Colorful List - Accent 12,PPS_Bullet,Virsraksti,Colorful List - Accent 11,Numbered Para 1,Dot pt,List Paragraph0"/>
    <w:basedOn w:val="Parasts"/>
    <w:link w:val="SarakstarindkopaRakstz"/>
    <w:uiPriority w:val="34"/>
    <w:qFormat/>
    <w:rsid w:val="008B3BBB"/>
    <w:pPr>
      <w:ind w:left="720"/>
      <w:contextualSpacing/>
    </w:pPr>
  </w:style>
  <w:style w:type="paragraph" w:styleId="Prskatjums">
    <w:name w:val="Revision"/>
    <w:hidden/>
    <w:uiPriority w:val="99"/>
    <w:semiHidden/>
    <w:rsid w:val="008B3BBB"/>
    <w:pPr>
      <w:spacing w:after="0" w:line="240" w:lineRule="auto"/>
    </w:pPr>
    <w:rPr>
      <w:rFonts w:eastAsia="Times New Roman"/>
      <w:lang w:eastAsia="lv-LV"/>
    </w:rPr>
  </w:style>
  <w:style w:type="character" w:customStyle="1" w:styleId="Neatrisintapieminana1">
    <w:name w:val="Neatrisināta pieminēšana1"/>
    <w:basedOn w:val="Noklusjumarindkopasfonts"/>
    <w:uiPriority w:val="99"/>
    <w:semiHidden/>
    <w:unhideWhenUsed/>
    <w:rsid w:val="008B3BBB"/>
    <w:rPr>
      <w:color w:val="605E5C"/>
      <w:shd w:val="clear" w:color="auto" w:fill="E1DFDD"/>
    </w:rPr>
  </w:style>
  <w:style w:type="character" w:customStyle="1" w:styleId="Neatrisintapieminana2">
    <w:name w:val="Neatrisināta pieminēšana2"/>
    <w:basedOn w:val="Noklusjumarindkopasfonts"/>
    <w:uiPriority w:val="99"/>
    <w:semiHidden/>
    <w:unhideWhenUsed/>
    <w:rsid w:val="008B3BBB"/>
    <w:rPr>
      <w:color w:val="605E5C"/>
      <w:shd w:val="clear" w:color="auto" w:fill="E1DFDD"/>
    </w:rPr>
  </w:style>
  <w:style w:type="character" w:customStyle="1" w:styleId="SarakstarindkopaRakstz">
    <w:name w:val="Saraksta rindkopa Rakstz."/>
    <w:aliases w:val="Virsraksts Rakstz.,2 Rakstz.,Strip Rakstz.,H&amp;P List Paragraph Rakstz.,Saistīto dokumentu saraksts Rakstz.,Syle 1 Rakstz.,Numurets Rakstz.,Normal bullet 2 Rakstz.,Bullet list Rakstz.,Colorful List - Accent 12 Rakstz."/>
    <w:link w:val="Sarakstarindkopa"/>
    <w:uiPriority w:val="34"/>
    <w:qFormat/>
    <w:rsid w:val="008B3BBB"/>
    <w:rPr>
      <w:rFonts w:eastAsia="Times New Roman"/>
      <w:lang w:eastAsia="lv-LV"/>
    </w:rPr>
  </w:style>
  <w:style w:type="character" w:styleId="Neatrisintapieminana">
    <w:name w:val="Unresolved Mention"/>
    <w:basedOn w:val="Noklusjumarindkopasfonts"/>
    <w:uiPriority w:val="99"/>
    <w:semiHidden/>
    <w:unhideWhenUsed/>
    <w:rsid w:val="008B3BBB"/>
    <w:rPr>
      <w:color w:val="605E5C"/>
      <w:shd w:val="clear" w:color="auto" w:fill="E1DFDD"/>
    </w:rPr>
  </w:style>
  <w:style w:type="character" w:styleId="Vresatsauce">
    <w:name w:val="footnote reference"/>
    <w:aliases w:val="Footnote symbol,Footnote Reference Number,SUPERS,Footnote Reference Superscript,Footnote Refernece,ftref,Odwołanie przypisu,BVI fnr,Footnotes refss,Ref,de nota al pie,-E Fußnotenzeichen,Footnote reference number,Times 10 Point,E,E FNZ,fr,o"/>
    <w:link w:val="FootnotesymbolCharChar"/>
    <w:unhideWhenUsed/>
    <w:qFormat/>
    <w:rsid w:val="008B3BBB"/>
    <w:rPr>
      <w:vertAlign w:val="superscript"/>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Parasts"/>
    <w:next w:val="Parasts"/>
    <w:link w:val="Vresatsauce"/>
    <w:rsid w:val="008B3BBB"/>
    <w:pPr>
      <w:spacing w:after="160" w:line="240" w:lineRule="exact"/>
      <w:jc w:val="both"/>
    </w:pPr>
    <w:rPr>
      <w:rFonts w:eastAsiaTheme="minorHAnsi"/>
      <w:vertAlign w:val="superscript"/>
      <w:lang w:eastAsia="en-US"/>
    </w:rPr>
  </w:style>
  <w:style w:type="numbering" w:customStyle="1" w:styleId="Daasadaa11">
    <w:name w:val="Daļa / sadaļa11"/>
    <w:basedOn w:val="Bezsaraksta"/>
    <w:rsid w:val="008B3BBB"/>
    <w:pPr>
      <w:numPr>
        <w:numId w:val="9"/>
      </w:numPr>
    </w:pPr>
  </w:style>
  <w:style w:type="numbering" w:customStyle="1" w:styleId="1111112">
    <w:name w:val="1 / 1.1 / 1.1.12"/>
    <w:basedOn w:val="Bezsaraksta"/>
    <w:rsid w:val="008B3BBB"/>
    <w:pPr>
      <w:numPr>
        <w:numId w:val="10"/>
      </w:numPr>
    </w:pPr>
  </w:style>
  <w:style w:type="paragraph" w:customStyle="1" w:styleId="Headinga">
    <w:name w:val="Heading a"/>
    <w:basedOn w:val="Virsraksts5"/>
    <w:rsid w:val="008B3BBB"/>
    <w:pPr>
      <w:numPr>
        <w:ilvl w:val="4"/>
        <w:numId w:val="13"/>
      </w:numPr>
      <w:tabs>
        <w:tab w:val="num" w:pos="851"/>
        <w:tab w:val="left" w:pos="1134"/>
      </w:tabs>
      <w:spacing w:before="120" w:after="120"/>
      <w:ind w:left="851" w:hanging="851"/>
    </w:pPr>
    <w:rPr>
      <w:b w:val="0"/>
      <w:bCs w:val="0"/>
      <w:i w:val="0"/>
      <w:iCs w:val="0"/>
      <w:sz w:val="22"/>
      <w:szCs w:val="20"/>
      <w:lang w:val="en-US" w:eastAsia="en-US"/>
    </w:rPr>
  </w:style>
  <w:style w:type="character" w:customStyle="1" w:styleId="field-text8">
    <w:name w:val="field-text8"/>
    <w:rsid w:val="008B3BBB"/>
  </w:style>
  <w:style w:type="paragraph" w:customStyle="1" w:styleId="Style7">
    <w:name w:val="Style7"/>
    <w:basedOn w:val="Parasts"/>
    <w:uiPriority w:val="99"/>
    <w:rsid w:val="008B3BBB"/>
    <w:pPr>
      <w:widowControl w:val="0"/>
      <w:autoSpaceDE w:val="0"/>
      <w:autoSpaceDN w:val="0"/>
      <w:adjustRightInd w:val="0"/>
    </w:pPr>
    <w:rPr>
      <w:b/>
    </w:rPr>
  </w:style>
  <w:style w:type="character" w:customStyle="1" w:styleId="FontStyle135">
    <w:name w:val="Font Style135"/>
    <w:uiPriority w:val="99"/>
    <w:rsid w:val="008B3BBB"/>
    <w:rPr>
      <w:rFonts w:ascii="Times New Roman" w:hAnsi="Times New Roman" w:cs="Times New Roman"/>
      <w:b/>
      <w:bCs/>
      <w:sz w:val="26"/>
      <w:szCs w:val="26"/>
    </w:rPr>
  </w:style>
  <w:style w:type="paragraph" w:styleId="Paraksts">
    <w:name w:val="Signature"/>
    <w:basedOn w:val="Pamatteksts"/>
    <w:link w:val="ParakstsRakstz"/>
    <w:rsid w:val="008B3BBB"/>
    <w:pPr>
      <w:numPr>
        <w:ilvl w:val="1"/>
        <w:numId w:val="14"/>
      </w:numPr>
      <w:tabs>
        <w:tab w:val="clear" w:pos="851"/>
      </w:tabs>
      <w:spacing w:before="0" w:after="160" w:line="220" w:lineRule="atLeast"/>
      <w:ind w:left="0" w:firstLine="0"/>
      <w:jc w:val="left"/>
    </w:pPr>
    <w:rPr>
      <w:rFonts w:ascii="Calibri" w:hAnsi="Calibri"/>
      <w:sz w:val="18"/>
      <w:szCs w:val="20"/>
      <w:lang w:val="en-GB" w:eastAsia="da-DK"/>
    </w:rPr>
  </w:style>
  <w:style w:type="character" w:customStyle="1" w:styleId="ParakstsRakstz">
    <w:name w:val="Paraksts Rakstz."/>
    <w:basedOn w:val="Noklusjumarindkopasfonts"/>
    <w:link w:val="Paraksts"/>
    <w:rsid w:val="008B3BBB"/>
    <w:rPr>
      <w:rFonts w:ascii="Calibri" w:eastAsia="Times New Roman" w:hAnsi="Calibri"/>
      <w:sz w:val="18"/>
      <w:szCs w:val="20"/>
      <w:lang w:val="en-GB" w:eastAsia="da-DK"/>
    </w:rPr>
  </w:style>
  <w:style w:type="paragraph" w:customStyle="1" w:styleId="HeaderFrame">
    <w:name w:val="HeaderFrame"/>
    <w:basedOn w:val="Parasts"/>
    <w:next w:val="Parasts"/>
    <w:rsid w:val="008B3BBB"/>
    <w:pPr>
      <w:framePr w:hSpace="284" w:wrap="around" w:vAnchor="text" w:hAnchor="margin" w:xAlign="right" w:y="1"/>
      <w:numPr>
        <w:ilvl w:val="2"/>
        <w:numId w:val="14"/>
      </w:numPr>
      <w:tabs>
        <w:tab w:val="clear" w:pos="1211"/>
      </w:tabs>
      <w:spacing w:after="160" w:line="270" w:lineRule="atLeast"/>
      <w:ind w:left="0"/>
      <w:jc w:val="both"/>
    </w:pPr>
    <w:rPr>
      <w:rFonts w:ascii="Calibri" w:hAnsi="Calibri"/>
      <w:sz w:val="23"/>
      <w:szCs w:val="20"/>
      <w:lang w:val="en-GB" w:eastAsia="da-DK"/>
    </w:rPr>
  </w:style>
  <w:style w:type="paragraph" w:customStyle="1" w:styleId="Sarakstarindkopa2">
    <w:name w:val="Saraksta rindkopa2"/>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2">
    <w:name w:val="Bez atstarpēm2"/>
    <w:qFormat/>
    <w:rsid w:val="008B3BBB"/>
    <w:pPr>
      <w:spacing w:after="0" w:line="240" w:lineRule="auto"/>
    </w:pPr>
    <w:rPr>
      <w:rFonts w:ascii="Calibri" w:eastAsia="Times New Roman" w:hAnsi="Calibri"/>
      <w:sz w:val="22"/>
      <w:szCs w:val="22"/>
      <w:lang w:val="en-US"/>
    </w:rPr>
  </w:style>
  <w:style w:type="paragraph" w:styleId="HTMLiepriekformattais">
    <w:name w:val="HTML Preformatted"/>
    <w:basedOn w:val="Parasts"/>
    <w:link w:val="HTMLiepriekformattaisRakstz"/>
    <w:rsid w:val="008B3B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iepriekformattaisRakstz">
    <w:name w:val="HTML iepriekšformatētais Rakstz."/>
    <w:basedOn w:val="Noklusjumarindkopasfonts"/>
    <w:link w:val="HTMLiepriekformattais"/>
    <w:rsid w:val="008B3BBB"/>
    <w:rPr>
      <w:rFonts w:ascii="Courier New" w:eastAsia="Times New Roman" w:hAnsi="Courier New" w:cs="Courier New"/>
      <w:sz w:val="20"/>
      <w:szCs w:val="20"/>
      <w:lang w:eastAsia="lv-LV"/>
    </w:rPr>
  </w:style>
  <w:style w:type="paragraph" w:customStyle="1" w:styleId="Numerointi">
    <w:name w:val="Numerointi"/>
    <w:basedOn w:val="Parasts"/>
    <w:rsid w:val="008B3BBB"/>
    <w:pPr>
      <w:widowControl w:val="0"/>
      <w:numPr>
        <w:numId w:val="16"/>
      </w:numPr>
    </w:pPr>
    <w:rPr>
      <w:rFonts w:ascii="Arial" w:hAnsi="Arial" w:cs="Arial"/>
      <w:sz w:val="22"/>
      <w:szCs w:val="22"/>
      <w:lang w:val="fi-FI" w:eastAsia="fi-FI"/>
    </w:rPr>
  </w:style>
  <w:style w:type="paragraph" w:customStyle="1" w:styleId="Luettelomerkki">
    <w:name w:val="Luettelomerkki"/>
    <w:basedOn w:val="Parasts"/>
    <w:rsid w:val="008B3BBB"/>
    <w:pPr>
      <w:widowControl w:val="0"/>
      <w:numPr>
        <w:numId w:val="17"/>
      </w:numPr>
    </w:pPr>
    <w:rPr>
      <w:rFonts w:ascii="Arial" w:hAnsi="Arial" w:cs="Arial"/>
      <w:sz w:val="22"/>
      <w:szCs w:val="22"/>
      <w:lang w:val="fi-FI" w:eastAsia="fi-FI"/>
    </w:rPr>
  </w:style>
  <w:style w:type="character" w:customStyle="1" w:styleId="FontStyle376">
    <w:name w:val="Font Style376"/>
    <w:rsid w:val="008B3BBB"/>
    <w:rPr>
      <w:rFonts w:ascii="Times New Roman" w:hAnsi="Times New Roman" w:cs="Times New Roman"/>
      <w:sz w:val="20"/>
      <w:szCs w:val="20"/>
    </w:rPr>
  </w:style>
  <w:style w:type="table" w:customStyle="1" w:styleId="Elegantatabula1">
    <w:name w:val="Eleganta tabula1"/>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
    <w:name w:val="Tabulas stils11"/>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BodyText31">
    <w:name w:val="Body Text 31"/>
    <w:basedOn w:val="Parasts"/>
    <w:rsid w:val="008B3BBB"/>
    <w:pPr>
      <w:overflowPunct w:val="0"/>
      <w:autoSpaceDE w:val="0"/>
      <w:autoSpaceDN w:val="0"/>
      <w:adjustRightInd w:val="0"/>
      <w:jc w:val="center"/>
      <w:textAlignment w:val="baseline"/>
    </w:pPr>
    <w:rPr>
      <w:sz w:val="22"/>
      <w:szCs w:val="20"/>
    </w:rPr>
  </w:style>
  <w:style w:type="character" w:styleId="Izteiksmgs">
    <w:name w:val="Strong"/>
    <w:uiPriority w:val="22"/>
    <w:qFormat/>
    <w:rsid w:val="008B3BBB"/>
    <w:rPr>
      <w:b/>
      <w:bCs/>
    </w:rPr>
  </w:style>
  <w:style w:type="paragraph" w:customStyle="1" w:styleId="Stils10">
    <w:name w:val="Stils 1"/>
    <w:basedOn w:val="Apakpunkts"/>
    <w:qFormat/>
    <w:rsid w:val="008B3BBB"/>
    <w:pPr>
      <w:widowControl w:val="0"/>
      <w:tabs>
        <w:tab w:val="num" w:pos="2160"/>
      </w:tabs>
      <w:suppressAutoHyphens w:val="0"/>
      <w:spacing w:before="120" w:after="60"/>
      <w:ind w:hanging="720"/>
      <w:jc w:val="center"/>
      <w:outlineLvl w:val="2"/>
    </w:pPr>
    <w:rPr>
      <w:rFonts w:ascii="Times New Roman" w:hAnsi="Times New Roman"/>
      <w:iCs/>
      <w:color w:val="000000"/>
      <w:sz w:val="28"/>
      <w:szCs w:val="28"/>
      <w:lang w:eastAsia="en-US"/>
    </w:rPr>
  </w:style>
  <w:style w:type="paragraph" w:styleId="Bezatstarpm">
    <w:name w:val="No Spacing"/>
    <w:uiPriority w:val="1"/>
    <w:qFormat/>
    <w:rsid w:val="008B3BBB"/>
    <w:pPr>
      <w:spacing w:after="0" w:line="240" w:lineRule="auto"/>
      <w:jc w:val="both"/>
    </w:pPr>
    <w:rPr>
      <w:rFonts w:eastAsia="Calibri"/>
      <w:szCs w:val="22"/>
    </w:rPr>
  </w:style>
  <w:style w:type="paragraph" w:customStyle="1" w:styleId="Atsauce">
    <w:name w:val="Atsauce"/>
    <w:basedOn w:val="Vresteksts"/>
    <w:rsid w:val="008B3BBB"/>
    <w:pPr>
      <w:jc w:val="both"/>
    </w:pPr>
    <w:rPr>
      <w:rFonts w:ascii="Arial" w:hAnsi="Arial" w:cs="Arial"/>
      <w:sz w:val="16"/>
      <w:szCs w:val="16"/>
      <w:lang w:eastAsia="en-US"/>
    </w:rPr>
  </w:style>
  <w:style w:type="paragraph" w:customStyle="1" w:styleId="StilsJS1">
    <w:name w:val="StilsJS1"/>
    <w:basedOn w:val="Sarakstarindkopa"/>
    <w:qFormat/>
    <w:rsid w:val="008B3BBB"/>
    <w:pPr>
      <w:widowControl w:val="0"/>
      <w:spacing w:before="120" w:after="120"/>
      <w:ind w:left="357" w:hanging="357"/>
      <w:outlineLvl w:val="0"/>
    </w:pPr>
    <w:rPr>
      <w:b/>
      <w:bCs/>
      <w:kern w:val="32"/>
    </w:rPr>
  </w:style>
  <w:style w:type="paragraph" w:customStyle="1" w:styleId="StilsJS2">
    <w:name w:val="StilsJS2"/>
    <w:basedOn w:val="StilsJS1"/>
    <w:link w:val="StilsJS2Rakstz"/>
    <w:qFormat/>
    <w:rsid w:val="008B3BBB"/>
    <w:pPr>
      <w:spacing w:after="0"/>
      <w:ind w:left="788" w:hanging="431"/>
    </w:pPr>
  </w:style>
  <w:style w:type="paragraph" w:customStyle="1" w:styleId="xl103">
    <w:name w:val="xl103"/>
    <w:basedOn w:val="Parasts"/>
    <w:rsid w:val="008B3BBB"/>
    <w:pPr>
      <w:spacing w:before="100" w:beforeAutospacing="1" w:after="100" w:afterAutospacing="1"/>
    </w:pPr>
    <w:rPr>
      <w:color w:val="000000"/>
      <w:sz w:val="20"/>
      <w:szCs w:val="20"/>
    </w:rPr>
  </w:style>
  <w:style w:type="paragraph" w:customStyle="1" w:styleId="xl104">
    <w:name w:val="xl104"/>
    <w:basedOn w:val="Parasts"/>
    <w:rsid w:val="008B3BBB"/>
    <w:pPr>
      <w:spacing w:before="100" w:beforeAutospacing="1" w:after="100" w:afterAutospacing="1"/>
    </w:pPr>
    <w:rPr>
      <w:color w:val="000000"/>
      <w:sz w:val="20"/>
      <w:szCs w:val="20"/>
    </w:rPr>
  </w:style>
  <w:style w:type="paragraph" w:customStyle="1" w:styleId="xl105">
    <w:name w:val="xl105"/>
    <w:basedOn w:val="Parasts"/>
    <w:rsid w:val="008B3BBB"/>
    <w:pPr>
      <w:spacing w:before="100" w:beforeAutospacing="1" w:after="100" w:afterAutospacing="1"/>
      <w:jc w:val="right"/>
    </w:pPr>
    <w:rPr>
      <w:color w:val="000000"/>
      <w:sz w:val="20"/>
      <w:szCs w:val="20"/>
    </w:rPr>
  </w:style>
  <w:style w:type="paragraph" w:customStyle="1" w:styleId="xl106">
    <w:name w:val="xl106"/>
    <w:basedOn w:val="Parasts"/>
    <w:rsid w:val="008B3BBB"/>
    <w:pPr>
      <w:spacing w:before="100" w:beforeAutospacing="1" w:after="100" w:afterAutospacing="1"/>
    </w:pPr>
    <w:rPr>
      <w:color w:val="000000"/>
      <w:sz w:val="20"/>
      <w:szCs w:val="20"/>
    </w:rPr>
  </w:style>
  <w:style w:type="paragraph" w:customStyle="1" w:styleId="xl107">
    <w:name w:val="xl107"/>
    <w:basedOn w:val="Parasts"/>
    <w:rsid w:val="008B3BBB"/>
    <w:pPr>
      <w:spacing w:before="100" w:beforeAutospacing="1" w:after="100" w:afterAutospacing="1"/>
      <w:jc w:val="center"/>
    </w:pPr>
    <w:rPr>
      <w:color w:val="000000"/>
      <w:sz w:val="20"/>
      <w:szCs w:val="20"/>
    </w:rPr>
  </w:style>
  <w:style w:type="paragraph" w:customStyle="1" w:styleId="xl108">
    <w:name w:val="xl108"/>
    <w:basedOn w:val="Parasts"/>
    <w:rsid w:val="008B3BBB"/>
    <w:pPr>
      <w:spacing w:before="100" w:beforeAutospacing="1" w:after="100" w:afterAutospacing="1"/>
      <w:jc w:val="center"/>
    </w:pPr>
    <w:rPr>
      <w:color w:val="000000"/>
      <w:sz w:val="20"/>
      <w:szCs w:val="20"/>
    </w:rPr>
  </w:style>
  <w:style w:type="paragraph" w:customStyle="1" w:styleId="xl109">
    <w:name w:val="xl109"/>
    <w:basedOn w:val="Parasts"/>
    <w:rsid w:val="008B3BBB"/>
    <w:pPr>
      <w:spacing w:before="100" w:beforeAutospacing="1" w:after="100" w:afterAutospacing="1"/>
    </w:pPr>
    <w:rPr>
      <w:color w:val="000000"/>
      <w:sz w:val="20"/>
      <w:szCs w:val="20"/>
    </w:rPr>
  </w:style>
  <w:style w:type="paragraph" w:customStyle="1" w:styleId="xl110">
    <w:name w:val="xl110"/>
    <w:basedOn w:val="Parasts"/>
    <w:rsid w:val="008B3BBB"/>
    <w:pPr>
      <w:spacing w:before="100" w:beforeAutospacing="1" w:after="100" w:afterAutospacing="1"/>
    </w:pPr>
    <w:rPr>
      <w:color w:val="000000"/>
      <w:sz w:val="22"/>
      <w:szCs w:val="22"/>
    </w:rPr>
  </w:style>
  <w:style w:type="paragraph" w:customStyle="1" w:styleId="xl111">
    <w:name w:val="xl111"/>
    <w:basedOn w:val="Parasts"/>
    <w:rsid w:val="008B3BBB"/>
    <w:pPr>
      <w:spacing w:before="100" w:beforeAutospacing="1" w:after="100" w:afterAutospacing="1"/>
    </w:pPr>
    <w:rPr>
      <w:color w:val="000000"/>
      <w:sz w:val="22"/>
      <w:szCs w:val="22"/>
    </w:rPr>
  </w:style>
  <w:style w:type="paragraph" w:customStyle="1" w:styleId="xl112">
    <w:name w:val="xl11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3">
    <w:name w:val="xl113"/>
    <w:basedOn w:val="Parasts"/>
    <w:rsid w:val="008B3BBB"/>
    <w:pPr>
      <w:spacing w:before="100" w:beforeAutospacing="1" w:after="100" w:afterAutospacing="1"/>
      <w:textAlignment w:val="center"/>
    </w:pPr>
    <w:rPr>
      <w:color w:val="000000"/>
      <w:sz w:val="20"/>
      <w:szCs w:val="20"/>
    </w:rPr>
  </w:style>
  <w:style w:type="paragraph" w:customStyle="1" w:styleId="xl114">
    <w:name w:val="xl114"/>
    <w:basedOn w:val="Parasts"/>
    <w:rsid w:val="008B3BBB"/>
    <w:pPr>
      <w:spacing w:before="100" w:beforeAutospacing="1" w:after="100" w:afterAutospacing="1"/>
      <w:jc w:val="center"/>
      <w:textAlignment w:val="center"/>
    </w:pPr>
    <w:rPr>
      <w:color w:val="000000"/>
      <w:sz w:val="20"/>
      <w:szCs w:val="20"/>
    </w:rPr>
  </w:style>
  <w:style w:type="paragraph" w:customStyle="1" w:styleId="xl115">
    <w:name w:val="xl115"/>
    <w:basedOn w:val="Parasts"/>
    <w:rsid w:val="008B3BBB"/>
    <w:pPr>
      <w:spacing w:before="100" w:beforeAutospacing="1" w:after="100" w:afterAutospacing="1"/>
    </w:pPr>
    <w:rPr>
      <w:color w:val="000000"/>
      <w:sz w:val="20"/>
      <w:szCs w:val="20"/>
    </w:rPr>
  </w:style>
  <w:style w:type="paragraph" w:customStyle="1" w:styleId="xl116">
    <w:name w:val="xl116"/>
    <w:basedOn w:val="Parasts"/>
    <w:rsid w:val="008B3BBB"/>
    <w:pPr>
      <w:spacing w:before="100" w:beforeAutospacing="1" w:after="100" w:afterAutospacing="1"/>
    </w:pPr>
    <w:rPr>
      <w:sz w:val="20"/>
      <w:szCs w:val="20"/>
    </w:rPr>
  </w:style>
  <w:style w:type="paragraph" w:customStyle="1" w:styleId="xl117">
    <w:name w:val="xl117"/>
    <w:basedOn w:val="Parasts"/>
    <w:rsid w:val="008B3BBB"/>
    <w:pPr>
      <w:spacing w:before="100" w:beforeAutospacing="1" w:after="100" w:afterAutospacing="1"/>
      <w:textAlignment w:val="center"/>
    </w:pPr>
    <w:rPr>
      <w:b/>
      <w:bCs/>
      <w:color w:val="000000"/>
      <w:sz w:val="20"/>
      <w:szCs w:val="20"/>
    </w:rPr>
  </w:style>
  <w:style w:type="paragraph" w:customStyle="1" w:styleId="xl118">
    <w:name w:val="xl118"/>
    <w:basedOn w:val="Parasts"/>
    <w:rsid w:val="008B3BBB"/>
    <w:pPr>
      <w:spacing w:before="100" w:beforeAutospacing="1" w:after="100" w:afterAutospacing="1"/>
      <w:textAlignment w:val="center"/>
    </w:pPr>
    <w:rPr>
      <w:b/>
      <w:bCs/>
      <w:color w:val="000000"/>
      <w:sz w:val="20"/>
      <w:szCs w:val="20"/>
    </w:rPr>
  </w:style>
  <w:style w:type="paragraph" w:customStyle="1" w:styleId="xl119">
    <w:name w:val="xl119"/>
    <w:basedOn w:val="Parasts"/>
    <w:rsid w:val="008B3BBB"/>
    <w:pPr>
      <w:spacing w:before="100" w:beforeAutospacing="1" w:after="100" w:afterAutospacing="1"/>
    </w:pPr>
    <w:rPr>
      <w:b/>
      <w:bCs/>
      <w:color w:val="000000"/>
      <w:sz w:val="20"/>
      <w:szCs w:val="20"/>
    </w:rPr>
  </w:style>
  <w:style w:type="paragraph" w:customStyle="1" w:styleId="xl120">
    <w:name w:val="xl120"/>
    <w:basedOn w:val="Parasts"/>
    <w:rsid w:val="008B3BBB"/>
    <w:pPr>
      <w:spacing w:before="100" w:beforeAutospacing="1" w:after="100" w:afterAutospacing="1"/>
    </w:pPr>
    <w:rPr>
      <w:b/>
      <w:bCs/>
      <w:color w:val="000000"/>
      <w:sz w:val="20"/>
      <w:szCs w:val="20"/>
    </w:rPr>
  </w:style>
  <w:style w:type="paragraph" w:customStyle="1" w:styleId="xl121">
    <w:name w:val="xl121"/>
    <w:basedOn w:val="Parasts"/>
    <w:rsid w:val="008B3BBB"/>
    <w:pPr>
      <w:spacing w:before="100" w:beforeAutospacing="1" w:after="100" w:afterAutospacing="1"/>
    </w:pPr>
    <w:rPr>
      <w:color w:val="000000"/>
      <w:sz w:val="20"/>
      <w:szCs w:val="20"/>
    </w:rPr>
  </w:style>
  <w:style w:type="paragraph" w:customStyle="1" w:styleId="xl122">
    <w:name w:val="xl122"/>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123">
    <w:name w:val="xl123"/>
    <w:basedOn w:val="Parasts"/>
    <w:rsid w:val="008B3BBB"/>
    <w:pPr>
      <w:spacing w:before="100" w:beforeAutospacing="1" w:after="100" w:afterAutospacing="1"/>
    </w:pPr>
    <w:rPr>
      <w:b/>
      <w:bCs/>
      <w:color w:val="000000"/>
      <w:sz w:val="20"/>
      <w:szCs w:val="20"/>
    </w:rPr>
  </w:style>
  <w:style w:type="paragraph" w:customStyle="1" w:styleId="xl124">
    <w:name w:val="xl124"/>
    <w:basedOn w:val="Parasts"/>
    <w:rsid w:val="008B3BBB"/>
    <w:pPr>
      <w:spacing w:before="100" w:beforeAutospacing="1" w:after="100" w:afterAutospacing="1"/>
      <w:textAlignment w:val="center"/>
    </w:pPr>
    <w:rPr>
      <w:b/>
      <w:bCs/>
      <w:color w:val="000000"/>
      <w:sz w:val="20"/>
      <w:szCs w:val="20"/>
    </w:rPr>
  </w:style>
  <w:style w:type="paragraph" w:customStyle="1" w:styleId="xl125">
    <w:name w:val="xl125"/>
    <w:basedOn w:val="Parasts"/>
    <w:rsid w:val="008B3BBB"/>
    <w:pPr>
      <w:spacing w:before="100" w:beforeAutospacing="1" w:after="100" w:afterAutospacing="1"/>
      <w:textAlignment w:val="top"/>
    </w:pPr>
    <w:rPr>
      <w:color w:val="000000"/>
      <w:sz w:val="20"/>
      <w:szCs w:val="20"/>
    </w:rPr>
  </w:style>
  <w:style w:type="paragraph" w:customStyle="1" w:styleId="xl126">
    <w:name w:val="xl126"/>
    <w:basedOn w:val="Parasts"/>
    <w:rsid w:val="008B3BBB"/>
    <w:pPr>
      <w:spacing w:before="100" w:beforeAutospacing="1" w:after="100" w:afterAutospacing="1"/>
      <w:textAlignment w:val="center"/>
    </w:pPr>
    <w:rPr>
      <w:b/>
      <w:bCs/>
      <w:color w:val="000000"/>
      <w:sz w:val="20"/>
      <w:szCs w:val="20"/>
      <w:u w:val="single"/>
    </w:rPr>
  </w:style>
  <w:style w:type="paragraph" w:customStyle="1" w:styleId="xl127">
    <w:name w:val="xl127"/>
    <w:basedOn w:val="Parasts"/>
    <w:rsid w:val="008B3BBB"/>
    <w:pPr>
      <w:spacing w:before="100" w:beforeAutospacing="1" w:after="100" w:afterAutospacing="1"/>
      <w:jc w:val="center"/>
    </w:pPr>
    <w:rPr>
      <w:color w:val="000000"/>
      <w:sz w:val="20"/>
      <w:szCs w:val="20"/>
    </w:rPr>
  </w:style>
  <w:style w:type="paragraph" w:customStyle="1" w:styleId="xl128">
    <w:name w:val="xl128"/>
    <w:basedOn w:val="Parasts"/>
    <w:rsid w:val="008B3BBB"/>
    <w:pPr>
      <w:spacing w:before="100" w:beforeAutospacing="1" w:after="100" w:afterAutospacing="1"/>
      <w:textAlignment w:val="top"/>
    </w:pPr>
    <w:rPr>
      <w:color w:val="000000"/>
      <w:sz w:val="20"/>
      <w:szCs w:val="20"/>
    </w:rPr>
  </w:style>
  <w:style w:type="paragraph" w:customStyle="1" w:styleId="xl129">
    <w:name w:val="xl129"/>
    <w:basedOn w:val="Parasts"/>
    <w:rsid w:val="008B3BBB"/>
    <w:pPr>
      <w:spacing w:before="100" w:beforeAutospacing="1" w:after="100" w:afterAutospacing="1"/>
      <w:textAlignment w:val="top"/>
    </w:pPr>
    <w:rPr>
      <w:color w:val="000000"/>
      <w:sz w:val="20"/>
      <w:szCs w:val="20"/>
    </w:rPr>
  </w:style>
  <w:style w:type="paragraph" w:customStyle="1" w:styleId="xl130">
    <w:name w:val="xl130"/>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0"/>
      <w:szCs w:val="20"/>
    </w:rPr>
  </w:style>
  <w:style w:type="paragraph" w:customStyle="1" w:styleId="xl131">
    <w:name w:val="xl131"/>
    <w:basedOn w:val="Parasts"/>
    <w:rsid w:val="008B3BB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32">
    <w:name w:val="xl132"/>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3">
    <w:name w:val="xl133"/>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34">
    <w:name w:val="xl134"/>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5">
    <w:name w:val="xl135"/>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6">
    <w:name w:val="xl136"/>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color w:val="000000"/>
      <w:sz w:val="20"/>
      <w:szCs w:val="20"/>
    </w:rPr>
  </w:style>
  <w:style w:type="paragraph" w:customStyle="1" w:styleId="xl137">
    <w:name w:val="xl137"/>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38">
    <w:name w:val="xl138"/>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39">
    <w:name w:val="xl139"/>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40">
    <w:name w:val="xl14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1">
    <w:name w:val="xl14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2">
    <w:name w:val="xl142"/>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143">
    <w:name w:val="xl143"/>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44">
    <w:name w:val="xl144"/>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45">
    <w:name w:val="xl145"/>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46">
    <w:name w:val="xl146"/>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7">
    <w:name w:val="xl147"/>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48">
    <w:name w:val="xl148"/>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textAlignment w:val="top"/>
    </w:pPr>
    <w:rPr>
      <w:b/>
      <w:bCs/>
      <w:color w:val="000000"/>
      <w:sz w:val="20"/>
      <w:szCs w:val="20"/>
    </w:rPr>
  </w:style>
  <w:style w:type="paragraph" w:customStyle="1" w:styleId="xl149">
    <w:name w:val="xl149"/>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50">
    <w:name w:val="xl150"/>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1">
    <w:name w:val="xl15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52">
    <w:name w:val="xl152"/>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3">
    <w:name w:val="xl153"/>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154">
    <w:name w:val="xl154"/>
    <w:basedOn w:val="Parasts"/>
    <w:rsid w:val="008B3BBB"/>
    <w:pPr>
      <w:spacing w:before="100" w:beforeAutospacing="1" w:after="100" w:afterAutospacing="1"/>
      <w:jc w:val="center"/>
      <w:textAlignment w:val="center"/>
    </w:pPr>
    <w:rPr>
      <w:color w:val="000000"/>
      <w:sz w:val="20"/>
      <w:szCs w:val="20"/>
    </w:rPr>
  </w:style>
  <w:style w:type="paragraph" w:customStyle="1" w:styleId="xl155">
    <w:name w:val="xl155"/>
    <w:basedOn w:val="Parasts"/>
    <w:rsid w:val="008B3BBB"/>
    <w:pPr>
      <w:spacing w:before="100" w:beforeAutospacing="1" w:after="100" w:afterAutospacing="1"/>
      <w:textAlignment w:val="top"/>
    </w:pPr>
    <w:rPr>
      <w:b/>
      <w:bCs/>
      <w:sz w:val="20"/>
      <w:szCs w:val="20"/>
    </w:rPr>
  </w:style>
  <w:style w:type="paragraph" w:customStyle="1" w:styleId="xl156">
    <w:name w:val="xl156"/>
    <w:basedOn w:val="Parasts"/>
    <w:rsid w:val="008B3BBB"/>
    <w:pPr>
      <w:spacing w:before="100" w:beforeAutospacing="1" w:after="100" w:afterAutospacing="1"/>
      <w:jc w:val="center"/>
    </w:pPr>
    <w:rPr>
      <w:b/>
      <w:bCs/>
      <w:sz w:val="20"/>
      <w:szCs w:val="20"/>
    </w:rPr>
  </w:style>
  <w:style w:type="paragraph" w:customStyle="1" w:styleId="xl157">
    <w:name w:val="xl157"/>
    <w:basedOn w:val="Parasts"/>
    <w:rsid w:val="008B3BBB"/>
    <w:pPr>
      <w:spacing w:before="100" w:beforeAutospacing="1" w:after="100" w:afterAutospacing="1"/>
    </w:pPr>
    <w:rPr>
      <w:b/>
      <w:bCs/>
      <w:sz w:val="20"/>
      <w:szCs w:val="20"/>
    </w:rPr>
  </w:style>
  <w:style w:type="paragraph" w:customStyle="1" w:styleId="xl158">
    <w:name w:val="xl158"/>
    <w:basedOn w:val="Parasts"/>
    <w:rsid w:val="008B3BBB"/>
    <w:pPr>
      <w:spacing w:before="100" w:beforeAutospacing="1" w:after="100" w:afterAutospacing="1"/>
      <w:jc w:val="center"/>
      <w:textAlignment w:val="center"/>
    </w:pPr>
    <w:rPr>
      <w:sz w:val="20"/>
      <w:szCs w:val="20"/>
    </w:rPr>
  </w:style>
  <w:style w:type="paragraph" w:customStyle="1" w:styleId="xl159">
    <w:name w:val="xl15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60">
    <w:name w:val="xl160"/>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61">
    <w:name w:val="xl161"/>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162">
    <w:name w:val="xl162"/>
    <w:basedOn w:val="Parasts"/>
    <w:rsid w:val="008B3BBB"/>
    <w:pPr>
      <w:spacing w:before="100" w:beforeAutospacing="1" w:after="100" w:afterAutospacing="1"/>
      <w:textAlignment w:val="top"/>
    </w:pPr>
    <w:rPr>
      <w:b/>
      <w:bCs/>
      <w:sz w:val="28"/>
      <w:szCs w:val="28"/>
    </w:rPr>
  </w:style>
  <w:style w:type="paragraph" w:customStyle="1" w:styleId="xl163">
    <w:name w:val="xl163"/>
    <w:basedOn w:val="Parasts"/>
    <w:rsid w:val="008B3BBB"/>
    <w:pPr>
      <w:spacing w:before="100" w:beforeAutospacing="1" w:after="100" w:afterAutospacing="1"/>
      <w:jc w:val="center"/>
      <w:textAlignment w:val="center"/>
    </w:pPr>
    <w:rPr>
      <w:color w:val="000000"/>
      <w:sz w:val="20"/>
      <w:szCs w:val="20"/>
    </w:rPr>
  </w:style>
  <w:style w:type="paragraph" w:customStyle="1" w:styleId="xl164">
    <w:name w:val="xl164"/>
    <w:basedOn w:val="Parasts"/>
    <w:rsid w:val="008B3BBB"/>
    <w:pPr>
      <w:spacing w:before="100" w:beforeAutospacing="1" w:after="100" w:afterAutospacing="1"/>
      <w:jc w:val="center"/>
      <w:textAlignment w:val="center"/>
    </w:pPr>
    <w:rPr>
      <w:color w:val="000000"/>
      <w:sz w:val="20"/>
      <w:szCs w:val="20"/>
    </w:rPr>
  </w:style>
  <w:style w:type="paragraph" w:customStyle="1" w:styleId="xl165">
    <w:name w:val="xl165"/>
    <w:basedOn w:val="Parasts"/>
    <w:rsid w:val="008B3BBB"/>
    <w:pPr>
      <w:spacing w:before="100" w:beforeAutospacing="1" w:after="100" w:afterAutospacing="1"/>
      <w:jc w:val="center"/>
    </w:pPr>
    <w:rPr>
      <w:b/>
      <w:bCs/>
      <w:sz w:val="20"/>
      <w:szCs w:val="20"/>
    </w:rPr>
  </w:style>
  <w:style w:type="paragraph" w:customStyle="1" w:styleId="xl166">
    <w:name w:val="xl166"/>
    <w:basedOn w:val="Parasts"/>
    <w:rsid w:val="008B3BBB"/>
    <w:pPr>
      <w:spacing w:before="100" w:beforeAutospacing="1" w:after="100" w:afterAutospacing="1"/>
    </w:pPr>
    <w:rPr>
      <w:b/>
      <w:bCs/>
      <w:sz w:val="20"/>
      <w:szCs w:val="20"/>
    </w:rPr>
  </w:style>
  <w:style w:type="paragraph" w:customStyle="1" w:styleId="xl167">
    <w:name w:val="xl167"/>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68">
    <w:name w:val="xl168"/>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69">
    <w:name w:val="xl169"/>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0">
    <w:name w:val="xl170"/>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1">
    <w:name w:val="xl171"/>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20"/>
      <w:szCs w:val="20"/>
    </w:rPr>
  </w:style>
  <w:style w:type="paragraph" w:customStyle="1" w:styleId="xl172">
    <w:name w:val="xl172"/>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73">
    <w:name w:val="xl173"/>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74">
    <w:name w:val="xl174"/>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175">
    <w:name w:val="xl175"/>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6">
    <w:name w:val="xl176"/>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77">
    <w:name w:val="xl177"/>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78">
    <w:name w:val="xl178"/>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79">
    <w:name w:val="xl179"/>
    <w:basedOn w:val="Parasts"/>
    <w:rsid w:val="008B3BBB"/>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sz w:val="20"/>
      <w:szCs w:val="20"/>
    </w:rPr>
  </w:style>
  <w:style w:type="paragraph" w:customStyle="1" w:styleId="xl180">
    <w:name w:val="xl18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181">
    <w:name w:val="xl181"/>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182">
    <w:name w:val="xl182"/>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83">
    <w:name w:val="xl183"/>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pPr>
    <w:rPr>
      <w:color w:val="000000"/>
      <w:sz w:val="20"/>
      <w:szCs w:val="20"/>
    </w:rPr>
  </w:style>
  <w:style w:type="paragraph" w:customStyle="1" w:styleId="xl184">
    <w:name w:val="xl184"/>
    <w:basedOn w:val="Parasts"/>
    <w:rsid w:val="008B3BBB"/>
    <w:pPr>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185">
    <w:name w:val="xl185"/>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186">
    <w:name w:val="xl186"/>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20"/>
      <w:szCs w:val="20"/>
    </w:rPr>
  </w:style>
  <w:style w:type="paragraph" w:customStyle="1" w:styleId="xl187">
    <w:name w:val="xl187"/>
    <w:basedOn w:val="Parasts"/>
    <w:rsid w:val="008B3BBB"/>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88">
    <w:name w:val="xl188"/>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189">
    <w:name w:val="xl189"/>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20"/>
      <w:szCs w:val="20"/>
    </w:rPr>
  </w:style>
  <w:style w:type="paragraph" w:customStyle="1" w:styleId="xl190">
    <w:name w:val="xl190"/>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191">
    <w:name w:val="xl191"/>
    <w:basedOn w:val="Parasts"/>
    <w:rsid w:val="008B3BBB"/>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pPr>
    <w:rPr>
      <w:color w:val="000000"/>
      <w:sz w:val="20"/>
      <w:szCs w:val="20"/>
    </w:rPr>
  </w:style>
  <w:style w:type="paragraph" w:customStyle="1" w:styleId="xl192">
    <w:name w:val="xl192"/>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93">
    <w:name w:val="xl193"/>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194">
    <w:name w:val="xl194"/>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195">
    <w:name w:val="xl195"/>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196">
    <w:name w:val="xl196"/>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197">
    <w:name w:val="xl197"/>
    <w:basedOn w:val="Parasts"/>
    <w:rsid w:val="008B3BBB"/>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98">
    <w:name w:val="xl198"/>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199">
    <w:name w:val="xl199"/>
    <w:basedOn w:val="Parasts"/>
    <w:rsid w:val="008B3BB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0">
    <w:name w:val="xl200"/>
    <w:basedOn w:val="Parasts"/>
    <w:rsid w:val="008B3BBB"/>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01">
    <w:name w:val="xl201"/>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2">
    <w:name w:val="xl20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3">
    <w:name w:val="xl20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04">
    <w:name w:val="xl204"/>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05">
    <w:name w:val="xl205"/>
    <w:basedOn w:val="Parasts"/>
    <w:rsid w:val="008B3BBB"/>
    <w:pPr>
      <w:spacing w:before="100" w:beforeAutospacing="1" w:after="100" w:afterAutospacing="1"/>
      <w:jc w:val="center"/>
    </w:pPr>
    <w:rPr>
      <w:b/>
      <w:bCs/>
      <w:color w:val="000000"/>
      <w:sz w:val="20"/>
      <w:szCs w:val="20"/>
    </w:rPr>
  </w:style>
  <w:style w:type="paragraph" w:customStyle="1" w:styleId="xl206">
    <w:name w:val="xl206"/>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07">
    <w:name w:val="xl207"/>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pPr>
    <w:rPr>
      <w:color w:val="000000"/>
      <w:sz w:val="20"/>
      <w:szCs w:val="20"/>
    </w:rPr>
  </w:style>
  <w:style w:type="paragraph" w:customStyle="1" w:styleId="xl208">
    <w:name w:val="xl208"/>
    <w:basedOn w:val="Parasts"/>
    <w:rsid w:val="008B3BBB"/>
    <w:pPr>
      <w:pBdr>
        <w:top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09">
    <w:name w:val="xl209"/>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210">
    <w:name w:val="xl210"/>
    <w:basedOn w:val="Parasts"/>
    <w:rsid w:val="008B3BBB"/>
    <w:pPr>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1">
    <w:name w:val="xl211"/>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2">
    <w:name w:val="xl212"/>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13">
    <w:name w:val="xl213"/>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pPr>
    <w:rPr>
      <w:b/>
      <w:bCs/>
      <w:sz w:val="20"/>
      <w:szCs w:val="20"/>
    </w:rPr>
  </w:style>
  <w:style w:type="paragraph" w:customStyle="1" w:styleId="xl214">
    <w:name w:val="xl214"/>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15">
    <w:name w:val="xl215"/>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color w:val="000000"/>
      <w:sz w:val="20"/>
      <w:szCs w:val="20"/>
    </w:rPr>
  </w:style>
  <w:style w:type="paragraph" w:customStyle="1" w:styleId="xl216">
    <w:name w:val="xl216"/>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7">
    <w:name w:val="xl217"/>
    <w:basedOn w:val="Parasts"/>
    <w:rsid w:val="008B3BBB"/>
    <w:pPr>
      <w:pBdr>
        <w:top w:val="single" w:sz="8" w:space="0" w:color="auto"/>
        <w:left w:val="single" w:sz="4" w:space="0" w:color="auto"/>
        <w:bottom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8">
    <w:name w:val="xl218"/>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19">
    <w:name w:val="xl219"/>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right"/>
      <w:textAlignment w:val="center"/>
    </w:pPr>
    <w:rPr>
      <w:b/>
      <w:bCs/>
      <w:color w:val="000000"/>
      <w:sz w:val="20"/>
      <w:szCs w:val="20"/>
    </w:rPr>
  </w:style>
  <w:style w:type="paragraph" w:customStyle="1" w:styleId="xl220">
    <w:name w:val="xl220"/>
    <w:basedOn w:val="Parasts"/>
    <w:rsid w:val="008B3BBB"/>
    <w:pPr>
      <w:pBdr>
        <w:top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1">
    <w:name w:val="xl221"/>
    <w:basedOn w:val="Parasts"/>
    <w:rsid w:val="008B3BBB"/>
    <w:pPr>
      <w:pBdr>
        <w:top w:val="single" w:sz="8"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22">
    <w:name w:val="xl222"/>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23">
    <w:name w:val="xl223"/>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24">
    <w:name w:val="xl224"/>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25">
    <w:name w:val="xl225"/>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textAlignment w:val="top"/>
    </w:pPr>
    <w:rPr>
      <w:b/>
      <w:bCs/>
      <w:sz w:val="20"/>
      <w:szCs w:val="20"/>
    </w:rPr>
  </w:style>
  <w:style w:type="paragraph" w:customStyle="1" w:styleId="xl226">
    <w:name w:val="xl226"/>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pPr>
    <w:rPr>
      <w:b/>
      <w:bCs/>
      <w:sz w:val="20"/>
      <w:szCs w:val="20"/>
    </w:rPr>
  </w:style>
  <w:style w:type="paragraph" w:customStyle="1" w:styleId="xl227">
    <w:name w:val="xl227"/>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pPr>
    <w:rPr>
      <w:b/>
      <w:bCs/>
      <w:sz w:val="20"/>
      <w:szCs w:val="20"/>
    </w:rPr>
  </w:style>
  <w:style w:type="paragraph" w:customStyle="1" w:styleId="xl228">
    <w:name w:val="xl228"/>
    <w:basedOn w:val="Parasts"/>
    <w:rsid w:val="008B3BBB"/>
    <w:pPr>
      <w:pBdr>
        <w:top w:val="single" w:sz="4" w:space="0" w:color="auto"/>
        <w:left w:val="single" w:sz="4" w:space="0" w:color="auto"/>
        <w:bottom w:val="single" w:sz="8" w:space="0" w:color="auto"/>
      </w:pBdr>
      <w:shd w:val="clear" w:color="000000" w:fill="F2F2F2"/>
      <w:spacing w:before="100" w:beforeAutospacing="1" w:after="100" w:afterAutospacing="1"/>
    </w:pPr>
    <w:rPr>
      <w:b/>
      <w:bCs/>
      <w:sz w:val="20"/>
      <w:szCs w:val="20"/>
    </w:rPr>
  </w:style>
  <w:style w:type="paragraph" w:customStyle="1" w:styleId="xl229">
    <w:name w:val="xl229"/>
    <w:basedOn w:val="Parasts"/>
    <w:rsid w:val="008B3BBB"/>
    <w:pPr>
      <w:pBdr>
        <w:top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0">
    <w:name w:val="xl230"/>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1">
    <w:name w:val="xl231"/>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b/>
      <w:bCs/>
      <w:sz w:val="20"/>
      <w:szCs w:val="20"/>
    </w:rPr>
  </w:style>
  <w:style w:type="paragraph" w:customStyle="1" w:styleId="xl232">
    <w:name w:val="xl232"/>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b/>
      <w:bCs/>
      <w:sz w:val="20"/>
      <w:szCs w:val="20"/>
    </w:rPr>
  </w:style>
  <w:style w:type="paragraph" w:customStyle="1" w:styleId="xl233">
    <w:name w:val="xl233"/>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4">
    <w:name w:val="xl234"/>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5">
    <w:name w:val="xl235"/>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6">
    <w:name w:val="xl236"/>
    <w:basedOn w:val="Parasts"/>
    <w:rsid w:val="008B3BBB"/>
    <w:pPr>
      <w:pBdr>
        <w:top w:val="single" w:sz="8"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37">
    <w:name w:val="xl237"/>
    <w:basedOn w:val="Parasts"/>
    <w:rsid w:val="008B3BBB"/>
    <w:pPr>
      <w:pBdr>
        <w:top w:val="single" w:sz="8" w:space="0" w:color="auto"/>
        <w:left w:val="single" w:sz="4" w:space="0" w:color="auto"/>
        <w:bottom w:val="single" w:sz="4"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38">
    <w:name w:val="xl238"/>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39">
    <w:name w:val="xl239"/>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40">
    <w:name w:val="xl240"/>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1">
    <w:name w:val="xl241"/>
    <w:basedOn w:val="Parasts"/>
    <w:rsid w:val="008B3BBB"/>
    <w:pPr>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pPr>
    <w:rPr>
      <w:sz w:val="20"/>
      <w:szCs w:val="20"/>
    </w:rPr>
  </w:style>
  <w:style w:type="paragraph" w:customStyle="1" w:styleId="xl242">
    <w:name w:val="xl242"/>
    <w:basedOn w:val="Parasts"/>
    <w:rsid w:val="008B3BBB"/>
    <w:pPr>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43">
    <w:name w:val="xl243"/>
    <w:basedOn w:val="Parasts"/>
    <w:rsid w:val="008B3BBB"/>
    <w:pPr>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44">
    <w:name w:val="xl244"/>
    <w:basedOn w:val="Parasts"/>
    <w:rsid w:val="008B3BB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45">
    <w:name w:val="xl245"/>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textAlignment w:val="top"/>
    </w:pPr>
    <w:rPr>
      <w:b/>
      <w:bCs/>
      <w:sz w:val="20"/>
      <w:szCs w:val="20"/>
    </w:rPr>
  </w:style>
  <w:style w:type="paragraph" w:customStyle="1" w:styleId="xl246">
    <w:name w:val="xl246"/>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pPr>
    <w:rPr>
      <w:b/>
      <w:bCs/>
      <w:sz w:val="20"/>
      <w:szCs w:val="20"/>
    </w:rPr>
  </w:style>
  <w:style w:type="paragraph" w:customStyle="1" w:styleId="xl247">
    <w:name w:val="xl247"/>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8">
    <w:name w:val="xl248"/>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pPr>
    <w:rPr>
      <w:b/>
      <w:bCs/>
      <w:sz w:val="20"/>
      <w:szCs w:val="20"/>
    </w:rPr>
  </w:style>
  <w:style w:type="paragraph" w:customStyle="1" w:styleId="xl249">
    <w:name w:val="xl249"/>
    <w:basedOn w:val="Parasts"/>
    <w:rsid w:val="008B3BBB"/>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0">
    <w:name w:val="xl250"/>
    <w:basedOn w:val="Parasts"/>
    <w:rsid w:val="008B3BBB"/>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right"/>
      <w:textAlignment w:val="center"/>
    </w:pPr>
    <w:rPr>
      <w:b/>
      <w:bCs/>
      <w:color w:val="000000"/>
      <w:sz w:val="20"/>
      <w:szCs w:val="20"/>
    </w:rPr>
  </w:style>
  <w:style w:type="paragraph" w:customStyle="1" w:styleId="xl251">
    <w:name w:val="xl251"/>
    <w:basedOn w:val="Parasts"/>
    <w:rsid w:val="008B3BBB"/>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pPr>
    <w:rPr>
      <w:sz w:val="20"/>
      <w:szCs w:val="20"/>
    </w:rPr>
  </w:style>
  <w:style w:type="paragraph" w:customStyle="1" w:styleId="xl252">
    <w:name w:val="xl252"/>
    <w:basedOn w:val="Parasts"/>
    <w:rsid w:val="008B3BBB"/>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253">
    <w:name w:val="xl253"/>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0"/>
      <w:szCs w:val="20"/>
    </w:rPr>
  </w:style>
  <w:style w:type="paragraph" w:customStyle="1" w:styleId="xl254">
    <w:name w:val="xl254"/>
    <w:basedOn w:val="Parasts"/>
    <w:rsid w:val="008B3BBB"/>
    <w:pPr>
      <w:pBdr>
        <w:top w:val="single" w:sz="8"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5">
    <w:name w:val="xl255"/>
    <w:basedOn w:val="Parasts"/>
    <w:rsid w:val="008B3BBB"/>
    <w:pPr>
      <w:pBdr>
        <w:top w:val="single" w:sz="4" w:space="0" w:color="auto"/>
        <w:left w:val="single" w:sz="4" w:space="0" w:color="auto"/>
        <w:bottom w:val="single" w:sz="4" w:space="0" w:color="auto"/>
      </w:pBdr>
      <w:shd w:val="clear" w:color="000000" w:fill="F2F2F2"/>
      <w:spacing w:before="100" w:beforeAutospacing="1" w:after="100" w:afterAutospacing="1"/>
      <w:jc w:val="center"/>
      <w:textAlignment w:val="center"/>
    </w:pPr>
    <w:rPr>
      <w:sz w:val="20"/>
      <w:szCs w:val="20"/>
    </w:rPr>
  </w:style>
  <w:style w:type="paragraph" w:customStyle="1" w:styleId="xl256">
    <w:name w:val="xl256"/>
    <w:basedOn w:val="Parasts"/>
    <w:rsid w:val="008B3BBB"/>
    <w:pPr>
      <w:pBdr>
        <w:top w:val="single" w:sz="4" w:space="0" w:color="auto"/>
        <w:left w:val="single" w:sz="4" w:space="0" w:color="auto"/>
        <w:bottom w:val="single" w:sz="8" w:space="0" w:color="auto"/>
      </w:pBdr>
      <w:shd w:val="clear" w:color="000000" w:fill="F2F2F2"/>
      <w:spacing w:before="100" w:beforeAutospacing="1" w:after="100" w:afterAutospacing="1"/>
      <w:jc w:val="center"/>
      <w:textAlignment w:val="center"/>
    </w:pPr>
    <w:rPr>
      <w:sz w:val="20"/>
      <w:szCs w:val="20"/>
    </w:rPr>
  </w:style>
  <w:style w:type="paragraph" w:customStyle="1" w:styleId="xl257">
    <w:name w:val="xl257"/>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58">
    <w:name w:val="xl25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259">
    <w:name w:val="xl259"/>
    <w:basedOn w:val="Parasts"/>
    <w:rsid w:val="008B3BB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20"/>
      <w:szCs w:val="20"/>
    </w:rPr>
  </w:style>
  <w:style w:type="paragraph" w:customStyle="1" w:styleId="xl260">
    <w:name w:val="xl260"/>
    <w:basedOn w:val="Parasts"/>
    <w:rsid w:val="008B3BBB"/>
    <w:pPr>
      <w:pBdr>
        <w:top w:val="single" w:sz="8" w:space="0" w:color="auto"/>
        <w:left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1">
    <w:name w:val="xl261"/>
    <w:basedOn w:val="Parasts"/>
    <w:rsid w:val="008B3BBB"/>
    <w:pPr>
      <w:pBdr>
        <w:top w:val="single" w:sz="8" w:space="0" w:color="auto"/>
        <w:bottom w:val="single" w:sz="4" w:space="0" w:color="auto"/>
      </w:pBdr>
      <w:shd w:val="clear" w:color="000000" w:fill="D9D9D9"/>
      <w:spacing w:before="100" w:beforeAutospacing="1" w:after="100" w:afterAutospacing="1"/>
      <w:jc w:val="center"/>
    </w:pPr>
    <w:rPr>
      <w:color w:val="000000"/>
      <w:sz w:val="20"/>
      <w:szCs w:val="20"/>
    </w:rPr>
  </w:style>
  <w:style w:type="paragraph" w:customStyle="1" w:styleId="xl262">
    <w:name w:val="xl262"/>
    <w:basedOn w:val="Parasts"/>
    <w:rsid w:val="008B3BBB"/>
    <w:pPr>
      <w:pBdr>
        <w:top w:val="single" w:sz="8" w:space="0" w:color="auto"/>
        <w:bottom w:val="single" w:sz="4" w:space="0" w:color="auto"/>
        <w:right w:val="single" w:sz="8" w:space="0" w:color="auto"/>
      </w:pBdr>
      <w:shd w:val="clear" w:color="000000" w:fill="D9D9D9"/>
      <w:spacing w:before="100" w:beforeAutospacing="1" w:after="100" w:afterAutospacing="1"/>
      <w:jc w:val="center"/>
    </w:pPr>
    <w:rPr>
      <w:color w:val="000000"/>
      <w:sz w:val="20"/>
      <w:szCs w:val="20"/>
    </w:rPr>
  </w:style>
  <w:style w:type="paragraph" w:customStyle="1" w:styleId="xl263">
    <w:name w:val="xl263"/>
    <w:basedOn w:val="Parasts"/>
    <w:rsid w:val="008B3BBB"/>
    <w:pPr>
      <w:pBdr>
        <w:top w:val="single" w:sz="8" w:space="0" w:color="auto"/>
        <w:left w:val="single" w:sz="8"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4">
    <w:name w:val="xl264"/>
    <w:basedOn w:val="Parasts"/>
    <w:rsid w:val="008B3BBB"/>
    <w:pPr>
      <w:pBdr>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5">
    <w:name w:val="xl265"/>
    <w:basedOn w:val="Parasts"/>
    <w:rsid w:val="008B3BBB"/>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6">
    <w:name w:val="xl266"/>
    <w:basedOn w:val="Parasts"/>
    <w:rsid w:val="008B3BB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7">
    <w:name w:val="xl267"/>
    <w:basedOn w:val="Parasts"/>
    <w:rsid w:val="008B3BBB"/>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8">
    <w:name w:val="xl268"/>
    <w:basedOn w:val="Parasts"/>
    <w:rsid w:val="008B3BBB"/>
    <w:pPr>
      <w:pBdr>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69">
    <w:name w:val="xl269"/>
    <w:basedOn w:val="Parasts"/>
    <w:rsid w:val="008B3BBB"/>
    <w:pPr>
      <w:pBdr>
        <w:top w:val="single" w:sz="8" w:space="0" w:color="auto"/>
        <w:bottom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0">
    <w:name w:val="xl270"/>
    <w:basedOn w:val="Parasts"/>
    <w:rsid w:val="008B3BBB"/>
    <w:pPr>
      <w:pBdr>
        <w:top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1">
    <w:name w:val="xl271"/>
    <w:basedOn w:val="Parasts"/>
    <w:rsid w:val="008B3BBB"/>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color w:val="000000"/>
      <w:sz w:val="20"/>
      <w:szCs w:val="20"/>
    </w:rPr>
  </w:style>
  <w:style w:type="paragraph" w:customStyle="1" w:styleId="xl272">
    <w:name w:val="xl272"/>
    <w:basedOn w:val="Parasts"/>
    <w:rsid w:val="008B3BBB"/>
    <w:pPr>
      <w:pBdr>
        <w:top w:val="single" w:sz="8" w:space="0" w:color="auto"/>
        <w:left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3">
    <w:name w:val="xl273"/>
    <w:basedOn w:val="Parasts"/>
    <w:rsid w:val="008B3BBB"/>
    <w:pPr>
      <w:pBdr>
        <w:top w:val="single" w:sz="8" w:space="0" w:color="auto"/>
        <w:bottom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4">
    <w:name w:val="xl274"/>
    <w:basedOn w:val="Parasts"/>
    <w:rsid w:val="008B3BBB"/>
    <w:pPr>
      <w:pBdr>
        <w:top w:val="single" w:sz="8" w:space="0" w:color="auto"/>
        <w:bottom w:val="single" w:sz="4" w:space="0" w:color="auto"/>
        <w:right w:val="single" w:sz="8"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75">
    <w:name w:val="xl275"/>
    <w:basedOn w:val="Parasts"/>
    <w:rsid w:val="008B3BBB"/>
    <w:pPr>
      <w:pBdr>
        <w:top w:val="single" w:sz="8" w:space="0" w:color="auto"/>
        <w:left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6">
    <w:name w:val="xl276"/>
    <w:basedOn w:val="Parasts"/>
    <w:rsid w:val="008B3BBB"/>
    <w:pPr>
      <w:pBdr>
        <w:top w:val="single" w:sz="8" w:space="0" w:color="auto"/>
        <w:bottom w:val="single" w:sz="4" w:space="0" w:color="auto"/>
      </w:pBdr>
      <w:shd w:val="clear" w:color="000000" w:fill="F2F2F2"/>
      <w:spacing w:before="100" w:beforeAutospacing="1" w:after="100" w:afterAutospacing="1"/>
      <w:jc w:val="center"/>
    </w:pPr>
    <w:rPr>
      <w:color w:val="000000"/>
      <w:sz w:val="20"/>
      <w:szCs w:val="20"/>
    </w:rPr>
  </w:style>
  <w:style w:type="paragraph" w:customStyle="1" w:styleId="xl277">
    <w:name w:val="xl277"/>
    <w:basedOn w:val="Parasts"/>
    <w:rsid w:val="008B3BBB"/>
    <w:pPr>
      <w:pBdr>
        <w:top w:val="single" w:sz="8" w:space="0" w:color="auto"/>
        <w:bottom w:val="single" w:sz="4" w:space="0" w:color="auto"/>
        <w:right w:val="single" w:sz="8" w:space="0" w:color="auto"/>
      </w:pBdr>
      <w:shd w:val="clear" w:color="000000" w:fill="F2F2F2"/>
      <w:spacing w:before="100" w:beforeAutospacing="1" w:after="100" w:afterAutospacing="1"/>
      <w:jc w:val="center"/>
    </w:pPr>
    <w:rPr>
      <w:color w:val="000000"/>
      <w:sz w:val="20"/>
      <w:szCs w:val="20"/>
    </w:rPr>
  </w:style>
  <w:style w:type="paragraph" w:customStyle="1" w:styleId="xl278">
    <w:name w:val="xl278"/>
    <w:basedOn w:val="Parasts"/>
    <w:rsid w:val="008B3BBB"/>
    <w:pPr>
      <w:pBdr>
        <w:bottom w:val="single" w:sz="8" w:space="0" w:color="auto"/>
      </w:pBdr>
      <w:spacing w:before="100" w:beforeAutospacing="1" w:after="100" w:afterAutospacing="1"/>
      <w:textAlignment w:val="center"/>
    </w:pPr>
    <w:rPr>
      <w:b/>
      <w:bCs/>
      <w:color w:val="000000"/>
      <w:sz w:val="28"/>
      <w:szCs w:val="28"/>
    </w:rPr>
  </w:style>
  <w:style w:type="paragraph" w:customStyle="1" w:styleId="xl279">
    <w:name w:val="xl279"/>
    <w:basedOn w:val="Parasts"/>
    <w:rsid w:val="008B3BBB"/>
    <w:pPr>
      <w:pBdr>
        <w:top w:val="single" w:sz="8" w:space="0" w:color="auto"/>
        <w:left w:val="single" w:sz="8"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0">
    <w:name w:val="xl280"/>
    <w:basedOn w:val="Parasts"/>
    <w:rsid w:val="008B3BBB"/>
    <w:pPr>
      <w:pBdr>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1">
    <w:name w:val="xl281"/>
    <w:basedOn w:val="Parasts"/>
    <w:rsid w:val="008B3BBB"/>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2">
    <w:name w:val="xl282"/>
    <w:basedOn w:val="Parasts"/>
    <w:rsid w:val="008B3BB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3">
    <w:name w:val="xl283"/>
    <w:basedOn w:val="Parasts"/>
    <w:rsid w:val="008B3BBB"/>
    <w:pPr>
      <w:pBdr>
        <w:top w:val="single" w:sz="8" w:space="0" w:color="auto"/>
        <w:left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4">
    <w:name w:val="xl284"/>
    <w:basedOn w:val="Parasts"/>
    <w:rsid w:val="008B3BBB"/>
    <w:pPr>
      <w:pBdr>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color w:val="000000"/>
      <w:sz w:val="20"/>
      <w:szCs w:val="20"/>
    </w:rPr>
  </w:style>
  <w:style w:type="paragraph" w:customStyle="1" w:styleId="xl285">
    <w:name w:val="xl285"/>
    <w:basedOn w:val="Parasts"/>
    <w:rsid w:val="008B3BBB"/>
    <w:pPr>
      <w:shd w:val="clear" w:color="000000" w:fill="FFFFFF"/>
      <w:spacing w:before="100" w:beforeAutospacing="1" w:after="100" w:afterAutospacing="1"/>
      <w:jc w:val="center"/>
    </w:pPr>
    <w:rPr>
      <w:color w:val="000000"/>
      <w:sz w:val="20"/>
      <w:szCs w:val="20"/>
    </w:rPr>
  </w:style>
  <w:style w:type="paragraph" w:customStyle="1" w:styleId="xl286">
    <w:name w:val="xl286"/>
    <w:basedOn w:val="Parasts"/>
    <w:rsid w:val="008B3BBB"/>
    <w:pPr>
      <w:spacing w:before="100" w:beforeAutospacing="1" w:after="100" w:afterAutospacing="1"/>
      <w:textAlignment w:val="center"/>
    </w:pPr>
    <w:rPr>
      <w:sz w:val="20"/>
      <w:szCs w:val="20"/>
    </w:rPr>
  </w:style>
  <w:style w:type="paragraph" w:customStyle="1" w:styleId="xl287">
    <w:name w:val="xl287"/>
    <w:basedOn w:val="Parasts"/>
    <w:rsid w:val="008B3BBB"/>
    <w:pPr>
      <w:spacing w:before="100" w:beforeAutospacing="1" w:after="100" w:afterAutospacing="1"/>
      <w:textAlignment w:val="center"/>
    </w:pPr>
    <w:rPr>
      <w:b/>
      <w:bCs/>
      <w:sz w:val="20"/>
      <w:szCs w:val="20"/>
    </w:rPr>
  </w:style>
  <w:style w:type="paragraph" w:customStyle="1" w:styleId="xl288">
    <w:name w:val="xl28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0"/>
      <w:szCs w:val="20"/>
    </w:rPr>
  </w:style>
  <w:style w:type="paragraph" w:customStyle="1" w:styleId="xl289">
    <w:name w:val="xl289"/>
    <w:basedOn w:val="Parasts"/>
    <w:rsid w:val="008B3BBB"/>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0">
    <w:name w:val="xl290"/>
    <w:basedOn w:val="Parasts"/>
    <w:rsid w:val="008B3BBB"/>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1">
    <w:name w:val="xl291"/>
    <w:basedOn w:val="Parasts"/>
    <w:rsid w:val="008B3BBB"/>
    <w:pPr>
      <w:pBdr>
        <w:top w:val="single" w:sz="8" w:space="0" w:color="auto"/>
        <w:left w:val="single" w:sz="4" w:space="0" w:color="auto"/>
        <w:bottom w:val="single" w:sz="4" w:space="0" w:color="auto"/>
      </w:pBdr>
      <w:spacing w:before="100" w:beforeAutospacing="1" w:after="100" w:afterAutospacing="1"/>
      <w:textAlignment w:val="top"/>
    </w:pPr>
    <w:rPr>
      <w:color w:val="000000"/>
      <w:sz w:val="20"/>
      <w:szCs w:val="20"/>
    </w:rPr>
  </w:style>
  <w:style w:type="paragraph" w:customStyle="1" w:styleId="xl292">
    <w:name w:val="xl292"/>
    <w:basedOn w:val="Parasts"/>
    <w:rsid w:val="008B3BBB"/>
    <w:pPr>
      <w:pBdr>
        <w:top w:val="single" w:sz="8" w:space="0" w:color="auto"/>
        <w:bottom w:val="single" w:sz="4" w:space="0" w:color="auto"/>
      </w:pBdr>
      <w:spacing w:before="100" w:beforeAutospacing="1" w:after="100" w:afterAutospacing="1"/>
      <w:textAlignment w:val="top"/>
    </w:pPr>
    <w:rPr>
      <w:color w:val="000000"/>
      <w:sz w:val="20"/>
      <w:szCs w:val="20"/>
    </w:rPr>
  </w:style>
  <w:style w:type="paragraph" w:customStyle="1" w:styleId="xl293">
    <w:name w:val="xl293"/>
    <w:basedOn w:val="Parasts"/>
    <w:rsid w:val="008B3BBB"/>
    <w:pPr>
      <w:pBdr>
        <w:top w:val="single" w:sz="8" w:space="0" w:color="auto"/>
        <w:bottom w:val="single" w:sz="4" w:space="0" w:color="auto"/>
        <w:right w:val="single" w:sz="8" w:space="0" w:color="auto"/>
      </w:pBdr>
      <w:spacing w:before="100" w:beforeAutospacing="1" w:after="100" w:afterAutospacing="1"/>
      <w:textAlignment w:val="top"/>
    </w:pPr>
    <w:rPr>
      <w:color w:val="000000"/>
      <w:sz w:val="20"/>
      <w:szCs w:val="20"/>
    </w:rPr>
  </w:style>
  <w:style w:type="paragraph" w:customStyle="1" w:styleId="xl294">
    <w:name w:val="xl294"/>
    <w:basedOn w:val="Parasts"/>
    <w:rsid w:val="008B3BBB"/>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5">
    <w:name w:val="xl29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sz w:val="20"/>
      <w:szCs w:val="20"/>
    </w:rPr>
  </w:style>
  <w:style w:type="paragraph" w:customStyle="1" w:styleId="xl296">
    <w:name w:val="xl296"/>
    <w:basedOn w:val="Parasts"/>
    <w:rsid w:val="008B3BBB"/>
    <w:pPr>
      <w:pBdr>
        <w:top w:val="single" w:sz="4" w:space="0" w:color="auto"/>
        <w:left w:val="single" w:sz="4" w:space="0" w:color="auto"/>
        <w:bottom w:val="single" w:sz="4" w:space="0" w:color="auto"/>
      </w:pBdr>
      <w:spacing w:before="100" w:beforeAutospacing="1" w:after="100" w:afterAutospacing="1"/>
      <w:textAlignment w:val="top"/>
    </w:pPr>
    <w:rPr>
      <w:sz w:val="20"/>
      <w:szCs w:val="20"/>
    </w:rPr>
  </w:style>
  <w:style w:type="paragraph" w:customStyle="1" w:styleId="xl297">
    <w:name w:val="xl297"/>
    <w:basedOn w:val="Parasts"/>
    <w:rsid w:val="008B3BBB"/>
    <w:pPr>
      <w:pBdr>
        <w:top w:val="single" w:sz="4" w:space="0" w:color="auto"/>
        <w:bottom w:val="single" w:sz="4" w:space="0" w:color="auto"/>
      </w:pBdr>
      <w:spacing w:before="100" w:beforeAutospacing="1" w:after="100" w:afterAutospacing="1"/>
      <w:textAlignment w:val="top"/>
    </w:pPr>
    <w:rPr>
      <w:sz w:val="20"/>
      <w:szCs w:val="20"/>
    </w:rPr>
  </w:style>
  <w:style w:type="paragraph" w:customStyle="1" w:styleId="xl298">
    <w:name w:val="xl298"/>
    <w:basedOn w:val="Parasts"/>
    <w:rsid w:val="008B3BBB"/>
    <w:pPr>
      <w:pBdr>
        <w:top w:val="single" w:sz="4" w:space="0" w:color="auto"/>
        <w:bottom w:val="single" w:sz="4" w:space="0" w:color="auto"/>
        <w:right w:val="single" w:sz="8" w:space="0" w:color="auto"/>
      </w:pBdr>
      <w:spacing w:before="100" w:beforeAutospacing="1" w:after="100" w:afterAutospacing="1"/>
      <w:textAlignment w:val="top"/>
    </w:pPr>
    <w:rPr>
      <w:sz w:val="20"/>
      <w:szCs w:val="20"/>
    </w:rPr>
  </w:style>
  <w:style w:type="paragraph" w:customStyle="1" w:styleId="xl102">
    <w:name w:val="xl102"/>
    <w:basedOn w:val="Parasts"/>
    <w:rsid w:val="008B3BBB"/>
    <w:pPr>
      <w:spacing w:before="100" w:beforeAutospacing="1" w:after="100" w:afterAutospacing="1"/>
    </w:pPr>
    <w:rPr>
      <w:color w:val="000000"/>
      <w:sz w:val="20"/>
      <w:szCs w:val="20"/>
    </w:rPr>
  </w:style>
  <w:style w:type="paragraph" w:customStyle="1" w:styleId="Standard">
    <w:name w:val="Standard"/>
    <w:rsid w:val="008B3BBB"/>
    <w:pPr>
      <w:suppressAutoHyphens/>
      <w:autoSpaceDN w:val="0"/>
      <w:spacing w:after="0" w:line="240" w:lineRule="auto"/>
      <w:textAlignment w:val="baseline"/>
    </w:pPr>
    <w:rPr>
      <w:rFonts w:eastAsia="Times New Roman"/>
      <w:kern w:val="3"/>
    </w:rPr>
  </w:style>
  <w:style w:type="paragraph" w:customStyle="1" w:styleId="appakspunkts">
    <w:name w:val="appakspunkts"/>
    <w:basedOn w:val="Parasts"/>
    <w:rsid w:val="008B3BBB"/>
    <w:pPr>
      <w:tabs>
        <w:tab w:val="right" w:leader="dot" w:pos="4320"/>
      </w:tabs>
      <w:ind w:right="25"/>
      <w:jc w:val="both"/>
    </w:pPr>
    <w:rPr>
      <w:rFonts w:ascii="Swiss TL" w:hAnsi="Swiss TL"/>
      <w:sz w:val="22"/>
      <w:szCs w:val="20"/>
      <w:lang w:eastAsia="en-US"/>
    </w:rPr>
  </w:style>
  <w:style w:type="paragraph" w:styleId="Vienkrsteksts">
    <w:name w:val="Plain Text"/>
    <w:basedOn w:val="Parasts"/>
    <w:link w:val="VienkrstekstsRakstz"/>
    <w:rsid w:val="008B3BBB"/>
    <w:rPr>
      <w:rFonts w:ascii="Courier New" w:hAnsi="Courier New"/>
      <w:sz w:val="20"/>
      <w:szCs w:val="20"/>
      <w:lang w:val="en-AU" w:eastAsia="en-US"/>
    </w:rPr>
  </w:style>
  <w:style w:type="character" w:customStyle="1" w:styleId="VienkrstekstsRakstz">
    <w:name w:val="Vienkāršs teksts Rakstz."/>
    <w:basedOn w:val="Noklusjumarindkopasfonts"/>
    <w:link w:val="Vienkrsteksts"/>
    <w:rsid w:val="008B3BBB"/>
    <w:rPr>
      <w:rFonts w:ascii="Courier New" w:eastAsia="Times New Roman" w:hAnsi="Courier New"/>
      <w:sz w:val="20"/>
      <w:szCs w:val="20"/>
      <w:lang w:val="en-AU"/>
    </w:rPr>
  </w:style>
  <w:style w:type="character" w:customStyle="1" w:styleId="c1">
    <w:name w:val="c1"/>
    <w:rsid w:val="008B3BBB"/>
  </w:style>
  <w:style w:type="paragraph" w:customStyle="1" w:styleId="ListParagraph2">
    <w:name w:val="List Paragraph2"/>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NoSpacing2">
    <w:name w:val="No Spacing2"/>
    <w:qFormat/>
    <w:rsid w:val="008B3BBB"/>
    <w:pPr>
      <w:spacing w:after="0" w:line="240" w:lineRule="auto"/>
    </w:pPr>
    <w:rPr>
      <w:rFonts w:ascii="Calibri" w:eastAsia="Times New Roman" w:hAnsi="Calibri"/>
      <w:sz w:val="22"/>
      <w:szCs w:val="22"/>
      <w:lang w:val="en-US"/>
    </w:rPr>
  </w:style>
  <w:style w:type="paragraph" w:customStyle="1" w:styleId="ListParagraph1">
    <w:name w:val="List Paragraph1"/>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NoSpacing1">
    <w:name w:val="No Spacing1"/>
    <w:qFormat/>
    <w:rsid w:val="008B3BBB"/>
    <w:pPr>
      <w:spacing w:after="0" w:line="240" w:lineRule="auto"/>
    </w:pPr>
    <w:rPr>
      <w:rFonts w:ascii="Calibri" w:eastAsia="Times New Roman" w:hAnsi="Calibri"/>
      <w:sz w:val="22"/>
      <w:szCs w:val="22"/>
      <w:lang w:val="en-US"/>
    </w:rPr>
  </w:style>
  <w:style w:type="character" w:customStyle="1" w:styleId="StilsJS2Rakstz">
    <w:name w:val="StilsJS2 Rakstz."/>
    <w:link w:val="StilsJS2"/>
    <w:rsid w:val="008B3BBB"/>
    <w:rPr>
      <w:rFonts w:eastAsia="Times New Roman"/>
      <w:b/>
      <w:bCs/>
      <w:kern w:val="32"/>
      <w:lang w:eastAsia="lv-LV"/>
    </w:rPr>
  </w:style>
  <w:style w:type="paragraph" w:styleId="Sarakstaaizzme2">
    <w:name w:val="List Bullet 2"/>
    <w:basedOn w:val="Parasts"/>
    <w:rsid w:val="008B3BBB"/>
    <w:pPr>
      <w:numPr>
        <w:numId w:val="18"/>
      </w:numPr>
    </w:pPr>
  </w:style>
  <w:style w:type="character" w:customStyle="1" w:styleId="PielikumiRakstzRakstz">
    <w:name w:val="Pielikumi Rakstz. Rakstz."/>
    <w:link w:val="PielikumiRakstz"/>
    <w:locked/>
    <w:rsid w:val="008B3BBB"/>
    <w:rPr>
      <w:rFonts w:ascii="Arial" w:hAnsi="Arial" w:cs="Arial"/>
      <w:b/>
      <w:bCs/>
    </w:rPr>
  </w:style>
  <w:style w:type="paragraph" w:customStyle="1" w:styleId="PielikumiRakstz">
    <w:name w:val="Pielikumi Rakstz."/>
    <w:basedOn w:val="Pamatteksts"/>
    <w:link w:val="PielikumiRakstzRakstz"/>
    <w:rsid w:val="008B3BBB"/>
    <w:pPr>
      <w:spacing w:before="0"/>
    </w:pPr>
    <w:rPr>
      <w:rFonts w:ascii="Arial" w:eastAsiaTheme="minorHAnsi" w:hAnsi="Arial" w:cs="Arial"/>
      <w:b/>
      <w:bCs/>
    </w:rPr>
  </w:style>
  <w:style w:type="paragraph" w:customStyle="1" w:styleId="naisf">
    <w:name w:val="naisf"/>
    <w:basedOn w:val="Parasts"/>
    <w:rsid w:val="008B3BBB"/>
    <w:pPr>
      <w:spacing w:before="100" w:beforeAutospacing="1" w:after="100" w:afterAutospacing="1"/>
      <w:jc w:val="both"/>
    </w:pPr>
    <w:rPr>
      <w:lang w:val="en-GB" w:eastAsia="en-US"/>
    </w:rPr>
  </w:style>
  <w:style w:type="paragraph" w:customStyle="1" w:styleId="Body2">
    <w:name w:val="Body 2"/>
    <w:basedOn w:val="Parasts"/>
    <w:rsid w:val="008B3BBB"/>
    <w:pPr>
      <w:spacing w:after="210" w:line="264" w:lineRule="auto"/>
      <w:ind w:left="709"/>
      <w:jc w:val="both"/>
    </w:pPr>
    <w:rPr>
      <w:rFonts w:ascii="Arial" w:hAnsi="Arial" w:cs="Arial"/>
      <w:snapToGrid w:val="0"/>
      <w:sz w:val="21"/>
      <w:szCs w:val="21"/>
      <w:lang w:val="en-GB" w:eastAsia="en-US"/>
    </w:rPr>
  </w:style>
  <w:style w:type="paragraph" w:customStyle="1" w:styleId="Level2">
    <w:name w:val="Level 2"/>
    <w:basedOn w:val="Body2"/>
    <w:next w:val="Body2"/>
    <w:rsid w:val="008B3BBB"/>
    <w:pPr>
      <w:numPr>
        <w:ilvl w:val="1"/>
        <w:numId w:val="19"/>
      </w:numPr>
      <w:outlineLvl w:val="1"/>
    </w:pPr>
  </w:style>
  <w:style w:type="paragraph" w:customStyle="1" w:styleId="TableText">
    <w:name w:val="Table Text"/>
    <w:basedOn w:val="Parasts"/>
    <w:rsid w:val="008B3BBB"/>
    <w:pPr>
      <w:jc w:val="both"/>
    </w:pPr>
    <w:rPr>
      <w:szCs w:val="20"/>
      <w:lang w:eastAsia="en-US"/>
    </w:rPr>
  </w:style>
  <w:style w:type="paragraph" w:customStyle="1" w:styleId="Annexetitle">
    <w:name w:val="Annexe_title"/>
    <w:basedOn w:val="Virsraksts1"/>
    <w:next w:val="Parasts"/>
    <w:autoRedefine/>
    <w:rsid w:val="008B3BBB"/>
    <w:pPr>
      <w:keepNext w:val="0"/>
      <w:numPr>
        <w:numId w:val="0"/>
      </w:numPr>
      <w:spacing w:after="240"/>
      <w:outlineLvl w:val="9"/>
    </w:pPr>
    <w:rPr>
      <w:rFonts w:cs="Times New Roman"/>
      <w:b w:val="0"/>
      <w:kern w:val="0"/>
      <w:sz w:val="24"/>
      <w:szCs w:val="20"/>
      <w:lang w:val="en-GB" w:eastAsia="en-US"/>
    </w:rPr>
  </w:style>
  <w:style w:type="character" w:customStyle="1" w:styleId="PamattekstsBodyText1Rakstz">
    <w:name w:val="Pamatteksts;Body Text1 Rakstz."/>
    <w:rsid w:val="008B3BBB"/>
    <w:rPr>
      <w:sz w:val="24"/>
      <w:szCs w:val="24"/>
      <w:lang w:val="lv-LV" w:eastAsia="en-US" w:bidi="ar-SA"/>
    </w:rPr>
  </w:style>
  <w:style w:type="paragraph" w:customStyle="1" w:styleId="Text1">
    <w:name w:val="Text 1"/>
    <w:basedOn w:val="Parasts"/>
    <w:rsid w:val="008B3BBB"/>
    <w:pPr>
      <w:spacing w:after="240"/>
      <w:ind w:left="482"/>
      <w:jc w:val="both"/>
    </w:pPr>
    <w:rPr>
      <w:rFonts w:ascii="Arial" w:hAnsi="Arial"/>
      <w:noProof/>
      <w:sz w:val="20"/>
      <w:szCs w:val="20"/>
      <w:lang w:eastAsia="sv-SE"/>
    </w:rPr>
  </w:style>
  <w:style w:type="paragraph" w:customStyle="1" w:styleId="oddl-nadpis">
    <w:name w:val="oddíl-nadpis"/>
    <w:basedOn w:val="Parasts"/>
    <w:rsid w:val="008B3BBB"/>
    <w:pPr>
      <w:keepNext/>
      <w:widowControl w:val="0"/>
      <w:tabs>
        <w:tab w:val="left" w:pos="567"/>
      </w:tabs>
      <w:spacing w:before="240" w:line="240" w:lineRule="exact"/>
    </w:pPr>
    <w:rPr>
      <w:rFonts w:ascii="Arial" w:hAnsi="Arial"/>
      <w:b/>
      <w:szCs w:val="20"/>
      <w:lang w:val="cs-CZ" w:eastAsia="en-US"/>
    </w:rPr>
  </w:style>
  <w:style w:type="paragraph" w:customStyle="1" w:styleId="tabulka">
    <w:name w:val="tabulka"/>
    <w:basedOn w:val="Parasts"/>
    <w:rsid w:val="008B3BBB"/>
    <w:pPr>
      <w:widowControl w:val="0"/>
      <w:spacing w:before="120" w:line="240" w:lineRule="exact"/>
      <w:jc w:val="center"/>
    </w:pPr>
    <w:rPr>
      <w:rFonts w:ascii="Arial" w:hAnsi="Arial"/>
      <w:sz w:val="20"/>
      <w:szCs w:val="20"/>
      <w:lang w:val="cs-CZ" w:eastAsia="en-US"/>
    </w:rPr>
  </w:style>
  <w:style w:type="paragraph" w:styleId="Parastaatkpe">
    <w:name w:val="Normal Indent"/>
    <w:basedOn w:val="Parasts"/>
    <w:rsid w:val="008B3BBB"/>
    <w:pPr>
      <w:ind w:left="708"/>
    </w:pPr>
    <w:rPr>
      <w:rFonts w:ascii="Arial" w:hAnsi="Arial"/>
      <w:sz w:val="20"/>
      <w:szCs w:val="20"/>
      <w:lang w:val="en-GB" w:eastAsia="en-US"/>
    </w:rPr>
  </w:style>
  <w:style w:type="paragraph" w:customStyle="1" w:styleId="Bullet">
    <w:name w:val="Bullet"/>
    <w:basedOn w:val="Parasts"/>
    <w:rsid w:val="008B3BBB"/>
    <w:pPr>
      <w:numPr>
        <w:numId w:val="20"/>
      </w:numPr>
      <w:spacing w:before="80" w:after="120" w:line="280" w:lineRule="atLeast"/>
    </w:pPr>
    <w:rPr>
      <w:rFonts w:ascii="Arial" w:hAnsi="Arial"/>
      <w:sz w:val="20"/>
      <w:szCs w:val="20"/>
      <w:lang w:val="en-GB" w:eastAsia="en-US"/>
    </w:rPr>
  </w:style>
  <w:style w:type="paragraph" w:customStyle="1" w:styleId="NoIndent">
    <w:name w:val="No Indent"/>
    <w:basedOn w:val="Parasts"/>
    <w:next w:val="Parasts"/>
    <w:link w:val="NoIndentChar"/>
    <w:rsid w:val="008B3BBB"/>
    <w:rPr>
      <w:color w:val="000000"/>
      <w:sz w:val="22"/>
      <w:lang w:val="en-GB" w:eastAsia="en-US"/>
    </w:rPr>
  </w:style>
  <w:style w:type="character" w:customStyle="1" w:styleId="NoIndentChar">
    <w:name w:val="No Indent Char"/>
    <w:link w:val="NoIndent"/>
    <w:rsid w:val="008B3BBB"/>
    <w:rPr>
      <w:rFonts w:eastAsia="Times New Roman"/>
      <w:color w:val="000000"/>
      <w:sz w:val="22"/>
      <w:lang w:val="en-GB"/>
    </w:rPr>
  </w:style>
  <w:style w:type="paragraph" w:customStyle="1" w:styleId="LG-ligums-1">
    <w:name w:val="LG-ligums-1"/>
    <w:basedOn w:val="Virsraksts1"/>
    <w:rsid w:val="008B3BBB"/>
    <w:pPr>
      <w:pageBreakBefore w:val="0"/>
      <w:numPr>
        <w:numId w:val="0"/>
      </w:numPr>
      <w:spacing w:before="0" w:after="0"/>
      <w:jc w:val="center"/>
    </w:pPr>
    <w:rPr>
      <w:rFonts w:ascii="Times New Roman" w:hAnsi="Times New Roman" w:cs="Times New Roman"/>
      <w:bCs w:val="0"/>
      <w:kern w:val="0"/>
      <w:sz w:val="36"/>
      <w:szCs w:val="20"/>
      <w:lang w:val="ru-RU" w:eastAsia="en-US"/>
    </w:rPr>
  </w:style>
  <w:style w:type="paragraph" w:customStyle="1" w:styleId="Section">
    <w:name w:val="Section"/>
    <w:basedOn w:val="Parasts"/>
    <w:rsid w:val="008B3BBB"/>
    <w:pPr>
      <w:widowControl w:val="0"/>
      <w:spacing w:line="360" w:lineRule="exact"/>
      <w:jc w:val="center"/>
    </w:pPr>
    <w:rPr>
      <w:rFonts w:ascii="Arial" w:hAnsi="Arial"/>
      <w:b/>
      <w:sz w:val="32"/>
      <w:szCs w:val="20"/>
      <w:lang w:val="cs-CZ" w:eastAsia="en-US"/>
    </w:rPr>
  </w:style>
  <w:style w:type="paragraph" w:customStyle="1" w:styleId="text">
    <w:name w:val="text"/>
    <w:rsid w:val="008B3BBB"/>
    <w:pPr>
      <w:widowControl w:val="0"/>
      <w:spacing w:before="240" w:after="0" w:line="240" w:lineRule="exact"/>
      <w:jc w:val="both"/>
    </w:pPr>
    <w:rPr>
      <w:rFonts w:ascii="Arial" w:eastAsia="Times New Roman" w:hAnsi="Arial"/>
      <w:szCs w:val="20"/>
      <w:lang w:val="cs-CZ"/>
    </w:rPr>
  </w:style>
  <w:style w:type="paragraph" w:customStyle="1" w:styleId="text-3mezera">
    <w:name w:val="text - 3 mezera"/>
    <w:basedOn w:val="Parasts"/>
    <w:rsid w:val="008B3BBB"/>
    <w:pPr>
      <w:widowControl w:val="0"/>
      <w:spacing w:before="60" w:line="240" w:lineRule="exact"/>
      <w:jc w:val="both"/>
    </w:pPr>
    <w:rPr>
      <w:rFonts w:ascii="Arial" w:hAnsi="Arial"/>
      <w:szCs w:val="20"/>
      <w:lang w:val="cs-CZ" w:eastAsia="en-US"/>
    </w:rPr>
  </w:style>
  <w:style w:type="paragraph" w:customStyle="1" w:styleId="StyleHeading2Before18ptAfter6pt">
    <w:name w:val="Style Heading 2 + Before:  18 pt After:  6 pt"/>
    <w:basedOn w:val="Virsraksts2"/>
    <w:rsid w:val="008B3BBB"/>
    <w:pPr>
      <w:keepLines/>
      <w:numPr>
        <w:numId w:val="22"/>
      </w:numPr>
      <w:tabs>
        <w:tab w:val="left" w:pos="680"/>
        <w:tab w:val="num" w:pos="1440"/>
      </w:tabs>
      <w:spacing w:before="240" w:after="60"/>
      <w:ind w:left="1440" w:hanging="360"/>
      <w:jc w:val="left"/>
    </w:pPr>
    <w:rPr>
      <w:bCs/>
      <w:spacing w:val="-2"/>
      <w:kern w:val="0"/>
      <w:sz w:val="28"/>
      <w:szCs w:val="28"/>
      <w:u w:val="single"/>
    </w:rPr>
  </w:style>
  <w:style w:type="paragraph" w:customStyle="1" w:styleId="StyleHeading1After6pt">
    <w:name w:val="Style Heading 1 + After:  6 pt"/>
    <w:basedOn w:val="Virsraksts1"/>
    <w:rsid w:val="008B3BBB"/>
    <w:pPr>
      <w:keepNext w:val="0"/>
      <w:pageBreakBefore w:val="0"/>
      <w:widowControl w:val="0"/>
      <w:numPr>
        <w:numId w:val="0"/>
      </w:numPr>
      <w:tabs>
        <w:tab w:val="num" w:pos="2345"/>
      </w:tabs>
      <w:spacing w:before="120"/>
      <w:ind w:left="2345" w:hanging="360"/>
    </w:pPr>
    <w:rPr>
      <w:rFonts w:ascii="Times New Roman" w:hAnsi="Times New Roman" w:cs="Times New Roman"/>
      <w:kern w:val="0"/>
      <w:szCs w:val="28"/>
      <w:lang w:val="en-GB" w:eastAsia="en-US"/>
    </w:rPr>
  </w:style>
  <w:style w:type="paragraph" w:customStyle="1" w:styleId="StyleAArial10ptLeft0cm">
    <w:name w:val="Style A + Arial 10 pt Left:  0 cm"/>
    <w:basedOn w:val="Parasts"/>
    <w:rsid w:val="008B3BBB"/>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StyleHeading3Arial">
    <w:name w:val="Style Heading 3 + Arial"/>
    <w:basedOn w:val="Virsraksts3"/>
    <w:rsid w:val="008B3BBB"/>
    <w:pPr>
      <w:keepLines/>
      <w:widowControl/>
      <w:tabs>
        <w:tab w:val="clear" w:pos="0"/>
        <w:tab w:val="clear" w:pos="624"/>
        <w:tab w:val="num" w:pos="2160"/>
      </w:tabs>
      <w:spacing w:before="240"/>
      <w:ind w:left="2160" w:hanging="180"/>
      <w:jc w:val="left"/>
    </w:pPr>
    <w:rPr>
      <w:b/>
      <w:spacing w:val="-3"/>
    </w:rPr>
  </w:style>
  <w:style w:type="paragraph" w:customStyle="1" w:styleId="StyleHeading4DJ">
    <w:name w:val="Style Heading 4 DJ"/>
    <w:basedOn w:val="StyleHeading3Arial"/>
    <w:rsid w:val="008B3BBB"/>
    <w:pPr>
      <w:tabs>
        <w:tab w:val="clear" w:pos="2160"/>
        <w:tab w:val="left" w:pos="851"/>
        <w:tab w:val="num" w:pos="2880"/>
      </w:tabs>
      <w:spacing w:after="240"/>
      <w:ind w:left="2880" w:hanging="360"/>
      <w:outlineLvl w:val="3"/>
    </w:pPr>
    <w:rPr>
      <w:rFonts w:ascii="Arial" w:hAnsi="Arial"/>
      <w:i/>
      <w:spacing w:val="-6"/>
      <w:sz w:val="20"/>
      <w:u w:val="single"/>
    </w:rPr>
  </w:style>
  <w:style w:type="paragraph" w:customStyle="1" w:styleId="Normaltext">
    <w:name w:val="Normal text"/>
    <w:basedOn w:val="Parasts"/>
    <w:rsid w:val="008B3BBB"/>
    <w:pPr>
      <w:spacing w:before="60" w:after="60"/>
      <w:ind w:left="709"/>
      <w:jc w:val="both"/>
    </w:pPr>
    <w:rPr>
      <w:rFonts w:ascii="Arial" w:hAnsi="Arial"/>
      <w:sz w:val="20"/>
      <w:szCs w:val="20"/>
      <w:lang w:val="en-GB" w:eastAsia="en-US"/>
    </w:rPr>
  </w:style>
  <w:style w:type="paragraph" w:customStyle="1" w:styleId="Basic">
    <w:name w:val="Basic"/>
    <w:basedOn w:val="Parasts"/>
    <w:rsid w:val="008B3BBB"/>
    <w:pPr>
      <w:spacing w:before="60" w:after="60" w:line="280" w:lineRule="atLeast"/>
    </w:pPr>
    <w:rPr>
      <w:sz w:val="20"/>
      <w:lang w:val="en-GB" w:eastAsia="en-US"/>
    </w:rPr>
  </w:style>
  <w:style w:type="paragraph" w:customStyle="1" w:styleId="StyleBodyText2Bold">
    <w:name w:val="Style Body Text 2 + Bold"/>
    <w:basedOn w:val="Pamatteksts2"/>
    <w:autoRedefine/>
    <w:rsid w:val="008B3BBB"/>
    <w:pPr>
      <w:tabs>
        <w:tab w:val="left" w:pos="1062"/>
        <w:tab w:val="left" w:pos="7180"/>
        <w:tab w:val="left" w:pos="8243"/>
        <w:tab w:val="left" w:pos="13720"/>
      </w:tabs>
      <w:spacing w:before="0" w:after="120"/>
      <w:jc w:val="left"/>
    </w:pPr>
    <w:rPr>
      <w:rFonts w:ascii="Arial" w:hAnsi="Arial" w:cs="Arial"/>
      <w:b/>
      <w:iCs/>
      <w:spacing w:val="-2"/>
      <w:szCs w:val="24"/>
      <w:lang w:val="en-GB"/>
    </w:rPr>
  </w:style>
  <w:style w:type="paragraph" w:customStyle="1" w:styleId="Bulletnew">
    <w:name w:val="Bullet new"/>
    <w:basedOn w:val="Parasts"/>
    <w:rsid w:val="008B3BBB"/>
    <w:pPr>
      <w:numPr>
        <w:ilvl w:val="1"/>
        <w:numId w:val="21"/>
      </w:numPr>
      <w:tabs>
        <w:tab w:val="num" w:pos="741"/>
        <w:tab w:val="right" w:pos="8222"/>
      </w:tabs>
      <w:spacing w:after="120" w:line="280" w:lineRule="atLeast"/>
      <w:ind w:left="741" w:hanging="456"/>
    </w:pPr>
    <w:rPr>
      <w:rFonts w:ascii="Arial" w:hAnsi="Arial"/>
      <w:spacing w:val="-1"/>
      <w:sz w:val="20"/>
      <w:lang w:val="en-GB" w:eastAsia="en-US"/>
    </w:rPr>
  </w:style>
  <w:style w:type="paragraph" w:customStyle="1" w:styleId="Single">
    <w:name w:val="Single"/>
    <w:basedOn w:val="Parasts"/>
    <w:rsid w:val="008B3BBB"/>
    <w:pPr>
      <w:spacing w:line="300" w:lineRule="atLeast"/>
    </w:pPr>
    <w:rPr>
      <w:rFonts w:ascii="Garamond" w:hAnsi="Garamond"/>
      <w:sz w:val="22"/>
      <w:szCs w:val="20"/>
      <w:lang w:val="en-GB" w:eastAsia="en-US"/>
    </w:rPr>
  </w:style>
  <w:style w:type="paragraph" w:customStyle="1" w:styleId="Bulletnewletters">
    <w:name w:val="Bullet new letters"/>
    <w:basedOn w:val="Bulletnew"/>
    <w:rsid w:val="008B3BBB"/>
    <w:pPr>
      <w:numPr>
        <w:ilvl w:val="0"/>
        <w:numId w:val="0"/>
      </w:numPr>
      <w:tabs>
        <w:tab w:val="left" w:pos="993"/>
        <w:tab w:val="left" w:pos="2694"/>
        <w:tab w:val="left" w:pos="3261"/>
      </w:tabs>
    </w:pPr>
    <w:rPr>
      <w:szCs w:val="20"/>
    </w:rPr>
  </w:style>
  <w:style w:type="paragraph" w:customStyle="1" w:styleId="Volume">
    <w:name w:val="Volume"/>
    <w:basedOn w:val="text"/>
    <w:next w:val="Section"/>
    <w:rsid w:val="008B3BBB"/>
    <w:pPr>
      <w:pageBreakBefore/>
      <w:spacing w:before="360" w:line="360" w:lineRule="exact"/>
      <w:jc w:val="center"/>
    </w:pPr>
    <w:rPr>
      <w:b/>
      <w:sz w:val="36"/>
    </w:rPr>
  </w:style>
  <w:style w:type="paragraph" w:customStyle="1" w:styleId="Bodytxt">
    <w:name w:val="Bodytxt"/>
    <w:basedOn w:val="Parasts"/>
    <w:rsid w:val="008B3BBB"/>
    <w:pPr>
      <w:keepNext/>
      <w:jc w:val="both"/>
    </w:pPr>
    <w:rPr>
      <w:sz w:val="22"/>
      <w:lang w:val="en-GB" w:eastAsia="de-DE"/>
    </w:rPr>
  </w:style>
  <w:style w:type="paragraph" w:customStyle="1" w:styleId="ListBulletNoSpace">
    <w:name w:val="List Bullet NoSpace"/>
    <w:basedOn w:val="Sarakstaaizzme"/>
    <w:rsid w:val="008B3BBB"/>
    <w:pPr>
      <w:numPr>
        <w:ilvl w:val="0"/>
        <w:numId w:val="0"/>
      </w:numPr>
      <w:tabs>
        <w:tab w:val="left" w:pos="425"/>
      </w:tabs>
      <w:spacing w:line="270" w:lineRule="atLeast"/>
      <w:ind w:left="425" w:hanging="425"/>
    </w:pPr>
    <w:rPr>
      <w:sz w:val="23"/>
      <w:szCs w:val="20"/>
      <w:lang w:val="en-GB" w:eastAsia="da-DK"/>
    </w:rPr>
  </w:style>
  <w:style w:type="character" w:customStyle="1" w:styleId="CharChar">
    <w:name w:val="Char Char"/>
    <w:rsid w:val="008B3BBB"/>
    <w:rPr>
      <w:rFonts w:ascii="Arial" w:hAnsi="Arial" w:cs="Arial"/>
      <w:sz w:val="22"/>
      <w:szCs w:val="24"/>
      <w:lang w:val="lv-LV" w:eastAsia="en-US" w:bidi="ar-SA"/>
    </w:rPr>
  </w:style>
  <w:style w:type="paragraph" w:customStyle="1" w:styleId="BodyTextNoSpace">
    <w:name w:val="Body Text NoSpace"/>
    <w:basedOn w:val="Pamatteksts"/>
    <w:link w:val="BodyTextNoSpaceChar"/>
    <w:rsid w:val="008B3BBB"/>
    <w:pPr>
      <w:spacing w:before="0" w:line="270" w:lineRule="atLeast"/>
      <w:jc w:val="left"/>
    </w:pPr>
    <w:rPr>
      <w:sz w:val="23"/>
      <w:szCs w:val="20"/>
      <w:lang w:val="en-GB" w:eastAsia="da-DK"/>
    </w:rPr>
  </w:style>
  <w:style w:type="character" w:customStyle="1" w:styleId="BodyTextNoSpaceChar">
    <w:name w:val="Body Text NoSpace Char"/>
    <w:link w:val="BodyTextNoSpace"/>
    <w:rsid w:val="008B3BBB"/>
    <w:rPr>
      <w:rFonts w:eastAsia="Times New Roman"/>
      <w:sz w:val="23"/>
      <w:szCs w:val="20"/>
      <w:lang w:val="en-GB" w:eastAsia="da-DK"/>
    </w:rPr>
  </w:style>
  <w:style w:type="paragraph" w:styleId="Parakstszemobjekta">
    <w:name w:val="caption"/>
    <w:aliases w:val="Caption Char,Caption Char1 Char1 Char Char,Caption Char Char2 Char1 Char Char,Caption Char Char Char Char Char1 Char1 Char Char1 Char,Caption Char Char Char Char Char Char Char Char Char Char,Caption Char Char Char1 Char Char Char"/>
    <w:basedOn w:val="Parasts"/>
    <w:next w:val="Pamatteksts"/>
    <w:link w:val="ParakstszemobjektaRakstz"/>
    <w:uiPriority w:val="35"/>
    <w:qFormat/>
    <w:rsid w:val="008B3BBB"/>
    <w:pPr>
      <w:spacing w:before="140" w:after="140" w:line="250" w:lineRule="atLeast"/>
      <w:ind w:left="1276" w:hanging="1276"/>
    </w:pPr>
    <w:rPr>
      <w:i/>
      <w:sz w:val="21"/>
      <w:lang w:val="en-GB" w:eastAsia="da-DK"/>
    </w:rPr>
  </w:style>
  <w:style w:type="character" w:customStyle="1" w:styleId="ParakstszemobjektaRakstz">
    <w:name w:val="Paraksts zem objekta Rakstz."/>
    <w:aliases w:val="Caption Char Rakstz.,Caption Char1 Char1 Char Char Rakstz.,Caption Char Char2 Char1 Char Char Rakstz.,Caption Char Char Char Char Char1 Char1 Char Char1 Char Rakstz.,Caption Char Char Char1 Char Char Char Rakstz."/>
    <w:link w:val="Parakstszemobjekta"/>
    <w:uiPriority w:val="35"/>
    <w:rsid w:val="008B3BBB"/>
    <w:rPr>
      <w:rFonts w:eastAsia="Times New Roman"/>
      <w:i/>
      <w:sz w:val="21"/>
      <w:lang w:val="en-GB" w:eastAsia="da-DK"/>
    </w:rPr>
  </w:style>
  <w:style w:type="paragraph" w:customStyle="1" w:styleId="Table">
    <w:name w:val="Table"/>
    <w:basedOn w:val="Parasts"/>
    <w:rsid w:val="008B3BBB"/>
    <w:pPr>
      <w:spacing w:before="60" w:after="60" w:line="220" w:lineRule="atLeast"/>
    </w:pPr>
    <w:rPr>
      <w:rFonts w:ascii="DaneHelveticaNeue" w:hAnsi="DaneHelveticaNeue"/>
      <w:sz w:val="18"/>
      <w:szCs w:val="20"/>
      <w:lang w:val="en-GB" w:eastAsia="da-DK"/>
    </w:rPr>
  </w:style>
  <w:style w:type="paragraph" w:styleId="Saraksts2">
    <w:name w:val="List 2"/>
    <w:basedOn w:val="Parasts"/>
    <w:rsid w:val="008B3BBB"/>
    <w:pPr>
      <w:ind w:left="566" w:hanging="283"/>
    </w:pPr>
    <w:rPr>
      <w:lang w:val="en-US" w:eastAsia="en-US"/>
    </w:rPr>
  </w:style>
  <w:style w:type="paragraph" w:styleId="Saraksts3">
    <w:name w:val="List 3"/>
    <w:basedOn w:val="Parasts"/>
    <w:rsid w:val="008B3BBB"/>
    <w:pPr>
      <w:ind w:left="849" w:hanging="283"/>
    </w:pPr>
    <w:rPr>
      <w:lang w:val="en-US" w:eastAsia="en-US"/>
    </w:rPr>
  </w:style>
  <w:style w:type="paragraph" w:styleId="Saraksts4">
    <w:name w:val="List 4"/>
    <w:basedOn w:val="Parasts"/>
    <w:rsid w:val="008B3BBB"/>
    <w:pPr>
      <w:ind w:left="1132" w:hanging="283"/>
    </w:pPr>
    <w:rPr>
      <w:lang w:val="en-US" w:eastAsia="en-US"/>
    </w:rPr>
  </w:style>
  <w:style w:type="paragraph" w:styleId="Sarakstaturpinjums2">
    <w:name w:val="List Continue 2"/>
    <w:basedOn w:val="Parasts"/>
    <w:rsid w:val="008B3BBB"/>
    <w:pPr>
      <w:spacing w:after="120"/>
      <w:ind w:left="566"/>
    </w:pPr>
    <w:rPr>
      <w:lang w:val="en-US" w:eastAsia="en-US"/>
    </w:rPr>
  </w:style>
  <w:style w:type="paragraph" w:styleId="Sarakstaturpinjums3">
    <w:name w:val="List Continue 3"/>
    <w:basedOn w:val="Parasts"/>
    <w:rsid w:val="008B3BBB"/>
    <w:pPr>
      <w:spacing w:after="120"/>
      <w:ind w:left="849"/>
    </w:pPr>
    <w:rPr>
      <w:lang w:val="en-US" w:eastAsia="en-US"/>
    </w:rPr>
  </w:style>
  <w:style w:type="paragraph" w:customStyle="1" w:styleId="HeaderEven">
    <w:name w:val="HeaderEven"/>
    <w:basedOn w:val="Parasts"/>
    <w:rsid w:val="008B3BBB"/>
    <w:pPr>
      <w:tabs>
        <w:tab w:val="right" w:pos="7371"/>
      </w:tabs>
      <w:spacing w:line="270" w:lineRule="atLeast"/>
      <w:ind w:left="-2268"/>
    </w:pPr>
    <w:rPr>
      <w:sz w:val="23"/>
      <w:szCs w:val="20"/>
      <w:lang w:val="en-GB" w:eastAsia="da-DK"/>
    </w:rPr>
  </w:style>
  <w:style w:type="paragraph" w:customStyle="1" w:styleId="BodyMargin">
    <w:name w:val="Body Margin"/>
    <w:basedOn w:val="Pamatteksts"/>
    <w:next w:val="Pamatteksts"/>
    <w:rsid w:val="008B3BBB"/>
    <w:pPr>
      <w:spacing w:before="0" w:after="270" w:line="270" w:lineRule="atLeast"/>
      <w:ind w:hanging="2268"/>
      <w:jc w:val="left"/>
    </w:pPr>
    <w:rPr>
      <w:sz w:val="23"/>
      <w:szCs w:val="20"/>
      <w:lang w:val="en-GB" w:eastAsia="da-DK"/>
    </w:rPr>
  </w:style>
  <w:style w:type="paragraph" w:customStyle="1" w:styleId="MarginFrame">
    <w:name w:val="Margin Frame"/>
    <w:basedOn w:val="Parasts"/>
    <w:rsid w:val="008B3BBB"/>
    <w:pPr>
      <w:keepNext/>
      <w:keepLines/>
      <w:framePr w:w="1985" w:wrap="around" w:vAnchor="text" w:hAnchor="margin" w:x="-2267" w:y="1"/>
      <w:spacing w:line="270" w:lineRule="atLeast"/>
    </w:pPr>
    <w:rPr>
      <w:sz w:val="23"/>
      <w:szCs w:val="20"/>
      <w:lang w:val="en-GB" w:eastAsia="da-DK"/>
    </w:rPr>
  </w:style>
  <w:style w:type="paragraph" w:customStyle="1" w:styleId="BodyMarginNoSpace">
    <w:name w:val="Body Margin NoSpace"/>
    <w:basedOn w:val="BodyMargin"/>
    <w:next w:val="BodyTextNoSpace"/>
    <w:rsid w:val="008B3BBB"/>
    <w:pPr>
      <w:spacing w:after="0"/>
    </w:pPr>
  </w:style>
  <w:style w:type="paragraph" w:customStyle="1" w:styleId="ListBullet2NoSpace">
    <w:name w:val="List Bullet 2 NoSpace"/>
    <w:basedOn w:val="Sarakstaaizzme2"/>
    <w:rsid w:val="008B3BBB"/>
    <w:pPr>
      <w:numPr>
        <w:numId w:val="0"/>
      </w:numPr>
      <w:tabs>
        <w:tab w:val="left" w:pos="851"/>
      </w:tabs>
      <w:spacing w:line="270" w:lineRule="atLeast"/>
      <w:ind w:left="850" w:hanging="425"/>
    </w:pPr>
    <w:rPr>
      <w:sz w:val="23"/>
      <w:szCs w:val="20"/>
      <w:lang w:val="en-GB" w:eastAsia="da-DK"/>
    </w:rPr>
  </w:style>
  <w:style w:type="paragraph" w:styleId="Sarakstaturpinjums">
    <w:name w:val="List Continue"/>
    <w:basedOn w:val="Sarakstanumurs"/>
    <w:rsid w:val="008B3BBB"/>
    <w:pPr>
      <w:ind w:firstLine="0"/>
    </w:pPr>
  </w:style>
  <w:style w:type="paragraph" w:styleId="Sarakstanumurs">
    <w:name w:val="List Number"/>
    <w:basedOn w:val="Pamatteksts"/>
    <w:rsid w:val="008B3BBB"/>
    <w:pPr>
      <w:tabs>
        <w:tab w:val="num" w:pos="2345"/>
      </w:tabs>
      <w:spacing w:before="0" w:after="270" w:line="270" w:lineRule="atLeast"/>
      <w:ind w:left="2345" w:hanging="360"/>
      <w:jc w:val="left"/>
    </w:pPr>
    <w:rPr>
      <w:sz w:val="23"/>
      <w:szCs w:val="20"/>
      <w:lang w:val="en-GB" w:eastAsia="da-DK"/>
    </w:rPr>
  </w:style>
  <w:style w:type="paragraph" w:styleId="Sarakstanumurs2">
    <w:name w:val="List Number 2"/>
    <w:basedOn w:val="Sarakstanumurs"/>
    <w:rsid w:val="008B3BBB"/>
    <w:pPr>
      <w:numPr>
        <w:ilvl w:val="1"/>
      </w:numPr>
      <w:tabs>
        <w:tab w:val="num" w:pos="2345"/>
      </w:tabs>
      <w:ind w:left="850" w:hanging="425"/>
    </w:pPr>
  </w:style>
  <w:style w:type="paragraph" w:customStyle="1" w:styleId="ListContinueNoSpace">
    <w:name w:val="List Continue NoSpace"/>
    <w:basedOn w:val="Sarakstaturpinjums"/>
    <w:rsid w:val="008B3BBB"/>
    <w:pPr>
      <w:spacing w:after="0"/>
    </w:pPr>
  </w:style>
  <w:style w:type="paragraph" w:customStyle="1" w:styleId="ListContinue2NoSpace">
    <w:name w:val="List Continue 2 NoSpace"/>
    <w:basedOn w:val="Sarakstaturpinjums2"/>
    <w:rsid w:val="008B3BBB"/>
    <w:pPr>
      <w:spacing w:after="0" w:line="270" w:lineRule="atLeast"/>
      <w:ind w:left="851"/>
    </w:pPr>
    <w:rPr>
      <w:sz w:val="23"/>
      <w:szCs w:val="20"/>
      <w:lang w:val="en-GB" w:eastAsia="da-DK"/>
    </w:rPr>
  </w:style>
  <w:style w:type="paragraph" w:customStyle="1" w:styleId="ListNumberNoSpace">
    <w:name w:val="List Number NoSpace"/>
    <w:basedOn w:val="Sarakstanumurs"/>
    <w:rsid w:val="008B3BBB"/>
    <w:pPr>
      <w:numPr>
        <w:numId w:val="23"/>
      </w:numPr>
      <w:tabs>
        <w:tab w:val="clear" w:pos="851"/>
        <w:tab w:val="num" w:pos="425"/>
      </w:tabs>
      <w:spacing w:after="0"/>
      <w:ind w:left="425" w:hanging="425"/>
    </w:pPr>
  </w:style>
  <w:style w:type="paragraph" w:customStyle="1" w:styleId="ListNumber2NoSpace">
    <w:name w:val="List Number 2 NoSpace"/>
    <w:basedOn w:val="Sarakstanumurs2"/>
    <w:rsid w:val="008B3BBB"/>
    <w:pPr>
      <w:spacing w:after="0"/>
    </w:pPr>
  </w:style>
  <w:style w:type="paragraph" w:customStyle="1" w:styleId="ListHanging">
    <w:name w:val="List Hanging"/>
    <w:basedOn w:val="Pamatteksts"/>
    <w:rsid w:val="008B3BBB"/>
    <w:pPr>
      <w:spacing w:before="0" w:after="270" w:line="270" w:lineRule="atLeast"/>
      <w:ind w:left="1701" w:hanging="1701"/>
      <w:jc w:val="left"/>
    </w:pPr>
    <w:rPr>
      <w:sz w:val="23"/>
      <w:szCs w:val="20"/>
      <w:lang w:val="en-GB" w:eastAsia="da-DK"/>
    </w:rPr>
  </w:style>
  <w:style w:type="paragraph" w:customStyle="1" w:styleId="ListHangingNoSpace">
    <w:name w:val="List Hanging NoSpace"/>
    <w:basedOn w:val="ListHanging"/>
    <w:rsid w:val="008B3BBB"/>
    <w:pPr>
      <w:spacing w:after="0"/>
    </w:pPr>
  </w:style>
  <w:style w:type="paragraph" w:customStyle="1" w:styleId="FrontPage1">
    <w:name w:val="FrontPage1"/>
    <w:basedOn w:val="Parasts"/>
    <w:next w:val="Pamatteksts"/>
    <w:rsid w:val="008B3BBB"/>
    <w:pPr>
      <w:suppressAutoHyphens/>
      <w:spacing w:after="160" w:line="320" w:lineRule="exact"/>
    </w:pPr>
    <w:rPr>
      <w:rFonts w:ascii="TrueHelveticaLight" w:hAnsi="TrueHelveticaLight"/>
      <w:sz w:val="28"/>
      <w:szCs w:val="20"/>
      <w:lang w:val="en-GB" w:eastAsia="da-DK"/>
    </w:rPr>
  </w:style>
  <w:style w:type="paragraph" w:customStyle="1" w:styleId="FrontPage2">
    <w:name w:val="FrontPage2"/>
    <w:basedOn w:val="FrontPage1"/>
    <w:next w:val="Pamatteksts"/>
    <w:rsid w:val="008B3BBB"/>
    <w:pPr>
      <w:spacing w:line="400" w:lineRule="exact"/>
    </w:pPr>
    <w:rPr>
      <w:rFonts w:ascii="TrueHelveticaBlack" w:hAnsi="TrueHelveticaBlack"/>
      <w:sz w:val="36"/>
    </w:rPr>
  </w:style>
  <w:style w:type="paragraph" w:styleId="Sarakstaaizzme3">
    <w:name w:val="List Bullet 3"/>
    <w:basedOn w:val="Sarakstaaizzme2"/>
    <w:rsid w:val="008B3BBB"/>
    <w:pPr>
      <w:numPr>
        <w:numId w:val="0"/>
      </w:numPr>
      <w:tabs>
        <w:tab w:val="left" w:pos="1276"/>
      </w:tabs>
      <w:spacing w:after="270" w:line="270" w:lineRule="atLeast"/>
      <w:ind w:left="1276" w:hanging="425"/>
    </w:pPr>
    <w:rPr>
      <w:sz w:val="23"/>
      <w:szCs w:val="20"/>
      <w:lang w:val="en-GB" w:eastAsia="da-DK"/>
    </w:rPr>
  </w:style>
  <w:style w:type="paragraph" w:styleId="Sarakstanumurs3">
    <w:name w:val="List Number 3"/>
    <w:basedOn w:val="Sarakstanumurs2"/>
    <w:rsid w:val="008B3BBB"/>
    <w:pPr>
      <w:numPr>
        <w:ilvl w:val="0"/>
      </w:numPr>
      <w:tabs>
        <w:tab w:val="left" w:pos="1276"/>
        <w:tab w:val="num" w:pos="2160"/>
        <w:tab w:val="num" w:pos="2345"/>
      </w:tabs>
      <w:ind w:left="1276" w:hanging="425"/>
    </w:pPr>
  </w:style>
  <w:style w:type="paragraph" w:customStyle="1" w:styleId="ListBullet3NoSpace">
    <w:name w:val="List Bullet 3 NoSpace"/>
    <w:basedOn w:val="Sarakstaaizzme3"/>
    <w:rsid w:val="008B3BBB"/>
    <w:pPr>
      <w:spacing w:after="0"/>
    </w:pPr>
  </w:style>
  <w:style w:type="paragraph" w:customStyle="1" w:styleId="ListContinue3NoSpace">
    <w:name w:val="List Continue 3 NoSpace"/>
    <w:basedOn w:val="Sarakstaturpinjums3"/>
    <w:rsid w:val="008B3BBB"/>
    <w:pPr>
      <w:tabs>
        <w:tab w:val="num" w:pos="3785"/>
      </w:tabs>
      <w:spacing w:after="0" w:line="270" w:lineRule="atLeast"/>
      <w:ind w:left="1276" w:hanging="180"/>
    </w:pPr>
    <w:rPr>
      <w:sz w:val="23"/>
      <w:szCs w:val="20"/>
      <w:lang w:val="en-GB" w:eastAsia="da-DK"/>
    </w:rPr>
  </w:style>
  <w:style w:type="paragraph" w:customStyle="1" w:styleId="ListNumber3NoSpace">
    <w:name w:val="List Number 3 NoSpace"/>
    <w:basedOn w:val="Sarakstanumurs3"/>
    <w:rsid w:val="008B3BBB"/>
    <w:pPr>
      <w:spacing w:after="0"/>
    </w:pPr>
  </w:style>
  <w:style w:type="paragraph" w:customStyle="1" w:styleId="ListContinue0">
    <w:name w:val="List Continue 0"/>
    <w:basedOn w:val="Sarakstaturpinjums"/>
    <w:rsid w:val="008B3BBB"/>
    <w:pPr>
      <w:ind w:left="0"/>
    </w:pPr>
  </w:style>
  <w:style w:type="paragraph" w:customStyle="1" w:styleId="ListContinue0NoSpace">
    <w:name w:val="List Continue 0 NoSpace"/>
    <w:basedOn w:val="ListContinue0"/>
    <w:rsid w:val="008B3BBB"/>
    <w:pPr>
      <w:spacing w:after="0"/>
    </w:pPr>
  </w:style>
  <w:style w:type="paragraph" w:customStyle="1" w:styleId="CaptionMargin">
    <w:name w:val="Caption Margin"/>
    <w:basedOn w:val="Parakstszemobjekta"/>
    <w:next w:val="Pamatteksts"/>
    <w:rsid w:val="008B3BBB"/>
    <w:pPr>
      <w:ind w:left="-992"/>
    </w:pPr>
    <w:rPr>
      <w:szCs w:val="20"/>
    </w:rPr>
  </w:style>
  <w:style w:type="paragraph" w:customStyle="1" w:styleId="FrontPageFrame">
    <w:name w:val="FrontPageFrame"/>
    <w:basedOn w:val="Parasts"/>
    <w:rsid w:val="008B3BBB"/>
    <w:pPr>
      <w:framePr w:wrap="around" w:hAnchor="margin" w:x="-2267" w:yAlign="bottom"/>
      <w:tabs>
        <w:tab w:val="left" w:pos="1134"/>
      </w:tabs>
      <w:spacing w:line="240" w:lineRule="atLeast"/>
    </w:pPr>
    <w:rPr>
      <w:rFonts w:ascii="DaneHelveticaNeue" w:hAnsi="DaneHelveticaNeue"/>
      <w:sz w:val="14"/>
      <w:szCs w:val="20"/>
      <w:lang w:val="en-GB" w:eastAsia="da-DK"/>
    </w:rPr>
  </w:style>
  <w:style w:type="paragraph" w:customStyle="1" w:styleId="HeaderFirstLogo">
    <w:name w:val="HeaderFirstLogo"/>
    <w:basedOn w:val="Parasts"/>
    <w:next w:val="Parasts"/>
    <w:rsid w:val="008B3BBB"/>
    <w:pPr>
      <w:framePr w:w="3799" w:wrap="around" w:vAnchor="page" w:hAnchor="page" w:xAlign="right" w:y="795"/>
      <w:spacing w:line="270" w:lineRule="atLeast"/>
    </w:pPr>
    <w:rPr>
      <w:sz w:val="23"/>
      <w:szCs w:val="20"/>
      <w:lang w:val="en-GB" w:eastAsia="da-DK"/>
    </w:rPr>
  </w:style>
  <w:style w:type="paragraph" w:customStyle="1" w:styleId="FooterFrame">
    <w:name w:val="FooterFrame"/>
    <w:basedOn w:val="Parasts"/>
    <w:next w:val="Parasts"/>
    <w:rsid w:val="008B3BBB"/>
    <w:pPr>
      <w:framePr w:hSpace="284" w:wrap="around" w:vAnchor="text" w:hAnchor="margin" w:xAlign="right" w:y="1"/>
      <w:spacing w:line="270" w:lineRule="atLeast"/>
    </w:pPr>
    <w:rPr>
      <w:rFonts w:ascii="DaneHelveticaNeue" w:hAnsi="DaneHelveticaNeue"/>
      <w:sz w:val="12"/>
      <w:szCs w:val="20"/>
      <w:lang w:val="en-GB" w:eastAsia="da-DK"/>
    </w:rPr>
  </w:style>
  <w:style w:type="paragraph" w:customStyle="1" w:styleId="FrontPage3">
    <w:name w:val="FrontPage3"/>
    <w:basedOn w:val="FrontPage1"/>
    <w:next w:val="Tekstabloks"/>
    <w:rsid w:val="008B3BBB"/>
    <w:pPr>
      <w:spacing w:before="160" w:after="0"/>
    </w:pPr>
    <w:rPr>
      <w:sz w:val="20"/>
    </w:rPr>
  </w:style>
  <w:style w:type="paragraph" w:customStyle="1" w:styleId="ContentsPage">
    <w:name w:val="ContentsPage"/>
    <w:basedOn w:val="Parasts"/>
    <w:next w:val="Pamatteksts"/>
    <w:rsid w:val="008B3BBB"/>
    <w:pPr>
      <w:pageBreakBefore/>
      <w:suppressAutoHyphens/>
      <w:spacing w:before="2680" w:line="320" w:lineRule="exact"/>
    </w:pPr>
    <w:rPr>
      <w:rFonts w:ascii="TrueHelveticaBlack" w:hAnsi="TrueHelveticaBlack"/>
      <w:b/>
      <w:sz w:val="32"/>
      <w:szCs w:val="20"/>
      <w:lang w:val="en-GB" w:eastAsia="da-DK"/>
    </w:rPr>
  </w:style>
  <w:style w:type="paragraph" w:customStyle="1" w:styleId="AppendixPage">
    <w:name w:val="AppendixPage"/>
    <w:basedOn w:val="ContentsPage"/>
    <w:next w:val="BodyTextNoSpace"/>
    <w:rsid w:val="008B3BBB"/>
    <w:pPr>
      <w:pageBreakBefore w:val="0"/>
      <w:spacing w:before="120" w:after="320"/>
    </w:pPr>
  </w:style>
  <w:style w:type="paragraph" w:customStyle="1" w:styleId="Appendix">
    <w:name w:val="Appendix"/>
    <w:basedOn w:val="Parasts"/>
    <w:next w:val="Pamatteksts"/>
    <w:rsid w:val="008B3BBB"/>
    <w:pPr>
      <w:keepNext/>
      <w:keepLines/>
      <w:pageBreakBefore/>
      <w:suppressAutoHyphens/>
      <w:spacing w:after="130" w:line="320" w:lineRule="exact"/>
      <w:outlineLvl w:val="6"/>
    </w:pPr>
    <w:rPr>
      <w:rFonts w:ascii="DaneHelveticaNeue" w:hAnsi="DaneHelveticaNeue"/>
      <w:b/>
      <w:sz w:val="32"/>
      <w:szCs w:val="20"/>
      <w:lang w:val="en-GB" w:eastAsia="da-DK"/>
    </w:rPr>
  </w:style>
  <w:style w:type="paragraph" w:customStyle="1" w:styleId="HeaderFrameEven">
    <w:name w:val="HeaderFrameEven"/>
    <w:basedOn w:val="HeaderFrame"/>
    <w:rsid w:val="008B3BBB"/>
    <w:pPr>
      <w:framePr w:wrap="around"/>
      <w:numPr>
        <w:numId w:val="12"/>
      </w:numPr>
      <w:spacing w:after="0"/>
      <w:jc w:val="left"/>
    </w:pPr>
    <w:rPr>
      <w:rFonts w:ascii="DaneHelveticaNeue" w:hAnsi="DaneHelveticaNeue"/>
      <w:sz w:val="16"/>
    </w:rPr>
  </w:style>
  <w:style w:type="paragraph" w:styleId="Datums">
    <w:name w:val="Date"/>
    <w:basedOn w:val="Parasts"/>
    <w:next w:val="Parasts"/>
    <w:link w:val="DatumsRakstz"/>
    <w:rsid w:val="008B3BBB"/>
    <w:pPr>
      <w:spacing w:line="360" w:lineRule="auto"/>
    </w:pPr>
    <w:rPr>
      <w:lang w:val="en-GB" w:eastAsia="en-US"/>
    </w:rPr>
  </w:style>
  <w:style w:type="character" w:customStyle="1" w:styleId="DatumsRakstz">
    <w:name w:val="Datums Rakstz."/>
    <w:basedOn w:val="Noklusjumarindkopasfonts"/>
    <w:link w:val="Datums"/>
    <w:rsid w:val="008B3BBB"/>
    <w:rPr>
      <w:rFonts w:eastAsia="Times New Roman"/>
      <w:lang w:val="en-GB"/>
    </w:rPr>
  </w:style>
  <w:style w:type="paragraph" w:customStyle="1" w:styleId="NormalA">
    <w:name w:val="Normal A"/>
    <w:basedOn w:val="Parasts"/>
    <w:rsid w:val="008B3BBB"/>
    <w:pPr>
      <w:tabs>
        <w:tab w:val="num" w:pos="360"/>
        <w:tab w:val="left" w:pos="1276"/>
        <w:tab w:val="left" w:pos="1559"/>
        <w:tab w:val="left" w:pos="3686"/>
      </w:tabs>
      <w:spacing w:line="360" w:lineRule="auto"/>
      <w:jc w:val="both"/>
    </w:pPr>
    <w:rPr>
      <w:lang w:val="en-GB" w:eastAsia="en-US"/>
    </w:rPr>
  </w:style>
  <w:style w:type="paragraph" w:styleId="Sarakstanumurs4">
    <w:name w:val="List Number 4"/>
    <w:basedOn w:val="Parasts"/>
    <w:rsid w:val="008B3BBB"/>
    <w:pPr>
      <w:tabs>
        <w:tab w:val="num" w:pos="645"/>
      </w:tabs>
      <w:spacing w:line="270" w:lineRule="atLeast"/>
      <w:ind w:left="645" w:hanging="360"/>
    </w:pPr>
    <w:rPr>
      <w:sz w:val="23"/>
      <w:szCs w:val="20"/>
      <w:lang w:val="en-GB" w:eastAsia="da-DK"/>
    </w:rPr>
  </w:style>
  <w:style w:type="paragraph" w:styleId="Sarakstaturpinjums4">
    <w:name w:val="List Continue 4"/>
    <w:basedOn w:val="Parasts"/>
    <w:rsid w:val="008B3BBB"/>
    <w:pPr>
      <w:spacing w:after="120"/>
      <w:ind w:left="1132"/>
    </w:pPr>
    <w:rPr>
      <w:lang w:val="en-GB" w:eastAsia="en-US"/>
    </w:rPr>
  </w:style>
  <w:style w:type="paragraph" w:customStyle="1" w:styleId="NBSclause">
    <w:name w:val="NBS clause"/>
    <w:basedOn w:val="Parasts"/>
    <w:rsid w:val="008B3BBB"/>
    <w:pPr>
      <w:tabs>
        <w:tab w:val="left" w:pos="284"/>
        <w:tab w:val="left" w:pos="680"/>
      </w:tabs>
      <w:overflowPunct w:val="0"/>
      <w:autoSpaceDE w:val="0"/>
      <w:autoSpaceDN w:val="0"/>
      <w:adjustRightInd w:val="0"/>
      <w:ind w:left="680" w:hanging="680"/>
      <w:textAlignment w:val="baseline"/>
    </w:pPr>
    <w:rPr>
      <w:rFonts w:ascii="Arial" w:hAnsi="Arial"/>
      <w:sz w:val="22"/>
      <w:szCs w:val="20"/>
      <w:lang w:val="en-GB" w:eastAsia="en-US"/>
    </w:rPr>
  </w:style>
  <w:style w:type="character" w:customStyle="1" w:styleId="BodyTextChar">
    <w:name w:val="Body Text Char"/>
    <w:rsid w:val="008B3BBB"/>
    <w:rPr>
      <w:noProof w:val="0"/>
      <w:sz w:val="23"/>
      <w:lang w:val="en-GB" w:eastAsia="da-DK" w:bidi="ar-SA"/>
    </w:rPr>
  </w:style>
  <w:style w:type="paragraph" w:customStyle="1" w:styleId="FooterEven">
    <w:name w:val="FooterEven"/>
    <w:basedOn w:val="Kjene"/>
    <w:rsid w:val="008B3BBB"/>
    <w:pPr>
      <w:tabs>
        <w:tab w:val="clear" w:pos="4677"/>
        <w:tab w:val="clear" w:pos="9355"/>
        <w:tab w:val="right" w:pos="7371"/>
      </w:tabs>
      <w:spacing w:line="270" w:lineRule="atLeast"/>
      <w:ind w:left="-2268"/>
    </w:pPr>
    <w:rPr>
      <w:rFonts w:ascii="DaneHelveticaNeue" w:hAnsi="DaneHelveticaNeue"/>
      <w:noProof/>
      <w:color w:val="FFFFFF"/>
      <w:sz w:val="12"/>
      <w:szCs w:val="12"/>
      <w:lang w:val="en-GB" w:eastAsia="da-DK"/>
    </w:rPr>
  </w:style>
  <w:style w:type="paragraph" w:customStyle="1" w:styleId="FooterFrameOdd">
    <w:name w:val="FooterFrameOdd"/>
    <w:basedOn w:val="FooterFrame"/>
    <w:rsid w:val="008B3BBB"/>
    <w:pPr>
      <w:framePr w:wrap="around"/>
      <w:tabs>
        <w:tab w:val="num" w:pos="360"/>
      </w:tabs>
    </w:pPr>
    <w:rPr>
      <w:noProof/>
      <w:color w:val="FFFFFF"/>
      <w:szCs w:val="12"/>
    </w:rPr>
  </w:style>
  <w:style w:type="paragraph" w:customStyle="1" w:styleId="Niveau3">
    <w:name w:val="Niveau 3"/>
    <w:basedOn w:val="Virsraksts3"/>
    <w:next w:val="Pamatteksts"/>
    <w:rsid w:val="008B3BBB"/>
    <w:pPr>
      <w:widowControl/>
      <w:tabs>
        <w:tab w:val="clear" w:pos="0"/>
        <w:tab w:val="clear" w:pos="624"/>
        <w:tab w:val="num" w:pos="2160"/>
      </w:tabs>
      <w:spacing w:before="240" w:line="264" w:lineRule="auto"/>
      <w:ind w:left="2160" w:hanging="180"/>
      <w:jc w:val="left"/>
    </w:pPr>
    <w:rPr>
      <w:i/>
      <w:szCs w:val="20"/>
      <w:lang w:eastAsia="da-DK"/>
    </w:rPr>
  </w:style>
  <w:style w:type="paragraph" w:customStyle="1" w:styleId="BodyMarginChar">
    <w:name w:val="Body Margin Char"/>
    <w:basedOn w:val="Pamatteksts"/>
    <w:next w:val="Pamatteksts"/>
    <w:rsid w:val="008B3BBB"/>
    <w:pPr>
      <w:spacing w:before="0" w:after="270" w:line="270" w:lineRule="atLeast"/>
      <w:ind w:hanging="2268"/>
      <w:jc w:val="left"/>
    </w:pPr>
    <w:rPr>
      <w:sz w:val="23"/>
      <w:szCs w:val="20"/>
      <w:lang w:val="en-GB" w:eastAsia="da-DK"/>
    </w:rPr>
  </w:style>
  <w:style w:type="character" w:customStyle="1" w:styleId="BodyTextChar3">
    <w:name w:val="Body Text Char3"/>
    <w:aliases w:val="Body Text Char2 Char1,Body Text Char2 Char1 Char Char,TabelTekst Char1 Char1 Char Char,Body Text Char2 Char Char1 Char Char Char Tegn Char Char1 Char Char,Body Text Char1 Char1 Char1 Char Char,Body Text Char Char Char1 Char1 Char Char"/>
    <w:rsid w:val="008B3BBB"/>
    <w:rPr>
      <w:sz w:val="23"/>
      <w:lang w:val="en-GB" w:eastAsia="da-DK" w:bidi="ar-SA"/>
    </w:rPr>
  </w:style>
  <w:style w:type="character" w:customStyle="1" w:styleId="BodyTextChar1">
    <w:name w:val="Body Text Char1"/>
    <w:rsid w:val="008B3BBB"/>
    <w:rPr>
      <w:sz w:val="23"/>
      <w:lang w:val="en-GB" w:eastAsia="da-DK" w:bidi="ar-SA"/>
    </w:rPr>
  </w:style>
  <w:style w:type="character" w:customStyle="1" w:styleId="BodyTextChar1Char">
    <w:name w:val="Body Text Char1 Char"/>
    <w:aliases w:val="Body Text Char Char Char,Body Text Char2 Char Char Char,Body Text Char Char Char Char Char,Body Text Char1 Char Char Char Char Char,Body Text Char Char Char Char Char Char Char,Body Text Char1 Char Char Char Char Char Char Char"/>
    <w:rsid w:val="008B3BBB"/>
    <w:rPr>
      <w:sz w:val="23"/>
      <w:lang w:val="en-GB" w:eastAsia="da-DK" w:bidi="ar-SA"/>
    </w:rPr>
  </w:style>
  <w:style w:type="paragraph" w:customStyle="1" w:styleId="Style2">
    <w:name w:val="Style2"/>
    <w:basedOn w:val="Parasts"/>
    <w:rsid w:val="008B3BBB"/>
    <w:pPr>
      <w:widowControl w:val="0"/>
      <w:numPr>
        <w:numId w:val="24"/>
      </w:numPr>
      <w:tabs>
        <w:tab w:val="clear" w:pos="1209"/>
      </w:tabs>
      <w:ind w:left="0" w:firstLine="0"/>
    </w:pPr>
    <w:rPr>
      <w:lang w:eastAsia="en-US"/>
    </w:rPr>
  </w:style>
  <w:style w:type="paragraph" w:customStyle="1" w:styleId="Daa">
    <w:name w:val="Daļa"/>
    <w:basedOn w:val="PielikumiRakstz"/>
    <w:rsid w:val="008B3BBB"/>
    <w:pPr>
      <w:jc w:val="center"/>
    </w:pPr>
    <w:rPr>
      <w:sz w:val="22"/>
      <w:szCs w:val="22"/>
    </w:rPr>
  </w:style>
  <w:style w:type="paragraph" w:customStyle="1" w:styleId="nDaa">
    <w:name w:val="nDaļa"/>
    <w:basedOn w:val="Nodaa"/>
    <w:rsid w:val="008B3BBB"/>
    <w:pPr>
      <w:suppressAutoHyphens w:val="0"/>
      <w:jc w:val="center"/>
    </w:pPr>
    <w:rPr>
      <w:lang w:eastAsia="en-US"/>
    </w:rPr>
  </w:style>
  <w:style w:type="paragraph" w:customStyle="1" w:styleId="Pielikumi">
    <w:name w:val="Pielikumi"/>
    <w:basedOn w:val="PielikumiRakstz"/>
    <w:rsid w:val="008B3BBB"/>
  </w:style>
  <w:style w:type="paragraph" w:customStyle="1" w:styleId="Pielikums">
    <w:name w:val="Pielikums"/>
    <w:basedOn w:val="Pielikumi"/>
    <w:link w:val="PielikumsRakstz"/>
    <w:qFormat/>
    <w:rsid w:val="008B3BBB"/>
    <w:pPr>
      <w:jc w:val="right"/>
    </w:pPr>
  </w:style>
  <w:style w:type="character" w:customStyle="1" w:styleId="NoIndentRakstz">
    <w:name w:val="No Indent Rakstz."/>
    <w:rsid w:val="008B3BBB"/>
    <w:rPr>
      <w:color w:val="000000"/>
      <w:sz w:val="22"/>
      <w:szCs w:val="24"/>
      <w:lang w:val="en-GB" w:eastAsia="en-US" w:bidi="ar-SA"/>
    </w:rPr>
  </w:style>
  <w:style w:type="paragraph" w:styleId="Beiguvresteksts">
    <w:name w:val="endnote text"/>
    <w:basedOn w:val="Parasts"/>
    <w:link w:val="BeiguvrestekstsRakstz"/>
    <w:rsid w:val="008B3BBB"/>
    <w:rPr>
      <w:sz w:val="20"/>
      <w:szCs w:val="20"/>
    </w:rPr>
  </w:style>
  <w:style w:type="character" w:customStyle="1" w:styleId="BeiguvrestekstsRakstz">
    <w:name w:val="Beigu vēres teksts Rakstz."/>
    <w:basedOn w:val="Noklusjumarindkopasfonts"/>
    <w:link w:val="Beiguvresteksts"/>
    <w:rsid w:val="008B3BBB"/>
    <w:rPr>
      <w:rFonts w:eastAsia="Times New Roman"/>
      <w:sz w:val="20"/>
      <w:szCs w:val="20"/>
      <w:lang w:eastAsia="lv-LV"/>
    </w:rPr>
  </w:style>
  <w:style w:type="character" w:styleId="Beiguvresatsauce">
    <w:name w:val="endnote reference"/>
    <w:rsid w:val="008B3BBB"/>
    <w:rPr>
      <w:vertAlign w:val="superscript"/>
    </w:rPr>
  </w:style>
  <w:style w:type="paragraph" w:customStyle="1" w:styleId="Numeracija">
    <w:name w:val="Numeracija"/>
    <w:basedOn w:val="Parasts"/>
    <w:rsid w:val="008B3BBB"/>
    <w:pPr>
      <w:numPr>
        <w:numId w:val="25"/>
      </w:numPr>
      <w:jc w:val="both"/>
    </w:pPr>
    <w:rPr>
      <w:sz w:val="26"/>
      <w:lang w:val="en-US" w:eastAsia="en-US"/>
    </w:rPr>
  </w:style>
  <w:style w:type="paragraph" w:customStyle="1" w:styleId="tv213">
    <w:name w:val="tv213"/>
    <w:basedOn w:val="Parasts"/>
    <w:rsid w:val="008B3BBB"/>
    <w:pPr>
      <w:spacing w:before="100" w:beforeAutospacing="1" w:after="100" w:afterAutospacing="1"/>
    </w:pPr>
    <w:rPr>
      <w:lang w:val="en-GB" w:eastAsia="zh-CN"/>
    </w:rPr>
  </w:style>
  <w:style w:type="character" w:styleId="Piemint">
    <w:name w:val="Mention"/>
    <w:uiPriority w:val="99"/>
    <w:semiHidden/>
    <w:unhideWhenUsed/>
    <w:rsid w:val="008B3BBB"/>
    <w:rPr>
      <w:color w:val="2B579A"/>
      <w:shd w:val="clear" w:color="auto" w:fill="E6E6E6"/>
    </w:rPr>
  </w:style>
  <w:style w:type="paragraph" w:styleId="Dokumentakarte">
    <w:name w:val="Document Map"/>
    <w:basedOn w:val="Parasts"/>
    <w:link w:val="DokumentakarteRakstz"/>
    <w:rsid w:val="008B3BBB"/>
    <w:pPr>
      <w:shd w:val="clear" w:color="auto" w:fill="000080"/>
    </w:pPr>
    <w:rPr>
      <w:rFonts w:ascii="Tahoma" w:hAnsi="Tahoma" w:cs="Tahoma"/>
      <w:sz w:val="20"/>
      <w:szCs w:val="20"/>
    </w:rPr>
  </w:style>
  <w:style w:type="character" w:customStyle="1" w:styleId="DokumentakarteRakstz">
    <w:name w:val="Dokumenta karte Rakstz."/>
    <w:basedOn w:val="Noklusjumarindkopasfonts"/>
    <w:link w:val="Dokumentakarte"/>
    <w:rsid w:val="008B3BBB"/>
    <w:rPr>
      <w:rFonts w:ascii="Tahoma" w:eastAsia="Times New Roman" w:hAnsi="Tahoma" w:cs="Tahoma"/>
      <w:sz w:val="20"/>
      <w:szCs w:val="20"/>
      <w:shd w:val="clear" w:color="auto" w:fill="000080"/>
      <w:lang w:eastAsia="lv-LV"/>
    </w:rPr>
  </w:style>
  <w:style w:type="paragraph" w:customStyle="1" w:styleId="Ehdotuspts">
    <w:name w:val="Ehdotus/päätös"/>
    <w:basedOn w:val="Parasts"/>
    <w:rsid w:val="008B3BBB"/>
    <w:pPr>
      <w:widowControl w:val="0"/>
      <w:tabs>
        <w:tab w:val="num" w:pos="851"/>
      </w:tabs>
      <w:ind w:left="2608" w:hanging="1304"/>
    </w:pPr>
    <w:rPr>
      <w:rFonts w:ascii="Arial" w:hAnsi="Arial" w:cs="Arial"/>
      <w:sz w:val="22"/>
      <w:szCs w:val="22"/>
      <w:lang w:val="fi-FI" w:eastAsia="fi-FI"/>
    </w:rPr>
  </w:style>
  <w:style w:type="paragraph" w:customStyle="1" w:styleId="LiiteOheismateriaali">
    <w:name w:val="Liite/Oheismateriaali"/>
    <w:basedOn w:val="Parasts"/>
    <w:rsid w:val="008B3BBB"/>
    <w:pPr>
      <w:widowControl w:val="0"/>
      <w:tabs>
        <w:tab w:val="num" w:pos="851"/>
      </w:tabs>
      <w:ind w:left="5216" w:hanging="2608"/>
    </w:pPr>
    <w:rPr>
      <w:rFonts w:ascii="Arial" w:hAnsi="Arial" w:cs="Arial"/>
      <w:sz w:val="22"/>
      <w:szCs w:val="22"/>
      <w:lang w:val="fi-FI" w:eastAsia="fi-FI"/>
    </w:rPr>
  </w:style>
  <w:style w:type="paragraph" w:customStyle="1" w:styleId="galva">
    <w:name w:val="galva"/>
    <w:basedOn w:val="Pamatteksts"/>
    <w:next w:val="Parasts"/>
    <w:autoRedefine/>
    <w:uiPriority w:val="99"/>
    <w:rsid w:val="008B3BBB"/>
    <w:pPr>
      <w:numPr>
        <w:ilvl w:val="2"/>
        <w:numId w:val="26"/>
      </w:numPr>
      <w:autoSpaceDE w:val="0"/>
      <w:autoSpaceDN w:val="0"/>
      <w:spacing w:before="0" w:line="300" w:lineRule="atLeast"/>
      <w:jc w:val="left"/>
      <w:outlineLvl w:val="2"/>
    </w:pPr>
    <w:rPr>
      <w:i/>
      <w:iCs/>
      <w:sz w:val="21"/>
      <w:szCs w:val="21"/>
      <w:lang w:val="en-US" w:eastAsia="lv-LV"/>
    </w:rPr>
  </w:style>
  <w:style w:type="character" w:customStyle="1" w:styleId="FontStyle120">
    <w:name w:val="Font Style120"/>
    <w:uiPriority w:val="99"/>
    <w:rsid w:val="008B3BBB"/>
    <w:rPr>
      <w:rFonts w:ascii="Times New Roman" w:hAnsi="Times New Roman" w:cs="Times New Roman"/>
      <w:sz w:val="22"/>
      <w:szCs w:val="22"/>
    </w:rPr>
  </w:style>
  <w:style w:type="numbering" w:customStyle="1" w:styleId="11111111">
    <w:name w:val="1 / 1.1 / 1.1.111"/>
    <w:basedOn w:val="Bezsaraksta"/>
    <w:rsid w:val="008B3BBB"/>
    <w:pPr>
      <w:numPr>
        <w:numId w:val="15"/>
      </w:numPr>
    </w:pPr>
  </w:style>
  <w:style w:type="paragraph" w:customStyle="1" w:styleId="Style17">
    <w:name w:val="Style17"/>
    <w:basedOn w:val="Parasts"/>
    <w:uiPriority w:val="99"/>
    <w:rsid w:val="008B3BBB"/>
    <w:pPr>
      <w:widowControl w:val="0"/>
      <w:autoSpaceDE w:val="0"/>
      <w:autoSpaceDN w:val="0"/>
      <w:adjustRightInd w:val="0"/>
      <w:spacing w:line="266" w:lineRule="exact"/>
      <w:ind w:hanging="554"/>
      <w:jc w:val="both"/>
    </w:pPr>
    <w:rPr>
      <w:b/>
    </w:rPr>
  </w:style>
  <w:style w:type="character" w:customStyle="1" w:styleId="colora">
    <w:name w:val="colora"/>
    <w:rsid w:val="008B3BBB"/>
  </w:style>
  <w:style w:type="table" w:customStyle="1" w:styleId="Reatabula1">
    <w:name w:val="Režģa tabula1"/>
    <w:basedOn w:val="Parastatabula"/>
    <w:next w:val="Reatabula"/>
    <w:rsid w:val="008B3BBB"/>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Heading2Arial11ptJustified">
    <w:name w:val="Style Heading 2 + Arial 11 pt Justified"/>
    <w:basedOn w:val="Virsraksts2"/>
    <w:rsid w:val="008B3BBB"/>
    <w:pPr>
      <w:keepNext w:val="0"/>
      <w:keepLines/>
      <w:widowControl w:val="0"/>
      <w:numPr>
        <w:ilvl w:val="1"/>
        <w:numId w:val="2"/>
      </w:numPr>
      <w:tabs>
        <w:tab w:val="left" w:pos="643"/>
      </w:tabs>
      <w:spacing w:before="0" w:line="252" w:lineRule="auto"/>
      <w:ind w:left="643"/>
    </w:pPr>
    <w:rPr>
      <w:rFonts w:ascii="Arial Bold" w:eastAsia="SimSun" w:hAnsi="Arial Bold"/>
      <w:bCs/>
      <w:kern w:val="0"/>
      <w:sz w:val="22"/>
      <w:szCs w:val="20"/>
      <w:lang w:val="lv-LV" w:eastAsia="ar-SA"/>
    </w:rPr>
  </w:style>
  <w:style w:type="character" w:styleId="Izclums">
    <w:name w:val="Emphasis"/>
    <w:qFormat/>
    <w:rsid w:val="008B3BBB"/>
    <w:rPr>
      <w:i/>
      <w:iCs/>
      <w:color w:val="auto"/>
    </w:rPr>
  </w:style>
  <w:style w:type="paragraph" w:styleId="Citts">
    <w:name w:val="Quote"/>
    <w:basedOn w:val="Parasts"/>
    <w:next w:val="Parasts"/>
    <w:link w:val="CittsRakstz"/>
    <w:uiPriority w:val="29"/>
    <w:qFormat/>
    <w:rsid w:val="008B3BBB"/>
    <w:pPr>
      <w:spacing w:before="200" w:after="160" w:line="264" w:lineRule="auto"/>
      <w:ind w:left="864" w:right="864"/>
      <w:jc w:val="center"/>
    </w:pPr>
    <w:rPr>
      <w:rFonts w:ascii="Calibri Light" w:eastAsia="SimSun" w:hAnsi="Calibri Light"/>
      <w:i/>
      <w:iCs/>
    </w:rPr>
  </w:style>
  <w:style w:type="character" w:customStyle="1" w:styleId="CittsRakstz">
    <w:name w:val="Citāts Rakstz."/>
    <w:basedOn w:val="Noklusjumarindkopasfonts"/>
    <w:link w:val="Citts"/>
    <w:uiPriority w:val="29"/>
    <w:rsid w:val="008B3BBB"/>
    <w:rPr>
      <w:rFonts w:ascii="Calibri Light" w:eastAsia="SimSun" w:hAnsi="Calibri Light"/>
      <w:i/>
      <w:iCs/>
      <w:lang w:eastAsia="lv-LV"/>
    </w:rPr>
  </w:style>
  <w:style w:type="paragraph" w:styleId="Intensvscitts">
    <w:name w:val="Intense Quote"/>
    <w:basedOn w:val="Parasts"/>
    <w:next w:val="Parasts"/>
    <w:link w:val="IntensvscittsRakstz"/>
    <w:uiPriority w:val="30"/>
    <w:qFormat/>
    <w:rsid w:val="008B3BBB"/>
    <w:pPr>
      <w:spacing w:before="100" w:beforeAutospacing="1" w:after="240" w:line="252" w:lineRule="auto"/>
      <w:ind w:left="936" w:right="936"/>
      <w:jc w:val="center"/>
    </w:pPr>
    <w:rPr>
      <w:rFonts w:ascii="Calibri Light" w:eastAsia="SimSun" w:hAnsi="Calibri Light"/>
      <w:sz w:val="26"/>
      <w:szCs w:val="26"/>
    </w:rPr>
  </w:style>
  <w:style w:type="character" w:customStyle="1" w:styleId="IntensvscittsRakstz">
    <w:name w:val="Intensīvs citāts Rakstz."/>
    <w:basedOn w:val="Noklusjumarindkopasfonts"/>
    <w:link w:val="Intensvscitts"/>
    <w:uiPriority w:val="30"/>
    <w:rsid w:val="008B3BBB"/>
    <w:rPr>
      <w:rFonts w:ascii="Calibri Light" w:eastAsia="SimSun" w:hAnsi="Calibri Light"/>
      <w:sz w:val="26"/>
      <w:szCs w:val="26"/>
      <w:lang w:eastAsia="lv-LV"/>
    </w:rPr>
  </w:style>
  <w:style w:type="character" w:styleId="Izsmalcintsizclums">
    <w:name w:val="Subtle Emphasis"/>
    <w:uiPriority w:val="19"/>
    <w:qFormat/>
    <w:rsid w:val="008B3BBB"/>
    <w:rPr>
      <w:i/>
      <w:iCs/>
      <w:color w:val="auto"/>
    </w:rPr>
  </w:style>
  <w:style w:type="character" w:styleId="Intensvsizclums">
    <w:name w:val="Intense Emphasis"/>
    <w:uiPriority w:val="21"/>
    <w:qFormat/>
    <w:rsid w:val="008B3BBB"/>
    <w:rPr>
      <w:b/>
      <w:bCs/>
      <w:i/>
      <w:iCs/>
      <w:color w:val="auto"/>
    </w:rPr>
  </w:style>
  <w:style w:type="character" w:styleId="Izsmalcintaatsauce">
    <w:name w:val="Subtle Reference"/>
    <w:uiPriority w:val="31"/>
    <w:qFormat/>
    <w:rsid w:val="008B3BBB"/>
    <w:rPr>
      <w:smallCaps/>
      <w:color w:val="auto"/>
      <w:u w:val="single" w:color="7F7F7F"/>
    </w:rPr>
  </w:style>
  <w:style w:type="character" w:styleId="Intensvaatsauce">
    <w:name w:val="Intense Reference"/>
    <w:uiPriority w:val="32"/>
    <w:qFormat/>
    <w:rsid w:val="008B3BBB"/>
    <w:rPr>
      <w:b/>
      <w:bCs/>
      <w:smallCaps/>
      <w:color w:val="auto"/>
      <w:u w:val="single"/>
    </w:rPr>
  </w:style>
  <w:style w:type="character" w:styleId="Grmatasnosaukums">
    <w:name w:val="Book Title"/>
    <w:uiPriority w:val="33"/>
    <w:qFormat/>
    <w:rsid w:val="008B3BBB"/>
    <w:rPr>
      <w:b/>
      <w:bCs/>
      <w:smallCaps/>
      <w:color w:val="auto"/>
    </w:rPr>
  </w:style>
  <w:style w:type="paragraph" w:styleId="Saturardtjavirsraksts">
    <w:name w:val="TOC Heading"/>
    <w:basedOn w:val="Virsraksts1"/>
    <w:next w:val="Parasts"/>
    <w:uiPriority w:val="39"/>
    <w:unhideWhenUsed/>
    <w:qFormat/>
    <w:rsid w:val="008B3BBB"/>
    <w:pPr>
      <w:keepLines/>
      <w:pageBreakBefore w:val="0"/>
      <w:numPr>
        <w:numId w:val="0"/>
      </w:numPr>
      <w:spacing w:before="320" w:after="40" w:line="252" w:lineRule="auto"/>
      <w:jc w:val="both"/>
      <w:outlineLvl w:val="9"/>
    </w:pPr>
    <w:rPr>
      <w:rFonts w:ascii="Calibri Light" w:eastAsia="SimSun" w:hAnsi="Calibri Light" w:cs="Times New Roman"/>
      <w:caps/>
      <w:spacing w:val="4"/>
      <w:kern w:val="0"/>
      <w:szCs w:val="28"/>
    </w:rPr>
  </w:style>
  <w:style w:type="table" w:customStyle="1" w:styleId="Elegantatabula2">
    <w:name w:val="Eleganta tabula2"/>
    <w:basedOn w:val="Parastatabula"/>
    <w:next w:val="Elegantatabula"/>
    <w:rsid w:val="008B3BBB"/>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2">
    <w:name w:val="Tabulas stils12"/>
    <w:basedOn w:val="Elegantatabula"/>
    <w:rsid w:val="008B3BBB"/>
    <w:pPr>
      <w:jc w:val="center"/>
    </w:pPr>
    <w:rPr>
      <w:rFonts w:ascii="Calibri" w:hAnsi="Calibri"/>
    </w:r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table" w:customStyle="1" w:styleId="Reatabula2">
    <w:name w:val="Režģa tabula2"/>
    <w:basedOn w:val="Parastatabula"/>
    <w:next w:val="Reatabula"/>
    <w:rsid w:val="008B3BBB"/>
    <w:pPr>
      <w:spacing w:after="0" w:line="240" w:lineRule="auto"/>
    </w:pPr>
    <w:rPr>
      <w:rFonts w:ascii="Calibri" w:eastAsia="Times New Roman"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Elegantatabula11">
    <w:name w:val="Eleganta tabula11"/>
    <w:basedOn w:val="Parastatabula"/>
    <w:next w:val="Elegantatabula"/>
    <w:rsid w:val="008B3BBB"/>
    <w:pPr>
      <w:spacing w:after="0" w:line="240" w:lineRule="auto"/>
    </w:pPr>
    <w:rPr>
      <w:rFonts w:ascii="Calibri" w:eastAsia="Times New Roman" w:hAnsi="Calibri"/>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11">
    <w:name w:val="Tabulas stils111"/>
    <w:basedOn w:val="Elegantatabula"/>
    <w:rsid w:val="008B3BBB"/>
    <w:rPr>
      <w:rFonts w:ascii="Calibri" w:hAnsi="Calibri"/>
    </w:rPr>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leGrid">
    <w:name w:val="TableGrid"/>
    <w:rsid w:val="008B3BBB"/>
    <w:pPr>
      <w:spacing w:after="0" w:line="240" w:lineRule="auto"/>
    </w:pPr>
    <w:rPr>
      <w:rFonts w:ascii="Calibri" w:eastAsia="Times New Roman" w:hAnsi="Calibri"/>
      <w:sz w:val="22"/>
      <w:szCs w:val="22"/>
      <w:lang w:eastAsia="lv-LV"/>
    </w:rPr>
    <w:tblPr>
      <w:tblCellMar>
        <w:top w:w="0" w:type="dxa"/>
        <w:left w:w="0" w:type="dxa"/>
        <w:bottom w:w="0" w:type="dxa"/>
        <w:right w:w="0" w:type="dxa"/>
      </w:tblCellMar>
    </w:tblPr>
  </w:style>
  <w:style w:type="paragraph" w:customStyle="1" w:styleId="xl65">
    <w:name w:val="xl6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rvps2">
    <w:name w:val="rvps2"/>
    <w:basedOn w:val="Parasts"/>
    <w:rsid w:val="008B3BBB"/>
    <w:pPr>
      <w:jc w:val="both"/>
    </w:pPr>
  </w:style>
  <w:style w:type="paragraph" w:customStyle="1" w:styleId="xl66">
    <w:name w:val="xl6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2"/>
      <w:szCs w:val="22"/>
    </w:rPr>
  </w:style>
  <w:style w:type="paragraph" w:customStyle="1" w:styleId="xl67">
    <w:name w:val="xl67"/>
    <w:basedOn w:val="Parasts"/>
    <w:rsid w:val="008B3BBB"/>
    <w:pPr>
      <w:spacing w:before="100" w:beforeAutospacing="1" w:after="100" w:afterAutospacing="1"/>
    </w:pPr>
    <w:rPr>
      <w:rFonts w:ascii="Arial" w:hAnsi="Arial" w:cs="Arial"/>
    </w:rPr>
  </w:style>
  <w:style w:type="paragraph" w:customStyle="1" w:styleId="xl68">
    <w:name w:val="xl68"/>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0">
    <w:name w:val="xl70"/>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3">
    <w:name w:val="xl73"/>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4">
    <w:name w:val="xl74"/>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5">
    <w:name w:val="xl7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6">
    <w:name w:val="xl76"/>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77">
    <w:name w:val="xl77"/>
    <w:basedOn w:val="Parasts"/>
    <w:rsid w:val="008B3BBB"/>
    <w:pPr>
      <w:spacing w:before="100" w:beforeAutospacing="1" w:after="100" w:afterAutospacing="1"/>
      <w:jc w:val="center"/>
    </w:pPr>
    <w:rPr>
      <w:rFonts w:ascii="Arial" w:hAnsi="Arial" w:cs="Arial"/>
    </w:rPr>
  </w:style>
  <w:style w:type="paragraph" w:customStyle="1" w:styleId="xl78">
    <w:name w:val="xl78"/>
    <w:basedOn w:val="Parasts"/>
    <w:rsid w:val="008B3BBB"/>
    <w:pPr>
      <w:spacing w:before="100" w:beforeAutospacing="1" w:after="100" w:afterAutospacing="1"/>
      <w:jc w:val="center"/>
      <w:textAlignment w:val="center"/>
    </w:pPr>
    <w:rPr>
      <w:rFonts w:ascii="Arial" w:hAnsi="Arial" w:cs="Arial"/>
    </w:rPr>
  </w:style>
  <w:style w:type="paragraph" w:customStyle="1" w:styleId="xl79">
    <w:name w:val="xl79"/>
    <w:basedOn w:val="Parasts"/>
    <w:rsid w:val="008B3BBB"/>
    <w:pPr>
      <w:spacing w:before="100" w:beforeAutospacing="1" w:after="100" w:afterAutospacing="1"/>
    </w:pPr>
    <w:rPr>
      <w:rFonts w:ascii="Arial" w:hAnsi="Arial" w:cs="Arial"/>
    </w:rPr>
  </w:style>
  <w:style w:type="paragraph" w:customStyle="1" w:styleId="xl80">
    <w:name w:val="xl80"/>
    <w:basedOn w:val="Parasts"/>
    <w:rsid w:val="008B3BBB"/>
    <w:pPr>
      <w:spacing w:before="100" w:beforeAutospacing="1" w:after="100" w:afterAutospacing="1"/>
      <w:jc w:val="right"/>
      <w:textAlignment w:val="center"/>
    </w:pPr>
    <w:rPr>
      <w:rFonts w:ascii="Arial" w:hAnsi="Arial" w:cs="Arial"/>
      <w:sz w:val="18"/>
      <w:szCs w:val="18"/>
    </w:rPr>
  </w:style>
  <w:style w:type="paragraph" w:customStyle="1" w:styleId="xl81">
    <w:name w:val="xl81"/>
    <w:basedOn w:val="Parasts"/>
    <w:rsid w:val="008B3BBB"/>
    <w:pPr>
      <w:spacing w:before="100" w:beforeAutospacing="1" w:after="100" w:afterAutospacing="1"/>
      <w:jc w:val="center"/>
    </w:pPr>
    <w:rPr>
      <w:rFonts w:ascii="Arial" w:hAnsi="Arial" w:cs="Arial"/>
    </w:rPr>
  </w:style>
  <w:style w:type="paragraph" w:customStyle="1" w:styleId="xl82">
    <w:name w:val="xl82"/>
    <w:basedOn w:val="Parasts"/>
    <w:rsid w:val="008B3BBB"/>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3">
    <w:name w:val="xl83"/>
    <w:basedOn w:val="Parasts"/>
    <w:rsid w:val="008B3BBB"/>
    <w:pPr>
      <w:pBdr>
        <w:left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4">
    <w:name w:val="xl84"/>
    <w:basedOn w:val="Parasts"/>
    <w:rsid w:val="008B3BBB"/>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5">
    <w:name w:val="xl85"/>
    <w:basedOn w:val="Parasts"/>
    <w:rsid w:val="008B3B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Monitasoinen">
    <w:name w:val="Monitasoinen"/>
    <w:basedOn w:val="Parasts"/>
    <w:rsid w:val="008B3BBB"/>
    <w:pPr>
      <w:widowControl w:val="0"/>
      <w:numPr>
        <w:numId w:val="27"/>
      </w:numPr>
    </w:pPr>
    <w:rPr>
      <w:rFonts w:ascii="Arial" w:hAnsi="Arial" w:cs="Arial"/>
      <w:sz w:val="22"/>
      <w:szCs w:val="22"/>
      <w:lang w:val="fi-FI" w:eastAsia="fi-FI"/>
    </w:rPr>
  </w:style>
  <w:style w:type="paragraph" w:customStyle="1" w:styleId="tvhtml">
    <w:name w:val="tv_html"/>
    <w:basedOn w:val="Parasts"/>
    <w:rsid w:val="008B3BBB"/>
    <w:pPr>
      <w:spacing w:before="100" w:beforeAutospacing="1" w:after="100" w:afterAutospacing="1"/>
    </w:pPr>
  </w:style>
  <w:style w:type="character" w:customStyle="1" w:styleId="Virsraksts2Rakstz1">
    <w:name w:val="Virsraksts 2 Rakstz.1"/>
    <w:aliases w:val="Second subtitle Rakstz.1,Char Rakstz.1,1.1.not Rakstz.1"/>
    <w:basedOn w:val="Noklusjumarindkopasfonts"/>
    <w:uiPriority w:val="9"/>
    <w:semiHidden/>
    <w:rsid w:val="008B3BBB"/>
    <w:rPr>
      <w:rFonts w:asciiTheme="majorHAnsi" w:eastAsiaTheme="majorEastAsia" w:hAnsiTheme="majorHAnsi" w:cstheme="majorBidi"/>
      <w:color w:val="2F5496" w:themeColor="accent1" w:themeShade="BF"/>
      <w:sz w:val="26"/>
      <w:szCs w:val="26"/>
    </w:rPr>
  </w:style>
  <w:style w:type="character" w:customStyle="1" w:styleId="Virsraksts3Rakstz1">
    <w:name w:val="Virsraksts 3 Rakstz.1"/>
    <w:aliases w:val="Heading 3 Char1 Rakstz.1,Heading 3 Char Char Rakstz.1,Heading 3 Char1 Char Char Rakstz.1,Heading 3 Char Char Char Char Rakstz.1,Char Char Char Char Char Rakstz.1,Heading 3 Char Rakstz.1,Heading 3 Char1 Char Rakstz.1"/>
    <w:basedOn w:val="Noklusjumarindkopasfonts"/>
    <w:uiPriority w:val="9"/>
    <w:semiHidden/>
    <w:rsid w:val="008B3BBB"/>
    <w:rPr>
      <w:rFonts w:asciiTheme="majorHAnsi" w:eastAsiaTheme="majorEastAsia" w:hAnsiTheme="majorHAnsi" w:cstheme="majorBidi"/>
      <w:color w:val="1F3763" w:themeColor="accent1" w:themeShade="7F"/>
      <w:sz w:val="24"/>
      <w:szCs w:val="24"/>
    </w:rPr>
  </w:style>
  <w:style w:type="paragraph" w:customStyle="1" w:styleId="msonormal0">
    <w:name w:val="msonormal"/>
    <w:basedOn w:val="Parasts"/>
    <w:rsid w:val="008B3BBB"/>
    <w:pPr>
      <w:spacing w:before="100" w:beforeAutospacing="1" w:after="100" w:afterAutospacing="1"/>
    </w:pPr>
  </w:style>
  <w:style w:type="character" w:customStyle="1" w:styleId="VrestekstsRakstz1">
    <w:name w:val="Vēres teksts Rakstz.1"/>
    <w:aliases w:val="Footnote Rakstz.1,Fußnote Rakstz.1,Footnote Text Char Char Rakstz.1,Footnote Text Char1 Char Char Rakstz.1,Footnote Text Char Char Char Char Rakstz.1,Footnote Text Char1 Char Char1 Char Char Rakstz.1,f Rakstz.1"/>
    <w:basedOn w:val="Noklusjumarindkopasfonts"/>
    <w:semiHidden/>
    <w:rsid w:val="008B3BBB"/>
  </w:style>
  <w:style w:type="paragraph" w:customStyle="1" w:styleId="RakstzCharRakstzCharRakstzCharRakstzCharRakstz0">
    <w:name w:val="Rakstz. Char Rakstz. Char Rakstz. Char Rakstz. Char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0">
    <w:name w:val="Rakstz.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0">
    <w:name w:val="Rakstz. Char Rakstz. Char Rakstz.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
    <w:name w:val="Rakstz. Char Rakstz. Char Rakstz. Char Rakstz. Char Rakstz. Rakstz. Rakstz. Char Char Rakstz.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
    <w:name w:val="Rakstz. Char Rakstz. Char Rakstz. Char Rakstz. Char Rakstz. Rakstz. Rakstz. Char Char Rakstz. Rakstz. Char Char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
    <w:name w:val="Rakstz. Char Rakstz. Char Rakstz. Char Rakstz. Char Rakstz. Rakstz. Rakstz. Rakstz.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00">
    <w:name w:val="Rakstz. Char Rakstz. Char Rakstz. Char Rakstz. Char Rakstz.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00">
    <w:name w:val="Rakstz.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00">
    <w:name w:val="Rakstz. Char Rakstz. Char Rakstz.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00">
    <w:name w:val="Rakstz. Char Rakstz. Char Rakstz. Char Rakstz. Char Rakstz. Rakstz. Rakstz. Char Char Rakstz. Rakstz.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CharCharRakstzRakstzCharChar00">
    <w:name w:val="Rakstz. Char Rakstz. Char Rakstz. Char Rakstz. Char Rakstz. Rakstz. Rakstz. Char Char Rakstz. Rakstz. Char Char00"/>
    <w:basedOn w:val="Parasts"/>
    <w:semiHidden/>
    <w:rsid w:val="008B3BBB"/>
    <w:pPr>
      <w:spacing w:after="160" w:line="240" w:lineRule="exact"/>
      <w:jc w:val="both"/>
    </w:pPr>
    <w:rPr>
      <w:rFonts w:ascii="Verdana" w:hAnsi="Verdana"/>
      <w:sz w:val="20"/>
      <w:szCs w:val="20"/>
      <w:lang w:val="en-US" w:eastAsia="en-US"/>
    </w:rPr>
  </w:style>
  <w:style w:type="paragraph" w:customStyle="1" w:styleId="RakstzCharRakstzCharRakstzCharRakstzCharRakstzRakstzRakstzRakstz00">
    <w:name w:val="Rakstz. Char Rakstz. Char Rakstz. Char Rakstz. Char Rakstz. Rakstz. Rakstz. Rakstz.00"/>
    <w:basedOn w:val="Parasts"/>
    <w:semiHidden/>
    <w:rsid w:val="008B3BBB"/>
    <w:pPr>
      <w:spacing w:after="160" w:line="240" w:lineRule="exact"/>
      <w:jc w:val="both"/>
    </w:pPr>
    <w:rPr>
      <w:rFonts w:ascii="Verdana" w:hAnsi="Verdana"/>
      <w:sz w:val="20"/>
      <w:szCs w:val="20"/>
      <w:lang w:val="en-US" w:eastAsia="en-US"/>
    </w:rPr>
  </w:style>
  <w:style w:type="character" w:customStyle="1" w:styleId="RakstzRakstz0">
    <w:name w:val="Rakstz. Rakstz.0"/>
    <w:rsid w:val="008B3BBB"/>
    <w:rPr>
      <w:sz w:val="24"/>
      <w:szCs w:val="24"/>
      <w:lang w:val="lv-LV" w:eastAsia="en-US" w:bidi="ar-SA"/>
    </w:rPr>
  </w:style>
  <w:style w:type="character" w:customStyle="1" w:styleId="RakstzRakstz00">
    <w:name w:val="Rakstz. Rakstz.00"/>
    <w:rsid w:val="008B3BBB"/>
    <w:rPr>
      <w:sz w:val="24"/>
      <w:szCs w:val="24"/>
      <w:lang w:val="lv-LV" w:eastAsia="en-US" w:bidi="ar-SA"/>
    </w:rPr>
  </w:style>
  <w:style w:type="table" w:customStyle="1" w:styleId="Elegantatabula3">
    <w:name w:val="Eleganta tabula3"/>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3">
    <w:name w:val="Tabulas stils13"/>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3">
    <w:name w:val="Saraksta rindkopa3"/>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3">
    <w:name w:val="Bez atstarpēm3"/>
    <w:qFormat/>
    <w:rsid w:val="008B3BBB"/>
    <w:pPr>
      <w:spacing w:after="0" w:line="240" w:lineRule="auto"/>
    </w:pPr>
    <w:rPr>
      <w:rFonts w:ascii="Calibri" w:eastAsia="Times New Roman" w:hAnsi="Calibri"/>
      <w:sz w:val="22"/>
      <w:szCs w:val="22"/>
      <w:lang w:val="en-US"/>
    </w:rPr>
  </w:style>
  <w:style w:type="table" w:customStyle="1" w:styleId="Tabulasstils112">
    <w:name w:val="Tabulas stils112"/>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4">
    <w:name w:val="Eleganta tabula4"/>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4">
    <w:name w:val="Tabulas stils14"/>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4">
    <w:name w:val="Saraksta rindkopa4"/>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4">
    <w:name w:val="Bez atstarpēm4"/>
    <w:qFormat/>
    <w:rsid w:val="008B3BBB"/>
    <w:pPr>
      <w:spacing w:after="0" w:line="240" w:lineRule="auto"/>
    </w:pPr>
    <w:rPr>
      <w:rFonts w:ascii="Calibri" w:eastAsia="Times New Roman" w:hAnsi="Calibri"/>
      <w:sz w:val="22"/>
      <w:szCs w:val="22"/>
      <w:lang w:val="en-US"/>
    </w:rPr>
  </w:style>
  <w:style w:type="table" w:customStyle="1" w:styleId="Tabulasstils113">
    <w:name w:val="Tabulas stils113"/>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Elegantatabula5">
    <w:name w:val="Eleganta tabula5"/>
    <w:basedOn w:val="Parastatabula"/>
    <w:next w:val="Elegantatabula"/>
    <w:rsid w:val="008B3BBB"/>
    <w:pPr>
      <w:spacing w:after="0" w:line="240" w:lineRule="auto"/>
    </w:pPr>
    <w:rPr>
      <w:rFonts w:eastAsia="Times New Roman"/>
      <w:sz w:val="20"/>
      <w:szCs w:val="20"/>
      <w:lang w:eastAsia="lv-LV"/>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customStyle="1" w:styleId="Tabulasstils15">
    <w:name w:val="Tabulas stils15"/>
    <w:basedOn w:val="Elegantatabula"/>
    <w:rsid w:val="008B3BBB"/>
    <w:pPr>
      <w:jc w:val="center"/>
    </w:pPr>
    <w:tblPr/>
    <w:tcPr>
      <w:shd w:val="clear" w:color="auto" w:fill="auto"/>
      <w:vAlign w:val="center"/>
    </w:tcPr>
    <w:tblStylePr w:type="firstRow">
      <w:pPr>
        <w:jc w:val="center"/>
      </w:pPr>
      <w:rPr>
        <w:rFonts w:ascii="Times New Roman" w:hAnsi="Times New Roman"/>
        <w:caps/>
        <w:color w:val="auto"/>
        <w:sz w:val="20"/>
      </w:rPr>
      <w:tblPr/>
      <w:tcPr>
        <w:tcBorders>
          <w:tl2br w:val="none" w:sz="0" w:space="0" w:color="auto"/>
          <w:tr2bl w:val="none" w:sz="0" w:space="0" w:color="auto"/>
        </w:tcBorders>
      </w:tcPr>
    </w:tblStylePr>
    <w:tblStylePr w:type="lastRow">
      <w:pPr>
        <w:jc w:val="right"/>
      </w:pPr>
      <w:rPr>
        <w:rFonts w:ascii="Times New Roman" w:hAnsi="Times New Roman"/>
        <w:b/>
        <w:sz w:val="24"/>
      </w:rPr>
    </w:tblStylePr>
    <w:tblStylePr w:type="lastCol">
      <w:pPr>
        <w:jc w:val="right"/>
      </w:pPr>
    </w:tblStylePr>
  </w:style>
  <w:style w:type="paragraph" w:customStyle="1" w:styleId="Sarakstarindkopa5">
    <w:name w:val="Saraksta rindkopa5"/>
    <w:basedOn w:val="Parasts"/>
    <w:qFormat/>
    <w:rsid w:val="008B3BBB"/>
    <w:pPr>
      <w:spacing w:after="200" w:line="276" w:lineRule="auto"/>
      <w:ind w:left="720"/>
      <w:contextualSpacing/>
    </w:pPr>
    <w:rPr>
      <w:rFonts w:ascii="Calibri" w:hAnsi="Calibri"/>
      <w:sz w:val="22"/>
      <w:szCs w:val="22"/>
      <w:lang w:val="en-US" w:eastAsia="en-US"/>
    </w:rPr>
  </w:style>
  <w:style w:type="paragraph" w:customStyle="1" w:styleId="Bezatstarpm5">
    <w:name w:val="Bez atstarpēm5"/>
    <w:qFormat/>
    <w:rsid w:val="008B3BBB"/>
    <w:pPr>
      <w:spacing w:after="0" w:line="240" w:lineRule="auto"/>
    </w:pPr>
    <w:rPr>
      <w:rFonts w:ascii="Calibri" w:eastAsia="Times New Roman" w:hAnsi="Calibri"/>
      <w:sz w:val="22"/>
      <w:szCs w:val="22"/>
      <w:lang w:val="en-US"/>
    </w:rPr>
  </w:style>
  <w:style w:type="table" w:customStyle="1" w:styleId="Tabulasstils114">
    <w:name w:val="Tabulas stils114"/>
    <w:basedOn w:val="Elegantatabula"/>
    <w:rsid w:val="008B3BBB"/>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Daasadaa14">
    <w:name w:val="Daļa / sadaļa14"/>
    <w:basedOn w:val="Bezsaraksta"/>
    <w:rsid w:val="008B3BBB"/>
    <w:pPr>
      <w:numPr>
        <w:numId w:val="1"/>
      </w:numPr>
    </w:pPr>
  </w:style>
  <w:style w:type="numbering" w:customStyle="1" w:styleId="11111114">
    <w:name w:val="1 / 1.1 / 1.1.114"/>
    <w:basedOn w:val="Bezsaraksta"/>
    <w:rsid w:val="008B3BBB"/>
    <w:pPr>
      <w:numPr>
        <w:numId w:val="2"/>
      </w:numPr>
    </w:pPr>
  </w:style>
  <w:style w:type="paragraph" w:customStyle="1" w:styleId="paragraph">
    <w:name w:val="paragraph"/>
    <w:basedOn w:val="Parasts"/>
    <w:rsid w:val="0095006C"/>
    <w:pPr>
      <w:spacing w:before="100" w:beforeAutospacing="1" w:after="100" w:afterAutospacing="1"/>
    </w:pPr>
    <w:rPr>
      <w:rFonts w:eastAsia="Calibri"/>
    </w:rPr>
  </w:style>
  <w:style w:type="paragraph" w:customStyle="1" w:styleId="StyleStyle2Justified">
    <w:name w:val="Style Style2 + Justified"/>
    <w:basedOn w:val="Parasts"/>
    <w:qFormat/>
    <w:rsid w:val="00BA4FE6"/>
    <w:pPr>
      <w:numPr>
        <w:ilvl w:val="1"/>
        <w:numId w:val="37"/>
      </w:numPr>
      <w:spacing w:before="240" w:after="120"/>
      <w:jc w:val="both"/>
    </w:pPr>
    <w:rPr>
      <w:b/>
      <w:bCs/>
      <w:szCs w:val="20"/>
      <w:lang w:eastAsia="en-US"/>
    </w:rPr>
  </w:style>
  <w:style w:type="paragraph" w:customStyle="1" w:styleId="StyleStyle1Justified">
    <w:name w:val="Style Style1 + Justified"/>
    <w:basedOn w:val="Parasts"/>
    <w:qFormat/>
    <w:rsid w:val="00BA4FE6"/>
    <w:pPr>
      <w:numPr>
        <w:numId w:val="37"/>
      </w:numPr>
      <w:tabs>
        <w:tab w:val="num" w:pos="1134"/>
      </w:tabs>
      <w:spacing w:before="40" w:after="40"/>
      <w:jc w:val="both"/>
    </w:pPr>
    <w:rPr>
      <w:szCs w:val="20"/>
      <w:lang w:eastAsia="en-US"/>
    </w:rPr>
  </w:style>
  <w:style w:type="paragraph" w:customStyle="1" w:styleId="0Pielikums">
    <w:name w:val="0_Pielikums"/>
    <w:basedOn w:val="Parasts"/>
    <w:link w:val="0PielikumsRakstz"/>
    <w:qFormat/>
    <w:rsid w:val="00D8594B"/>
    <w:pPr>
      <w:widowControl w:val="0"/>
      <w:tabs>
        <w:tab w:val="num" w:pos="1097"/>
        <w:tab w:val="left" w:pos="7740"/>
        <w:tab w:val="left" w:pos="8820"/>
        <w:tab w:val="left" w:pos="9000"/>
        <w:tab w:val="left" w:pos="9360"/>
      </w:tabs>
      <w:ind w:left="1097" w:hanging="360"/>
      <w:jc w:val="right"/>
    </w:pPr>
    <w:rPr>
      <w:b/>
      <w:caps/>
    </w:rPr>
  </w:style>
  <w:style w:type="character" w:customStyle="1" w:styleId="cf01">
    <w:name w:val="cf01"/>
    <w:basedOn w:val="Noklusjumarindkopasfonts"/>
    <w:rsid w:val="00D8594B"/>
    <w:rPr>
      <w:rFonts w:ascii="Segoe UI" w:hAnsi="Segoe UI" w:cs="Segoe UI" w:hint="default"/>
      <w:sz w:val="18"/>
      <w:szCs w:val="18"/>
    </w:rPr>
  </w:style>
  <w:style w:type="character" w:customStyle="1" w:styleId="normaltextrun">
    <w:name w:val="normaltextrun"/>
    <w:basedOn w:val="Noklusjumarindkopasfonts"/>
    <w:rsid w:val="00A701AA"/>
  </w:style>
  <w:style w:type="character" w:customStyle="1" w:styleId="PielikumsRakstz">
    <w:name w:val="Pielikums Rakstz."/>
    <w:basedOn w:val="Noklusjumarindkopasfonts"/>
    <w:link w:val="Pielikums"/>
    <w:rsid w:val="007650C4"/>
    <w:rPr>
      <w:rFonts w:ascii="Arial" w:hAnsi="Arial" w:cs="Arial"/>
      <w:b/>
      <w:bCs/>
    </w:rPr>
  </w:style>
  <w:style w:type="character" w:customStyle="1" w:styleId="0PielikumsRakstz">
    <w:name w:val="0_Pielikums Rakstz."/>
    <w:basedOn w:val="Noklusjumarindkopasfonts"/>
    <w:link w:val="0Pielikums"/>
    <w:rsid w:val="00737C6A"/>
    <w:rPr>
      <w:rFonts w:eastAsia="Times New Roman"/>
      <w:b/>
      <w:caps/>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63341">
      <w:bodyDiv w:val="1"/>
      <w:marLeft w:val="0"/>
      <w:marRight w:val="0"/>
      <w:marTop w:val="0"/>
      <w:marBottom w:val="0"/>
      <w:divBdr>
        <w:top w:val="none" w:sz="0" w:space="0" w:color="auto"/>
        <w:left w:val="none" w:sz="0" w:space="0" w:color="auto"/>
        <w:bottom w:val="none" w:sz="0" w:space="0" w:color="auto"/>
        <w:right w:val="none" w:sz="0" w:space="0" w:color="auto"/>
      </w:divBdr>
    </w:div>
    <w:div w:id="20251742">
      <w:bodyDiv w:val="1"/>
      <w:marLeft w:val="0"/>
      <w:marRight w:val="0"/>
      <w:marTop w:val="0"/>
      <w:marBottom w:val="0"/>
      <w:divBdr>
        <w:top w:val="none" w:sz="0" w:space="0" w:color="auto"/>
        <w:left w:val="none" w:sz="0" w:space="0" w:color="auto"/>
        <w:bottom w:val="none" w:sz="0" w:space="0" w:color="auto"/>
        <w:right w:val="none" w:sz="0" w:space="0" w:color="auto"/>
      </w:divBdr>
    </w:div>
    <w:div w:id="26108866">
      <w:bodyDiv w:val="1"/>
      <w:marLeft w:val="0"/>
      <w:marRight w:val="0"/>
      <w:marTop w:val="0"/>
      <w:marBottom w:val="0"/>
      <w:divBdr>
        <w:top w:val="none" w:sz="0" w:space="0" w:color="auto"/>
        <w:left w:val="none" w:sz="0" w:space="0" w:color="auto"/>
        <w:bottom w:val="none" w:sz="0" w:space="0" w:color="auto"/>
        <w:right w:val="none" w:sz="0" w:space="0" w:color="auto"/>
      </w:divBdr>
    </w:div>
    <w:div w:id="115491301">
      <w:bodyDiv w:val="1"/>
      <w:marLeft w:val="0"/>
      <w:marRight w:val="0"/>
      <w:marTop w:val="0"/>
      <w:marBottom w:val="0"/>
      <w:divBdr>
        <w:top w:val="none" w:sz="0" w:space="0" w:color="auto"/>
        <w:left w:val="none" w:sz="0" w:space="0" w:color="auto"/>
        <w:bottom w:val="none" w:sz="0" w:space="0" w:color="auto"/>
        <w:right w:val="none" w:sz="0" w:space="0" w:color="auto"/>
      </w:divBdr>
    </w:div>
    <w:div w:id="115950916">
      <w:bodyDiv w:val="1"/>
      <w:marLeft w:val="0"/>
      <w:marRight w:val="0"/>
      <w:marTop w:val="0"/>
      <w:marBottom w:val="0"/>
      <w:divBdr>
        <w:top w:val="none" w:sz="0" w:space="0" w:color="auto"/>
        <w:left w:val="none" w:sz="0" w:space="0" w:color="auto"/>
        <w:bottom w:val="none" w:sz="0" w:space="0" w:color="auto"/>
        <w:right w:val="none" w:sz="0" w:space="0" w:color="auto"/>
      </w:divBdr>
    </w:div>
    <w:div w:id="133330014">
      <w:bodyDiv w:val="1"/>
      <w:marLeft w:val="0"/>
      <w:marRight w:val="0"/>
      <w:marTop w:val="0"/>
      <w:marBottom w:val="0"/>
      <w:divBdr>
        <w:top w:val="none" w:sz="0" w:space="0" w:color="auto"/>
        <w:left w:val="none" w:sz="0" w:space="0" w:color="auto"/>
        <w:bottom w:val="none" w:sz="0" w:space="0" w:color="auto"/>
        <w:right w:val="none" w:sz="0" w:space="0" w:color="auto"/>
      </w:divBdr>
    </w:div>
    <w:div w:id="188880781">
      <w:bodyDiv w:val="1"/>
      <w:marLeft w:val="0"/>
      <w:marRight w:val="0"/>
      <w:marTop w:val="0"/>
      <w:marBottom w:val="0"/>
      <w:divBdr>
        <w:top w:val="none" w:sz="0" w:space="0" w:color="auto"/>
        <w:left w:val="none" w:sz="0" w:space="0" w:color="auto"/>
        <w:bottom w:val="none" w:sz="0" w:space="0" w:color="auto"/>
        <w:right w:val="none" w:sz="0" w:space="0" w:color="auto"/>
      </w:divBdr>
    </w:div>
    <w:div w:id="243732999">
      <w:bodyDiv w:val="1"/>
      <w:marLeft w:val="0"/>
      <w:marRight w:val="0"/>
      <w:marTop w:val="0"/>
      <w:marBottom w:val="0"/>
      <w:divBdr>
        <w:top w:val="none" w:sz="0" w:space="0" w:color="auto"/>
        <w:left w:val="none" w:sz="0" w:space="0" w:color="auto"/>
        <w:bottom w:val="none" w:sz="0" w:space="0" w:color="auto"/>
        <w:right w:val="none" w:sz="0" w:space="0" w:color="auto"/>
      </w:divBdr>
    </w:div>
    <w:div w:id="243995346">
      <w:bodyDiv w:val="1"/>
      <w:marLeft w:val="0"/>
      <w:marRight w:val="0"/>
      <w:marTop w:val="0"/>
      <w:marBottom w:val="0"/>
      <w:divBdr>
        <w:top w:val="none" w:sz="0" w:space="0" w:color="auto"/>
        <w:left w:val="none" w:sz="0" w:space="0" w:color="auto"/>
        <w:bottom w:val="none" w:sz="0" w:space="0" w:color="auto"/>
        <w:right w:val="none" w:sz="0" w:space="0" w:color="auto"/>
      </w:divBdr>
    </w:div>
    <w:div w:id="260187246">
      <w:bodyDiv w:val="1"/>
      <w:marLeft w:val="0"/>
      <w:marRight w:val="0"/>
      <w:marTop w:val="0"/>
      <w:marBottom w:val="0"/>
      <w:divBdr>
        <w:top w:val="none" w:sz="0" w:space="0" w:color="auto"/>
        <w:left w:val="none" w:sz="0" w:space="0" w:color="auto"/>
        <w:bottom w:val="none" w:sz="0" w:space="0" w:color="auto"/>
        <w:right w:val="none" w:sz="0" w:space="0" w:color="auto"/>
      </w:divBdr>
    </w:div>
    <w:div w:id="400754061">
      <w:bodyDiv w:val="1"/>
      <w:marLeft w:val="0"/>
      <w:marRight w:val="0"/>
      <w:marTop w:val="0"/>
      <w:marBottom w:val="0"/>
      <w:divBdr>
        <w:top w:val="none" w:sz="0" w:space="0" w:color="auto"/>
        <w:left w:val="none" w:sz="0" w:space="0" w:color="auto"/>
        <w:bottom w:val="none" w:sz="0" w:space="0" w:color="auto"/>
        <w:right w:val="none" w:sz="0" w:space="0" w:color="auto"/>
      </w:divBdr>
    </w:div>
    <w:div w:id="443232406">
      <w:bodyDiv w:val="1"/>
      <w:marLeft w:val="0"/>
      <w:marRight w:val="0"/>
      <w:marTop w:val="0"/>
      <w:marBottom w:val="0"/>
      <w:divBdr>
        <w:top w:val="none" w:sz="0" w:space="0" w:color="auto"/>
        <w:left w:val="none" w:sz="0" w:space="0" w:color="auto"/>
        <w:bottom w:val="none" w:sz="0" w:space="0" w:color="auto"/>
        <w:right w:val="none" w:sz="0" w:space="0" w:color="auto"/>
      </w:divBdr>
    </w:div>
    <w:div w:id="524448078">
      <w:bodyDiv w:val="1"/>
      <w:marLeft w:val="0"/>
      <w:marRight w:val="0"/>
      <w:marTop w:val="0"/>
      <w:marBottom w:val="0"/>
      <w:divBdr>
        <w:top w:val="none" w:sz="0" w:space="0" w:color="auto"/>
        <w:left w:val="none" w:sz="0" w:space="0" w:color="auto"/>
        <w:bottom w:val="none" w:sz="0" w:space="0" w:color="auto"/>
        <w:right w:val="none" w:sz="0" w:space="0" w:color="auto"/>
      </w:divBdr>
    </w:div>
    <w:div w:id="562912617">
      <w:bodyDiv w:val="1"/>
      <w:marLeft w:val="0"/>
      <w:marRight w:val="0"/>
      <w:marTop w:val="0"/>
      <w:marBottom w:val="0"/>
      <w:divBdr>
        <w:top w:val="none" w:sz="0" w:space="0" w:color="auto"/>
        <w:left w:val="none" w:sz="0" w:space="0" w:color="auto"/>
        <w:bottom w:val="none" w:sz="0" w:space="0" w:color="auto"/>
        <w:right w:val="none" w:sz="0" w:space="0" w:color="auto"/>
      </w:divBdr>
    </w:div>
    <w:div w:id="610549449">
      <w:bodyDiv w:val="1"/>
      <w:marLeft w:val="0"/>
      <w:marRight w:val="0"/>
      <w:marTop w:val="0"/>
      <w:marBottom w:val="0"/>
      <w:divBdr>
        <w:top w:val="none" w:sz="0" w:space="0" w:color="auto"/>
        <w:left w:val="none" w:sz="0" w:space="0" w:color="auto"/>
        <w:bottom w:val="none" w:sz="0" w:space="0" w:color="auto"/>
        <w:right w:val="none" w:sz="0" w:space="0" w:color="auto"/>
      </w:divBdr>
    </w:div>
    <w:div w:id="619191742">
      <w:bodyDiv w:val="1"/>
      <w:marLeft w:val="0"/>
      <w:marRight w:val="0"/>
      <w:marTop w:val="0"/>
      <w:marBottom w:val="0"/>
      <w:divBdr>
        <w:top w:val="none" w:sz="0" w:space="0" w:color="auto"/>
        <w:left w:val="none" w:sz="0" w:space="0" w:color="auto"/>
        <w:bottom w:val="none" w:sz="0" w:space="0" w:color="auto"/>
        <w:right w:val="none" w:sz="0" w:space="0" w:color="auto"/>
      </w:divBdr>
    </w:div>
    <w:div w:id="723600002">
      <w:bodyDiv w:val="1"/>
      <w:marLeft w:val="0"/>
      <w:marRight w:val="0"/>
      <w:marTop w:val="0"/>
      <w:marBottom w:val="0"/>
      <w:divBdr>
        <w:top w:val="none" w:sz="0" w:space="0" w:color="auto"/>
        <w:left w:val="none" w:sz="0" w:space="0" w:color="auto"/>
        <w:bottom w:val="none" w:sz="0" w:space="0" w:color="auto"/>
        <w:right w:val="none" w:sz="0" w:space="0" w:color="auto"/>
      </w:divBdr>
    </w:div>
    <w:div w:id="739594850">
      <w:bodyDiv w:val="1"/>
      <w:marLeft w:val="0"/>
      <w:marRight w:val="0"/>
      <w:marTop w:val="0"/>
      <w:marBottom w:val="0"/>
      <w:divBdr>
        <w:top w:val="none" w:sz="0" w:space="0" w:color="auto"/>
        <w:left w:val="none" w:sz="0" w:space="0" w:color="auto"/>
        <w:bottom w:val="none" w:sz="0" w:space="0" w:color="auto"/>
        <w:right w:val="none" w:sz="0" w:space="0" w:color="auto"/>
      </w:divBdr>
    </w:div>
    <w:div w:id="756293378">
      <w:bodyDiv w:val="1"/>
      <w:marLeft w:val="0"/>
      <w:marRight w:val="0"/>
      <w:marTop w:val="0"/>
      <w:marBottom w:val="0"/>
      <w:divBdr>
        <w:top w:val="none" w:sz="0" w:space="0" w:color="auto"/>
        <w:left w:val="none" w:sz="0" w:space="0" w:color="auto"/>
        <w:bottom w:val="none" w:sz="0" w:space="0" w:color="auto"/>
        <w:right w:val="none" w:sz="0" w:space="0" w:color="auto"/>
      </w:divBdr>
    </w:div>
    <w:div w:id="791361125">
      <w:bodyDiv w:val="1"/>
      <w:marLeft w:val="0"/>
      <w:marRight w:val="0"/>
      <w:marTop w:val="0"/>
      <w:marBottom w:val="0"/>
      <w:divBdr>
        <w:top w:val="none" w:sz="0" w:space="0" w:color="auto"/>
        <w:left w:val="none" w:sz="0" w:space="0" w:color="auto"/>
        <w:bottom w:val="none" w:sz="0" w:space="0" w:color="auto"/>
        <w:right w:val="none" w:sz="0" w:space="0" w:color="auto"/>
      </w:divBdr>
    </w:div>
    <w:div w:id="863901670">
      <w:bodyDiv w:val="1"/>
      <w:marLeft w:val="0"/>
      <w:marRight w:val="0"/>
      <w:marTop w:val="0"/>
      <w:marBottom w:val="0"/>
      <w:divBdr>
        <w:top w:val="none" w:sz="0" w:space="0" w:color="auto"/>
        <w:left w:val="none" w:sz="0" w:space="0" w:color="auto"/>
        <w:bottom w:val="none" w:sz="0" w:space="0" w:color="auto"/>
        <w:right w:val="none" w:sz="0" w:space="0" w:color="auto"/>
      </w:divBdr>
    </w:div>
    <w:div w:id="1024594715">
      <w:bodyDiv w:val="1"/>
      <w:marLeft w:val="0"/>
      <w:marRight w:val="0"/>
      <w:marTop w:val="0"/>
      <w:marBottom w:val="0"/>
      <w:divBdr>
        <w:top w:val="none" w:sz="0" w:space="0" w:color="auto"/>
        <w:left w:val="none" w:sz="0" w:space="0" w:color="auto"/>
        <w:bottom w:val="none" w:sz="0" w:space="0" w:color="auto"/>
        <w:right w:val="none" w:sz="0" w:space="0" w:color="auto"/>
      </w:divBdr>
    </w:div>
    <w:div w:id="1038580814">
      <w:bodyDiv w:val="1"/>
      <w:marLeft w:val="0"/>
      <w:marRight w:val="0"/>
      <w:marTop w:val="0"/>
      <w:marBottom w:val="0"/>
      <w:divBdr>
        <w:top w:val="none" w:sz="0" w:space="0" w:color="auto"/>
        <w:left w:val="none" w:sz="0" w:space="0" w:color="auto"/>
        <w:bottom w:val="none" w:sz="0" w:space="0" w:color="auto"/>
        <w:right w:val="none" w:sz="0" w:space="0" w:color="auto"/>
      </w:divBdr>
    </w:div>
    <w:div w:id="1066147126">
      <w:bodyDiv w:val="1"/>
      <w:marLeft w:val="0"/>
      <w:marRight w:val="0"/>
      <w:marTop w:val="0"/>
      <w:marBottom w:val="0"/>
      <w:divBdr>
        <w:top w:val="none" w:sz="0" w:space="0" w:color="auto"/>
        <w:left w:val="none" w:sz="0" w:space="0" w:color="auto"/>
        <w:bottom w:val="none" w:sz="0" w:space="0" w:color="auto"/>
        <w:right w:val="none" w:sz="0" w:space="0" w:color="auto"/>
      </w:divBdr>
    </w:div>
    <w:div w:id="1068571010">
      <w:bodyDiv w:val="1"/>
      <w:marLeft w:val="0"/>
      <w:marRight w:val="0"/>
      <w:marTop w:val="0"/>
      <w:marBottom w:val="0"/>
      <w:divBdr>
        <w:top w:val="none" w:sz="0" w:space="0" w:color="auto"/>
        <w:left w:val="none" w:sz="0" w:space="0" w:color="auto"/>
        <w:bottom w:val="none" w:sz="0" w:space="0" w:color="auto"/>
        <w:right w:val="none" w:sz="0" w:space="0" w:color="auto"/>
      </w:divBdr>
    </w:div>
    <w:div w:id="1118068924">
      <w:bodyDiv w:val="1"/>
      <w:marLeft w:val="0"/>
      <w:marRight w:val="0"/>
      <w:marTop w:val="0"/>
      <w:marBottom w:val="0"/>
      <w:divBdr>
        <w:top w:val="none" w:sz="0" w:space="0" w:color="auto"/>
        <w:left w:val="none" w:sz="0" w:space="0" w:color="auto"/>
        <w:bottom w:val="none" w:sz="0" w:space="0" w:color="auto"/>
        <w:right w:val="none" w:sz="0" w:space="0" w:color="auto"/>
      </w:divBdr>
    </w:div>
    <w:div w:id="1138493328">
      <w:bodyDiv w:val="1"/>
      <w:marLeft w:val="0"/>
      <w:marRight w:val="0"/>
      <w:marTop w:val="0"/>
      <w:marBottom w:val="0"/>
      <w:divBdr>
        <w:top w:val="none" w:sz="0" w:space="0" w:color="auto"/>
        <w:left w:val="none" w:sz="0" w:space="0" w:color="auto"/>
        <w:bottom w:val="none" w:sz="0" w:space="0" w:color="auto"/>
        <w:right w:val="none" w:sz="0" w:space="0" w:color="auto"/>
      </w:divBdr>
    </w:div>
    <w:div w:id="1154103457">
      <w:bodyDiv w:val="1"/>
      <w:marLeft w:val="0"/>
      <w:marRight w:val="0"/>
      <w:marTop w:val="0"/>
      <w:marBottom w:val="0"/>
      <w:divBdr>
        <w:top w:val="none" w:sz="0" w:space="0" w:color="auto"/>
        <w:left w:val="none" w:sz="0" w:space="0" w:color="auto"/>
        <w:bottom w:val="none" w:sz="0" w:space="0" w:color="auto"/>
        <w:right w:val="none" w:sz="0" w:space="0" w:color="auto"/>
      </w:divBdr>
    </w:div>
    <w:div w:id="1195342193">
      <w:bodyDiv w:val="1"/>
      <w:marLeft w:val="0"/>
      <w:marRight w:val="0"/>
      <w:marTop w:val="0"/>
      <w:marBottom w:val="0"/>
      <w:divBdr>
        <w:top w:val="none" w:sz="0" w:space="0" w:color="auto"/>
        <w:left w:val="none" w:sz="0" w:space="0" w:color="auto"/>
        <w:bottom w:val="none" w:sz="0" w:space="0" w:color="auto"/>
        <w:right w:val="none" w:sz="0" w:space="0" w:color="auto"/>
      </w:divBdr>
    </w:div>
    <w:div w:id="1279217763">
      <w:bodyDiv w:val="1"/>
      <w:marLeft w:val="0"/>
      <w:marRight w:val="0"/>
      <w:marTop w:val="0"/>
      <w:marBottom w:val="0"/>
      <w:divBdr>
        <w:top w:val="none" w:sz="0" w:space="0" w:color="auto"/>
        <w:left w:val="none" w:sz="0" w:space="0" w:color="auto"/>
        <w:bottom w:val="none" w:sz="0" w:space="0" w:color="auto"/>
        <w:right w:val="none" w:sz="0" w:space="0" w:color="auto"/>
      </w:divBdr>
    </w:div>
    <w:div w:id="1321275692">
      <w:bodyDiv w:val="1"/>
      <w:marLeft w:val="0"/>
      <w:marRight w:val="0"/>
      <w:marTop w:val="0"/>
      <w:marBottom w:val="0"/>
      <w:divBdr>
        <w:top w:val="none" w:sz="0" w:space="0" w:color="auto"/>
        <w:left w:val="none" w:sz="0" w:space="0" w:color="auto"/>
        <w:bottom w:val="none" w:sz="0" w:space="0" w:color="auto"/>
        <w:right w:val="none" w:sz="0" w:space="0" w:color="auto"/>
      </w:divBdr>
    </w:div>
    <w:div w:id="1331060699">
      <w:bodyDiv w:val="1"/>
      <w:marLeft w:val="0"/>
      <w:marRight w:val="0"/>
      <w:marTop w:val="0"/>
      <w:marBottom w:val="0"/>
      <w:divBdr>
        <w:top w:val="none" w:sz="0" w:space="0" w:color="auto"/>
        <w:left w:val="none" w:sz="0" w:space="0" w:color="auto"/>
        <w:bottom w:val="none" w:sz="0" w:space="0" w:color="auto"/>
        <w:right w:val="none" w:sz="0" w:space="0" w:color="auto"/>
      </w:divBdr>
    </w:div>
    <w:div w:id="1473061194">
      <w:bodyDiv w:val="1"/>
      <w:marLeft w:val="0"/>
      <w:marRight w:val="0"/>
      <w:marTop w:val="0"/>
      <w:marBottom w:val="0"/>
      <w:divBdr>
        <w:top w:val="none" w:sz="0" w:space="0" w:color="auto"/>
        <w:left w:val="none" w:sz="0" w:space="0" w:color="auto"/>
        <w:bottom w:val="none" w:sz="0" w:space="0" w:color="auto"/>
        <w:right w:val="none" w:sz="0" w:space="0" w:color="auto"/>
      </w:divBdr>
    </w:div>
    <w:div w:id="1511065578">
      <w:bodyDiv w:val="1"/>
      <w:marLeft w:val="0"/>
      <w:marRight w:val="0"/>
      <w:marTop w:val="0"/>
      <w:marBottom w:val="0"/>
      <w:divBdr>
        <w:top w:val="none" w:sz="0" w:space="0" w:color="auto"/>
        <w:left w:val="none" w:sz="0" w:space="0" w:color="auto"/>
        <w:bottom w:val="none" w:sz="0" w:space="0" w:color="auto"/>
        <w:right w:val="none" w:sz="0" w:space="0" w:color="auto"/>
      </w:divBdr>
    </w:div>
    <w:div w:id="1521510865">
      <w:bodyDiv w:val="1"/>
      <w:marLeft w:val="0"/>
      <w:marRight w:val="0"/>
      <w:marTop w:val="0"/>
      <w:marBottom w:val="0"/>
      <w:divBdr>
        <w:top w:val="none" w:sz="0" w:space="0" w:color="auto"/>
        <w:left w:val="none" w:sz="0" w:space="0" w:color="auto"/>
        <w:bottom w:val="none" w:sz="0" w:space="0" w:color="auto"/>
        <w:right w:val="none" w:sz="0" w:space="0" w:color="auto"/>
      </w:divBdr>
    </w:div>
    <w:div w:id="1537741566">
      <w:bodyDiv w:val="1"/>
      <w:marLeft w:val="0"/>
      <w:marRight w:val="0"/>
      <w:marTop w:val="0"/>
      <w:marBottom w:val="0"/>
      <w:divBdr>
        <w:top w:val="none" w:sz="0" w:space="0" w:color="auto"/>
        <w:left w:val="none" w:sz="0" w:space="0" w:color="auto"/>
        <w:bottom w:val="none" w:sz="0" w:space="0" w:color="auto"/>
        <w:right w:val="none" w:sz="0" w:space="0" w:color="auto"/>
      </w:divBdr>
    </w:div>
    <w:div w:id="1548878587">
      <w:bodyDiv w:val="1"/>
      <w:marLeft w:val="0"/>
      <w:marRight w:val="0"/>
      <w:marTop w:val="0"/>
      <w:marBottom w:val="0"/>
      <w:divBdr>
        <w:top w:val="none" w:sz="0" w:space="0" w:color="auto"/>
        <w:left w:val="none" w:sz="0" w:space="0" w:color="auto"/>
        <w:bottom w:val="none" w:sz="0" w:space="0" w:color="auto"/>
        <w:right w:val="none" w:sz="0" w:space="0" w:color="auto"/>
      </w:divBdr>
    </w:div>
    <w:div w:id="1574851003">
      <w:bodyDiv w:val="1"/>
      <w:marLeft w:val="0"/>
      <w:marRight w:val="0"/>
      <w:marTop w:val="0"/>
      <w:marBottom w:val="0"/>
      <w:divBdr>
        <w:top w:val="none" w:sz="0" w:space="0" w:color="auto"/>
        <w:left w:val="none" w:sz="0" w:space="0" w:color="auto"/>
        <w:bottom w:val="none" w:sz="0" w:space="0" w:color="auto"/>
        <w:right w:val="none" w:sz="0" w:space="0" w:color="auto"/>
      </w:divBdr>
    </w:div>
    <w:div w:id="1637370932">
      <w:bodyDiv w:val="1"/>
      <w:marLeft w:val="0"/>
      <w:marRight w:val="0"/>
      <w:marTop w:val="0"/>
      <w:marBottom w:val="0"/>
      <w:divBdr>
        <w:top w:val="none" w:sz="0" w:space="0" w:color="auto"/>
        <w:left w:val="none" w:sz="0" w:space="0" w:color="auto"/>
        <w:bottom w:val="none" w:sz="0" w:space="0" w:color="auto"/>
        <w:right w:val="none" w:sz="0" w:space="0" w:color="auto"/>
      </w:divBdr>
    </w:div>
    <w:div w:id="1671710993">
      <w:bodyDiv w:val="1"/>
      <w:marLeft w:val="0"/>
      <w:marRight w:val="0"/>
      <w:marTop w:val="0"/>
      <w:marBottom w:val="0"/>
      <w:divBdr>
        <w:top w:val="none" w:sz="0" w:space="0" w:color="auto"/>
        <w:left w:val="none" w:sz="0" w:space="0" w:color="auto"/>
        <w:bottom w:val="none" w:sz="0" w:space="0" w:color="auto"/>
        <w:right w:val="none" w:sz="0" w:space="0" w:color="auto"/>
      </w:divBdr>
    </w:div>
    <w:div w:id="1671910135">
      <w:bodyDiv w:val="1"/>
      <w:marLeft w:val="0"/>
      <w:marRight w:val="0"/>
      <w:marTop w:val="0"/>
      <w:marBottom w:val="0"/>
      <w:divBdr>
        <w:top w:val="none" w:sz="0" w:space="0" w:color="auto"/>
        <w:left w:val="none" w:sz="0" w:space="0" w:color="auto"/>
        <w:bottom w:val="none" w:sz="0" w:space="0" w:color="auto"/>
        <w:right w:val="none" w:sz="0" w:space="0" w:color="auto"/>
      </w:divBdr>
    </w:div>
    <w:div w:id="1686176609">
      <w:bodyDiv w:val="1"/>
      <w:marLeft w:val="0"/>
      <w:marRight w:val="0"/>
      <w:marTop w:val="0"/>
      <w:marBottom w:val="0"/>
      <w:divBdr>
        <w:top w:val="none" w:sz="0" w:space="0" w:color="auto"/>
        <w:left w:val="none" w:sz="0" w:space="0" w:color="auto"/>
        <w:bottom w:val="none" w:sz="0" w:space="0" w:color="auto"/>
        <w:right w:val="none" w:sz="0" w:space="0" w:color="auto"/>
      </w:divBdr>
    </w:div>
    <w:div w:id="1689024605">
      <w:bodyDiv w:val="1"/>
      <w:marLeft w:val="0"/>
      <w:marRight w:val="0"/>
      <w:marTop w:val="0"/>
      <w:marBottom w:val="0"/>
      <w:divBdr>
        <w:top w:val="none" w:sz="0" w:space="0" w:color="auto"/>
        <w:left w:val="none" w:sz="0" w:space="0" w:color="auto"/>
        <w:bottom w:val="none" w:sz="0" w:space="0" w:color="auto"/>
        <w:right w:val="none" w:sz="0" w:space="0" w:color="auto"/>
      </w:divBdr>
    </w:div>
    <w:div w:id="1737704333">
      <w:bodyDiv w:val="1"/>
      <w:marLeft w:val="0"/>
      <w:marRight w:val="0"/>
      <w:marTop w:val="0"/>
      <w:marBottom w:val="0"/>
      <w:divBdr>
        <w:top w:val="none" w:sz="0" w:space="0" w:color="auto"/>
        <w:left w:val="none" w:sz="0" w:space="0" w:color="auto"/>
        <w:bottom w:val="none" w:sz="0" w:space="0" w:color="auto"/>
        <w:right w:val="none" w:sz="0" w:space="0" w:color="auto"/>
      </w:divBdr>
    </w:div>
    <w:div w:id="1743136227">
      <w:bodyDiv w:val="1"/>
      <w:marLeft w:val="0"/>
      <w:marRight w:val="0"/>
      <w:marTop w:val="0"/>
      <w:marBottom w:val="0"/>
      <w:divBdr>
        <w:top w:val="none" w:sz="0" w:space="0" w:color="auto"/>
        <w:left w:val="none" w:sz="0" w:space="0" w:color="auto"/>
        <w:bottom w:val="none" w:sz="0" w:space="0" w:color="auto"/>
        <w:right w:val="none" w:sz="0" w:space="0" w:color="auto"/>
      </w:divBdr>
    </w:div>
    <w:div w:id="1752041069">
      <w:bodyDiv w:val="1"/>
      <w:marLeft w:val="0"/>
      <w:marRight w:val="0"/>
      <w:marTop w:val="0"/>
      <w:marBottom w:val="0"/>
      <w:divBdr>
        <w:top w:val="none" w:sz="0" w:space="0" w:color="auto"/>
        <w:left w:val="none" w:sz="0" w:space="0" w:color="auto"/>
        <w:bottom w:val="none" w:sz="0" w:space="0" w:color="auto"/>
        <w:right w:val="none" w:sz="0" w:space="0" w:color="auto"/>
      </w:divBdr>
    </w:div>
    <w:div w:id="1766998388">
      <w:bodyDiv w:val="1"/>
      <w:marLeft w:val="0"/>
      <w:marRight w:val="0"/>
      <w:marTop w:val="0"/>
      <w:marBottom w:val="0"/>
      <w:divBdr>
        <w:top w:val="none" w:sz="0" w:space="0" w:color="auto"/>
        <w:left w:val="none" w:sz="0" w:space="0" w:color="auto"/>
        <w:bottom w:val="none" w:sz="0" w:space="0" w:color="auto"/>
        <w:right w:val="none" w:sz="0" w:space="0" w:color="auto"/>
      </w:divBdr>
    </w:div>
    <w:div w:id="1775829328">
      <w:bodyDiv w:val="1"/>
      <w:marLeft w:val="0"/>
      <w:marRight w:val="0"/>
      <w:marTop w:val="0"/>
      <w:marBottom w:val="0"/>
      <w:divBdr>
        <w:top w:val="none" w:sz="0" w:space="0" w:color="auto"/>
        <w:left w:val="none" w:sz="0" w:space="0" w:color="auto"/>
        <w:bottom w:val="none" w:sz="0" w:space="0" w:color="auto"/>
        <w:right w:val="none" w:sz="0" w:space="0" w:color="auto"/>
      </w:divBdr>
    </w:div>
    <w:div w:id="1777675210">
      <w:bodyDiv w:val="1"/>
      <w:marLeft w:val="0"/>
      <w:marRight w:val="0"/>
      <w:marTop w:val="0"/>
      <w:marBottom w:val="0"/>
      <w:divBdr>
        <w:top w:val="none" w:sz="0" w:space="0" w:color="auto"/>
        <w:left w:val="none" w:sz="0" w:space="0" w:color="auto"/>
        <w:bottom w:val="none" w:sz="0" w:space="0" w:color="auto"/>
        <w:right w:val="none" w:sz="0" w:space="0" w:color="auto"/>
      </w:divBdr>
    </w:div>
    <w:div w:id="1783109206">
      <w:bodyDiv w:val="1"/>
      <w:marLeft w:val="0"/>
      <w:marRight w:val="0"/>
      <w:marTop w:val="0"/>
      <w:marBottom w:val="0"/>
      <w:divBdr>
        <w:top w:val="none" w:sz="0" w:space="0" w:color="auto"/>
        <w:left w:val="none" w:sz="0" w:space="0" w:color="auto"/>
        <w:bottom w:val="none" w:sz="0" w:space="0" w:color="auto"/>
        <w:right w:val="none" w:sz="0" w:space="0" w:color="auto"/>
      </w:divBdr>
    </w:div>
    <w:div w:id="1827042661">
      <w:bodyDiv w:val="1"/>
      <w:marLeft w:val="0"/>
      <w:marRight w:val="0"/>
      <w:marTop w:val="0"/>
      <w:marBottom w:val="0"/>
      <w:divBdr>
        <w:top w:val="none" w:sz="0" w:space="0" w:color="auto"/>
        <w:left w:val="none" w:sz="0" w:space="0" w:color="auto"/>
        <w:bottom w:val="none" w:sz="0" w:space="0" w:color="auto"/>
        <w:right w:val="none" w:sz="0" w:space="0" w:color="auto"/>
      </w:divBdr>
    </w:div>
    <w:div w:id="1859075363">
      <w:bodyDiv w:val="1"/>
      <w:marLeft w:val="0"/>
      <w:marRight w:val="0"/>
      <w:marTop w:val="0"/>
      <w:marBottom w:val="0"/>
      <w:divBdr>
        <w:top w:val="none" w:sz="0" w:space="0" w:color="auto"/>
        <w:left w:val="none" w:sz="0" w:space="0" w:color="auto"/>
        <w:bottom w:val="none" w:sz="0" w:space="0" w:color="auto"/>
        <w:right w:val="none" w:sz="0" w:space="0" w:color="auto"/>
      </w:divBdr>
    </w:div>
    <w:div w:id="1862745755">
      <w:bodyDiv w:val="1"/>
      <w:marLeft w:val="0"/>
      <w:marRight w:val="0"/>
      <w:marTop w:val="0"/>
      <w:marBottom w:val="0"/>
      <w:divBdr>
        <w:top w:val="none" w:sz="0" w:space="0" w:color="auto"/>
        <w:left w:val="none" w:sz="0" w:space="0" w:color="auto"/>
        <w:bottom w:val="none" w:sz="0" w:space="0" w:color="auto"/>
        <w:right w:val="none" w:sz="0" w:space="0" w:color="auto"/>
      </w:divBdr>
    </w:div>
    <w:div w:id="1876962487">
      <w:bodyDiv w:val="1"/>
      <w:marLeft w:val="0"/>
      <w:marRight w:val="0"/>
      <w:marTop w:val="0"/>
      <w:marBottom w:val="0"/>
      <w:divBdr>
        <w:top w:val="none" w:sz="0" w:space="0" w:color="auto"/>
        <w:left w:val="none" w:sz="0" w:space="0" w:color="auto"/>
        <w:bottom w:val="none" w:sz="0" w:space="0" w:color="auto"/>
        <w:right w:val="none" w:sz="0" w:space="0" w:color="auto"/>
      </w:divBdr>
    </w:div>
    <w:div w:id="1887256792">
      <w:bodyDiv w:val="1"/>
      <w:marLeft w:val="0"/>
      <w:marRight w:val="0"/>
      <w:marTop w:val="0"/>
      <w:marBottom w:val="0"/>
      <w:divBdr>
        <w:top w:val="none" w:sz="0" w:space="0" w:color="auto"/>
        <w:left w:val="none" w:sz="0" w:space="0" w:color="auto"/>
        <w:bottom w:val="none" w:sz="0" w:space="0" w:color="auto"/>
        <w:right w:val="none" w:sz="0" w:space="0" w:color="auto"/>
      </w:divBdr>
    </w:div>
    <w:div w:id="1952349788">
      <w:bodyDiv w:val="1"/>
      <w:marLeft w:val="0"/>
      <w:marRight w:val="0"/>
      <w:marTop w:val="0"/>
      <w:marBottom w:val="0"/>
      <w:divBdr>
        <w:top w:val="none" w:sz="0" w:space="0" w:color="auto"/>
        <w:left w:val="none" w:sz="0" w:space="0" w:color="auto"/>
        <w:bottom w:val="none" w:sz="0" w:space="0" w:color="auto"/>
        <w:right w:val="none" w:sz="0" w:space="0" w:color="auto"/>
      </w:divBdr>
    </w:div>
    <w:div w:id="1969583815">
      <w:bodyDiv w:val="1"/>
      <w:marLeft w:val="0"/>
      <w:marRight w:val="0"/>
      <w:marTop w:val="0"/>
      <w:marBottom w:val="0"/>
      <w:divBdr>
        <w:top w:val="none" w:sz="0" w:space="0" w:color="auto"/>
        <w:left w:val="none" w:sz="0" w:space="0" w:color="auto"/>
        <w:bottom w:val="none" w:sz="0" w:space="0" w:color="auto"/>
        <w:right w:val="none" w:sz="0" w:space="0" w:color="auto"/>
      </w:divBdr>
    </w:div>
    <w:div w:id="2011594402">
      <w:bodyDiv w:val="1"/>
      <w:marLeft w:val="0"/>
      <w:marRight w:val="0"/>
      <w:marTop w:val="0"/>
      <w:marBottom w:val="0"/>
      <w:divBdr>
        <w:top w:val="none" w:sz="0" w:space="0" w:color="auto"/>
        <w:left w:val="none" w:sz="0" w:space="0" w:color="auto"/>
        <w:bottom w:val="none" w:sz="0" w:space="0" w:color="auto"/>
        <w:right w:val="none" w:sz="0" w:space="0" w:color="auto"/>
      </w:divBdr>
    </w:div>
    <w:div w:id="2061977365">
      <w:bodyDiv w:val="1"/>
      <w:marLeft w:val="0"/>
      <w:marRight w:val="0"/>
      <w:marTop w:val="0"/>
      <w:marBottom w:val="0"/>
      <w:divBdr>
        <w:top w:val="none" w:sz="0" w:space="0" w:color="auto"/>
        <w:left w:val="none" w:sz="0" w:space="0" w:color="auto"/>
        <w:bottom w:val="none" w:sz="0" w:space="0" w:color="auto"/>
        <w:right w:val="none" w:sz="0" w:space="0" w:color="auto"/>
      </w:divBdr>
    </w:div>
    <w:div w:id="2113427435">
      <w:bodyDiv w:val="1"/>
      <w:marLeft w:val="0"/>
      <w:marRight w:val="0"/>
      <w:marTop w:val="0"/>
      <w:marBottom w:val="0"/>
      <w:divBdr>
        <w:top w:val="none" w:sz="0" w:space="0" w:color="auto"/>
        <w:left w:val="none" w:sz="0" w:space="0" w:color="auto"/>
        <w:bottom w:val="none" w:sz="0" w:space="0" w:color="auto"/>
        <w:right w:val="none" w:sz="0" w:space="0" w:color="auto"/>
      </w:divBdr>
    </w:div>
    <w:div w:id="211755951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rigasudens@rigasudens.lv" TargetMode="Externa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s://www.rigasudens.lv/sites/default/files/Rigas%20udens_Piegadataju%20ricibas%20kodekss.pdf" TargetMode="External"/><Relationship Id="rId14" Type="http://schemas.openxmlformats.org/officeDocument/2006/relationships/footer" Target="footer4.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3D9C72-FCD5-4465-AAED-6CE4B546F7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26</Pages>
  <Words>44874</Words>
  <Characters>25579</Characters>
  <Application>Microsoft Office Word</Application>
  <DocSecurity>0</DocSecurity>
  <Lines>213</Lines>
  <Paragraphs>140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70313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 Rubene</dc:creator>
  <cp:keywords/>
  <dc:description/>
  <cp:lastModifiedBy>Ieva Aprāne</cp:lastModifiedBy>
  <cp:revision>30</cp:revision>
  <cp:lastPrinted>2023-04-20T06:49:00Z</cp:lastPrinted>
  <dcterms:created xsi:type="dcterms:W3CDTF">2025-01-28T12:55:00Z</dcterms:created>
  <dcterms:modified xsi:type="dcterms:W3CDTF">2025-06-13T13:53:00Z</dcterms:modified>
</cp:coreProperties>
</file>