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25408AE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 xml:space="preserve">Rīgas </w:t>
      </w:r>
      <w:proofErr w:type="spellStart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>valstspilsētas</w:t>
      </w:r>
      <w:proofErr w:type="spellEnd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 xml:space="preserve"> ielu seguma periodiskās atjaunošanas darbi</w:t>
      </w:r>
      <w:bookmarkEnd w:id="0"/>
      <w:r w:rsidRPr="004328C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4EC61B5E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 ID Nr. CA</w:t>
      </w:r>
      <w:r w:rsidR="00CB5E28">
        <w:rPr>
          <w:rFonts w:ascii="Times New Roman" w:hAnsi="Times New Roman" w:cs="Times New Roman"/>
          <w:b/>
          <w:sz w:val="24"/>
          <w:szCs w:val="24"/>
        </w:rPr>
        <w:t>I</w:t>
      </w:r>
      <w:r w:rsidRPr="004328C0">
        <w:rPr>
          <w:rFonts w:ascii="Times New Roman" w:hAnsi="Times New Roman" w:cs="Times New Roman"/>
          <w:b/>
          <w:sz w:val="24"/>
          <w:szCs w:val="24"/>
        </w:rPr>
        <w:t>P 2024/</w:t>
      </w:r>
      <w:r w:rsidR="006E6E3D">
        <w:rPr>
          <w:rFonts w:ascii="Times New Roman" w:hAnsi="Times New Roman" w:cs="Times New Roman"/>
          <w:b/>
          <w:sz w:val="24"/>
          <w:szCs w:val="24"/>
        </w:rPr>
        <w:t>172</w:t>
      </w: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42293F25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D053AF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D56316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E80183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.202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D358DD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E20FDB" w14:textId="6D5C4926" w:rsidR="00A14005" w:rsidRPr="00A14005" w:rsidRDefault="00A14005" w:rsidP="00A14005">
      <w:pPr>
        <w:jc w:val="both"/>
        <w:rPr>
          <w:rFonts w:ascii="Times New Roman" w:hAnsi="Times New Roman" w:cs="Times New Roman"/>
          <w:sz w:val="24"/>
          <w:szCs w:val="24"/>
        </w:rPr>
      </w:pPr>
      <w:r w:rsidRPr="00A14005">
        <w:rPr>
          <w:rFonts w:ascii="Times New Roman" w:hAnsi="Times New Roman" w:cs="Times New Roman"/>
          <w:b/>
          <w:bCs/>
          <w:sz w:val="24"/>
          <w:szCs w:val="24"/>
        </w:rPr>
        <w:t>1. jautājums</w:t>
      </w:r>
      <w:r w:rsidRPr="00A14005">
        <w:rPr>
          <w:rFonts w:ascii="Times New Roman" w:hAnsi="Times New Roman" w:cs="Times New Roman"/>
          <w:sz w:val="24"/>
          <w:szCs w:val="24"/>
        </w:rPr>
        <w:t>:</w:t>
      </w:r>
    </w:p>
    <w:p w14:paraId="4D0D9BAA" w14:textId="64DB4228" w:rsidR="00380359" w:rsidRPr="00380359" w:rsidRDefault="00380359" w:rsidP="00380359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0359">
        <w:rPr>
          <w:rFonts w:ascii="Times New Roman" w:hAnsi="Times New Roman" w:cs="Times New Roman"/>
          <w:sz w:val="24"/>
          <w:szCs w:val="24"/>
        </w:rPr>
        <w:t xml:space="preserve">1.daļas 1.tāmē (9.pielikums_ </w:t>
      </w:r>
      <w:proofErr w:type="spellStart"/>
      <w:r w:rsidRPr="00380359">
        <w:rPr>
          <w:rFonts w:ascii="Times New Roman" w:hAnsi="Times New Roman" w:cs="Times New Roman"/>
          <w:sz w:val="24"/>
          <w:szCs w:val="24"/>
        </w:rPr>
        <w:t>Finansu</w:t>
      </w:r>
      <w:proofErr w:type="spellEnd"/>
      <w:r w:rsidRPr="00380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359">
        <w:rPr>
          <w:rFonts w:ascii="Times New Roman" w:hAnsi="Times New Roman" w:cs="Times New Roman"/>
          <w:sz w:val="24"/>
          <w:szCs w:val="24"/>
        </w:rPr>
        <w:t>piedavajumu</w:t>
      </w:r>
      <w:proofErr w:type="spellEnd"/>
      <w:r w:rsidRPr="00380359">
        <w:rPr>
          <w:rFonts w:ascii="Times New Roman" w:hAnsi="Times New Roman" w:cs="Times New Roman"/>
          <w:sz w:val="24"/>
          <w:szCs w:val="24"/>
        </w:rPr>
        <w:t xml:space="preserve"> formas 172) pozīcija Nr. 3.5. Ceļa zīmju pārcelšana uz jauna staba ar konsoli, lūdzam precizēt detalizēti, kāda tipa konsoli paredzēts uzstādīt?</w:t>
      </w:r>
    </w:p>
    <w:p w14:paraId="307A0701" w14:textId="77777777" w:rsidR="00A14005" w:rsidRPr="00A14005" w:rsidRDefault="00A14005" w:rsidP="00A1400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83CDAF4" w14:textId="77777777" w:rsidR="00A14005" w:rsidRPr="00A14005" w:rsidRDefault="00A14005" w:rsidP="00A14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005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A14005">
        <w:rPr>
          <w:rFonts w:ascii="Times New Roman" w:hAnsi="Times New Roman" w:cs="Times New Roman"/>
          <w:sz w:val="24"/>
          <w:szCs w:val="24"/>
        </w:rPr>
        <w:t>:</w:t>
      </w:r>
    </w:p>
    <w:p w14:paraId="1CB24BCA" w14:textId="15E880CB" w:rsidR="00ED519C" w:rsidRPr="00E6057E" w:rsidRDefault="00A14005" w:rsidP="006606FA">
      <w:pPr>
        <w:pStyle w:val="Default"/>
        <w:ind w:firstLine="720"/>
        <w:jc w:val="both"/>
        <w:rPr>
          <w:rFonts w:ascii="Times New Roman" w:hAnsi="Times New Roman" w:cs="Times New Roman"/>
        </w:rPr>
      </w:pPr>
      <w:r w:rsidRPr="00E6057E">
        <w:rPr>
          <w:rFonts w:ascii="Times New Roman" w:hAnsi="Times New Roman" w:cs="Times New Roman"/>
        </w:rPr>
        <w:t>Komisija skaidro, ka</w:t>
      </w:r>
      <w:r w:rsidR="00ED519C" w:rsidRPr="00E6057E">
        <w:rPr>
          <w:rFonts w:ascii="Times New Roman" w:hAnsi="Times New Roman" w:cs="Times New Roman"/>
        </w:rPr>
        <w:t xml:space="preserve"> pilsētā tiek pielietoti vairāki</w:t>
      </w:r>
      <w:r w:rsidR="006606FA" w:rsidRPr="00E6057E">
        <w:rPr>
          <w:rFonts w:ascii="Times New Roman" w:hAnsi="Times New Roman" w:cs="Times New Roman"/>
        </w:rPr>
        <w:t xml:space="preserve"> konsoles</w:t>
      </w:r>
      <w:r w:rsidR="00ED519C" w:rsidRPr="00E6057E">
        <w:rPr>
          <w:rFonts w:ascii="Times New Roman" w:hAnsi="Times New Roman" w:cs="Times New Roman"/>
        </w:rPr>
        <w:t xml:space="preserve"> tipi. Galvenais ir, lai pati </w:t>
      </w:r>
      <w:r w:rsidR="006606FA" w:rsidRPr="00E6057E">
        <w:rPr>
          <w:rFonts w:ascii="Times New Roman" w:hAnsi="Times New Roman" w:cs="Times New Roman"/>
        </w:rPr>
        <w:t xml:space="preserve">ceļa </w:t>
      </w:r>
      <w:r w:rsidR="00ED519C" w:rsidRPr="00E6057E">
        <w:rPr>
          <w:rFonts w:ascii="Times New Roman" w:hAnsi="Times New Roman" w:cs="Times New Roman"/>
        </w:rPr>
        <w:t xml:space="preserve">zīme atbilst Latvijas Valsts standarta LVS 77 prasībām. </w:t>
      </w:r>
      <w:r w:rsidR="006606FA" w:rsidRPr="00E6057E">
        <w:rPr>
          <w:rFonts w:ascii="Times New Roman" w:hAnsi="Times New Roman" w:cs="Times New Roman"/>
        </w:rPr>
        <w:t>C</w:t>
      </w:r>
      <w:r w:rsidR="00ED519C" w:rsidRPr="00E6057E">
        <w:rPr>
          <w:rFonts w:ascii="Times New Roman" w:hAnsi="Times New Roman" w:cs="Times New Roman"/>
        </w:rPr>
        <w:t>eļa zīmju balst</w:t>
      </w:r>
      <w:r w:rsidR="006606FA" w:rsidRPr="00E6057E">
        <w:rPr>
          <w:rFonts w:ascii="Times New Roman" w:hAnsi="Times New Roman" w:cs="Times New Roman"/>
        </w:rPr>
        <w:t xml:space="preserve">a </w:t>
      </w:r>
      <w:r w:rsidR="00ED519C" w:rsidRPr="00E6057E">
        <w:rPr>
          <w:rFonts w:ascii="Times New Roman" w:hAnsi="Times New Roman" w:cs="Times New Roman"/>
        </w:rPr>
        <w:t>veids un forma jāizvēlas, lai nodrošinātu uzstādīto CSOTL stabilitāti pašsvara, vēja slodžu, klimatisko u.c. apstākļu ietekmē</w:t>
      </w:r>
      <w:r w:rsidR="006606FA" w:rsidRPr="00E6057E">
        <w:rPr>
          <w:rFonts w:ascii="Times New Roman" w:hAnsi="Times New Roman" w:cs="Times New Roman"/>
        </w:rPr>
        <w:t xml:space="preserve">. </w:t>
      </w:r>
      <w:r w:rsidR="00ED519C" w:rsidRPr="00E6057E">
        <w:rPr>
          <w:rFonts w:ascii="Times New Roman" w:hAnsi="Times New Roman" w:cs="Times New Roman"/>
        </w:rPr>
        <w:t>Balstu veids un novietojums jāizvēlas atkarībā no uzstādīšanas vietas gabarītiem, nodrošinot gājēju kustību, kā prioritāti izvēloties gājējus (ja tas nepieciešams, izmanto liektos ceļa zīmju balstus).</w:t>
      </w:r>
      <w:r w:rsidR="006606FA" w:rsidRPr="00E6057E">
        <w:rPr>
          <w:rFonts w:ascii="Times New Roman" w:hAnsi="Times New Roman" w:cs="Times New Roman"/>
        </w:rPr>
        <w:t xml:space="preserve"> </w:t>
      </w:r>
      <w:r w:rsidR="00ED519C" w:rsidRPr="00E6057E">
        <w:rPr>
          <w:rFonts w:ascii="Times New Roman" w:hAnsi="Times New Roman" w:cs="Times New Roman"/>
        </w:rPr>
        <w:t>CSOTL balstiem jābūt nostiprinātiem apvidus līmenī, tos iebetonējot (betona daudzums vienam statam ne mazāk kā 0.35 x 0.35 x 0.50 m apjomā). Balsta apakšējā galā jāievieto šķērslis, kas novērš tā rotāciju ap asi vai izraušanu. Balstu cauruļu gali ir noslēgti ar aizbāzni, lai novērstu ūdens iekļūšanu balstā.</w:t>
      </w:r>
    </w:p>
    <w:p w14:paraId="61A896DC" w14:textId="7F125214" w:rsidR="00A14005" w:rsidRDefault="00A14005" w:rsidP="00A14005">
      <w:pPr>
        <w:pStyle w:val="Default"/>
        <w:ind w:firstLine="720"/>
        <w:jc w:val="both"/>
        <w:rPr>
          <w:rFonts w:ascii="Times New Roman" w:hAnsi="Times New Roman" w:cs="Times New Roman"/>
        </w:rPr>
      </w:pPr>
    </w:p>
    <w:p w14:paraId="5680730D" w14:textId="77777777" w:rsidR="007904E5" w:rsidRPr="00A14005" w:rsidRDefault="007904E5" w:rsidP="00A14005">
      <w:pPr>
        <w:pStyle w:val="Default"/>
        <w:ind w:firstLine="720"/>
        <w:jc w:val="both"/>
        <w:rPr>
          <w:rFonts w:ascii="Times New Roman" w:hAnsi="Times New Roman" w:cs="Times New Roman"/>
        </w:rPr>
      </w:pPr>
    </w:p>
    <w:p w14:paraId="5199F773" w14:textId="71379D09" w:rsidR="00A14005" w:rsidRPr="00A14005" w:rsidRDefault="00A14005" w:rsidP="00A14005">
      <w:pPr>
        <w:jc w:val="both"/>
        <w:rPr>
          <w:rFonts w:ascii="Times New Roman" w:hAnsi="Times New Roman" w:cs="Times New Roman"/>
          <w:sz w:val="24"/>
          <w:szCs w:val="24"/>
        </w:rPr>
      </w:pPr>
      <w:r w:rsidRPr="00A14005">
        <w:rPr>
          <w:rFonts w:ascii="Times New Roman" w:hAnsi="Times New Roman" w:cs="Times New Roman"/>
          <w:b/>
          <w:bCs/>
          <w:sz w:val="24"/>
          <w:szCs w:val="24"/>
        </w:rPr>
        <w:t>2. jautājums</w:t>
      </w:r>
      <w:r w:rsidRPr="00A14005">
        <w:rPr>
          <w:rFonts w:ascii="Times New Roman" w:hAnsi="Times New Roman" w:cs="Times New Roman"/>
          <w:sz w:val="24"/>
          <w:szCs w:val="24"/>
        </w:rPr>
        <w:t>:</w:t>
      </w:r>
    </w:p>
    <w:p w14:paraId="59DE57DC" w14:textId="6AFD9455" w:rsidR="00380359" w:rsidRPr="00380359" w:rsidRDefault="00380359" w:rsidP="00380359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0359">
        <w:rPr>
          <w:rFonts w:ascii="Times New Roman" w:hAnsi="Times New Roman" w:cs="Times New Roman"/>
          <w:sz w:val="24"/>
          <w:szCs w:val="24"/>
        </w:rPr>
        <w:t xml:space="preserve">1.daļas 1.tāmē (9.pielikums_ </w:t>
      </w:r>
      <w:proofErr w:type="spellStart"/>
      <w:r w:rsidRPr="00380359">
        <w:rPr>
          <w:rFonts w:ascii="Times New Roman" w:hAnsi="Times New Roman" w:cs="Times New Roman"/>
          <w:sz w:val="24"/>
          <w:szCs w:val="24"/>
        </w:rPr>
        <w:t>Finansu</w:t>
      </w:r>
      <w:proofErr w:type="spellEnd"/>
      <w:r w:rsidRPr="00380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359">
        <w:rPr>
          <w:rFonts w:ascii="Times New Roman" w:hAnsi="Times New Roman" w:cs="Times New Roman"/>
          <w:sz w:val="24"/>
          <w:szCs w:val="24"/>
        </w:rPr>
        <w:t>piedavajumu</w:t>
      </w:r>
      <w:proofErr w:type="spellEnd"/>
      <w:r w:rsidRPr="00380359">
        <w:rPr>
          <w:rFonts w:ascii="Times New Roman" w:hAnsi="Times New Roman" w:cs="Times New Roman"/>
          <w:sz w:val="24"/>
          <w:szCs w:val="24"/>
        </w:rPr>
        <w:t xml:space="preserve"> formas 172) pozīcija Nr. 4.5. Lietus ūdens novadīšanas kanāla izbūve (režģis čuguna 20 cm platumā), lūdzam precizēt detalizēti, kāda tipa lietus ūdens novadkanālu paredzēts uzstādīt (stiprības klase, augstums, materiāls)?</w:t>
      </w:r>
    </w:p>
    <w:p w14:paraId="24C2E8DD" w14:textId="77777777" w:rsidR="00A14005" w:rsidRPr="00A14005" w:rsidRDefault="00A14005" w:rsidP="00A1400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0BD6C66" w14:textId="77777777" w:rsidR="00A14005" w:rsidRPr="00E6057E" w:rsidRDefault="00A14005" w:rsidP="00A14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057E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E6057E">
        <w:rPr>
          <w:rFonts w:ascii="Times New Roman" w:hAnsi="Times New Roman" w:cs="Times New Roman"/>
          <w:sz w:val="24"/>
          <w:szCs w:val="24"/>
        </w:rPr>
        <w:t>:</w:t>
      </w:r>
    </w:p>
    <w:p w14:paraId="350B2C0F" w14:textId="2B599683" w:rsidR="00D8140B" w:rsidRPr="001856B3" w:rsidRDefault="00A14005" w:rsidP="00D8140B">
      <w:pPr>
        <w:pStyle w:val="Default"/>
        <w:ind w:firstLine="720"/>
        <w:jc w:val="both"/>
        <w:rPr>
          <w:rFonts w:ascii="Times New Roman" w:hAnsi="Times New Roman" w:cs="Times New Roman"/>
        </w:rPr>
      </w:pPr>
      <w:r w:rsidRPr="00E6057E">
        <w:rPr>
          <w:rFonts w:ascii="Times New Roman" w:hAnsi="Times New Roman" w:cs="Times New Roman"/>
        </w:rPr>
        <w:t xml:space="preserve">Komisija skaidro, ka </w:t>
      </w:r>
      <w:r w:rsidR="001856B3" w:rsidRPr="00E6057E">
        <w:rPr>
          <w:rFonts w:ascii="Times New Roman" w:hAnsi="Times New Roman" w:cs="Times New Roman"/>
        </w:rPr>
        <w:t>lietus ūdens novadīšanas kanāla s</w:t>
      </w:r>
      <w:r w:rsidR="00D8140B" w:rsidRPr="00E6057E">
        <w:rPr>
          <w:rFonts w:ascii="Times New Roman" w:hAnsi="Times New Roman" w:cs="Times New Roman"/>
        </w:rPr>
        <w:t xml:space="preserve">tiprības klase </w:t>
      </w:r>
      <w:r w:rsidR="001856B3" w:rsidRPr="00E6057E">
        <w:rPr>
          <w:rFonts w:ascii="Times New Roman" w:hAnsi="Times New Roman" w:cs="Times New Roman"/>
        </w:rPr>
        <w:t xml:space="preserve">ir </w:t>
      </w:r>
      <w:r w:rsidR="00D8140B" w:rsidRPr="00E6057E">
        <w:rPr>
          <w:rFonts w:ascii="Times New Roman" w:hAnsi="Times New Roman" w:cs="Times New Roman"/>
        </w:rPr>
        <w:t>C 250, platums 200 mm, čuguna režģis</w:t>
      </w:r>
      <w:r w:rsidR="001856B3" w:rsidRPr="00E6057E">
        <w:rPr>
          <w:rFonts w:ascii="Times New Roman" w:hAnsi="Times New Roman" w:cs="Times New Roman"/>
        </w:rPr>
        <w:t xml:space="preserve"> un a</w:t>
      </w:r>
      <w:r w:rsidR="00D8140B" w:rsidRPr="00E6057E">
        <w:rPr>
          <w:rFonts w:ascii="Times New Roman" w:hAnsi="Times New Roman" w:cs="Times New Roman"/>
        </w:rPr>
        <w:t>ugstums netiek limitēts.</w:t>
      </w:r>
    </w:p>
    <w:p w14:paraId="5DF470E0" w14:textId="08A6173D" w:rsidR="00A14005" w:rsidRDefault="00A14005" w:rsidP="00A14005">
      <w:pPr>
        <w:pStyle w:val="Default"/>
        <w:ind w:firstLine="720"/>
        <w:jc w:val="both"/>
        <w:rPr>
          <w:rFonts w:ascii="Times New Roman" w:hAnsi="Times New Roman" w:cs="Times New Roman"/>
        </w:rPr>
      </w:pPr>
    </w:p>
    <w:p w14:paraId="30D352BC" w14:textId="77777777" w:rsidR="007904E5" w:rsidRPr="00A14005" w:rsidRDefault="007904E5" w:rsidP="00A14005">
      <w:pPr>
        <w:pStyle w:val="Default"/>
        <w:ind w:firstLine="720"/>
        <w:jc w:val="both"/>
        <w:rPr>
          <w:rFonts w:ascii="Times New Roman" w:hAnsi="Times New Roman" w:cs="Times New Roman"/>
        </w:rPr>
      </w:pPr>
    </w:p>
    <w:p w14:paraId="2BCD6FE7" w14:textId="65F295ED" w:rsidR="00A14005" w:rsidRPr="00A14005" w:rsidRDefault="00A14005" w:rsidP="00A14005">
      <w:pPr>
        <w:jc w:val="both"/>
        <w:rPr>
          <w:rFonts w:ascii="Times New Roman" w:hAnsi="Times New Roman" w:cs="Times New Roman"/>
          <w:sz w:val="24"/>
          <w:szCs w:val="24"/>
        </w:rPr>
      </w:pPr>
      <w:r w:rsidRPr="00A14005">
        <w:rPr>
          <w:rFonts w:ascii="Times New Roman" w:hAnsi="Times New Roman" w:cs="Times New Roman"/>
          <w:b/>
          <w:bCs/>
          <w:sz w:val="24"/>
          <w:szCs w:val="24"/>
        </w:rPr>
        <w:t>3. jautājums</w:t>
      </w:r>
      <w:r w:rsidRPr="00A14005">
        <w:rPr>
          <w:rFonts w:ascii="Times New Roman" w:hAnsi="Times New Roman" w:cs="Times New Roman"/>
          <w:sz w:val="24"/>
          <w:szCs w:val="24"/>
        </w:rPr>
        <w:t>:</w:t>
      </w:r>
    </w:p>
    <w:p w14:paraId="0C06AB20" w14:textId="7C8D33EF" w:rsidR="00380359" w:rsidRPr="00380359" w:rsidRDefault="00380359" w:rsidP="00380359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0359">
        <w:rPr>
          <w:rFonts w:ascii="Times New Roman" w:hAnsi="Times New Roman" w:cs="Times New Roman"/>
          <w:sz w:val="24"/>
          <w:szCs w:val="24"/>
        </w:rPr>
        <w:t xml:space="preserve">1.daļas 3.tāmē (9.pielikums_ </w:t>
      </w:r>
      <w:proofErr w:type="spellStart"/>
      <w:r w:rsidRPr="00380359">
        <w:rPr>
          <w:rFonts w:ascii="Times New Roman" w:hAnsi="Times New Roman" w:cs="Times New Roman"/>
          <w:sz w:val="24"/>
          <w:szCs w:val="24"/>
        </w:rPr>
        <w:t>Finansu</w:t>
      </w:r>
      <w:proofErr w:type="spellEnd"/>
      <w:r w:rsidRPr="00380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359">
        <w:rPr>
          <w:rFonts w:ascii="Times New Roman" w:hAnsi="Times New Roman" w:cs="Times New Roman"/>
          <w:sz w:val="24"/>
          <w:szCs w:val="24"/>
        </w:rPr>
        <w:t>piedavajumu</w:t>
      </w:r>
      <w:proofErr w:type="spellEnd"/>
      <w:r w:rsidRPr="00380359">
        <w:rPr>
          <w:rFonts w:ascii="Times New Roman" w:hAnsi="Times New Roman" w:cs="Times New Roman"/>
          <w:sz w:val="24"/>
          <w:szCs w:val="24"/>
        </w:rPr>
        <w:t xml:space="preserve"> formas 172) pozīcija Nr. 4.4. Rīgas tipa apmales uzstādīšana nobrauktuvēs, lūdzam precizēt detalizēti, minētās apmales ģeometriskās formas, definēt izstrādājuma materiālu. </w:t>
      </w:r>
    </w:p>
    <w:p w14:paraId="540E8AFB" w14:textId="77777777" w:rsidR="00A14005" w:rsidRPr="00A14005" w:rsidRDefault="00A14005" w:rsidP="00A1400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FDF127" w14:textId="77777777" w:rsidR="00A14005" w:rsidRPr="00A14005" w:rsidRDefault="00A14005" w:rsidP="00A14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005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A14005">
        <w:rPr>
          <w:rFonts w:ascii="Times New Roman" w:hAnsi="Times New Roman" w:cs="Times New Roman"/>
          <w:sz w:val="24"/>
          <w:szCs w:val="24"/>
        </w:rPr>
        <w:t>:</w:t>
      </w:r>
    </w:p>
    <w:p w14:paraId="73723B5A" w14:textId="2CB338E4" w:rsidR="00380359" w:rsidRDefault="00A14005" w:rsidP="001856B3">
      <w:pPr>
        <w:pStyle w:val="Default"/>
        <w:ind w:firstLine="720"/>
        <w:jc w:val="both"/>
        <w:rPr>
          <w:rFonts w:ascii="Times New Roman" w:hAnsi="Times New Roman" w:cs="Times New Roman"/>
          <w:i/>
          <w:iCs/>
        </w:rPr>
      </w:pPr>
      <w:r w:rsidRPr="00E6057E">
        <w:rPr>
          <w:rFonts w:ascii="Times New Roman" w:hAnsi="Times New Roman" w:cs="Times New Roman"/>
        </w:rPr>
        <w:t>Komisija skaidro, ka</w:t>
      </w:r>
      <w:r w:rsidR="001856B3" w:rsidRPr="00E6057E">
        <w:rPr>
          <w:rFonts w:ascii="Times New Roman" w:hAnsi="Times New Roman" w:cs="Times New Roman"/>
        </w:rPr>
        <w:t xml:space="preserve"> nobrauktuvju betona apmaļu izmēri ir 30x50x16/26, jāparedz labās un kreisās puses apmales.</w:t>
      </w:r>
    </w:p>
    <w:p w14:paraId="2C9FF135" w14:textId="77777777" w:rsidR="00380359" w:rsidRDefault="00380359" w:rsidP="00380359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29E3694" w14:textId="77777777" w:rsidR="007904E5" w:rsidRDefault="007904E5" w:rsidP="00380359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95EEC0" w14:textId="3DBB43B9" w:rsidR="00380359" w:rsidRPr="00A14005" w:rsidRDefault="00380359" w:rsidP="003803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14005">
        <w:rPr>
          <w:rFonts w:ascii="Times New Roman" w:hAnsi="Times New Roman" w:cs="Times New Roman"/>
          <w:b/>
          <w:bCs/>
          <w:sz w:val="24"/>
          <w:szCs w:val="24"/>
        </w:rPr>
        <w:t>. jautājums</w:t>
      </w:r>
      <w:r w:rsidRPr="00A14005">
        <w:rPr>
          <w:rFonts w:ascii="Times New Roman" w:hAnsi="Times New Roman" w:cs="Times New Roman"/>
          <w:sz w:val="24"/>
          <w:szCs w:val="24"/>
        </w:rPr>
        <w:t>:</w:t>
      </w:r>
    </w:p>
    <w:p w14:paraId="573F1762" w14:textId="49FB1D93" w:rsidR="00380359" w:rsidRPr="00380359" w:rsidRDefault="00380359" w:rsidP="00380359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0359">
        <w:rPr>
          <w:rFonts w:ascii="Times New Roman" w:hAnsi="Times New Roman" w:cs="Times New Roman"/>
          <w:sz w:val="24"/>
          <w:szCs w:val="24"/>
        </w:rPr>
        <w:t xml:space="preserve">1.daļas 3.tāmē (9.pielikums_ </w:t>
      </w:r>
      <w:proofErr w:type="spellStart"/>
      <w:r w:rsidRPr="00380359">
        <w:rPr>
          <w:rFonts w:ascii="Times New Roman" w:hAnsi="Times New Roman" w:cs="Times New Roman"/>
          <w:sz w:val="24"/>
          <w:szCs w:val="24"/>
        </w:rPr>
        <w:t>Finansu</w:t>
      </w:r>
      <w:proofErr w:type="spellEnd"/>
      <w:r w:rsidRPr="00380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359">
        <w:rPr>
          <w:rFonts w:ascii="Times New Roman" w:hAnsi="Times New Roman" w:cs="Times New Roman"/>
          <w:sz w:val="24"/>
          <w:szCs w:val="24"/>
        </w:rPr>
        <w:t>piedavajumu</w:t>
      </w:r>
      <w:proofErr w:type="spellEnd"/>
      <w:r w:rsidRPr="00380359">
        <w:rPr>
          <w:rFonts w:ascii="Times New Roman" w:hAnsi="Times New Roman" w:cs="Times New Roman"/>
          <w:sz w:val="24"/>
          <w:szCs w:val="24"/>
        </w:rPr>
        <w:t xml:space="preserve"> formas 172) pozīcija Nr. 4.6. Ceļa zīmju pārcelšana uz jauna staba ar konsoli, lūdzam precizēt detalizēti, kāda tipa konsoli paredzēts uzstādīt?</w:t>
      </w:r>
    </w:p>
    <w:p w14:paraId="76F5DDCD" w14:textId="77777777" w:rsidR="00380359" w:rsidRPr="00A14005" w:rsidRDefault="00380359" w:rsidP="00380359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14AEDD1" w14:textId="77777777" w:rsidR="00380359" w:rsidRPr="00A14005" w:rsidRDefault="00380359" w:rsidP="003803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005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A14005">
        <w:rPr>
          <w:rFonts w:ascii="Times New Roman" w:hAnsi="Times New Roman" w:cs="Times New Roman"/>
          <w:sz w:val="24"/>
          <w:szCs w:val="24"/>
        </w:rPr>
        <w:t>:</w:t>
      </w:r>
    </w:p>
    <w:p w14:paraId="42925DF1" w14:textId="7DC5E11A" w:rsidR="00380359" w:rsidRDefault="001856B3" w:rsidP="00380359">
      <w:pPr>
        <w:pStyle w:val="Default"/>
        <w:ind w:firstLine="720"/>
        <w:jc w:val="both"/>
        <w:rPr>
          <w:rFonts w:ascii="Times New Roman" w:hAnsi="Times New Roman" w:cs="Times New Roman"/>
          <w:i/>
          <w:iCs/>
        </w:rPr>
      </w:pPr>
      <w:r w:rsidRPr="00E6057E">
        <w:rPr>
          <w:rFonts w:ascii="Times New Roman" w:hAnsi="Times New Roman" w:cs="Times New Roman"/>
        </w:rPr>
        <w:t>Lūdzam skatīt atbildi uz 1.jautājumu.</w:t>
      </w:r>
    </w:p>
    <w:sectPr w:rsidR="00380359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207E3" w14:textId="77777777" w:rsidR="002E02CA" w:rsidRDefault="002E02CA" w:rsidP="009160AC">
      <w:pPr>
        <w:spacing w:after="0" w:line="240" w:lineRule="auto"/>
      </w:pPr>
      <w:r>
        <w:separator/>
      </w:r>
    </w:p>
  </w:endnote>
  <w:endnote w:type="continuationSeparator" w:id="0">
    <w:p w14:paraId="34C8571E" w14:textId="77777777" w:rsidR="002E02CA" w:rsidRDefault="002E02CA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D7BCA" w14:textId="77777777" w:rsidR="002E02CA" w:rsidRDefault="002E02CA" w:rsidP="009160AC">
      <w:pPr>
        <w:spacing w:after="0" w:line="240" w:lineRule="auto"/>
      </w:pPr>
      <w:r>
        <w:separator/>
      </w:r>
    </w:p>
  </w:footnote>
  <w:footnote w:type="continuationSeparator" w:id="0">
    <w:p w14:paraId="708D71BB" w14:textId="77777777" w:rsidR="002E02CA" w:rsidRDefault="002E02CA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D176A"/>
    <w:multiLevelType w:val="multilevel"/>
    <w:tmpl w:val="A8B00E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03BD2"/>
    <w:multiLevelType w:val="hybridMultilevel"/>
    <w:tmpl w:val="C320525E"/>
    <w:lvl w:ilvl="0" w:tplc="02048EF4">
      <w:start w:val="1"/>
      <w:numFmt w:val="decimal"/>
      <w:lvlText w:val="%1."/>
      <w:lvlJc w:val="left"/>
      <w:pPr>
        <w:ind w:left="720" w:hanging="360"/>
      </w:pPr>
    </w:lvl>
    <w:lvl w:ilvl="1" w:tplc="8AEC1882">
      <w:start w:val="1"/>
      <w:numFmt w:val="lowerLetter"/>
      <w:lvlText w:val="%2."/>
      <w:lvlJc w:val="left"/>
      <w:pPr>
        <w:ind w:left="1440" w:hanging="360"/>
      </w:pPr>
    </w:lvl>
    <w:lvl w:ilvl="2" w:tplc="95CAFF94">
      <w:start w:val="1"/>
      <w:numFmt w:val="lowerRoman"/>
      <w:lvlText w:val="%3."/>
      <w:lvlJc w:val="right"/>
      <w:pPr>
        <w:ind w:left="2160" w:hanging="180"/>
      </w:pPr>
    </w:lvl>
    <w:lvl w:ilvl="3" w:tplc="6FEABE8E">
      <w:start w:val="1"/>
      <w:numFmt w:val="decimal"/>
      <w:lvlText w:val="%4."/>
      <w:lvlJc w:val="left"/>
      <w:pPr>
        <w:ind w:left="2880" w:hanging="360"/>
      </w:pPr>
    </w:lvl>
    <w:lvl w:ilvl="4" w:tplc="F1C264EC">
      <w:start w:val="1"/>
      <w:numFmt w:val="lowerLetter"/>
      <w:lvlText w:val="%5."/>
      <w:lvlJc w:val="left"/>
      <w:pPr>
        <w:ind w:left="3600" w:hanging="360"/>
      </w:pPr>
    </w:lvl>
    <w:lvl w:ilvl="5" w:tplc="31E211F2">
      <w:start w:val="1"/>
      <w:numFmt w:val="lowerRoman"/>
      <w:lvlText w:val="%6."/>
      <w:lvlJc w:val="right"/>
      <w:pPr>
        <w:ind w:left="4320" w:hanging="180"/>
      </w:pPr>
    </w:lvl>
    <w:lvl w:ilvl="6" w:tplc="BCB4C95E">
      <w:start w:val="1"/>
      <w:numFmt w:val="decimal"/>
      <w:lvlText w:val="%7."/>
      <w:lvlJc w:val="left"/>
      <w:pPr>
        <w:ind w:left="5040" w:hanging="360"/>
      </w:pPr>
    </w:lvl>
    <w:lvl w:ilvl="7" w:tplc="9DCE813C">
      <w:start w:val="1"/>
      <w:numFmt w:val="lowerLetter"/>
      <w:lvlText w:val="%8."/>
      <w:lvlJc w:val="left"/>
      <w:pPr>
        <w:ind w:left="5760" w:hanging="360"/>
      </w:pPr>
    </w:lvl>
    <w:lvl w:ilvl="8" w:tplc="3F0069A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5" w15:restartNumberingAfterBreak="0">
    <w:nsid w:val="1AB43306"/>
    <w:multiLevelType w:val="hybridMultilevel"/>
    <w:tmpl w:val="17C08B32"/>
    <w:lvl w:ilvl="0" w:tplc="C4E05D1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97059"/>
    <w:multiLevelType w:val="hybridMultilevel"/>
    <w:tmpl w:val="C32052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92CFD"/>
    <w:multiLevelType w:val="multilevel"/>
    <w:tmpl w:val="311AF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C23ADD"/>
    <w:multiLevelType w:val="hybridMultilevel"/>
    <w:tmpl w:val="E0A8407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943411"/>
    <w:multiLevelType w:val="multilevel"/>
    <w:tmpl w:val="624C7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03215C"/>
    <w:multiLevelType w:val="hybridMultilevel"/>
    <w:tmpl w:val="4F1C4B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 w15:restartNumberingAfterBreak="0">
    <w:nsid w:val="526230BC"/>
    <w:multiLevelType w:val="hybridMultilevel"/>
    <w:tmpl w:val="3C224040"/>
    <w:lvl w:ilvl="0" w:tplc="D34A6D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1"/>
  </w:num>
  <w:num w:numId="2" w16cid:durableId="1255019166">
    <w:abstractNumId w:val="2"/>
  </w:num>
  <w:num w:numId="3" w16cid:durableId="922757431">
    <w:abstractNumId w:val="25"/>
  </w:num>
  <w:num w:numId="4" w16cid:durableId="1937210401">
    <w:abstractNumId w:val="15"/>
  </w:num>
  <w:num w:numId="5" w16cid:durableId="190841310">
    <w:abstractNumId w:val="7"/>
  </w:num>
  <w:num w:numId="6" w16cid:durableId="808401699">
    <w:abstractNumId w:val="18"/>
  </w:num>
  <w:num w:numId="7" w16cid:durableId="308830484">
    <w:abstractNumId w:val="10"/>
  </w:num>
  <w:num w:numId="8" w16cid:durableId="1771730384">
    <w:abstractNumId w:val="24"/>
  </w:num>
  <w:num w:numId="9" w16cid:durableId="1781414101">
    <w:abstractNumId w:val="4"/>
  </w:num>
  <w:num w:numId="10" w16cid:durableId="102655186">
    <w:abstractNumId w:val="23"/>
  </w:num>
  <w:num w:numId="11" w16cid:durableId="1316183936">
    <w:abstractNumId w:val="21"/>
  </w:num>
  <w:num w:numId="12" w16cid:durableId="1582448332">
    <w:abstractNumId w:val="22"/>
  </w:num>
  <w:num w:numId="13" w16cid:durableId="1328092757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8"/>
  </w:num>
  <w:num w:numId="15" w16cid:durableId="178842545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03282313">
    <w:abstractNumId w:val="0"/>
  </w:num>
  <w:num w:numId="19" w16cid:durableId="1288047555">
    <w:abstractNumId w:val="5"/>
  </w:num>
  <w:num w:numId="20" w16cid:durableId="959917151">
    <w:abstractNumId w:val="13"/>
  </w:num>
  <w:num w:numId="21" w16cid:durableId="21096183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76390490">
    <w:abstractNumId w:val="6"/>
  </w:num>
  <w:num w:numId="23" w16cid:durableId="2042393544">
    <w:abstractNumId w:val="12"/>
  </w:num>
  <w:num w:numId="24" w16cid:durableId="1090085548">
    <w:abstractNumId w:val="14"/>
  </w:num>
  <w:num w:numId="25" w16cid:durableId="47337923">
    <w:abstractNumId w:val="17"/>
  </w:num>
  <w:num w:numId="26" w16cid:durableId="15367690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D4D5F"/>
    <w:rsid w:val="000E4569"/>
    <w:rsid w:val="000F3F39"/>
    <w:rsid w:val="00131AF8"/>
    <w:rsid w:val="00132222"/>
    <w:rsid w:val="001616E3"/>
    <w:rsid w:val="00164982"/>
    <w:rsid w:val="001856B3"/>
    <w:rsid w:val="00195E1A"/>
    <w:rsid w:val="001A1CAB"/>
    <w:rsid w:val="001B1596"/>
    <w:rsid w:val="001B60E1"/>
    <w:rsid w:val="001C1863"/>
    <w:rsid w:val="001C2ECD"/>
    <w:rsid w:val="001C4698"/>
    <w:rsid w:val="0020581C"/>
    <w:rsid w:val="00214776"/>
    <w:rsid w:val="002254A2"/>
    <w:rsid w:val="00237106"/>
    <w:rsid w:val="0025032E"/>
    <w:rsid w:val="00253498"/>
    <w:rsid w:val="00263708"/>
    <w:rsid w:val="002710C8"/>
    <w:rsid w:val="00284129"/>
    <w:rsid w:val="00292D0E"/>
    <w:rsid w:val="002E02C0"/>
    <w:rsid w:val="002E02CA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536E3"/>
    <w:rsid w:val="00355500"/>
    <w:rsid w:val="00363B15"/>
    <w:rsid w:val="00380359"/>
    <w:rsid w:val="003812FF"/>
    <w:rsid w:val="003939A4"/>
    <w:rsid w:val="00394A44"/>
    <w:rsid w:val="003A7964"/>
    <w:rsid w:val="003C3148"/>
    <w:rsid w:val="003E2D67"/>
    <w:rsid w:val="00426817"/>
    <w:rsid w:val="004328C0"/>
    <w:rsid w:val="00461E4C"/>
    <w:rsid w:val="004938B0"/>
    <w:rsid w:val="004A1FC7"/>
    <w:rsid w:val="004C64A7"/>
    <w:rsid w:val="004D3BE8"/>
    <w:rsid w:val="004D3E14"/>
    <w:rsid w:val="00502BD7"/>
    <w:rsid w:val="00505122"/>
    <w:rsid w:val="00506C29"/>
    <w:rsid w:val="00533E65"/>
    <w:rsid w:val="00544C6E"/>
    <w:rsid w:val="00553813"/>
    <w:rsid w:val="0055775B"/>
    <w:rsid w:val="00564C85"/>
    <w:rsid w:val="00596330"/>
    <w:rsid w:val="00596A2E"/>
    <w:rsid w:val="005B08CB"/>
    <w:rsid w:val="005B6C87"/>
    <w:rsid w:val="005C5477"/>
    <w:rsid w:val="005D1FB2"/>
    <w:rsid w:val="005E4436"/>
    <w:rsid w:val="00607BD0"/>
    <w:rsid w:val="006115E9"/>
    <w:rsid w:val="00622557"/>
    <w:rsid w:val="0062292B"/>
    <w:rsid w:val="006606FA"/>
    <w:rsid w:val="00661167"/>
    <w:rsid w:val="00675CA4"/>
    <w:rsid w:val="00697D83"/>
    <w:rsid w:val="006B4CC9"/>
    <w:rsid w:val="006E31D9"/>
    <w:rsid w:val="006E6E3D"/>
    <w:rsid w:val="007006FA"/>
    <w:rsid w:val="00700740"/>
    <w:rsid w:val="00715181"/>
    <w:rsid w:val="00735644"/>
    <w:rsid w:val="00786058"/>
    <w:rsid w:val="007904E5"/>
    <w:rsid w:val="007904F5"/>
    <w:rsid w:val="00791EA0"/>
    <w:rsid w:val="00796CF2"/>
    <w:rsid w:val="007A3914"/>
    <w:rsid w:val="007A4A4A"/>
    <w:rsid w:val="007B010A"/>
    <w:rsid w:val="007B0B18"/>
    <w:rsid w:val="007F7274"/>
    <w:rsid w:val="00806C20"/>
    <w:rsid w:val="00816AF7"/>
    <w:rsid w:val="008466D7"/>
    <w:rsid w:val="00851A35"/>
    <w:rsid w:val="00855E13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42929"/>
    <w:rsid w:val="00977DEE"/>
    <w:rsid w:val="00981DC3"/>
    <w:rsid w:val="00991031"/>
    <w:rsid w:val="009B58AB"/>
    <w:rsid w:val="009B5B42"/>
    <w:rsid w:val="00A020A7"/>
    <w:rsid w:val="00A14005"/>
    <w:rsid w:val="00A566A7"/>
    <w:rsid w:val="00A81698"/>
    <w:rsid w:val="00A829D8"/>
    <w:rsid w:val="00A86FD1"/>
    <w:rsid w:val="00AA3B15"/>
    <w:rsid w:val="00AA6E55"/>
    <w:rsid w:val="00AB26B0"/>
    <w:rsid w:val="00AB42DF"/>
    <w:rsid w:val="00AC1A65"/>
    <w:rsid w:val="00AF71C5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A7B7F"/>
    <w:rsid w:val="00BC1321"/>
    <w:rsid w:val="00BC4B41"/>
    <w:rsid w:val="00BC7676"/>
    <w:rsid w:val="00BD250A"/>
    <w:rsid w:val="00C00E4D"/>
    <w:rsid w:val="00C34BF7"/>
    <w:rsid w:val="00C57D56"/>
    <w:rsid w:val="00C6439D"/>
    <w:rsid w:val="00C75889"/>
    <w:rsid w:val="00CA123B"/>
    <w:rsid w:val="00CB5636"/>
    <w:rsid w:val="00CB5E28"/>
    <w:rsid w:val="00CF7F75"/>
    <w:rsid w:val="00D053AF"/>
    <w:rsid w:val="00D206A7"/>
    <w:rsid w:val="00D35263"/>
    <w:rsid w:val="00D358DD"/>
    <w:rsid w:val="00D36C26"/>
    <w:rsid w:val="00D41BE1"/>
    <w:rsid w:val="00D5189E"/>
    <w:rsid w:val="00D52A9B"/>
    <w:rsid w:val="00D56316"/>
    <w:rsid w:val="00D622A1"/>
    <w:rsid w:val="00D8140B"/>
    <w:rsid w:val="00D82797"/>
    <w:rsid w:val="00DA7CD9"/>
    <w:rsid w:val="00DB1915"/>
    <w:rsid w:val="00DD5E0F"/>
    <w:rsid w:val="00DD76D5"/>
    <w:rsid w:val="00DF1F3C"/>
    <w:rsid w:val="00E07ACC"/>
    <w:rsid w:val="00E11B12"/>
    <w:rsid w:val="00E15208"/>
    <w:rsid w:val="00E6057E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D519C"/>
    <w:rsid w:val="00EE274A"/>
    <w:rsid w:val="00EF5E34"/>
    <w:rsid w:val="00F00B06"/>
    <w:rsid w:val="00F01714"/>
    <w:rsid w:val="00F05B41"/>
    <w:rsid w:val="00F12365"/>
    <w:rsid w:val="00F15E18"/>
    <w:rsid w:val="00F160A1"/>
    <w:rsid w:val="00F42565"/>
    <w:rsid w:val="00F55D28"/>
    <w:rsid w:val="00F56B83"/>
    <w:rsid w:val="00F62FF1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1424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3</cp:revision>
  <cp:lastPrinted>2024-05-21T10:41:00Z</cp:lastPrinted>
  <dcterms:created xsi:type="dcterms:W3CDTF">2025-01-27T11:23:00Z</dcterms:created>
  <dcterms:modified xsi:type="dcterms:W3CDTF">2025-01-27T13:30:00Z</dcterms:modified>
</cp:coreProperties>
</file>