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Atklāta konkursa </w:t>
      </w:r>
    </w:p>
    <w:p w14:paraId="3280078A" w14:textId="425408AE"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w:t>
      </w:r>
      <w:bookmarkStart w:id="0" w:name="_Hlk149835394"/>
      <w:r w:rsidR="004328C0" w:rsidRPr="004328C0">
        <w:rPr>
          <w:rFonts w:ascii="Times New Roman" w:hAnsi="Times New Roman" w:cs="Times New Roman"/>
          <w:b/>
          <w:bCs/>
          <w:sz w:val="24"/>
          <w:szCs w:val="24"/>
        </w:rPr>
        <w:t xml:space="preserve">Rīgas </w:t>
      </w:r>
      <w:proofErr w:type="spellStart"/>
      <w:r w:rsidR="004328C0" w:rsidRPr="004328C0">
        <w:rPr>
          <w:rFonts w:ascii="Times New Roman" w:hAnsi="Times New Roman" w:cs="Times New Roman"/>
          <w:b/>
          <w:bCs/>
          <w:sz w:val="24"/>
          <w:szCs w:val="24"/>
        </w:rPr>
        <w:t>valstspilsētas</w:t>
      </w:r>
      <w:proofErr w:type="spellEnd"/>
      <w:r w:rsidR="004328C0" w:rsidRPr="004328C0">
        <w:rPr>
          <w:rFonts w:ascii="Times New Roman" w:hAnsi="Times New Roman" w:cs="Times New Roman"/>
          <w:b/>
          <w:bCs/>
          <w:sz w:val="24"/>
          <w:szCs w:val="24"/>
        </w:rPr>
        <w:t xml:space="preserve"> ielu seguma periodiskās atjaunošanas darbi</w:t>
      </w:r>
      <w:bookmarkEnd w:id="0"/>
      <w:r w:rsidRPr="004328C0">
        <w:rPr>
          <w:rFonts w:ascii="Times New Roman" w:hAnsi="Times New Roman" w:cs="Times New Roman"/>
          <w:b/>
          <w:sz w:val="24"/>
          <w:szCs w:val="24"/>
        </w:rPr>
        <w:t>”</w:t>
      </w:r>
    </w:p>
    <w:p w14:paraId="74AE09FA" w14:textId="4EC61B5E"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 ID Nr. CA</w:t>
      </w:r>
      <w:r w:rsidR="00CB5E28">
        <w:rPr>
          <w:rFonts w:ascii="Times New Roman" w:hAnsi="Times New Roman" w:cs="Times New Roman"/>
          <w:b/>
          <w:sz w:val="24"/>
          <w:szCs w:val="24"/>
        </w:rPr>
        <w:t>I</w:t>
      </w:r>
      <w:r w:rsidRPr="004328C0">
        <w:rPr>
          <w:rFonts w:ascii="Times New Roman" w:hAnsi="Times New Roman" w:cs="Times New Roman"/>
          <w:b/>
          <w:sz w:val="24"/>
          <w:szCs w:val="24"/>
        </w:rPr>
        <w:t>P 2024/</w:t>
      </w:r>
      <w:r w:rsidR="006E6E3D">
        <w:rPr>
          <w:rFonts w:ascii="Times New Roman" w:hAnsi="Times New Roman" w:cs="Times New Roman"/>
          <w:b/>
          <w:sz w:val="24"/>
          <w:szCs w:val="24"/>
        </w:rPr>
        <w:t>172</w:t>
      </w: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566646A5"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8F7DAC">
        <w:rPr>
          <w:rFonts w:ascii="Times New Roman" w:hAnsi="Times New Roman" w:cs="Times New Roman"/>
          <w:b/>
          <w:bCs/>
          <w:sz w:val="24"/>
          <w:szCs w:val="24"/>
          <w:u w:val="single"/>
        </w:rPr>
        <w:t>1</w:t>
      </w:r>
      <w:r w:rsidR="00F15E18">
        <w:rPr>
          <w:rFonts w:ascii="Times New Roman" w:hAnsi="Times New Roman" w:cs="Times New Roman"/>
          <w:b/>
          <w:bCs/>
          <w:sz w:val="24"/>
          <w:szCs w:val="24"/>
          <w:u w:val="single"/>
        </w:rPr>
        <w:t>7</w:t>
      </w:r>
      <w:r w:rsidR="00E80183">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0</w:t>
      </w:r>
      <w:r w:rsidR="006E6E3D">
        <w:rPr>
          <w:rFonts w:ascii="Times New Roman" w:hAnsi="Times New Roman" w:cs="Times New Roman"/>
          <w:b/>
          <w:bCs/>
          <w:sz w:val="24"/>
          <w:szCs w:val="24"/>
          <w:u w:val="single"/>
        </w:rPr>
        <w:t>1</w:t>
      </w:r>
      <w:r w:rsidRPr="004328C0">
        <w:rPr>
          <w:rFonts w:ascii="Times New Roman" w:hAnsi="Times New Roman" w:cs="Times New Roman"/>
          <w:b/>
          <w:bCs/>
          <w:sz w:val="24"/>
          <w:szCs w:val="24"/>
          <w:u w:val="single"/>
        </w:rPr>
        <w:t>.202</w:t>
      </w:r>
      <w:r w:rsidR="006E6E3D">
        <w:rPr>
          <w:rFonts w:ascii="Times New Roman" w:hAnsi="Times New Roman" w:cs="Times New Roman"/>
          <w:b/>
          <w:bCs/>
          <w:sz w:val="24"/>
          <w:szCs w:val="24"/>
          <w:u w:val="single"/>
        </w:rPr>
        <w:t>5</w:t>
      </w:r>
      <w:r w:rsidRPr="004328C0">
        <w:rPr>
          <w:rFonts w:ascii="Times New Roman" w:hAnsi="Times New Roman" w:cs="Times New Roman"/>
          <w:sz w:val="24"/>
          <w:szCs w:val="24"/>
        </w:rPr>
        <w:t xml:space="preserve">. iesniegtajiem jautājumiem </w:t>
      </w:r>
    </w:p>
    <w:p w14:paraId="022BE26B" w14:textId="77777777" w:rsidR="004A1FC7" w:rsidRPr="00D358DD" w:rsidRDefault="004A1FC7" w:rsidP="004A1FC7">
      <w:pPr>
        <w:spacing w:after="0" w:line="240" w:lineRule="auto"/>
        <w:jc w:val="both"/>
        <w:rPr>
          <w:rFonts w:ascii="Times New Roman" w:hAnsi="Times New Roman" w:cs="Times New Roman"/>
          <w:b/>
          <w:bCs/>
          <w:sz w:val="24"/>
          <w:szCs w:val="24"/>
        </w:rPr>
      </w:pPr>
    </w:p>
    <w:p w14:paraId="1313D431" w14:textId="77777777" w:rsidR="00F15E18" w:rsidRPr="00F15E18" w:rsidRDefault="00F15E18" w:rsidP="00F15E18">
      <w:pPr>
        <w:jc w:val="both"/>
        <w:rPr>
          <w:rFonts w:ascii="Times New Roman" w:hAnsi="Times New Roman" w:cs="Times New Roman"/>
          <w:sz w:val="24"/>
          <w:szCs w:val="24"/>
        </w:rPr>
      </w:pPr>
    </w:p>
    <w:p w14:paraId="7AC005E8" w14:textId="7FA691CE" w:rsidR="00F15E18" w:rsidRDefault="00F15E18" w:rsidP="00F15E18">
      <w:pPr>
        <w:jc w:val="both"/>
        <w:rPr>
          <w:rFonts w:ascii="Times New Roman" w:hAnsi="Times New Roman" w:cs="Times New Roman"/>
          <w:sz w:val="24"/>
          <w:szCs w:val="24"/>
        </w:rPr>
      </w:pPr>
      <w:r w:rsidRPr="00F15E18">
        <w:rPr>
          <w:rFonts w:ascii="Times New Roman" w:hAnsi="Times New Roman" w:cs="Times New Roman"/>
          <w:sz w:val="24"/>
          <w:szCs w:val="24"/>
        </w:rPr>
        <w:t xml:space="preserve">Iespējamais pretendents atklātā konkursā “Rīgas </w:t>
      </w:r>
      <w:proofErr w:type="spellStart"/>
      <w:r w:rsidRPr="00F15E18">
        <w:rPr>
          <w:rFonts w:ascii="Times New Roman" w:hAnsi="Times New Roman" w:cs="Times New Roman"/>
          <w:sz w:val="24"/>
          <w:szCs w:val="24"/>
        </w:rPr>
        <w:t>valstspilsētas</w:t>
      </w:r>
      <w:proofErr w:type="spellEnd"/>
      <w:r w:rsidRPr="00F15E18">
        <w:rPr>
          <w:rFonts w:ascii="Times New Roman" w:hAnsi="Times New Roman" w:cs="Times New Roman"/>
          <w:sz w:val="24"/>
          <w:szCs w:val="24"/>
        </w:rPr>
        <w:t xml:space="preserve"> ielu seguma periodiskās atjaunošanas darbi” nolikumu (identifikācijas Nr. CAIP 2024/172) (turpmāk – Nolikums), izvērtējot Nolikumu, lūdz veikt šādas izmaiņas vai papildinājumus un sniegt skaidrojumus:</w:t>
      </w:r>
    </w:p>
    <w:p w14:paraId="17B7C69C" w14:textId="77777777" w:rsidR="00F15E18" w:rsidRDefault="00F15E18" w:rsidP="00F15E18">
      <w:pPr>
        <w:jc w:val="both"/>
        <w:rPr>
          <w:rFonts w:ascii="Times New Roman" w:hAnsi="Times New Roman" w:cs="Times New Roman"/>
          <w:sz w:val="24"/>
          <w:szCs w:val="24"/>
        </w:rPr>
      </w:pPr>
      <w:r w:rsidRPr="00806C20">
        <w:rPr>
          <w:rFonts w:ascii="Times New Roman" w:hAnsi="Times New Roman" w:cs="Times New Roman"/>
          <w:sz w:val="24"/>
          <w:szCs w:val="24"/>
        </w:rPr>
        <w:tab/>
      </w:r>
    </w:p>
    <w:p w14:paraId="17FCCDD9" w14:textId="5FEBC0D2" w:rsidR="00F15E18" w:rsidRPr="00806C20" w:rsidRDefault="00F15E18" w:rsidP="00F15E18">
      <w:pPr>
        <w:jc w:val="both"/>
        <w:rPr>
          <w:rFonts w:ascii="Times New Roman" w:hAnsi="Times New Roman" w:cs="Times New Roman"/>
          <w:sz w:val="24"/>
          <w:szCs w:val="24"/>
        </w:rPr>
      </w:pPr>
      <w:r w:rsidRPr="00806C20">
        <w:rPr>
          <w:rFonts w:ascii="Times New Roman" w:hAnsi="Times New Roman" w:cs="Times New Roman"/>
          <w:b/>
          <w:bCs/>
          <w:sz w:val="24"/>
          <w:szCs w:val="24"/>
        </w:rPr>
        <w:t>1.</w:t>
      </w:r>
      <w:r>
        <w:rPr>
          <w:rFonts w:ascii="Times New Roman" w:hAnsi="Times New Roman" w:cs="Times New Roman"/>
          <w:b/>
          <w:bCs/>
          <w:sz w:val="24"/>
          <w:szCs w:val="24"/>
        </w:rPr>
        <w:t> </w:t>
      </w:r>
      <w:r w:rsidRPr="00806C20">
        <w:rPr>
          <w:rFonts w:ascii="Times New Roman" w:hAnsi="Times New Roman" w:cs="Times New Roman"/>
          <w:b/>
          <w:bCs/>
          <w:sz w:val="24"/>
          <w:szCs w:val="24"/>
        </w:rPr>
        <w:t>jautājums</w:t>
      </w:r>
      <w:r w:rsidRPr="00806C20">
        <w:rPr>
          <w:rFonts w:ascii="Times New Roman" w:hAnsi="Times New Roman" w:cs="Times New Roman"/>
          <w:sz w:val="24"/>
          <w:szCs w:val="24"/>
        </w:rPr>
        <w:t>:</w:t>
      </w:r>
    </w:p>
    <w:p w14:paraId="727F425C" w14:textId="59B6B0D5" w:rsidR="00F15E18" w:rsidRDefault="00F15E18" w:rsidP="009A68F6">
      <w:pPr>
        <w:jc w:val="both"/>
        <w:rPr>
          <w:rFonts w:eastAsia="Calibri"/>
          <w:szCs w:val="20"/>
        </w:rPr>
      </w:pPr>
      <w:bookmarkStart w:id="1" w:name="_Hlk188001960"/>
      <w:r w:rsidRPr="00F15E18">
        <w:rPr>
          <w:rFonts w:ascii="Times New Roman" w:hAnsi="Times New Roman" w:cs="Times New Roman"/>
          <w:sz w:val="24"/>
          <w:szCs w:val="24"/>
        </w:rPr>
        <w:t xml:space="preserve">Nolikuma </w:t>
      </w:r>
      <w:r>
        <w:rPr>
          <w:rFonts w:ascii="Times New Roman" w:hAnsi="Times New Roman" w:cs="Times New Roman"/>
          <w:sz w:val="24"/>
          <w:szCs w:val="24"/>
        </w:rPr>
        <w:t>12. </w:t>
      </w:r>
      <w:r w:rsidRPr="00F15E18">
        <w:rPr>
          <w:rFonts w:ascii="Times New Roman" w:hAnsi="Times New Roman" w:cs="Times New Roman"/>
          <w:sz w:val="24"/>
          <w:szCs w:val="24"/>
        </w:rPr>
        <w:t xml:space="preserve">pielikumā iepirkuma līguma projektā lūdzam iekļaut </w:t>
      </w:r>
      <w:bookmarkEnd w:id="1"/>
      <w:proofErr w:type="spellStart"/>
      <w:r w:rsidRPr="00F15E18">
        <w:rPr>
          <w:rFonts w:ascii="Times New Roman" w:hAnsi="Times New Roman" w:cs="Times New Roman"/>
          <w:sz w:val="24"/>
          <w:szCs w:val="24"/>
        </w:rPr>
        <w:t>izpilddokumentācijas</w:t>
      </w:r>
      <w:proofErr w:type="spellEnd"/>
      <w:r w:rsidRPr="00F15E18">
        <w:rPr>
          <w:rFonts w:ascii="Times New Roman" w:hAnsi="Times New Roman" w:cs="Times New Roman"/>
          <w:sz w:val="24"/>
          <w:szCs w:val="24"/>
        </w:rPr>
        <w:t xml:space="preserve"> satura aktuālo redakciju. Pašlaik Nolikumā ieļautā redakcija:</w:t>
      </w:r>
    </w:p>
    <w:p w14:paraId="1721B684" w14:textId="77777777" w:rsidR="00F15E18" w:rsidRPr="00F15E18" w:rsidRDefault="00F15E18" w:rsidP="00F15E18">
      <w:pPr>
        <w:jc w:val="right"/>
        <w:rPr>
          <w:rFonts w:eastAsia="Calibri"/>
          <w:i/>
          <w:iCs/>
          <w:szCs w:val="20"/>
        </w:rPr>
      </w:pPr>
      <w:r w:rsidRPr="00F15E18">
        <w:rPr>
          <w:rFonts w:eastAsia="Calibri"/>
          <w:i/>
          <w:iCs/>
          <w:szCs w:val="20"/>
        </w:rPr>
        <w:t>4.pielikums</w:t>
      </w:r>
    </w:p>
    <w:p w14:paraId="0363996F" w14:textId="77777777" w:rsidR="00F15E18" w:rsidRPr="00F15E18" w:rsidRDefault="00F15E18" w:rsidP="00F15E18">
      <w:pPr>
        <w:jc w:val="right"/>
        <w:rPr>
          <w:i/>
          <w:iCs/>
          <w:szCs w:val="20"/>
        </w:rPr>
      </w:pPr>
      <w:r w:rsidRPr="00F15E18">
        <w:rPr>
          <w:rFonts w:eastAsia="Calibri"/>
          <w:i/>
          <w:iCs/>
          <w:szCs w:val="20"/>
        </w:rPr>
        <w:t>pie</w:t>
      </w:r>
      <w:r w:rsidRPr="00F15E18">
        <w:rPr>
          <w:i/>
          <w:iCs/>
          <w:szCs w:val="20"/>
        </w:rPr>
        <w:t xml:space="preserve"> 202___. gada ___.__________</w:t>
      </w:r>
    </w:p>
    <w:p w14:paraId="1F01E2A3" w14:textId="77777777" w:rsidR="00F15E18" w:rsidRPr="00F15E18" w:rsidRDefault="00F15E18" w:rsidP="00F15E18">
      <w:pPr>
        <w:jc w:val="right"/>
        <w:rPr>
          <w:i/>
          <w:iCs/>
          <w:szCs w:val="20"/>
        </w:rPr>
      </w:pPr>
      <w:r w:rsidRPr="00F15E18">
        <w:rPr>
          <w:rFonts w:eastAsia="Calibri"/>
          <w:i/>
          <w:iCs/>
          <w:szCs w:val="20"/>
        </w:rPr>
        <w:t>līguma</w:t>
      </w:r>
      <w:r w:rsidRPr="00F15E18">
        <w:rPr>
          <w:i/>
          <w:iCs/>
          <w:szCs w:val="20"/>
        </w:rPr>
        <w:t xml:space="preserve"> Nr. ______________</w:t>
      </w:r>
    </w:p>
    <w:p w14:paraId="54A72ABF" w14:textId="77777777" w:rsidR="00F15E18" w:rsidRPr="00F15E18" w:rsidRDefault="00F15E18" w:rsidP="00F15E18">
      <w:pPr>
        <w:ind w:right="-858"/>
        <w:jc w:val="center"/>
        <w:rPr>
          <w:b/>
          <w:snapToGrid w:val="0"/>
          <w:szCs w:val="20"/>
        </w:rPr>
      </w:pPr>
      <w:r w:rsidRPr="00F15E18">
        <w:rPr>
          <w:b/>
          <w:snapToGrid w:val="0"/>
          <w:szCs w:val="20"/>
        </w:rPr>
        <w:t>IZPILDDOKUMENTĀCIJAS SATURS</w:t>
      </w:r>
    </w:p>
    <w:p w14:paraId="2C1FD381" w14:textId="77777777" w:rsidR="00F15E18" w:rsidRPr="00F15E18" w:rsidRDefault="00F15E18" w:rsidP="00F15E18">
      <w:pPr>
        <w:numPr>
          <w:ilvl w:val="0"/>
          <w:numId w:val="21"/>
        </w:numPr>
        <w:spacing w:after="0" w:line="240" w:lineRule="auto"/>
        <w:ind w:left="714" w:hanging="357"/>
        <w:jc w:val="both"/>
        <w:rPr>
          <w:snapToGrid w:val="0"/>
          <w:szCs w:val="20"/>
        </w:rPr>
      </w:pPr>
      <w:r w:rsidRPr="00F15E18">
        <w:rPr>
          <w:snapToGrid w:val="0"/>
          <w:szCs w:val="20"/>
        </w:rPr>
        <w:t>Akts par darbu pabeigšanu objektā (Līguma 2.pielikums);</w:t>
      </w:r>
    </w:p>
    <w:p w14:paraId="5C01C7D7" w14:textId="77777777" w:rsidR="00F15E18" w:rsidRPr="00F15E18" w:rsidRDefault="00F15E18" w:rsidP="00F15E18">
      <w:pPr>
        <w:numPr>
          <w:ilvl w:val="0"/>
          <w:numId w:val="21"/>
        </w:numPr>
        <w:spacing w:after="0" w:line="240" w:lineRule="auto"/>
        <w:ind w:left="714" w:hanging="357"/>
        <w:jc w:val="both"/>
        <w:rPr>
          <w:snapToGrid w:val="0"/>
          <w:szCs w:val="20"/>
        </w:rPr>
      </w:pPr>
      <w:r w:rsidRPr="00F15E18">
        <w:rPr>
          <w:snapToGrid w:val="0"/>
          <w:szCs w:val="20"/>
        </w:rPr>
        <w:t>Būves vietas nodošanas akts uzsākot darbus (2.pielikums Ministru kabineta 2014. gada 14. oktobra noteikumiem Nr.633 “Autoceļu un ielu būvnoteikumi”);</w:t>
      </w:r>
    </w:p>
    <w:p w14:paraId="4B5C63FD" w14:textId="77777777" w:rsidR="00F15E18" w:rsidRPr="00F15E18" w:rsidRDefault="00F15E18" w:rsidP="00F15E18">
      <w:pPr>
        <w:numPr>
          <w:ilvl w:val="0"/>
          <w:numId w:val="21"/>
        </w:numPr>
        <w:spacing w:after="0" w:line="240" w:lineRule="auto"/>
        <w:ind w:left="714" w:hanging="357"/>
        <w:jc w:val="both"/>
        <w:rPr>
          <w:snapToGrid w:val="0"/>
          <w:szCs w:val="20"/>
        </w:rPr>
      </w:pPr>
      <w:r w:rsidRPr="00F15E18">
        <w:rPr>
          <w:snapToGrid w:val="0"/>
          <w:szCs w:val="20"/>
        </w:rPr>
        <w:t>Akts par faktiski izpildīto darbu apjomu un izmaksām (Līguma 5.pielikums);</w:t>
      </w:r>
    </w:p>
    <w:p w14:paraId="3274B56E" w14:textId="77777777" w:rsidR="00F15E18" w:rsidRPr="00F15E18" w:rsidRDefault="00F15E18" w:rsidP="00F15E18">
      <w:pPr>
        <w:numPr>
          <w:ilvl w:val="0"/>
          <w:numId w:val="21"/>
        </w:numPr>
        <w:spacing w:after="0" w:line="240" w:lineRule="auto"/>
        <w:ind w:left="714" w:hanging="357"/>
        <w:jc w:val="both"/>
        <w:rPr>
          <w:snapToGrid w:val="0"/>
          <w:szCs w:val="20"/>
        </w:rPr>
      </w:pPr>
      <w:r w:rsidRPr="00F15E18">
        <w:rPr>
          <w:snapToGrid w:val="0"/>
          <w:szCs w:val="20"/>
        </w:rPr>
        <w:t>Akts par faktiski izpildīto darbu izmaksām (Līguma 6.pielikums);</w:t>
      </w:r>
    </w:p>
    <w:p w14:paraId="4261129B" w14:textId="77777777" w:rsidR="00F15E18" w:rsidRPr="00F15E18" w:rsidRDefault="00F15E18" w:rsidP="00F15E18">
      <w:pPr>
        <w:numPr>
          <w:ilvl w:val="0"/>
          <w:numId w:val="21"/>
        </w:numPr>
        <w:spacing w:after="0" w:line="240" w:lineRule="auto"/>
        <w:ind w:left="714" w:hanging="357"/>
        <w:jc w:val="both"/>
        <w:rPr>
          <w:snapToGrid w:val="0"/>
          <w:szCs w:val="20"/>
        </w:rPr>
      </w:pPr>
      <w:r w:rsidRPr="00F15E18">
        <w:rPr>
          <w:snapToGrid w:val="0"/>
          <w:szCs w:val="20"/>
        </w:rPr>
        <w:t>Segto darbu pieņemšanas akti (3.pielikums Ministru kabineta 2014. gada 14. oktobra noteikumiem Nr.633 “Autoceļu un ielu būvnoteikumi”) kopā ar testēšanas pārskatiem;</w:t>
      </w:r>
    </w:p>
    <w:p w14:paraId="21138F64" w14:textId="77777777" w:rsidR="00F15E18" w:rsidRPr="00F15E18" w:rsidRDefault="00F15E18" w:rsidP="00F15E18">
      <w:pPr>
        <w:numPr>
          <w:ilvl w:val="0"/>
          <w:numId w:val="21"/>
        </w:numPr>
        <w:spacing w:after="0" w:line="240" w:lineRule="auto"/>
        <w:ind w:left="714" w:hanging="357"/>
        <w:jc w:val="both"/>
        <w:rPr>
          <w:snapToGrid w:val="0"/>
          <w:szCs w:val="20"/>
        </w:rPr>
      </w:pPr>
      <w:r w:rsidRPr="00F15E18">
        <w:rPr>
          <w:snapToGrid w:val="0"/>
          <w:szCs w:val="20"/>
        </w:rPr>
        <w:t>Būvdarbu žurnāls (ja attiecināms);</w:t>
      </w:r>
    </w:p>
    <w:p w14:paraId="0670A2F5" w14:textId="77777777" w:rsidR="00F15E18" w:rsidRPr="00F15E18" w:rsidRDefault="00F15E18" w:rsidP="00F15E18">
      <w:pPr>
        <w:numPr>
          <w:ilvl w:val="0"/>
          <w:numId w:val="21"/>
        </w:numPr>
        <w:spacing w:after="0" w:line="240" w:lineRule="auto"/>
        <w:ind w:left="714" w:hanging="357"/>
        <w:jc w:val="both"/>
        <w:rPr>
          <w:snapToGrid w:val="0"/>
          <w:szCs w:val="20"/>
        </w:rPr>
      </w:pPr>
      <w:r w:rsidRPr="00F15E18">
        <w:rPr>
          <w:snapToGrid w:val="0"/>
          <w:szCs w:val="20"/>
        </w:rPr>
        <w:t>Objekta nodošanas un pieņemšanas akts (Līguma 7.pielikums);</w:t>
      </w:r>
    </w:p>
    <w:p w14:paraId="2A284A40" w14:textId="77777777" w:rsidR="00F15E18" w:rsidRPr="00B570C5" w:rsidRDefault="00F15E18" w:rsidP="00F15E18">
      <w:pPr>
        <w:numPr>
          <w:ilvl w:val="0"/>
          <w:numId w:val="21"/>
        </w:numPr>
        <w:spacing w:after="0" w:line="240" w:lineRule="auto"/>
        <w:ind w:left="714" w:hanging="357"/>
        <w:jc w:val="both"/>
        <w:rPr>
          <w:snapToGrid w:val="0"/>
          <w:szCs w:val="20"/>
        </w:rPr>
      </w:pPr>
      <w:r w:rsidRPr="00B570C5">
        <w:rPr>
          <w:snapToGrid w:val="0"/>
          <w:szCs w:val="20"/>
        </w:rPr>
        <w:t>Darbu daudzumu un izmaiņu akts;</w:t>
      </w:r>
    </w:p>
    <w:p w14:paraId="66B54A65" w14:textId="77777777" w:rsidR="00F15E18" w:rsidRPr="00F15E18" w:rsidRDefault="00F15E18" w:rsidP="00F15E18">
      <w:pPr>
        <w:numPr>
          <w:ilvl w:val="0"/>
          <w:numId w:val="21"/>
        </w:numPr>
        <w:spacing w:after="0" w:line="240" w:lineRule="auto"/>
        <w:ind w:left="714" w:hanging="357"/>
        <w:jc w:val="both"/>
        <w:rPr>
          <w:snapToGrid w:val="0"/>
          <w:szCs w:val="20"/>
        </w:rPr>
      </w:pPr>
      <w:r w:rsidRPr="00B570C5">
        <w:rPr>
          <w:snapToGrid w:val="0"/>
          <w:szCs w:val="20"/>
        </w:rPr>
        <w:t>u.c. dokumenti, kas</w:t>
      </w:r>
      <w:r w:rsidRPr="00F15E18">
        <w:rPr>
          <w:snapToGrid w:val="0"/>
          <w:szCs w:val="20"/>
        </w:rPr>
        <w:t xml:space="preserve"> saistīti ar Līguma izpildi pēc Pasūtītāja pieprasījuma.</w:t>
      </w:r>
    </w:p>
    <w:p w14:paraId="53F3FA07" w14:textId="77777777" w:rsidR="00F15E18" w:rsidRPr="00F15E18" w:rsidRDefault="00F15E18" w:rsidP="00F15E18">
      <w:pPr>
        <w:spacing w:after="0" w:line="240" w:lineRule="auto"/>
        <w:jc w:val="both"/>
        <w:rPr>
          <w:snapToGrid w:val="0"/>
          <w:szCs w:val="20"/>
        </w:rPr>
      </w:pPr>
    </w:p>
    <w:p w14:paraId="51CBC99D" w14:textId="77777777" w:rsidR="00F15E18" w:rsidRPr="00F15E18" w:rsidRDefault="00F15E18" w:rsidP="00F15E18">
      <w:pPr>
        <w:jc w:val="both"/>
        <w:rPr>
          <w:snapToGrid w:val="0"/>
          <w:szCs w:val="20"/>
        </w:rPr>
      </w:pPr>
      <w:r w:rsidRPr="00F15E18">
        <w:rPr>
          <w:snapToGrid w:val="0"/>
          <w:szCs w:val="20"/>
        </w:rPr>
        <w:t xml:space="preserve">Pasūtītājam </w:t>
      </w:r>
      <w:r w:rsidRPr="00F15E18">
        <w:rPr>
          <w:szCs w:val="20"/>
        </w:rPr>
        <w:t>nododamās</w:t>
      </w:r>
      <w:r w:rsidRPr="00F15E18">
        <w:rPr>
          <w:snapToGrid w:val="0"/>
          <w:szCs w:val="20"/>
        </w:rPr>
        <w:t xml:space="preserve"> </w:t>
      </w:r>
      <w:proofErr w:type="spellStart"/>
      <w:r w:rsidRPr="00F15E18">
        <w:rPr>
          <w:snapToGrid w:val="0"/>
          <w:szCs w:val="20"/>
        </w:rPr>
        <w:t>izpilddokumentācijas</w:t>
      </w:r>
      <w:proofErr w:type="spellEnd"/>
      <w:r w:rsidRPr="00F15E18">
        <w:rPr>
          <w:snapToGrid w:val="0"/>
          <w:szCs w:val="20"/>
        </w:rPr>
        <w:t xml:space="preserve"> eksemplāram jābūt numurētam (numurēta katra lapa, lapas labajā augšējā stūrī).</w:t>
      </w:r>
    </w:p>
    <w:p w14:paraId="12027B88" w14:textId="77777777" w:rsidR="00F15E18" w:rsidRPr="00F15E18" w:rsidRDefault="00F15E18" w:rsidP="00F15E18">
      <w:pPr>
        <w:jc w:val="both"/>
        <w:rPr>
          <w:snapToGrid w:val="0"/>
          <w:szCs w:val="20"/>
        </w:rPr>
      </w:pPr>
      <w:r w:rsidRPr="00F15E18">
        <w:rPr>
          <w:snapToGrid w:val="0"/>
          <w:szCs w:val="20"/>
        </w:rPr>
        <w:t xml:space="preserve">Aktuālā </w:t>
      </w:r>
      <w:proofErr w:type="spellStart"/>
      <w:r w:rsidRPr="00F15E18">
        <w:rPr>
          <w:szCs w:val="20"/>
        </w:rPr>
        <w:t>izpilddokumentācijas</w:t>
      </w:r>
      <w:proofErr w:type="spellEnd"/>
      <w:r w:rsidRPr="00F15E18">
        <w:rPr>
          <w:snapToGrid w:val="0"/>
          <w:szCs w:val="20"/>
        </w:rPr>
        <w:t xml:space="preserve"> satura redakcija, ko Rīgas </w:t>
      </w:r>
      <w:proofErr w:type="spellStart"/>
      <w:r w:rsidRPr="00F15E18">
        <w:rPr>
          <w:snapToGrid w:val="0"/>
          <w:szCs w:val="20"/>
        </w:rPr>
        <w:t>valstspilsētas</w:t>
      </w:r>
      <w:proofErr w:type="spellEnd"/>
      <w:r w:rsidRPr="00F15E18">
        <w:rPr>
          <w:snapToGrid w:val="0"/>
          <w:szCs w:val="20"/>
        </w:rPr>
        <w:t xml:space="preserve"> pašvaldības Ārtelpas un mobilitātes departaments (turpmāk – ĀMD) pieprasīja iesniegt 2024.gada ielu segumu atjaunošanas darbu ietvaros:</w:t>
      </w:r>
    </w:p>
    <w:p w14:paraId="0449CEAD" w14:textId="77777777" w:rsidR="00F15E18" w:rsidRPr="00F15E18" w:rsidRDefault="00F15E18" w:rsidP="00F15E18">
      <w:pPr>
        <w:ind w:right="-858"/>
        <w:jc w:val="center"/>
        <w:rPr>
          <w:b/>
          <w:i/>
          <w:iCs/>
          <w:snapToGrid w:val="0"/>
          <w:szCs w:val="20"/>
        </w:rPr>
      </w:pPr>
      <w:r w:rsidRPr="00F15E18">
        <w:rPr>
          <w:b/>
          <w:i/>
          <w:iCs/>
          <w:snapToGrid w:val="0"/>
          <w:szCs w:val="20"/>
        </w:rPr>
        <w:t>IZPILDDOKUMENTĀCIJAS SATURS</w:t>
      </w:r>
    </w:p>
    <w:p w14:paraId="1E8A7427" w14:textId="77777777" w:rsidR="00F15E18" w:rsidRPr="00F15E18" w:rsidRDefault="00F15E18" w:rsidP="00F15E18">
      <w:pPr>
        <w:numPr>
          <w:ilvl w:val="0"/>
          <w:numId w:val="22"/>
        </w:numPr>
        <w:spacing w:after="0" w:line="240" w:lineRule="auto"/>
        <w:ind w:right="-858"/>
        <w:jc w:val="both"/>
        <w:rPr>
          <w:i/>
          <w:iCs/>
          <w:snapToGrid w:val="0"/>
          <w:szCs w:val="20"/>
        </w:rPr>
      </w:pPr>
      <w:r w:rsidRPr="00F15E18">
        <w:rPr>
          <w:i/>
          <w:iCs/>
          <w:snapToGrid w:val="0"/>
          <w:szCs w:val="20"/>
        </w:rPr>
        <w:t>Akts par darbu pabeigšanu objektā (Līguma 2.pielikums)………………………………………...x</w:t>
      </w:r>
    </w:p>
    <w:p w14:paraId="4096C393" w14:textId="77777777" w:rsidR="00F15E18" w:rsidRPr="00F15E18" w:rsidRDefault="00F15E18" w:rsidP="00F15E18">
      <w:pPr>
        <w:numPr>
          <w:ilvl w:val="0"/>
          <w:numId w:val="22"/>
        </w:numPr>
        <w:spacing w:after="0" w:line="240" w:lineRule="auto"/>
        <w:ind w:right="-858"/>
        <w:jc w:val="both"/>
        <w:rPr>
          <w:i/>
          <w:iCs/>
          <w:snapToGrid w:val="0"/>
          <w:szCs w:val="20"/>
        </w:rPr>
      </w:pPr>
      <w:r w:rsidRPr="00F15E18">
        <w:rPr>
          <w:i/>
          <w:iCs/>
          <w:snapToGrid w:val="0"/>
          <w:szCs w:val="20"/>
        </w:rPr>
        <w:t xml:space="preserve">Būves vietas nodošanas akts uzsākot darbus (2.pielikums Ministru kabineta 2014. gada </w:t>
      </w:r>
    </w:p>
    <w:p w14:paraId="72D9BC36" w14:textId="77777777" w:rsidR="00F15E18" w:rsidRPr="00F15E18" w:rsidRDefault="00F15E18" w:rsidP="00F15E18">
      <w:pPr>
        <w:ind w:left="720" w:right="-858"/>
        <w:jc w:val="both"/>
        <w:rPr>
          <w:i/>
          <w:iCs/>
          <w:snapToGrid w:val="0"/>
          <w:szCs w:val="20"/>
        </w:rPr>
      </w:pPr>
      <w:r w:rsidRPr="00F15E18">
        <w:rPr>
          <w:i/>
          <w:iCs/>
          <w:snapToGrid w:val="0"/>
          <w:szCs w:val="20"/>
        </w:rPr>
        <w:t>14. oktobra noteikumiem Nr.633 “Autoceļu un ielu būvnoteikumi”);…………………………….x</w:t>
      </w:r>
    </w:p>
    <w:p w14:paraId="26164D58" w14:textId="77777777" w:rsidR="00F15E18" w:rsidRPr="00F15E18" w:rsidRDefault="00F15E18" w:rsidP="00F15E18">
      <w:pPr>
        <w:numPr>
          <w:ilvl w:val="0"/>
          <w:numId w:val="22"/>
        </w:numPr>
        <w:spacing w:after="0" w:line="240" w:lineRule="auto"/>
        <w:ind w:right="-858"/>
        <w:jc w:val="both"/>
        <w:rPr>
          <w:i/>
          <w:iCs/>
          <w:snapToGrid w:val="0"/>
          <w:szCs w:val="20"/>
        </w:rPr>
      </w:pPr>
      <w:r w:rsidRPr="00F15E18">
        <w:rPr>
          <w:i/>
          <w:iCs/>
          <w:snapToGrid w:val="0"/>
          <w:szCs w:val="20"/>
        </w:rPr>
        <w:t>Akts par faktiski izpildīto darbu apjomu un izmaksām (Līguma 5.pielikums);…………………...x</w:t>
      </w:r>
    </w:p>
    <w:p w14:paraId="40A1E7D5" w14:textId="77777777" w:rsidR="00F15E18" w:rsidRPr="00F15E18" w:rsidRDefault="00F15E18" w:rsidP="00F15E18">
      <w:pPr>
        <w:numPr>
          <w:ilvl w:val="0"/>
          <w:numId w:val="22"/>
        </w:numPr>
        <w:spacing w:after="0" w:line="240" w:lineRule="auto"/>
        <w:ind w:right="-858"/>
        <w:jc w:val="both"/>
        <w:rPr>
          <w:i/>
          <w:iCs/>
          <w:snapToGrid w:val="0"/>
          <w:szCs w:val="20"/>
        </w:rPr>
      </w:pPr>
      <w:r w:rsidRPr="00F15E18">
        <w:rPr>
          <w:i/>
          <w:iCs/>
          <w:snapToGrid w:val="0"/>
          <w:szCs w:val="20"/>
        </w:rPr>
        <w:t>Akts par faktiski izpildīto darbu izmaksām (Līguma 6.pielikums);………………………………xx</w:t>
      </w:r>
    </w:p>
    <w:p w14:paraId="1E47BF6E" w14:textId="77777777" w:rsidR="00F15E18" w:rsidRPr="00F15E18" w:rsidRDefault="00F15E18" w:rsidP="00F15E18">
      <w:pPr>
        <w:numPr>
          <w:ilvl w:val="0"/>
          <w:numId w:val="22"/>
        </w:numPr>
        <w:spacing w:after="0" w:line="240" w:lineRule="auto"/>
        <w:ind w:right="-858"/>
        <w:jc w:val="both"/>
        <w:rPr>
          <w:i/>
          <w:iCs/>
          <w:snapToGrid w:val="0"/>
          <w:szCs w:val="20"/>
        </w:rPr>
      </w:pPr>
      <w:r w:rsidRPr="00F15E18">
        <w:rPr>
          <w:i/>
          <w:iCs/>
          <w:snapToGrid w:val="0"/>
          <w:szCs w:val="20"/>
        </w:rPr>
        <w:t>Segto darbu pieņemšanas akti (3.pielikums Ministru kabineta 2014. gada 14. oktobra</w:t>
      </w:r>
    </w:p>
    <w:p w14:paraId="4187ABC3" w14:textId="77777777" w:rsidR="00F15E18" w:rsidRPr="00F15E18" w:rsidRDefault="00F15E18" w:rsidP="00F15E18">
      <w:pPr>
        <w:ind w:left="720" w:right="-858"/>
        <w:jc w:val="both"/>
        <w:rPr>
          <w:i/>
          <w:iCs/>
          <w:snapToGrid w:val="0"/>
          <w:szCs w:val="20"/>
        </w:rPr>
      </w:pPr>
      <w:r w:rsidRPr="00F15E18">
        <w:rPr>
          <w:i/>
          <w:iCs/>
          <w:snapToGrid w:val="0"/>
          <w:szCs w:val="20"/>
        </w:rPr>
        <w:t>noteikumiem Nr.633 “Autoceļu un ielu būvnoteikumi”) kopā ar testēšanas pārskatiem;………..xx</w:t>
      </w:r>
    </w:p>
    <w:p w14:paraId="0CD538A7" w14:textId="77777777" w:rsidR="00F15E18" w:rsidRPr="00F15E18" w:rsidRDefault="00F15E18" w:rsidP="00F15E18">
      <w:pPr>
        <w:numPr>
          <w:ilvl w:val="0"/>
          <w:numId w:val="22"/>
        </w:numPr>
        <w:spacing w:after="0" w:line="240" w:lineRule="auto"/>
        <w:ind w:right="-858"/>
        <w:jc w:val="both"/>
        <w:rPr>
          <w:i/>
          <w:iCs/>
          <w:snapToGrid w:val="0"/>
          <w:szCs w:val="20"/>
        </w:rPr>
      </w:pPr>
      <w:r w:rsidRPr="00F15E18">
        <w:rPr>
          <w:i/>
          <w:iCs/>
          <w:spacing w:val="-3"/>
          <w:szCs w:val="20"/>
        </w:rPr>
        <w:t>Būvdarbu žurnāls (ja attiecināms);……………………………………………………………...…..xx</w:t>
      </w:r>
    </w:p>
    <w:p w14:paraId="6AEB05DA" w14:textId="77777777" w:rsidR="00F15E18" w:rsidRPr="00F15E18" w:rsidRDefault="00F15E18" w:rsidP="00F15E18">
      <w:pPr>
        <w:numPr>
          <w:ilvl w:val="0"/>
          <w:numId w:val="22"/>
        </w:numPr>
        <w:spacing w:after="0" w:line="240" w:lineRule="auto"/>
        <w:ind w:right="-858"/>
        <w:jc w:val="both"/>
        <w:rPr>
          <w:i/>
          <w:iCs/>
          <w:snapToGrid w:val="0"/>
          <w:szCs w:val="20"/>
        </w:rPr>
      </w:pPr>
      <w:r w:rsidRPr="00F15E18">
        <w:rPr>
          <w:i/>
          <w:iCs/>
          <w:snapToGrid w:val="0"/>
          <w:szCs w:val="20"/>
        </w:rPr>
        <w:t xml:space="preserve">Objekta nodošanas un pieņemšanas akts (Līguma 7.pielikums);…………………………………xx </w:t>
      </w:r>
    </w:p>
    <w:p w14:paraId="554C7C52" w14:textId="77777777" w:rsidR="00F15E18" w:rsidRPr="00F15E18" w:rsidRDefault="00F15E18" w:rsidP="00F15E18">
      <w:pPr>
        <w:numPr>
          <w:ilvl w:val="0"/>
          <w:numId w:val="22"/>
        </w:numPr>
        <w:spacing w:after="0" w:line="240" w:lineRule="auto"/>
        <w:ind w:right="-858"/>
        <w:jc w:val="both"/>
        <w:rPr>
          <w:i/>
          <w:iCs/>
          <w:snapToGrid w:val="0"/>
          <w:szCs w:val="20"/>
        </w:rPr>
      </w:pPr>
      <w:r w:rsidRPr="00F15E18">
        <w:rPr>
          <w:i/>
          <w:iCs/>
          <w:snapToGrid w:val="0"/>
          <w:szCs w:val="20"/>
        </w:rPr>
        <w:t>Darbu daudzumu un izmaiņu akts;………………………………………………………………..xx</w:t>
      </w:r>
    </w:p>
    <w:p w14:paraId="724A4701" w14:textId="77777777" w:rsidR="00F15E18" w:rsidRPr="00344F01" w:rsidRDefault="00F15E18" w:rsidP="00F15E18">
      <w:pPr>
        <w:numPr>
          <w:ilvl w:val="0"/>
          <w:numId w:val="22"/>
        </w:numPr>
        <w:spacing w:after="0" w:line="240" w:lineRule="auto"/>
        <w:ind w:right="-858"/>
        <w:jc w:val="both"/>
        <w:rPr>
          <w:i/>
          <w:iCs/>
          <w:snapToGrid w:val="0"/>
          <w:szCs w:val="20"/>
        </w:rPr>
      </w:pPr>
      <w:r w:rsidRPr="00344F01">
        <w:rPr>
          <w:i/>
          <w:iCs/>
          <w:snapToGrid w:val="0"/>
          <w:szCs w:val="20"/>
        </w:rPr>
        <w:t>Akti par fakta konstatāciju……………………………………………………………….………. xx</w:t>
      </w:r>
    </w:p>
    <w:p w14:paraId="2692DCD0" w14:textId="77777777" w:rsidR="00F15E18" w:rsidRPr="00F15E18" w:rsidRDefault="00F15E18" w:rsidP="00F15E18">
      <w:pPr>
        <w:numPr>
          <w:ilvl w:val="0"/>
          <w:numId w:val="22"/>
        </w:numPr>
        <w:spacing w:after="0" w:line="240" w:lineRule="auto"/>
        <w:ind w:right="-858"/>
        <w:jc w:val="both"/>
        <w:rPr>
          <w:i/>
          <w:iCs/>
          <w:snapToGrid w:val="0"/>
          <w:szCs w:val="20"/>
        </w:rPr>
      </w:pPr>
      <w:r w:rsidRPr="00344F01">
        <w:rPr>
          <w:i/>
          <w:iCs/>
          <w:snapToGrid w:val="0"/>
          <w:szCs w:val="20"/>
        </w:rPr>
        <w:t>Darbu veikšanas atļaujas…………………………………………………………………….……</w:t>
      </w:r>
      <w:r w:rsidRPr="00F15E18">
        <w:rPr>
          <w:i/>
          <w:iCs/>
          <w:snapToGrid w:val="0"/>
          <w:szCs w:val="20"/>
        </w:rPr>
        <w:t>xx</w:t>
      </w:r>
    </w:p>
    <w:p w14:paraId="6B2DDD52" w14:textId="77777777" w:rsidR="00F15E18" w:rsidRPr="00F15E18" w:rsidRDefault="00F15E18" w:rsidP="00F15E18">
      <w:pPr>
        <w:numPr>
          <w:ilvl w:val="0"/>
          <w:numId w:val="22"/>
        </w:numPr>
        <w:spacing w:after="0" w:line="240" w:lineRule="auto"/>
        <w:ind w:right="-858"/>
        <w:jc w:val="both"/>
        <w:rPr>
          <w:i/>
          <w:iCs/>
          <w:snapToGrid w:val="0"/>
          <w:szCs w:val="20"/>
        </w:rPr>
      </w:pPr>
      <w:r w:rsidRPr="00F15E18">
        <w:rPr>
          <w:i/>
          <w:iCs/>
          <w:szCs w:val="20"/>
        </w:rPr>
        <w:t>u.c. dokumenti, kas saistīti ar Līguma izpildi pēc Pasūtītāja pieprasījuma……………………….xx</w:t>
      </w:r>
    </w:p>
    <w:p w14:paraId="599070BF" w14:textId="77777777" w:rsidR="00F15E18" w:rsidRPr="00F15E18" w:rsidRDefault="00F15E18" w:rsidP="00F15E18">
      <w:pPr>
        <w:ind w:left="720" w:right="-858"/>
        <w:jc w:val="both"/>
        <w:rPr>
          <w:i/>
          <w:iCs/>
          <w:szCs w:val="20"/>
          <w:highlight w:val="yellow"/>
        </w:rPr>
      </w:pPr>
    </w:p>
    <w:p w14:paraId="15424733" w14:textId="77777777" w:rsidR="00F15E18" w:rsidRPr="00F15E18" w:rsidRDefault="00F15E18" w:rsidP="00F15E18">
      <w:pPr>
        <w:jc w:val="both"/>
        <w:rPr>
          <w:i/>
          <w:iCs/>
          <w:snapToGrid w:val="0"/>
          <w:szCs w:val="20"/>
        </w:rPr>
      </w:pPr>
      <w:r w:rsidRPr="00F15E18">
        <w:rPr>
          <w:i/>
          <w:iCs/>
          <w:snapToGrid w:val="0"/>
          <w:szCs w:val="20"/>
        </w:rPr>
        <w:lastRenderedPageBreak/>
        <w:t xml:space="preserve">Pasūtītājam nododamās </w:t>
      </w:r>
      <w:proofErr w:type="spellStart"/>
      <w:r w:rsidRPr="00F15E18">
        <w:rPr>
          <w:i/>
          <w:iCs/>
          <w:snapToGrid w:val="0"/>
          <w:szCs w:val="20"/>
        </w:rPr>
        <w:t>izpilddokumentācijas</w:t>
      </w:r>
      <w:proofErr w:type="spellEnd"/>
      <w:r w:rsidRPr="00F15E18">
        <w:rPr>
          <w:i/>
          <w:iCs/>
          <w:snapToGrid w:val="0"/>
          <w:szCs w:val="20"/>
        </w:rPr>
        <w:t xml:space="preserve"> eksemplāram jābūt numurētam (numurēta katra lapa, lapas labajā augšējā stūrī).</w:t>
      </w:r>
    </w:p>
    <w:p w14:paraId="10B336C7" w14:textId="77777777" w:rsidR="00F15E18" w:rsidRPr="00806C20" w:rsidRDefault="00F15E18" w:rsidP="00F15E18">
      <w:pPr>
        <w:spacing w:after="0" w:line="240" w:lineRule="auto"/>
        <w:jc w:val="both"/>
        <w:rPr>
          <w:rFonts w:ascii="Times New Roman" w:hAnsi="Times New Roman" w:cs="Times New Roman"/>
          <w:sz w:val="24"/>
          <w:szCs w:val="24"/>
        </w:rPr>
      </w:pPr>
      <w:r w:rsidRPr="00806C20">
        <w:rPr>
          <w:rFonts w:ascii="Times New Roman" w:hAnsi="Times New Roman" w:cs="Times New Roman"/>
          <w:b/>
          <w:bCs/>
          <w:sz w:val="24"/>
          <w:szCs w:val="24"/>
        </w:rPr>
        <w:t>Atbilde</w:t>
      </w:r>
      <w:r w:rsidRPr="00806C20">
        <w:rPr>
          <w:rFonts w:ascii="Times New Roman" w:hAnsi="Times New Roman" w:cs="Times New Roman"/>
          <w:sz w:val="24"/>
          <w:szCs w:val="24"/>
        </w:rPr>
        <w:t>:</w:t>
      </w:r>
    </w:p>
    <w:p w14:paraId="7E80D326" w14:textId="79F4C5FF" w:rsidR="00F15E18" w:rsidRDefault="00F15E18" w:rsidP="00B217F6">
      <w:pPr>
        <w:pStyle w:val="Default"/>
        <w:ind w:firstLine="720"/>
        <w:jc w:val="both"/>
        <w:rPr>
          <w:rFonts w:ascii="Times New Roman" w:hAnsi="Times New Roman" w:cs="Times New Roman"/>
          <w:color w:val="auto"/>
        </w:rPr>
      </w:pPr>
      <w:r w:rsidRPr="00046A2C">
        <w:rPr>
          <w:rFonts w:ascii="Times New Roman" w:hAnsi="Times New Roman" w:cs="Times New Roman"/>
        </w:rPr>
        <w:t xml:space="preserve">Komisija </w:t>
      </w:r>
      <w:r w:rsidR="00B217F6">
        <w:rPr>
          <w:rFonts w:ascii="Times New Roman" w:hAnsi="Times New Roman" w:cs="Times New Roman"/>
        </w:rPr>
        <w:t>informē</w:t>
      </w:r>
      <w:r w:rsidRPr="00046A2C">
        <w:rPr>
          <w:rFonts w:ascii="Times New Roman" w:hAnsi="Times New Roman" w:cs="Times New Roman"/>
        </w:rPr>
        <w:t>, ka</w:t>
      </w:r>
      <w:r w:rsidR="008B7CD8">
        <w:rPr>
          <w:rFonts w:ascii="Times New Roman" w:hAnsi="Times New Roman" w:cs="Times New Roman"/>
        </w:rPr>
        <w:t xml:space="preserve"> </w:t>
      </w:r>
      <w:r w:rsidR="00D35FA1">
        <w:rPr>
          <w:rFonts w:ascii="Times New Roman" w:hAnsi="Times New Roman" w:cs="Times New Roman"/>
        </w:rPr>
        <w:t>turpmākajos iepirkumos tiks ņemti vērā pretendenta ieteikumi, bet š</w:t>
      </w:r>
      <w:r w:rsidR="00B570C5">
        <w:rPr>
          <w:rFonts w:ascii="Times New Roman" w:hAnsi="Times New Roman" w:cs="Times New Roman"/>
        </w:rPr>
        <w:t>ī</w:t>
      </w:r>
      <w:r w:rsidR="00D35FA1">
        <w:rPr>
          <w:rFonts w:ascii="Times New Roman" w:hAnsi="Times New Roman" w:cs="Times New Roman"/>
        </w:rPr>
        <w:t xml:space="preserve"> </w:t>
      </w:r>
      <w:r w:rsidR="008B7CD8">
        <w:rPr>
          <w:rFonts w:ascii="Times New Roman" w:hAnsi="Times New Roman" w:cs="Times New Roman"/>
        </w:rPr>
        <w:t xml:space="preserve">Līguma projekta pielikumā Nr.4 – </w:t>
      </w:r>
      <w:proofErr w:type="spellStart"/>
      <w:r w:rsidR="008B7CD8">
        <w:rPr>
          <w:rFonts w:ascii="Times New Roman" w:hAnsi="Times New Roman" w:cs="Times New Roman"/>
        </w:rPr>
        <w:t>Izpilddokumentācijas</w:t>
      </w:r>
      <w:proofErr w:type="spellEnd"/>
      <w:r w:rsidR="008B7CD8">
        <w:rPr>
          <w:rFonts w:ascii="Times New Roman" w:hAnsi="Times New Roman" w:cs="Times New Roman"/>
        </w:rPr>
        <w:t xml:space="preserve"> saturs, visus nepieciešamos dokumentus, kas </w:t>
      </w:r>
      <w:r w:rsidR="00D35FA1">
        <w:rPr>
          <w:rFonts w:ascii="Times New Roman" w:hAnsi="Times New Roman" w:cs="Times New Roman"/>
        </w:rPr>
        <w:t>nav definēti atsevišķi, var pievienot</w:t>
      </w:r>
      <w:r w:rsidR="00046A2C">
        <w:rPr>
          <w:rFonts w:ascii="Times New Roman" w:hAnsi="Times New Roman" w:cs="Times New Roman"/>
        </w:rPr>
        <w:t>,</w:t>
      </w:r>
      <w:r w:rsidR="00D35FA1">
        <w:rPr>
          <w:rFonts w:ascii="Times New Roman" w:hAnsi="Times New Roman" w:cs="Times New Roman"/>
        </w:rPr>
        <w:t xml:space="preserve"> pamatojoties uz 9.punktu </w:t>
      </w:r>
      <w:r w:rsidR="00B570C5">
        <w:rPr>
          <w:rFonts w:ascii="Times New Roman" w:hAnsi="Times New Roman" w:cs="Times New Roman"/>
        </w:rPr>
        <w:t>–</w:t>
      </w:r>
      <w:r w:rsidR="00D35FA1">
        <w:rPr>
          <w:rFonts w:ascii="Times New Roman" w:hAnsi="Times New Roman" w:cs="Times New Roman"/>
        </w:rPr>
        <w:t xml:space="preserve"> </w:t>
      </w:r>
      <w:r w:rsidR="00B570C5" w:rsidRPr="00046A2C">
        <w:rPr>
          <w:rFonts w:ascii="Times New Roman" w:hAnsi="Times New Roman" w:cs="Times New Roman"/>
          <w:color w:val="auto"/>
        </w:rPr>
        <w:t>“</w:t>
      </w:r>
      <w:r w:rsidR="00B570C5" w:rsidRPr="00046A2C">
        <w:rPr>
          <w:rFonts w:ascii="Times New Roman" w:hAnsi="Times New Roman" w:cs="Times New Roman"/>
          <w:snapToGrid w:val="0"/>
          <w:color w:val="auto"/>
          <w:szCs w:val="20"/>
        </w:rPr>
        <w:t>u.c. dokumenti, kas saistīti ar Līguma izpildi pēc Pasūtītāja pieprasījuma</w:t>
      </w:r>
      <w:r w:rsidR="00B570C5" w:rsidRPr="00046A2C">
        <w:rPr>
          <w:rFonts w:ascii="Times New Roman" w:hAnsi="Times New Roman" w:cs="Times New Roman"/>
          <w:color w:val="auto"/>
        </w:rPr>
        <w:t>”.</w:t>
      </w:r>
    </w:p>
    <w:p w14:paraId="32906498" w14:textId="77777777" w:rsidR="00B217F6" w:rsidRDefault="00B217F6" w:rsidP="00B217F6">
      <w:pPr>
        <w:pStyle w:val="Default"/>
        <w:ind w:firstLine="720"/>
        <w:jc w:val="both"/>
        <w:rPr>
          <w:rFonts w:ascii="Times New Roman" w:hAnsi="Times New Roman" w:cs="Times New Roman"/>
          <w:color w:val="auto"/>
        </w:rPr>
      </w:pPr>
    </w:p>
    <w:p w14:paraId="27C8ECC4" w14:textId="77777777" w:rsidR="00B217F6" w:rsidRDefault="00B217F6" w:rsidP="00B217F6">
      <w:pPr>
        <w:pStyle w:val="Default"/>
        <w:ind w:firstLine="720"/>
        <w:jc w:val="both"/>
        <w:rPr>
          <w:rFonts w:ascii="Times New Roman" w:hAnsi="Times New Roman" w:cs="Times New Roman"/>
          <w:color w:val="auto"/>
        </w:rPr>
      </w:pPr>
    </w:p>
    <w:p w14:paraId="5FC5331F" w14:textId="77777777" w:rsidR="00B217F6" w:rsidRPr="00806C20" w:rsidRDefault="00B217F6" w:rsidP="00B217F6">
      <w:pPr>
        <w:pStyle w:val="Default"/>
        <w:ind w:firstLine="720"/>
        <w:jc w:val="both"/>
        <w:rPr>
          <w:rFonts w:ascii="Times New Roman" w:hAnsi="Times New Roman" w:cs="Times New Roman"/>
        </w:rPr>
      </w:pPr>
    </w:p>
    <w:p w14:paraId="43E7785C" w14:textId="53B5C372" w:rsidR="00F15E18" w:rsidRPr="00806C20" w:rsidRDefault="00F15E18" w:rsidP="00F15E18">
      <w:pPr>
        <w:jc w:val="both"/>
        <w:rPr>
          <w:rFonts w:ascii="Times New Roman" w:hAnsi="Times New Roman" w:cs="Times New Roman"/>
          <w:sz w:val="24"/>
          <w:szCs w:val="24"/>
        </w:rPr>
      </w:pPr>
      <w:r>
        <w:rPr>
          <w:rFonts w:ascii="Times New Roman" w:hAnsi="Times New Roman" w:cs="Times New Roman"/>
          <w:b/>
          <w:bCs/>
          <w:sz w:val="24"/>
          <w:szCs w:val="24"/>
        </w:rPr>
        <w:t>2</w:t>
      </w:r>
      <w:r w:rsidRPr="00806C20">
        <w:rPr>
          <w:rFonts w:ascii="Times New Roman" w:hAnsi="Times New Roman" w:cs="Times New Roman"/>
          <w:b/>
          <w:bCs/>
          <w:sz w:val="24"/>
          <w:szCs w:val="24"/>
        </w:rPr>
        <w:t>.</w:t>
      </w:r>
      <w:r>
        <w:rPr>
          <w:rFonts w:ascii="Times New Roman" w:hAnsi="Times New Roman" w:cs="Times New Roman"/>
          <w:b/>
          <w:bCs/>
          <w:sz w:val="24"/>
          <w:szCs w:val="24"/>
        </w:rPr>
        <w:t> </w:t>
      </w:r>
      <w:r w:rsidRPr="00806C20">
        <w:rPr>
          <w:rFonts w:ascii="Times New Roman" w:hAnsi="Times New Roman" w:cs="Times New Roman"/>
          <w:b/>
          <w:bCs/>
          <w:sz w:val="24"/>
          <w:szCs w:val="24"/>
        </w:rPr>
        <w:t>jautājums</w:t>
      </w:r>
      <w:r w:rsidRPr="00806C20">
        <w:rPr>
          <w:rFonts w:ascii="Times New Roman" w:hAnsi="Times New Roman" w:cs="Times New Roman"/>
          <w:sz w:val="24"/>
          <w:szCs w:val="24"/>
        </w:rPr>
        <w:t>:</w:t>
      </w:r>
    </w:p>
    <w:p w14:paraId="1F306842" w14:textId="12CB95D2" w:rsidR="00F15E18" w:rsidRPr="00F15E18" w:rsidRDefault="00F15E18" w:rsidP="00F15E18">
      <w:pPr>
        <w:jc w:val="both"/>
        <w:rPr>
          <w:rFonts w:ascii="Times New Roman" w:hAnsi="Times New Roman" w:cs="Times New Roman"/>
          <w:sz w:val="24"/>
          <w:szCs w:val="24"/>
        </w:rPr>
      </w:pPr>
      <w:r w:rsidRPr="00F15E18">
        <w:rPr>
          <w:rFonts w:ascii="Times New Roman" w:hAnsi="Times New Roman" w:cs="Times New Roman"/>
          <w:sz w:val="24"/>
          <w:szCs w:val="24"/>
        </w:rPr>
        <w:t xml:space="preserve">Nolikuma </w:t>
      </w:r>
      <w:r>
        <w:rPr>
          <w:rFonts w:ascii="Times New Roman" w:hAnsi="Times New Roman" w:cs="Times New Roman"/>
          <w:sz w:val="24"/>
          <w:szCs w:val="24"/>
        </w:rPr>
        <w:t>12.</w:t>
      </w:r>
      <w:r w:rsidRPr="00F15E18">
        <w:rPr>
          <w:rFonts w:ascii="Times New Roman" w:hAnsi="Times New Roman" w:cs="Times New Roman"/>
          <w:sz w:val="24"/>
          <w:szCs w:val="24"/>
        </w:rPr>
        <w:t>pielikumā iepirkuma līguma projektā lūdzam iekļaut informāciju, ka pie darbu nodošanas nepieciešams saņemt ĀMD atzinumu.</w:t>
      </w:r>
    </w:p>
    <w:p w14:paraId="4D51A1E8" w14:textId="77777777" w:rsidR="00F15E18" w:rsidRPr="00806C20" w:rsidRDefault="00F15E18" w:rsidP="00F15E18">
      <w:pPr>
        <w:spacing w:after="0" w:line="240" w:lineRule="auto"/>
        <w:jc w:val="both"/>
        <w:rPr>
          <w:rFonts w:ascii="Times New Roman" w:hAnsi="Times New Roman" w:cs="Times New Roman"/>
          <w:sz w:val="24"/>
          <w:szCs w:val="24"/>
        </w:rPr>
      </w:pPr>
      <w:r w:rsidRPr="00806C20">
        <w:rPr>
          <w:rFonts w:ascii="Times New Roman" w:hAnsi="Times New Roman" w:cs="Times New Roman"/>
          <w:b/>
          <w:bCs/>
          <w:sz w:val="24"/>
          <w:szCs w:val="24"/>
        </w:rPr>
        <w:t>Atbilde</w:t>
      </w:r>
      <w:r w:rsidRPr="00806C20">
        <w:rPr>
          <w:rFonts w:ascii="Times New Roman" w:hAnsi="Times New Roman" w:cs="Times New Roman"/>
          <w:sz w:val="24"/>
          <w:szCs w:val="24"/>
        </w:rPr>
        <w:t>:</w:t>
      </w:r>
    </w:p>
    <w:p w14:paraId="4FBD29F5" w14:textId="5B4DA8B0" w:rsidR="00F15E18" w:rsidRPr="00046A2C" w:rsidRDefault="00F15E18" w:rsidP="00F15E18">
      <w:pPr>
        <w:pStyle w:val="Default"/>
        <w:ind w:firstLine="720"/>
        <w:jc w:val="both"/>
        <w:rPr>
          <w:rFonts w:ascii="Times New Roman" w:hAnsi="Times New Roman" w:cs="Times New Roman"/>
          <w:color w:val="auto"/>
        </w:rPr>
      </w:pPr>
      <w:r w:rsidRPr="00046A2C">
        <w:rPr>
          <w:rFonts w:ascii="Times New Roman" w:hAnsi="Times New Roman" w:cs="Times New Roman"/>
        </w:rPr>
        <w:t xml:space="preserve">Komisija </w:t>
      </w:r>
      <w:r w:rsidR="00B217F6">
        <w:rPr>
          <w:rFonts w:ascii="Times New Roman" w:hAnsi="Times New Roman" w:cs="Times New Roman"/>
        </w:rPr>
        <w:t>informē</w:t>
      </w:r>
      <w:r w:rsidR="00B570C5" w:rsidRPr="00046A2C">
        <w:rPr>
          <w:rFonts w:ascii="Times New Roman" w:hAnsi="Times New Roman" w:cs="Times New Roman"/>
        </w:rPr>
        <w:t>, ka</w:t>
      </w:r>
      <w:r w:rsidR="00B570C5">
        <w:rPr>
          <w:rFonts w:ascii="Times New Roman" w:hAnsi="Times New Roman" w:cs="Times New Roman"/>
        </w:rPr>
        <w:t xml:space="preserve"> turpmākajos iepirkumos tiks ņemts vērā pretendenta ieteikums, bet šī Līguma ietvaros, Pasūtītājs informēs pretendentu par nepieciešamību saņemt R</w:t>
      </w:r>
      <w:r w:rsidR="00B217F6">
        <w:rPr>
          <w:rFonts w:ascii="Times New Roman" w:hAnsi="Times New Roman" w:cs="Times New Roman"/>
        </w:rPr>
        <w:t xml:space="preserve">īgas </w:t>
      </w:r>
      <w:proofErr w:type="spellStart"/>
      <w:r w:rsidR="00B217F6">
        <w:rPr>
          <w:rFonts w:ascii="Times New Roman" w:hAnsi="Times New Roman" w:cs="Times New Roman"/>
        </w:rPr>
        <w:t>valstspilsētas</w:t>
      </w:r>
      <w:proofErr w:type="spellEnd"/>
      <w:r w:rsidR="00B217F6">
        <w:rPr>
          <w:rFonts w:ascii="Times New Roman" w:hAnsi="Times New Roman" w:cs="Times New Roman"/>
        </w:rPr>
        <w:t xml:space="preserve"> pašvaldības </w:t>
      </w:r>
      <w:r w:rsidR="009A68F6" w:rsidRPr="009A68F6">
        <w:rPr>
          <w:rFonts w:ascii="Times New Roman" w:hAnsi="Times New Roman" w:cs="Times New Roman"/>
        </w:rPr>
        <w:t>Ārtelpas un mobilitātes departamenta</w:t>
      </w:r>
      <w:r w:rsidR="009A68F6">
        <w:rPr>
          <w:rFonts w:ascii="Times New Roman" w:hAnsi="Times New Roman" w:cs="Times New Roman"/>
        </w:rPr>
        <w:t xml:space="preserve"> (</w:t>
      </w:r>
      <w:r w:rsidR="00B570C5">
        <w:rPr>
          <w:rFonts w:ascii="Times New Roman" w:hAnsi="Times New Roman" w:cs="Times New Roman"/>
        </w:rPr>
        <w:t>ĀMD</w:t>
      </w:r>
      <w:r w:rsidR="009A68F6">
        <w:rPr>
          <w:rFonts w:ascii="Times New Roman" w:hAnsi="Times New Roman" w:cs="Times New Roman"/>
        </w:rPr>
        <w:t>)</w:t>
      </w:r>
      <w:r w:rsidR="00B570C5">
        <w:rPr>
          <w:rFonts w:ascii="Times New Roman" w:hAnsi="Times New Roman" w:cs="Times New Roman"/>
        </w:rPr>
        <w:t xml:space="preserve"> atzinumu atbilstoši Līguma projekta pielikuma Nr.4 – </w:t>
      </w:r>
      <w:proofErr w:type="spellStart"/>
      <w:r w:rsidR="00B570C5">
        <w:rPr>
          <w:rFonts w:ascii="Times New Roman" w:hAnsi="Times New Roman" w:cs="Times New Roman"/>
        </w:rPr>
        <w:t>Izpilddokumentācijas</w:t>
      </w:r>
      <w:proofErr w:type="spellEnd"/>
      <w:r w:rsidR="00B570C5">
        <w:rPr>
          <w:rFonts w:ascii="Times New Roman" w:hAnsi="Times New Roman" w:cs="Times New Roman"/>
        </w:rPr>
        <w:t xml:space="preserve"> saturs 9.punktam – </w:t>
      </w:r>
      <w:r w:rsidR="00B570C5" w:rsidRPr="00046A2C">
        <w:rPr>
          <w:rFonts w:ascii="Times New Roman" w:hAnsi="Times New Roman" w:cs="Times New Roman"/>
          <w:color w:val="auto"/>
        </w:rPr>
        <w:t>“u.c. dokumenti, kas saistīti ar Līguma izpildi pēc Pasūtītāja pieprasījuma”.</w:t>
      </w:r>
    </w:p>
    <w:p w14:paraId="24110E2B" w14:textId="77777777" w:rsidR="00046A2C" w:rsidRDefault="00046A2C" w:rsidP="00F15E18">
      <w:pPr>
        <w:jc w:val="both"/>
        <w:rPr>
          <w:rFonts w:ascii="Times New Roman" w:hAnsi="Times New Roman" w:cs="Times New Roman"/>
          <w:b/>
          <w:bCs/>
          <w:sz w:val="24"/>
          <w:szCs w:val="24"/>
        </w:rPr>
      </w:pPr>
    </w:p>
    <w:p w14:paraId="2AFD7D25" w14:textId="77777777" w:rsidR="009A68F6" w:rsidRDefault="009A68F6" w:rsidP="00F15E18">
      <w:pPr>
        <w:jc w:val="both"/>
        <w:rPr>
          <w:rFonts w:ascii="Times New Roman" w:hAnsi="Times New Roman" w:cs="Times New Roman"/>
          <w:b/>
          <w:bCs/>
          <w:sz w:val="24"/>
          <w:szCs w:val="24"/>
        </w:rPr>
      </w:pPr>
    </w:p>
    <w:p w14:paraId="797807CC" w14:textId="7C4CA98A" w:rsidR="00F15E18" w:rsidRPr="00806C20" w:rsidRDefault="00F15E18" w:rsidP="00F15E18">
      <w:pPr>
        <w:jc w:val="both"/>
        <w:rPr>
          <w:rFonts w:ascii="Times New Roman" w:hAnsi="Times New Roman" w:cs="Times New Roman"/>
          <w:sz w:val="24"/>
          <w:szCs w:val="24"/>
        </w:rPr>
      </w:pPr>
      <w:r>
        <w:rPr>
          <w:rFonts w:ascii="Times New Roman" w:hAnsi="Times New Roman" w:cs="Times New Roman"/>
          <w:b/>
          <w:bCs/>
          <w:sz w:val="24"/>
          <w:szCs w:val="24"/>
        </w:rPr>
        <w:t>3</w:t>
      </w:r>
      <w:r w:rsidRPr="00806C20">
        <w:rPr>
          <w:rFonts w:ascii="Times New Roman" w:hAnsi="Times New Roman" w:cs="Times New Roman"/>
          <w:b/>
          <w:bCs/>
          <w:sz w:val="24"/>
          <w:szCs w:val="24"/>
        </w:rPr>
        <w:t>.</w:t>
      </w:r>
      <w:r>
        <w:rPr>
          <w:rFonts w:ascii="Times New Roman" w:hAnsi="Times New Roman" w:cs="Times New Roman"/>
          <w:b/>
          <w:bCs/>
          <w:sz w:val="24"/>
          <w:szCs w:val="24"/>
        </w:rPr>
        <w:t> </w:t>
      </w:r>
      <w:r w:rsidRPr="00806C20">
        <w:rPr>
          <w:rFonts w:ascii="Times New Roman" w:hAnsi="Times New Roman" w:cs="Times New Roman"/>
          <w:b/>
          <w:bCs/>
          <w:sz w:val="24"/>
          <w:szCs w:val="24"/>
        </w:rPr>
        <w:t>jautājums</w:t>
      </w:r>
      <w:r w:rsidRPr="00806C20">
        <w:rPr>
          <w:rFonts w:ascii="Times New Roman" w:hAnsi="Times New Roman" w:cs="Times New Roman"/>
          <w:sz w:val="24"/>
          <w:szCs w:val="24"/>
        </w:rPr>
        <w:t>:</w:t>
      </w:r>
    </w:p>
    <w:p w14:paraId="53AC4C92" w14:textId="6B21D2F5" w:rsidR="00F15E18" w:rsidRPr="00F15E18" w:rsidRDefault="00F15E18" w:rsidP="00447AAD">
      <w:pPr>
        <w:spacing w:line="240" w:lineRule="auto"/>
        <w:jc w:val="both"/>
        <w:rPr>
          <w:rFonts w:ascii="Times New Roman" w:hAnsi="Times New Roman" w:cs="Times New Roman"/>
          <w:sz w:val="24"/>
          <w:szCs w:val="24"/>
        </w:rPr>
      </w:pPr>
      <w:r w:rsidRPr="00F15E18">
        <w:rPr>
          <w:rFonts w:ascii="Times New Roman" w:hAnsi="Times New Roman" w:cs="Times New Roman"/>
          <w:sz w:val="24"/>
          <w:szCs w:val="24"/>
        </w:rPr>
        <w:t xml:space="preserve">Nolikuma </w:t>
      </w:r>
      <w:r>
        <w:rPr>
          <w:rFonts w:ascii="Times New Roman" w:hAnsi="Times New Roman" w:cs="Times New Roman"/>
          <w:sz w:val="24"/>
          <w:szCs w:val="24"/>
        </w:rPr>
        <w:t>12. </w:t>
      </w:r>
      <w:r w:rsidRPr="00F15E18">
        <w:rPr>
          <w:rFonts w:ascii="Times New Roman" w:hAnsi="Times New Roman" w:cs="Times New Roman"/>
          <w:sz w:val="24"/>
          <w:szCs w:val="24"/>
        </w:rPr>
        <w:t xml:space="preserve">pielikumā iepirkuma līguma projektā lūdzam skaidrot vai koriģēt definīciju “Darbi” un līguma </w:t>
      </w:r>
      <w:r>
        <w:rPr>
          <w:rFonts w:ascii="Times New Roman" w:hAnsi="Times New Roman" w:cs="Times New Roman"/>
          <w:sz w:val="24"/>
          <w:szCs w:val="24"/>
        </w:rPr>
        <w:t>5. </w:t>
      </w:r>
      <w:r w:rsidRPr="00F15E18">
        <w:rPr>
          <w:rFonts w:ascii="Times New Roman" w:hAnsi="Times New Roman" w:cs="Times New Roman"/>
          <w:sz w:val="24"/>
          <w:szCs w:val="24"/>
        </w:rPr>
        <w:t>punktu “Darbi”. Nolikumā ir teikts, ka līgumi tiek slēgti par katru no daļām (ir trīs daļas, tātad trīs līgumi). Katrā no daļām (līgumiem) ir 3-5 objekti. Nav saprotams vai ar darbiem tiek uzskatīts 3 vai 5 objektu kopums vai katrs no objektiem. Tajā pašā laikā Nolikuma 2.2.1.</w:t>
      </w:r>
      <w:r>
        <w:rPr>
          <w:rFonts w:ascii="Times New Roman" w:hAnsi="Times New Roman" w:cs="Times New Roman"/>
          <w:sz w:val="24"/>
          <w:szCs w:val="24"/>
        </w:rPr>
        <w:t> apakš</w:t>
      </w:r>
      <w:r w:rsidRPr="00F15E18">
        <w:rPr>
          <w:rFonts w:ascii="Times New Roman" w:hAnsi="Times New Roman" w:cs="Times New Roman"/>
          <w:sz w:val="24"/>
          <w:szCs w:val="24"/>
        </w:rPr>
        <w:t xml:space="preserve">punktā ir minēts, ka </w:t>
      </w:r>
      <w:r>
        <w:rPr>
          <w:rFonts w:ascii="Times New Roman" w:hAnsi="Times New Roman" w:cs="Times New Roman"/>
          <w:sz w:val="24"/>
          <w:szCs w:val="24"/>
        </w:rPr>
        <w:t>p</w:t>
      </w:r>
      <w:r w:rsidRPr="00F15E18">
        <w:rPr>
          <w:rFonts w:ascii="Times New Roman" w:hAnsi="Times New Roman" w:cs="Times New Roman"/>
          <w:sz w:val="24"/>
          <w:szCs w:val="24"/>
        </w:rPr>
        <w:t>retendentam, iesniedzot piedāvājumu, jāiesniedz Darbu veikšanas kalendārais grafiks katram objektam, par katru Konkursa priekšmeta daļu, uz kuru tiek iesniegts piedāvājums, lai Pasūtītājam ir saprotams, kā objekti tiks salāgoti un kādā secībā objekti tiks izkārtoti</w:t>
      </w:r>
      <w:r>
        <w:rPr>
          <w:rFonts w:ascii="Times New Roman" w:hAnsi="Times New Roman" w:cs="Times New Roman"/>
          <w:sz w:val="24"/>
          <w:szCs w:val="24"/>
        </w:rPr>
        <w:t>,</w:t>
      </w:r>
      <w:r w:rsidRPr="00F15E18">
        <w:rPr>
          <w:rFonts w:ascii="Times New Roman" w:hAnsi="Times New Roman" w:cs="Times New Roman"/>
          <w:sz w:val="24"/>
          <w:szCs w:val="24"/>
        </w:rPr>
        <w:t xml:space="preserve"> un kādā secībā tiks uzsākti darbi. Savukārt darbus var uzsākt tikai pēc paziņojuma par finansējuma pieejamību (attiecīgi – vai paziņojums būs par katru no objektiem vai par visu līgumu?). Arī darbu izpildes termiņš uzsākas pēc paziņojuma par finansējumu saņemšanas brīža (attiecīgi – vai tiks vērtēts kopējais darbu izpildes termiņš visiem objektiem kopā, ja objektus drīkst būvēt secīgi, vai termiņš būs par katru no objektiem atsevišķi?).</w:t>
      </w:r>
    </w:p>
    <w:p w14:paraId="27129709" w14:textId="77777777" w:rsidR="00F15E18" w:rsidRPr="00806C20" w:rsidRDefault="00F15E18" w:rsidP="00F15E18">
      <w:pPr>
        <w:spacing w:after="0" w:line="240" w:lineRule="auto"/>
        <w:jc w:val="both"/>
        <w:rPr>
          <w:rFonts w:ascii="Times New Roman" w:hAnsi="Times New Roman" w:cs="Times New Roman"/>
          <w:sz w:val="24"/>
          <w:szCs w:val="24"/>
        </w:rPr>
      </w:pPr>
      <w:r w:rsidRPr="00806C20">
        <w:rPr>
          <w:rFonts w:ascii="Times New Roman" w:hAnsi="Times New Roman" w:cs="Times New Roman"/>
          <w:b/>
          <w:bCs/>
          <w:sz w:val="24"/>
          <w:szCs w:val="24"/>
        </w:rPr>
        <w:t>Atbilde</w:t>
      </w:r>
      <w:r w:rsidRPr="00806C20">
        <w:rPr>
          <w:rFonts w:ascii="Times New Roman" w:hAnsi="Times New Roman" w:cs="Times New Roman"/>
          <w:sz w:val="24"/>
          <w:szCs w:val="24"/>
        </w:rPr>
        <w:t>:</w:t>
      </w:r>
    </w:p>
    <w:p w14:paraId="5FBB3D96" w14:textId="3E9F60BF" w:rsidR="00F204A5" w:rsidRPr="00046A2C" w:rsidRDefault="00C50B4D" w:rsidP="006316A5">
      <w:pPr>
        <w:pStyle w:val="Default"/>
        <w:ind w:firstLine="720"/>
        <w:jc w:val="both"/>
        <w:rPr>
          <w:rFonts w:ascii="Times New Roman" w:hAnsi="Times New Roman" w:cs="Times New Roman"/>
        </w:rPr>
      </w:pPr>
      <w:r w:rsidRPr="00046A2C">
        <w:rPr>
          <w:rFonts w:ascii="Times New Roman" w:hAnsi="Times New Roman" w:cs="Times New Roman"/>
        </w:rPr>
        <w:t>Ko</w:t>
      </w:r>
      <w:r w:rsidR="00EE7579" w:rsidRPr="00046A2C">
        <w:rPr>
          <w:rFonts w:ascii="Times New Roman" w:hAnsi="Times New Roman" w:cs="Times New Roman"/>
        </w:rPr>
        <w:t>misija skaidro, ka</w:t>
      </w:r>
      <w:r w:rsidR="00E30BA7" w:rsidRPr="00046A2C">
        <w:rPr>
          <w:rFonts w:ascii="Times New Roman" w:hAnsi="Times New Roman" w:cs="Times New Roman"/>
        </w:rPr>
        <w:t xml:space="preserve"> Līguma projekta 1.4.apakšpunktā </w:t>
      </w:r>
      <w:r w:rsidR="003425C9" w:rsidRPr="00046A2C">
        <w:rPr>
          <w:rFonts w:ascii="Times New Roman" w:hAnsi="Times New Roman" w:cs="Times New Roman"/>
        </w:rPr>
        <w:t>“Darbi”</w:t>
      </w:r>
      <w:r w:rsidR="00E30BA7" w:rsidRPr="00046A2C">
        <w:rPr>
          <w:rFonts w:ascii="Times New Roman" w:hAnsi="Times New Roman" w:cs="Times New Roman"/>
        </w:rPr>
        <w:t xml:space="preserve"> </w:t>
      </w:r>
      <w:r w:rsidR="002E68C7" w:rsidRPr="00046A2C">
        <w:rPr>
          <w:rFonts w:ascii="Times New Roman" w:hAnsi="Times New Roman" w:cs="Times New Roman"/>
        </w:rPr>
        <w:t>ir definēts būvdarbu kopums</w:t>
      </w:r>
      <w:r w:rsidR="00A74C1C" w:rsidRPr="00046A2C">
        <w:rPr>
          <w:rFonts w:ascii="Times New Roman" w:hAnsi="Times New Roman" w:cs="Times New Roman"/>
        </w:rPr>
        <w:t>, attiecīgi par kuru saskaņā ar L</w:t>
      </w:r>
      <w:r w:rsidR="003745C4" w:rsidRPr="00046A2C">
        <w:rPr>
          <w:rFonts w:ascii="Times New Roman" w:hAnsi="Times New Roman" w:cs="Times New Roman"/>
        </w:rPr>
        <w:t>ī</w:t>
      </w:r>
      <w:r w:rsidR="00A74C1C" w:rsidRPr="00046A2C">
        <w:rPr>
          <w:rFonts w:ascii="Times New Roman" w:hAnsi="Times New Roman" w:cs="Times New Roman"/>
        </w:rPr>
        <w:t>guma projekta</w:t>
      </w:r>
      <w:r w:rsidR="00A854CB" w:rsidRPr="00046A2C">
        <w:rPr>
          <w:rFonts w:ascii="Times New Roman" w:hAnsi="Times New Roman" w:cs="Times New Roman"/>
        </w:rPr>
        <w:t xml:space="preserve"> 5.punktu</w:t>
      </w:r>
      <w:r w:rsidR="003745C4" w:rsidRPr="00046A2C">
        <w:rPr>
          <w:rFonts w:ascii="Times New Roman" w:hAnsi="Times New Roman" w:cs="Times New Roman"/>
        </w:rPr>
        <w:t xml:space="preserve"> tiks slēgts līgums par</w:t>
      </w:r>
      <w:r w:rsidR="00B223DA" w:rsidRPr="00046A2C">
        <w:rPr>
          <w:rFonts w:ascii="Times New Roman" w:hAnsi="Times New Roman" w:cs="Times New Roman"/>
        </w:rPr>
        <w:t xml:space="preserve"> katru Konkursa daļu</w:t>
      </w:r>
      <w:r w:rsidR="00AA7B02" w:rsidRPr="00046A2C">
        <w:rPr>
          <w:rFonts w:ascii="Times New Roman" w:hAnsi="Times New Roman" w:cs="Times New Roman"/>
        </w:rPr>
        <w:t>,</w:t>
      </w:r>
      <w:r w:rsidR="00B206E5" w:rsidRPr="00046A2C">
        <w:rPr>
          <w:rFonts w:ascii="Times New Roman" w:hAnsi="Times New Roman" w:cs="Times New Roman"/>
        </w:rPr>
        <w:t xml:space="preserve"> attiecīgi Līguma projekta 5.1.apakšpunktā </w:t>
      </w:r>
      <w:r w:rsidR="00C82CBE" w:rsidRPr="00046A2C">
        <w:rPr>
          <w:rFonts w:ascii="Times New Roman" w:hAnsi="Times New Roman" w:cs="Times New Roman"/>
        </w:rPr>
        <w:t>tiks norādīti katrā Konkursa daļā iekļautie objekti un to darbu izpildes termiņš</w:t>
      </w:r>
      <w:r w:rsidR="00B223DA" w:rsidRPr="00046A2C">
        <w:rPr>
          <w:rFonts w:ascii="Times New Roman" w:hAnsi="Times New Roman" w:cs="Times New Roman"/>
        </w:rPr>
        <w:t>.</w:t>
      </w:r>
    </w:p>
    <w:p w14:paraId="68171F4A" w14:textId="0A89450B" w:rsidR="00D24D97" w:rsidRPr="00046A2C" w:rsidRDefault="00D24D97" w:rsidP="006316A5">
      <w:pPr>
        <w:pStyle w:val="Default"/>
        <w:ind w:firstLine="720"/>
        <w:jc w:val="both"/>
        <w:rPr>
          <w:rFonts w:ascii="Times New Roman" w:hAnsi="Times New Roman" w:cs="Times New Roman"/>
        </w:rPr>
      </w:pPr>
      <w:r w:rsidRPr="00046A2C">
        <w:rPr>
          <w:rFonts w:ascii="Times New Roman" w:hAnsi="Times New Roman" w:cs="Times New Roman"/>
        </w:rPr>
        <w:t>Komisija skaidro, ka paziņojums par</w:t>
      </w:r>
      <w:r w:rsidR="00D726FD" w:rsidRPr="00046A2C">
        <w:rPr>
          <w:rFonts w:ascii="Times New Roman" w:hAnsi="Times New Roman" w:cs="Times New Roman"/>
        </w:rPr>
        <w:t xml:space="preserve"> finansējuma </w:t>
      </w:r>
      <w:r w:rsidR="00AC55B3" w:rsidRPr="00046A2C">
        <w:rPr>
          <w:rFonts w:ascii="Times New Roman" w:hAnsi="Times New Roman" w:cs="Times New Roman"/>
        </w:rPr>
        <w:t xml:space="preserve">darbu izpildei </w:t>
      </w:r>
      <w:r w:rsidR="00D726FD" w:rsidRPr="00046A2C">
        <w:rPr>
          <w:rFonts w:ascii="Times New Roman" w:hAnsi="Times New Roman" w:cs="Times New Roman"/>
        </w:rPr>
        <w:t>pieejamību</w:t>
      </w:r>
      <w:r w:rsidR="00AC55B3" w:rsidRPr="00046A2C">
        <w:rPr>
          <w:rFonts w:ascii="Times New Roman" w:hAnsi="Times New Roman" w:cs="Times New Roman"/>
        </w:rPr>
        <w:t xml:space="preserve"> tiks sūtīts par katr</w:t>
      </w:r>
      <w:r w:rsidR="0099424B" w:rsidRPr="00046A2C">
        <w:rPr>
          <w:rFonts w:ascii="Times New Roman" w:hAnsi="Times New Roman" w:cs="Times New Roman"/>
        </w:rPr>
        <w:t>u</w:t>
      </w:r>
      <w:r w:rsidR="00AC55B3" w:rsidRPr="00046A2C">
        <w:rPr>
          <w:rFonts w:ascii="Times New Roman" w:hAnsi="Times New Roman" w:cs="Times New Roman"/>
        </w:rPr>
        <w:t xml:space="preserve"> </w:t>
      </w:r>
      <w:r w:rsidR="00CD257E" w:rsidRPr="00046A2C">
        <w:rPr>
          <w:rFonts w:ascii="Times New Roman" w:hAnsi="Times New Roman" w:cs="Times New Roman"/>
        </w:rPr>
        <w:t>Konkursa daļ</w:t>
      </w:r>
      <w:r w:rsidR="0099424B" w:rsidRPr="00046A2C">
        <w:rPr>
          <w:rFonts w:ascii="Times New Roman" w:hAnsi="Times New Roman" w:cs="Times New Roman"/>
        </w:rPr>
        <w:t>u</w:t>
      </w:r>
      <w:r w:rsidR="000C0D7C" w:rsidRPr="00046A2C">
        <w:rPr>
          <w:rFonts w:ascii="Times New Roman" w:hAnsi="Times New Roman" w:cs="Times New Roman"/>
        </w:rPr>
        <w:t>.</w:t>
      </w:r>
    </w:p>
    <w:p w14:paraId="3B1B0925" w14:textId="4C49D498" w:rsidR="006316A5" w:rsidRPr="00046A2C" w:rsidRDefault="00F15E18" w:rsidP="006316A5">
      <w:pPr>
        <w:pStyle w:val="Default"/>
        <w:ind w:firstLine="720"/>
        <w:jc w:val="both"/>
        <w:rPr>
          <w:rFonts w:ascii="Times New Roman" w:hAnsi="Times New Roman" w:cs="Times New Roman"/>
        </w:rPr>
      </w:pPr>
      <w:r w:rsidRPr="00046A2C">
        <w:rPr>
          <w:rFonts w:ascii="Times New Roman" w:hAnsi="Times New Roman" w:cs="Times New Roman"/>
        </w:rPr>
        <w:t>Komisija skaidro,</w:t>
      </w:r>
      <w:r w:rsidR="003745C4" w:rsidRPr="00046A2C">
        <w:rPr>
          <w:rFonts w:ascii="Times New Roman" w:hAnsi="Times New Roman" w:cs="Times New Roman"/>
        </w:rPr>
        <w:t xml:space="preserve"> ka </w:t>
      </w:r>
      <w:r w:rsidRPr="00046A2C">
        <w:rPr>
          <w:rFonts w:ascii="Times New Roman" w:hAnsi="Times New Roman" w:cs="Times New Roman"/>
        </w:rPr>
        <w:t xml:space="preserve"> </w:t>
      </w:r>
      <w:r w:rsidR="006316A5" w:rsidRPr="00046A2C">
        <w:rPr>
          <w:rFonts w:ascii="Times New Roman" w:hAnsi="Times New Roman" w:cs="Times New Roman"/>
        </w:rPr>
        <w:t>izpildītājam ir jāizvērtē sava kapacitāte un darbi objektos ir jāveic paralēli, kā arī darbu veikšanas kalendārais grafiks jāsastāda atbilstoši katra objekta norādītajam izpildes termiņam un pirms darbu veikšanas jāsaskaņo ar pasūtītāju, kurš, nepieciešamības gadījumā var norādīt, ka darbus jāveic nakts stundās vai brīvdienās, lai darbi radītu pēc iespējas mazāku ietekmi uz satiksmi un tās ierobežojumu ilgumu.</w:t>
      </w:r>
    </w:p>
    <w:p w14:paraId="057CDD93" w14:textId="77777777" w:rsidR="00306006" w:rsidRDefault="00306006" w:rsidP="00306006">
      <w:pPr>
        <w:pStyle w:val="Default"/>
        <w:ind w:firstLine="720"/>
        <w:jc w:val="both"/>
        <w:rPr>
          <w:rFonts w:ascii="Times New Roman" w:hAnsi="Times New Roman" w:cs="Times New Roman"/>
        </w:rPr>
      </w:pPr>
      <w:r w:rsidRPr="00046A2C">
        <w:rPr>
          <w:rFonts w:ascii="Times New Roman" w:hAnsi="Times New Roman" w:cs="Times New Roman"/>
        </w:rPr>
        <w:t xml:space="preserve">Komisija skaidro, ka objektiem, kuriem būvniecības darbu izpildes termiņš ir mazāks vai vienāds ar 45 (četrdesmit piecas) kalendārajām dienām, tad grafikā darbu izpilde jānorāda pa dienām, savukārt, </w:t>
      </w:r>
      <w:r w:rsidRPr="00046A2C">
        <w:rPr>
          <w:rFonts w:ascii="Times New Roman" w:hAnsi="Times New Roman" w:cs="Times New Roman"/>
        </w:rPr>
        <w:lastRenderedPageBreak/>
        <w:t>ja būvniecības darbu izpildes termiņš ir vienāds vai lielāks par 46 (četrdesmit sešas) kalendārajām dienām, tad  kalendārajā grafikā darbu izpilde var tikt norādīta pa nedēļām.</w:t>
      </w:r>
    </w:p>
    <w:p w14:paraId="42471C60" w14:textId="77777777" w:rsidR="009A68F6" w:rsidRDefault="009A68F6" w:rsidP="00306006">
      <w:pPr>
        <w:pStyle w:val="Default"/>
        <w:ind w:firstLine="720"/>
        <w:jc w:val="both"/>
        <w:rPr>
          <w:rFonts w:ascii="Times New Roman" w:hAnsi="Times New Roman" w:cs="Times New Roman"/>
        </w:rPr>
      </w:pPr>
    </w:p>
    <w:p w14:paraId="6BA70F76" w14:textId="77777777" w:rsidR="009A68F6" w:rsidRPr="00306006" w:rsidRDefault="009A68F6" w:rsidP="00306006">
      <w:pPr>
        <w:pStyle w:val="Default"/>
        <w:ind w:firstLine="720"/>
        <w:jc w:val="both"/>
        <w:rPr>
          <w:rFonts w:ascii="Times New Roman" w:hAnsi="Times New Roman" w:cs="Times New Roman"/>
        </w:rPr>
      </w:pPr>
    </w:p>
    <w:p w14:paraId="7AE9EF28" w14:textId="4A19B419" w:rsidR="004D3E14" w:rsidRPr="00806C20" w:rsidRDefault="004D3E14" w:rsidP="004D3E14">
      <w:pPr>
        <w:jc w:val="both"/>
        <w:rPr>
          <w:rFonts w:ascii="Times New Roman" w:hAnsi="Times New Roman" w:cs="Times New Roman"/>
          <w:sz w:val="24"/>
          <w:szCs w:val="24"/>
        </w:rPr>
      </w:pPr>
      <w:r>
        <w:rPr>
          <w:rFonts w:ascii="Times New Roman" w:hAnsi="Times New Roman" w:cs="Times New Roman"/>
          <w:b/>
          <w:bCs/>
          <w:sz w:val="24"/>
          <w:szCs w:val="24"/>
        </w:rPr>
        <w:t>4</w:t>
      </w:r>
      <w:r w:rsidRPr="00806C20">
        <w:rPr>
          <w:rFonts w:ascii="Times New Roman" w:hAnsi="Times New Roman" w:cs="Times New Roman"/>
          <w:b/>
          <w:bCs/>
          <w:sz w:val="24"/>
          <w:szCs w:val="24"/>
        </w:rPr>
        <w:t>.</w:t>
      </w:r>
      <w:r>
        <w:rPr>
          <w:rFonts w:ascii="Times New Roman" w:hAnsi="Times New Roman" w:cs="Times New Roman"/>
          <w:b/>
          <w:bCs/>
          <w:sz w:val="24"/>
          <w:szCs w:val="24"/>
        </w:rPr>
        <w:t> </w:t>
      </w:r>
      <w:r w:rsidRPr="00806C20">
        <w:rPr>
          <w:rFonts w:ascii="Times New Roman" w:hAnsi="Times New Roman" w:cs="Times New Roman"/>
          <w:b/>
          <w:bCs/>
          <w:sz w:val="24"/>
          <w:szCs w:val="24"/>
        </w:rPr>
        <w:t>jautājums</w:t>
      </w:r>
      <w:r w:rsidRPr="00806C20">
        <w:rPr>
          <w:rFonts w:ascii="Times New Roman" w:hAnsi="Times New Roman" w:cs="Times New Roman"/>
          <w:sz w:val="24"/>
          <w:szCs w:val="24"/>
        </w:rPr>
        <w:t>:</w:t>
      </w:r>
    </w:p>
    <w:p w14:paraId="74566CB1" w14:textId="403E3213" w:rsidR="00F15E18" w:rsidRDefault="00F15E18" w:rsidP="00447AAD">
      <w:pPr>
        <w:spacing w:line="240" w:lineRule="auto"/>
        <w:jc w:val="both"/>
        <w:rPr>
          <w:rFonts w:ascii="Times New Roman" w:hAnsi="Times New Roman" w:cs="Times New Roman"/>
          <w:sz w:val="24"/>
          <w:szCs w:val="24"/>
        </w:rPr>
      </w:pPr>
      <w:r w:rsidRPr="004D3E14">
        <w:rPr>
          <w:rFonts w:ascii="Times New Roman" w:hAnsi="Times New Roman" w:cs="Times New Roman"/>
          <w:sz w:val="24"/>
          <w:szCs w:val="24"/>
        </w:rPr>
        <w:t xml:space="preserve">Nolikuma </w:t>
      </w:r>
      <w:r w:rsidR="004D3E14">
        <w:rPr>
          <w:rFonts w:ascii="Times New Roman" w:hAnsi="Times New Roman" w:cs="Times New Roman"/>
          <w:sz w:val="24"/>
          <w:szCs w:val="24"/>
        </w:rPr>
        <w:t>12. </w:t>
      </w:r>
      <w:r w:rsidR="004D3E14" w:rsidRPr="00F15E18">
        <w:rPr>
          <w:rFonts w:ascii="Times New Roman" w:hAnsi="Times New Roman" w:cs="Times New Roman"/>
          <w:sz w:val="24"/>
          <w:szCs w:val="24"/>
        </w:rPr>
        <w:t xml:space="preserve">pielikumā iepirkuma līguma projektā </w:t>
      </w:r>
      <w:r w:rsidRPr="004D3E14">
        <w:rPr>
          <w:rFonts w:ascii="Times New Roman" w:hAnsi="Times New Roman" w:cs="Times New Roman"/>
          <w:sz w:val="24"/>
          <w:szCs w:val="24"/>
        </w:rPr>
        <w:t>10.12.</w:t>
      </w:r>
      <w:r w:rsidR="004D3E14">
        <w:rPr>
          <w:rFonts w:ascii="Times New Roman" w:hAnsi="Times New Roman" w:cs="Times New Roman"/>
          <w:sz w:val="24"/>
          <w:szCs w:val="24"/>
        </w:rPr>
        <w:t> apakš</w:t>
      </w:r>
      <w:r w:rsidRPr="004D3E14">
        <w:rPr>
          <w:rFonts w:ascii="Times New Roman" w:hAnsi="Times New Roman" w:cs="Times New Roman"/>
          <w:sz w:val="24"/>
          <w:szCs w:val="24"/>
        </w:rPr>
        <w:t xml:space="preserve">punktā ir noteikts </w:t>
      </w:r>
      <w:proofErr w:type="spellStart"/>
      <w:r w:rsidR="000A4F83">
        <w:rPr>
          <w:rFonts w:ascii="Times New Roman" w:hAnsi="Times New Roman" w:cs="Times New Roman"/>
          <w:sz w:val="24"/>
          <w:szCs w:val="24"/>
        </w:rPr>
        <w:t>I</w:t>
      </w:r>
      <w:r w:rsidRPr="004D3E14">
        <w:rPr>
          <w:rFonts w:ascii="Times New Roman" w:hAnsi="Times New Roman" w:cs="Times New Roman"/>
          <w:sz w:val="24"/>
          <w:szCs w:val="24"/>
        </w:rPr>
        <w:t>zpilddokumentācijas</w:t>
      </w:r>
      <w:proofErr w:type="spellEnd"/>
      <w:r w:rsidRPr="004D3E14">
        <w:rPr>
          <w:rFonts w:ascii="Times New Roman" w:hAnsi="Times New Roman" w:cs="Times New Roman"/>
          <w:sz w:val="24"/>
          <w:szCs w:val="24"/>
        </w:rPr>
        <w:t xml:space="preserve"> iesniegšanas termiņš 60 dienas. Lūdzam papildināt/koriģēt līguma punktu, nosakot, ka </w:t>
      </w:r>
      <w:proofErr w:type="spellStart"/>
      <w:r w:rsidRPr="004D3E14">
        <w:rPr>
          <w:rFonts w:ascii="Times New Roman" w:hAnsi="Times New Roman" w:cs="Times New Roman"/>
          <w:sz w:val="24"/>
          <w:szCs w:val="24"/>
        </w:rPr>
        <w:t>izpilddokumentācijas</w:t>
      </w:r>
      <w:proofErr w:type="spellEnd"/>
      <w:r w:rsidRPr="004D3E14">
        <w:rPr>
          <w:rFonts w:ascii="Times New Roman" w:hAnsi="Times New Roman" w:cs="Times New Roman"/>
          <w:sz w:val="24"/>
          <w:szCs w:val="24"/>
        </w:rPr>
        <w:t xml:space="preserve"> iesniegšanas termiņš sākas no brīža, kad saņemti visi dokumenti (kas saistīti ar </w:t>
      </w:r>
      <w:proofErr w:type="spellStart"/>
      <w:r w:rsidRPr="004D3E14">
        <w:rPr>
          <w:rFonts w:ascii="Times New Roman" w:hAnsi="Times New Roman" w:cs="Times New Roman"/>
          <w:sz w:val="24"/>
          <w:szCs w:val="24"/>
        </w:rPr>
        <w:t>izpilddokumentācijas</w:t>
      </w:r>
      <w:proofErr w:type="spellEnd"/>
      <w:r w:rsidRPr="004D3E14">
        <w:rPr>
          <w:rFonts w:ascii="Times New Roman" w:hAnsi="Times New Roman" w:cs="Times New Roman"/>
          <w:sz w:val="24"/>
          <w:szCs w:val="24"/>
        </w:rPr>
        <w:t xml:space="preserve"> sagatavošanu) no ĀMD puses – piemēram</w:t>
      </w:r>
      <w:r w:rsidR="004D3E14">
        <w:rPr>
          <w:rFonts w:ascii="Times New Roman" w:hAnsi="Times New Roman" w:cs="Times New Roman"/>
          <w:sz w:val="24"/>
          <w:szCs w:val="24"/>
        </w:rPr>
        <w:t>,</w:t>
      </w:r>
      <w:r w:rsidRPr="004D3E14">
        <w:rPr>
          <w:rFonts w:ascii="Times New Roman" w:hAnsi="Times New Roman" w:cs="Times New Roman"/>
          <w:sz w:val="24"/>
          <w:szCs w:val="24"/>
        </w:rPr>
        <w:t xml:space="preserve"> papildu vienošanās, kas nepieciešama pēc faktisko darbu apjomu precizēšanas un cenu pazeminājumu aprēķina saņemšanas.</w:t>
      </w:r>
    </w:p>
    <w:p w14:paraId="5B26E2E3" w14:textId="77777777" w:rsidR="004D3E14" w:rsidRPr="00806C20" w:rsidRDefault="004D3E14" w:rsidP="004D3E14">
      <w:pPr>
        <w:spacing w:after="0" w:line="240" w:lineRule="auto"/>
        <w:jc w:val="both"/>
        <w:rPr>
          <w:rFonts w:ascii="Times New Roman" w:hAnsi="Times New Roman" w:cs="Times New Roman"/>
          <w:sz w:val="24"/>
          <w:szCs w:val="24"/>
        </w:rPr>
      </w:pPr>
      <w:r w:rsidRPr="00806C20">
        <w:rPr>
          <w:rFonts w:ascii="Times New Roman" w:hAnsi="Times New Roman" w:cs="Times New Roman"/>
          <w:b/>
          <w:bCs/>
          <w:sz w:val="24"/>
          <w:szCs w:val="24"/>
        </w:rPr>
        <w:t>Atbilde</w:t>
      </w:r>
      <w:r w:rsidRPr="00806C20">
        <w:rPr>
          <w:rFonts w:ascii="Times New Roman" w:hAnsi="Times New Roman" w:cs="Times New Roman"/>
          <w:sz w:val="24"/>
          <w:szCs w:val="24"/>
        </w:rPr>
        <w:t>:</w:t>
      </w:r>
    </w:p>
    <w:p w14:paraId="7DDB06FD" w14:textId="1021D09C" w:rsidR="004D3E14" w:rsidRPr="00806C20" w:rsidRDefault="004D3E14" w:rsidP="004D3E14">
      <w:pPr>
        <w:pStyle w:val="Default"/>
        <w:ind w:firstLine="720"/>
        <w:jc w:val="both"/>
        <w:rPr>
          <w:rFonts w:ascii="Times New Roman" w:hAnsi="Times New Roman" w:cs="Times New Roman"/>
        </w:rPr>
      </w:pPr>
      <w:r w:rsidRPr="00046A2C">
        <w:rPr>
          <w:rFonts w:ascii="Times New Roman" w:hAnsi="Times New Roman" w:cs="Times New Roman"/>
        </w:rPr>
        <w:t>Komisija skaidro, ka</w:t>
      </w:r>
      <w:r w:rsidR="00344F01">
        <w:rPr>
          <w:rFonts w:ascii="Times New Roman" w:hAnsi="Times New Roman" w:cs="Times New Roman"/>
        </w:rPr>
        <w:t xml:space="preserve"> </w:t>
      </w:r>
      <w:proofErr w:type="spellStart"/>
      <w:r w:rsidR="00344F01">
        <w:rPr>
          <w:rFonts w:ascii="Times New Roman" w:hAnsi="Times New Roman" w:cs="Times New Roman"/>
        </w:rPr>
        <w:t>Izpilddokumentācijas</w:t>
      </w:r>
      <w:proofErr w:type="spellEnd"/>
      <w:r w:rsidR="00344F01">
        <w:rPr>
          <w:rFonts w:ascii="Times New Roman" w:hAnsi="Times New Roman" w:cs="Times New Roman"/>
        </w:rPr>
        <w:t xml:space="preserve"> sākuma datums netiks mainīts, taču norādām, ka pretendents drīkst informēt Pasūtītāju </w:t>
      </w:r>
      <w:proofErr w:type="spellStart"/>
      <w:r w:rsidR="00344F01">
        <w:rPr>
          <w:rFonts w:ascii="Times New Roman" w:hAnsi="Times New Roman" w:cs="Times New Roman"/>
        </w:rPr>
        <w:t>rakstveidā</w:t>
      </w:r>
      <w:proofErr w:type="spellEnd"/>
      <w:r w:rsidR="00344F01">
        <w:rPr>
          <w:rFonts w:ascii="Times New Roman" w:hAnsi="Times New Roman" w:cs="Times New Roman"/>
        </w:rPr>
        <w:t xml:space="preserve"> par objektīviem iemesliem </w:t>
      </w:r>
      <w:proofErr w:type="spellStart"/>
      <w:r w:rsidR="00344F01">
        <w:rPr>
          <w:rFonts w:ascii="Times New Roman" w:hAnsi="Times New Roman" w:cs="Times New Roman"/>
        </w:rPr>
        <w:t>Izpilddokumentācijas</w:t>
      </w:r>
      <w:proofErr w:type="spellEnd"/>
      <w:r w:rsidR="00344F01">
        <w:rPr>
          <w:rFonts w:ascii="Times New Roman" w:hAnsi="Times New Roman" w:cs="Times New Roman"/>
        </w:rPr>
        <w:t xml:space="preserve"> iesniegšanas termiņa iespējam</w:t>
      </w:r>
      <w:r w:rsidR="00046A2C">
        <w:rPr>
          <w:rFonts w:ascii="Times New Roman" w:hAnsi="Times New Roman" w:cs="Times New Roman"/>
        </w:rPr>
        <w:t>o</w:t>
      </w:r>
      <w:r w:rsidR="00344F01">
        <w:rPr>
          <w:rFonts w:ascii="Times New Roman" w:hAnsi="Times New Roman" w:cs="Times New Roman"/>
        </w:rPr>
        <w:t xml:space="preserve"> neievērošan</w:t>
      </w:r>
      <w:r w:rsidR="00046A2C">
        <w:rPr>
          <w:rFonts w:ascii="Times New Roman" w:hAnsi="Times New Roman" w:cs="Times New Roman"/>
        </w:rPr>
        <w:t>u</w:t>
      </w:r>
      <w:r w:rsidR="00344F01">
        <w:rPr>
          <w:rFonts w:ascii="Times New Roman" w:hAnsi="Times New Roman" w:cs="Times New Roman"/>
        </w:rPr>
        <w:t>.</w:t>
      </w:r>
    </w:p>
    <w:p w14:paraId="56A800A9" w14:textId="77777777" w:rsidR="004D3E14" w:rsidRDefault="004D3E14" w:rsidP="004D3E14">
      <w:pPr>
        <w:ind w:left="284" w:right="-858"/>
        <w:jc w:val="both"/>
        <w:rPr>
          <w:snapToGrid w:val="0"/>
          <w:szCs w:val="20"/>
        </w:rPr>
      </w:pPr>
    </w:p>
    <w:p w14:paraId="0ED4B0A7" w14:textId="77777777" w:rsidR="009A68F6" w:rsidRDefault="009A68F6" w:rsidP="004D3E14">
      <w:pPr>
        <w:ind w:left="284" w:right="-858"/>
        <w:jc w:val="both"/>
        <w:rPr>
          <w:snapToGrid w:val="0"/>
          <w:szCs w:val="20"/>
        </w:rPr>
      </w:pPr>
    </w:p>
    <w:p w14:paraId="571EF115" w14:textId="5E820372" w:rsidR="004D3E14" w:rsidRPr="00806C20" w:rsidRDefault="004D3E14" w:rsidP="004D3E14">
      <w:pPr>
        <w:jc w:val="both"/>
        <w:rPr>
          <w:rFonts w:ascii="Times New Roman" w:hAnsi="Times New Roman" w:cs="Times New Roman"/>
          <w:sz w:val="24"/>
          <w:szCs w:val="24"/>
        </w:rPr>
      </w:pPr>
      <w:r>
        <w:rPr>
          <w:rFonts w:ascii="Times New Roman" w:hAnsi="Times New Roman" w:cs="Times New Roman"/>
          <w:b/>
          <w:bCs/>
          <w:sz w:val="24"/>
          <w:szCs w:val="24"/>
        </w:rPr>
        <w:t>5</w:t>
      </w:r>
      <w:r w:rsidRPr="00806C20">
        <w:rPr>
          <w:rFonts w:ascii="Times New Roman" w:hAnsi="Times New Roman" w:cs="Times New Roman"/>
          <w:b/>
          <w:bCs/>
          <w:sz w:val="24"/>
          <w:szCs w:val="24"/>
        </w:rPr>
        <w:t>.</w:t>
      </w:r>
      <w:r>
        <w:rPr>
          <w:rFonts w:ascii="Times New Roman" w:hAnsi="Times New Roman" w:cs="Times New Roman"/>
          <w:b/>
          <w:bCs/>
          <w:sz w:val="24"/>
          <w:szCs w:val="24"/>
        </w:rPr>
        <w:t> </w:t>
      </w:r>
      <w:r w:rsidRPr="00806C20">
        <w:rPr>
          <w:rFonts w:ascii="Times New Roman" w:hAnsi="Times New Roman" w:cs="Times New Roman"/>
          <w:b/>
          <w:bCs/>
          <w:sz w:val="24"/>
          <w:szCs w:val="24"/>
        </w:rPr>
        <w:t>jautājums</w:t>
      </w:r>
      <w:r w:rsidRPr="00806C20">
        <w:rPr>
          <w:rFonts w:ascii="Times New Roman" w:hAnsi="Times New Roman" w:cs="Times New Roman"/>
          <w:sz w:val="24"/>
          <w:szCs w:val="24"/>
        </w:rPr>
        <w:t>:</w:t>
      </w:r>
    </w:p>
    <w:p w14:paraId="0BC0BC93" w14:textId="5DACE143" w:rsidR="00F15E18" w:rsidRPr="004D3E14" w:rsidRDefault="00F15E18" w:rsidP="00447AAD">
      <w:pPr>
        <w:spacing w:line="240" w:lineRule="auto"/>
        <w:jc w:val="both"/>
        <w:rPr>
          <w:rFonts w:ascii="Times New Roman" w:hAnsi="Times New Roman" w:cs="Times New Roman"/>
          <w:sz w:val="24"/>
          <w:szCs w:val="24"/>
        </w:rPr>
      </w:pPr>
      <w:r w:rsidRPr="004D3E14">
        <w:rPr>
          <w:rFonts w:ascii="Times New Roman" w:hAnsi="Times New Roman" w:cs="Times New Roman"/>
          <w:sz w:val="24"/>
          <w:szCs w:val="24"/>
        </w:rPr>
        <w:t>Nolikuma 2.2.1.</w:t>
      </w:r>
      <w:r w:rsidR="004D3E14">
        <w:rPr>
          <w:rFonts w:ascii="Times New Roman" w:hAnsi="Times New Roman" w:cs="Times New Roman"/>
          <w:sz w:val="24"/>
          <w:szCs w:val="24"/>
        </w:rPr>
        <w:t> apakš</w:t>
      </w:r>
      <w:r w:rsidRPr="004D3E14">
        <w:rPr>
          <w:rFonts w:ascii="Times New Roman" w:hAnsi="Times New Roman" w:cs="Times New Roman"/>
          <w:sz w:val="24"/>
          <w:szCs w:val="24"/>
        </w:rPr>
        <w:t>pun</w:t>
      </w:r>
      <w:r w:rsidR="004D3E14">
        <w:rPr>
          <w:rFonts w:ascii="Times New Roman" w:hAnsi="Times New Roman" w:cs="Times New Roman"/>
          <w:sz w:val="24"/>
          <w:szCs w:val="24"/>
        </w:rPr>
        <w:t>k</w:t>
      </w:r>
      <w:r w:rsidRPr="004D3E14">
        <w:rPr>
          <w:rFonts w:ascii="Times New Roman" w:hAnsi="Times New Roman" w:cs="Times New Roman"/>
          <w:sz w:val="24"/>
          <w:szCs w:val="24"/>
        </w:rPr>
        <w:t xml:space="preserve">tā ir minēts, ka </w:t>
      </w:r>
      <w:r w:rsidR="004D3E14">
        <w:rPr>
          <w:rFonts w:ascii="Times New Roman" w:hAnsi="Times New Roman" w:cs="Times New Roman"/>
          <w:sz w:val="24"/>
          <w:szCs w:val="24"/>
        </w:rPr>
        <w:t>p</w:t>
      </w:r>
      <w:r w:rsidRPr="004D3E14">
        <w:rPr>
          <w:rFonts w:ascii="Times New Roman" w:hAnsi="Times New Roman" w:cs="Times New Roman"/>
          <w:sz w:val="24"/>
          <w:szCs w:val="24"/>
        </w:rPr>
        <w:t>retendentam, iesniedzot piedāvājumu, jāiesniedz Darbu veikšanas kalendārais grafiks katram objektam, par katru Konkursa priekšmeta daļu, uz kuru tiek iesniegts piedāvājums, lai Pasūtītājam ir saprotams, kā objekti tiks salāgoti un kādā secībā objekti tiks izkārtoti</w:t>
      </w:r>
      <w:r w:rsidR="004D3E14">
        <w:rPr>
          <w:rFonts w:ascii="Times New Roman" w:hAnsi="Times New Roman" w:cs="Times New Roman"/>
          <w:sz w:val="24"/>
          <w:szCs w:val="24"/>
        </w:rPr>
        <w:t>,</w:t>
      </w:r>
      <w:r w:rsidRPr="004D3E14">
        <w:rPr>
          <w:rFonts w:ascii="Times New Roman" w:hAnsi="Times New Roman" w:cs="Times New Roman"/>
          <w:sz w:val="24"/>
          <w:szCs w:val="24"/>
        </w:rPr>
        <w:t xml:space="preserve"> un kādā secībā tiks uzsākti darbi. Lūdzam precizēt</w:t>
      </w:r>
      <w:r w:rsidR="004D3E14">
        <w:rPr>
          <w:rFonts w:ascii="Times New Roman" w:hAnsi="Times New Roman" w:cs="Times New Roman"/>
          <w:sz w:val="24"/>
          <w:szCs w:val="24"/>
        </w:rPr>
        <w:t>,</w:t>
      </w:r>
      <w:r w:rsidRPr="004D3E14">
        <w:rPr>
          <w:rFonts w:ascii="Times New Roman" w:hAnsi="Times New Roman" w:cs="Times New Roman"/>
          <w:sz w:val="24"/>
          <w:szCs w:val="24"/>
        </w:rPr>
        <w:t xml:space="preserve"> vai nepieciešams iesniegt arī katra objekta detalizētu darbu veikšanas grafiku, un</w:t>
      </w:r>
      <w:r w:rsidR="004D3E14">
        <w:rPr>
          <w:rFonts w:ascii="Times New Roman" w:hAnsi="Times New Roman" w:cs="Times New Roman"/>
          <w:sz w:val="24"/>
          <w:szCs w:val="24"/>
        </w:rPr>
        <w:t>,</w:t>
      </w:r>
      <w:r w:rsidRPr="004D3E14">
        <w:rPr>
          <w:rFonts w:ascii="Times New Roman" w:hAnsi="Times New Roman" w:cs="Times New Roman"/>
          <w:sz w:val="24"/>
          <w:szCs w:val="24"/>
        </w:rPr>
        <w:t xml:space="preserve"> ja nepieciešams arī detalizēts grafiks par katru no objektiem, tad lūdzam precizēt grafika detalizācijas pakāpi.</w:t>
      </w:r>
    </w:p>
    <w:p w14:paraId="062E2AD7" w14:textId="77777777" w:rsidR="004D3E14" w:rsidRPr="00806C20" w:rsidRDefault="004D3E14" w:rsidP="004D3E14">
      <w:pPr>
        <w:spacing w:after="0" w:line="240" w:lineRule="auto"/>
        <w:jc w:val="both"/>
        <w:rPr>
          <w:rFonts w:ascii="Times New Roman" w:hAnsi="Times New Roman" w:cs="Times New Roman"/>
          <w:sz w:val="24"/>
          <w:szCs w:val="24"/>
        </w:rPr>
      </w:pPr>
      <w:r w:rsidRPr="00806C20">
        <w:rPr>
          <w:rFonts w:ascii="Times New Roman" w:hAnsi="Times New Roman" w:cs="Times New Roman"/>
          <w:b/>
          <w:bCs/>
          <w:sz w:val="24"/>
          <w:szCs w:val="24"/>
        </w:rPr>
        <w:t>Atbilde</w:t>
      </w:r>
      <w:r w:rsidRPr="00806C20">
        <w:rPr>
          <w:rFonts w:ascii="Times New Roman" w:hAnsi="Times New Roman" w:cs="Times New Roman"/>
          <w:sz w:val="24"/>
          <w:szCs w:val="24"/>
        </w:rPr>
        <w:t>:</w:t>
      </w:r>
    </w:p>
    <w:p w14:paraId="342E2C9C" w14:textId="55B382A1" w:rsidR="004D3E14" w:rsidRPr="00806C20" w:rsidRDefault="009A68F6" w:rsidP="004D3E14">
      <w:pPr>
        <w:pStyle w:val="Default"/>
        <w:ind w:firstLine="720"/>
        <w:jc w:val="both"/>
        <w:rPr>
          <w:rFonts w:ascii="Times New Roman" w:hAnsi="Times New Roman" w:cs="Times New Roman"/>
        </w:rPr>
      </w:pPr>
      <w:r>
        <w:rPr>
          <w:rFonts w:ascii="Times New Roman" w:hAnsi="Times New Roman" w:cs="Times New Roman"/>
        </w:rPr>
        <w:t xml:space="preserve">Lūdzam skatīt </w:t>
      </w:r>
      <w:r w:rsidR="006C4225" w:rsidRPr="00046A2C">
        <w:rPr>
          <w:rFonts w:ascii="Times New Roman" w:hAnsi="Times New Roman" w:cs="Times New Roman"/>
        </w:rPr>
        <w:t>atbildi uz 3.jautājumu.</w:t>
      </w:r>
    </w:p>
    <w:p w14:paraId="6A72207B" w14:textId="77777777" w:rsidR="004D3E14" w:rsidRDefault="004D3E14" w:rsidP="004D3E14">
      <w:pPr>
        <w:ind w:left="284" w:right="-858"/>
        <w:jc w:val="both"/>
        <w:rPr>
          <w:snapToGrid w:val="0"/>
          <w:szCs w:val="20"/>
        </w:rPr>
      </w:pPr>
    </w:p>
    <w:p w14:paraId="7C0F103E" w14:textId="77777777" w:rsidR="00F15E18" w:rsidRPr="004D3E14" w:rsidRDefault="00F15E18" w:rsidP="00F15E18">
      <w:pPr>
        <w:tabs>
          <w:tab w:val="left" w:pos="-142"/>
        </w:tabs>
        <w:autoSpaceDE w:val="0"/>
        <w:autoSpaceDN w:val="0"/>
        <w:ind w:right="-858"/>
        <w:jc w:val="both"/>
        <w:rPr>
          <w:rFonts w:ascii="Times New Roman" w:hAnsi="Times New Roman" w:cs="Times New Roman"/>
          <w:sz w:val="24"/>
          <w:szCs w:val="24"/>
        </w:rPr>
      </w:pPr>
    </w:p>
    <w:p w14:paraId="7ACC123C" w14:textId="77777777" w:rsidR="00F15E18" w:rsidRDefault="00F15E18" w:rsidP="00806C20">
      <w:pPr>
        <w:jc w:val="both"/>
        <w:rPr>
          <w:rFonts w:ascii="Times New Roman" w:hAnsi="Times New Roman" w:cs="Times New Roman"/>
          <w:sz w:val="24"/>
          <w:szCs w:val="24"/>
        </w:rPr>
      </w:pPr>
    </w:p>
    <w:p w14:paraId="389B2A3A" w14:textId="77777777" w:rsidR="00F15E18" w:rsidRDefault="00F15E18" w:rsidP="00806C20">
      <w:pPr>
        <w:jc w:val="both"/>
        <w:rPr>
          <w:rFonts w:ascii="Times New Roman" w:hAnsi="Times New Roman" w:cs="Times New Roman"/>
          <w:sz w:val="24"/>
          <w:szCs w:val="24"/>
        </w:rPr>
      </w:pPr>
    </w:p>
    <w:p w14:paraId="7BEFFCD3" w14:textId="77777777" w:rsidR="00F15E18" w:rsidRDefault="00F15E18" w:rsidP="00806C20">
      <w:pPr>
        <w:jc w:val="both"/>
        <w:rPr>
          <w:rFonts w:ascii="Times New Roman" w:hAnsi="Times New Roman" w:cs="Times New Roman"/>
          <w:sz w:val="24"/>
          <w:szCs w:val="24"/>
        </w:rPr>
      </w:pPr>
    </w:p>
    <w:p w14:paraId="16CF0DA8" w14:textId="77777777" w:rsidR="00F15E18" w:rsidRDefault="00F15E18" w:rsidP="00806C20">
      <w:pPr>
        <w:jc w:val="both"/>
        <w:rPr>
          <w:rFonts w:ascii="Times New Roman" w:hAnsi="Times New Roman" w:cs="Times New Roman"/>
          <w:sz w:val="24"/>
          <w:szCs w:val="24"/>
        </w:rPr>
      </w:pPr>
    </w:p>
    <w:p w14:paraId="133DD482" w14:textId="77777777" w:rsidR="00F15E18" w:rsidRDefault="00F15E18" w:rsidP="00806C20">
      <w:pPr>
        <w:jc w:val="both"/>
        <w:rPr>
          <w:rFonts w:ascii="Times New Roman" w:hAnsi="Times New Roman" w:cs="Times New Roman"/>
          <w:sz w:val="24"/>
          <w:szCs w:val="24"/>
        </w:rPr>
      </w:pPr>
    </w:p>
    <w:p w14:paraId="2B5CC250" w14:textId="77777777" w:rsidR="00F15E18" w:rsidRDefault="00F15E18" w:rsidP="00806C20">
      <w:pPr>
        <w:jc w:val="both"/>
        <w:rPr>
          <w:rFonts w:ascii="Times New Roman" w:hAnsi="Times New Roman" w:cs="Times New Roman"/>
          <w:sz w:val="24"/>
          <w:szCs w:val="24"/>
        </w:rPr>
      </w:pPr>
    </w:p>
    <w:p w14:paraId="64A64684" w14:textId="77777777" w:rsidR="00F15E18" w:rsidRDefault="00F15E18" w:rsidP="00806C20">
      <w:pPr>
        <w:jc w:val="both"/>
        <w:rPr>
          <w:rFonts w:ascii="Times New Roman" w:hAnsi="Times New Roman" w:cs="Times New Roman"/>
          <w:sz w:val="24"/>
          <w:szCs w:val="24"/>
        </w:rPr>
      </w:pPr>
    </w:p>
    <w:p w14:paraId="5200FB14" w14:textId="77777777" w:rsidR="00F15E18" w:rsidRDefault="00F15E18" w:rsidP="00806C20">
      <w:pPr>
        <w:jc w:val="both"/>
        <w:rPr>
          <w:rFonts w:ascii="Times New Roman" w:hAnsi="Times New Roman" w:cs="Times New Roman"/>
          <w:sz w:val="24"/>
          <w:szCs w:val="24"/>
        </w:rPr>
      </w:pPr>
    </w:p>
    <w:p w14:paraId="2CA0D406" w14:textId="77777777" w:rsidR="00F15E18" w:rsidRDefault="00F15E18" w:rsidP="00806C20">
      <w:pPr>
        <w:jc w:val="both"/>
        <w:rPr>
          <w:rFonts w:ascii="Times New Roman" w:hAnsi="Times New Roman" w:cs="Times New Roman"/>
          <w:sz w:val="24"/>
          <w:szCs w:val="24"/>
        </w:rPr>
      </w:pPr>
    </w:p>
    <w:p w14:paraId="6962C780" w14:textId="77777777" w:rsidR="00F15E18" w:rsidRDefault="00F15E18" w:rsidP="00806C20">
      <w:pPr>
        <w:jc w:val="both"/>
        <w:rPr>
          <w:rFonts w:ascii="Times New Roman" w:hAnsi="Times New Roman" w:cs="Times New Roman"/>
          <w:sz w:val="24"/>
          <w:szCs w:val="24"/>
        </w:rPr>
      </w:pPr>
    </w:p>
    <w:sectPr w:rsidR="00F15E18"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7BF80" w14:textId="77777777" w:rsidR="00590411" w:rsidRDefault="00590411" w:rsidP="009160AC">
      <w:pPr>
        <w:spacing w:after="0" w:line="240" w:lineRule="auto"/>
      </w:pPr>
      <w:r>
        <w:separator/>
      </w:r>
    </w:p>
  </w:endnote>
  <w:endnote w:type="continuationSeparator" w:id="0">
    <w:p w14:paraId="7AAA846B" w14:textId="77777777" w:rsidR="00590411" w:rsidRDefault="00590411"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3BF60" w14:textId="77777777" w:rsidR="00590411" w:rsidRDefault="00590411" w:rsidP="009160AC">
      <w:pPr>
        <w:spacing w:after="0" w:line="240" w:lineRule="auto"/>
      </w:pPr>
      <w:r>
        <w:separator/>
      </w:r>
    </w:p>
  </w:footnote>
  <w:footnote w:type="continuationSeparator" w:id="0">
    <w:p w14:paraId="4DDD7744" w14:textId="77777777" w:rsidR="00590411" w:rsidRDefault="00590411"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176A"/>
    <w:multiLevelType w:val="multilevel"/>
    <w:tmpl w:val="A8B00E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E03BD2"/>
    <w:multiLevelType w:val="hybridMultilevel"/>
    <w:tmpl w:val="C320525E"/>
    <w:lvl w:ilvl="0" w:tplc="02048EF4">
      <w:start w:val="1"/>
      <w:numFmt w:val="decimal"/>
      <w:lvlText w:val="%1."/>
      <w:lvlJc w:val="left"/>
      <w:pPr>
        <w:ind w:left="720" w:hanging="360"/>
      </w:pPr>
    </w:lvl>
    <w:lvl w:ilvl="1" w:tplc="8AEC1882">
      <w:start w:val="1"/>
      <w:numFmt w:val="lowerLetter"/>
      <w:lvlText w:val="%2."/>
      <w:lvlJc w:val="left"/>
      <w:pPr>
        <w:ind w:left="1440" w:hanging="360"/>
      </w:pPr>
    </w:lvl>
    <w:lvl w:ilvl="2" w:tplc="95CAFF94">
      <w:start w:val="1"/>
      <w:numFmt w:val="lowerRoman"/>
      <w:lvlText w:val="%3."/>
      <w:lvlJc w:val="right"/>
      <w:pPr>
        <w:ind w:left="2160" w:hanging="180"/>
      </w:pPr>
    </w:lvl>
    <w:lvl w:ilvl="3" w:tplc="6FEABE8E">
      <w:start w:val="1"/>
      <w:numFmt w:val="decimal"/>
      <w:lvlText w:val="%4."/>
      <w:lvlJc w:val="left"/>
      <w:pPr>
        <w:ind w:left="2880" w:hanging="360"/>
      </w:pPr>
    </w:lvl>
    <w:lvl w:ilvl="4" w:tplc="F1C264EC">
      <w:start w:val="1"/>
      <w:numFmt w:val="lowerLetter"/>
      <w:lvlText w:val="%5."/>
      <w:lvlJc w:val="left"/>
      <w:pPr>
        <w:ind w:left="3600" w:hanging="360"/>
      </w:pPr>
    </w:lvl>
    <w:lvl w:ilvl="5" w:tplc="31E211F2">
      <w:start w:val="1"/>
      <w:numFmt w:val="lowerRoman"/>
      <w:lvlText w:val="%6."/>
      <w:lvlJc w:val="right"/>
      <w:pPr>
        <w:ind w:left="4320" w:hanging="180"/>
      </w:pPr>
    </w:lvl>
    <w:lvl w:ilvl="6" w:tplc="BCB4C95E">
      <w:start w:val="1"/>
      <w:numFmt w:val="decimal"/>
      <w:lvlText w:val="%7."/>
      <w:lvlJc w:val="left"/>
      <w:pPr>
        <w:ind w:left="5040" w:hanging="360"/>
      </w:pPr>
    </w:lvl>
    <w:lvl w:ilvl="7" w:tplc="9DCE813C">
      <w:start w:val="1"/>
      <w:numFmt w:val="lowerLetter"/>
      <w:lvlText w:val="%8."/>
      <w:lvlJc w:val="left"/>
      <w:pPr>
        <w:ind w:left="5760" w:hanging="360"/>
      </w:pPr>
    </w:lvl>
    <w:lvl w:ilvl="8" w:tplc="3F0069AC">
      <w:start w:val="1"/>
      <w:numFmt w:val="lowerRoman"/>
      <w:lvlText w:val="%9."/>
      <w:lvlJc w:val="right"/>
      <w:pPr>
        <w:ind w:left="6480" w:hanging="180"/>
      </w:pPr>
    </w:lvl>
  </w:abstractNum>
  <w:abstractNum w:abstractNumId="4"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5" w15:restartNumberingAfterBreak="0">
    <w:nsid w:val="1AB43306"/>
    <w:multiLevelType w:val="hybridMultilevel"/>
    <w:tmpl w:val="17C08B32"/>
    <w:lvl w:ilvl="0" w:tplc="C4E05D12">
      <w:start w:val="3"/>
      <w:numFmt w:val="bullet"/>
      <w:lvlText w:val=""/>
      <w:lvlJc w:val="left"/>
      <w:pPr>
        <w:ind w:left="720" w:hanging="360"/>
      </w:pPr>
      <w:rPr>
        <w:rFonts w:ascii="Symbol" w:eastAsiaTheme="minorHAnsi" w:hAnsi="Symbol"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8797059"/>
    <w:multiLevelType w:val="hybridMultilevel"/>
    <w:tmpl w:val="C32052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FC23ADD"/>
    <w:multiLevelType w:val="hybridMultilevel"/>
    <w:tmpl w:val="E0A840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0943411"/>
    <w:multiLevelType w:val="multilevel"/>
    <w:tmpl w:val="624C7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6"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22"/>
  </w:num>
  <w:num w:numId="4" w16cid:durableId="1937210401">
    <w:abstractNumId w:val="13"/>
  </w:num>
  <w:num w:numId="5" w16cid:durableId="190841310">
    <w:abstractNumId w:val="7"/>
  </w:num>
  <w:num w:numId="6" w16cid:durableId="808401699">
    <w:abstractNumId w:val="15"/>
  </w:num>
  <w:num w:numId="7" w16cid:durableId="308830484">
    <w:abstractNumId w:val="10"/>
  </w:num>
  <w:num w:numId="8" w16cid:durableId="1771730384">
    <w:abstractNumId w:val="21"/>
  </w:num>
  <w:num w:numId="9" w16cid:durableId="1781414101">
    <w:abstractNumId w:val="4"/>
  </w:num>
  <w:num w:numId="10" w16cid:durableId="102655186">
    <w:abstractNumId w:val="20"/>
  </w:num>
  <w:num w:numId="11" w16cid:durableId="1316183936">
    <w:abstractNumId w:val="18"/>
  </w:num>
  <w:num w:numId="12" w16cid:durableId="1582448332">
    <w:abstractNumId w:val="19"/>
  </w:num>
  <w:num w:numId="13" w16cid:durableId="1328092757">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8"/>
  </w:num>
  <w:num w:numId="15" w16cid:durableId="17884254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03282313">
    <w:abstractNumId w:val="0"/>
  </w:num>
  <w:num w:numId="19" w16cid:durableId="1288047555">
    <w:abstractNumId w:val="5"/>
  </w:num>
  <w:num w:numId="20" w16cid:durableId="959917151">
    <w:abstractNumId w:val="12"/>
  </w:num>
  <w:num w:numId="21" w16cid:durableId="21096183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76390490">
    <w:abstractNumId w:val="6"/>
  </w:num>
  <w:num w:numId="23" w16cid:durableId="20423935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46A2C"/>
    <w:rsid w:val="0005052E"/>
    <w:rsid w:val="00055D52"/>
    <w:rsid w:val="00060238"/>
    <w:rsid w:val="00060972"/>
    <w:rsid w:val="00062E9C"/>
    <w:rsid w:val="00092585"/>
    <w:rsid w:val="00094573"/>
    <w:rsid w:val="00094A5B"/>
    <w:rsid w:val="000A4F83"/>
    <w:rsid w:val="000C0D7C"/>
    <w:rsid w:val="000C72F3"/>
    <w:rsid w:val="000D4D5F"/>
    <w:rsid w:val="000E4569"/>
    <w:rsid w:val="00131AF8"/>
    <w:rsid w:val="00132222"/>
    <w:rsid w:val="001616E3"/>
    <w:rsid w:val="00164982"/>
    <w:rsid w:val="00195E1A"/>
    <w:rsid w:val="001B1596"/>
    <w:rsid w:val="001B60E1"/>
    <w:rsid w:val="001C1863"/>
    <w:rsid w:val="001C2ECD"/>
    <w:rsid w:val="001C4698"/>
    <w:rsid w:val="0020581C"/>
    <w:rsid w:val="00214776"/>
    <w:rsid w:val="002254A2"/>
    <w:rsid w:val="00237106"/>
    <w:rsid w:val="0025032E"/>
    <w:rsid w:val="00253498"/>
    <w:rsid w:val="00263708"/>
    <w:rsid w:val="002710C8"/>
    <w:rsid w:val="00284129"/>
    <w:rsid w:val="00292D0E"/>
    <w:rsid w:val="002E02C0"/>
    <w:rsid w:val="002E02CA"/>
    <w:rsid w:val="002E234F"/>
    <w:rsid w:val="002E68C7"/>
    <w:rsid w:val="002F261D"/>
    <w:rsid w:val="002F3484"/>
    <w:rsid w:val="00300A4F"/>
    <w:rsid w:val="0030158F"/>
    <w:rsid w:val="00306006"/>
    <w:rsid w:val="0031474C"/>
    <w:rsid w:val="00315557"/>
    <w:rsid w:val="00330351"/>
    <w:rsid w:val="00332A5A"/>
    <w:rsid w:val="00337AD9"/>
    <w:rsid w:val="003425C9"/>
    <w:rsid w:val="00344F01"/>
    <w:rsid w:val="003536E3"/>
    <w:rsid w:val="00355500"/>
    <w:rsid w:val="00363B15"/>
    <w:rsid w:val="003745C4"/>
    <w:rsid w:val="003812FF"/>
    <w:rsid w:val="003939A4"/>
    <w:rsid w:val="00394A44"/>
    <w:rsid w:val="003A7964"/>
    <w:rsid w:val="003B2299"/>
    <w:rsid w:val="003C3148"/>
    <w:rsid w:val="003E2D67"/>
    <w:rsid w:val="00404B0E"/>
    <w:rsid w:val="004328C0"/>
    <w:rsid w:val="00447AAD"/>
    <w:rsid w:val="00461E4C"/>
    <w:rsid w:val="004938B0"/>
    <w:rsid w:val="004A1FC7"/>
    <w:rsid w:val="004C64A7"/>
    <w:rsid w:val="004D3BE8"/>
    <w:rsid w:val="004D3E14"/>
    <w:rsid w:val="00502BD7"/>
    <w:rsid w:val="00504018"/>
    <w:rsid w:val="00505122"/>
    <w:rsid w:val="00506C29"/>
    <w:rsid w:val="00533E65"/>
    <w:rsid w:val="00544C6E"/>
    <w:rsid w:val="00553813"/>
    <w:rsid w:val="0055775B"/>
    <w:rsid w:val="00564C85"/>
    <w:rsid w:val="00590411"/>
    <w:rsid w:val="00596A2E"/>
    <w:rsid w:val="005B08CB"/>
    <w:rsid w:val="005B6C87"/>
    <w:rsid w:val="005C5477"/>
    <w:rsid w:val="005D1FB2"/>
    <w:rsid w:val="005E4436"/>
    <w:rsid w:val="00607BD0"/>
    <w:rsid w:val="006115E9"/>
    <w:rsid w:val="00622557"/>
    <w:rsid w:val="0062292B"/>
    <w:rsid w:val="006316A5"/>
    <w:rsid w:val="00661167"/>
    <w:rsid w:val="00675CA4"/>
    <w:rsid w:val="00697D83"/>
    <w:rsid w:val="006B4CC9"/>
    <w:rsid w:val="006C4225"/>
    <w:rsid w:val="006E6E3D"/>
    <w:rsid w:val="007006FA"/>
    <w:rsid w:val="00700740"/>
    <w:rsid w:val="00715181"/>
    <w:rsid w:val="00735644"/>
    <w:rsid w:val="00746927"/>
    <w:rsid w:val="00776193"/>
    <w:rsid w:val="00786058"/>
    <w:rsid w:val="007904F5"/>
    <w:rsid w:val="00791EA0"/>
    <w:rsid w:val="00796CF2"/>
    <w:rsid w:val="007A3914"/>
    <w:rsid w:val="007A4A4A"/>
    <w:rsid w:val="007B010A"/>
    <w:rsid w:val="007F7274"/>
    <w:rsid w:val="00806C20"/>
    <w:rsid w:val="008466D7"/>
    <w:rsid w:val="00851A35"/>
    <w:rsid w:val="00855E13"/>
    <w:rsid w:val="00860D0F"/>
    <w:rsid w:val="00861E5A"/>
    <w:rsid w:val="00863914"/>
    <w:rsid w:val="008706F6"/>
    <w:rsid w:val="00892424"/>
    <w:rsid w:val="00893E7C"/>
    <w:rsid w:val="008975B0"/>
    <w:rsid w:val="008B0062"/>
    <w:rsid w:val="008B7CD8"/>
    <w:rsid w:val="008C0D0F"/>
    <w:rsid w:val="008D2661"/>
    <w:rsid w:val="008F66CF"/>
    <w:rsid w:val="008F67EC"/>
    <w:rsid w:val="008F7DAC"/>
    <w:rsid w:val="009160AC"/>
    <w:rsid w:val="0092297F"/>
    <w:rsid w:val="00942929"/>
    <w:rsid w:val="00943393"/>
    <w:rsid w:val="00977DEE"/>
    <w:rsid w:val="00981DC3"/>
    <w:rsid w:val="00991031"/>
    <w:rsid w:val="0099424B"/>
    <w:rsid w:val="009A68F6"/>
    <w:rsid w:val="009B58AB"/>
    <w:rsid w:val="009B5B42"/>
    <w:rsid w:val="009E55F5"/>
    <w:rsid w:val="00A020A7"/>
    <w:rsid w:val="00A04ED0"/>
    <w:rsid w:val="00A566A7"/>
    <w:rsid w:val="00A74C1C"/>
    <w:rsid w:val="00A81698"/>
    <w:rsid w:val="00A829D8"/>
    <w:rsid w:val="00A854CB"/>
    <w:rsid w:val="00A86FD1"/>
    <w:rsid w:val="00AA3B15"/>
    <w:rsid w:val="00AA6E55"/>
    <w:rsid w:val="00AA7B02"/>
    <w:rsid w:val="00AB26B0"/>
    <w:rsid w:val="00AB42DF"/>
    <w:rsid w:val="00AC1A65"/>
    <w:rsid w:val="00AC55B3"/>
    <w:rsid w:val="00AF71C5"/>
    <w:rsid w:val="00B03D6C"/>
    <w:rsid w:val="00B04063"/>
    <w:rsid w:val="00B0684C"/>
    <w:rsid w:val="00B06DFC"/>
    <w:rsid w:val="00B205DD"/>
    <w:rsid w:val="00B206E5"/>
    <w:rsid w:val="00B217F6"/>
    <w:rsid w:val="00B223DA"/>
    <w:rsid w:val="00B32FF9"/>
    <w:rsid w:val="00B53989"/>
    <w:rsid w:val="00B54D8B"/>
    <w:rsid w:val="00B570C5"/>
    <w:rsid w:val="00B57AC3"/>
    <w:rsid w:val="00B62F33"/>
    <w:rsid w:val="00BA3E76"/>
    <w:rsid w:val="00BA6724"/>
    <w:rsid w:val="00BA7B7F"/>
    <w:rsid w:val="00BC1321"/>
    <w:rsid w:val="00BC4B41"/>
    <w:rsid w:val="00BC7676"/>
    <w:rsid w:val="00BD250A"/>
    <w:rsid w:val="00C00E4D"/>
    <w:rsid w:val="00C34BF7"/>
    <w:rsid w:val="00C50B4D"/>
    <w:rsid w:val="00C57D56"/>
    <w:rsid w:val="00C6439D"/>
    <w:rsid w:val="00C75889"/>
    <w:rsid w:val="00C82CBE"/>
    <w:rsid w:val="00C96D45"/>
    <w:rsid w:val="00CA123B"/>
    <w:rsid w:val="00CB5636"/>
    <w:rsid w:val="00CB5E28"/>
    <w:rsid w:val="00CD257E"/>
    <w:rsid w:val="00CF7F75"/>
    <w:rsid w:val="00D206A7"/>
    <w:rsid w:val="00D24D97"/>
    <w:rsid w:val="00D35263"/>
    <w:rsid w:val="00D358DD"/>
    <w:rsid w:val="00D35FA1"/>
    <w:rsid w:val="00D36C26"/>
    <w:rsid w:val="00D41BE1"/>
    <w:rsid w:val="00D5189E"/>
    <w:rsid w:val="00D52A9B"/>
    <w:rsid w:val="00D622A1"/>
    <w:rsid w:val="00D629CD"/>
    <w:rsid w:val="00D726FD"/>
    <w:rsid w:val="00D82797"/>
    <w:rsid w:val="00DA7CD9"/>
    <w:rsid w:val="00DB1915"/>
    <w:rsid w:val="00DD5E0F"/>
    <w:rsid w:val="00DF1F3C"/>
    <w:rsid w:val="00E02C6A"/>
    <w:rsid w:val="00E07ACC"/>
    <w:rsid w:val="00E11B12"/>
    <w:rsid w:val="00E15208"/>
    <w:rsid w:val="00E30BA7"/>
    <w:rsid w:val="00E73FAB"/>
    <w:rsid w:val="00E775C6"/>
    <w:rsid w:val="00E80183"/>
    <w:rsid w:val="00EA4B35"/>
    <w:rsid w:val="00EA7013"/>
    <w:rsid w:val="00EB4FB1"/>
    <w:rsid w:val="00EC119F"/>
    <w:rsid w:val="00EC6F95"/>
    <w:rsid w:val="00ED2EA4"/>
    <w:rsid w:val="00EE274A"/>
    <w:rsid w:val="00EE7579"/>
    <w:rsid w:val="00EF5E34"/>
    <w:rsid w:val="00F00B06"/>
    <w:rsid w:val="00F01714"/>
    <w:rsid w:val="00F05B41"/>
    <w:rsid w:val="00F12365"/>
    <w:rsid w:val="00F15E18"/>
    <w:rsid w:val="00F160A1"/>
    <w:rsid w:val="00F204A5"/>
    <w:rsid w:val="00F42565"/>
    <w:rsid w:val="00F55D28"/>
    <w:rsid w:val="00F56B83"/>
    <w:rsid w:val="00F62FF1"/>
    <w:rsid w:val="00FC51A8"/>
    <w:rsid w:val="00FC7957"/>
    <w:rsid w:val="00FD0667"/>
    <w:rsid w:val="00FD2511"/>
    <w:rsid w:val="00FE194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4785</Words>
  <Characters>2728</Characters>
  <Application>Microsoft Office Word</Application>
  <DocSecurity>0</DocSecurity>
  <Lines>22</Lines>
  <Paragraphs>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5</cp:revision>
  <cp:lastPrinted>2024-05-21T10:41:00Z</cp:lastPrinted>
  <dcterms:created xsi:type="dcterms:W3CDTF">2025-01-23T14:29:00Z</dcterms:created>
  <dcterms:modified xsi:type="dcterms:W3CDTF">2025-01-23T15:24:00Z</dcterms:modified>
</cp:coreProperties>
</file>