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D317D9" w14:textId="5DECF6DC" w:rsidR="41B3C015" w:rsidRDefault="41B3C015" w:rsidP="41B3C015">
      <w:pPr>
        <w:keepNext/>
        <w:widowControl w:val="0"/>
        <w:ind w:right="-143"/>
        <w:jc w:val="center"/>
        <w:outlineLvl w:val="5"/>
        <w:rPr>
          <w:b/>
          <w:bCs/>
        </w:rPr>
      </w:pPr>
    </w:p>
    <w:p w14:paraId="2BD7091E" w14:textId="02EB5FD1" w:rsidR="009B02F1" w:rsidRDefault="00000000" w:rsidP="746A0FD9">
      <w:pPr>
        <w:keepNext/>
        <w:widowControl w:val="0"/>
        <w:overflowPunct w:val="0"/>
        <w:autoSpaceDE w:val="0"/>
        <w:autoSpaceDN w:val="0"/>
        <w:adjustRightInd w:val="0"/>
        <w:ind w:right="-143"/>
        <w:jc w:val="center"/>
        <w:textAlignment w:val="baseline"/>
        <w:outlineLvl w:val="5"/>
        <w:rPr>
          <w:b/>
          <w:bCs/>
        </w:rPr>
      </w:pPr>
      <w:r w:rsidRPr="746A0FD9">
        <w:rPr>
          <w:b/>
          <w:bCs/>
        </w:rPr>
        <w:t>Vienošanās N</w:t>
      </w:r>
      <w:r w:rsidR="000B1E73" w:rsidRPr="746A0FD9">
        <w:rPr>
          <w:b/>
          <w:bCs/>
        </w:rPr>
        <w:t>r. RDA-25-124-lī-</w:t>
      </w:r>
      <w:r w:rsidR="00F26E07" w:rsidRPr="746A0FD9">
        <w:rPr>
          <w:b/>
          <w:bCs/>
        </w:rPr>
        <w:t>2</w:t>
      </w:r>
    </w:p>
    <w:p w14:paraId="73858CE0" w14:textId="77777777" w:rsidR="00CC5492" w:rsidRDefault="00000000" w:rsidP="00AF167A">
      <w:pPr>
        <w:keepNext/>
        <w:widowControl w:val="0"/>
        <w:overflowPunct w:val="0"/>
        <w:autoSpaceDE w:val="0"/>
        <w:autoSpaceDN w:val="0"/>
        <w:adjustRightInd w:val="0"/>
        <w:ind w:right="-143"/>
        <w:jc w:val="center"/>
        <w:textAlignment w:val="baseline"/>
        <w:outlineLvl w:val="5"/>
        <w:rPr>
          <w:i/>
          <w:iCs/>
        </w:rPr>
      </w:pPr>
      <w:r>
        <w:rPr>
          <w:bCs/>
          <w:i/>
          <w:iCs/>
        </w:rPr>
        <w:t>par 202</w:t>
      </w:r>
      <w:r w:rsidR="001214C3">
        <w:rPr>
          <w:bCs/>
          <w:i/>
          <w:iCs/>
        </w:rPr>
        <w:t>5</w:t>
      </w:r>
      <w:r>
        <w:rPr>
          <w:bCs/>
          <w:i/>
          <w:iCs/>
        </w:rPr>
        <w:t xml:space="preserve">. gada </w:t>
      </w:r>
      <w:r w:rsidR="001214C3">
        <w:rPr>
          <w:bCs/>
          <w:i/>
          <w:iCs/>
        </w:rPr>
        <w:t>19.jūnija</w:t>
      </w:r>
      <w:r>
        <w:rPr>
          <w:bCs/>
          <w:i/>
          <w:iCs/>
        </w:rPr>
        <w:t xml:space="preserve"> </w:t>
      </w:r>
      <w:r w:rsidRPr="0088732F">
        <w:rPr>
          <w:bCs/>
          <w:i/>
          <w:iCs/>
        </w:rPr>
        <w:t xml:space="preserve"> līgum</w:t>
      </w:r>
      <w:r>
        <w:rPr>
          <w:bCs/>
          <w:i/>
          <w:iCs/>
        </w:rPr>
        <w:t>a</w:t>
      </w:r>
      <w:r w:rsidRPr="0088732F">
        <w:rPr>
          <w:bCs/>
          <w:i/>
          <w:iCs/>
        </w:rPr>
        <w:t xml:space="preserve"> Nr. </w:t>
      </w:r>
      <w:r w:rsidR="001214C3">
        <w:rPr>
          <w:i/>
          <w:iCs/>
        </w:rPr>
        <w:t>RDA-25-124-lī</w:t>
      </w:r>
    </w:p>
    <w:p w14:paraId="657A6A6E" w14:textId="77777777" w:rsidR="00AF167A" w:rsidRPr="0088732F" w:rsidRDefault="00000000" w:rsidP="00AF167A">
      <w:pPr>
        <w:keepNext/>
        <w:widowControl w:val="0"/>
        <w:overflowPunct w:val="0"/>
        <w:autoSpaceDE w:val="0"/>
        <w:autoSpaceDN w:val="0"/>
        <w:adjustRightInd w:val="0"/>
        <w:ind w:right="-143"/>
        <w:jc w:val="center"/>
        <w:textAlignment w:val="baseline"/>
        <w:outlineLvl w:val="5"/>
        <w:rPr>
          <w:bCs/>
          <w:i/>
          <w:iCs/>
        </w:rPr>
      </w:pPr>
      <w:r w:rsidRPr="007245F8">
        <w:rPr>
          <w:i/>
          <w:iCs/>
        </w:rPr>
        <w:t xml:space="preserve">  “</w:t>
      </w:r>
      <w:r w:rsidR="00CC5492" w:rsidRPr="00CC5492">
        <w:rPr>
          <w:i/>
          <w:iCs/>
          <w:noProof/>
        </w:rPr>
        <w:t>Bezpilota gaisa kuģu un ar to vadību saistītās programmatūras iegāde Rīgas valstspilsētas pašvaldības policijas vajadzībām</w:t>
      </w:r>
      <w:r w:rsidRPr="007245F8">
        <w:rPr>
          <w:i/>
          <w:iCs/>
        </w:rPr>
        <w:t>”</w:t>
      </w:r>
      <w:r>
        <w:rPr>
          <w:b/>
          <w:bCs/>
          <w:i/>
          <w:iCs/>
        </w:rPr>
        <w:t xml:space="preserve"> </w:t>
      </w:r>
      <w:r>
        <w:rPr>
          <w:bCs/>
          <w:i/>
          <w:iCs/>
        </w:rPr>
        <w:t xml:space="preserve"> </w:t>
      </w:r>
      <w:r w:rsidRPr="0088732F">
        <w:rPr>
          <w:bCs/>
          <w:i/>
          <w:iCs/>
        </w:rPr>
        <w:t>grozījumiem</w:t>
      </w:r>
    </w:p>
    <w:p w14:paraId="2451DDF2" w14:textId="77777777" w:rsidR="00A64113" w:rsidRDefault="00A64113">
      <w:pPr>
        <w:widowControl w:val="0"/>
        <w:shd w:val="clear" w:color="auto" w:fill="FFFFFF"/>
        <w:tabs>
          <w:tab w:val="right" w:pos="9639"/>
        </w:tabs>
        <w:autoSpaceDE w:val="0"/>
        <w:autoSpaceDN w:val="0"/>
        <w:adjustRightInd w:val="0"/>
        <w:rPr>
          <w:rFonts w:eastAsia="Courier New"/>
          <w:lang w:eastAsia="lv-LV"/>
        </w:rPr>
      </w:pPr>
    </w:p>
    <w:p w14:paraId="73BC5A89" w14:textId="77777777" w:rsidR="00B83C4D" w:rsidRPr="00962EA2" w:rsidRDefault="00000000" w:rsidP="00BA4956">
      <w:pPr>
        <w:spacing w:after="160" w:line="259" w:lineRule="auto"/>
        <w:rPr>
          <w:rFonts w:eastAsiaTheme="minorHAnsi"/>
          <w:i/>
          <w:iCs/>
          <w:sz w:val="22"/>
        </w:rPr>
      </w:pPr>
      <w:r w:rsidRPr="00BA4956">
        <w:rPr>
          <w:rFonts w:eastAsiaTheme="minorHAnsi"/>
          <w:i/>
          <w:iCs/>
          <w:sz w:val="22"/>
          <w:szCs w:val="22"/>
        </w:rPr>
        <w:t>Vienošanās parakstīšanas datums ir  pēdējā pievienotā droša elektroniskā paraksta laika zīmoga datums,</w:t>
      </w:r>
      <w:r w:rsidRPr="00962EA2">
        <w:rPr>
          <w:rFonts w:eastAsiaTheme="minorHAnsi"/>
          <w:i/>
          <w:iCs/>
          <w:sz w:val="22"/>
        </w:rPr>
        <w:t xml:space="preserve"> Rīgā</w:t>
      </w:r>
    </w:p>
    <w:p w14:paraId="1BEA40DE" w14:textId="1397C721" w:rsidR="00A64113" w:rsidRPr="00C024DC" w:rsidRDefault="00000000" w:rsidP="00734B23">
      <w:pPr>
        <w:ind w:right="-1" w:firstLine="720"/>
        <w:jc w:val="both"/>
        <w:rPr>
          <w:rFonts w:eastAsia="Calibri"/>
          <w:bCs/>
          <w:iCs/>
          <w:lang w:bidi="en-US"/>
        </w:rPr>
      </w:pPr>
      <w:r>
        <w:rPr>
          <w:b/>
        </w:rPr>
        <w:t>Rīgas valstspilsētas pašvaldības aģentūra “Rīgas digitālā aģentūra</w:t>
      </w:r>
      <w:r w:rsidRPr="00C024DC">
        <w:rPr>
          <w:bCs/>
        </w:rPr>
        <w:t xml:space="preserve">”, </w:t>
      </w:r>
      <w:r w:rsidR="0012784D" w:rsidRPr="00C024DC">
        <w:rPr>
          <w:bCs/>
        </w:rPr>
        <w:t>reģistrācijas numurs:</w:t>
      </w:r>
      <w:r w:rsidR="0012784D">
        <w:rPr>
          <w:b/>
        </w:rPr>
        <w:t xml:space="preserve"> </w:t>
      </w:r>
      <w:r w:rsidR="006211E9" w:rsidRPr="1B356961">
        <w:t>90011524360</w:t>
      </w:r>
      <w:r w:rsidR="0012784D">
        <w:rPr>
          <w:rFonts w:eastAsia="Calibri"/>
          <w:bCs/>
          <w:iCs/>
          <w:lang w:bidi="en-US"/>
        </w:rPr>
        <w:t xml:space="preserve">, Brīvības iela 49/53, Rīga, LV-1010, </w:t>
      </w:r>
      <w:r w:rsidR="007C1C7D">
        <w:t xml:space="preserve">(turpmāk – Pasūtītājs) </w:t>
      </w:r>
      <w:r>
        <w:t xml:space="preserve">tās direktora </w:t>
      </w:r>
      <w:r w:rsidR="00076605" w:rsidRPr="00076605">
        <w:t>[…]</w:t>
      </w:r>
      <w:r>
        <w:t>, no vienas puses un</w:t>
      </w:r>
    </w:p>
    <w:p w14:paraId="04C74B4F" w14:textId="5547597E" w:rsidR="004876BA" w:rsidRDefault="00000000" w:rsidP="00734B23">
      <w:pPr>
        <w:ind w:firstLine="720"/>
        <w:jc w:val="both"/>
        <w:rPr>
          <w:rFonts w:eastAsia="MS Gothic"/>
          <w:bCs/>
        </w:rPr>
      </w:pPr>
      <w:bookmarkStart w:id="0" w:name="_Hlk118808339"/>
      <w:r w:rsidRPr="00153763">
        <w:rPr>
          <w:b/>
          <w:bCs/>
        </w:rPr>
        <w:t>SIA “METRUM”</w:t>
      </w:r>
      <w:r w:rsidRPr="00153763">
        <w:t>,  vienotais reģistrācijas numurs: 40003388748, juridiskā adrese: Ģertrūdes iela 47-3, Rīga, LV-1011</w:t>
      </w:r>
      <w:r w:rsidR="00375985" w:rsidRPr="00153763">
        <w:t>,</w:t>
      </w:r>
      <w:r w:rsidR="007C1C7D" w:rsidRPr="00153763">
        <w:t xml:space="preserve"> </w:t>
      </w:r>
      <w:r w:rsidR="007C1C7D" w:rsidRPr="00153763">
        <w:rPr>
          <w:rFonts w:eastAsia="MS Gothic"/>
          <w:bCs/>
        </w:rPr>
        <w:t xml:space="preserve">(turpmāk – </w:t>
      </w:r>
      <w:r w:rsidR="00A57505" w:rsidRPr="00153763">
        <w:rPr>
          <w:rFonts w:eastAsia="MS Gothic"/>
          <w:bCs/>
        </w:rPr>
        <w:t>Piegādātājs</w:t>
      </w:r>
      <w:r w:rsidR="007C1C7D" w:rsidRPr="00153763">
        <w:rPr>
          <w:rFonts w:eastAsia="MS Gothic"/>
          <w:bCs/>
        </w:rPr>
        <w:t>)</w:t>
      </w:r>
      <w:r w:rsidR="00375985" w:rsidRPr="00153763">
        <w:t xml:space="preserve"> </w:t>
      </w:r>
      <w:r w:rsidR="006605CF" w:rsidRPr="00153763">
        <w:rPr>
          <w:rFonts w:eastAsia="MS Gothic"/>
          <w:bCs/>
        </w:rPr>
        <w:t xml:space="preserve">tās </w:t>
      </w:r>
      <w:r w:rsidR="00A57505" w:rsidRPr="00153763">
        <w:rPr>
          <w:rFonts w:eastAsia="MS Gothic"/>
          <w:bCs/>
        </w:rPr>
        <w:t xml:space="preserve">valdes locekļa </w:t>
      </w:r>
      <w:r w:rsidR="00076605">
        <w:t>[…]</w:t>
      </w:r>
      <w:r w:rsidR="00076605">
        <w:t xml:space="preserve"> </w:t>
      </w:r>
      <w:r w:rsidR="006605CF" w:rsidRPr="00153763">
        <w:rPr>
          <w:rFonts w:eastAsia="MS Gothic"/>
          <w:bCs/>
        </w:rPr>
        <w:t xml:space="preserve">personā, kurš rīkojas saskaņā ar </w:t>
      </w:r>
      <w:r w:rsidR="004230E5" w:rsidRPr="00153763">
        <w:rPr>
          <w:rFonts w:eastAsia="MS Gothic"/>
          <w:bCs/>
        </w:rPr>
        <w:t>statūtiem</w:t>
      </w:r>
      <w:r w:rsidR="006605CF" w:rsidRPr="00153763">
        <w:rPr>
          <w:rFonts w:eastAsia="MS Gothic"/>
          <w:bCs/>
        </w:rPr>
        <w:t>, no otras puses</w:t>
      </w:r>
      <w:bookmarkEnd w:id="0"/>
      <w:r w:rsidR="006605CF" w:rsidRPr="00153763">
        <w:rPr>
          <w:rFonts w:eastAsia="MS Gothic"/>
          <w:bCs/>
        </w:rPr>
        <w:t xml:space="preserve">, </w:t>
      </w:r>
    </w:p>
    <w:p w14:paraId="6CA0D430" w14:textId="77777777" w:rsidR="008177C7" w:rsidRPr="00153763" w:rsidRDefault="008177C7" w:rsidP="00734B23">
      <w:pPr>
        <w:ind w:firstLine="720"/>
        <w:jc w:val="both"/>
        <w:rPr>
          <w:rFonts w:eastAsia="MS Gothic"/>
          <w:bCs/>
        </w:rPr>
      </w:pPr>
    </w:p>
    <w:p w14:paraId="70F92202" w14:textId="77777777" w:rsidR="00A64113" w:rsidRDefault="00000000">
      <w:pPr>
        <w:numPr>
          <w:ilvl w:val="2"/>
          <w:numId w:val="0"/>
        </w:numPr>
        <w:spacing w:before="120" w:after="80"/>
        <w:ind w:firstLine="720"/>
        <w:jc w:val="both"/>
        <w:outlineLvl w:val="2"/>
        <w:rPr>
          <w:rFonts w:eastAsia="MS Gothic"/>
          <w:bCs/>
        </w:rPr>
      </w:pPr>
      <w:r>
        <w:t xml:space="preserve">Pasūtītājs un </w:t>
      </w:r>
      <w:r w:rsidR="00D97066">
        <w:t>Piegād</w:t>
      </w:r>
      <w:r w:rsidR="00FB1E80">
        <w:t>ātājs</w:t>
      </w:r>
      <w:r>
        <w:t xml:space="preserve"> kopā turpmāk sauktas Puses un katrs atsevišķi Puse, pamatojoties uz:</w:t>
      </w:r>
    </w:p>
    <w:p w14:paraId="209A8836" w14:textId="77777777" w:rsidR="004501EC" w:rsidRDefault="00000000">
      <w:pPr>
        <w:pStyle w:val="Virsraksts3"/>
        <w:numPr>
          <w:ilvl w:val="2"/>
          <w:numId w:val="0"/>
        </w:numPr>
        <w:spacing w:before="0" w:after="120"/>
        <w:ind w:firstLine="720"/>
        <w:rPr>
          <w:bCs/>
          <w:iCs/>
          <w:szCs w:val="24"/>
        </w:rPr>
      </w:pPr>
      <w:r>
        <w:rPr>
          <w:bCs/>
          <w:iCs/>
          <w:szCs w:val="24"/>
        </w:rPr>
        <w:t xml:space="preserve">1) </w:t>
      </w:r>
      <w:r w:rsidR="004876BA">
        <w:rPr>
          <w:bCs/>
          <w:iCs/>
          <w:szCs w:val="24"/>
        </w:rPr>
        <w:t>starp Pusēm</w:t>
      </w:r>
      <w:r w:rsidR="006605CF">
        <w:rPr>
          <w:bCs/>
          <w:iCs/>
          <w:szCs w:val="24"/>
        </w:rPr>
        <w:t xml:space="preserve"> </w:t>
      </w:r>
      <w:r w:rsidR="00FB1E80">
        <w:rPr>
          <w:bCs/>
          <w:iCs/>
          <w:szCs w:val="24"/>
        </w:rPr>
        <w:t>2025</w:t>
      </w:r>
      <w:r w:rsidR="006605CF">
        <w:rPr>
          <w:bCs/>
          <w:iCs/>
          <w:szCs w:val="24"/>
        </w:rPr>
        <w:t>.</w:t>
      </w:r>
      <w:r w:rsidR="00FB1E80">
        <w:rPr>
          <w:bCs/>
          <w:iCs/>
          <w:szCs w:val="24"/>
        </w:rPr>
        <w:t xml:space="preserve"> </w:t>
      </w:r>
      <w:r w:rsidR="006605CF">
        <w:rPr>
          <w:bCs/>
          <w:iCs/>
          <w:szCs w:val="24"/>
        </w:rPr>
        <w:t xml:space="preserve">gada </w:t>
      </w:r>
      <w:r w:rsidR="00FB1E80">
        <w:rPr>
          <w:bCs/>
          <w:iCs/>
          <w:szCs w:val="24"/>
        </w:rPr>
        <w:t>19. jūnijā</w:t>
      </w:r>
      <w:r w:rsidR="006605CF">
        <w:rPr>
          <w:bCs/>
          <w:iCs/>
          <w:szCs w:val="24"/>
        </w:rPr>
        <w:t xml:space="preserve"> </w:t>
      </w:r>
      <w:r>
        <w:rPr>
          <w:bCs/>
          <w:iCs/>
          <w:szCs w:val="24"/>
        </w:rPr>
        <w:t xml:space="preserve">noslēgto līgumu </w:t>
      </w:r>
      <w:r w:rsidR="006605CF">
        <w:rPr>
          <w:bCs/>
          <w:iCs/>
          <w:szCs w:val="24"/>
        </w:rPr>
        <w:t>Nr</w:t>
      </w:r>
      <w:r w:rsidR="00F77652">
        <w:rPr>
          <w:bCs/>
          <w:iCs/>
          <w:szCs w:val="24"/>
        </w:rPr>
        <w:t xml:space="preserve">. </w:t>
      </w:r>
      <w:r w:rsidR="00FB1E80">
        <w:rPr>
          <w:bCs/>
          <w:iCs/>
          <w:szCs w:val="24"/>
        </w:rPr>
        <w:t>RDA-25-124-lī</w:t>
      </w:r>
      <w:r w:rsidR="00176E51" w:rsidRPr="00176E51">
        <w:rPr>
          <w:bCs/>
          <w:iCs/>
          <w:szCs w:val="24"/>
        </w:rPr>
        <w:t xml:space="preserve"> </w:t>
      </w:r>
      <w:r w:rsidR="005828F3">
        <w:rPr>
          <w:szCs w:val="24"/>
        </w:rPr>
        <w:t>“</w:t>
      </w:r>
      <w:r w:rsidR="00FB1E80" w:rsidRPr="00FB1E80">
        <w:rPr>
          <w:noProof/>
          <w:szCs w:val="24"/>
        </w:rPr>
        <w:t>Bezpilota gaisa kuģu un ar to vadību saistītās programmatūras iegāde Rīgas valstspilsētas pašvaldības policijas vajadzībām</w:t>
      </w:r>
      <w:r w:rsidR="00A84FD5">
        <w:rPr>
          <w:szCs w:val="24"/>
        </w:rPr>
        <w:t>”</w:t>
      </w:r>
      <w:r w:rsidR="00250CF1" w:rsidRPr="00250CF1">
        <w:rPr>
          <w:szCs w:val="24"/>
        </w:rPr>
        <w:t xml:space="preserve"> </w:t>
      </w:r>
      <w:r w:rsidR="006605CF">
        <w:rPr>
          <w:bCs/>
          <w:iCs/>
          <w:szCs w:val="24"/>
        </w:rPr>
        <w:t>(turpmāk – Līgums)</w:t>
      </w:r>
      <w:r>
        <w:rPr>
          <w:bCs/>
          <w:iCs/>
          <w:szCs w:val="24"/>
        </w:rPr>
        <w:t>;</w:t>
      </w:r>
    </w:p>
    <w:p w14:paraId="63683F3B" w14:textId="77777777" w:rsidR="0074763D" w:rsidRPr="0074763D" w:rsidRDefault="00000000" w:rsidP="0074763D">
      <w:pPr>
        <w:pStyle w:val="Virsraksts3"/>
        <w:numPr>
          <w:ilvl w:val="2"/>
          <w:numId w:val="0"/>
        </w:numPr>
        <w:spacing w:before="0" w:after="120"/>
        <w:ind w:firstLine="720"/>
        <w:rPr>
          <w:szCs w:val="24"/>
        </w:rPr>
      </w:pPr>
      <w:r>
        <w:rPr>
          <w:bCs/>
          <w:iCs/>
          <w:szCs w:val="24"/>
        </w:rPr>
        <w:t xml:space="preserve">2) </w:t>
      </w:r>
      <w:r w:rsidR="004F0B9A" w:rsidRPr="009A7D03">
        <w:rPr>
          <w:bCs/>
          <w:iCs/>
          <w:szCs w:val="24"/>
        </w:rPr>
        <w:t xml:space="preserve">Līguma </w:t>
      </w:r>
      <w:r w:rsidR="00F115D5">
        <w:rPr>
          <w:bCs/>
          <w:iCs/>
          <w:szCs w:val="24"/>
        </w:rPr>
        <w:t>11.1</w:t>
      </w:r>
      <w:r w:rsidR="004F0B9A" w:rsidRPr="009A7D03">
        <w:rPr>
          <w:bCs/>
          <w:iCs/>
          <w:szCs w:val="24"/>
        </w:rPr>
        <w:t>. punkt</w:t>
      </w:r>
      <w:r w:rsidR="004F0B9A">
        <w:rPr>
          <w:bCs/>
          <w:iCs/>
          <w:szCs w:val="24"/>
        </w:rPr>
        <w:t>u</w:t>
      </w:r>
      <w:r w:rsidR="004F0B9A" w:rsidRPr="006605CF">
        <w:rPr>
          <w:bCs/>
          <w:iCs/>
          <w:szCs w:val="24"/>
        </w:rPr>
        <w:t xml:space="preserve">, </w:t>
      </w:r>
      <w:r w:rsidR="004F0B9A">
        <w:rPr>
          <w:bCs/>
          <w:iCs/>
          <w:szCs w:val="24"/>
        </w:rPr>
        <w:t xml:space="preserve">kas noteic, </w:t>
      </w:r>
      <w:r w:rsidR="004F0B9A" w:rsidRPr="006605CF">
        <w:rPr>
          <w:bCs/>
          <w:iCs/>
          <w:szCs w:val="24"/>
        </w:rPr>
        <w:t xml:space="preserve">ka </w:t>
      </w:r>
      <w:r w:rsidR="00031922" w:rsidRPr="00031922">
        <w:rPr>
          <w:szCs w:val="24"/>
        </w:rPr>
        <w:t>par Līguma grozījumiem Puses vienojas rakstiski. Rakstiskās vienošanās tiek abpusēji parakstītas, un ir pievienojamas Līgumam kā neatņemamas sastāvdaļas</w:t>
      </w:r>
      <w:r w:rsidR="004F0B9A" w:rsidRPr="00031922">
        <w:rPr>
          <w:szCs w:val="24"/>
        </w:rPr>
        <w:t>;</w:t>
      </w:r>
    </w:p>
    <w:p w14:paraId="314E9C71" w14:textId="25A3C5E6" w:rsidR="0012784D" w:rsidRDefault="00000000">
      <w:pPr>
        <w:pStyle w:val="Virsraksts3"/>
        <w:numPr>
          <w:ilvl w:val="2"/>
          <w:numId w:val="0"/>
        </w:numPr>
        <w:spacing w:before="0" w:after="120"/>
        <w:ind w:firstLine="720"/>
        <w:rPr>
          <w:bCs/>
          <w:iCs/>
          <w:szCs w:val="24"/>
        </w:rPr>
      </w:pPr>
      <w:r>
        <w:rPr>
          <w:bCs/>
          <w:iCs/>
          <w:szCs w:val="24"/>
        </w:rPr>
        <w:t xml:space="preserve">3) </w:t>
      </w:r>
      <w:r w:rsidRPr="00B1298A">
        <w:rPr>
          <w:bCs/>
          <w:iCs/>
          <w:szCs w:val="24"/>
        </w:rPr>
        <w:t xml:space="preserve">Līguma </w:t>
      </w:r>
      <w:r w:rsidR="0074763D" w:rsidRPr="00B1298A">
        <w:rPr>
          <w:bCs/>
          <w:iCs/>
          <w:szCs w:val="24"/>
        </w:rPr>
        <w:t>11.2</w:t>
      </w:r>
      <w:r w:rsidRPr="00B1298A">
        <w:rPr>
          <w:bCs/>
          <w:iCs/>
          <w:szCs w:val="24"/>
        </w:rPr>
        <w:t>. punkt</w:t>
      </w:r>
      <w:r w:rsidR="00334B92" w:rsidRPr="00B1298A">
        <w:rPr>
          <w:bCs/>
          <w:iCs/>
          <w:szCs w:val="24"/>
        </w:rPr>
        <w:t>u</w:t>
      </w:r>
      <w:r w:rsidRPr="00B1298A">
        <w:rPr>
          <w:bCs/>
          <w:iCs/>
          <w:szCs w:val="24"/>
        </w:rPr>
        <w:t>, k</w:t>
      </w:r>
      <w:r w:rsidR="00334B92" w:rsidRPr="00B1298A">
        <w:rPr>
          <w:bCs/>
          <w:iCs/>
          <w:szCs w:val="24"/>
        </w:rPr>
        <w:t>as</w:t>
      </w:r>
      <w:r w:rsidRPr="00B1298A">
        <w:rPr>
          <w:bCs/>
          <w:iCs/>
          <w:szCs w:val="24"/>
        </w:rPr>
        <w:t xml:space="preserve"> noteic, ka </w:t>
      </w:r>
      <w:r w:rsidR="0074763D" w:rsidRPr="00B1298A">
        <w:rPr>
          <w:szCs w:val="24"/>
        </w:rPr>
        <w:t>Puses veic grozījumus, ievērojot Publisko iepirkumu likuma 61. panta noteikumus</w:t>
      </w:r>
      <w:r w:rsidRPr="00B1298A">
        <w:rPr>
          <w:bCs/>
          <w:iCs/>
          <w:szCs w:val="24"/>
        </w:rPr>
        <w:t>;</w:t>
      </w:r>
    </w:p>
    <w:p w14:paraId="5CD45590" w14:textId="6D8732AC" w:rsidR="007C7DF3" w:rsidRPr="009223C6" w:rsidRDefault="00000000">
      <w:pPr>
        <w:pStyle w:val="Virsraksts3"/>
        <w:numPr>
          <w:ilvl w:val="2"/>
          <w:numId w:val="0"/>
        </w:numPr>
        <w:spacing w:before="0" w:after="120"/>
        <w:ind w:firstLine="720"/>
        <w:rPr>
          <w:bCs/>
          <w:iCs/>
          <w:sz w:val="28"/>
          <w:szCs w:val="28"/>
        </w:rPr>
      </w:pPr>
      <w:r w:rsidRPr="0043392E">
        <w:rPr>
          <w:bCs/>
          <w:iCs/>
          <w:szCs w:val="24"/>
        </w:rPr>
        <w:t xml:space="preserve">4) </w:t>
      </w:r>
      <w:r>
        <w:rPr>
          <w:bCs/>
          <w:iCs/>
          <w:szCs w:val="24"/>
        </w:rPr>
        <w:t xml:space="preserve">Līguma </w:t>
      </w:r>
      <w:r w:rsidR="009223C6">
        <w:rPr>
          <w:bCs/>
          <w:iCs/>
          <w:szCs w:val="24"/>
        </w:rPr>
        <w:t xml:space="preserve">4.10. punktu, kas noteic, ka </w:t>
      </w:r>
      <w:r w:rsidR="009223C6" w:rsidRPr="009223C6">
        <w:rPr>
          <w:szCs w:val="24"/>
        </w:rPr>
        <w:t>Piegādātājam ir pienākums demonstrēt Preci un piedalīties Preces testēšanā. Ja plānotajā termiņā Preces testēšana nav iespējama no Piegādātāja neatkarīgu iemeslu dēļ (tajā skaitā, bet ne tikai - neatbilstoši meteoroloģiskie apstākļi, neiespējamība izpildīt visus testēšanas nosacījumus), testēšana tiek pārcelta uz Pušu saskaņotu datumu. Laiks, par kādu pārcelta testēšana, netiek ieskaitīts Piegādātāja saistību izpildes laikā.   Ja testēšanas laikā tiek atklātas Preces neatbilstības Tehniskās specifikācijas prasībām, Piegādātājam ir pienākums novērst trūkumus un organizēt atkārtotu Preces testēšanu</w:t>
      </w:r>
      <w:r w:rsidR="00AD1CA9">
        <w:rPr>
          <w:szCs w:val="24"/>
        </w:rPr>
        <w:t>;</w:t>
      </w:r>
    </w:p>
    <w:p w14:paraId="2FD46502" w14:textId="4B278AA1" w:rsidR="005B7634" w:rsidRPr="0043392E" w:rsidRDefault="00000000">
      <w:pPr>
        <w:pStyle w:val="Virsraksts3"/>
        <w:numPr>
          <w:ilvl w:val="2"/>
          <w:numId w:val="0"/>
        </w:numPr>
        <w:spacing w:before="0" w:after="120"/>
        <w:ind w:firstLine="720"/>
        <w:rPr>
          <w:bCs/>
          <w:iCs/>
          <w:szCs w:val="24"/>
        </w:rPr>
      </w:pPr>
      <w:r>
        <w:rPr>
          <w:iCs/>
          <w:szCs w:val="24"/>
        </w:rPr>
        <w:t xml:space="preserve">5) </w:t>
      </w:r>
      <w:r w:rsidR="00D718ED" w:rsidRPr="0043392E">
        <w:rPr>
          <w:iCs/>
          <w:szCs w:val="24"/>
        </w:rPr>
        <w:t xml:space="preserve">Līguma </w:t>
      </w:r>
      <w:r w:rsidR="0043392E" w:rsidRPr="0043392E">
        <w:rPr>
          <w:iCs/>
          <w:szCs w:val="24"/>
        </w:rPr>
        <w:t xml:space="preserve">11.3.1.punktu, kas noteic, ka </w:t>
      </w:r>
      <w:bookmarkStart w:id="1" w:name="_Hlk216767010"/>
      <w:r w:rsidR="0043392E" w:rsidRPr="0043392E">
        <w:rPr>
          <w:iCs/>
          <w:szCs w:val="24"/>
        </w:rPr>
        <w:t>līgumsaistību izpildes termiņš var tikt pagarināts, ja saistību nav iespējams izpildīt termiņā no Piegādātāja neatkarīgu apstākļu dēļ (trešo personu saistību kavējumi, meteoroloģiskie apstākļi, kuri nepieļauj testēšanu). Piegādātājam ir pienākums pamatot šādu apstākļu esamību un ietekmi uz Līguma izpildi. Šādā gadījumā saistību izpildes termiņš tiek pagarināts par kavējuma laiku, bet nepārsniedzot CEF Digital programmas projekta “5G sistēmu attīstība dzīvību un sabiedrības veselības aizsardzībai Rīgā – 5G4LIVES” ID APS1609 projekta termiņu vai tā pagarinājumu termiņu</w:t>
      </w:r>
      <w:bookmarkEnd w:id="1"/>
      <w:r w:rsidR="007771E1" w:rsidRPr="0043392E">
        <w:rPr>
          <w:bCs/>
          <w:iCs/>
          <w:szCs w:val="24"/>
        </w:rPr>
        <w:t>;</w:t>
      </w:r>
    </w:p>
    <w:p w14:paraId="0233BBEC" w14:textId="66E2D9AC" w:rsidR="00F314F7" w:rsidRDefault="00000000">
      <w:pPr>
        <w:pStyle w:val="Virsraksts3"/>
        <w:numPr>
          <w:ilvl w:val="2"/>
          <w:numId w:val="0"/>
        </w:numPr>
        <w:spacing w:before="0" w:after="120"/>
        <w:ind w:firstLine="720"/>
        <w:rPr>
          <w:bCs/>
          <w:iCs/>
          <w:szCs w:val="24"/>
        </w:rPr>
      </w:pPr>
      <w:r>
        <w:rPr>
          <w:bCs/>
          <w:iCs/>
          <w:szCs w:val="24"/>
        </w:rPr>
        <w:t>6</w:t>
      </w:r>
      <w:r w:rsidR="005B7634" w:rsidRPr="00CB4EEB">
        <w:rPr>
          <w:bCs/>
          <w:iCs/>
          <w:szCs w:val="24"/>
        </w:rPr>
        <w:t>)</w:t>
      </w:r>
      <w:r w:rsidR="004F44B4" w:rsidRPr="00CB4EEB">
        <w:rPr>
          <w:bCs/>
          <w:iCs/>
          <w:szCs w:val="24"/>
        </w:rPr>
        <w:t xml:space="preserve"> </w:t>
      </w:r>
      <w:r w:rsidR="007771E1" w:rsidRPr="00CB4EEB">
        <w:rPr>
          <w:bCs/>
          <w:iCs/>
          <w:szCs w:val="24"/>
        </w:rPr>
        <w:t xml:space="preserve"> </w:t>
      </w:r>
      <w:r w:rsidR="0043392E" w:rsidRPr="00CB4EEB">
        <w:rPr>
          <w:bCs/>
          <w:iCs/>
          <w:szCs w:val="24"/>
        </w:rPr>
        <w:t>202</w:t>
      </w:r>
      <w:r>
        <w:rPr>
          <w:bCs/>
          <w:iCs/>
          <w:szCs w:val="24"/>
        </w:rPr>
        <w:t>6</w:t>
      </w:r>
      <w:r w:rsidR="0043392E" w:rsidRPr="00CB4EEB">
        <w:rPr>
          <w:bCs/>
          <w:iCs/>
          <w:szCs w:val="24"/>
        </w:rPr>
        <w:t xml:space="preserve">.gada </w:t>
      </w:r>
      <w:r w:rsidR="00DA1A6E">
        <w:rPr>
          <w:bCs/>
          <w:iCs/>
          <w:szCs w:val="24"/>
        </w:rPr>
        <w:t>12.februārī</w:t>
      </w:r>
      <w:r w:rsidR="00B44E25">
        <w:rPr>
          <w:bCs/>
          <w:iCs/>
          <w:szCs w:val="24"/>
        </w:rPr>
        <w:t xml:space="preserve"> un </w:t>
      </w:r>
      <w:r w:rsidR="00917DD4">
        <w:rPr>
          <w:bCs/>
          <w:iCs/>
          <w:szCs w:val="24"/>
        </w:rPr>
        <w:t>2026.gada 13.februārī</w:t>
      </w:r>
      <w:r w:rsidR="0090539D" w:rsidRPr="00CB4EEB">
        <w:rPr>
          <w:bCs/>
          <w:iCs/>
          <w:szCs w:val="24"/>
        </w:rPr>
        <w:t xml:space="preserve"> </w:t>
      </w:r>
      <w:r w:rsidR="00A03737" w:rsidRPr="00CB4EEB">
        <w:rPr>
          <w:bCs/>
          <w:iCs/>
          <w:szCs w:val="24"/>
        </w:rPr>
        <w:t>saņemto</w:t>
      </w:r>
      <w:r w:rsidR="00917DD4">
        <w:rPr>
          <w:bCs/>
          <w:iCs/>
          <w:szCs w:val="24"/>
        </w:rPr>
        <w:t>s</w:t>
      </w:r>
      <w:r w:rsidR="00A03737" w:rsidRPr="00CB4EEB">
        <w:rPr>
          <w:bCs/>
          <w:iCs/>
          <w:szCs w:val="24"/>
        </w:rPr>
        <w:t xml:space="preserve"> Piegādātāja </w:t>
      </w:r>
      <w:r w:rsidR="00E52F44">
        <w:rPr>
          <w:bCs/>
          <w:iCs/>
          <w:szCs w:val="24"/>
        </w:rPr>
        <w:t>paziņojumu</w:t>
      </w:r>
      <w:r w:rsidR="00917DD4">
        <w:rPr>
          <w:bCs/>
          <w:iCs/>
          <w:szCs w:val="24"/>
        </w:rPr>
        <w:t>s</w:t>
      </w:r>
      <w:r w:rsidR="00E52F44">
        <w:rPr>
          <w:bCs/>
          <w:iCs/>
          <w:szCs w:val="24"/>
        </w:rPr>
        <w:t xml:space="preserve"> p</w:t>
      </w:r>
      <w:r w:rsidR="00E52F44" w:rsidRPr="00E52F44">
        <w:rPr>
          <w:bCs/>
          <w:iCs/>
          <w:szCs w:val="24"/>
        </w:rPr>
        <w:t>ar testa lidojumu uzsākšanas termiņa nobīdi nelabvēlīgu laikapstākļu dēļ</w:t>
      </w:r>
      <w:r w:rsidR="008177C7">
        <w:rPr>
          <w:bCs/>
          <w:iCs/>
          <w:szCs w:val="24"/>
        </w:rPr>
        <w:t>;</w:t>
      </w:r>
    </w:p>
    <w:p w14:paraId="15BCF712" w14:textId="057786C8" w:rsidR="008177C7" w:rsidRPr="008177C7" w:rsidRDefault="00000000" w:rsidP="008177C7">
      <w:pPr>
        <w:ind w:firstLine="720"/>
        <w:jc w:val="both"/>
        <w:rPr>
          <w:rFonts w:eastAsia="MS Gothic"/>
          <w:bCs/>
        </w:rPr>
      </w:pPr>
      <w:r>
        <w:rPr>
          <w:rFonts w:eastAsia="MS Gothic"/>
          <w:bCs/>
        </w:rPr>
        <w:t>7</w:t>
      </w:r>
      <w:r w:rsidR="007771E1">
        <w:rPr>
          <w:rFonts w:eastAsia="MS Gothic"/>
          <w:bCs/>
        </w:rPr>
        <w:t xml:space="preserve">)  </w:t>
      </w:r>
      <w:r w:rsidR="007771E1" w:rsidRPr="008177C7">
        <w:rPr>
          <w:rFonts w:eastAsia="MS Gothic"/>
          <w:bCs/>
        </w:rPr>
        <w:t>Pasūtītājs ir izvērtējis 202</w:t>
      </w:r>
      <w:r w:rsidR="00FA5C6D">
        <w:rPr>
          <w:rFonts w:eastAsia="MS Gothic"/>
          <w:bCs/>
        </w:rPr>
        <w:t>6</w:t>
      </w:r>
      <w:r w:rsidR="007771E1" w:rsidRPr="008177C7">
        <w:rPr>
          <w:rFonts w:eastAsia="MS Gothic"/>
          <w:bCs/>
        </w:rPr>
        <w:t xml:space="preserve">.gada </w:t>
      </w:r>
      <w:r w:rsidR="00FA5C6D">
        <w:rPr>
          <w:rFonts w:eastAsia="MS Gothic"/>
          <w:bCs/>
        </w:rPr>
        <w:t>12.februārī</w:t>
      </w:r>
      <w:r w:rsidR="007771E1" w:rsidRPr="008177C7">
        <w:rPr>
          <w:rFonts w:eastAsia="MS Gothic"/>
          <w:bCs/>
        </w:rPr>
        <w:t xml:space="preserve"> </w:t>
      </w:r>
      <w:r w:rsidR="00BB29A5">
        <w:rPr>
          <w:rFonts w:eastAsia="MS Gothic"/>
          <w:bCs/>
        </w:rPr>
        <w:t xml:space="preserve"> un 2026.gada 13.februārī </w:t>
      </w:r>
      <w:r w:rsidR="007771E1" w:rsidRPr="008177C7">
        <w:rPr>
          <w:rFonts w:eastAsia="MS Gothic"/>
          <w:bCs/>
        </w:rPr>
        <w:t xml:space="preserve">saņemto </w:t>
      </w:r>
      <w:r w:rsidR="00586C7F">
        <w:rPr>
          <w:rFonts w:eastAsia="MS Gothic"/>
          <w:bCs/>
        </w:rPr>
        <w:t>Piegādātāja</w:t>
      </w:r>
      <w:r w:rsidR="007771E1" w:rsidRPr="008177C7">
        <w:rPr>
          <w:rFonts w:eastAsia="MS Gothic"/>
          <w:bCs/>
        </w:rPr>
        <w:t xml:space="preserve"> </w:t>
      </w:r>
      <w:r w:rsidR="00FA5C6D">
        <w:rPr>
          <w:rFonts w:eastAsia="MS Gothic"/>
          <w:bCs/>
        </w:rPr>
        <w:t>informāciju</w:t>
      </w:r>
      <w:r w:rsidR="007771E1" w:rsidRPr="008177C7">
        <w:rPr>
          <w:rFonts w:eastAsia="MS Gothic"/>
          <w:bCs/>
        </w:rPr>
        <w:t xml:space="preserve"> par termiņa </w:t>
      </w:r>
      <w:r w:rsidR="00302393" w:rsidRPr="00E52F44">
        <w:rPr>
          <w:bCs/>
          <w:iCs/>
        </w:rPr>
        <w:t>nobīdi nelabvēlīgu laikapstākļu dēļ</w:t>
      </w:r>
      <w:r w:rsidR="007771E1" w:rsidRPr="008177C7">
        <w:rPr>
          <w:rFonts w:eastAsia="MS Gothic"/>
          <w:bCs/>
        </w:rPr>
        <w:t xml:space="preserve">, kā arī izskatījis vēstulei pievienoto </w:t>
      </w:r>
      <w:r w:rsidR="00B84DB7">
        <w:rPr>
          <w:rFonts w:eastAsia="MS Gothic"/>
          <w:bCs/>
        </w:rPr>
        <w:t xml:space="preserve">meteoroloģisko </w:t>
      </w:r>
      <w:r w:rsidR="00EC18CF">
        <w:rPr>
          <w:rFonts w:eastAsia="MS Gothic"/>
          <w:bCs/>
        </w:rPr>
        <w:t>laikapstākļu</w:t>
      </w:r>
      <w:r w:rsidR="00B84DB7">
        <w:rPr>
          <w:rFonts w:eastAsia="MS Gothic"/>
          <w:bCs/>
        </w:rPr>
        <w:t xml:space="preserve"> kopsavilkumu</w:t>
      </w:r>
      <w:r w:rsidR="00980315">
        <w:rPr>
          <w:rFonts w:eastAsia="MS Gothic"/>
          <w:bCs/>
        </w:rPr>
        <w:t>. Papildus Pasūtītājs ir</w:t>
      </w:r>
      <w:r w:rsidR="003071C3">
        <w:rPr>
          <w:rFonts w:eastAsia="MS Gothic"/>
          <w:bCs/>
        </w:rPr>
        <w:t xml:space="preserve"> izvērtējis </w:t>
      </w:r>
      <w:r w:rsidR="002B60A0" w:rsidRPr="002B60A0">
        <w:rPr>
          <w:rFonts w:eastAsia="MS Gothic"/>
        </w:rPr>
        <w:t xml:space="preserve">Valsts SIA </w:t>
      </w:r>
      <w:r w:rsidR="002B60A0">
        <w:rPr>
          <w:rFonts w:eastAsia="MS Gothic"/>
        </w:rPr>
        <w:t>“</w:t>
      </w:r>
      <w:r w:rsidR="002B60A0" w:rsidRPr="002B60A0">
        <w:rPr>
          <w:rFonts w:eastAsia="MS Gothic"/>
        </w:rPr>
        <w:t>Latvijas Vides, ģeoloģijas un meteoroloģijas centrs</w:t>
      </w:r>
      <w:r w:rsidR="002B60A0">
        <w:rPr>
          <w:rFonts w:eastAsia="MS Gothic"/>
        </w:rPr>
        <w:t xml:space="preserve">” </w:t>
      </w:r>
      <w:r w:rsidR="00B35793">
        <w:rPr>
          <w:rFonts w:eastAsia="MS Gothic"/>
        </w:rPr>
        <w:t xml:space="preserve">publiski pieejamo informāciju par </w:t>
      </w:r>
      <w:r w:rsidR="00BC794C">
        <w:rPr>
          <w:rFonts w:eastAsia="MS Gothic"/>
        </w:rPr>
        <w:t>gaisa temperatūrām un vēja ātrumu</w:t>
      </w:r>
      <w:r w:rsidR="00554097">
        <w:rPr>
          <w:rFonts w:eastAsia="MS Gothic"/>
        </w:rPr>
        <w:t xml:space="preserve"> (pielikumā)</w:t>
      </w:r>
      <w:r w:rsidR="00BC794C">
        <w:rPr>
          <w:rFonts w:eastAsia="MS Gothic"/>
        </w:rPr>
        <w:t xml:space="preserve"> periodā no 2026.gada 20.janvāra līdz 2026.gada 1</w:t>
      </w:r>
      <w:r w:rsidR="00420AA5">
        <w:rPr>
          <w:rFonts w:eastAsia="MS Gothic"/>
        </w:rPr>
        <w:t>6</w:t>
      </w:r>
      <w:r w:rsidR="00BC794C">
        <w:rPr>
          <w:rFonts w:eastAsia="MS Gothic"/>
        </w:rPr>
        <w:t>.februārim</w:t>
      </w:r>
      <w:r w:rsidR="00EC18CF">
        <w:rPr>
          <w:rFonts w:eastAsia="MS Gothic"/>
          <w:bCs/>
        </w:rPr>
        <w:t xml:space="preserve"> </w:t>
      </w:r>
      <w:r w:rsidR="007771E1" w:rsidRPr="008177C7">
        <w:rPr>
          <w:rFonts w:eastAsia="MS Gothic"/>
          <w:bCs/>
        </w:rPr>
        <w:t>un apstiprina, ka konkrētajā situācijā ir pieļaujams termiņa pagarinājums</w:t>
      </w:r>
      <w:r w:rsidR="007771E1">
        <w:rPr>
          <w:rFonts w:eastAsia="MS Gothic"/>
          <w:bCs/>
        </w:rPr>
        <w:t>,</w:t>
      </w:r>
    </w:p>
    <w:p w14:paraId="0D5F3913" w14:textId="77777777" w:rsidR="008177C7" w:rsidRPr="008177C7" w:rsidRDefault="008177C7" w:rsidP="008177C7"/>
    <w:p w14:paraId="191D359E" w14:textId="77777777" w:rsidR="00A64113" w:rsidRDefault="00000000">
      <w:pPr>
        <w:pStyle w:val="Virsraksts3"/>
        <w:numPr>
          <w:ilvl w:val="2"/>
          <w:numId w:val="0"/>
        </w:numPr>
        <w:spacing w:before="0" w:after="120"/>
        <w:ind w:firstLine="720"/>
        <w:rPr>
          <w:bCs/>
          <w:color w:val="000000"/>
          <w:szCs w:val="24"/>
        </w:rPr>
      </w:pPr>
      <w:r>
        <w:rPr>
          <w:bCs/>
          <w:iCs/>
          <w:szCs w:val="24"/>
        </w:rPr>
        <w:t>Puses noslēdz šādu vienošanos</w:t>
      </w:r>
      <w:r w:rsidR="006605CF">
        <w:rPr>
          <w:bCs/>
          <w:szCs w:val="24"/>
        </w:rPr>
        <w:t xml:space="preserve"> (turpmāk – Vienošanās)</w:t>
      </w:r>
      <w:r w:rsidR="006605CF">
        <w:rPr>
          <w:bCs/>
          <w:color w:val="000000"/>
          <w:szCs w:val="24"/>
        </w:rPr>
        <w:t>:</w:t>
      </w:r>
    </w:p>
    <w:p w14:paraId="109EAC38" w14:textId="6CCC5495" w:rsidR="00A64113" w:rsidRPr="00A516FA" w:rsidRDefault="00000000">
      <w:pPr>
        <w:numPr>
          <w:ilvl w:val="0"/>
          <w:numId w:val="19"/>
        </w:numPr>
        <w:tabs>
          <w:tab w:val="left" w:pos="993"/>
        </w:tabs>
        <w:spacing w:after="120"/>
        <w:jc w:val="both"/>
      </w:pPr>
      <w:r>
        <w:t xml:space="preserve">Puses vienojas, ka </w:t>
      </w:r>
      <w:r w:rsidR="0070301C">
        <w:t>testa drona testēšanas termiņš tiek pagarināts līdz 2026.gada 3.martam</w:t>
      </w:r>
      <w:r w:rsidR="006605CF" w:rsidRPr="00A516FA">
        <w:t>.</w:t>
      </w:r>
    </w:p>
    <w:p w14:paraId="32418E33" w14:textId="77777777" w:rsidR="00A64113" w:rsidRDefault="00000000">
      <w:pPr>
        <w:numPr>
          <w:ilvl w:val="0"/>
          <w:numId w:val="19"/>
        </w:numPr>
        <w:tabs>
          <w:tab w:val="left" w:pos="993"/>
        </w:tabs>
        <w:spacing w:after="120"/>
        <w:jc w:val="both"/>
      </w:pPr>
      <w:r>
        <w:rPr>
          <w:color w:val="000000"/>
          <w:szCs w:val="26"/>
        </w:rPr>
        <w:lastRenderedPageBreak/>
        <w:t>Vienošanās stājas spēkā tās abpusējas parakstīšanas brīdī</w:t>
      </w:r>
      <w:r w:rsidRPr="00D3644A">
        <w:rPr>
          <w:i/>
          <w:iCs/>
          <w:color w:val="000000"/>
          <w:szCs w:val="26"/>
        </w:rPr>
        <w:t>.</w:t>
      </w:r>
    </w:p>
    <w:p w14:paraId="17F91AAA" w14:textId="77777777" w:rsidR="00AF167A" w:rsidRDefault="00000000">
      <w:pPr>
        <w:numPr>
          <w:ilvl w:val="0"/>
          <w:numId w:val="19"/>
        </w:numPr>
        <w:tabs>
          <w:tab w:val="left" w:pos="993"/>
        </w:tabs>
        <w:spacing w:after="120"/>
        <w:jc w:val="both"/>
      </w:pPr>
      <w:r>
        <w:rPr>
          <w:color w:val="000000"/>
          <w:szCs w:val="26"/>
        </w:rPr>
        <w:t>Vienošanās ir Līguma neatņemama sastāvdaļa</w:t>
      </w:r>
      <w:r>
        <w:t xml:space="preserve">. </w:t>
      </w:r>
    </w:p>
    <w:p w14:paraId="4A80A0F5" w14:textId="77777777" w:rsidR="00A64113" w:rsidRDefault="00000000">
      <w:pPr>
        <w:numPr>
          <w:ilvl w:val="0"/>
          <w:numId w:val="19"/>
        </w:numPr>
        <w:tabs>
          <w:tab w:val="left" w:pos="993"/>
        </w:tabs>
        <w:spacing w:after="120"/>
        <w:jc w:val="both"/>
      </w:pPr>
      <w:r>
        <w:t>Līguma noteikumi, kas nav pretrunā ar Vienošanās noteikumiem, paliek spēkā tādi, kādi tie bija pirms Vienošanās noslēgšanas.</w:t>
      </w:r>
    </w:p>
    <w:p w14:paraId="4F1B0CB6" w14:textId="77777777" w:rsidR="005276F5" w:rsidRDefault="005276F5" w:rsidP="005276F5">
      <w:pPr>
        <w:tabs>
          <w:tab w:val="left" w:pos="993"/>
        </w:tabs>
        <w:spacing w:after="120"/>
        <w:ind w:left="284"/>
        <w:jc w:val="both"/>
      </w:pPr>
    </w:p>
    <w:p w14:paraId="744F24FE" w14:textId="0C5D7900" w:rsidR="005276F5" w:rsidRDefault="00000000" w:rsidP="005276F5">
      <w:pPr>
        <w:tabs>
          <w:tab w:val="left" w:pos="993"/>
        </w:tabs>
        <w:spacing w:after="120"/>
        <w:ind w:left="284"/>
        <w:jc w:val="both"/>
      </w:pPr>
      <w:r>
        <w:t xml:space="preserve">Pielikumā: </w:t>
      </w:r>
    </w:p>
    <w:p w14:paraId="1E283BDF" w14:textId="50C408D3" w:rsidR="008405B5" w:rsidRDefault="00000000" w:rsidP="008405B5">
      <w:pPr>
        <w:pStyle w:val="Sarakstarindkopa"/>
        <w:numPr>
          <w:ilvl w:val="0"/>
          <w:numId w:val="21"/>
        </w:numPr>
        <w:tabs>
          <w:tab w:val="left" w:pos="993"/>
        </w:tabs>
        <w:spacing w:after="120"/>
        <w:jc w:val="both"/>
      </w:pPr>
      <w:r>
        <w:t>Gaisa temperatūras pārskats periodā no 2026.gada 20. janvāra līdz 2026. gada 1</w:t>
      </w:r>
      <w:r w:rsidR="00420AA5">
        <w:t>6</w:t>
      </w:r>
      <w:r>
        <w:t>. februārim;</w:t>
      </w:r>
    </w:p>
    <w:p w14:paraId="40E236AE" w14:textId="337E8A31" w:rsidR="008405B5" w:rsidRDefault="00000000" w:rsidP="008405B5">
      <w:pPr>
        <w:pStyle w:val="Sarakstarindkopa"/>
        <w:numPr>
          <w:ilvl w:val="0"/>
          <w:numId w:val="21"/>
        </w:numPr>
        <w:tabs>
          <w:tab w:val="left" w:pos="993"/>
        </w:tabs>
        <w:spacing w:after="120"/>
        <w:jc w:val="both"/>
      </w:pPr>
      <w:r>
        <w:t>Vēja ātruma pārskats periodā no 2026.gada 20. janvāra līdz 2026. gada 1</w:t>
      </w:r>
      <w:r w:rsidR="00420AA5">
        <w:t>6</w:t>
      </w:r>
      <w:r>
        <w:t>. februārim.</w:t>
      </w:r>
    </w:p>
    <w:p w14:paraId="3ABE16EE" w14:textId="77777777" w:rsidR="008405B5" w:rsidRDefault="008405B5" w:rsidP="008405B5">
      <w:pPr>
        <w:pStyle w:val="Sarakstarindkopa"/>
        <w:tabs>
          <w:tab w:val="left" w:pos="993"/>
        </w:tabs>
        <w:spacing w:after="120"/>
        <w:ind w:left="644"/>
        <w:jc w:val="both"/>
      </w:pPr>
    </w:p>
    <w:p w14:paraId="1EFCAC6B" w14:textId="77777777" w:rsidR="008405B5" w:rsidRDefault="008405B5" w:rsidP="008405B5">
      <w:pPr>
        <w:pStyle w:val="Sarakstarindkopa"/>
        <w:tabs>
          <w:tab w:val="left" w:pos="993"/>
        </w:tabs>
        <w:spacing w:after="120"/>
        <w:ind w:left="644"/>
        <w:jc w:val="both"/>
      </w:pPr>
    </w:p>
    <w:tbl>
      <w:tblPr>
        <w:tblStyle w:val="Reatabula12"/>
        <w:tblW w:w="9549"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51"/>
        <w:gridCol w:w="4898"/>
      </w:tblGrid>
      <w:tr w:rsidR="00743216" w14:paraId="39E64BAF" w14:textId="77777777" w:rsidTr="00415446">
        <w:tc>
          <w:tcPr>
            <w:tcW w:w="4651" w:type="dxa"/>
          </w:tcPr>
          <w:p w14:paraId="43ABAF7F" w14:textId="77777777" w:rsidR="00A64113" w:rsidRDefault="00000000">
            <w:pPr>
              <w:ind w:right="-766"/>
              <w:rPr>
                <w:bCs/>
              </w:rPr>
            </w:pPr>
            <w:bookmarkStart w:id="2" w:name="_Hlk118877721"/>
            <w:r>
              <w:rPr>
                <w:bCs/>
              </w:rPr>
              <w:t>Pasūtītājs:</w:t>
            </w:r>
          </w:p>
          <w:p w14:paraId="2C786278" w14:textId="77777777" w:rsidR="00A64113" w:rsidRDefault="00A64113">
            <w:pPr>
              <w:ind w:right="-766"/>
              <w:rPr>
                <w:bCs/>
              </w:rPr>
            </w:pPr>
          </w:p>
          <w:p w14:paraId="21666C70" w14:textId="77777777" w:rsidR="00A64113" w:rsidRDefault="00000000">
            <w:pPr>
              <w:ind w:right="-766"/>
              <w:rPr>
                <w:rFonts w:eastAsia="Calibri"/>
                <w:b/>
                <w:iCs/>
                <w:lang w:bidi="en-US"/>
              </w:rPr>
            </w:pPr>
            <w:r>
              <w:rPr>
                <w:rFonts w:eastAsia="Calibri"/>
                <w:b/>
                <w:iCs/>
                <w:lang w:bidi="en-US"/>
              </w:rPr>
              <w:t xml:space="preserve">Rīgas valstspilsētas pašvaldības aģentūra </w:t>
            </w:r>
          </w:p>
          <w:p w14:paraId="715ACC2B" w14:textId="77777777" w:rsidR="00A64113" w:rsidRDefault="00000000">
            <w:pPr>
              <w:ind w:right="-766"/>
              <w:rPr>
                <w:rFonts w:eastAsia="Calibri"/>
                <w:b/>
                <w:iCs/>
                <w:lang w:bidi="en-US"/>
              </w:rPr>
            </w:pPr>
            <w:r>
              <w:rPr>
                <w:rFonts w:eastAsia="Calibri"/>
                <w:b/>
                <w:iCs/>
                <w:lang w:bidi="en-US"/>
              </w:rPr>
              <w:t>“Rīgas digitālā aģentūra”</w:t>
            </w:r>
          </w:p>
          <w:bookmarkEnd w:id="2"/>
          <w:p w14:paraId="43577266" w14:textId="77777777" w:rsidR="00415446" w:rsidRDefault="00415446" w:rsidP="00415446">
            <w:pPr>
              <w:ind w:right="-766"/>
            </w:pPr>
          </w:p>
          <w:p w14:paraId="0CCC98BC" w14:textId="77777777" w:rsidR="00415446" w:rsidRDefault="00000000" w:rsidP="00415446">
            <w:pPr>
              <w:ind w:right="-766"/>
            </w:pPr>
            <w:r>
              <w:t>direktors</w:t>
            </w:r>
          </w:p>
          <w:p w14:paraId="200C2A6F" w14:textId="383D79A2" w:rsidR="00A64113" w:rsidRDefault="00076605" w:rsidP="00415446">
            <w:pPr>
              <w:ind w:right="-766"/>
            </w:pPr>
            <w:r>
              <w:t>[…]</w:t>
            </w:r>
          </w:p>
        </w:tc>
        <w:tc>
          <w:tcPr>
            <w:tcW w:w="4898" w:type="dxa"/>
          </w:tcPr>
          <w:p w14:paraId="0DC49867" w14:textId="77777777" w:rsidR="00A64113" w:rsidRDefault="00000000">
            <w:pPr>
              <w:rPr>
                <w:bCs/>
              </w:rPr>
            </w:pPr>
            <w:r>
              <w:rPr>
                <w:bCs/>
              </w:rPr>
              <w:t>Piegādātājs</w:t>
            </w:r>
            <w:r w:rsidR="006605CF">
              <w:rPr>
                <w:bCs/>
              </w:rPr>
              <w:t>:</w:t>
            </w:r>
          </w:p>
          <w:p w14:paraId="4A17641C" w14:textId="77777777" w:rsidR="00A64113" w:rsidRDefault="00A64113">
            <w:pPr>
              <w:rPr>
                <w:bCs/>
              </w:rPr>
            </w:pPr>
          </w:p>
          <w:p w14:paraId="7E6864F4" w14:textId="77777777" w:rsidR="00C9511B" w:rsidRPr="00CF3813" w:rsidRDefault="00000000" w:rsidP="00C9511B">
            <w:pPr>
              <w:rPr>
                <w:b/>
              </w:rPr>
            </w:pPr>
            <w:r w:rsidRPr="00CF3813">
              <w:rPr>
                <w:b/>
              </w:rPr>
              <w:t>SIA “METRUM”</w:t>
            </w:r>
          </w:p>
          <w:p w14:paraId="05F5DC3B" w14:textId="77777777" w:rsidR="00415446" w:rsidRDefault="00415446" w:rsidP="00415446">
            <w:pPr>
              <w:rPr>
                <w:b/>
                <w:bCs/>
              </w:rPr>
            </w:pPr>
          </w:p>
          <w:p w14:paraId="440E7303" w14:textId="77777777" w:rsidR="00415446" w:rsidRDefault="00415446" w:rsidP="00415446">
            <w:pPr>
              <w:rPr>
                <w:b/>
                <w:bCs/>
              </w:rPr>
            </w:pPr>
          </w:p>
          <w:p w14:paraId="795F210A" w14:textId="77777777" w:rsidR="00415446" w:rsidRPr="00415446" w:rsidRDefault="00000000" w:rsidP="00415446">
            <w:r w:rsidRPr="00415446">
              <w:t>valdes loceklis</w:t>
            </w:r>
          </w:p>
          <w:p w14:paraId="51836C80" w14:textId="352EC2C3" w:rsidR="00CF3813" w:rsidRDefault="00076605" w:rsidP="00415446">
            <w:pPr>
              <w:rPr>
                <w:b/>
                <w:bCs/>
              </w:rPr>
            </w:pPr>
            <w:r>
              <w:t>[…]</w:t>
            </w:r>
          </w:p>
        </w:tc>
      </w:tr>
    </w:tbl>
    <w:p w14:paraId="52F2429A" w14:textId="77777777" w:rsidR="00A64113" w:rsidRDefault="00A64113" w:rsidP="00415446">
      <w:pPr>
        <w:rPr>
          <w:sz w:val="26"/>
          <w:szCs w:val="26"/>
        </w:rPr>
      </w:pPr>
    </w:p>
    <w:sectPr w:rsidR="00A64113" w:rsidSect="00415446">
      <w:footerReference w:type="default" r:id="rId10"/>
      <w:footerReference w:type="first" r:id="rId11"/>
      <w:pgSz w:w="11906" w:h="16838" w:code="9"/>
      <w:pgMar w:top="810" w:right="1016" w:bottom="1170" w:left="99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A7C00A" w14:textId="77777777" w:rsidR="00F374DA" w:rsidRDefault="00F374DA">
      <w:r>
        <w:separator/>
      </w:r>
    </w:p>
  </w:endnote>
  <w:endnote w:type="continuationSeparator" w:id="0">
    <w:p w14:paraId="672BFB40" w14:textId="77777777" w:rsidR="00F374DA" w:rsidRDefault="00F374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RimTimes">
    <w:altName w:val="Times New Roman"/>
    <w:panose1 w:val="020B0604020202020204"/>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Times New Roman Bold">
    <w:panose1 w:val="02020803070505020304"/>
    <w:charset w:val="00"/>
    <w:family w:val="roman"/>
    <w:pitch w:val="variable"/>
    <w:sig w:usb0="E0002AEF" w:usb1="C0007841"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6"/>
        <w:szCs w:val="26"/>
      </w:rPr>
      <w:id w:val="-490874225"/>
      <w:docPartObj>
        <w:docPartGallery w:val="Page Numbers (Bottom of Page)"/>
        <w:docPartUnique/>
      </w:docPartObj>
    </w:sdtPr>
    <w:sdtEndPr>
      <w:rPr>
        <w:noProof/>
      </w:rPr>
    </w:sdtEndPr>
    <w:sdtContent>
      <w:p w14:paraId="3A25C3E9" w14:textId="77777777" w:rsidR="00A64113" w:rsidRDefault="00000000">
        <w:pPr>
          <w:pStyle w:val="Kjene"/>
          <w:jc w:val="right"/>
          <w:rPr>
            <w:sz w:val="26"/>
            <w:szCs w:val="26"/>
          </w:rPr>
        </w:pPr>
        <w:r>
          <w:rPr>
            <w:sz w:val="26"/>
            <w:szCs w:val="26"/>
          </w:rPr>
          <w:fldChar w:fldCharType="begin"/>
        </w:r>
        <w:r>
          <w:rPr>
            <w:sz w:val="26"/>
            <w:szCs w:val="26"/>
          </w:rPr>
          <w:instrText xml:space="preserve"> PAGE   \* MERGEFORMAT </w:instrText>
        </w:r>
        <w:r>
          <w:rPr>
            <w:sz w:val="26"/>
            <w:szCs w:val="26"/>
          </w:rPr>
          <w:fldChar w:fldCharType="separate"/>
        </w:r>
        <w:r>
          <w:rPr>
            <w:noProof/>
            <w:sz w:val="26"/>
            <w:szCs w:val="26"/>
          </w:rPr>
          <w:t>2</w:t>
        </w:r>
        <w:r>
          <w:rPr>
            <w:noProof/>
            <w:sz w:val="26"/>
            <w:szCs w:val="26"/>
          </w:rPr>
          <w:fldChar w:fldCharType="end"/>
        </w:r>
      </w:p>
    </w:sdtContent>
  </w:sdt>
  <w:p w14:paraId="55D98501" w14:textId="77777777" w:rsidR="00A64113" w:rsidRDefault="00000000">
    <w:r>
      <w:t xml:space="preserve">          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A1609" w14:textId="77777777" w:rsidR="00510F5E" w:rsidRDefault="00000000">
    <w:pPr>
      <w:jc w:val="center"/>
    </w:pPr>
    <w:r>
      <w:rPr>
        <w:rFonts w:ascii="Calibri" w:eastAsia="Calibri" w:hAnsi="Calibri" w:cs="Calibri"/>
        <w:sz w:val="22"/>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EC97FC" w14:textId="77777777" w:rsidR="00F374DA" w:rsidRDefault="00F374DA">
      <w:r>
        <w:separator/>
      </w:r>
    </w:p>
  </w:footnote>
  <w:footnote w:type="continuationSeparator" w:id="0">
    <w:p w14:paraId="5EFA0579" w14:textId="77777777" w:rsidR="00F374DA" w:rsidRDefault="00F374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93F57"/>
    <w:multiLevelType w:val="hybridMultilevel"/>
    <w:tmpl w:val="3E1ADBBE"/>
    <w:lvl w:ilvl="0" w:tplc="090C4CD0">
      <w:start w:val="1"/>
      <w:numFmt w:val="decimal"/>
      <w:lvlText w:val="%1."/>
      <w:lvlJc w:val="left"/>
      <w:pPr>
        <w:ind w:left="644" w:hanging="360"/>
      </w:pPr>
      <w:rPr>
        <w:rFonts w:ascii="Times New Roman" w:hAnsi="Times New Roman" w:cs="Times New Roman" w:hint="default"/>
      </w:rPr>
    </w:lvl>
    <w:lvl w:ilvl="1" w:tplc="2036006A">
      <w:start w:val="1"/>
      <w:numFmt w:val="lowerLetter"/>
      <w:lvlText w:val="%2."/>
      <w:lvlJc w:val="left"/>
      <w:pPr>
        <w:ind w:left="1364" w:hanging="360"/>
      </w:pPr>
    </w:lvl>
    <w:lvl w:ilvl="2" w:tplc="5A5292F4" w:tentative="1">
      <w:start w:val="1"/>
      <w:numFmt w:val="lowerRoman"/>
      <w:lvlText w:val="%3."/>
      <w:lvlJc w:val="right"/>
      <w:pPr>
        <w:ind w:left="2084" w:hanging="180"/>
      </w:pPr>
    </w:lvl>
    <w:lvl w:ilvl="3" w:tplc="3BC6ABC8" w:tentative="1">
      <w:start w:val="1"/>
      <w:numFmt w:val="decimal"/>
      <w:lvlText w:val="%4."/>
      <w:lvlJc w:val="left"/>
      <w:pPr>
        <w:ind w:left="2804" w:hanging="360"/>
      </w:pPr>
    </w:lvl>
    <w:lvl w:ilvl="4" w:tplc="9A54134A" w:tentative="1">
      <w:start w:val="1"/>
      <w:numFmt w:val="lowerLetter"/>
      <w:lvlText w:val="%5."/>
      <w:lvlJc w:val="left"/>
      <w:pPr>
        <w:ind w:left="3524" w:hanging="360"/>
      </w:pPr>
    </w:lvl>
    <w:lvl w:ilvl="5" w:tplc="6BD431E8" w:tentative="1">
      <w:start w:val="1"/>
      <w:numFmt w:val="lowerRoman"/>
      <w:lvlText w:val="%6."/>
      <w:lvlJc w:val="right"/>
      <w:pPr>
        <w:ind w:left="4244" w:hanging="180"/>
      </w:pPr>
    </w:lvl>
    <w:lvl w:ilvl="6" w:tplc="EBB2C13A" w:tentative="1">
      <w:start w:val="1"/>
      <w:numFmt w:val="decimal"/>
      <w:lvlText w:val="%7."/>
      <w:lvlJc w:val="left"/>
      <w:pPr>
        <w:ind w:left="4964" w:hanging="360"/>
      </w:pPr>
    </w:lvl>
    <w:lvl w:ilvl="7" w:tplc="69602568" w:tentative="1">
      <w:start w:val="1"/>
      <w:numFmt w:val="lowerLetter"/>
      <w:lvlText w:val="%8."/>
      <w:lvlJc w:val="left"/>
      <w:pPr>
        <w:ind w:left="5684" w:hanging="360"/>
      </w:pPr>
    </w:lvl>
    <w:lvl w:ilvl="8" w:tplc="4F82A6D2" w:tentative="1">
      <w:start w:val="1"/>
      <w:numFmt w:val="lowerRoman"/>
      <w:lvlText w:val="%9."/>
      <w:lvlJc w:val="right"/>
      <w:pPr>
        <w:ind w:left="6404" w:hanging="180"/>
      </w:pPr>
    </w:lvl>
  </w:abstractNum>
  <w:abstractNum w:abstractNumId="1" w15:restartNumberingAfterBreak="0">
    <w:nsid w:val="14843D9F"/>
    <w:multiLevelType w:val="hybridMultilevel"/>
    <w:tmpl w:val="8BB401B6"/>
    <w:lvl w:ilvl="0" w:tplc="63647346">
      <w:start w:val="1"/>
      <w:numFmt w:val="decimal"/>
      <w:lvlText w:val="%1)"/>
      <w:lvlJc w:val="left"/>
      <w:pPr>
        <w:ind w:left="720" w:hanging="360"/>
      </w:pPr>
    </w:lvl>
    <w:lvl w:ilvl="1" w:tplc="BFDA966E" w:tentative="1">
      <w:start w:val="1"/>
      <w:numFmt w:val="lowerLetter"/>
      <w:lvlText w:val="%2."/>
      <w:lvlJc w:val="left"/>
      <w:pPr>
        <w:ind w:left="1440" w:hanging="360"/>
      </w:pPr>
    </w:lvl>
    <w:lvl w:ilvl="2" w:tplc="90A0C752" w:tentative="1">
      <w:start w:val="1"/>
      <w:numFmt w:val="lowerRoman"/>
      <w:lvlText w:val="%3."/>
      <w:lvlJc w:val="right"/>
      <w:pPr>
        <w:ind w:left="2160" w:hanging="180"/>
      </w:pPr>
    </w:lvl>
    <w:lvl w:ilvl="3" w:tplc="4E2EA896" w:tentative="1">
      <w:start w:val="1"/>
      <w:numFmt w:val="decimal"/>
      <w:lvlText w:val="%4."/>
      <w:lvlJc w:val="left"/>
      <w:pPr>
        <w:ind w:left="2880" w:hanging="360"/>
      </w:pPr>
    </w:lvl>
    <w:lvl w:ilvl="4" w:tplc="F2A68A96" w:tentative="1">
      <w:start w:val="1"/>
      <w:numFmt w:val="lowerLetter"/>
      <w:lvlText w:val="%5."/>
      <w:lvlJc w:val="left"/>
      <w:pPr>
        <w:ind w:left="3600" w:hanging="360"/>
      </w:pPr>
    </w:lvl>
    <w:lvl w:ilvl="5" w:tplc="29868474" w:tentative="1">
      <w:start w:val="1"/>
      <w:numFmt w:val="lowerRoman"/>
      <w:lvlText w:val="%6."/>
      <w:lvlJc w:val="right"/>
      <w:pPr>
        <w:ind w:left="4320" w:hanging="180"/>
      </w:pPr>
    </w:lvl>
    <w:lvl w:ilvl="6" w:tplc="B7105ED2" w:tentative="1">
      <w:start w:val="1"/>
      <w:numFmt w:val="decimal"/>
      <w:lvlText w:val="%7."/>
      <w:lvlJc w:val="left"/>
      <w:pPr>
        <w:ind w:left="5040" w:hanging="360"/>
      </w:pPr>
    </w:lvl>
    <w:lvl w:ilvl="7" w:tplc="FFB801B6" w:tentative="1">
      <w:start w:val="1"/>
      <w:numFmt w:val="lowerLetter"/>
      <w:lvlText w:val="%8."/>
      <w:lvlJc w:val="left"/>
      <w:pPr>
        <w:ind w:left="5760" w:hanging="360"/>
      </w:pPr>
    </w:lvl>
    <w:lvl w:ilvl="8" w:tplc="F5E29C7A" w:tentative="1">
      <w:start w:val="1"/>
      <w:numFmt w:val="lowerRoman"/>
      <w:lvlText w:val="%9."/>
      <w:lvlJc w:val="right"/>
      <w:pPr>
        <w:ind w:left="6480" w:hanging="180"/>
      </w:pPr>
    </w:lvl>
  </w:abstractNum>
  <w:abstractNum w:abstractNumId="2" w15:restartNumberingAfterBreak="0">
    <w:nsid w:val="18E07AB5"/>
    <w:multiLevelType w:val="hybridMultilevel"/>
    <w:tmpl w:val="73C0102A"/>
    <w:lvl w:ilvl="0" w:tplc="B462C796">
      <w:start w:val="1"/>
      <w:numFmt w:val="decimal"/>
      <w:lvlText w:val="%1."/>
      <w:lvlJc w:val="left"/>
      <w:pPr>
        <w:ind w:left="720" w:hanging="360"/>
      </w:pPr>
    </w:lvl>
    <w:lvl w:ilvl="1" w:tplc="4C4EB8E0" w:tentative="1">
      <w:start w:val="1"/>
      <w:numFmt w:val="lowerLetter"/>
      <w:lvlText w:val="%2."/>
      <w:lvlJc w:val="left"/>
      <w:pPr>
        <w:ind w:left="1440" w:hanging="360"/>
      </w:pPr>
    </w:lvl>
    <w:lvl w:ilvl="2" w:tplc="F634D602" w:tentative="1">
      <w:start w:val="1"/>
      <w:numFmt w:val="lowerRoman"/>
      <w:lvlText w:val="%3."/>
      <w:lvlJc w:val="right"/>
      <w:pPr>
        <w:ind w:left="2160" w:hanging="180"/>
      </w:pPr>
    </w:lvl>
    <w:lvl w:ilvl="3" w:tplc="AD1C79FE" w:tentative="1">
      <w:start w:val="1"/>
      <w:numFmt w:val="decimal"/>
      <w:lvlText w:val="%4."/>
      <w:lvlJc w:val="left"/>
      <w:pPr>
        <w:ind w:left="2880" w:hanging="360"/>
      </w:pPr>
    </w:lvl>
    <w:lvl w:ilvl="4" w:tplc="64F6B072" w:tentative="1">
      <w:start w:val="1"/>
      <w:numFmt w:val="lowerLetter"/>
      <w:lvlText w:val="%5."/>
      <w:lvlJc w:val="left"/>
      <w:pPr>
        <w:ind w:left="3600" w:hanging="360"/>
      </w:pPr>
    </w:lvl>
    <w:lvl w:ilvl="5" w:tplc="91ACEED0" w:tentative="1">
      <w:start w:val="1"/>
      <w:numFmt w:val="lowerRoman"/>
      <w:lvlText w:val="%6."/>
      <w:lvlJc w:val="right"/>
      <w:pPr>
        <w:ind w:left="4320" w:hanging="180"/>
      </w:pPr>
    </w:lvl>
    <w:lvl w:ilvl="6" w:tplc="3034C394" w:tentative="1">
      <w:start w:val="1"/>
      <w:numFmt w:val="decimal"/>
      <w:lvlText w:val="%7."/>
      <w:lvlJc w:val="left"/>
      <w:pPr>
        <w:ind w:left="5040" w:hanging="360"/>
      </w:pPr>
    </w:lvl>
    <w:lvl w:ilvl="7" w:tplc="950EC39C" w:tentative="1">
      <w:start w:val="1"/>
      <w:numFmt w:val="lowerLetter"/>
      <w:lvlText w:val="%8."/>
      <w:lvlJc w:val="left"/>
      <w:pPr>
        <w:ind w:left="5760" w:hanging="360"/>
      </w:pPr>
    </w:lvl>
    <w:lvl w:ilvl="8" w:tplc="DEA2A138" w:tentative="1">
      <w:start w:val="1"/>
      <w:numFmt w:val="lowerRoman"/>
      <w:lvlText w:val="%9."/>
      <w:lvlJc w:val="right"/>
      <w:pPr>
        <w:ind w:left="6480" w:hanging="180"/>
      </w:pPr>
    </w:lvl>
  </w:abstractNum>
  <w:abstractNum w:abstractNumId="3" w15:restartNumberingAfterBreak="0">
    <w:nsid w:val="1B8C7B20"/>
    <w:multiLevelType w:val="hybridMultilevel"/>
    <w:tmpl w:val="73C0102A"/>
    <w:lvl w:ilvl="0" w:tplc="69848356">
      <w:start w:val="1"/>
      <w:numFmt w:val="decimal"/>
      <w:lvlText w:val="%1."/>
      <w:lvlJc w:val="left"/>
      <w:pPr>
        <w:ind w:left="720" w:hanging="360"/>
      </w:pPr>
    </w:lvl>
    <w:lvl w:ilvl="1" w:tplc="F28C85F4" w:tentative="1">
      <w:start w:val="1"/>
      <w:numFmt w:val="lowerLetter"/>
      <w:lvlText w:val="%2."/>
      <w:lvlJc w:val="left"/>
      <w:pPr>
        <w:ind w:left="1440" w:hanging="360"/>
      </w:pPr>
    </w:lvl>
    <w:lvl w:ilvl="2" w:tplc="85C66D20" w:tentative="1">
      <w:start w:val="1"/>
      <w:numFmt w:val="lowerRoman"/>
      <w:lvlText w:val="%3."/>
      <w:lvlJc w:val="right"/>
      <w:pPr>
        <w:ind w:left="2160" w:hanging="180"/>
      </w:pPr>
    </w:lvl>
    <w:lvl w:ilvl="3" w:tplc="0534EC2E" w:tentative="1">
      <w:start w:val="1"/>
      <w:numFmt w:val="decimal"/>
      <w:lvlText w:val="%4."/>
      <w:lvlJc w:val="left"/>
      <w:pPr>
        <w:ind w:left="2880" w:hanging="360"/>
      </w:pPr>
    </w:lvl>
    <w:lvl w:ilvl="4" w:tplc="319C8326" w:tentative="1">
      <w:start w:val="1"/>
      <w:numFmt w:val="lowerLetter"/>
      <w:lvlText w:val="%5."/>
      <w:lvlJc w:val="left"/>
      <w:pPr>
        <w:ind w:left="3600" w:hanging="360"/>
      </w:pPr>
    </w:lvl>
    <w:lvl w:ilvl="5" w:tplc="CA081D86" w:tentative="1">
      <w:start w:val="1"/>
      <w:numFmt w:val="lowerRoman"/>
      <w:lvlText w:val="%6."/>
      <w:lvlJc w:val="right"/>
      <w:pPr>
        <w:ind w:left="4320" w:hanging="180"/>
      </w:pPr>
    </w:lvl>
    <w:lvl w:ilvl="6" w:tplc="1D7A2D34" w:tentative="1">
      <w:start w:val="1"/>
      <w:numFmt w:val="decimal"/>
      <w:lvlText w:val="%7."/>
      <w:lvlJc w:val="left"/>
      <w:pPr>
        <w:ind w:left="5040" w:hanging="360"/>
      </w:pPr>
    </w:lvl>
    <w:lvl w:ilvl="7" w:tplc="86086090" w:tentative="1">
      <w:start w:val="1"/>
      <w:numFmt w:val="lowerLetter"/>
      <w:lvlText w:val="%8."/>
      <w:lvlJc w:val="left"/>
      <w:pPr>
        <w:ind w:left="5760" w:hanging="360"/>
      </w:pPr>
    </w:lvl>
    <w:lvl w:ilvl="8" w:tplc="C8E82356" w:tentative="1">
      <w:start w:val="1"/>
      <w:numFmt w:val="lowerRoman"/>
      <w:lvlText w:val="%9."/>
      <w:lvlJc w:val="right"/>
      <w:pPr>
        <w:ind w:left="6480" w:hanging="180"/>
      </w:pPr>
    </w:lvl>
  </w:abstractNum>
  <w:abstractNum w:abstractNumId="4" w15:restartNumberingAfterBreak="0">
    <w:nsid w:val="1EAC7189"/>
    <w:multiLevelType w:val="hybridMultilevel"/>
    <w:tmpl w:val="68D414DC"/>
    <w:lvl w:ilvl="0" w:tplc="04CEBB3C">
      <w:start w:val="1"/>
      <w:numFmt w:val="decimal"/>
      <w:lvlText w:val="%1."/>
      <w:lvlJc w:val="left"/>
      <w:pPr>
        <w:ind w:left="720" w:hanging="360"/>
      </w:pPr>
    </w:lvl>
    <w:lvl w:ilvl="1" w:tplc="64801312">
      <w:start w:val="1"/>
      <w:numFmt w:val="lowerLetter"/>
      <w:lvlText w:val="%2."/>
      <w:lvlJc w:val="left"/>
      <w:pPr>
        <w:ind w:left="1440" w:hanging="360"/>
      </w:pPr>
    </w:lvl>
    <w:lvl w:ilvl="2" w:tplc="D8109BE4">
      <w:start w:val="1"/>
      <w:numFmt w:val="lowerRoman"/>
      <w:lvlText w:val="%3."/>
      <w:lvlJc w:val="right"/>
      <w:pPr>
        <w:ind w:left="2160" w:hanging="180"/>
      </w:pPr>
    </w:lvl>
    <w:lvl w:ilvl="3" w:tplc="1DB61DCC">
      <w:start w:val="1"/>
      <w:numFmt w:val="decimal"/>
      <w:lvlText w:val="%4."/>
      <w:lvlJc w:val="left"/>
      <w:pPr>
        <w:ind w:left="2880" w:hanging="360"/>
      </w:pPr>
    </w:lvl>
    <w:lvl w:ilvl="4" w:tplc="6DE2DC1E">
      <w:start w:val="1"/>
      <w:numFmt w:val="lowerLetter"/>
      <w:lvlText w:val="%5."/>
      <w:lvlJc w:val="left"/>
      <w:pPr>
        <w:ind w:left="3600" w:hanging="360"/>
      </w:pPr>
    </w:lvl>
    <w:lvl w:ilvl="5" w:tplc="E6644C6E">
      <w:start w:val="1"/>
      <w:numFmt w:val="lowerRoman"/>
      <w:lvlText w:val="%6."/>
      <w:lvlJc w:val="right"/>
      <w:pPr>
        <w:ind w:left="4320" w:hanging="180"/>
      </w:pPr>
    </w:lvl>
    <w:lvl w:ilvl="6" w:tplc="81B8D51E">
      <w:start w:val="1"/>
      <w:numFmt w:val="decimal"/>
      <w:lvlText w:val="%7."/>
      <w:lvlJc w:val="left"/>
      <w:pPr>
        <w:ind w:left="5040" w:hanging="360"/>
      </w:pPr>
    </w:lvl>
    <w:lvl w:ilvl="7" w:tplc="9DD45A3C">
      <w:start w:val="1"/>
      <w:numFmt w:val="lowerLetter"/>
      <w:lvlText w:val="%8."/>
      <w:lvlJc w:val="left"/>
      <w:pPr>
        <w:ind w:left="5760" w:hanging="360"/>
      </w:pPr>
    </w:lvl>
    <w:lvl w:ilvl="8" w:tplc="210C26A8">
      <w:start w:val="1"/>
      <w:numFmt w:val="lowerRoman"/>
      <w:lvlText w:val="%9."/>
      <w:lvlJc w:val="right"/>
      <w:pPr>
        <w:ind w:left="6480" w:hanging="180"/>
      </w:pPr>
    </w:lvl>
  </w:abstractNum>
  <w:abstractNum w:abstractNumId="5" w15:restartNumberingAfterBreak="0">
    <w:nsid w:val="23761BF8"/>
    <w:multiLevelType w:val="hybridMultilevel"/>
    <w:tmpl w:val="5A389B70"/>
    <w:lvl w:ilvl="0" w:tplc="764A877C">
      <w:start w:val="1"/>
      <w:numFmt w:val="decimal"/>
      <w:lvlText w:val="%1."/>
      <w:lvlJc w:val="left"/>
      <w:pPr>
        <w:ind w:left="720" w:hanging="360"/>
      </w:pPr>
    </w:lvl>
    <w:lvl w:ilvl="1" w:tplc="26422D36">
      <w:start w:val="1"/>
      <w:numFmt w:val="lowerLetter"/>
      <w:lvlText w:val="%2."/>
      <w:lvlJc w:val="left"/>
      <w:pPr>
        <w:ind w:left="1440" w:hanging="360"/>
      </w:pPr>
    </w:lvl>
    <w:lvl w:ilvl="2" w:tplc="DC8A523A">
      <w:start w:val="1"/>
      <w:numFmt w:val="lowerRoman"/>
      <w:lvlText w:val="%3."/>
      <w:lvlJc w:val="right"/>
      <w:pPr>
        <w:ind w:left="2160" w:hanging="180"/>
      </w:pPr>
    </w:lvl>
    <w:lvl w:ilvl="3" w:tplc="0240A080">
      <w:start w:val="1"/>
      <w:numFmt w:val="decimal"/>
      <w:lvlText w:val="%4."/>
      <w:lvlJc w:val="left"/>
      <w:pPr>
        <w:ind w:left="2880" w:hanging="360"/>
      </w:pPr>
    </w:lvl>
    <w:lvl w:ilvl="4" w:tplc="DE2CF9DE">
      <w:start w:val="1"/>
      <w:numFmt w:val="lowerLetter"/>
      <w:lvlText w:val="%5."/>
      <w:lvlJc w:val="left"/>
      <w:pPr>
        <w:ind w:left="3600" w:hanging="360"/>
      </w:pPr>
    </w:lvl>
    <w:lvl w:ilvl="5" w:tplc="5838E478">
      <w:start w:val="1"/>
      <w:numFmt w:val="lowerRoman"/>
      <w:lvlText w:val="%6."/>
      <w:lvlJc w:val="right"/>
      <w:pPr>
        <w:ind w:left="4320" w:hanging="180"/>
      </w:pPr>
    </w:lvl>
    <w:lvl w:ilvl="6" w:tplc="53122E20">
      <w:start w:val="1"/>
      <w:numFmt w:val="decimal"/>
      <w:lvlText w:val="%7."/>
      <w:lvlJc w:val="left"/>
      <w:pPr>
        <w:ind w:left="5040" w:hanging="360"/>
      </w:pPr>
    </w:lvl>
    <w:lvl w:ilvl="7" w:tplc="07DA90DC">
      <w:start w:val="1"/>
      <w:numFmt w:val="lowerLetter"/>
      <w:lvlText w:val="%8."/>
      <w:lvlJc w:val="left"/>
      <w:pPr>
        <w:ind w:left="5760" w:hanging="360"/>
      </w:pPr>
    </w:lvl>
    <w:lvl w:ilvl="8" w:tplc="D2F80D74">
      <w:start w:val="1"/>
      <w:numFmt w:val="lowerRoman"/>
      <w:lvlText w:val="%9."/>
      <w:lvlJc w:val="right"/>
      <w:pPr>
        <w:ind w:left="6480" w:hanging="180"/>
      </w:pPr>
    </w:lvl>
  </w:abstractNum>
  <w:abstractNum w:abstractNumId="6" w15:restartNumberingAfterBreak="0">
    <w:nsid w:val="2DCB6F8E"/>
    <w:multiLevelType w:val="hybridMultilevel"/>
    <w:tmpl w:val="E0885268"/>
    <w:lvl w:ilvl="0" w:tplc="A5A41F1E">
      <w:start w:val="1"/>
      <w:numFmt w:val="decimal"/>
      <w:lvlText w:val="%1."/>
      <w:lvlJc w:val="left"/>
      <w:pPr>
        <w:tabs>
          <w:tab w:val="num" w:pos="360"/>
        </w:tabs>
        <w:ind w:left="360" w:hanging="360"/>
      </w:pPr>
    </w:lvl>
    <w:lvl w:ilvl="1" w:tplc="18642314" w:tentative="1">
      <w:start w:val="1"/>
      <w:numFmt w:val="lowerLetter"/>
      <w:lvlText w:val="%2."/>
      <w:lvlJc w:val="left"/>
      <w:pPr>
        <w:tabs>
          <w:tab w:val="num" w:pos="1080"/>
        </w:tabs>
        <w:ind w:left="1080" w:hanging="360"/>
      </w:pPr>
    </w:lvl>
    <w:lvl w:ilvl="2" w:tplc="FE8A77DE" w:tentative="1">
      <w:start w:val="1"/>
      <w:numFmt w:val="lowerRoman"/>
      <w:lvlText w:val="%3."/>
      <w:lvlJc w:val="right"/>
      <w:pPr>
        <w:tabs>
          <w:tab w:val="num" w:pos="1800"/>
        </w:tabs>
        <w:ind w:left="1800" w:hanging="180"/>
      </w:pPr>
    </w:lvl>
    <w:lvl w:ilvl="3" w:tplc="F522D38A" w:tentative="1">
      <w:start w:val="1"/>
      <w:numFmt w:val="decimal"/>
      <w:lvlText w:val="%4."/>
      <w:lvlJc w:val="left"/>
      <w:pPr>
        <w:tabs>
          <w:tab w:val="num" w:pos="2520"/>
        </w:tabs>
        <w:ind w:left="2520" w:hanging="360"/>
      </w:pPr>
    </w:lvl>
    <w:lvl w:ilvl="4" w:tplc="CF9E8D26" w:tentative="1">
      <w:start w:val="1"/>
      <w:numFmt w:val="lowerLetter"/>
      <w:lvlText w:val="%5."/>
      <w:lvlJc w:val="left"/>
      <w:pPr>
        <w:tabs>
          <w:tab w:val="num" w:pos="3240"/>
        </w:tabs>
        <w:ind w:left="3240" w:hanging="360"/>
      </w:pPr>
    </w:lvl>
    <w:lvl w:ilvl="5" w:tplc="85269C04" w:tentative="1">
      <w:start w:val="1"/>
      <w:numFmt w:val="lowerRoman"/>
      <w:lvlText w:val="%6."/>
      <w:lvlJc w:val="right"/>
      <w:pPr>
        <w:tabs>
          <w:tab w:val="num" w:pos="3960"/>
        </w:tabs>
        <w:ind w:left="3960" w:hanging="180"/>
      </w:pPr>
    </w:lvl>
    <w:lvl w:ilvl="6" w:tplc="BFA004C2" w:tentative="1">
      <w:start w:val="1"/>
      <w:numFmt w:val="decimal"/>
      <w:lvlText w:val="%7."/>
      <w:lvlJc w:val="left"/>
      <w:pPr>
        <w:tabs>
          <w:tab w:val="num" w:pos="4680"/>
        </w:tabs>
        <w:ind w:left="4680" w:hanging="360"/>
      </w:pPr>
    </w:lvl>
    <w:lvl w:ilvl="7" w:tplc="065A26F0" w:tentative="1">
      <w:start w:val="1"/>
      <w:numFmt w:val="lowerLetter"/>
      <w:lvlText w:val="%8."/>
      <w:lvlJc w:val="left"/>
      <w:pPr>
        <w:tabs>
          <w:tab w:val="num" w:pos="5400"/>
        </w:tabs>
        <w:ind w:left="5400" w:hanging="360"/>
      </w:pPr>
    </w:lvl>
    <w:lvl w:ilvl="8" w:tplc="31DACA3E" w:tentative="1">
      <w:start w:val="1"/>
      <w:numFmt w:val="lowerRoman"/>
      <w:lvlText w:val="%9."/>
      <w:lvlJc w:val="right"/>
      <w:pPr>
        <w:tabs>
          <w:tab w:val="num" w:pos="6120"/>
        </w:tabs>
        <w:ind w:left="6120" w:hanging="180"/>
      </w:pPr>
    </w:lvl>
  </w:abstractNum>
  <w:abstractNum w:abstractNumId="7" w15:restartNumberingAfterBreak="0">
    <w:nsid w:val="2FF15AB5"/>
    <w:multiLevelType w:val="hybridMultilevel"/>
    <w:tmpl w:val="31C6DB92"/>
    <w:lvl w:ilvl="0" w:tplc="AEEAD3B0">
      <w:start w:val="1"/>
      <w:numFmt w:val="bullet"/>
      <w:lvlText w:val=""/>
      <w:lvlJc w:val="left"/>
      <w:pPr>
        <w:ind w:left="720" w:hanging="360"/>
      </w:pPr>
      <w:rPr>
        <w:rFonts w:ascii="Symbol" w:hAnsi="Symbol" w:hint="default"/>
      </w:rPr>
    </w:lvl>
    <w:lvl w:ilvl="1" w:tplc="934E8288" w:tentative="1">
      <w:start w:val="1"/>
      <w:numFmt w:val="bullet"/>
      <w:lvlText w:val="o"/>
      <w:lvlJc w:val="left"/>
      <w:pPr>
        <w:ind w:left="1440" w:hanging="360"/>
      </w:pPr>
      <w:rPr>
        <w:rFonts w:ascii="Courier New" w:hAnsi="Courier New" w:cs="Courier New" w:hint="default"/>
      </w:rPr>
    </w:lvl>
    <w:lvl w:ilvl="2" w:tplc="26227074" w:tentative="1">
      <w:start w:val="1"/>
      <w:numFmt w:val="bullet"/>
      <w:lvlText w:val=""/>
      <w:lvlJc w:val="left"/>
      <w:pPr>
        <w:ind w:left="2160" w:hanging="360"/>
      </w:pPr>
      <w:rPr>
        <w:rFonts w:ascii="Wingdings" w:hAnsi="Wingdings" w:hint="default"/>
      </w:rPr>
    </w:lvl>
    <w:lvl w:ilvl="3" w:tplc="779283BC" w:tentative="1">
      <w:start w:val="1"/>
      <w:numFmt w:val="bullet"/>
      <w:lvlText w:val=""/>
      <w:lvlJc w:val="left"/>
      <w:pPr>
        <w:ind w:left="2880" w:hanging="360"/>
      </w:pPr>
      <w:rPr>
        <w:rFonts w:ascii="Symbol" w:hAnsi="Symbol" w:hint="default"/>
      </w:rPr>
    </w:lvl>
    <w:lvl w:ilvl="4" w:tplc="49606680" w:tentative="1">
      <w:start w:val="1"/>
      <w:numFmt w:val="bullet"/>
      <w:lvlText w:val="o"/>
      <w:lvlJc w:val="left"/>
      <w:pPr>
        <w:ind w:left="3600" w:hanging="360"/>
      </w:pPr>
      <w:rPr>
        <w:rFonts w:ascii="Courier New" w:hAnsi="Courier New" w:cs="Courier New" w:hint="default"/>
      </w:rPr>
    </w:lvl>
    <w:lvl w:ilvl="5" w:tplc="D9925628" w:tentative="1">
      <w:start w:val="1"/>
      <w:numFmt w:val="bullet"/>
      <w:lvlText w:val=""/>
      <w:lvlJc w:val="left"/>
      <w:pPr>
        <w:ind w:left="4320" w:hanging="360"/>
      </w:pPr>
      <w:rPr>
        <w:rFonts w:ascii="Wingdings" w:hAnsi="Wingdings" w:hint="default"/>
      </w:rPr>
    </w:lvl>
    <w:lvl w:ilvl="6" w:tplc="AAFE48BA" w:tentative="1">
      <w:start w:val="1"/>
      <w:numFmt w:val="bullet"/>
      <w:lvlText w:val=""/>
      <w:lvlJc w:val="left"/>
      <w:pPr>
        <w:ind w:left="5040" w:hanging="360"/>
      </w:pPr>
      <w:rPr>
        <w:rFonts w:ascii="Symbol" w:hAnsi="Symbol" w:hint="default"/>
      </w:rPr>
    </w:lvl>
    <w:lvl w:ilvl="7" w:tplc="6A8CFC36" w:tentative="1">
      <w:start w:val="1"/>
      <w:numFmt w:val="bullet"/>
      <w:lvlText w:val="o"/>
      <w:lvlJc w:val="left"/>
      <w:pPr>
        <w:ind w:left="5760" w:hanging="360"/>
      </w:pPr>
      <w:rPr>
        <w:rFonts w:ascii="Courier New" w:hAnsi="Courier New" w:cs="Courier New" w:hint="default"/>
      </w:rPr>
    </w:lvl>
    <w:lvl w:ilvl="8" w:tplc="4120C382" w:tentative="1">
      <w:start w:val="1"/>
      <w:numFmt w:val="bullet"/>
      <w:lvlText w:val=""/>
      <w:lvlJc w:val="left"/>
      <w:pPr>
        <w:ind w:left="6480" w:hanging="360"/>
      </w:pPr>
      <w:rPr>
        <w:rFonts w:ascii="Wingdings" w:hAnsi="Wingdings" w:hint="default"/>
      </w:rPr>
    </w:lvl>
  </w:abstractNum>
  <w:abstractNum w:abstractNumId="8" w15:restartNumberingAfterBreak="0">
    <w:nsid w:val="37D646E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C48610F"/>
    <w:multiLevelType w:val="hybridMultilevel"/>
    <w:tmpl w:val="8BB401B6"/>
    <w:lvl w:ilvl="0" w:tplc="B48855A0">
      <w:start w:val="1"/>
      <w:numFmt w:val="decimal"/>
      <w:lvlText w:val="%1)"/>
      <w:lvlJc w:val="left"/>
      <w:pPr>
        <w:ind w:left="720" w:hanging="360"/>
      </w:pPr>
    </w:lvl>
    <w:lvl w:ilvl="1" w:tplc="5A8E84A2" w:tentative="1">
      <w:start w:val="1"/>
      <w:numFmt w:val="lowerLetter"/>
      <w:lvlText w:val="%2."/>
      <w:lvlJc w:val="left"/>
      <w:pPr>
        <w:ind w:left="1440" w:hanging="360"/>
      </w:pPr>
    </w:lvl>
    <w:lvl w:ilvl="2" w:tplc="A1A82E64" w:tentative="1">
      <w:start w:val="1"/>
      <w:numFmt w:val="lowerRoman"/>
      <w:lvlText w:val="%3."/>
      <w:lvlJc w:val="right"/>
      <w:pPr>
        <w:ind w:left="2160" w:hanging="180"/>
      </w:pPr>
    </w:lvl>
    <w:lvl w:ilvl="3" w:tplc="2B5E298A" w:tentative="1">
      <w:start w:val="1"/>
      <w:numFmt w:val="decimal"/>
      <w:lvlText w:val="%4."/>
      <w:lvlJc w:val="left"/>
      <w:pPr>
        <w:ind w:left="2880" w:hanging="360"/>
      </w:pPr>
    </w:lvl>
    <w:lvl w:ilvl="4" w:tplc="F042A054" w:tentative="1">
      <w:start w:val="1"/>
      <w:numFmt w:val="lowerLetter"/>
      <w:lvlText w:val="%5."/>
      <w:lvlJc w:val="left"/>
      <w:pPr>
        <w:ind w:left="3600" w:hanging="360"/>
      </w:pPr>
    </w:lvl>
    <w:lvl w:ilvl="5" w:tplc="2264D2A2" w:tentative="1">
      <w:start w:val="1"/>
      <w:numFmt w:val="lowerRoman"/>
      <w:lvlText w:val="%6."/>
      <w:lvlJc w:val="right"/>
      <w:pPr>
        <w:ind w:left="4320" w:hanging="180"/>
      </w:pPr>
    </w:lvl>
    <w:lvl w:ilvl="6" w:tplc="1444E0DC" w:tentative="1">
      <w:start w:val="1"/>
      <w:numFmt w:val="decimal"/>
      <w:lvlText w:val="%7."/>
      <w:lvlJc w:val="left"/>
      <w:pPr>
        <w:ind w:left="5040" w:hanging="360"/>
      </w:pPr>
    </w:lvl>
    <w:lvl w:ilvl="7" w:tplc="1038AF4A" w:tentative="1">
      <w:start w:val="1"/>
      <w:numFmt w:val="lowerLetter"/>
      <w:lvlText w:val="%8."/>
      <w:lvlJc w:val="left"/>
      <w:pPr>
        <w:ind w:left="5760" w:hanging="360"/>
      </w:pPr>
    </w:lvl>
    <w:lvl w:ilvl="8" w:tplc="2162162C" w:tentative="1">
      <w:start w:val="1"/>
      <w:numFmt w:val="lowerRoman"/>
      <w:lvlText w:val="%9."/>
      <w:lvlJc w:val="right"/>
      <w:pPr>
        <w:ind w:left="6480" w:hanging="180"/>
      </w:pPr>
    </w:lvl>
  </w:abstractNum>
  <w:abstractNum w:abstractNumId="10" w15:restartNumberingAfterBreak="0">
    <w:nsid w:val="3E561F9E"/>
    <w:multiLevelType w:val="multilevel"/>
    <w:tmpl w:val="3D52EECA"/>
    <w:lvl w:ilvl="0">
      <w:start w:val="5"/>
      <w:numFmt w:val="decimal"/>
      <w:lvlText w:val="%1."/>
      <w:lvlJc w:val="left"/>
      <w:pPr>
        <w:ind w:left="360" w:hanging="360"/>
      </w:pPr>
      <w:rPr>
        <w:rFonts w:hint="default"/>
      </w:rPr>
    </w:lvl>
    <w:lvl w:ilvl="1">
      <w:start w:val="1"/>
      <w:numFmt w:val="decimal"/>
      <w:lvlText w:val="%2."/>
      <w:lvlJc w:val="left"/>
      <w:pPr>
        <w:ind w:left="792" w:hanging="432"/>
      </w:pPr>
      <w:rPr>
        <w:rFonts w:ascii="Times New Roman" w:hAnsi="Times New Roman" w:hint="default"/>
        <w:b/>
        <w:i w:val="0"/>
        <w:color w:val="auto"/>
        <w:sz w:val="24"/>
        <w:u w:val="none"/>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0A95683"/>
    <w:multiLevelType w:val="hybridMultilevel"/>
    <w:tmpl w:val="7F1005C0"/>
    <w:lvl w:ilvl="0" w:tplc="05143F04">
      <w:start w:val="1"/>
      <w:numFmt w:val="bullet"/>
      <w:lvlText w:val="o"/>
      <w:lvlJc w:val="left"/>
      <w:pPr>
        <w:ind w:left="720" w:hanging="360"/>
      </w:pPr>
      <w:rPr>
        <w:rFonts w:ascii="Courier New" w:hAnsi="Courier New" w:cs="Courier New" w:hint="default"/>
      </w:rPr>
    </w:lvl>
    <w:lvl w:ilvl="1" w:tplc="F9FE2028" w:tentative="1">
      <w:start w:val="1"/>
      <w:numFmt w:val="bullet"/>
      <w:lvlText w:val="o"/>
      <w:lvlJc w:val="left"/>
      <w:pPr>
        <w:ind w:left="1440" w:hanging="360"/>
      </w:pPr>
      <w:rPr>
        <w:rFonts w:ascii="Courier New" w:hAnsi="Courier New" w:cs="Courier New" w:hint="default"/>
      </w:rPr>
    </w:lvl>
    <w:lvl w:ilvl="2" w:tplc="25E883EE" w:tentative="1">
      <w:start w:val="1"/>
      <w:numFmt w:val="bullet"/>
      <w:lvlText w:val=""/>
      <w:lvlJc w:val="left"/>
      <w:pPr>
        <w:ind w:left="2160" w:hanging="360"/>
      </w:pPr>
      <w:rPr>
        <w:rFonts w:ascii="Wingdings" w:hAnsi="Wingdings" w:hint="default"/>
      </w:rPr>
    </w:lvl>
    <w:lvl w:ilvl="3" w:tplc="A052FF4A" w:tentative="1">
      <w:start w:val="1"/>
      <w:numFmt w:val="bullet"/>
      <w:lvlText w:val=""/>
      <w:lvlJc w:val="left"/>
      <w:pPr>
        <w:ind w:left="2880" w:hanging="360"/>
      </w:pPr>
      <w:rPr>
        <w:rFonts w:ascii="Symbol" w:hAnsi="Symbol" w:hint="default"/>
      </w:rPr>
    </w:lvl>
    <w:lvl w:ilvl="4" w:tplc="7256CA6E" w:tentative="1">
      <w:start w:val="1"/>
      <w:numFmt w:val="bullet"/>
      <w:lvlText w:val="o"/>
      <w:lvlJc w:val="left"/>
      <w:pPr>
        <w:ind w:left="3600" w:hanging="360"/>
      </w:pPr>
      <w:rPr>
        <w:rFonts w:ascii="Courier New" w:hAnsi="Courier New" w:cs="Courier New" w:hint="default"/>
      </w:rPr>
    </w:lvl>
    <w:lvl w:ilvl="5" w:tplc="766C6EF8" w:tentative="1">
      <w:start w:val="1"/>
      <w:numFmt w:val="bullet"/>
      <w:lvlText w:val=""/>
      <w:lvlJc w:val="left"/>
      <w:pPr>
        <w:ind w:left="4320" w:hanging="360"/>
      </w:pPr>
      <w:rPr>
        <w:rFonts w:ascii="Wingdings" w:hAnsi="Wingdings" w:hint="default"/>
      </w:rPr>
    </w:lvl>
    <w:lvl w:ilvl="6" w:tplc="A1024C3C" w:tentative="1">
      <w:start w:val="1"/>
      <w:numFmt w:val="bullet"/>
      <w:lvlText w:val=""/>
      <w:lvlJc w:val="left"/>
      <w:pPr>
        <w:ind w:left="5040" w:hanging="360"/>
      </w:pPr>
      <w:rPr>
        <w:rFonts w:ascii="Symbol" w:hAnsi="Symbol" w:hint="default"/>
      </w:rPr>
    </w:lvl>
    <w:lvl w:ilvl="7" w:tplc="2730D8BA" w:tentative="1">
      <w:start w:val="1"/>
      <w:numFmt w:val="bullet"/>
      <w:lvlText w:val="o"/>
      <w:lvlJc w:val="left"/>
      <w:pPr>
        <w:ind w:left="5760" w:hanging="360"/>
      </w:pPr>
      <w:rPr>
        <w:rFonts w:ascii="Courier New" w:hAnsi="Courier New" w:cs="Courier New" w:hint="default"/>
      </w:rPr>
    </w:lvl>
    <w:lvl w:ilvl="8" w:tplc="096E2F98" w:tentative="1">
      <w:start w:val="1"/>
      <w:numFmt w:val="bullet"/>
      <w:lvlText w:val=""/>
      <w:lvlJc w:val="left"/>
      <w:pPr>
        <w:ind w:left="6480" w:hanging="360"/>
      </w:pPr>
      <w:rPr>
        <w:rFonts w:ascii="Wingdings" w:hAnsi="Wingdings" w:hint="default"/>
      </w:rPr>
    </w:lvl>
  </w:abstractNum>
  <w:abstractNum w:abstractNumId="12" w15:restartNumberingAfterBreak="0">
    <w:nsid w:val="515B5BB1"/>
    <w:multiLevelType w:val="multilevel"/>
    <w:tmpl w:val="39502A44"/>
    <w:lvl w:ilvl="0">
      <w:start w:val="1"/>
      <w:numFmt w:val="decimal"/>
      <w:lvlText w:val="%1."/>
      <w:lvlJc w:val="left"/>
      <w:pPr>
        <w:ind w:left="284" w:hanging="284"/>
      </w:pPr>
      <w:rPr>
        <w:rFonts w:hint="default"/>
        <w:b w:val="0"/>
        <w:bCs w:val="0"/>
      </w:rPr>
    </w:lvl>
    <w:lvl w:ilvl="1">
      <w:start w:val="1"/>
      <w:numFmt w:val="decimal"/>
      <w:lvlText w:val="%1.%2."/>
      <w:lvlJc w:val="left"/>
      <w:pPr>
        <w:ind w:left="851" w:hanging="567"/>
      </w:pPr>
      <w:rPr>
        <w:rFonts w:hint="default"/>
        <w:b w:val="0"/>
        <w:bCs w:val="0"/>
      </w:rPr>
    </w:lvl>
    <w:lvl w:ilvl="2">
      <w:start w:val="1"/>
      <w:numFmt w:val="decimal"/>
      <w:lvlText w:val="%1.%2.%3."/>
      <w:lvlJc w:val="left"/>
      <w:pPr>
        <w:ind w:left="1508" w:hanging="504"/>
      </w:pPr>
      <w:rPr>
        <w:rFonts w:hint="default"/>
      </w:rPr>
    </w:lvl>
    <w:lvl w:ilvl="3">
      <w:start w:val="1"/>
      <w:numFmt w:val="decimal"/>
      <w:lvlText w:val="%1.%2.%3.%4."/>
      <w:lvlJc w:val="left"/>
      <w:pPr>
        <w:ind w:left="2012" w:hanging="648"/>
      </w:pPr>
      <w:rPr>
        <w:rFonts w:hint="default"/>
      </w:rPr>
    </w:lvl>
    <w:lvl w:ilvl="4">
      <w:start w:val="1"/>
      <w:numFmt w:val="decimal"/>
      <w:lvlText w:val="%1.%2.%3.%4.%5."/>
      <w:lvlJc w:val="left"/>
      <w:pPr>
        <w:ind w:left="2516" w:hanging="792"/>
      </w:pPr>
      <w:rPr>
        <w:rFonts w:hint="default"/>
      </w:rPr>
    </w:lvl>
    <w:lvl w:ilvl="5">
      <w:start w:val="1"/>
      <w:numFmt w:val="decimal"/>
      <w:lvlText w:val="%1.%2.%3.%4.%5.%6."/>
      <w:lvlJc w:val="left"/>
      <w:pPr>
        <w:ind w:left="3020" w:hanging="936"/>
      </w:pPr>
      <w:rPr>
        <w:rFonts w:hint="default"/>
      </w:rPr>
    </w:lvl>
    <w:lvl w:ilvl="6">
      <w:start w:val="1"/>
      <w:numFmt w:val="decimal"/>
      <w:lvlText w:val="%1.%2.%3.%4.%5.%6.%7."/>
      <w:lvlJc w:val="left"/>
      <w:pPr>
        <w:ind w:left="3524" w:hanging="1080"/>
      </w:pPr>
      <w:rPr>
        <w:rFonts w:hint="default"/>
      </w:rPr>
    </w:lvl>
    <w:lvl w:ilvl="7">
      <w:start w:val="1"/>
      <w:numFmt w:val="decimal"/>
      <w:lvlText w:val="%1.%2.%3.%4.%5.%6.%7.%8."/>
      <w:lvlJc w:val="left"/>
      <w:pPr>
        <w:ind w:left="4028" w:hanging="1224"/>
      </w:pPr>
      <w:rPr>
        <w:rFonts w:hint="default"/>
      </w:rPr>
    </w:lvl>
    <w:lvl w:ilvl="8">
      <w:start w:val="1"/>
      <w:numFmt w:val="decimal"/>
      <w:lvlText w:val="%1.%2.%3.%4.%5.%6.%7.%8.%9."/>
      <w:lvlJc w:val="left"/>
      <w:pPr>
        <w:ind w:left="4604" w:hanging="1440"/>
      </w:pPr>
      <w:rPr>
        <w:rFonts w:hint="default"/>
      </w:rPr>
    </w:lvl>
  </w:abstractNum>
  <w:abstractNum w:abstractNumId="13" w15:restartNumberingAfterBreak="0">
    <w:nsid w:val="540474D3"/>
    <w:multiLevelType w:val="hybridMultilevel"/>
    <w:tmpl w:val="4A8072A6"/>
    <w:lvl w:ilvl="0" w:tplc="489CF36A">
      <w:start w:val="1"/>
      <w:numFmt w:val="decimal"/>
      <w:lvlText w:val="%1."/>
      <w:lvlJc w:val="left"/>
      <w:pPr>
        <w:ind w:left="720" w:hanging="360"/>
      </w:pPr>
    </w:lvl>
    <w:lvl w:ilvl="1" w:tplc="DD2099F6" w:tentative="1">
      <w:start w:val="1"/>
      <w:numFmt w:val="lowerLetter"/>
      <w:lvlText w:val="%2."/>
      <w:lvlJc w:val="left"/>
      <w:pPr>
        <w:ind w:left="1440" w:hanging="360"/>
      </w:pPr>
    </w:lvl>
    <w:lvl w:ilvl="2" w:tplc="D7AA181C" w:tentative="1">
      <w:start w:val="1"/>
      <w:numFmt w:val="lowerRoman"/>
      <w:lvlText w:val="%3."/>
      <w:lvlJc w:val="right"/>
      <w:pPr>
        <w:ind w:left="2160" w:hanging="180"/>
      </w:pPr>
    </w:lvl>
    <w:lvl w:ilvl="3" w:tplc="2AD0BF40" w:tentative="1">
      <w:start w:val="1"/>
      <w:numFmt w:val="decimal"/>
      <w:lvlText w:val="%4."/>
      <w:lvlJc w:val="left"/>
      <w:pPr>
        <w:ind w:left="2880" w:hanging="360"/>
      </w:pPr>
    </w:lvl>
    <w:lvl w:ilvl="4" w:tplc="869EF5D2" w:tentative="1">
      <w:start w:val="1"/>
      <w:numFmt w:val="lowerLetter"/>
      <w:lvlText w:val="%5."/>
      <w:lvlJc w:val="left"/>
      <w:pPr>
        <w:ind w:left="3600" w:hanging="360"/>
      </w:pPr>
    </w:lvl>
    <w:lvl w:ilvl="5" w:tplc="08D2E0D0" w:tentative="1">
      <w:start w:val="1"/>
      <w:numFmt w:val="lowerRoman"/>
      <w:lvlText w:val="%6."/>
      <w:lvlJc w:val="right"/>
      <w:pPr>
        <w:ind w:left="4320" w:hanging="180"/>
      </w:pPr>
    </w:lvl>
    <w:lvl w:ilvl="6" w:tplc="327AE178" w:tentative="1">
      <w:start w:val="1"/>
      <w:numFmt w:val="decimal"/>
      <w:lvlText w:val="%7."/>
      <w:lvlJc w:val="left"/>
      <w:pPr>
        <w:ind w:left="5040" w:hanging="360"/>
      </w:pPr>
    </w:lvl>
    <w:lvl w:ilvl="7" w:tplc="41C20DF8" w:tentative="1">
      <w:start w:val="1"/>
      <w:numFmt w:val="lowerLetter"/>
      <w:lvlText w:val="%8."/>
      <w:lvlJc w:val="left"/>
      <w:pPr>
        <w:ind w:left="5760" w:hanging="360"/>
      </w:pPr>
    </w:lvl>
    <w:lvl w:ilvl="8" w:tplc="43349338" w:tentative="1">
      <w:start w:val="1"/>
      <w:numFmt w:val="lowerRoman"/>
      <w:lvlText w:val="%9."/>
      <w:lvlJc w:val="right"/>
      <w:pPr>
        <w:ind w:left="6480" w:hanging="180"/>
      </w:pPr>
    </w:lvl>
  </w:abstractNum>
  <w:abstractNum w:abstractNumId="14" w15:restartNumberingAfterBreak="0">
    <w:nsid w:val="59380EF2"/>
    <w:multiLevelType w:val="multilevel"/>
    <w:tmpl w:val="0426001F"/>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23B2D20"/>
    <w:multiLevelType w:val="hybridMultilevel"/>
    <w:tmpl w:val="8AB0E66A"/>
    <w:lvl w:ilvl="0" w:tplc="EF44A2E0">
      <w:start w:val="1"/>
      <w:numFmt w:val="decimal"/>
      <w:lvlText w:val="%1."/>
      <w:lvlJc w:val="left"/>
      <w:pPr>
        <w:tabs>
          <w:tab w:val="num" w:pos="360"/>
        </w:tabs>
        <w:ind w:left="360" w:hanging="360"/>
      </w:pPr>
    </w:lvl>
    <w:lvl w:ilvl="1" w:tplc="157466BE">
      <w:start w:val="1"/>
      <w:numFmt w:val="decimal"/>
      <w:lvlText w:val="2.%2."/>
      <w:lvlJc w:val="left"/>
      <w:pPr>
        <w:tabs>
          <w:tab w:val="num" w:pos="1080"/>
        </w:tabs>
        <w:ind w:left="1080" w:hanging="360"/>
      </w:pPr>
      <w:rPr>
        <w:rFonts w:hint="default"/>
      </w:rPr>
    </w:lvl>
    <w:lvl w:ilvl="2" w:tplc="185283CE">
      <w:start w:val="1"/>
      <w:numFmt w:val="lowerRoman"/>
      <w:lvlText w:val="%3."/>
      <w:lvlJc w:val="right"/>
      <w:pPr>
        <w:tabs>
          <w:tab w:val="num" w:pos="1800"/>
        </w:tabs>
        <w:ind w:left="1800" w:hanging="180"/>
      </w:pPr>
    </w:lvl>
    <w:lvl w:ilvl="3" w:tplc="013A701A">
      <w:start w:val="1"/>
      <w:numFmt w:val="decimal"/>
      <w:lvlText w:val="%4."/>
      <w:lvlJc w:val="left"/>
      <w:pPr>
        <w:tabs>
          <w:tab w:val="num" w:pos="2520"/>
        </w:tabs>
        <w:ind w:left="2520" w:hanging="360"/>
      </w:pPr>
    </w:lvl>
    <w:lvl w:ilvl="4" w:tplc="3988989C">
      <w:start w:val="1"/>
      <w:numFmt w:val="lowerLetter"/>
      <w:lvlText w:val="%5."/>
      <w:lvlJc w:val="left"/>
      <w:pPr>
        <w:tabs>
          <w:tab w:val="num" w:pos="3240"/>
        </w:tabs>
        <w:ind w:left="3240" w:hanging="360"/>
      </w:pPr>
    </w:lvl>
    <w:lvl w:ilvl="5" w:tplc="FF60A378">
      <w:start w:val="1"/>
      <w:numFmt w:val="lowerRoman"/>
      <w:lvlText w:val="%6."/>
      <w:lvlJc w:val="right"/>
      <w:pPr>
        <w:tabs>
          <w:tab w:val="num" w:pos="3960"/>
        </w:tabs>
        <w:ind w:left="3960" w:hanging="180"/>
      </w:pPr>
    </w:lvl>
    <w:lvl w:ilvl="6" w:tplc="C8089412">
      <w:start w:val="1"/>
      <w:numFmt w:val="decimal"/>
      <w:lvlText w:val="%7."/>
      <w:lvlJc w:val="left"/>
      <w:pPr>
        <w:tabs>
          <w:tab w:val="num" w:pos="4680"/>
        </w:tabs>
        <w:ind w:left="4680" w:hanging="360"/>
      </w:pPr>
    </w:lvl>
    <w:lvl w:ilvl="7" w:tplc="13B8DFA0">
      <w:start w:val="1"/>
      <w:numFmt w:val="lowerLetter"/>
      <w:lvlText w:val="%8."/>
      <w:lvlJc w:val="left"/>
      <w:pPr>
        <w:tabs>
          <w:tab w:val="num" w:pos="5400"/>
        </w:tabs>
        <w:ind w:left="5400" w:hanging="360"/>
      </w:pPr>
    </w:lvl>
    <w:lvl w:ilvl="8" w:tplc="A6E8C5E4">
      <w:start w:val="1"/>
      <w:numFmt w:val="lowerRoman"/>
      <w:lvlText w:val="%9."/>
      <w:lvlJc w:val="right"/>
      <w:pPr>
        <w:tabs>
          <w:tab w:val="num" w:pos="6120"/>
        </w:tabs>
        <w:ind w:left="6120" w:hanging="180"/>
      </w:pPr>
    </w:lvl>
  </w:abstractNum>
  <w:abstractNum w:abstractNumId="16" w15:restartNumberingAfterBreak="0">
    <w:nsid w:val="69220D5F"/>
    <w:multiLevelType w:val="hybridMultilevel"/>
    <w:tmpl w:val="5A389B70"/>
    <w:lvl w:ilvl="0" w:tplc="68423426">
      <w:start w:val="1"/>
      <w:numFmt w:val="decimal"/>
      <w:lvlText w:val="%1."/>
      <w:lvlJc w:val="left"/>
      <w:pPr>
        <w:ind w:left="720" w:hanging="360"/>
      </w:pPr>
    </w:lvl>
    <w:lvl w:ilvl="1" w:tplc="0332CE32">
      <w:start w:val="1"/>
      <w:numFmt w:val="lowerLetter"/>
      <w:lvlText w:val="%2."/>
      <w:lvlJc w:val="left"/>
      <w:pPr>
        <w:ind w:left="1440" w:hanging="360"/>
      </w:pPr>
    </w:lvl>
    <w:lvl w:ilvl="2" w:tplc="01685D64">
      <w:start w:val="1"/>
      <w:numFmt w:val="lowerRoman"/>
      <w:lvlText w:val="%3."/>
      <w:lvlJc w:val="right"/>
      <w:pPr>
        <w:ind w:left="2160" w:hanging="180"/>
      </w:pPr>
    </w:lvl>
    <w:lvl w:ilvl="3" w:tplc="2F0C4842">
      <w:start w:val="1"/>
      <w:numFmt w:val="decimal"/>
      <w:lvlText w:val="%4."/>
      <w:lvlJc w:val="left"/>
      <w:pPr>
        <w:ind w:left="2880" w:hanging="360"/>
      </w:pPr>
    </w:lvl>
    <w:lvl w:ilvl="4" w:tplc="712E66A8">
      <w:start w:val="1"/>
      <w:numFmt w:val="lowerLetter"/>
      <w:lvlText w:val="%5."/>
      <w:lvlJc w:val="left"/>
      <w:pPr>
        <w:ind w:left="3600" w:hanging="360"/>
      </w:pPr>
    </w:lvl>
    <w:lvl w:ilvl="5" w:tplc="A9943248">
      <w:start w:val="1"/>
      <w:numFmt w:val="lowerRoman"/>
      <w:lvlText w:val="%6."/>
      <w:lvlJc w:val="right"/>
      <w:pPr>
        <w:ind w:left="4320" w:hanging="180"/>
      </w:pPr>
    </w:lvl>
    <w:lvl w:ilvl="6" w:tplc="414C6F76">
      <w:start w:val="1"/>
      <w:numFmt w:val="decimal"/>
      <w:lvlText w:val="%7."/>
      <w:lvlJc w:val="left"/>
      <w:pPr>
        <w:ind w:left="5040" w:hanging="360"/>
      </w:pPr>
    </w:lvl>
    <w:lvl w:ilvl="7" w:tplc="5E660E20">
      <w:start w:val="1"/>
      <w:numFmt w:val="lowerLetter"/>
      <w:lvlText w:val="%8."/>
      <w:lvlJc w:val="left"/>
      <w:pPr>
        <w:ind w:left="5760" w:hanging="360"/>
      </w:pPr>
    </w:lvl>
    <w:lvl w:ilvl="8" w:tplc="6108CBA6">
      <w:start w:val="1"/>
      <w:numFmt w:val="lowerRoman"/>
      <w:lvlText w:val="%9."/>
      <w:lvlJc w:val="right"/>
      <w:pPr>
        <w:ind w:left="6480" w:hanging="180"/>
      </w:pPr>
    </w:lvl>
  </w:abstractNum>
  <w:abstractNum w:abstractNumId="17" w15:restartNumberingAfterBreak="0">
    <w:nsid w:val="6BD75934"/>
    <w:multiLevelType w:val="hybridMultilevel"/>
    <w:tmpl w:val="9E9A03B2"/>
    <w:lvl w:ilvl="0" w:tplc="67BAA0C0">
      <w:start w:val="1"/>
      <w:numFmt w:val="decimal"/>
      <w:lvlText w:val="%1."/>
      <w:lvlJc w:val="left"/>
      <w:pPr>
        <w:tabs>
          <w:tab w:val="num" w:pos="360"/>
        </w:tabs>
        <w:ind w:left="360" w:hanging="360"/>
      </w:pPr>
    </w:lvl>
    <w:lvl w:ilvl="1" w:tplc="7E8EA02E">
      <w:start w:val="1"/>
      <w:numFmt w:val="decimal"/>
      <w:lvlText w:val="2.%2."/>
      <w:lvlJc w:val="left"/>
      <w:pPr>
        <w:tabs>
          <w:tab w:val="num" w:pos="1080"/>
        </w:tabs>
        <w:ind w:left="1080" w:hanging="360"/>
      </w:pPr>
      <w:rPr>
        <w:rFonts w:hint="default"/>
      </w:rPr>
    </w:lvl>
    <w:lvl w:ilvl="2" w:tplc="6F28CAE4">
      <w:start w:val="1"/>
      <w:numFmt w:val="lowerRoman"/>
      <w:lvlText w:val="%3."/>
      <w:lvlJc w:val="right"/>
      <w:pPr>
        <w:tabs>
          <w:tab w:val="num" w:pos="1800"/>
        </w:tabs>
        <w:ind w:left="1800" w:hanging="180"/>
      </w:pPr>
    </w:lvl>
    <w:lvl w:ilvl="3" w:tplc="13F4F658">
      <w:start w:val="1"/>
      <w:numFmt w:val="decimal"/>
      <w:lvlText w:val="%4."/>
      <w:lvlJc w:val="left"/>
      <w:pPr>
        <w:tabs>
          <w:tab w:val="num" w:pos="2520"/>
        </w:tabs>
        <w:ind w:left="2520" w:hanging="360"/>
      </w:pPr>
    </w:lvl>
    <w:lvl w:ilvl="4" w:tplc="3B8819C4">
      <w:start w:val="1"/>
      <w:numFmt w:val="lowerLetter"/>
      <w:lvlText w:val="%5."/>
      <w:lvlJc w:val="left"/>
      <w:pPr>
        <w:tabs>
          <w:tab w:val="num" w:pos="3240"/>
        </w:tabs>
        <w:ind w:left="3240" w:hanging="360"/>
      </w:pPr>
    </w:lvl>
    <w:lvl w:ilvl="5" w:tplc="D9287B32">
      <w:start w:val="1"/>
      <w:numFmt w:val="lowerRoman"/>
      <w:lvlText w:val="%6."/>
      <w:lvlJc w:val="right"/>
      <w:pPr>
        <w:tabs>
          <w:tab w:val="num" w:pos="3960"/>
        </w:tabs>
        <w:ind w:left="3960" w:hanging="180"/>
      </w:pPr>
    </w:lvl>
    <w:lvl w:ilvl="6" w:tplc="CDD62C14">
      <w:start w:val="1"/>
      <w:numFmt w:val="decimal"/>
      <w:lvlText w:val="%7."/>
      <w:lvlJc w:val="left"/>
      <w:pPr>
        <w:tabs>
          <w:tab w:val="num" w:pos="4680"/>
        </w:tabs>
        <w:ind w:left="4680" w:hanging="360"/>
      </w:pPr>
    </w:lvl>
    <w:lvl w:ilvl="7" w:tplc="631CA106">
      <w:start w:val="1"/>
      <w:numFmt w:val="lowerLetter"/>
      <w:lvlText w:val="%8."/>
      <w:lvlJc w:val="left"/>
      <w:pPr>
        <w:tabs>
          <w:tab w:val="num" w:pos="5400"/>
        </w:tabs>
        <w:ind w:left="5400" w:hanging="360"/>
      </w:pPr>
    </w:lvl>
    <w:lvl w:ilvl="8" w:tplc="F6FCD67A">
      <w:start w:val="1"/>
      <w:numFmt w:val="lowerRoman"/>
      <w:lvlText w:val="%9."/>
      <w:lvlJc w:val="right"/>
      <w:pPr>
        <w:tabs>
          <w:tab w:val="num" w:pos="6120"/>
        </w:tabs>
        <w:ind w:left="6120" w:hanging="180"/>
      </w:pPr>
    </w:lvl>
  </w:abstractNum>
  <w:abstractNum w:abstractNumId="18" w15:restartNumberingAfterBreak="0">
    <w:nsid w:val="6D007A04"/>
    <w:multiLevelType w:val="multilevel"/>
    <w:tmpl w:val="A9EE90B4"/>
    <w:lvl w:ilvl="0">
      <w:start w:val="1"/>
      <w:numFmt w:val="decimal"/>
      <w:lvlText w:val="%1."/>
      <w:lvlJc w:val="left"/>
      <w:pPr>
        <w:ind w:left="644" w:hanging="360"/>
      </w:pPr>
      <w:rPr>
        <w:rFonts w:hint="default"/>
        <w:b w:val="0"/>
        <w:bCs w:val="0"/>
      </w:rPr>
    </w:lvl>
    <w:lvl w:ilvl="1">
      <w:start w:val="1"/>
      <w:numFmt w:val="decimal"/>
      <w:lvlText w:val="%1.%2."/>
      <w:lvlJc w:val="left"/>
      <w:pPr>
        <w:ind w:left="1076" w:hanging="432"/>
      </w:pPr>
      <w:rPr>
        <w:b w:val="0"/>
        <w:bCs w:val="0"/>
      </w:rPr>
    </w:lvl>
    <w:lvl w:ilvl="2">
      <w:start w:val="1"/>
      <w:numFmt w:val="decimal"/>
      <w:lvlText w:val="%1.%2.%3."/>
      <w:lvlJc w:val="left"/>
      <w:pPr>
        <w:ind w:left="1508" w:hanging="504"/>
      </w:pPr>
    </w:lvl>
    <w:lvl w:ilvl="3">
      <w:start w:val="1"/>
      <w:numFmt w:val="decimal"/>
      <w:lvlText w:val="%1.%2.%3.%4."/>
      <w:lvlJc w:val="left"/>
      <w:pPr>
        <w:ind w:left="2012" w:hanging="648"/>
      </w:pPr>
    </w:lvl>
    <w:lvl w:ilvl="4">
      <w:start w:val="1"/>
      <w:numFmt w:val="decimal"/>
      <w:lvlText w:val="%1.%2.%3.%4.%5."/>
      <w:lvlJc w:val="left"/>
      <w:pPr>
        <w:ind w:left="2516" w:hanging="792"/>
      </w:pPr>
    </w:lvl>
    <w:lvl w:ilvl="5">
      <w:start w:val="1"/>
      <w:numFmt w:val="decimal"/>
      <w:lvlText w:val="%1.%2.%3.%4.%5.%6."/>
      <w:lvlJc w:val="left"/>
      <w:pPr>
        <w:ind w:left="3020" w:hanging="936"/>
      </w:pPr>
    </w:lvl>
    <w:lvl w:ilvl="6">
      <w:start w:val="1"/>
      <w:numFmt w:val="decimal"/>
      <w:lvlText w:val="%1.%2.%3.%4.%5.%6.%7."/>
      <w:lvlJc w:val="left"/>
      <w:pPr>
        <w:ind w:left="3524" w:hanging="1080"/>
      </w:pPr>
    </w:lvl>
    <w:lvl w:ilvl="7">
      <w:start w:val="1"/>
      <w:numFmt w:val="decimal"/>
      <w:lvlText w:val="%1.%2.%3.%4.%5.%6.%7.%8."/>
      <w:lvlJc w:val="left"/>
      <w:pPr>
        <w:ind w:left="4028" w:hanging="1224"/>
      </w:pPr>
    </w:lvl>
    <w:lvl w:ilvl="8">
      <w:start w:val="1"/>
      <w:numFmt w:val="decimal"/>
      <w:lvlText w:val="%1.%2.%3.%4.%5.%6.%7.%8.%9."/>
      <w:lvlJc w:val="left"/>
      <w:pPr>
        <w:ind w:left="4604" w:hanging="1440"/>
      </w:pPr>
    </w:lvl>
  </w:abstractNum>
  <w:abstractNum w:abstractNumId="19" w15:restartNumberingAfterBreak="0">
    <w:nsid w:val="71F644B8"/>
    <w:multiLevelType w:val="hybridMultilevel"/>
    <w:tmpl w:val="EB3ACCD8"/>
    <w:lvl w:ilvl="0" w:tplc="0F1C1924">
      <w:start w:val="1"/>
      <w:numFmt w:val="decimal"/>
      <w:lvlText w:val="%1."/>
      <w:lvlJc w:val="left"/>
      <w:pPr>
        <w:ind w:left="644" w:hanging="360"/>
      </w:pPr>
      <w:rPr>
        <w:rFonts w:hint="default"/>
      </w:rPr>
    </w:lvl>
    <w:lvl w:ilvl="1" w:tplc="FE7C9CB8" w:tentative="1">
      <w:start w:val="1"/>
      <w:numFmt w:val="lowerLetter"/>
      <w:lvlText w:val="%2."/>
      <w:lvlJc w:val="left"/>
      <w:pPr>
        <w:ind w:left="1364" w:hanging="360"/>
      </w:pPr>
    </w:lvl>
    <w:lvl w:ilvl="2" w:tplc="C72EEAA4" w:tentative="1">
      <w:start w:val="1"/>
      <w:numFmt w:val="lowerRoman"/>
      <w:lvlText w:val="%3."/>
      <w:lvlJc w:val="right"/>
      <w:pPr>
        <w:ind w:left="2084" w:hanging="180"/>
      </w:pPr>
    </w:lvl>
    <w:lvl w:ilvl="3" w:tplc="559EFEFC" w:tentative="1">
      <w:start w:val="1"/>
      <w:numFmt w:val="decimal"/>
      <w:lvlText w:val="%4."/>
      <w:lvlJc w:val="left"/>
      <w:pPr>
        <w:ind w:left="2804" w:hanging="360"/>
      </w:pPr>
    </w:lvl>
    <w:lvl w:ilvl="4" w:tplc="CF6CD7D2" w:tentative="1">
      <w:start w:val="1"/>
      <w:numFmt w:val="lowerLetter"/>
      <w:lvlText w:val="%5."/>
      <w:lvlJc w:val="left"/>
      <w:pPr>
        <w:ind w:left="3524" w:hanging="360"/>
      </w:pPr>
    </w:lvl>
    <w:lvl w:ilvl="5" w:tplc="41ACBD92" w:tentative="1">
      <w:start w:val="1"/>
      <w:numFmt w:val="lowerRoman"/>
      <w:lvlText w:val="%6."/>
      <w:lvlJc w:val="right"/>
      <w:pPr>
        <w:ind w:left="4244" w:hanging="180"/>
      </w:pPr>
    </w:lvl>
    <w:lvl w:ilvl="6" w:tplc="0D3E5BAE" w:tentative="1">
      <w:start w:val="1"/>
      <w:numFmt w:val="decimal"/>
      <w:lvlText w:val="%7."/>
      <w:lvlJc w:val="left"/>
      <w:pPr>
        <w:ind w:left="4964" w:hanging="360"/>
      </w:pPr>
    </w:lvl>
    <w:lvl w:ilvl="7" w:tplc="AE8831FA" w:tentative="1">
      <w:start w:val="1"/>
      <w:numFmt w:val="lowerLetter"/>
      <w:lvlText w:val="%8."/>
      <w:lvlJc w:val="left"/>
      <w:pPr>
        <w:ind w:left="5684" w:hanging="360"/>
      </w:pPr>
    </w:lvl>
    <w:lvl w:ilvl="8" w:tplc="D1A2D0BE" w:tentative="1">
      <w:start w:val="1"/>
      <w:numFmt w:val="lowerRoman"/>
      <w:lvlText w:val="%9."/>
      <w:lvlJc w:val="right"/>
      <w:pPr>
        <w:ind w:left="6404" w:hanging="180"/>
      </w:pPr>
    </w:lvl>
  </w:abstractNum>
  <w:abstractNum w:abstractNumId="20" w15:restartNumberingAfterBreak="0">
    <w:nsid w:val="7B8E522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935941533">
    <w:abstractNumId w:val="14"/>
  </w:num>
  <w:num w:numId="2" w16cid:durableId="1554973062">
    <w:abstractNumId w:val="20"/>
  </w:num>
  <w:num w:numId="3" w16cid:durableId="409888369">
    <w:abstractNumId w:val="9"/>
  </w:num>
  <w:num w:numId="4" w16cid:durableId="635724946">
    <w:abstractNumId w:val="10"/>
  </w:num>
  <w:num w:numId="5" w16cid:durableId="1126654724">
    <w:abstractNumId w:val="1"/>
  </w:num>
  <w:num w:numId="6" w16cid:durableId="664239050">
    <w:abstractNumId w:val="7"/>
  </w:num>
  <w:num w:numId="7" w16cid:durableId="2100101639">
    <w:abstractNumId w:val="11"/>
  </w:num>
  <w:num w:numId="8" w16cid:durableId="1576890849">
    <w:abstractNumId w:val="16"/>
  </w:num>
  <w:num w:numId="9" w16cid:durableId="316348446">
    <w:abstractNumId w:val="17"/>
  </w:num>
  <w:num w:numId="10" w16cid:durableId="1882012775">
    <w:abstractNumId w:val="8"/>
  </w:num>
  <w:num w:numId="11" w16cid:durableId="1994947439">
    <w:abstractNumId w:val="15"/>
  </w:num>
  <w:num w:numId="12" w16cid:durableId="1583955064">
    <w:abstractNumId w:val="5"/>
  </w:num>
  <w:num w:numId="13" w16cid:durableId="1361122165">
    <w:abstractNumId w:val="4"/>
  </w:num>
  <w:num w:numId="14" w16cid:durableId="163270819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09479948">
    <w:abstractNumId w:val="0"/>
  </w:num>
  <w:num w:numId="16" w16cid:durableId="1936547263">
    <w:abstractNumId w:val="2"/>
  </w:num>
  <w:num w:numId="17" w16cid:durableId="630209764">
    <w:abstractNumId w:val="3"/>
  </w:num>
  <w:num w:numId="18" w16cid:durableId="1835954619">
    <w:abstractNumId w:val="13"/>
  </w:num>
  <w:num w:numId="19" w16cid:durableId="406195310">
    <w:abstractNumId w:val="12"/>
  </w:num>
  <w:num w:numId="20" w16cid:durableId="737097871">
    <w:abstractNumId w:val="18"/>
  </w:num>
  <w:num w:numId="21" w16cid:durableId="83927566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113"/>
    <w:rsid w:val="00004657"/>
    <w:rsid w:val="00021645"/>
    <w:rsid w:val="00031922"/>
    <w:rsid w:val="000325FC"/>
    <w:rsid w:val="00037D95"/>
    <w:rsid w:val="00040F5E"/>
    <w:rsid w:val="00043656"/>
    <w:rsid w:val="00044F6E"/>
    <w:rsid w:val="00074126"/>
    <w:rsid w:val="00075B46"/>
    <w:rsid w:val="00076605"/>
    <w:rsid w:val="00082380"/>
    <w:rsid w:val="00082CCA"/>
    <w:rsid w:val="00096A3A"/>
    <w:rsid w:val="000A34AB"/>
    <w:rsid w:val="000A7C24"/>
    <w:rsid w:val="000B1E73"/>
    <w:rsid w:val="000C0C9D"/>
    <w:rsid w:val="000C2E98"/>
    <w:rsid w:val="000C434A"/>
    <w:rsid w:val="000D0CFB"/>
    <w:rsid w:val="000D218C"/>
    <w:rsid w:val="000D771A"/>
    <w:rsid w:val="000E1F8C"/>
    <w:rsid w:val="000F1805"/>
    <w:rsid w:val="000F3691"/>
    <w:rsid w:val="00102C95"/>
    <w:rsid w:val="001214C3"/>
    <w:rsid w:val="0012784D"/>
    <w:rsid w:val="001473DC"/>
    <w:rsid w:val="00153763"/>
    <w:rsid w:val="00176E51"/>
    <w:rsid w:val="00177BEA"/>
    <w:rsid w:val="001A5729"/>
    <w:rsid w:val="001B697E"/>
    <w:rsid w:val="001D2E34"/>
    <w:rsid w:val="001E3547"/>
    <w:rsid w:val="002155F0"/>
    <w:rsid w:val="002200E6"/>
    <w:rsid w:val="0024064F"/>
    <w:rsid w:val="00250CF1"/>
    <w:rsid w:val="0028446C"/>
    <w:rsid w:val="002A1CA4"/>
    <w:rsid w:val="002B3E81"/>
    <w:rsid w:val="002B528D"/>
    <w:rsid w:val="002B60A0"/>
    <w:rsid w:val="002B7145"/>
    <w:rsid w:val="002E61EE"/>
    <w:rsid w:val="002F4763"/>
    <w:rsid w:val="002F4A08"/>
    <w:rsid w:val="00302393"/>
    <w:rsid w:val="003071C3"/>
    <w:rsid w:val="00334B92"/>
    <w:rsid w:val="00344F3C"/>
    <w:rsid w:val="00351160"/>
    <w:rsid w:val="003519EE"/>
    <w:rsid w:val="003607C0"/>
    <w:rsid w:val="00370BFC"/>
    <w:rsid w:val="003711E3"/>
    <w:rsid w:val="00375985"/>
    <w:rsid w:val="00383440"/>
    <w:rsid w:val="00383BC4"/>
    <w:rsid w:val="00385D64"/>
    <w:rsid w:val="00394908"/>
    <w:rsid w:val="003B48C5"/>
    <w:rsid w:val="003D243F"/>
    <w:rsid w:val="00407A82"/>
    <w:rsid w:val="00415446"/>
    <w:rsid w:val="00420AA5"/>
    <w:rsid w:val="004230E5"/>
    <w:rsid w:val="0043392E"/>
    <w:rsid w:val="004353EA"/>
    <w:rsid w:val="004359D4"/>
    <w:rsid w:val="004501EC"/>
    <w:rsid w:val="00461BCC"/>
    <w:rsid w:val="00462DD3"/>
    <w:rsid w:val="00484B43"/>
    <w:rsid w:val="004876BA"/>
    <w:rsid w:val="004A02A2"/>
    <w:rsid w:val="004B7A4E"/>
    <w:rsid w:val="004C5EFE"/>
    <w:rsid w:val="004F0B9A"/>
    <w:rsid w:val="004F44B4"/>
    <w:rsid w:val="004F79BC"/>
    <w:rsid w:val="00505371"/>
    <w:rsid w:val="0051096A"/>
    <w:rsid w:val="00510F5E"/>
    <w:rsid w:val="005266E9"/>
    <w:rsid w:val="005276F5"/>
    <w:rsid w:val="00554097"/>
    <w:rsid w:val="00563D4B"/>
    <w:rsid w:val="005828F3"/>
    <w:rsid w:val="00584B70"/>
    <w:rsid w:val="00586C7F"/>
    <w:rsid w:val="00594577"/>
    <w:rsid w:val="005B7634"/>
    <w:rsid w:val="00612165"/>
    <w:rsid w:val="006211E9"/>
    <w:rsid w:val="00624FDD"/>
    <w:rsid w:val="00647590"/>
    <w:rsid w:val="00654C51"/>
    <w:rsid w:val="006605CF"/>
    <w:rsid w:val="006674D0"/>
    <w:rsid w:val="00671C70"/>
    <w:rsid w:val="00692CEA"/>
    <w:rsid w:val="006B7C70"/>
    <w:rsid w:val="006C3AB4"/>
    <w:rsid w:val="0070301C"/>
    <w:rsid w:val="007245F8"/>
    <w:rsid w:val="00734B23"/>
    <w:rsid w:val="00740779"/>
    <w:rsid w:val="00743216"/>
    <w:rsid w:val="0074763D"/>
    <w:rsid w:val="00757B25"/>
    <w:rsid w:val="007771E1"/>
    <w:rsid w:val="0078003F"/>
    <w:rsid w:val="00782B72"/>
    <w:rsid w:val="007B4903"/>
    <w:rsid w:val="007C1C7D"/>
    <w:rsid w:val="007C7DF3"/>
    <w:rsid w:val="007D1B7B"/>
    <w:rsid w:val="007E03C1"/>
    <w:rsid w:val="007F456C"/>
    <w:rsid w:val="007F4B80"/>
    <w:rsid w:val="007F5D1F"/>
    <w:rsid w:val="007F656B"/>
    <w:rsid w:val="00803C1D"/>
    <w:rsid w:val="008177C7"/>
    <w:rsid w:val="0083362E"/>
    <w:rsid w:val="008357DC"/>
    <w:rsid w:val="00836E9A"/>
    <w:rsid w:val="008405B5"/>
    <w:rsid w:val="00841DFB"/>
    <w:rsid w:val="00875A9A"/>
    <w:rsid w:val="008847BD"/>
    <w:rsid w:val="0088732F"/>
    <w:rsid w:val="008968B2"/>
    <w:rsid w:val="008B7DA9"/>
    <w:rsid w:val="008C0C9F"/>
    <w:rsid w:val="008E20F2"/>
    <w:rsid w:val="008F1C0A"/>
    <w:rsid w:val="00904177"/>
    <w:rsid w:val="0090539D"/>
    <w:rsid w:val="00917DD4"/>
    <w:rsid w:val="009223C6"/>
    <w:rsid w:val="00935825"/>
    <w:rsid w:val="00940312"/>
    <w:rsid w:val="00962EA2"/>
    <w:rsid w:val="009728E1"/>
    <w:rsid w:val="00974D48"/>
    <w:rsid w:val="00980315"/>
    <w:rsid w:val="00995BC0"/>
    <w:rsid w:val="00997A78"/>
    <w:rsid w:val="009A23BF"/>
    <w:rsid w:val="009A7582"/>
    <w:rsid w:val="009A7D03"/>
    <w:rsid w:val="009B02F1"/>
    <w:rsid w:val="00A03737"/>
    <w:rsid w:val="00A11F69"/>
    <w:rsid w:val="00A31F26"/>
    <w:rsid w:val="00A37AE6"/>
    <w:rsid w:val="00A516FA"/>
    <w:rsid w:val="00A54778"/>
    <w:rsid w:val="00A57505"/>
    <w:rsid w:val="00A64113"/>
    <w:rsid w:val="00A777C3"/>
    <w:rsid w:val="00A80D99"/>
    <w:rsid w:val="00A84FD5"/>
    <w:rsid w:val="00A85F28"/>
    <w:rsid w:val="00AC1383"/>
    <w:rsid w:val="00AC5976"/>
    <w:rsid w:val="00AC6D56"/>
    <w:rsid w:val="00AC78DB"/>
    <w:rsid w:val="00AD1CA9"/>
    <w:rsid w:val="00AE180A"/>
    <w:rsid w:val="00AE6419"/>
    <w:rsid w:val="00AE64F5"/>
    <w:rsid w:val="00AF167A"/>
    <w:rsid w:val="00AF2C32"/>
    <w:rsid w:val="00B04821"/>
    <w:rsid w:val="00B1298A"/>
    <w:rsid w:val="00B22E42"/>
    <w:rsid w:val="00B35793"/>
    <w:rsid w:val="00B44B56"/>
    <w:rsid w:val="00B44E25"/>
    <w:rsid w:val="00B83C4D"/>
    <w:rsid w:val="00B84DB7"/>
    <w:rsid w:val="00B967A7"/>
    <w:rsid w:val="00BA4956"/>
    <w:rsid w:val="00BB18E0"/>
    <w:rsid w:val="00BB29A5"/>
    <w:rsid w:val="00BC4706"/>
    <w:rsid w:val="00BC794C"/>
    <w:rsid w:val="00BE41E0"/>
    <w:rsid w:val="00C024DC"/>
    <w:rsid w:val="00C04650"/>
    <w:rsid w:val="00C20076"/>
    <w:rsid w:val="00C21B38"/>
    <w:rsid w:val="00C2423A"/>
    <w:rsid w:val="00C34B3F"/>
    <w:rsid w:val="00C43F69"/>
    <w:rsid w:val="00C70AD5"/>
    <w:rsid w:val="00C71165"/>
    <w:rsid w:val="00C72AF6"/>
    <w:rsid w:val="00C77C05"/>
    <w:rsid w:val="00C9511B"/>
    <w:rsid w:val="00CA2540"/>
    <w:rsid w:val="00CB4EEB"/>
    <w:rsid w:val="00CC5492"/>
    <w:rsid w:val="00CC6B86"/>
    <w:rsid w:val="00CD073A"/>
    <w:rsid w:val="00CD0E8A"/>
    <w:rsid w:val="00CD1DDB"/>
    <w:rsid w:val="00CD3E1A"/>
    <w:rsid w:val="00CD77E6"/>
    <w:rsid w:val="00CE206E"/>
    <w:rsid w:val="00CE54C5"/>
    <w:rsid w:val="00CF3813"/>
    <w:rsid w:val="00CF564B"/>
    <w:rsid w:val="00CF6187"/>
    <w:rsid w:val="00CF7863"/>
    <w:rsid w:val="00D05EBC"/>
    <w:rsid w:val="00D3644A"/>
    <w:rsid w:val="00D40EAB"/>
    <w:rsid w:val="00D4524A"/>
    <w:rsid w:val="00D45681"/>
    <w:rsid w:val="00D64D70"/>
    <w:rsid w:val="00D718ED"/>
    <w:rsid w:val="00D840E9"/>
    <w:rsid w:val="00D96812"/>
    <w:rsid w:val="00D97066"/>
    <w:rsid w:val="00DA00B0"/>
    <w:rsid w:val="00DA0755"/>
    <w:rsid w:val="00DA1A6E"/>
    <w:rsid w:val="00DD3AA8"/>
    <w:rsid w:val="00DD3B2F"/>
    <w:rsid w:val="00DE61FA"/>
    <w:rsid w:val="00DF2027"/>
    <w:rsid w:val="00E03449"/>
    <w:rsid w:val="00E30DF6"/>
    <w:rsid w:val="00E52F44"/>
    <w:rsid w:val="00E56748"/>
    <w:rsid w:val="00E56F8B"/>
    <w:rsid w:val="00E61406"/>
    <w:rsid w:val="00E66FA5"/>
    <w:rsid w:val="00EB34BB"/>
    <w:rsid w:val="00EC18CF"/>
    <w:rsid w:val="00ED5F08"/>
    <w:rsid w:val="00EF6B42"/>
    <w:rsid w:val="00F115D5"/>
    <w:rsid w:val="00F1525F"/>
    <w:rsid w:val="00F25F24"/>
    <w:rsid w:val="00F26E07"/>
    <w:rsid w:val="00F314F7"/>
    <w:rsid w:val="00F374DA"/>
    <w:rsid w:val="00F5119D"/>
    <w:rsid w:val="00F555EB"/>
    <w:rsid w:val="00F56DCA"/>
    <w:rsid w:val="00F571A1"/>
    <w:rsid w:val="00F77652"/>
    <w:rsid w:val="00FA5C6D"/>
    <w:rsid w:val="00FB1E80"/>
    <w:rsid w:val="00FD4A3E"/>
    <w:rsid w:val="00FE4294"/>
    <w:rsid w:val="00FE4540"/>
    <w:rsid w:val="00FF31F2"/>
    <w:rsid w:val="00FF4B17"/>
    <w:rsid w:val="1B356961"/>
    <w:rsid w:val="38ECCA62"/>
    <w:rsid w:val="41B3C015"/>
    <w:rsid w:val="746A0FD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2C905"/>
  <w15:chartTrackingRefBased/>
  <w15:docId w15:val="{F4DF7035-403E-4AAF-ADC0-C5C2F380C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pPr>
      <w:spacing w:after="0" w:line="240" w:lineRule="auto"/>
    </w:pPr>
    <w:rPr>
      <w:rFonts w:ascii="Times New Roman" w:eastAsia="Times New Roman" w:hAnsi="Times New Roman" w:cs="Times New Roman"/>
      <w:sz w:val="24"/>
      <w:szCs w:val="24"/>
    </w:rPr>
  </w:style>
  <w:style w:type="paragraph" w:styleId="Virsraksts1">
    <w:name w:val="heading 1"/>
    <w:basedOn w:val="Parasts"/>
    <w:next w:val="Parasts"/>
    <w:link w:val="Virsraksts1Rakstz"/>
    <w:qFormat/>
    <w:pPr>
      <w:keepNext/>
      <w:jc w:val="center"/>
      <w:outlineLvl w:val="0"/>
    </w:pPr>
    <w:rPr>
      <w:i/>
      <w:iCs/>
    </w:rPr>
  </w:style>
  <w:style w:type="paragraph" w:styleId="Virsraksts3">
    <w:name w:val="heading 3"/>
    <w:basedOn w:val="Parasts"/>
    <w:next w:val="Parasts"/>
    <w:link w:val="Virsraksts3Rakstz"/>
    <w:qFormat/>
    <w:pPr>
      <w:spacing w:before="60"/>
      <w:jc w:val="both"/>
      <w:outlineLvl w:val="2"/>
    </w:pPr>
    <w:rPr>
      <w:szCs w:val="20"/>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basedOn w:val="Parasts"/>
    <w:link w:val="PamattekstsRakstz"/>
    <w:uiPriority w:val="99"/>
    <w:pPr>
      <w:widowControl w:val="0"/>
      <w:spacing w:after="120"/>
    </w:pPr>
    <w:rPr>
      <w:rFonts w:ascii="RimTimes" w:hAnsi="RimTimes" w:cs="RimTimes"/>
      <w:lang w:val="en-US"/>
    </w:rPr>
  </w:style>
  <w:style w:type="character" w:customStyle="1" w:styleId="PamattekstsRakstz">
    <w:name w:val="Pamatteksts Rakstz."/>
    <w:basedOn w:val="Noklusjumarindkopasfonts"/>
    <w:link w:val="Pamatteksts"/>
    <w:uiPriority w:val="99"/>
    <w:rPr>
      <w:rFonts w:ascii="RimTimes" w:eastAsia="Times New Roman" w:hAnsi="RimTimes" w:cs="RimTimes"/>
      <w:sz w:val="24"/>
      <w:szCs w:val="24"/>
      <w:lang w:val="en-US"/>
    </w:rPr>
  </w:style>
  <w:style w:type="character" w:styleId="Komentraatsauce">
    <w:name w:val="annotation reference"/>
    <w:basedOn w:val="Noklusjumarindkopasfonts"/>
    <w:uiPriority w:val="99"/>
    <w:semiHidden/>
    <w:rPr>
      <w:rFonts w:cs="Times New Roman"/>
      <w:sz w:val="16"/>
      <w:szCs w:val="16"/>
    </w:rPr>
  </w:style>
  <w:style w:type="paragraph" w:styleId="Galvene">
    <w:name w:val="header"/>
    <w:basedOn w:val="Parasts"/>
    <w:link w:val="GalveneRakstz"/>
    <w:pPr>
      <w:widowControl w:val="0"/>
      <w:tabs>
        <w:tab w:val="center" w:pos="4153"/>
        <w:tab w:val="right" w:pos="8306"/>
      </w:tabs>
    </w:pPr>
    <w:rPr>
      <w:rFonts w:ascii="RimTimes" w:hAnsi="RimTimes" w:cs="RimTimes"/>
      <w:lang w:val="en-US"/>
    </w:rPr>
  </w:style>
  <w:style w:type="character" w:customStyle="1" w:styleId="GalveneRakstz">
    <w:name w:val="Galvene Rakstz."/>
    <w:basedOn w:val="Noklusjumarindkopasfonts"/>
    <w:link w:val="Galvene"/>
    <w:rPr>
      <w:rFonts w:ascii="RimTimes" w:eastAsia="Times New Roman" w:hAnsi="RimTimes" w:cs="RimTimes"/>
      <w:sz w:val="24"/>
      <w:szCs w:val="24"/>
      <w:lang w:val="en-US"/>
    </w:rPr>
  </w:style>
  <w:style w:type="paragraph" w:styleId="Nosaukums">
    <w:name w:val="Title"/>
    <w:basedOn w:val="Parasts"/>
    <w:link w:val="NosaukumsRakstz"/>
    <w:uiPriority w:val="99"/>
    <w:qFormat/>
    <w:pPr>
      <w:jc w:val="center"/>
    </w:pPr>
    <w:rPr>
      <w:b/>
      <w:bCs/>
    </w:rPr>
  </w:style>
  <w:style w:type="character" w:customStyle="1" w:styleId="NosaukumsRakstz">
    <w:name w:val="Nosaukums Rakstz."/>
    <w:basedOn w:val="Noklusjumarindkopasfonts"/>
    <w:link w:val="Nosaukums"/>
    <w:uiPriority w:val="99"/>
    <w:rPr>
      <w:rFonts w:ascii="Times New Roman" w:eastAsia="Times New Roman" w:hAnsi="Times New Roman" w:cs="Times New Roman"/>
      <w:b/>
      <w:bCs/>
      <w:sz w:val="24"/>
      <w:szCs w:val="24"/>
    </w:rPr>
  </w:style>
  <w:style w:type="paragraph" w:styleId="Komentrateksts">
    <w:name w:val="annotation text"/>
    <w:basedOn w:val="Parasts"/>
    <w:link w:val="KomentratekstsRakstz"/>
    <w:uiPriority w:val="99"/>
    <w:pPr>
      <w:widowControl w:val="0"/>
      <w:overflowPunct w:val="0"/>
      <w:autoSpaceDE w:val="0"/>
      <w:autoSpaceDN w:val="0"/>
      <w:adjustRightInd w:val="0"/>
      <w:textAlignment w:val="baseline"/>
    </w:pPr>
    <w:rPr>
      <w:sz w:val="20"/>
      <w:szCs w:val="20"/>
      <w:lang w:eastAsia="lv-LV"/>
    </w:rPr>
  </w:style>
  <w:style w:type="character" w:customStyle="1" w:styleId="KomentratekstsRakstz">
    <w:name w:val="Komentāra teksts Rakstz."/>
    <w:basedOn w:val="Noklusjumarindkopasfonts"/>
    <w:link w:val="Komentrateksts"/>
    <w:uiPriority w:val="99"/>
    <w:rPr>
      <w:rFonts w:ascii="Times New Roman" w:eastAsia="Times New Roman" w:hAnsi="Times New Roman" w:cs="Times New Roman"/>
      <w:sz w:val="20"/>
      <w:szCs w:val="20"/>
      <w:lang w:eastAsia="lv-LV"/>
    </w:rPr>
  </w:style>
  <w:style w:type="paragraph" w:styleId="Sarakstarindkopa">
    <w:name w:val="List Paragraph"/>
    <w:basedOn w:val="Parasts"/>
    <w:link w:val="SarakstarindkopaRakstz"/>
    <w:uiPriority w:val="34"/>
    <w:qFormat/>
    <w:pPr>
      <w:widowControl w:val="0"/>
      <w:ind w:left="720"/>
    </w:pPr>
  </w:style>
  <w:style w:type="character" w:customStyle="1" w:styleId="SarakstarindkopaRakstz">
    <w:name w:val="Saraksta rindkopa Rakstz."/>
    <w:link w:val="Sarakstarindkopa"/>
    <w:uiPriority w:val="34"/>
    <w:locked/>
    <w:rPr>
      <w:rFonts w:ascii="Times New Roman" w:eastAsia="Times New Roman" w:hAnsi="Times New Roman" w:cs="Times New Roman"/>
      <w:sz w:val="24"/>
      <w:szCs w:val="24"/>
    </w:rPr>
  </w:style>
  <w:style w:type="paragraph" w:styleId="Balonteksts">
    <w:name w:val="Balloon Text"/>
    <w:basedOn w:val="Parasts"/>
    <w:link w:val="BalontekstsRakstz"/>
    <w:uiPriority w:val="99"/>
    <w:semiHidden/>
    <w:unhideWhenUsed/>
    <w:rPr>
      <w:rFonts w:ascii="Segoe UI" w:hAnsi="Segoe UI" w:cs="Segoe UI"/>
      <w:sz w:val="18"/>
      <w:szCs w:val="18"/>
    </w:rPr>
  </w:style>
  <w:style w:type="character" w:customStyle="1" w:styleId="BalontekstsRakstz">
    <w:name w:val="Balonteksts Rakstz."/>
    <w:basedOn w:val="Noklusjumarindkopasfonts"/>
    <w:link w:val="Balonteksts"/>
    <w:uiPriority w:val="99"/>
    <w:semiHidden/>
    <w:rPr>
      <w:rFonts w:ascii="Segoe UI" w:eastAsia="Times New Roman" w:hAnsi="Segoe UI" w:cs="Segoe UI"/>
      <w:sz w:val="18"/>
      <w:szCs w:val="18"/>
    </w:rPr>
  </w:style>
  <w:style w:type="table" w:styleId="Reatabula">
    <w:name w:val="Table Grid"/>
    <w:aliases w:val="CV table"/>
    <w:basedOn w:val="Parastatabula"/>
    <w:uiPriority w:val="59"/>
    <w:pPr>
      <w:spacing w:after="0" w:line="240" w:lineRule="auto"/>
    </w:pPr>
    <w:rPr>
      <w:rFonts w:ascii="Times New Roman" w:eastAsia="Times New Roman" w:hAnsi="Times New Roman" w:cs="Times New Roman"/>
      <w:sz w:val="20"/>
      <w:szCs w:val="20"/>
      <w:lang w:val="en-US"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1Rakstz">
    <w:name w:val="Virsraksts 1 Rakstz."/>
    <w:basedOn w:val="Noklusjumarindkopasfonts"/>
    <w:link w:val="Virsraksts1"/>
    <w:rPr>
      <w:rFonts w:ascii="Times New Roman" w:eastAsia="Times New Roman" w:hAnsi="Times New Roman" w:cs="Times New Roman"/>
      <w:i/>
      <w:iCs/>
      <w:sz w:val="24"/>
      <w:szCs w:val="24"/>
    </w:rPr>
  </w:style>
  <w:style w:type="character" w:customStyle="1" w:styleId="Virsraksts3Rakstz">
    <w:name w:val="Virsraksts 3 Rakstz."/>
    <w:basedOn w:val="Noklusjumarindkopasfonts"/>
    <w:link w:val="Virsraksts3"/>
    <w:rPr>
      <w:rFonts w:ascii="Times New Roman" w:eastAsia="Times New Roman" w:hAnsi="Times New Roman" w:cs="Times New Roman"/>
      <w:sz w:val="24"/>
      <w:szCs w:val="20"/>
    </w:rPr>
  </w:style>
  <w:style w:type="paragraph" w:customStyle="1" w:styleId="c34">
    <w:name w:val="c34"/>
    <w:basedOn w:val="Parasts"/>
    <w:pPr>
      <w:spacing w:before="100" w:beforeAutospacing="1" w:after="100" w:afterAutospacing="1"/>
    </w:pPr>
    <w:rPr>
      <w:lang w:val="en-US"/>
    </w:rPr>
  </w:style>
  <w:style w:type="character" w:customStyle="1" w:styleId="c21">
    <w:name w:val="c21"/>
    <w:basedOn w:val="Noklusjumarindkopasfonts"/>
  </w:style>
  <w:style w:type="character" w:customStyle="1" w:styleId="c31">
    <w:name w:val="c31"/>
    <w:basedOn w:val="Noklusjumarindkopasfonts"/>
  </w:style>
  <w:style w:type="character" w:customStyle="1" w:styleId="c33">
    <w:name w:val="c33"/>
    <w:basedOn w:val="Noklusjumarindkopasfonts"/>
  </w:style>
  <w:style w:type="paragraph" w:styleId="Paraststmeklis">
    <w:name w:val="Normal (Web)"/>
    <w:basedOn w:val="Parasts"/>
    <w:unhideWhenUsed/>
    <w:pPr>
      <w:spacing w:before="100" w:beforeAutospacing="1" w:after="100" w:afterAutospacing="1"/>
    </w:pPr>
    <w:rPr>
      <w:lang w:eastAsia="lv-LV"/>
    </w:rPr>
  </w:style>
  <w:style w:type="paragraph" w:styleId="Komentratma">
    <w:name w:val="annotation subject"/>
    <w:basedOn w:val="Komentrateksts"/>
    <w:next w:val="Komentrateksts"/>
    <w:link w:val="KomentratmaRakstz"/>
    <w:uiPriority w:val="99"/>
    <w:semiHidden/>
    <w:unhideWhenUsed/>
    <w:pPr>
      <w:widowControl/>
      <w:overflowPunct/>
      <w:autoSpaceDE/>
      <w:autoSpaceDN/>
      <w:adjustRightInd/>
      <w:textAlignment w:val="auto"/>
    </w:pPr>
    <w:rPr>
      <w:b/>
      <w:bCs/>
      <w:lang w:eastAsia="en-US"/>
    </w:rPr>
  </w:style>
  <w:style w:type="character" w:customStyle="1" w:styleId="KomentratmaRakstz">
    <w:name w:val="Komentāra tēma Rakstz."/>
    <w:basedOn w:val="KomentratekstsRakstz"/>
    <w:link w:val="Komentratma"/>
    <w:uiPriority w:val="99"/>
    <w:semiHidden/>
    <w:rPr>
      <w:rFonts w:ascii="Times New Roman" w:eastAsia="Times New Roman" w:hAnsi="Times New Roman" w:cs="Times New Roman"/>
      <w:b/>
      <w:bCs/>
      <w:sz w:val="20"/>
      <w:szCs w:val="20"/>
      <w:lang w:eastAsia="lv-LV"/>
    </w:rPr>
  </w:style>
  <w:style w:type="paragraph" w:styleId="Kjene">
    <w:name w:val="footer"/>
    <w:basedOn w:val="Parasts"/>
    <w:link w:val="KjeneRakstz"/>
    <w:uiPriority w:val="99"/>
    <w:unhideWhenUsed/>
    <w:pPr>
      <w:tabs>
        <w:tab w:val="center" w:pos="4153"/>
        <w:tab w:val="right" w:pos="8306"/>
      </w:tabs>
    </w:pPr>
  </w:style>
  <w:style w:type="character" w:customStyle="1" w:styleId="KjeneRakstz">
    <w:name w:val="Kājene Rakstz."/>
    <w:basedOn w:val="Noklusjumarindkopasfonts"/>
    <w:link w:val="Kjene"/>
    <w:uiPriority w:val="99"/>
    <w:rPr>
      <w:rFonts w:ascii="Times New Roman" w:eastAsia="Times New Roman" w:hAnsi="Times New Roman" w:cs="Times New Roman"/>
      <w:sz w:val="24"/>
      <w:szCs w:val="24"/>
    </w:rPr>
  </w:style>
  <w:style w:type="paragraph" w:styleId="Apakvirsraksts">
    <w:name w:val="Subtitle"/>
    <w:basedOn w:val="Nosaukums"/>
    <w:next w:val="Parasts"/>
    <w:link w:val="ApakvirsrakstsRakstz"/>
    <w:uiPriority w:val="11"/>
    <w:qFormat/>
    <w:pPr>
      <w:spacing w:line="276" w:lineRule="auto"/>
    </w:pPr>
    <w:rPr>
      <w:rFonts w:ascii="Times New Roman Bold" w:hAnsi="Times New Roman Bold"/>
      <w:bCs w:val="0"/>
      <w:sz w:val="26"/>
      <w:szCs w:val="26"/>
    </w:rPr>
  </w:style>
  <w:style w:type="character" w:customStyle="1" w:styleId="ApakvirsrakstsRakstz">
    <w:name w:val="Apakšvirsraksts Rakstz."/>
    <w:basedOn w:val="Noklusjumarindkopasfonts"/>
    <w:link w:val="Apakvirsraksts"/>
    <w:uiPriority w:val="11"/>
    <w:rPr>
      <w:rFonts w:ascii="Times New Roman Bold" w:eastAsia="Times New Roman" w:hAnsi="Times New Roman Bold" w:cs="Times New Roman"/>
      <w:b/>
      <w:sz w:val="26"/>
      <w:szCs w:val="26"/>
    </w:rPr>
  </w:style>
  <w:style w:type="paragraph" w:styleId="Parastaatkpe">
    <w:name w:val="Normal Indent"/>
    <w:basedOn w:val="Parasts"/>
    <w:uiPriority w:val="99"/>
    <w:unhideWhenUsed/>
    <w:pPr>
      <w:spacing w:after="120" w:line="276" w:lineRule="auto"/>
      <w:ind w:firstLine="720"/>
      <w:contextualSpacing/>
      <w:jc w:val="both"/>
    </w:pPr>
    <w:rPr>
      <w:sz w:val="26"/>
    </w:rPr>
  </w:style>
  <w:style w:type="character" w:styleId="Hipersaite">
    <w:name w:val="Hyperlink"/>
    <w:basedOn w:val="Noklusjumarindkopasfonts"/>
    <w:uiPriority w:val="99"/>
    <w:unhideWhenUsed/>
    <w:rPr>
      <w:color w:val="0563C1" w:themeColor="hyperlink"/>
      <w:u w:val="single"/>
    </w:rPr>
  </w:style>
  <w:style w:type="character" w:customStyle="1" w:styleId="Neatrisintapieminana1">
    <w:name w:val="Neatrisināta pieminēšana1"/>
    <w:basedOn w:val="Noklusjumarindkopasfonts"/>
    <w:uiPriority w:val="99"/>
    <w:semiHidden/>
    <w:unhideWhenUsed/>
    <w:rPr>
      <w:color w:val="605E5C"/>
      <w:shd w:val="clear" w:color="auto" w:fill="E1DFDD"/>
    </w:rPr>
  </w:style>
  <w:style w:type="table" w:customStyle="1" w:styleId="Reatabula12">
    <w:name w:val="Režģa tabula12"/>
    <w:basedOn w:val="Parastatabula"/>
    <w:pPr>
      <w:spacing w:after="8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basedOn w:val="Noklusjumarindkopasfonts"/>
    <w:uiPriority w:val="99"/>
    <w:semiHidden/>
    <w:unhideWhenUsed/>
    <w:rPr>
      <w:color w:val="605E5C"/>
      <w:shd w:val="clear" w:color="auto" w:fill="E1DFDD"/>
    </w:rPr>
  </w:style>
  <w:style w:type="paragraph" w:styleId="Prskatjums">
    <w:name w:val="Revision"/>
    <w:hidden/>
    <w:uiPriority w:val="99"/>
    <w:semiHidden/>
    <w:rsid w:val="00C34B3F"/>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8ae5fe6-43ec-4a4e-87fd-3106afbc4310">
      <Terms xmlns="http://schemas.microsoft.com/office/infopath/2007/PartnerControls"/>
    </lcf76f155ced4ddcb4097134ff3c332f>
    <TaxCatchAll xmlns="47c48616-6d9e-42de-b936-aba5da94143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EE50BFD6716AFB4F807C23E33F830351" ma:contentTypeVersion="12" ma:contentTypeDescription="Izveidot jaunu dokumentu." ma:contentTypeScope="" ma:versionID="8fdaf989809aaa6c7609618bc32f669b">
  <xsd:schema xmlns:xsd="http://www.w3.org/2001/XMLSchema" xmlns:xs="http://www.w3.org/2001/XMLSchema" xmlns:p="http://schemas.microsoft.com/office/2006/metadata/properties" xmlns:ns2="68ae5fe6-43ec-4a4e-87fd-3106afbc4310" xmlns:ns3="47c48616-6d9e-42de-b936-aba5da94143f" targetNamespace="http://schemas.microsoft.com/office/2006/metadata/properties" ma:root="true" ma:fieldsID="afe75d3ed859b581fe794bd26cd360a7" ns2:_="" ns3:_="">
    <xsd:import namespace="68ae5fe6-43ec-4a4e-87fd-3106afbc4310"/>
    <xsd:import namespace="47c48616-6d9e-42de-b936-aba5da94143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ae5fe6-43ec-4a4e-87fd-3106afbc43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7c48616-6d9e-42de-b936-aba5da94143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5de680f-323c-484b-88bc-2452b24627c8}" ma:internalName="TaxCatchAll" ma:showField="CatchAllData" ma:web="47c48616-6d9e-42de-b936-aba5da94143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24FC28E-5F5C-43CD-B300-0E68FC6F6450}">
  <ds:schemaRefs>
    <ds:schemaRef ds:uri="http://schemas.microsoft.com/office/2006/metadata/properties"/>
    <ds:schemaRef ds:uri="http://schemas.microsoft.com/office/infopath/2007/PartnerControls"/>
    <ds:schemaRef ds:uri="68ae5fe6-43ec-4a4e-87fd-3106afbc4310"/>
    <ds:schemaRef ds:uri="47c48616-6d9e-42de-b936-aba5da94143f"/>
  </ds:schemaRefs>
</ds:datastoreItem>
</file>

<file path=customXml/itemProps2.xml><?xml version="1.0" encoding="utf-8"?>
<ds:datastoreItem xmlns:ds="http://schemas.openxmlformats.org/officeDocument/2006/customXml" ds:itemID="{F3F30D0F-A825-42BA-8D31-08CF95EA8E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ae5fe6-43ec-4a4e-87fd-3106afbc4310"/>
    <ds:schemaRef ds:uri="47c48616-6d9e-42de-b936-aba5da9414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5E0D700-637B-4C4E-9621-3208BDDF8AA6}">
  <ds:schemaRefs>
    <ds:schemaRef ds:uri="http://schemas.microsoft.com/sharepoint/v3/contenttype/forms"/>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2</Pages>
  <Words>511</Words>
  <Characters>3554</Characters>
  <Application>Microsoft Office Word</Application>
  <DocSecurity>0</DocSecurity>
  <Lines>72</Lines>
  <Paragraphs>35</Paragraphs>
  <ScaleCrop>false</ScaleCrop>
  <Company/>
  <LinksUpToDate>false</LinksUpToDate>
  <CharactersWithSpaces>4030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Kristīne Ķipsna</cp:lastModifiedBy>
  <cp:revision>6</cp:revision>
  <dcterms:created xsi:type="dcterms:W3CDTF">2026-02-13T18:06:00Z</dcterms:created>
  <dcterms:modified xsi:type="dcterms:W3CDTF">2026-02-20T12:36:00Z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0x010100EE50BFD6716AFB4F807C23E33F830351</vt:lpwstr>
  </property>
  <property fmtid="{D5CDD505-2E9C-101B-9397-08002B2CF9AE}" pid="3" name="docLang">
    <vt:lpwstr>lv</vt:lpwstr>
  </property>
  <property fmtid="{D5CDD505-2E9C-101B-9397-08002B2CF9AE}" pid="4" name="MediaServiceImageTags">
    <vt:lpwstr/>
  </property>
</Properties>
</file>