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71F99" w14:textId="77777777" w:rsidR="00384A24" w:rsidRPr="00C8197D" w:rsidRDefault="00C609A8" w:rsidP="00384A24">
      <w:pPr>
        <w:pStyle w:val="Virsraksts4"/>
        <w:pageBreakBefore/>
        <w:jc w:val="right"/>
        <w:rPr>
          <w:sz w:val="20"/>
          <w:szCs w:val="20"/>
          <w:lang w:val="lv-LV"/>
        </w:rPr>
      </w:pPr>
      <w:r>
        <w:rPr>
          <w:b w:val="0"/>
          <w:sz w:val="20"/>
          <w:szCs w:val="20"/>
          <w:lang w:val="lv-LV"/>
        </w:rPr>
        <w:t>Pielikums Nr.</w:t>
      </w:r>
      <w:r w:rsidR="006751A8">
        <w:rPr>
          <w:b w:val="0"/>
          <w:sz w:val="20"/>
          <w:szCs w:val="20"/>
          <w:lang w:val="lv-LV"/>
        </w:rPr>
        <w:t>5</w:t>
      </w:r>
    </w:p>
    <w:p w14:paraId="65F3FD75" w14:textId="77777777" w:rsidR="00A8055A" w:rsidRPr="00A8055A" w:rsidRDefault="00A8055A" w:rsidP="00A8055A">
      <w:pPr>
        <w:spacing w:line="240" w:lineRule="auto"/>
        <w:jc w:val="right"/>
      </w:pPr>
      <w:r w:rsidRPr="00A8055A">
        <w:t>ATKLĀTAM KONKURSAM</w:t>
      </w:r>
    </w:p>
    <w:p w14:paraId="5C4F5947" w14:textId="77777777" w:rsidR="00A8055A" w:rsidRPr="00A8055A" w:rsidRDefault="00A8055A" w:rsidP="00A8055A">
      <w:pPr>
        <w:widowControl w:val="0"/>
        <w:tabs>
          <w:tab w:val="center" w:pos="4153"/>
          <w:tab w:val="right" w:pos="8306"/>
        </w:tabs>
        <w:suppressAutoHyphens/>
        <w:autoSpaceDN w:val="0"/>
        <w:spacing w:line="240" w:lineRule="auto"/>
        <w:jc w:val="right"/>
        <w:textAlignment w:val="baseline"/>
        <w:rPr>
          <w:rFonts w:eastAsia="SimSun" w:cs="Mangal"/>
          <w:b/>
          <w:color w:val="000000"/>
          <w:kern w:val="3"/>
          <w:lang w:eastAsia="lv-LV" w:bidi="hi-IN"/>
        </w:rPr>
      </w:pPr>
      <w:r w:rsidRPr="00A8055A">
        <w:rPr>
          <w:rFonts w:eastAsia="SimSun" w:cs="Mangal"/>
          <w:b/>
          <w:color w:val="000000"/>
          <w:kern w:val="3"/>
          <w:lang w:eastAsia="lv-LV" w:bidi="hi-IN"/>
        </w:rPr>
        <w:t>“</w:t>
      </w:r>
      <w:r w:rsidR="006751A8" w:rsidRPr="006751A8">
        <w:rPr>
          <w:rFonts w:eastAsia="SimSun" w:cs="Mangal"/>
          <w:b/>
          <w:color w:val="000000"/>
          <w:kern w:val="3"/>
          <w:lang w:eastAsia="lv-LV" w:bidi="hi-IN"/>
        </w:rPr>
        <w:t>Vieglo automašīnu stāvlaukuma izbūve SIA “Cēsu klīnika” objektos</w:t>
      </w:r>
      <w:r w:rsidRPr="00A8055A">
        <w:rPr>
          <w:rFonts w:eastAsia="SimSun" w:cs="Mangal"/>
          <w:b/>
          <w:color w:val="000000"/>
          <w:kern w:val="3"/>
          <w:lang w:eastAsia="lv-LV" w:bidi="hi-IN"/>
        </w:rPr>
        <w:t>”</w:t>
      </w:r>
    </w:p>
    <w:p w14:paraId="6B20E895" w14:textId="63C05B37" w:rsidR="00A8055A" w:rsidRPr="00A8055A" w:rsidRDefault="00A8055A" w:rsidP="00A8055A">
      <w:pPr>
        <w:widowControl w:val="0"/>
        <w:tabs>
          <w:tab w:val="center" w:pos="4153"/>
          <w:tab w:val="right" w:pos="8306"/>
        </w:tabs>
        <w:suppressAutoHyphens/>
        <w:autoSpaceDN w:val="0"/>
        <w:spacing w:line="240" w:lineRule="auto"/>
        <w:jc w:val="right"/>
        <w:textAlignment w:val="baseline"/>
        <w:rPr>
          <w:rFonts w:eastAsia="SimSun" w:cs="Mangal"/>
          <w:kern w:val="3"/>
          <w:szCs w:val="21"/>
          <w:lang w:eastAsia="lv-LV" w:bidi="hi-IN"/>
        </w:rPr>
      </w:pPr>
      <w:r w:rsidRPr="00A8055A">
        <w:rPr>
          <w:rFonts w:eastAsia="SimSun" w:cs="Mangal"/>
          <w:kern w:val="3"/>
          <w:szCs w:val="21"/>
          <w:lang w:eastAsia="lv-LV" w:bidi="hi-IN"/>
        </w:rPr>
        <w:t>IDENTIFIKĀCIJAS Nr. CK 202</w:t>
      </w:r>
      <w:r w:rsidR="008B5347">
        <w:rPr>
          <w:rFonts w:eastAsia="SimSun" w:cs="Mangal"/>
          <w:kern w:val="3"/>
          <w:szCs w:val="21"/>
          <w:lang w:eastAsia="lv-LV" w:bidi="hi-IN"/>
        </w:rPr>
        <w:t>5</w:t>
      </w:r>
      <w:r w:rsidRPr="00A8055A">
        <w:rPr>
          <w:rFonts w:eastAsia="SimSun" w:cs="Mangal"/>
          <w:kern w:val="3"/>
          <w:szCs w:val="21"/>
          <w:lang w:eastAsia="lv-LV" w:bidi="hi-IN"/>
        </w:rPr>
        <w:t>/</w:t>
      </w:r>
      <w:r w:rsidR="008B5347">
        <w:rPr>
          <w:rFonts w:eastAsia="SimSun" w:cs="Mangal"/>
          <w:kern w:val="3"/>
          <w:szCs w:val="21"/>
          <w:lang w:eastAsia="lv-LV" w:bidi="hi-IN"/>
        </w:rPr>
        <w:t>1</w:t>
      </w:r>
      <w:r w:rsidRPr="00A8055A">
        <w:rPr>
          <w:rFonts w:eastAsia="SimSun" w:cs="Mangal"/>
          <w:kern w:val="3"/>
          <w:szCs w:val="21"/>
          <w:lang w:eastAsia="lv-LV" w:bidi="hi-IN"/>
        </w:rPr>
        <w:t xml:space="preserve">/AK </w:t>
      </w:r>
    </w:p>
    <w:p w14:paraId="68879CA1" w14:textId="77777777" w:rsidR="00A8055A" w:rsidRDefault="00A8055A" w:rsidP="00C609A8">
      <w:pPr>
        <w:pStyle w:val="Galvene"/>
        <w:jc w:val="center"/>
        <w:rPr>
          <w:b/>
          <w:color w:val="000000"/>
          <w:sz w:val="28"/>
          <w:szCs w:val="28"/>
          <w:lang w:eastAsia="lv-LV"/>
        </w:rPr>
      </w:pPr>
    </w:p>
    <w:p w14:paraId="3590BA1C" w14:textId="77777777" w:rsidR="00C609A8" w:rsidRPr="00D368C4" w:rsidRDefault="00C609A8" w:rsidP="00C609A8">
      <w:pPr>
        <w:pStyle w:val="Galvene"/>
        <w:jc w:val="center"/>
        <w:rPr>
          <w:b/>
          <w:color w:val="000000"/>
          <w:sz w:val="28"/>
          <w:szCs w:val="28"/>
          <w:lang w:eastAsia="lv-LV"/>
        </w:rPr>
      </w:pPr>
      <w:r w:rsidRPr="00D368C4">
        <w:rPr>
          <w:b/>
          <w:color w:val="000000"/>
          <w:sz w:val="28"/>
          <w:szCs w:val="28"/>
          <w:lang w:eastAsia="lv-LV"/>
        </w:rPr>
        <w:t>Apliecinājums par neatkarīgi izstrādātu piedāvājumu</w:t>
      </w:r>
    </w:p>
    <w:p w14:paraId="0C40940D" w14:textId="77777777" w:rsidR="00785F0D" w:rsidRDefault="00785F0D" w:rsidP="00C609A8">
      <w:pPr>
        <w:pStyle w:val="Galvene"/>
        <w:jc w:val="center"/>
        <w:rPr>
          <w:b/>
          <w:color w:val="000000"/>
          <w:szCs w:val="24"/>
          <w:lang w:eastAsia="lv-LV"/>
        </w:rPr>
      </w:pPr>
    </w:p>
    <w:p w14:paraId="247C5BF7" w14:textId="77777777" w:rsidR="00C609A8" w:rsidRPr="00C609A8" w:rsidRDefault="00C609A8" w:rsidP="00C609A8">
      <w:pPr>
        <w:pStyle w:val="Galvene"/>
        <w:jc w:val="both"/>
        <w:rPr>
          <w:color w:val="000000"/>
          <w:szCs w:val="24"/>
          <w:lang w:eastAsia="lv-LV"/>
        </w:rPr>
      </w:pPr>
      <w:r w:rsidRPr="00C609A8">
        <w:rPr>
          <w:color w:val="000000"/>
          <w:szCs w:val="24"/>
          <w:lang w:eastAsia="lv-LV"/>
        </w:rPr>
        <w:t>Ar šo, sniedzot izsmeļošu un patiesu informāciju, _________________________</w:t>
      </w:r>
      <w:r w:rsidR="00D368C4">
        <w:rPr>
          <w:color w:val="000000"/>
          <w:szCs w:val="24"/>
          <w:lang w:eastAsia="lv-LV"/>
        </w:rPr>
        <w:t>__________</w:t>
      </w:r>
    </w:p>
    <w:p w14:paraId="51E0D0C5" w14:textId="77777777" w:rsidR="00C609A8" w:rsidRDefault="00C609A8" w:rsidP="00C609A8">
      <w:pPr>
        <w:pStyle w:val="Galvene"/>
        <w:jc w:val="both"/>
        <w:rPr>
          <w:color w:val="000000"/>
          <w:sz w:val="20"/>
          <w:szCs w:val="20"/>
          <w:lang w:eastAsia="lv-LV"/>
        </w:rPr>
      </w:pPr>
      <w:r>
        <w:rPr>
          <w:color w:val="000000"/>
          <w:sz w:val="20"/>
          <w:szCs w:val="20"/>
          <w:lang w:eastAsia="lv-LV"/>
        </w:rPr>
        <w:t xml:space="preserve">                                                                                                  </w:t>
      </w:r>
      <w:r w:rsidRPr="00C609A8">
        <w:rPr>
          <w:color w:val="000000"/>
          <w:sz w:val="20"/>
          <w:szCs w:val="20"/>
          <w:lang w:eastAsia="lv-LV"/>
        </w:rPr>
        <w:t>Pretendenta nosaukums, reģ. Nr</w:t>
      </w:r>
    </w:p>
    <w:p w14:paraId="38B5FEB1" w14:textId="002C34A3" w:rsidR="00C609A8" w:rsidRDefault="00C609A8" w:rsidP="00D368C4">
      <w:pPr>
        <w:pStyle w:val="Galvene"/>
        <w:jc w:val="both"/>
        <w:rPr>
          <w:lang w:eastAsia="lv-LV"/>
        </w:rPr>
      </w:pPr>
      <w:r w:rsidRPr="00C609A8">
        <w:rPr>
          <w:color w:val="000000"/>
          <w:szCs w:val="24"/>
          <w:lang w:eastAsia="lv-LV"/>
        </w:rPr>
        <w:t>(tur</w:t>
      </w:r>
      <w:r>
        <w:rPr>
          <w:color w:val="000000"/>
          <w:szCs w:val="24"/>
          <w:lang w:eastAsia="lv-LV"/>
        </w:rPr>
        <w:t>pmāk – pretendents) attiecībā uz</w:t>
      </w:r>
      <w:r w:rsidR="00586956">
        <w:rPr>
          <w:color w:val="000000"/>
          <w:szCs w:val="24"/>
          <w:lang w:eastAsia="lv-LV"/>
        </w:rPr>
        <w:t xml:space="preserve"> Atklātā kon</w:t>
      </w:r>
      <w:r w:rsidR="00D368C4">
        <w:rPr>
          <w:color w:val="000000"/>
          <w:szCs w:val="24"/>
          <w:lang w:eastAsia="lv-LV"/>
        </w:rPr>
        <w:t xml:space="preserve">kursa </w:t>
      </w:r>
      <w:r>
        <w:rPr>
          <w:color w:val="000000"/>
          <w:szCs w:val="24"/>
          <w:lang w:eastAsia="lv-LV"/>
        </w:rPr>
        <w:t xml:space="preserve"> </w:t>
      </w:r>
      <w:r w:rsidRPr="00D83165">
        <w:rPr>
          <w:b/>
          <w:color w:val="000000"/>
          <w:szCs w:val="24"/>
          <w:lang w:eastAsia="lv-LV"/>
        </w:rPr>
        <w:t xml:space="preserve"> “</w:t>
      </w:r>
      <w:r w:rsidR="006751A8" w:rsidRPr="006751A8">
        <w:rPr>
          <w:b/>
          <w:color w:val="000000"/>
          <w:szCs w:val="24"/>
          <w:lang w:eastAsia="lv-LV"/>
        </w:rPr>
        <w:t>Vieglo automašīnu stāvlaukuma izbūve SIA “Cēsu klīnika” objektos</w:t>
      </w:r>
      <w:r w:rsidRPr="00D83165">
        <w:rPr>
          <w:b/>
          <w:color w:val="000000"/>
          <w:szCs w:val="24"/>
          <w:lang w:eastAsia="lv-LV"/>
        </w:rPr>
        <w:t>”</w:t>
      </w:r>
      <w:r w:rsidR="00D368C4">
        <w:rPr>
          <w:b/>
          <w:color w:val="000000"/>
          <w:szCs w:val="24"/>
          <w:lang w:eastAsia="lv-LV"/>
        </w:rPr>
        <w:t xml:space="preserve">,  </w:t>
      </w:r>
      <w:r w:rsidR="00D368C4">
        <w:rPr>
          <w:lang w:eastAsia="lv-LV"/>
        </w:rPr>
        <w:t>identifikācijas</w:t>
      </w:r>
      <w:r w:rsidRPr="00C8197D">
        <w:rPr>
          <w:lang w:eastAsia="lv-LV"/>
        </w:rPr>
        <w:t xml:space="preserve"> Nr. </w:t>
      </w:r>
      <w:r>
        <w:rPr>
          <w:lang w:eastAsia="lv-LV"/>
        </w:rPr>
        <w:t>CK 202</w:t>
      </w:r>
      <w:r w:rsidR="008B5347">
        <w:rPr>
          <w:lang w:eastAsia="lv-LV"/>
        </w:rPr>
        <w:t>5</w:t>
      </w:r>
      <w:r>
        <w:rPr>
          <w:lang w:eastAsia="lv-LV"/>
        </w:rPr>
        <w:t>/</w:t>
      </w:r>
      <w:r w:rsidR="008B5347">
        <w:rPr>
          <w:lang w:eastAsia="lv-LV"/>
        </w:rPr>
        <w:t>1</w:t>
      </w:r>
      <w:r w:rsidR="00586956">
        <w:rPr>
          <w:lang w:eastAsia="lv-LV"/>
        </w:rPr>
        <w:t>/AK</w:t>
      </w:r>
      <w:r>
        <w:rPr>
          <w:lang w:eastAsia="lv-LV"/>
        </w:rPr>
        <w:t xml:space="preserve"> </w:t>
      </w:r>
      <w:r w:rsidR="00D368C4">
        <w:rPr>
          <w:lang w:eastAsia="lv-LV"/>
        </w:rPr>
        <w:t>procedūru apliecina, ka:</w:t>
      </w:r>
    </w:p>
    <w:p w14:paraId="38F8A012" w14:textId="77777777" w:rsidR="00D368C4" w:rsidRDefault="00D368C4" w:rsidP="00D368C4">
      <w:pPr>
        <w:pStyle w:val="Galvene"/>
        <w:numPr>
          <w:ilvl w:val="0"/>
          <w:numId w:val="11"/>
        </w:numPr>
        <w:jc w:val="both"/>
        <w:rPr>
          <w:lang w:eastAsia="lv-LV"/>
        </w:rPr>
      </w:pPr>
      <w:r>
        <w:rPr>
          <w:lang w:eastAsia="lv-LV"/>
        </w:rPr>
        <w:t>Pretendents ir iepazinies un piekrīt šī apliecinājuma saturam.</w:t>
      </w:r>
    </w:p>
    <w:p w14:paraId="3521AF3A" w14:textId="77777777" w:rsidR="00D368C4" w:rsidRDefault="00D368C4" w:rsidP="00D368C4">
      <w:pPr>
        <w:pStyle w:val="Galvene"/>
        <w:numPr>
          <w:ilvl w:val="0"/>
          <w:numId w:val="11"/>
        </w:numPr>
        <w:jc w:val="both"/>
        <w:rPr>
          <w:lang w:eastAsia="lv-LV"/>
        </w:rPr>
      </w:pPr>
      <w:r>
        <w:rPr>
          <w:lang w:eastAsia="lv-LV"/>
        </w:rPr>
        <w:t>Pretendents apzinās, ka var tikt izslēgts no dalības iepirkuma procedūrā, ja atklāsies, ka šis apliecinājums jebkādā veidā nav izsmeļošs un patiess.</w:t>
      </w:r>
    </w:p>
    <w:p w14:paraId="684C11FE" w14:textId="77777777" w:rsidR="00D368C4" w:rsidRDefault="00D368C4" w:rsidP="00D368C4">
      <w:pPr>
        <w:pStyle w:val="Galvene"/>
        <w:numPr>
          <w:ilvl w:val="0"/>
          <w:numId w:val="11"/>
        </w:numPr>
        <w:jc w:val="both"/>
        <w:rPr>
          <w:lang w:eastAsia="lv-LV"/>
        </w:rPr>
      </w:pPr>
      <w:r>
        <w:rPr>
          <w:lang w:eastAsia="lv-LV"/>
        </w:rPr>
        <w:t>Pretendents ir pilnvarojis katru personu, kuras paraksts atrodas uz iepirkuma piedāvājuma, parakstīt šo apliecinājumu pretendenta vārdā.</w:t>
      </w:r>
    </w:p>
    <w:p w14:paraId="495B39E1" w14:textId="77777777" w:rsidR="00D368C4" w:rsidRDefault="00D368C4" w:rsidP="00D368C4">
      <w:pPr>
        <w:pStyle w:val="Galvene"/>
        <w:numPr>
          <w:ilvl w:val="0"/>
          <w:numId w:val="11"/>
        </w:numPr>
        <w:jc w:val="both"/>
        <w:rPr>
          <w:i/>
          <w:lang w:eastAsia="lv-LV"/>
        </w:rPr>
      </w:pPr>
      <w:r>
        <w:rPr>
          <w:lang w:eastAsia="lv-LV"/>
        </w:rPr>
        <w:t>Pretendents informē, ka (</w:t>
      </w:r>
      <w:r w:rsidRPr="00D368C4">
        <w:rPr>
          <w:i/>
          <w:lang w:eastAsia="lv-LV"/>
        </w:rPr>
        <w:t>pēc vajadzības, atzīmējiet vienu no turpmāk minētajiem):</w:t>
      </w:r>
    </w:p>
    <w:p w14:paraId="4BC84933" w14:textId="77777777" w:rsidR="00D368C4" w:rsidRPr="00D368C4" w:rsidRDefault="00D368C4" w:rsidP="00D368C4">
      <w:pPr>
        <w:pStyle w:val="Galvene"/>
        <w:ind w:left="720"/>
        <w:jc w:val="both"/>
        <w:rPr>
          <w:i/>
          <w:lang w:eastAsia="lv-LV"/>
        </w:rPr>
      </w:pPr>
    </w:p>
    <w:p w14:paraId="5DAD08E9" w14:textId="77777777" w:rsidR="00D368C4" w:rsidRDefault="00D368C4" w:rsidP="00D368C4">
      <w:pPr>
        <w:pStyle w:val="Galvene"/>
        <w:numPr>
          <w:ilvl w:val="0"/>
          <w:numId w:val="13"/>
        </w:numPr>
        <w:jc w:val="both"/>
        <w:rPr>
          <w:lang w:eastAsia="lv-LV"/>
        </w:rPr>
      </w:pPr>
      <w:r>
        <w:rPr>
          <w:lang w:eastAsia="lv-LV"/>
        </w:rPr>
        <w:t>4.1. ir iesniedzis piedāvājumu neatkarīgi no konkurentiem</w:t>
      </w:r>
      <w:r w:rsidRPr="00D368C4">
        <w:rPr>
          <w:vertAlign w:val="superscript"/>
          <w:lang w:eastAsia="lv-LV"/>
        </w:rPr>
        <w:t>1</w:t>
      </w:r>
      <w:r>
        <w:rPr>
          <w:vertAlign w:val="superscript"/>
          <w:lang w:eastAsia="lv-LV"/>
        </w:rPr>
        <w:t xml:space="preserve"> </w:t>
      </w:r>
      <w:r>
        <w:rPr>
          <w:lang w:eastAsia="lv-LV"/>
        </w:rPr>
        <w:t>un bez kon</w:t>
      </w:r>
      <w:r w:rsidR="00EA33CD">
        <w:rPr>
          <w:lang w:eastAsia="lv-LV"/>
        </w:rPr>
        <w:t>s</w:t>
      </w:r>
      <w:r>
        <w:rPr>
          <w:lang w:eastAsia="lv-LV"/>
        </w:rPr>
        <w:t>ultācijām, līgumiem vai vienošanām, vai cita veida saziņas ar konkurentiem;</w:t>
      </w:r>
    </w:p>
    <w:p w14:paraId="523BB540" w14:textId="77777777" w:rsidR="00D368C4" w:rsidRDefault="00D368C4" w:rsidP="00D368C4">
      <w:pPr>
        <w:pStyle w:val="Galvene"/>
        <w:numPr>
          <w:ilvl w:val="0"/>
          <w:numId w:val="13"/>
        </w:numPr>
        <w:jc w:val="both"/>
        <w:rPr>
          <w:lang w:eastAsia="lv-LV"/>
        </w:rPr>
      </w:pPr>
      <w:r>
        <w:rPr>
          <w:lang w:eastAsia="lv-LV"/>
        </w:rPr>
        <w:t xml:space="preserve">4.2. tam ir bijušas konsultācijas, līgumi, vienošanās vai cita veida saziņa ar vienu vai vairākiem konkurentiem saistībā ar šo iepirkumu, un tādēļ pretendents </w:t>
      </w:r>
      <w:r w:rsidR="005D1AB7">
        <w:rPr>
          <w:lang w:eastAsia="lv-LV"/>
        </w:rPr>
        <w:t>šī apliecinājuma Pielikumā atklāj izsmeļošu un patiesu informāciju par to, ieskaitot konkurentu nosaukumus un šādas saziņas mērķi, raksturu un saturu.</w:t>
      </w:r>
    </w:p>
    <w:p w14:paraId="57A53396" w14:textId="77777777" w:rsidR="005D1AB7" w:rsidRDefault="005D1AB7" w:rsidP="005D1AB7">
      <w:pPr>
        <w:pStyle w:val="Galvene"/>
        <w:numPr>
          <w:ilvl w:val="0"/>
          <w:numId w:val="11"/>
        </w:numPr>
        <w:jc w:val="both"/>
        <w:rPr>
          <w:lang w:eastAsia="lv-LV"/>
        </w:rPr>
      </w:pPr>
      <w:r>
        <w:rPr>
          <w:lang w:eastAsia="lv-LV"/>
        </w:rPr>
        <w:t>Pretendentam, izņemot gadījumu, kad pretendents šādu saziņu ir paziņojis saskaņā ar šī apliecinājuma 4.2. apakšpunktu, ne ar vienu konkurentu nav bijusi saziņa attiecībā uz:</w:t>
      </w:r>
    </w:p>
    <w:p w14:paraId="77B8EB70" w14:textId="77777777" w:rsidR="005D1AB7" w:rsidRDefault="005D1AB7" w:rsidP="005D1AB7">
      <w:pPr>
        <w:pStyle w:val="Galvene"/>
        <w:numPr>
          <w:ilvl w:val="1"/>
          <w:numId w:val="11"/>
        </w:numPr>
        <w:jc w:val="both"/>
        <w:rPr>
          <w:lang w:eastAsia="lv-LV"/>
        </w:rPr>
      </w:pPr>
      <w:r>
        <w:rPr>
          <w:lang w:eastAsia="lv-LV"/>
        </w:rPr>
        <w:t xml:space="preserve"> cenām;</w:t>
      </w:r>
    </w:p>
    <w:p w14:paraId="0C2D21C0" w14:textId="77777777" w:rsidR="005D1AB7" w:rsidRDefault="005D1AB7" w:rsidP="005D1AB7">
      <w:pPr>
        <w:pStyle w:val="Galvene"/>
        <w:numPr>
          <w:ilvl w:val="1"/>
          <w:numId w:val="11"/>
        </w:numPr>
        <w:jc w:val="both"/>
        <w:rPr>
          <w:lang w:eastAsia="lv-LV"/>
        </w:rPr>
      </w:pPr>
      <w:r>
        <w:rPr>
          <w:lang w:eastAsia="lv-LV"/>
        </w:rPr>
        <w:t>cenas aprēķināšanas metodēm, faktoriem (apstākļiem) vai formulām;</w:t>
      </w:r>
    </w:p>
    <w:p w14:paraId="3A74722E" w14:textId="77777777" w:rsidR="005D1AB7" w:rsidRDefault="005D1AB7" w:rsidP="005D1AB7">
      <w:pPr>
        <w:pStyle w:val="Galvene"/>
        <w:numPr>
          <w:ilvl w:val="1"/>
          <w:numId w:val="11"/>
        </w:numPr>
        <w:jc w:val="both"/>
        <w:rPr>
          <w:lang w:eastAsia="lv-LV"/>
        </w:rPr>
      </w:pPr>
      <w:r>
        <w:rPr>
          <w:lang w:eastAsia="lv-LV"/>
        </w:rPr>
        <w:t xml:space="preserve"> nodomu vai lēmumu piedalīties vai nepiedalīties iepirkumā (iesniegt vai neiesniegt piedāvājumu); vai</w:t>
      </w:r>
    </w:p>
    <w:p w14:paraId="204D27BA" w14:textId="77777777" w:rsidR="005D1AB7" w:rsidRDefault="005D1AB7" w:rsidP="005D1AB7">
      <w:pPr>
        <w:pStyle w:val="Galvene"/>
        <w:numPr>
          <w:ilvl w:val="1"/>
          <w:numId w:val="11"/>
        </w:numPr>
        <w:jc w:val="both"/>
        <w:rPr>
          <w:lang w:eastAsia="lv-LV"/>
        </w:rPr>
      </w:pPr>
      <w:r>
        <w:rPr>
          <w:lang w:eastAsia="lv-LV"/>
        </w:rPr>
        <w:t>T</w:t>
      </w:r>
      <w:r w:rsidR="00EA33CD">
        <w:rPr>
          <w:lang w:eastAsia="lv-LV"/>
        </w:rPr>
        <w:t>ā</w:t>
      </w:r>
      <w:r>
        <w:rPr>
          <w:lang w:eastAsia="lv-LV"/>
        </w:rPr>
        <w:t>du piedāvājuma iesniegšanu, kas neatbilst iepirkuma prasībām;</w:t>
      </w:r>
    </w:p>
    <w:p w14:paraId="4AF9DC51" w14:textId="77777777" w:rsidR="005D1AB7" w:rsidRDefault="005D1AB7" w:rsidP="005D1AB7">
      <w:pPr>
        <w:pStyle w:val="Galvene"/>
        <w:numPr>
          <w:ilvl w:val="1"/>
          <w:numId w:val="11"/>
        </w:numPr>
        <w:jc w:val="both"/>
        <w:rPr>
          <w:lang w:eastAsia="lv-LV"/>
        </w:rPr>
      </w:pPr>
      <w:r>
        <w:rPr>
          <w:lang w:eastAsia="lv-LV"/>
        </w:rPr>
        <w:t>Kvalitāti, apjomu, specifikāciju, izpildes, piegādes vai citiem nosacījumiem, uz ko attiecas šis iepirkums.</w:t>
      </w:r>
    </w:p>
    <w:p w14:paraId="6E85EFC8" w14:textId="77777777" w:rsidR="005D1AB7" w:rsidRDefault="005D1AB7" w:rsidP="005D1AB7">
      <w:pPr>
        <w:pStyle w:val="Galvene"/>
        <w:numPr>
          <w:ilvl w:val="0"/>
          <w:numId w:val="11"/>
        </w:numPr>
        <w:jc w:val="both"/>
        <w:rPr>
          <w:lang w:eastAsia="lv-LV"/>
        </w:rPr>
      </w:pPr>
      <w:r>
        <w:rPr>
          <w:lang w:eastAsia="lv-LV"/>
        </w:rPr>
        <w:t>Pretendents nav apzināti, tieši vai netieši atklājis un neatklās piedāvājuma noteikumus nevienam konkurentam pirms oficiāli piedāvājumu atvēršanas datuma un laika vai līguma slēgšanas tiesību piešķiršanas, vai arī tas ir īpaši atklāts saskaņā ar šī apliecinājuma ar 4.2. apakšpunktu.</w:t>
      </w:r>
    </w:p>
    <w:p w14:paraId="234CBC20" w14:textId="77777777" w:rsidR="005D1AB7" w:rsidRDefault="005D1AB7" w:rsidP="005D1AB7">
      <w:pPr>
        <w:pStyle w:val="Galvene"/>
        <w:numPr>
          <w:ilvl w:val="0"/>
          <w:numId w:val="11"/>
        </w:numPr>
        <w:jc w:val="both"/>
        <w:rPr>
          <w:lang w:eastAsia="lv-LV"/>
        </w:rPr>
      </w:pPr>
      <w:r>
        <w:rPr>
          <w:lang w:eastAsia="lv-LV"/>
        </w:rPr>
        <w:t>Pretendents apzinās, ka Konkurences likumā noteikta atbildība par aizliegtām vienošanām, paredzot naudas sodu līdz 10%</w:t>
      </w:r>
      <w:r w:rsidR="00EA33CD">
        <w:rPr>
          <w:lang w:eastAsia="lv-LV"/>
        </w:rPr>
        <w:t xml:space="preserve"> apmēram no pārkāpēja pēdējā finanšu gada neto apgrozījuma, un Publisko iepirkumu likums paredz uz 12 mēnešiem izslēgt pretendentu no dalības iepirkuma procedūra. Izņēmums ir gadījumi, kad kompetentā konkurences iestādē, konstatējot konkurences tiesību pārkāpumu, ir atbrīvojusi pretendentu, kurš iecietības programmas ietvaros ir sadarbojies ar to, no naudas soda vai naudas sodu samazinājusi.</w:t>
      </w:r>
    </w:p>
    <w:p w14:paraId="51D9E3D4" w14:textId="77777777" w:rsidR="00D368C4" w:rsidRPr="00586956" w:rsidRDefault="00D368C4" w:rsidP="00D368C4">
      <w:pPr>
        <w:pStyle w:val="Galvene"/>
        <w:ind w:left="720"/>
        <w:jc w:val="both"/>
        <w:rPr>
          <w:lang w:eastAsia="lv-LV"/>
        </w:rPr>
      </w:pPr>
    </w:p>
    <w:p w14:paraId="2F060B71" w14:textId="77777777" w:rsidR="006A0E14" w:rsidRPr="00586956" w:rsidRDefault="006A0E14" w:rsidP="006A0E14">
      <w:pPr>
        <w:pStyle w:val="Sarakstarindkopa"/>
        <w:tabs>
          <w:tab w:val="left" w:pos="1134"/>
        </w:tabs>
        <w:jc w:val="both"/>
        <w:rPr>
          <w:rFonts w:eastAsiaTheme="minorHAnsi"/>
          <w:color w:val="auto"/>
          <w:sz w:val="23"/>
          <w:szCs w:val="23"/>
        </w:rPr>
      </w:pPr>
      <w:r w:rsidRPr="00586956">
        <w:rPr>
          <w:rFonts w:eastAsiaTheme="minorHAnsi"/>
          <w:color w:val="auto"/>
          <w:sz w:val="23"/>
          <w:szCs w:val="23"/>
          <w:vertAlign w:val="superscript"/>
        </w:rPr>
        <w:t xml:space="preserve">1 </w:t>
      </w:r>
      <w:r w:rsidRPr="00586956">
        <w:rPr>
          <w:rFonts w:eastAsiaTheme="minorHAnsi"/>
          <w:color w:val="auto"/>
          <w:sz w:val="23"/>
          <w:szCs w:val="23"/>
        </w:rPr>
        <w:t>Šī apliecinājuma kontekstā “konkurents” apzīmē jebkuru fizisku vai juridisku personu, kura nav Pretendents un kura:</w:t>
      </w:r>
    </w:p>
    <w:p w14:paraId="15F1B636" w14:textId="77777777" w:rsidR="006A0E14" w:rsidRPr="00586956" w:rsidRDefault="006A0E14" w:rsidP="006A0E14">
      <w:pPr>
        <w:pStyle w:val="Sarakstarindkopa"/>
        <w:numPr>
          <w:ilvl w:val="0"/>
          <w:numId w:val="15"/>
        </w:numPr>
        <w:tabs>
          <w:tab w:val="left" w:pos="1134"/>
        </w:tabs>
        <w:suppressAutoHyphens w:val="0"/>
        <w:autoSpaceDN/>
        <w:contextualSpacing/>
        <w:jc w:val="both"/>
        <w:textAlignment w:val="auto"/>
        <w:rPr>
          <w:rFonts w:eastAsiaTheme="minorHAnsi"/>
          <w:color w:val="auto"/>
          <w:sz w:val="23"/>
          <w:szCs w:val="23"/>
        </w:rPr>
      </w:pPr>
      <w:r w:rsidRPr="00586956">
        <w:rPr>
          <w:rFonts w:eastAsiaTheme="minorHAnsi"/>
          <w:color w:val="auto"/>
          <w:sz w:val="23"/>
          <w:szCs w:val="23"/>
        </w:rPr>
        <w:t>iesniedz piedāvājumu šim iepirkumam;</w:t>
      </w:r>
    </w:p>
    <w:p w14:paraId="74E7E605" w14:textId="77777777" w:rsidR="006A0E14" w:rsidRPr="00586956" w:rsidRDefault="006A0E14" w:rsidP="00586956">
      <w:pPr>
        <w:pStyle w:val="Sarakstarindkopa"/>
        <w:numPr>
          <w:ilvl w:val="0"/>
          <w:numId w:val="15"/>
        </w:numPr>
        <w:tabs>
          <w:tab w:val="left" w:pos="1134"/>
        </w:tabs>
        <w:suppressAutoHyphens w:val="0"/>
        <w:autoSpaceDN/>
        <w:contextualSpacing/>
        <w:jc w:val="both"/>
        <w:textAlignment w:val="auto"/>
        <w:rPr>
          <w:rFonts w:eastAsiaTheme="minorHAnsi"/>
          <w:color w:val="auto"/>
          <w:sz w:val="23"/>
          <w:szCs w:val="23"/>
        </w:rPr>
      </w:pPr>
      <w:r w:rsidRPr="00586956">
        <w:rPr>
          <w:rFonts w:eastAsiaTheme="minorHAnsi"/>
          <w:color w:val="auto"/>
          <w:sz w:val="23"/>
          <w:szCs w:val="23"/>
        </w:rPr>
        <w:t>ņemot vērā tās kvalifikāciju, spējas vai pieredzi, kā arī piedāvātās preces vai pakalpojumus, varētu iesniegt piedāvājumu šim iepirkumam.</w:t>
      </w:r>
    </w:p>
    <w:p w14:paraId="7F7034B0" w14:textId="77777777" w:rsidR="00D368C4" w:rsidRDefault="00D368C4" w:rsidP="00D368C4">
      <w:pPr>
        <w:pStyle w:val="Galvene"/>
        <w:jc w:val="both"/>
        <w:rPr>
          <w:lang w:eastAsia="lv-LV"/>
        </w:rPr>
      </w:pPr>
    </w:p>
    <w:p w14:paraId="0EA25347" w14:textId="77777777" w:rsidR="00C609A8" w:rsidRDefault="00EA33CD" w:rsidP="00D368C4">
      <w:pPr>
        <w:pStyle w:val="Galvene"/>
        <w:jc w:val="both"/>
        <w:rPr>
          <w:color w:val="000000"/>
          <w:szCs w:val="24"/>
          <w:lang w:eastAsia="lv-LV"/>
        </w:rPr>
      </w:pPr>
      <w:r>
        <w:rPr>
          <w:color w:val="000000"/>
          <w:szCs w:val="24"/>
          <w:lang w:eastAsia="lv-LV"/>
        </w:rPr>
        <w:t>Datums:_______________________</w:t>
      </w:r>
    </w:p>
    <w:p w14:paraId="046190B4" w14:textId="77777777" w:rsidR="00EA33CD" w:rsidRDefault="00EA33CD" w:rsidP="00D368C4">
      <w:pPr>
        <w:pStyle w:val="Galvene"/>
        <w:jc w:val="both"/>
        <w:rPr>
          <w:color w:val="000000"/>
          <w:szCs w:val="24"/>
          <w:lang w:eastAsia="lv-LV"/>
        </w:rPr>
      </w:pPr>
      <w:r>
        <w:rPr>
          <w:color w:val="000000"/>
          <w:szCs w:val="24"/>
          <w:lang w:eastAsia="lv-LV"/>
        </w:rPr>
        <w:t>Vārds, uzvārds _________________</w:t>
      </w:r>
    </w:p>
    <w:p w14:paraId="2DF90EED" w14:textId="77777777" w:rsidR="00EA33CD" w:rsidRPr="00C609A8" w:rsidRDefault="00EA33CD" w:rsidP="00D368C4">
      <w:pPr>
        <w:pStyle w:val="Galvene"/>
        <w:jc w:val="both"/>
        <w:rPr>
          <w:color w:val="000000"/>
          <w:szCs w:val="24"/>
          <w:lang w:eastAsia="lv-LV"/>
        </w:rPr>
      </w:pPr>
      <w:r>
        <w:rPr>
          <w:color w:val="000000"/>
          <w:szCs w:val="24"/>
          <w:lang w:eastAsia="lv-LV"/>
        </w:rPr>
        <w:t>Paraksts_______________________</w:t>
      </w:r>
    </w:p>
    <w:sectPr w:rsidR="00EA33CD" w:rsidRPr="00C609A8" w:rsidSect="00586956">
      <w:pgSz w:w="11906" w:h="16838"/>
      <w:pgMar w:top="426"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15:restartNumberingAfterBreak="0">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5" w15:restartNumberingAfterBreak="0">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6" w15:restartNumberingAfterBreak="0">
    <w:nsid w:val="272A1F78"/>
    <w:multiLevelType w:val="multilevel"/>
    <w:tmpl w:val="32CE97F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0" w15:restartNumberingAfterBreak="0">
    <w:nsid w:val="4C180C9D"/>
    <w:multiLevelType w:val="hybridMultilevel"/>
    <w:tmpl w:val="E05A8BD6"/>
    <w:lvl w:ilvl="0" w:tplc="8AC41FF8">
      <w:start w:val="1"/>
      <w:numFmt w:val="decimal"/>
      <w:lvlText w:val="%1)"/>
      <w:lvlJc w:val="left"/>
      <w:pPr>
        <w:ind w:left="3905"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15:restartNumberingAfterBreak="0">
    <w:nsid w:val="687D5FE7"/>
    <w:multiLevelType w:val="hybridMultilevel"/>
    <w:tmpl w:val="6562FC4C"/>
    <w:lvl w:ilvl="0" w:tplc="172EB8F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2" w15:restartNumberingAfterBreak="0">
    <w:nsid w:val="68C926FC"/>
    <w:multiLevelType w:val="hybridMultilevel"/>
    <w:tmpl w:val="B8C024FA"/>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3125D2F"/>
    <w:multiLevelType w:val="hybridMultilevel"/>
    <w:tmpl w:val="1E4A5B4E"/>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16cid:durableId="1568832796">
    <w:abstractNumId w:val="14"/>
  </w:num>
  <w:num w:numId="2" w16cid:durableId="1766144787">
    <w:abstractNumId w:val="2"/>
  </w:num>
  <w:num w:numId="3" w16cid:durableId="259605103">
    <w:abstractNumId w:val="9"/>
  </w:num>
  <w:num w:numId="4" w16cid:durableId="1318875460">
    <w:abstractNumId w:val="7"/>
  </w:num>
  <w:num w:numId="5" w16cid:durableId="10109097">
    <w:abstractNumId w:val="3"/>
  </w:num>
  <w:num w:numId="6" w16cid:durableId="268006886">
    <w:abstractNumId w:val="1"/>
  </w:num>
  <w:num w:numId="7" w16cid:durableId="609777967">
    <w:abstractNumId w:val="4"/>
  </w:num>
  <w:num w:numId="8" w16cid:durableId="201132075">
    <w:abstractNumId w:val="0"/>
  </w:num>
  <w:num w:numId="9" w16cid:durableId="141892175">
    <w:abstractNumId w:val="5"/>
  </w:num>
  <w:num w:numId="10" w16cid:durableId="1995261398">
    <w:abstractNumId w:val="8"/>
  </w:num>
  <w:num w:numId="11" w16cid:durableId="360208202">
    <w:abstractNumId w:val="6"/>
  </w:num>
  <w:num w:numId="12" w16cid:durableId="381907662">
    <w:abstractNumId w:val="13"/>
  </w:num>
  <w:num w:numId="13" w16cid:durableId="1698653073">
    <w:abstractNumId w:val="12"/>
  </w:num>
  <w:num w:numId="14" w16cid:durableId="493452907">
    <w:abstractNumId w:val="10"/>
  </w:num>
  <w:num w:numId="15" w16cid:durableId="4108522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4A24"/>
    <w:rsid w:val="000E1566"/>
    <w:rsid w:val="002E6455"/>
    <w:rsid w:val="00334F8B"/>
    <w:rsid w:val="00384A24"/>
    <w:rsid w:val="004426A0"/>
    <w:rsid w:val="00503970"/>
    <w:rsid w:val="00586956"/>
    <w:rsid w:val="005D1AB7"/>
    <w:rsid w:val="00610E6D"/>
    <w:rsid w:val="006751A8"/>
    <w:rsid w:val="006A0E14"/>
    <w:rsid w:val="00776ED4"/>
    <w:rsid w:val="00785F0D"/>
    <w:rsid w:val="00836D7F"/>
    <w:rsid w:val="008B5347"/>
    <w:rsid w:val="00A8055A"/>
    <w:rsid w:val="00B54A05"/>
    <w:rsid w:val="00C609A8"/>
    <w:rsid w:val="00CC79C6"/>
    <w:rsid w:val="00D368C4"/>
    <w:rsid w:val="00D83165"/>
    <w:rsid w:val="00E80F7E"/>
    <w:rsid w:val="00EA3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91CCE"/>
  <w15:docId w15:val="{389D392D-B44B-4B3E-89F7-8B6F5B667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List Paragraph1,list paragraph,h&amp;p list paragraph,saistīto dokumentu saraksts,syle 1,list paragraph1,numurets"/>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List Paragraph1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2028</Words>
  <Characters>1157</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lietotajs</cp:lastModifiedBy>
  <cp:revision>9</cp:revision>
  <dcterms:created xsi:type="dcterms:W3CDTF">2020-07-07T13:17:00Z</dcterms:created>
  <dcterms:modified xsi:type="dcterms:W3CDTF">2025-01-29T07:43:00Z</dcterms:modified>
</cp:coreProperties>
</file>