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59D6" w14:textId="77777777" w:rsidR="00852597" w:rsidRDefault="00852597" w:rsidP="003D1A62">
      <w:pPr>
        <w:tabs>
          <w:tab w:val="left" w:pos="9598"/>
        </w:tabs>
        <w:spacing w:after="0" w:line="240" w:lineRule="auto"/>
        <w:ind w:right="892"/>
        <w:jc w:val="center"/>
        <w:rPr>
          <w:rFonts w:ascii="Times New Roman" w:eastAsia="Calibri" w:hAnsi="Times New Roman" w:cs="Times New Roman"/>
          <w:b/>
          <w:sz w:val="24"/>
          <w:szCs w:val="24"/>
        </w:rPr>
      </w:pPr>
      <w:bookmarkStart w:id="0" w:name="_Hlk106637610"/>
    </w:p>
    <w:p w14:paraId="1A8063B9" w14:textId="4D172E60" w:rsidR="00777B6F" w:rsidRPr="008750E2" w:rsidRDefault="00C95542" w:rsidP="003D1A62">
      <w:pPr>
        <w:spacing w:after="0" w:line="240" w:lineRule="auto"/>
        <w:ind w:right="892"/>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777B6F" w:rsidRPr="008750E2">
        <w:rPr>
          <w:rFonts w:ascii="Times New Roman" w:eastAsia="Calibri" w:hAnsi="Times New Roman" w:cs="Times New Roman"/>
          <w:b/>
          <w:sz w:val="24"/>
          <w:szCs w:val="24"/>
        </w:rPr>
        <w:t>LĪGUMS</w:t>
      </w:r>
      <w:r w:rsidR="008750E2" w:rsidRPr="008750E2">
        <w:rPr>
          <w:rFonts w:ascii="Times New Roman" w:eastAsia="Calibri" w:hAnsi="Times New Roman" w:cs="Times New Roman"/>
          <w:bCs/>
        </w:rPr>
        <w:t xml:space="preserve"> </w:t>
      </w:r>
      <w:r w:rsidR="008750E2" w:rsidRPr="008750E2">
        <w:rPr>
          <w:rFonts w:ascii="Times New Roman" w:eastAsia="Calibri" w:hAnsi="Times New Roman" w:cs="Times New Roman"/>
          <w:b/>
          <w:bCs/>
          <w:sz w:val="24"/>
          <w:szCs w:val="24"/>
        </w:rPr>
        <w:t xml:space="preserve">Nr. </w:t>
      </w:r>
      <w:r w:rsidR="00BC5226">
        <w:rPr>
          <w:rFonts w:ascii="Times New Roman" w:eastAsia="Calibri" w:hAnsi="Times New Roman" w:cs="Times New Roman"/>
          <w:b/>
          <w:sz w:val="24"/>
          <w:szCs w:val="24"/>
        </w:rPr>
        <w:t>6</w:t>
      </w:r>
      <w:r w:rsidR="008750E2" w:rsidRPr="008750E2">
        <w:rPr>
          <w:rFonts w:ascii="Times New Roman" w:eastAsia="Calibri" w:hAnsi="Times New Roman" w:cs="Times New Roman"/>
          <w:b/>
          <w:sz w:val="24"/>
          <w:szCs w:val="24"/>
        </w:rPr>
        <w:t>0/2025/2-14</w:t>
      </w:r>
    </w:p>
    <w:p w14:paraId="51AB9A15" w14:textId="1EA832FF" w:rsidR="001C59B3" w:rsidRPr="00C25EF5" w:rsidRDefault="00C95542" w:rsidP="003D1A62">
      <w:pPr>
        <w:tabs>
          <w:tab w:val="left" w:pos="9598"/>
        </w:tabs>
        <w:spacing w:after="0" w:line="240" w:lineRule="auto"/>
        <w:ind w:right="892"/>
        <w:jc w:val="center"/>
        <w:rPr>
          <w:rFonts w:ascii="Times New Roman" w:eastAsia="Calibri" w:hAnsi="Times New Roman" w:cs="Times New Roman"/>
          <w:b/>
          <w:sz w:val="24"/>
          <w:szCs w:val="24"/>
          <w:lang w:eastAsia="lv-LV"/>
        </w:rPr>
      </w:pPr>
      <w:r>
        <w:rPr>
          <w:rFonts w:ascii="Times New Roman" w:eastAsia="Calibri" w:hAnsi="Times New Roman" w:cs="Times New Roman"/>
          <w:b/>
          <w:sz w:val="24"/>
          <w:szCs w:val="24"/>
        </w:rPr>
        <w:t xml:space="preserve">                                    </w:t>
      </w:r>
      <w:r w:rsidR="001C59B3" w:rsidRPr="008750E2">
        <w:rPr>
          <w:rFonts w:ascii="Times New Roman" w:eastAsia="Calibri" w:hAnsi="Times New Roman" w:cs="Times New Roman"/>
          <w:b/>
          <w:sz w:val="24"/>
          <w:szCs w:val="24"/>
        </w:rPr>
        <w:t>Par būvprojekta izstrādi</w:t>
      </w:r>
      <w:r w:rsidR="001C59B3">
        <w:rPr>
          <w:rFonts w:ascii="Times New Roman" w:eastAsia="Calibri" w:hAnsi="Times New Roman" w:cs="Times New Roman"/>
          <w:b/>
          <w:sz w:val="24"/>
          <w:szCs w:val="24"/>
        </w:rPr>
        <w:t xml:space="preserve"> </w:t>
      </w:r>
    </w:p>
    <w:p w14:paraId="2597EDB8" w14:textId="77777777" w:rsidR="00777B6F" w:rsidRDefault="00777B6F" w:rsidP="003166AD">
      <w:pPr>
        <w:tabs>
          <w:tab w:val="left" w:pos="9598"/>
        </w:tabs>
        <w:spacing w:after="0" w:line="240" w:lineRule="auto"/>
        <w:ind w:left="1276" w:right="892"/>
        <w:rPr>
          <w:rFonts w:ascii="Times New Roman" w:eastAsia="Calibri" w:hAnsi="Times New Roman" w:cs="Times New Roman"/>
          <w:bCs/>
        </w:rPr>
      </w:pPr>
      <w:r>
        <w:rPr>
          <w:rFonts w:ascii="Times New Roman" w:eastAsia="Calibri" w:hAnsi="Times New Roman" w:cs="Times New Roman"/>
          <w:bCs/>
        </w:rPr>
        <w:t xml:space="preserve">Cēsīs, </w:t>
      </w:r>
    </w:p>
    <w:p w14:paraId="7384BE15" w14:textId="4B6FBA2D" w:rsidR="00C067E6" w:rsidRDefault="00777B6F" w:rsidP="003166AD">
      <w:pPr>
        <w:tabs>
          <w:tab w:val="left" w:pos="9598"/>
        </w:tabs>
        <w:spacing w:after="0" w:line="240" w:lineRule="auto"/>
        <w:ind w:left="1276" w:right="892"/>
        <w:rPr>
          <w:rFonts w:ascii="Times New Roman" w:eastAsia="Calibri" w:hAnsi="Times New Roman" w:cs="Times New Roman"/>
          <w:bCs/>
        </w:rPr>
      </w:pPr>
      <w:r>
        <w:rPr>
          <w:rFonts w:ascii="Times New Roman" w:eastAsia="Calibri" w:hAnsi="Times New Roman" w:cs="Times New Roman"/>
          <w:bCs/>
        </w:rPr>
        <w:t>Datums skat</w:t>
      </w:r>
      <w:r w:rsidR="00C067E6">
        <w:rPr>
          <w:rFonts w:ascii="Times New Roman" w:eastAsia="Calibri" w:hAnsi="Times New Roman" w:cs="Times New Roman"/>
          <w:bCs/>
        </w:rPr>
        <w:t>āms laika zīmogā</w:t>
      </w:r>
    </w:p>
    <w:p w14:paraId="551CE53F" w14:textId="7C821646" w:rsidR="00777B6F" w:rsidRPr="00777B6F" w:rsidRDefault="00777B6F" w:rsidP="003166AD">
      <w:pPr>
        <w:tabs>
          <w:tab w:val="left" w:pos="9598"/>
        </w:tabs>
        <w:spacing w:after="0" w:line="240" w:lineRule="auto"/>
        <w:ind w:left="1276" w:right="892"/>
        <w:rPr>
          <w:rFonts w:ascii="Times New Roman" w:eastAsia="Calibri" w:hAnsi="Times New Roman" w:cs="Times New Roman"/>
          <w:bCs/>
        </w:rPr>
      </w:pPr>
    </w:p>
    <w:p w14:paraId="509388EA" w14:textId="377B4BFC" w:rsidR="00777B6F" w:rsidRPr="001E6C2C" w:rsidRDefault="00C067E6" w:rsidP="00E67B55">
      <w:pPr>
        <w:tabs>
          <w:tab w:val="left" w:pos="9598"/>
        </w:tabs>
        <w:spacing w:after="0" w:line="240" w:lineRule="auto"/>
        <w:ind w:left="1276" w:right="46"/>
        <w:jc w:val="both"/>
        <w:rPr>
          <w:rFonts w:ascii="Times New Roman" w:eastAsia="Calibri" w:hAnsi="Times New Roman" w:cs="Times New Roman"/>
          <w:bCs/>
        </w:rPr>
      </w:pPr>
      <w:r w:rsidRPr="001E6C2C">
        <w:rPr>
          <w:rFonts w:ascii="Times New Roman" w:eastAsia="Calibri" w:hAnsi="Times New Roman" w:cs="Times New Roman"/>
          <w:b/>
          <w:bCs/>
        </w:rPr>
        <w:t>Sabiedrība ar ierobežotu atbildību</w:t>
      </w:r>
      <w:r w:rsidR="00777B6F" w:rsidRPr="001E6C2C">
        <w:rPr>
          <w:rFonts w:ascii="Times New Roman" w:eastAsia="Calibri" w:hAnsi="Times New Roman" w:cs="Times New Roman"/>
          <w:b/>
          <w:bCs/>
        </w:rPr>
        <w:t xml:space="preserve"> “</w:t>
      </w:r>
      <w:proofErr w:type="spellStart"/>
      <w:r w:rsidR="00777B6F" w:rsidRPr="001E6C2C">
        <w:rPr>
          <w:rFonts w:ascii="Times New Roman" w:eastAsia="Calibri" w:hAnsi="Times New Roman" w:cs="Times New Roman"/>
          <w:b/>
          <w:bCs/>
        </w:rPr>
        <w:t>CĒSU</w:t>
      </w:r>
      <w:proofErr w:type="spellEnd"/>
      <w:r w:rsidR="00777B6F" w:rsidRPr="001E6C2C">
        <w:rPr>
          <w:rFonts w:ascii="Times New Roman" w:eastAsia="Calibri" w:hAnsi="Times New Roman" w:cs="Times New Roman"/>
          <w:b/>
          <w:bCs/>
        </w:rPr>
        <w:t xml:space="preserve"> KLĪNIKA</w:t>
      </w:r>
      <w:r w:rsidR="00777B6F" w:rsidRPr="001E6C2C">
        <w:rPr>
          <w:rFonts w:ascii="Times New Roman" w:eastAsia="Calibri" w:hAnsi="Times New Roman" w:cs="Times New Roman"/>
          <w:bCs/>
        </w:rPr>
        <w:t>”, reģistrācijas numurs</w:t>
      </w:r>
      <w:r w:rsidR="00777B6F" w:rsidRPr="001E6C2C">
        <w:rPr>
          <w:rFonts w:ascii="Times New Roman" w:eastAsia="Calibri" w:hAnsi="Times New Roman" w:cs="Times New Roman"/>
          <w:b/>
          <w:bCs/>
        </w:rPr>
        <w:t xml:space="preserve"> </w:t>
      </w:r>
      <w:r w:rsidR="00777B6F" w:rsidRPr="001E6C2C">
        <w:rPr>
          <w:rFonts w:ascii="Times New Roman" w:eastAsia="Calibri" w:hAnsi="Times New Roman" w:cs="Times New Roman"/>
          <w:bCs/>
        </w:rPr>
        <w:t xml:space="preserve">44103057729, juridiskā adrese: Slimnīcas iela 9, Cēsīs, </w:t>
      </w:r>
      <w:proofErr w:type="spellStart"/>
      <w:r w:rsidR="00777B6F" w:rsidRPr="001E6C2C">
        <w:rPr>
          <w:rFonts w:ascii="Times New Roman" w:eastAsia="Calibri" w:hAnsi="Times New Roman" w:cs="Times New Roman"/>
          <w:bCs/>
        </w:rPr>
        <w:t>Cēsu</w:t>
      </w:r>
      <w:proofErr w:type="spellEnd"/>
      <w:r w:rsidR="00777B6F" w:rsidRPr="001E6C2C">
        <w:rPr>
          <w:rFonts w:ascii="Times New Roman" w:eastAsia="Calibri" w:hAnsi="Times New Roman" w:cs="Times New Roman"/>
          <w:bCs/>
        </w:rPr>
        <w:t xml:space="preserve"> novads, LV – 4101, tās valdes priekšsēdētājas Ingūnas Liepas</w:t>
      </w:r>
      <w:r w:rsidR="00245348" w:rsidRPr="001E6C2C">
        <w:rPr>
          <w:rFonts w:ascii="Times New Roman" w:eastAsia="Calibri" w:hAnsi="Times New Roman" w:cs="Times New Roman"/>
          <w:bCs/>
        </w:rPr>
        <w:t xml:space="preserve"> personā</w:t>
      </w:r>
      <w:r w:rsidR="00777B6F" w:rsidRPr="001E6C2C">
        <w:rPr>
          <w:rFonts w:ascii="Times New Roman" w:eastAsia="Calibri" w:hAnsi="Times New Roman" w:cs="Times New Roman"/>
          <w:bCs/>
        </w:rPr>
        <w:t>,</w:t>
      </w:r>
      <w:r w:rsidRPr="001E6C2C">
        <w:rPr>
          <w:rFonts w:ascii="Times New Roman" w:eastAsia="Calibri" w:hAnsi="Times New Roman" w:cs="Times New Roman"/>
          <w:bCs/>
        </w:rPr>
        <w:t xml:space="preserve"> kura rīkojas</w:t>
      </w:r>
      <w:r w:rsidR="00982EDF" w:rsidRPr="001E6C2C">
        <w:rPr>
          <w:rFonts w:ascii="Times New Roman" w:eastAsia="Calibri" w:hAnsi="Times New Roman" w:cs="Times New Roman"/>
          <w:bCs/>
        </w:rPr>
        <w:t>,</w:t>
      </w:r>
      <w:r w:rsidR="00777B6F" w:rsidRPr="001E6C2C">
        <w:rPr>
          <w:rFonts w:ascii="Times New Roman" w:eastAsia="Calibri" w:hAnsi="Times New Roman" w:cs="Times New Roman"/>
          <w:bCs/>
        </w:rPr>
        <w:t xml:space="preserve"> pamatojoties uz statūtiem</w:t>
      </w:r>
      <w:r w:rsidRPr="001E6C2C">
        <w:rPr>
          <w:rFonts w:ascii="Times New Roman" w:eastAsia="Calibri" w:hAnsi="Times New Roman" w:cs="Times New Roman"/>
          <w:bCs/>
        </w:rPr>
        <w:t xml:space="preserve"> un valdes </w:t>
      </w:r>
      <w:r w:rsidR="003166AD">
        <w:rPr>
          <w:rFonts w:ascii="Times New Roman" w:eastAsia="Calibri" w:hAnsi="Times New Roman" w:cs="Times New Roman"/>
          <w:bCs/>
        </w:rPr>
        <w:t xml:space="preserve">reglamentu, kas saskaņots ar 23.10.2024 dalībnieku sapulces lēmumu (protokols Nr.3) </w:t>
      </w:r>
      <w:r w:rsidRPr="001E6C2C">
        <w:rPr>
          <w:rFonts w:ascii="Times New Roman" w:eastAsia="Calibri" w:hAnsi="Times New Roman" w:cs="Times New Roman"/>
          <w:bCs/>
        </w:rPr>
        <w:t xml:space="preserve">, </w:t>
      </w:r>
      <w:r w:rsidR="00777B6F" w:rsidRPr="001E6C2C">
        <w:rPr>
          <w:rFonts w:ascii="Times New Roman" w:eastAsia="Calibri" w:hAnsi="Times New Roman" w:cs="Times New Roman"/>
          <w:bCs/>
        </w:rPr>
        <w:t>turpmāk līguma tekstā saukts „Pasūtītājs” no vienas puses, un</w:t>
      </w:r>
    </w:p>
    <w:p w14:paraId="7691D79F" w14:textId="3356D91E" w:rsidR="001E6C2C" w:rsidRPr="003166AD" w:rsidRDefault="003166AD" w:rsidP="00E67B55">
      <w:pPr>
        <w:tabs>
          <w:tab w:val="left" w:pos="9598"/>
        </w:tabs>
        <w:overflowPunct w:val="0"/>
        <w:autoSpaceDE w:val="0"/>
        <w:spacing w:before="60" w:after="60"/>
        <w:ind w:left="1276" w:right="46"/>
        <w:jc w:val="both"/>
        <w:rPr>
          <w:rFonts w:ascii="Times New Roman" w:eastAsia="Calibri" w:hAnsi="Times New Roman" w:cs="Times New Roman"/>
        </w:rPr>
      </w:pPr>
      <w:r w:rsidRPr="003166AD">
        <w:rPr>
          <w:rFonts w:ascii="Times New Roman" w:eastAsia="Calibri" w:hAnsi="Times New Roman" w:cs="Times New Roman"/>
          <w:b/>
          <w:bCs/>
        </w:rPr>
        <w:t>Sabiedrība ar ierobežotu atbildību "NAMS"</w:t>
      </w:r>
      <w:r w:rsidRPr="00E67B55">
        <w:rPr>
          <w:rFonts w:ascii="Times New Roman" w:eastAsia="Calibri" w:hAnsi="Times New Roman" w:cs="Times New Roman"/>
        </w:rPr>
        <w:t>,</w:t>
      </w:r>
      <w:r>
        <w:rPr>
          <w:rFonts w:ascii="Times New Roman" w:eastAsia="Calibri" w:hAnsi="Times New Roman" w:cs="Times New Roman"/>
          <w:b/>
          <w:bCs/>
        </w:rPr>
        <w:t xml:space="preserve"> </w:t>
      </w:r>
      <w:r w:rsidR="00777B6F" w:rsidRPr="001E6C2C">
        <w:rPr>
          <w:rFonts w:ascii="Times New Roman" w:eastAsia="Calibri" w:hAnsi="Times New Roman" w:cs="Times New Roman"/>
        </w:rPr>
        <w:t xml:space="preserve">reģistrācijas numurs </w:t>
      </w:r>
      <w:r w:rsidRPr="00E67B55">
        <w:rPr>
          <w:rFonts w:ascii="Times New Roman" w:eastAsia="Calibri" w:hAnsi="Times New Roman" w:cs="Times New Roman"/>
        </w:rPr>
        <w:t>40103036167</w:t>
      </w:r>
      <w:r>
        <w:rPr>
          <w:rFonts w:ascii="Times New Roman" w:eastAsia="Calibri" w:hAnsi="Times New Roman" w:cs="Times New Roman"/>
          <w:b/>
          <w:bCs/>
        </w:rPr>
        <w:t xml:space="preserve">, </w:t>
      </w:r>
      <w:r w:rsidR="00777B6F" w:rsidRPr="001E6C2C">
        <w:rPr>
          <w:rFonts w:ascii="Times New Roman" w:eastAsia="Calibri" w:hAnsi="Times New Roman" w:cs="Times New Roman"/>
        </w:rPr>
        <w:t xml:space="preserve"> juridiskā adrese</w:t>
      </w:r>
      <w:r w:rsidRPr="003166AD">
        <w:rPr>
          <w:rFonts w:ascii="Arial" w:hAnsi="Arial" w:cs="Arial"/>
          <w:color w:val="363636"/>
          <w:sz w:val="18"/>
          <w:szCs w:val="18"/>
          <w:shd w:val="clear" w:color="auto" w:fill="F5F5F5"/>
        </w:rPr>
        <w:t xml:space="preserve"> </w:t>
      </w:r>
      <w:proofErr w:type="spellStart"/>
      <w:r w:rsidRPr="003166AD">
        <w:rPr>
          <w:rFonts w:ascii="Times New Roman" w:eastAsia="Calibri" w:hAnsi="Times New Roman" w:cs="Times New Roman"/>
        </w:rPr>
        <w:t>Palasta</w:t>
      </w:r>
      <w:proofErr w:type="spellEnd"/>
      <w:r w:rsidRPr="003166AD">
        <w:rPr>
          <w:rFonts w:ascii="Times New Roman" w:eastAsia="Calibri" w:hAnsi="Times New Roman" w:cs="Times New Roman"/>
        </w:rPr>
        <w:t xml:space="preserve"> iela 7, Rīga, LV-1050</w:t>
      </w:r>
      <w:r>
        <w:rPr>
          <w:rFonts w:ascii="Times New Roman" w:eastAsia="Calibri" w:hAnsi="Times New Roman" w:cs="Times New Roman"/>
        </w:rPr>
        <w:t xml:space="preserve">, </w:t>
      </w:r>
      <w:r w:rsidR="003E2AEF" w:rsidRPr="001E6C2C">
        <w:rPr>
          <w:rFonts w:ascii="Times New Roman" w:eastAsia="Calibri" w:hAnsi="Times New Roman" w:cs="Times New Roman"/>
        </w:rPr>
        <w:t>tā</w:t>
      </w:r>
      <w:r w:rsidR="00777B6F" w:rsidRPr="001E6C2C">
        <w:rPr>
          <w:rFonts w:ascii="Times New Roman" w:eastAsia="Calibri" w:hAnsi="Times New Roman" w:cs="Times New Roman"/>
        </w:rPr>
        <w:t xml:space="preserve">s </w:t>
      </w:r>
      <w:r w:rsidRPr="003166AD">
        <w:rPr>
          <w:rFonts w:ascii="Times New Roman" w:eastAsia="Calibri" w:hAnsi="Times New Roman" w:cs="Times New Roman"/>
        </w:rPr>
        <w:t>valdes locek</w:t>
      </w:r>
      <w:r>
        <w:rPr>
          <w:rFonts w:ascii="Times New Roman" w:eastAsia="Calibri" w:hAnsi="Times New Roman" w:cs="Times New Roman"/>
        </w:rPr>
        <w:t xml:space="preserve">ļa </w:t>
      </w:r>
      <w:r w:rsidRPr="003166AD">
        <w:rPr>
          <w:rFonts w:ascii="Times New Roman" w:eastAsia="Calibri" w:hAnsi="Times New Roman" w:cs="Times New Roman"/>
        </w:rPr>
        <w:t xml:space="preserve"> Mār</w:t>
      </w:r>
      <w:r>
        <w:rPr>
          <w:rFonts w:ascii="Times New Roman" w:eastAsia="Calibri" w:hAnsi="Times New Roman" w:cs="Times New Roman"/>
        </w:rPr>
        <w:t xml:space="preserve">a </w:t>
      </w:r>
      <w:proofErr w:type="spellStart"/>
      <w:r w:rsidRPr="003166AD">
        <w:rPr>
          <w:rFonts w:ascii="Times New Roman" w:eastAsia="Calibri" w:hAnsi="Times New Roman" w:cs="Times New Roman"/>
        </w:rPr>
        <w:t>Malahovsk</w:t>
      </w:r>
      <w:r>
        <w:rPr>
          <w:rFonts w:ascii="Times New Roman" w:eastAsia="Calibri" w:hAnsi="Times New Roman" w:cs="Times New Roman"/>
        </w:rPr>
        <w:t>a</w:t>
      </w:r>
      <w:proofErr w:type="spellEnd"/>
      <w:r>
        <w:rPr>
          <w:rFonts w:ascii="Times New Roman" w:eastAsia="Calibri" w:hAnsi="Times New Roman" w:cs="Times New Roman"/>
        </w:rPr>
        <w:t xml:space="preserve"> </w:t>
      </w:r>
      <w:r w:rsidR="00777B6F" w:rsidRPr="001E6C2C">
        <w:rPr>
          <w:rFonts w:ascii="Times New Roman" w:eastAsia="Calibri" w:hAnsi="Times New Roman" w:cs="Times New Roman"/>
        </w:rPr>
        <w:t>personā,</w:t>
      </w:r>
      <w:r w:rsidR="00777B6F" w:rsidRPr="001E6C2C">
        <w:rPr>
          <w:rFonts w:ascii="Times New Roman" w:eastAsia="Calibri" w:hAnsi="Times New Roman" w:cs="Times New Roman"/>
          <w:b/>
          <w:bCs/>
        </w:rPr>
        <w:t xml:space="preserve"> </w:t>
      </w:r>
      <w:r w:rsidR="00777B6F" w:rsidRPr="001E6C2C">
        <w:rPr>
          <w:rFonts w:ascii="Times New Roman" w:eastAsia="Calibri" w:hAnsi="Times New Roman" w:cs="Times New Roman"/>
        </w:rPr>
        <w:t>kur</w:t>
      </w:r>
      <w:r w:rsidR="003E2AEF" w:rsidRPr="001E6C2C">
        <w:rPr>
          <w:rFonts w:ascii="Times New Roman" w:eastAsia="Calibri" w:hAnsi="Times New Roman" w:cs="Times New Roman"/>
        </w:rPr>
        <w:t>š</w:t>
      </w:r>
      <w:r w:rsidR="00777B6F" w:rsidRPr="001E6C2C">
        <w:rPr>
          <w:rFonts w:ascii="Times New Roman" w:eastAsia="Calibri" w:hAnsi="Times New Roman" w:cs="Times New Roman"/>
        </w:rPr>
        <w:t xml:space="preserve"> rīkojas uz </w:t>
      </w:r>
      <w:r>
        <w:rPr>
          <w:rFonts w:ascii="Times New Roman" w:eastAsia="Calibri" w:hAnsi="Times New Roman" w:cs="Times New Roman"/>
        </w:rPr>
        <w:t xml:space="preserve">statūtu </w:t>
      </w:r>
      <w:r w:rsidR="00777B6F" w:rsidRPr="001E6C2C">
        <w:rPr>
          <w:rFonts w:ascii="Times New Roman" w:eastAsia="Calibri" w:hAnsi="Times New Roman" w:cs="Times New Roman"/>
        </w:rPr>
        <w:t xml:space="preserve"> pamata</w:t>
      </w:r>
      <w:r w:rsidR="00777B6F" w:rsidRPr="001E6C2C">
        <w:rPr>
          <w:rFonts w:ascii="Times New Roman" w:eastAsia="Calibri" w:hAnsi="Times New Roman" w:cs="Times New Roman"/>
          <w:bCs/>
        </w:rPr>
        <w:t>,  turpmāk līguma tekstā saukts „</w:t>
      </w:r>
      <w:r w:rsidR="00950B95" w:rsidRPr="001E6C2C">
        <w:rPr>
          <w:rFonts w:ascii="Times New Roman" w:eastAsia="Calibri" w:hAnsi="Times New Roman" w:cs="Times New Roman"/>
          <w:bCs/>
        </w:rPr>
        <w:t>Izpildītājs</w:t>
      </w:r>
      <w:r w:rsidR="00592747" w:rsidRPr="001E6C2C">
        <w:rPr>
          <w:rFonts w:ascii="Times New Roman" w:eastAsia="Calibri" w:hAnsi="Times New Roman" w:cs="Times New Roman"/>
          <w:bCs/>
        </w:rPr>
        <w:t xml:space="preserve"> </w:t>
      </w:r>
      <w:r w:rsidR="00777B6F" w:rsidRPr="001E6C2C">
        <w:rPr>
          <w:rFonts w:ascii="Times New Roman" w:eastAsia="Calibri" w:hAnsi="Times New Roman" w:cs="Times New Roman"/>
          <w:bCs/>
        </w:rPr>
        <w:t>”</w:t>
      </w:r>
      <w:r w:rsidR="00982EDF" w:rsidRPr="001E6C2C">
        <w:rPr>
          <w:rFonts w:ascii="Times New Roman" w:eastAsia="Calibri" w:hAnsi="Times New Roman" w:cs="Times New Roman"/>
          <w:bCs/>
        </w:rPr>
        <w:t>,</w:t>
      </w:r>
      <w:r w:rsidR="00777B6F" w:rsidRPr="001E6C2C">
        <w:rPr>
          <w:rFonts w:ascii="Times New Roman" w:eastAsia="Calibri" w:hAnsi="Times New Roman" w:cs="Times New Roman"/>
          <w:bCs/>
        </w:rPr>
        <w:t xml:space="preserve"> no otras puses,</w:t>
      </w:r>
      <w:r w:rsidR="00592747" w:rsidRPr="001E6C2C">
        <w:rPr>
          <w:rFonts w:ascii="Times New Roman" w:eastAsia="Calibri" w:hAnsi="Times New Roman" w:cs="Times New Roman"/>
          <w:bCs/>
        </w:rPr>
        <w:t xml:space="preserve"> </w:t>
      </w:r>
      <w:r w:rsidR="00777B6F" w:rsidRPr="001E6C2C">
        <w:rPr>
          <w:rFonts w:ascii="Times New Roman" w:eastAsia="Calibri" w:hAnsi="Times New Roman" w:cs="Times New Roman"/>
          <w:bCs/>
        </w:rPr>
        <w:t>abi kopā un katrs atsevišķi saukti Puses vai Puse</w:t>
      </w:r>
      <w:r w:rsidR="00366C50" w:rsidRPr="001E6C2C">
        <w:rPr>
          <w:rFonts w:ascii="Times New Roman" w:eastAsia="Calibri" w:hAnsi="Times New Roman" w:cs="Times New Roman"/>
          <w:bCs/>
        </w:rPr>
        <w:t xml:space="preserve">, </w:t>
      </w:r>
      <w:r w:rsidR="00777B6F" w:rsidRPr="001E6C2C">
        <w:rPr>
          <w:rFonts w:ascii="Times New Roman" w:eastAsia="Calibri" w:hAnsi="Times New Roman" w:cs="Times New Roman"/>
          <w:bCs/>
        </w:rPr>
        <w:t>pamatojoties uz</w:t>
      </w:r>
      <w:r w:rsidR="00906AC0" w:rsidRPr="001E6C2C">
        <w:rPr>
          <w:rFonts w:ascii="Times New Roman" w:eastAsia="Calibri" w:hAnsi="Times New Roman" w:cs="Times New Roman"/>
        </w:rPr>
        <w:t xml:space="preserve"> </w:t>
      </w:r>
      <w:r w:rsidR="00366C50" w:rsidRPr="001E6C2C">
        <w:rPr>
          <w:rFonts w:ascii="Times New Roman" w:eastAsia="Calibri" w:hAnsi="Times New Roman" w:cs="Times New Roman"/>
        </w:rPr>
        <w:t xml:space="preserve">  </w:t>
      </w:r>
      <w:r w:rsidR="00906AC0" w:rsidRPr="001E6C2C">
        <w:rPr>
          <w:rFonts w:ascii="Times New Roman" w:eastAsia="Calibri" w:hAnsi="Times New Roman" w:cs="Times New Roman"/>
        </w:rPr>
        <w:t xml:space="preserve">atklāta </w:t>
      </w:r>
      <w:r w:rsidR="00950B95" w:rsidRPr="001E6C2C">
        <w:rPr>
          <w:rFonts w:ascii="Times New Roman" w:eastAsia="Calibri" w:hAnsi="Times New Roman" w:cs="Times New Roman"/>
        </w:rPr>
        <w:t xml:space="preserve"> </w:t>
      </w:r>
      <w:r w:rsidR="00777B6F" w:rsidRPr="001E6C2C">
        <w:rPr>
          <w:rFonts w:ascii="Times New Roman" w:eastAsia="Calibri" w:hAnsi="Times New Roman" w:cs="Times New Roman"/>
          <w:bCs/>
        </w:rPr>
        <w:t>konkurs</w:t>
      </w:r>
      <w:r w:rsidR="00906AC0" w:rsidRPr="001E6C2C">
        <w:rPr>
          <w:rFonts w:ascii="Times New Roman" w:eastAsia="Calibri" w:hAnsi="Times New Roman" w:cs="Times New Roman"/>
          <w:bCs/>
        </w:rPr>
        <w:t>a</w:t>
      </w:r>
      <w:r w:rsidR="00777B6F" w:rsidRPr="001E6C2C">
        <w:rPr>
          <w:rFonts w:ascii="Times New Roman" w:eastAsia="Calibri" w:hAnsi="Times New Roman" w:cs="Times New Roman"/>
          <w:bCs/>
        </w:rPr>
        <w:t xml:space="preserve"> </w:t>
      </w:r>
      <w:r w:rsidR="003E2AEF" w:rsidRPr="001E6C2C">
        <w:rPr>
          <w:rFonts w:ascii="Times New Roman" w:eastAsia="Calibri" w:hAnsi="Times New Roman" w:cs="Times New Roman"/>
          <w:bCs/>
        </w:rPr>
        <w:t>“</w:t>
      </w:r>
      <w:r w:rsidR="00592747" w:rsidRPr="00592747">
        <w:rPr>
          <w:rFonts w:ascii="Times New Roman" w:eastAsia="Times New Roman" w:hAnsi="Times New Roman" w:cs="Times New Roman"/>
          <w:bCs/>
          <w:lang w:eastAsia="ar-SA"/>
        </w:rPr>
        <w:t>Būvprojekta izstrāde un autoruzraudzība ”</w:t>
      </w:r>
      <w:proofErr w:type="spellStart"/>
      <w:r w:rsidR="00592747" w:rsidRPr="00592747">
        <w:rPr>
          <w:rFonts w:ascii="Times New Roman" w:eastAsia="Times New Roman" w:hAnsi="Times New Roman" w:cs="Times New Roman"/>
          <w:bCs/>
          <w:lang w:eastAsia="ar-SA"/>
        </w:rPr>
        <w:t>Cēsu</w:t>
      </w:r>
      <w:proofErr w:type="spellEnd"/>
      <w:r w:rsidR="00592747" w:rsidRPr="00592747">
        <w:rPr>
          <w:rFonts w:ascii="Times New Roman" w:eastAsia="Times New Roman" w:hAnsi="Times New Roman" w:cs="Times New Roman"/>
          <w:bCs/>
          <w:lang w:eastAsia="ar-SA"/>
        </w:rPr>
        <w:t xml:space="preserve"> klīnikas Diagnostikas korpusa ambulatoro sekundāro un primārās veselības aprūpes telpu pārbūvei</w:t>
      </w:r>
      <w:r w:rsidR="003E2AEF" w:rsidRPr="001E6C2C">
        <w:rPr>
          <w:rFonts w:ascii="Times New Roman" w:eastAsia="Times New Roman" w:hAnsi="Times New Roman" w:cs="Times New Roman"/>
          <w:lang w:eastAsia="ar-SA"/>
        </w:rPr>
        <w:t>”,</w:t>
      </w:r>
      <w:r w:rsidR="003E2AEF" w:rsidRPr="001E6C2C">
        <w:rPr>
          <w:rFonts w:ascii="Times New Roman" w:eastAsia="Times New Roman" w:hAnsi="Times New Roman" w:cs="Times New Roman"/>
          <w:b/>
          <w:bCs/>
          <w:lang w:eastAsia="ar-SA"/>
        </w:rPr>
        <w:t xml:space="preserve"> </w:t>
      </w:r>
      <w:r w:rsidR="003E2AEF" w:rsidRPr="001E6C2C">
        <w:rPr>
          <w:rFonts w:ascii="Times New Roman" w:eastAsia="Times New Roman" w:hAnsi="Times New Roman" w:cs="Times New Roman"/>
          <w:bCs/>
          <w:lang w:eastAsia="ar-SA"/>
        </w:rPr>
        <w:t>iepirkuma identifikācijas Nr. CK 202</w:t>
      </w:r>
      <w:r w:rsidR="00592747" w:rsidRPr="001E6C2C">
        <w:rPr>
          <w:rFonts w:ascii="Times New Roman" w:eastAsia="Times New Roman" w:hAnsi="Times New Roman" w:cs="Times New Roman"/>
          <w:bCs/>
          <w:lang w:eastAsia="ar-SA"/>
        </w:rPr>
        <w:t>4</w:t>
      </w:r>
      <w:r w:rsidR="003E2AEF" w:rsidRPr="001E6C2C">
        <w:rPr>
          <w:rFonts w:ascii="Times New Roman" w:eastAsia="Times New Roman" w:hAnsi="Times New Roman" w:cs="Times New Roman"/>
          <w:bCs/>
          <w:lang w:eastAsia="ar-SA"/>
        </w:rPr>
        <w:t>/</w:t>
      </w:r>
      <w:r w:rsidR="00592747" w:rsidRPr="001E6C2C">
        <w:rPr>
          <w:rFonts w:ascii="Times New Roman" w:eastAsia="Times New Roman" w:hAnsi="Times New Roman" w:cs="Times New Roman"/>
          <w:bCs/>
          <w:lang w:eastAsia="ar-SA"/>
        </w:rPr>
        <w:t xml:space="preserve">26/ </w:t>
      </w:r>
      <w:r w:rsidR="003E2AEF" w:rsidRPr="001E6C2C">
        <w:rPr>
          <w:rFonts w:ascii="Times New Roman" w:eastAsia="Times New Roman" w:hAnsi="Times New Roman" w:cs="Times New Roman"/>
          <w:bCs/>
          <w:lang w:eastAsia="ar-SA"/>
        </w:rPr>
        <w:t>AK</w:t>
      </w:r>
      <w:r w:rsidR="003E2AEF" w:rsidRPr="001E6C2C">
        <w:rPr>
          <w:rFonts w:ascii="Times New Roman" w:eastAsia="Times New Roman" w:hAnsi="Times New Roman" w:cs="Times New Roman"/>
          <w:b/>
          <w:bCs/>
          <w:lang w:eastAsia="ar-SA"/>
        </w:rPr>
        <w:t xml:space="preserve"> </w:t>
      </w:r>
      <w:r w:rsidR="00777B6F" w:rsidRPr="001E6C2C">
        <w:rPr>
          <w:rFonts w:ascii="Times New Roman" w:eastAsia="Calibri" w:hAnsi="Times New Roman" w:cs="Times New Roman"/>
          <w:bCs/>
        </w:rPr>
        <w:t>(turpmāk – Iepirkums) rezultātiem,</w:t>
      </w:r>
      <w:r w:rsidR="00906AC0" w:rsidRPr="001E6C2C">
        <w:rPr>
          <w:rFonts w:ascii="Times New Roman" w:eastAsia="Calibri" w:hAnsi="Times New Roman" w:cs="Times New Roman"/>
          <w:bCs/>
        </w:rPr>
        <w:t xml:space="preserve"> </w:t>
      </w:r>
      <w:r w:rsidR="00C25EF5" w:rsidRPr="001E6C2C">
        <w:rPr>
          <w:rFonts w:ascii="Times New Roman" w:eastAsia="Calibri" w:hAnsi="Times New Roman" w:cs="Times New Roman"/>
          <w:bCs/>
        </w:rPr>
        <w:t xml:space="preserve"> kas tiek </w:t>
      </w:r>
      <w:r w:rsidR="001E6C2C" w:rsidRPr="001E6C2C">
        <w:rPr>
          <w:rFonts w:ascii="Times New Roman" w:eastAsia="Calibri" w:hAnsi="Times New Roman" w:cs="Times New Roman"/>
          <w:bCs/>
        </w:rPr>
        <w:t>f</w:t>
      </w:r>
      <w:r w:rsidR="00C25EF5" w:rsidRPr="001E6C2C">
        <w:rPr>
          <w:rFonts w:ascii="Times New Roman" w:eastAsia="Calibri" w:hAnsi="Times New Roman" w:cs="Times New Roman"/>
          <w:bCs/>
        </w:rPr>
        <w:t>inansēts no sekojošiem finansējuma avotiem</w:t>
      </w:r>
      <w:r w:rsidR="001E6C2C" w:rsidRPr="001E6C2C">
        <w:rPr>
          <w:rFonts w:ascii="Times New Roman" w:eastAsia="Calibri" w:hAnsi="Times New Roman" w:cs="Times New Roman"/>
          <w:bCs/>
        </w:rPr>
        <w:t>:</w:t>
      </w:r>
    </w:p>
    <w:p w14:paraId="226FD0E2" w14:textId="7BCA6563" w:rsidR="00C25EF5" w:rsidRPr="001E6C2C" w:rsidRDefault="00C25EF5" w:rsidP="00E67B55">
      <w:pPr>
        <w:pStyle w:val="Sarakstarindkopa"/>
        <w:numPr>
          <w:ilvl w:val="0"/>
          <w:numId w:val="16"/>
        </w:numPr>
        <w:tabs>
          <w:tab w:val="left" w:pos="1560"/>
        </w:tabs>
        <w:overflowPunct w:val="0"/>
        <w:autoSpaceDE w:val="0"/>
        <w:spacing w:before="60" w:after="60"/>
        <w:ind w:left="1276" w:right="46" w:firstLine="0"/>
        <w:jc w:val="both"/>
        <w:rPr>
          <w:rFonts w:ascii="Times New Roman" w:eastAsia="Calibri" w:hAnsi="Times New Roman" w:cs="Times New Roman"/>
          <w:bCs/>
        </w:rPr>
      </w:pPr>
      <w:r w:rsidRPr="001E6C2C">
        <w:rPr>
          <w:rFonts w:ascii="Times New Roman" w:eastAsia="Calibri" w:hAnsi="Times New Roman" w:cs="Times New Roman"/>
          <w:bCs/>
        </w:rPr>
        <w:t xml:space="preserve"> </w:t>
      </w:r>
      <w:r w:rsidR="001E6C2C" w:rsidRPr="001E6C2C">
        <w:rPr>
          <w:rFonts w:ascii="Times New Roman" w:eastAsia="Calibri" w:hAnsi="Times New Roman" w:cs="Times New Roman"/>
          <w:bCs/>
        </w:rPr>
        <w:t>I</w:t>
      </w:r>
      <w:r w:rsidRPr="001E6C2C">
        <w:rPr>
          <w:rFonts w:ascii="Times New Roman" w:eastAsia="Calibri" w:hAnsi="Times New Roman" w:cs="Times New Roman"/>
          <w:bCs/>
        </w:rPr>
        <w:t>epirkuma 1 daļ</w:t>
      </w:r>
      <w:r w:rsidR="001E6C2C" w:rsidRPr="001E6C2C">
        <w:rPr>
          <w:rFonts w:ascii="Times New Roman" w:eastAsia="Calibri" w:hAnsi="Times New Roman" w:cs="Times New Roman"/>
          <w:bCs/>
        </w:rPr>
        <w:t>ai</w:t>
      </w:r>
      <w:r w:rsidRPr="001E6C2C">
        <w:rPr>
          <w:rFonts w:ascii="Times New Roman" w:eastAsia="Calibri" w:hAnsi="Times New Roman" w:cs="Times New Roman"/>
          <w:bCs/>
        </w:rPr>
        <w:t xml:space="preserve">  tiks piesaistīts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projekta </w:t>
      </w:r>
      <w:proofErr w:type="spellStart"/>
      <w:r w:rsidRPr="001E6C2C">
        <w:rPr>
          <w:rFonts w:ascii="Times New Roman" w:eastAsia="Calibri" w:hAnsi="Times New Roman" w:cs="Times New Roman"/>
          <w:bCs/>
        </w:rPr>
        <w:t>Cēsu</w:t>
      </w:r>
      <w:proofErr w:type="spellEnd"/>
      <w:r w:rsidRPr="001E6C2C">
        <w:rPr>
          <w:rFonts w:ascii="Times New Roman" w:eastAsia="Calibri" w:hAnsi="Times New Roman" w:cs="Times New Roman"/>
          <w:bCs/>
        </w:rPr>
        <w:t xml:space="preserve"> klīnikas infrastruktūras atjaunošana un medicīnas tehnoloģiju iegāde, sekundārās ambulatorās veselības aprūpes pakalpojuma kvalitatīvai nodrošināšanai, projekta </w:t>
      </w:r>
      <w:r w:rsidRPr="000A03CC">
        <w:rPr>
          <w:rFonts w:ascii="Times New Roman" w:eastAsia="Calibri" w:hAnsi="Times New Roman" w:cs="Times New Roman"/>
          <w:b/>
        </w:rPr>
        <w:t>Nr. 4.1.1.1/2/24/I/013</w:t>
      </w:r>
      <w:r w:rsidRPr="001E6C2C">
        <w:rPr>
          <w:rFonts w:ascii="Times New Roman" w:eastAsia="Calibri" w:hAnsi="Times New Roman" w:cs="Times New Roman"/>
          <w:bCs/>
        </w:rPr>
        <w:t xml:space="preserve"> finansējums</w:t>
      </w:r>
      <w:r w:rsidR="001E6C2C" w:rsidRPr="001E6C2C">
        <w:rPr>
          <w:rFonts w:ascii="Times New Roman" w:eastAsia="Calibri" w:hAnsi="Times New Roman" w:cs="Times New Roman"/>
          <w:bCs/>
        </w:rPr>
        <w:t xml:space="preserve"> un </w:t>
      </w:r>
    </w:p>
    <w:p w14:paraId="456CCF49" w14:textId="77777777" w:rsidR="001E6C2C" w:rsidRPr="001E6C2C" w:rsidRDefault="001E6C2C" w:rsidP="00E67B55">
      <w:pPr>
        <w:pStyle w:val="Sarakstarindkopa"/>
        <w:numPr>
          <w:ilvl w:val="0"/>
          <w:numId w:val="16"/>
        </w:numPr>
        <w:tabs>
          <w:tab w:val="left" w:pos="1560"/>
        </w:tabs>
        <w:overflowPunct w:val="0"/>
        <w:autoSpaceDE w:val="0"/>
        <w:spacing w:before="60" w:after="60"/>
        <w:ind w:left="1276" w:right="46" w:firstLine="0"/>
        <w:jc w:val="both"/>
        <w:rPr>
          <w:rFonts w:ascii="Times New Roman" w:eastAsia="Calibri" w:hAnsi="Times New Roman" w:cs="Times New Roman"/>
          <w:bCs/>
        </w:rPr>
      </w:pPr>
      <w:r w:rsidRPr="001E6C2C">
        <w:rPr>
          <w:rFonts w:ascii="Times New Roman" w:eastAsia="Calibri" w:hAnsi="Times New Roman" w:cs="Times New Roman"/>
          <w:bCs/>
        </w:rPr>
        <w:t>I</w:t>
      </w:r>
      <w:r w:rsidR="00C25EF5" w:rsidRPr="001E6C2C">
        <w:rPr>
          <w:rFonts w:ascii="Times New Roman" w:eastAsia="Calibri" w:hAnsi="Times New Roman" w:cs="Times New Roman"/>
          <w:bCs/>
        </w:rPr>
        <w:t>epirkuma 2 daļ</w:t>
      </w:r>
      <w:r w:rsidRPr="001E6C2C">
        <w:rPr>
          <w:rFonts w:ascii="Times New Roman" w:eastAsia="Calibri" w:hAnsi="Times New Roman" w:cs="Times New Roman"/>
          <w:bCs/>
        </w:rPr>
        <w:t xml:space="preserve">ai  </w:t>
      </w:r>
      <w:r w:rsidR="00C25EF5" w:rsidRPr="001E6C2C">
        <w:rPr>
          <w:rFonts w:ascii="Times New Roman" w:eastAsia="Calibri" w:hAnsi="Times New Roman" w:cs="Times New Roman"/>
          <w:bCs/>
        </w:rPr>
        <w:t>tiks piesaistīts</w:t>
      </w:r>
      <w:r w:rsidRPr="001E6C2C">
        <w:rPr>
          <w:rFonts w:ascii="Times New Roman" w:eastAsia="Calibri" w:hAnsi="Times New Roman" w:cs="Times New Roman"/>
          <w:bCs/>
        </w:rPr>
        <w:t xml:space="preserve"> </w:t>
      </w:r>
      <w:r w:rsidR="00C25EF5" w:rsidRPr="001E6C2C">
        <w:rPr>
          <w:rFonts w:ascii="Times New Roman" w:eastAsia="Calibri" w:hAnsi="Times New Roman" w:cs="Times New Roman"/>
          <w:bCs/>
        </w:rPr>
        <w:t xml:space="preserve"> Eiropas Savienības kohēzijas politikas programmas 2021.–2027. gadam 4.1.1. specifiskā atbalsta mērķa "Nodrošināt vienlīdzīgu piekļuvi veselības aprūpei un stiprināt veselības sistēmu, tostarp primārās veselības aprūpes noturību" </w:t>
      </w:r>
      <w:r w:rsidR="00C25EF5" w:rsidRPr="000A03CC">
        <w:rPr>
          <w:rFonts w:ascii="Times New Roman" w:eastAsia="Calibri" w:hAnsi="Times New Roman" w:cs="Times New Roman"/>
          <w:b/>
        </w:rPr>
        <w:t>4.1.1.3.</w:t>
      </w:r>
      <w:r w:rsidR="00C25EF5" w:rsidRPr="001E6C2C">
        <w:rPr>
          <w:rFonts w:ascii="Times New Roman" w:eastAsia="Calibri" w:hAnsi="Times New Roman" w:cs="Times New Roman"/>
          <w:bCs/>
        </w:rPr>
        <w:t xml:space="preserve"> pasākuma "Primārās veselības aprūpes lomas stiprināšana, attīstot infrastruktūru” pirmās kārtas vai arī SIA „</w:t>
      </w:r>
      <w:proofErr w:type="spellStart"/>
      <w:r w:rsidR="00C25EF5" w:rsidRPr="001E6C2C">
        <w:rPr>
          <w:rFonts w:ascii="Times New Roman" w:eastAsia="Calibri" w:hAnsi="Times New Roman" w:cs="Times New Roman"/>
          <w:bCs/>
        </w:rPr>
        <w:t>CĒSU</w:t>
      </w:r>
      <w:proofErr w:type="spellEnd"/>
      <w:r w:rsidR="00C25EF5" w:rsidRPr="001E6C2C">
        <w:rPr>
          <w:rFonts w:ascii="Times New Roman" w:eastAsia="Calibri" w:hAnsi="Times New Roman" w:cs="Times New Roman"/>
          <w:bCs/>
        </w:rPr>
        <w:t xml:space="preserve"> KLĪNIKA” finansējums</w:t>
      </w:r>
      <w:r w:rsidRPr="001E6C2C">
        <w:rPr>
          <w:rFonts w:ascii="Times New Roman" w:eastAsia="Calibri" w:hAnsi="Times New Roman" w:cs="Times New Roman"/>
          <w:bCs/>
        </w:rPr>
        <w:t xml:space="preserve">,  kā arī nepieciešamības gadījumā  var tikt finansēts daļēji no Pasūtītāja paša līdzekļiem, </w:t>
      </w:r>
    </w:p>
    <w:p w14:paraId="76E36DE0" w14:textId="59EC6FCE" w:rsidR="001E6C2C" w:rsidRDefault="00777B6F" w:rsidP="00E67B55">
      <w:pPr>
        <w:tabs>
          <w:tab w:val="left" w:pos="9598"/>
        </w:tabs>
        <w:overflowPunct w:val="0"/>
        <w:autoSpaceDE w:val="0"/>
        <w:spacing w:before="60" w:after="60"/>
        <w:ind w:left="1276" w:right="46"/>
        <w:jc w:val="both"/>
        <w:rPr>
          <w:rFonts w:ascii="Times New Roman" w:eastAsia="Calibri" w:hAnsi="Times New Roman" w:cs="Times New Roman"/>
          <w:bCs/>
        </w:rPr>
      </w:pPr>
      <w:r w:rsidRPr="001E6C2C">
        <w:rPr>
          <w:rFonts w:ascii="Times New Roman" w:eastAsia="Calibri" w:hAnsi="Times New Roman" w:cs="Times New Roman"/>
          <w:bCs/>
        </w:rPr>
        <w:t>izsakot savu gribu brīvi – bez maldības, viltus vai spaidiem, noslēdz šādu iepirkuma līgumu, turpmāk tekstā- Līgum</w:t>
      </w:r>
      <w:r w:rsidR="00A4077E">
        <w:rPr>
          <w:rFonts w:ascii="Times New Roman" w:eastAsia="Calibri" w:hAnsi="Times New Roman" w:cs="Times New Roman"/>
          <w:bCs/>
        </w:rPr>
        <w:t>s:</w:t>
      </w:r>
    </w:p>
    <w:p w14:paraId="771067EC" w14:textId="77777777" w:rsidR="001E6C2C" w:rsidRDefault="001E6C2C" w:rsidP="003166AD">
      <w:pPr>
        <w:tabs>
          <w:tab w:val="left" w:pos="9598"/>
        </w:tabs>
        <w:overflowPunct w:val="0"/>
        <w:autoSpaceDE w:val="0"/>
        <w:spacing w:before="60" w:after="60"/>
        <w:ind w:left="1276" w:right="892"/>
        <w:jc w:val="both"/>
        <w:rPr>
          <w:rFonts w:ascii="Times New Roman" w:eastAsia="Calibri" w:hAnsi="Times New Roman" w:cs="Times New Roman"/>
          <w:bCs/>
        </w:rPr>
      </w:pPr>
    </w:p>
    <w:p w14:paraId="4969890E" w14:textId="65B1A31A" w:rsidR="001E6C2C" w:rsidRPr="000A03CC" w:rsidRDefault="00950B95" w:rsidP="003166AD">
      <w:pPr>
        <w:pStyle w:val="Sarakstarindkopa"/>
        <w:numPr>
          <w:ilvl w:val="0"/>
          <w:numId w:val="12"/>
        </w:numPr>
        <w:tabs>
          <w:tab w:val="left" w:pos="9598"/>
        </w:tabs>
        <w:overflowPunct w:val="0"/>
        <w:autoSpaceDE w:val="0"/>
        <w:spacing w:before="60" w:after="60"/>
        <w:ind w:left="1276" w:right="892"/>
        <w:jc w:val="center"/>
        <w:rPr>
          <w:rFonts w:ascii="Times New Roman" w:eastAsia="Calibri" w:hAnsi="Times New Roman" w:cs="Times New Roman"/>
          <w:bCs/>
        </w:rPr>
      </w:pPr>
      <w:r w:rsidRPr="000A03CC">
        <w:rPr>
          <w:rFonts w:ascii="Times New Roman" w:eastAsia="Calibri" w:hAnsi="Times New Roman" w:cs="Times New Roman"/>
          <w:b/>
        </w:rPr>
        <w:t>Līguma priekšmets</w:t>
      </w:r>
    </w:p>
    <w:p w14:paraId="38C68444" w14:textId="476BFCAE" w:rsidR="00A877F7" w:rsidRPr="00F72FC6" w:rsidRDefault="00950B95" w:rsidP="00E67B55">
      <w:pPr>
        <w:pStyle w:val="Sarakstarindkopa"/>
        <w:numPr>
          <w:ilvl w:val="1"/>
          <w:numId w:val="12"/>
        </w:numPr>
        <w:tabs>
          <w:tab w:val="left" w:pos="1701"/>
        </w:tabs>
        <w:overflowPunct w:val="0"/>
        <w:autoSpaceDE w:val="0"/>
        <w:spacing w:before="60" w:after="60"/>
        <w:ind w:left="1276" w:right="46" w:firstLine="0"/>
        <w:jc w:val="both"/>
        <w:rPr>
          <w:rFonts w:ascii="Times New Roman" w:eastAsia="Calibri" w:hAnsi="Times New Roman" w:cs="Times New Roman"/>
          <w:bCs/>
        </w:rPr>
      </w:pPr>
      <w:r w:rsidRPr="00F72FC6">
        <w:rPr>
          <w:rFonts w:ascii="Times New Roman" w:hAnsi="Times New Roman" w:cs="Times New Roman"/>
        </w:rPr>
        <w:t xml:space="preserve">Pasūtītājs uzdod, un Izpildītājs  apņemas ar saviem materiāliem, tehniskajiem līdzekļiem un darbaspēku veikt būvprojekta izstrādi </w:t>
      </w:r>
      <w:r w:rsidR="009A0408" w:rsidRPr="00F72FC6">
        <w:rPr>
          <w:rFonts w:ascii="Times New Roman" w:eastAsia="Times New Roman" w:hAnsi="Times New Roman" w:cs="Times New Roman"/>
          <w:kern w:val="2"/>
          <w:lang w:eastAsia="ar-SA"/>
        </w:rPr>
        <w:t xml:space="preserve"> “</w:t>
      </w:r>
      <w:proofErr w:type="spellStart"/>
      <w:r w:rsidRPr="00F72FC6">
        <w:rPr>
          <w:rFonts w:ascii="Times New Roman" w:eastAsia="Times New Roman" w:hAnsi="Times New Roman" w:cs="Times New Roman"/>
          <w:kern w:val="2"/>
          <w:lang w:eastAsia="ar-SA"/>
        </w:rPr>
        <w:t>Cēsu</w:t>
      </w:r>
      <w:proofErr w:type="spellEnd"/>
      <w:r w:rsidRPr="00F72FC6">
        <w:rPr>
          <w:rFonts w:ascii="Times New Roman" w:eastAsia="Times New Roman" w:hAnsi="Times New Roman" w:cs="Times New Roman"/>
          <w:kern w:val="2"/>
          <w:lang w:eastAsia="ar-SA"/>
        </w:rPr>
        <w:t xml:space="preserve"> klīnikas Diagnostikas korpusa ambulatoro sekundāro un primārās veselības aprūpes telpu pārbūvei</w:t>
      </w:r>
      <w:r w:rsidR="009A0408" w:rsidRPr="00F72FC6">
        <w:rPr>
          <w:rFonts w:ascii="Times New Roman" w:eastAsia="Times New Roman" w:hAnsi="Times New Roman" w:cs="Times New Roman"/>
          <w:kern w:val="2"/>
          <w:lang w:eastAsia="ar-SA"/>
        </w:rPr>
        <w:t>”</w:t>
      </w:r>
      <w:r w:rsidRPr="00F72FC6">
        <w:rPr>
          <w:rFonts w:ascii="Times New Roman" w:eastAsia="Times New Roman" w:hAnsi="Times New Roman" w:cs="Times New Roman"/>
          <w:kern w:val="2"/>
          <w:lang w:eastAsia="ar-SA"/>
        </w:rPr>
        <w:t xml:space="preserve">  saskaņā</w:t>
      </w:r>
      <w:r w:rsidR="00004DAF" w:rsidRPr="00F72FC6">
        <w:rPr>
          <w:rFonts w:ascii="Times New Roman" w:eastAsia="Times New Roman" w:hAnsi="Times New Roman" w:cs="Times New Roman"/>
          <w:kern w:val="2"/>
          <w:lang w:eastAsia="ar-SA"/>
        </w:rPr>
        <w:t xml:space="preserve"> </w:t>
      </w:r>
      <w:r w:rsidR="00A877F7" w:rsidRPr="00F72FC6">
        <w:rPr>
          <w:rFonts w:ascii="Times New Roman" w:eastAsia="Times New Roman" w:hAnsi="Times New Roman" w:cs="Times New Roman"/>
          <w:kern w:val="2"/>
          <w:lang w:eastAsia="ar-SA"/>
        </w:rPr>
        <w:t xml:space="preserve">ar Iepirkuma procedūras dokumentiem, tai skaitā  </w:t>
      </w:r>
      <w:r w:rsidRPr="00F72FC6">
        <w:rPr>
          <w:rFonts w:ascii="Times New Roman" w:eastAsia="Times New Roman" w:hAnsi="Times New Roman" w:cs="Times New Roman"/>
          <w:kern w:val="2"/>
          <w:lang w:eastAsia="ar-SA"/>
        </w:rPr>
        <w:t xml:space="preserve"> Projektēšanas uzdevumu (skatīt 1.pielikums), Tehnisko specifikāciju (2.pielikums), un </w:t>
      </w:r>
      <w:r w:rsidR="00A877F7" w:rsidRPr="00F72FC6">
        <w:rPr>
          <w:rFonts w:ascii="Times New Roman" w:eastAsia="Times New Roman" w:hAnsi="Times New Roman" w:cs="Times New Roman"/>
          <w:kern w:val="2"/>
          <w:lang w:eastAsia="ar-SA"/>
        </w:rPr>
        <w:t>Izpildītāja iesniegto  finanšu piedāvājumu</w:t>
      </w:r>
      <w:r w:rsidR="007F0619">
        <w:rPr>
          <w:rFonts w:ascii="Times New Roman" w:eastAsia="Times New Roman" w:hAnsi="Times New Roman" w:cs="Times New Roman"/>
          <w:kern w:val="2"/>
          <w:lang w:eastAsia="ar-SA"/>
        </w:rPr>
        <w:t xml:space="preserve"> (3.pielikums) </w:t>
      </w:r>
      <w:r w:rsidR="00A877F7" w:rsidRPr="00F72FC6">
        <w:rPr>
          <w:rFonts w:ascii="Times New Roman" w:eastAsia="Times New Roman" w:hAnsi="Times New Roman" w:cs="Times New Roman"/>
          <w:kern w:val="2"/>
          <w:lang w:eastAsia="ar-SA"/>
        </w:rPr>
        <w:t xml:space="preserve"> </w:t>
      </w:r>
      <w:r w:rsidR="00531BF9" w:rsidRPr="00F72FC6">
        <w:rPr>
          <w:rFonts w:ascii="Times New Roman" w:eastAsia="Times New Roman" w:hAnsi="Times New Roman" w:cs="Times New Roman"/>
          <w:kern w:val="2"/>
          <w:lang w:eastAsia="ar-SA"/>
        </w:rPr>
        <w:t xml:space="preserve">Projektēšanai </w:t>
      </w:r>
      <w:r w:rsidR="00444DF3" w:rsidRPr="00F72FC6">
        <w:rPr>
          <w:rFonts w:ascii="Times New Roman" w:eastAsia="Times New Roman" w:hAnsi="Times New Roman" w:cs="Times New Roman"/>
          <w:kern w:val="2"/>
          <w:lang w:eastAsia="ar-SA"/>
        </w:rPr>
        <w:t>I</w:t>
      </w:r>
      <w:r w:rsidR="00A877F7" w:rsidRPr="00F72FC6">
        <w:rPr>
          <w:rFonts w:ascii="Times New Roman" w:eastAsia="Times New Roman" w:hAnsi="Times New Roman" w:cs="Times New Roman"/>
          <w:kern w:val="2"/>
          <w:lang w:eastAsia="ar-SA"/>
        </w:rPr>
        <w:t>epirkum</w:t>
      </w:r>
      <w:r w:rsidR="00444DF3" w:rsidRPr="00F72FC6">
        <w:rPr>
          <w:rFonts w:ascii="Times New Roman" w:eastAsia="Times New Roman" w:hAnsi="Times New Roman" w:cs="Times New Roman"/>
          <w:kern w:val="2"/>
          <w:lang w:eastAsia="ar-SA"/>
        </w:rPr>
        <w:t>u</w:t>
      </w:r>
      <w:r w:rsidR="00A877F7" w:rsidRPr="00F72FC6">
        <w:rPr>
          <w:rFonts w:ascii="Times New Roman" w:eastAsia="Times New Roman" w:hAnsi="Times New Roman" w:cs="Times New Roman"/>
          <w:kern w:val="2"/>
          <w:lang w:eastAsia="ar-SA"/>
        </w:rPr>
        <w:t xml:space="preserve"> daļā</w:t>
      </w:r>
      <w:r w:rsidR="00444DF3" w:rsidRPr="00F72FC6">
        <w:rPr>
          <w:rFonts w:ascii="Times New Roman" w:eastAsia="Times New Roman" w:hAnsi="Times New Roman" w:cs="Times New Roman"/>
          <w:kern w:val="2"/>
          <w:lang w:eastAsia="ar-SA"/>
        </w:rPr>
        <w:t>s</w:t>
      </w:r>
      <w:r w:rsidR="00A877F7" w:rsidRPr="00F72FC6">
        <w:rPr>
          <w:rFonts w:ascii="Times New Roman" w:eastAsia="Times New Roman" w:hAnsi="Times New Roman" w:cs="Times New Roman"/>
          <w:kern w:val="2"/>
          <w:lang w:eastAsia="ar-SA"/>
        </w:rPr>
        <w:t>:</w:t>
      </w:r>
      <w:r w:rsidR="00A877F7" w:rsidRPr="00F72FC6">
        <w:rPr>
          <w:rFonts w:ascii="Times New Roman" w:hAnsi="Times New Roman" w:cs="Times New Roman"/>
          <w:bCs/>
        </w:rPr>
        <w:t xml:space="preserve"> </w:t>
      </w:r>
    </w:p>
    <w:p w14:paraId="51148CF3" w14:textId="4428E9F3" w:rsidR="008750E2" w:rsidRPr="008750E2" w:rsidRDefault="00A877F7" w:rsidP="008750E2">
      <w:pPr>
        <w:pStyle w:val="Sarakstarindkopa"/>
        <w:keepNext/>
        <w:numPr>
          <w:ilvl w:val="2"/>
          <w:numId w:val="12"/>
        </w:numPr>
        <w:tabs>
          <w:tab w:val="left" w:pos="1843"/>
        </w:tabs>
        <w:suppressAutoHyphens/>
        <w:spacing w:after="0" w:line="240" w:lineRule="auto"/>
        <w:ind w:left="1276" w:right="46" w:firstLine="0"/>
        <w:jc w:val="both"/>
        <w:outlineLvl w:val="2"/>
        <w:rPr>
          <w:rFonts w:ascii="Times New Roman" w:hAnsi="Times New Roman" w:cs="Times New Roman"/>
          <w:bCs/>
        </w:rPr>
      </w:pPr>
      <w:r w:rsidRPr="00E67B55">
        <w:rPr>
          <w:rFonts w:ascii="Times New Roman" w:hAnsi="Times New Roman" w:cs="Times New Roman"/>
          <w:bCs/>
        </w:rPr>
        <w:t>Daļa nr.1- Būvprojekts 1.kārta -”</w:t>
      </w:r>
      <w:proofErr w:type="spellStart"/>
      <w:r w:rsidRPr="00E67B55">
        <w:rPr>
          <w:rFonts w:ascii="Times New Roman" w:hAnsi="Times New Roman" w:cs="Times New Roman"/>
          <w:bCs/>
        </w:rPr>
        <w:t>Cēsu</w:t>
      </w:r>
      <w:proofErr w:type="spellEnd"/>
      <w:r w:rsidRPr="00E67B55">
        <w:rPr>
          <w:rFonts w:ascii="Times New Roman" w:hAnsi="Times New Roman" w:cs="Times New Roman"/>
          <w:bCs/>
        </w:rPr>
        <w:t xml:space="preserve"> klīnikas Diagnostikas korpusa  ambulatoro sekundāro veselības aprūpes telpu pārbūve”</w:t>
      </w:r>
      <w:r w:rsidR="008750E2" w:rsidRPr="008750E2">
        <w:rPr>
          <w:rFonts w:ascii="Times New Roman" w:hAnsi="Times New Roman" w:cs="Times New Roman"/>
          <w:bCs/>
        </w:rPr>
        <w:t xml:space="preserve"> ar vienu būvniecības kārtu.</w:t>
      </w:r>
    </w:p>
    <w:p w14:paraId="241E5A4B" w14:textId="1F60A228" w:rsidR="001E6C2C" w:rsidRPr="00E67B55" w:rsidRDefault="00A877F7" w:rsidP="00E67B55">
      <w:pPr>
        <w:pStyle w:val="Sarakstarindkopa"/>
        <w:keepNext/>
        <w:numPr>
          <w:ilvl w:val="2"/>
          <w:numId w:val="12"/>
        </w:numPr>
        <w:tabs>
          <w:tab w:val="left" w:pos="1843"/>
        </w:tabs>
        <w:suppressAutoHyphens/>
        <w:spacing w:after="0" w:line="240" w:lineRule="auto"/>
        <w:ind w:left="1276" w:right="46" w:firstLine="0"/>
        <w:jc w:val="both"/>
        <w:outlineLvl w:val="2"/>
        <w:rPr>
          <w:rFonts w:ascii="Times New Roman" w:eastAsia="Calibri" w:hAnsi="Times New Roman" w:cs="Times New Roman"/>
          <w:bCs/>
        </w:rPr>
      </w:pPr>
      <w:r w:rsidRPr="00E67B55">
        <w:rPr>
          <w:rFonts w:ascii="Times New Roman" w:hAnsi="Times New Roman" w:cs="Times New Roman"/>
          <w:bCs/>
        </w:rPr>
        <w:t>Daļa Nr.2- Būvprojekts  2.kārta  - ”</w:t>
      </w:r>
      <w:proofErr w:type="spellStart"/>
      <w:r w:rsidRPr="00E67B55">
        <w:rPr>
          <w:rFonts w:ascii="Times New Roman" w:hAnsi="Times New Roman" w:cs="Times New Roman"/>
          <w:bCs/>
        </w:rPr>
        <w:t>Cēsu</w:t>
      </w:r>
      <w:proofErr w:type="spellEnd"/>
      <w:r w:rsidRPr="00E67B55">
        <w:rPr>
          <w:rFonts w:ascii="Times New Roman" w:hAnsi="Times New Roman" w:cs="Times New Roman"/>
          <w:bCs/>
        </w:rPr>
        <w:t xml:space="preserve"> klīnikas Diagnostikas korpusa  primārās veselības aprūpes telpu pārbūve”</w:t>
      </w:r>
      <w:r w:rsidR="008750E2" w:rsidRPr="008750E2">
        <w:rPr>
          <w:rFonts w:ascii="Times New Roman" w:hAnsi="Times New Roman" w:cs="Times New Roman"/>
          <w:bCs/>
          <w:color w:val="FF0000"/>
        </w:rPr>
        <w:t xml:space="preserve"> </w:t>
      </w:r>
      <w:r w:rsidR="008750E2" w:rsidRPr="008750E2">
        <w:rPr>
          <w:rFonts w:ascii="Times New Roman" w:hAnsi="Times New Roman" w:cs="Times New Roman"/>
          <w:bCs/>
        </w:rPr>
        <w:t>ar divām būvniecības kārtām</w:t>
      </w:r>
      <w:r w:rsidR="008750E2">
        <w:rPr>
          <w:rFonts w:ascii="Times New Roman" w:hAnsi="Times New Roman" w:cs="Times New Roman"/>
          <w:bCs/>
        </w:rPr>
        <w:t xml:space="preserve">. </w:t>
      </w:r>
    </w:p>
    <w:p w14:paraId="254B6C41" w14:textId="49BBF813" w:rsidR="000A03CC" w:rsidRPr="00E67B55" w:rsidRDefault="00A877F7" w:rsidP="00E67B55">
      <w:pPr>
        <w:keepNext/>
        <w:tabs>
          <w:tab w:val="left" w:pos="9598"/>
        </w:tabs>
        <w:suppressAutoHyphens/>
        <w:spacing w:after="0" w:line="240" w:lineRule="auto"/>
        <w:ind w:left="1276" w:right="46"/>
        <w:jc w:val="both"/>
        <w:outlineLvl w:val="2"/>
        <w:rPr>
          <w:rFonts w:ascii="Times New Roman" w:hAnsi="Times New Roman" w:cs="Times New Roman"/>
        </w:rPr>
      </w:pPr>
      <w:r w:rsidRPr="00E67B55">
        <w:rPr>
          <w:rFonts w:ascii="Times New Roman" w:hAnsi="Times New Roman" w:cs="Times New Roman"/>
          <w:bCs/>
        </w:rPr>
        <w:t xml:space="preserve"> </w:t>
      </w:r>
      <w:r w:rsidR="00950B95" w:rsidRPr="00E67B55">
        <w:rPr>
          <w:rFonts w:ascii="Times New Roman" w:hAnsi="Times New Roman" w:cs="Times New Roman"/>
        </w:rPr>
        <w:t>turpmāk tekstā – Darbi</w:t>
      </w:r>
      <w:r w:rsidR="00A4077E" w:rsidRPr="00E67B55">
        <w:rPr>
          <w:rFonts w:ascii="Times New Roman" w:hAnsi="Times New Roman" w:cs="Times New Roman"/>
        </w:rPr>
        <w:t xml:space="preserve"> un/ vai Projektēšana. </w:t>
      </w:r>
    </w:p>
    <w:p w14:paraId="4CD5AB09" w14:textId="049C8228" w:rsidR="001E6C2C" w:rsidRPr="00E67B55" w:rsidRDefault="00A4077E" w:rsidP="00E67B55">
      <w:pPr>
        <w:pStyle w:val="Sarakstarindkopa"/>
        <w:numPr>
          <w:ilvl w:val="1"/>
          <w:numId w:val="12"/>
        </w:numPr>
        <w:tabs>
          <w:tab w:val="left" w:pos="567"/>
          <w:tab w:val="left" w:pos="1276"/>
        </w:tabs>
        <w:spacing w:after="100" w:afterAutospacing="1"/>
        <w:ind w:left="1276" w:right="46" w:firstLine="0"/>
        <w:jc w:val="both"/>
        <w:rPr>
          <w:rFonts w:ascii="Times New Roman" w:eastAsia="Calibri" w:hAnsi="Times New Roman" w:cs="Times New Roman"/>
        </w:rPr>
      </w:pPr>
      <w:r w:rsidRPr="00E67B55">
        <w:rPr>
          <w:rFonts w:ascii="Times New Roman" w:hAnsi="Times New Roman" w:cs="Times New Roman"/>
        </w:rPr>
        <w:t xml:space="preserve">Izpildītājam jāveic būvprojekta izstrāde atbilstoši </w:t>
      </w:r>
      <w:r w:rsidRPr="00E67B55">
        <w:rPr>
          <w:rFonts w:ascii="Times New Roman" w:eastAsia="Times New Roman" w:hAnsi="Times New Roman" w:cs="Times New Roman"/>
          <w:lang w:eastAsia="lv-LV"/>
        </w:rPr>
        <w:t>Ministru kabineta noteikumiem Nr.60 “Noteikumi par obligātajām prasībām ārstniecības iestādēm un to struktūrvienībām”(</w:t>
      </w:r>
      <w:r w:rsidRPr="00E67B55">
        <w:rPr>
          <w:rFonts w:ascii="Times New Roman" w:eastAsia="Times New Roman" w:hAnsi="Times New Roman" w:cs="Times New Roman"/>
          <w:lang w:eastAsia="zh-CN"/>
        </w:rPr>
        <w:t xml:space="preserve"> </w:t>
      </w:r>
      <w:r w:rsidRPr="00E67B55">
        <w:rPr>
          <w:rFonts w:ascii="Times New Roman" w:eastAsia="Times New Roman" w:hAnsi="Times New Roman" w:cs="Times New Roman"/>
          <w:lang w:eastAsia="lv-LV"/>
        </w:rPr>
        <w:t>20.01.2009.)</w:t>
      </w:r>
      <w:r w:rsidRPr="00E67B55">
        <w:rPr>
          <w:rFonts w:ascii="Times New Roman" w:eastAsia="Calibri" w:hAnsi="Times New Roman" w:cs="Times New Roman"/>
          <w:color w:val="333333"/>
        </w:rPr>
        <w:t xml:space="preserve"> </w:t>
      </w:r>
      <w:r w:rsidRPr="00E67B55">
        <w:rPr>
          <w:rFonts w:ascii="Times New Roman" w:eastAsia="Calibri" w:hAnsi="Times New Roman" w:cs="Times New Roman"/>
        </w:rPr>
        <w:t xml:space="preserve">Ministru kabineta noteikumiem Nr.104 „Noteikumi par higiēniskā un </w:t>
      </w:r>
      <w:proofErr w:type="spellStart"/>
      <w:r w:rsidRPr="00E67B55">
        <w:rPr>
          <w:rFonts w:ascii="Times New Roman" w:eastAsia="Calibri" w:hAnsi="Times New Roman" w:cs="Times New Roman"/>
        </w:rPr>
        <w:t>pretepidēmiskā</w:t>
      </w:r>
      <w:proofErr w:type="spellEnd"/>
      <w:r w:rsidRPr="00E67B55">
        <w:rPr>
          <w:rFonts w:ascii="Times New Roman" w:eastAsia="Calibri" w:hAnsi="Times New Roman" w:cs="Times New Roman"/>
        </w:rPr>
        <w:t xml:space="preserve"> režīma pamatprasībām ārstniecības iestādē” (16.02.2016),</w:t>
      </w:r>
      <w:r w:rsidRPr="00E67B55">
        <w:rPr>
          <w:rFonts w:ascii="Times New Roman" w:eastAsia="Calibri" w:hAnsi="Times New Roman" w:cs="Times New Roman"/>
          <w:color w:val="333333"/>
        </w:rPr>
        <w:t xml:space="preserve"> </w:t>
      </w:r>
      <w:r w:rsidRPr="00E67B55">
        <w:rPr>
          <w:rFonts w:ascii="Times New Roman" w:eastAsia="Times New Roman" w:hAnsi="Times New Roman" w:cs="Times New Roman"/>
          <w:bCs/>
          <w:lang w:eastAsia="lv-LV"/>
        </w:rPr>
        <w:t xml:space="preserve">Ministru kabineta </w:t>
      </w:r>
      <w:bookmarkStart w:id="1" w:name="_Hlk184904642"/>
      <w:r w:rsidRPr="00E67B55">
        <w:rPr>
          <w:rFonts w:ascii="Times New Roman" w:eastAsia="Times New Roman" w:hAnsi="Times New Roman" w:cs="Times New Roman"/>
          <w:lang w:eastAsia="lv-LV"/>
        </w:rPr>
        <w:t xml:space="preserve">2017. gada 20. jūnija </w:t>
      </w:r>
      <w:bookmarkEnd w:id="1"/>
      <w:r w:rsidRPr="00E67B55">
        <w:rPr>
          <w:rFonts w:ascii="Times New Roman" w:eastAsia="Times New Roman" w:hAnsi="Times New Roman" w:cs="Times New Roman"/>
          <w:bCs/>
          <w:lang w:eastAsia="lv-LV"/>
        </w:rPr>
        <w:t>noteikumiem Nr. 353</w:t>
      </w:r>
      <w:r w:rsidRPr="00E67B55">
        <w:rPr>
          <w:rFonts w:ascii="Times New Roman" w:eastAsia="Times New Roman" w:hAnsi="Times New Roman" w:cs="Times New Roman"/>
          <w:lang w:eastAsia="lv-LV"/>
        </w:rPr>
        <w:t xml:space="preserve"> “Prasības zaļajam publiskajam iepirkumam un to piemērošanas kārtība”</w:t>
      </w:r>
      <w:r w:rsidRPr="00E67B55">
        <w:rPr>
          <w:rFonts w:ascii="Times New Roman" w:eastAsia="Times New Roman" w:hAnsi="Times New Roman" w:cs="Times New Roman"/>
          <w:lang w:eastAsia="zh-CN"/>
        </w:rPr>
        <w:t xml:space="preserve"> (20.06.2017.)</w:t>
      </w:r>
      <w:r w:rsidRPr="00E67B55">
        <w:rPr>
          <w:rFonts w:ascii="Times New Roman" w:eastAsia="Calibri" w:hAnsi="Times New Roman" w:cs="Times New Roman"/>
        </w:rPr>
        <w:t xml:space="preserve"> „Būvniecības likums”(01.10.2024.) un citiem neminētiem būvniecību reglamentējošiem normatīviem aktiem.</w:t>
      </w:r>
    </w:p>
    <w:p w14:paraId="25148749" w14:textId="7217D1F9" w:rsidR="001C59B3" w:rsidRPr="00E67B55" w:rsidRDefault="001C59B3" w:rsidP="00E67B55">
      <w:pPr>
        <w:pStyle w:val="Sarakstarindkopa"/>
        <w:numPr>
          <w:ilvl w:val="1"/>
          <w:numId w:val="12"/>
        </w:numPr>
        <w:tabs>
          <w:tab w:val="left" w:pos="567"/>
          <w:tab w:val="left" w:pos="1701"/>
        </w:tabs>
        <w:ind w:left="1276" w:right="46" w:firstLine="0"/>
        <w:jc w:val="both"/>
        <w:rPr>
          <w:rFonts w:ascii="Times New Roman" w:eastAsia="Calibri" w:hAnsi="Times New Roman" w:cs="Times New Roman"/>
        </w:rPr>
      </w:pPr>
      <w:r w:rsidRPr="00E67B55">
        <w:rPr>
          <w:rFonts w:ascii="Times New Roman" w:eastAsia="Calibri" w:hAnsi="Times New Roman" w:cs="Times New Roman"/>
        </w:rPr>
        <w:t>Objekta atrašanās vieta- SIA „</w:t>
      </w:r>
      <w:proofErr w:type="spellStart"/>
      <w:r w:rsidRPr="00E67B55">
        <w:rPr>
          <w:rFonts w:ascii="Times New Roman" w:eastAsia="Calibri" w:hAnsi="Times New Roman" w:cs="Times New Roman"/>
        </w:rPr>
        <w:t>CĒSU</w:t>
      </w:r>
      <w:proofErr w:type="spellEnd"/>
      <w:r w:rsidRPr="00E67B55">
        <w:rPr>
          <w:rFonts w:ascii="Times New Roman" w:eastAsia="Calibri" w:hAnsi="Times New Roman" w:cs="Times New Roman"/>
        </w:rPr>
        <w:t xml:space="preserve"> KLĪNIKA”, Slimnīcas iela 9, Cēsis. </w:t>
      </w:r>
    </w:p>
    <w:p w14:paraId="6AE60F61" w14:textId="52880A2D" w:rsidR="00950B95" w:rsidRPr="00E67B55" w:rsidRDefault="001C59B3" w:rsidP="00E67B55">
      <w:pPr>
        <w:pStyle w:val="Sarakstarindkopa"/>
        <w:numPr>
          <w:ilvl w:val="1"/>
          <w:numId w:val="12"/>
        </w:numPr>
        <w:tabs>
          <w:tab w:val="left" w:pos="567"/>
          <w:tab w:val="left" w:pos="1701"/>
        </w:tabs>
        <w:ind w:left="1276" w:right="46" w:firstLine="0"/>
        <w:jc w:val="both"/>
        <w:rPr>
          <w:rFonts w:ascii="Times New Roman" w:eastAsia="Calibri" w:hAnsi="Times New Roman" w:cs="Times New Roman"/>
          <w:iCs/>
        </w:rPr>
      </w:pPr>
      <w:r w:rsidRPr="00E67B55">
        <w:rPr>
          <w:rFonts w:ascii="Times New Roman" w:eastAsia="Calibri" w:hAnsi="Times New Roman" w:cs="Times New Roman"/>
        </w:rPr>
        <w:t>Objekt</w:t>
      </w:r>
      <w:r w:rsidR="000F2E4A" w:rsidRPr="00E67B55">
        <w:rPr>
          <w:rFonts w:ascii="Times New Roman" w:eastAsia="Calibri" w:hAnsi="Times New Roman" w:cs="Times New Roman"/>
        </w:rPr>
        <w:t>a nosaukums</w:t>
      </w:r>
      <w:r w:rsidRPr="00E67B55">
        <w:rPr>
          <w:rFonts w:ascii="Times New Roman" w:eastAsia="Calibri" w:hAnsi="Times New Roman" w:cs="Times New Roman"/>
        </w:rPr>
        <w:t xml:space="preserve">- </w:t>
      </w:r>
      <w:r w:rsidRPr="00E67B55">
        <w:rPr>
          <w:rFonts w:ascii="Times New Roman" w:eastAsia="Times New Roman" w:hAnsi="Times New Roman" w:cs="Times New Roman"/>
          <w:iCs/>
          <w:lang w:eastAsia="lv-LV"/>
        </w:rPr>
        <w:t xml:space="preserve">SIA </w:t>
      </w:r>
      <w:proofErr w:type="spellStart"/>
      <w:r w:rsidRPr="00E67B55">
        <w:rPr>
          <w:rFonts w:ascii="Times New Roman" w:eastAsia="Times New Roman" w:hAnsi="Times New Roman" w:cs="Times New Roman"/>
          <w:iCs/>
          <w:lang w:eastAsia="lv-LV"/>
        </w:rPr>
        <w:t>CĒSU</w:t>
      </w:r>
      <w:proofErr w:type="spellEnd"/>
      <w:r w:rsidRPr="00E67B55">
        <w:rPr>
          <w:rFonts w:ascii="Times New Roman" w:eastAsia="Times New Roman" w:hAnsi="Times New Roman" w:cs="Times New Roman"/>
          <w:iCs/>
          <w:lang w:eastAsia="lv-LV"/>
        </w:rPr>
        <w:t xml:space="preserve"> KLĪNIKA, diagnostikas korpuss, ēkas  kadastra apzīmējums  42010060830002, </w:t>
      </w:r>
      <w:r w:rsidR="000F2E4A" w:rsidRPr="00E67B55">
        <w:rPr>
          <w:rFonts w:ascii="Times New Roman" w:eastAsia="Times New Roman" w:hAnsi="Times New Roman" w:cs="Times New Roman"/>
          <w:iCs/>
          <w:lang w:eastAsia="lv-LV"/>
        </w:rPr>
        <w:t>ēk</w:t>
      </w:r>
      <w:r w:rsidRPr="00E67B55">
        <w:rPr>
          <w:rFonts w:ascii="Times New Roman" w:eastAsia="Times New Roman" w:hAnsi="Times New Roman" w:cs="Times New Roman"/>
          <w:iCs/>
          <w:lang w:eastAsia="lv-LV"/>
        </w:rPr>
        <w:t xml:space="preserve">as stāvu skaits: 2 virszemes, 1 pazemes. </w:t>
      </w:r>
    </w:p>
    <w:p w14:paraId="3F83EDE0" w14:textId="656F2178" w:rsidR="001C59B3" w:rsidRPr="00E67B55" w:rsidRDefault="002502F6" w:rsidP="00E67B55">
      <w:pPr>
        <w:pStyle w:val="Sarakstarindkopa"/>
        <w:numPr>
          <w:ilvl w:val="1"/>
          <w:numId w:val="12"/>
        </w:numPr>
        <w:tabs>
          <w:tab w:val="left" w:pos="567"/>
          <w:tab w:val="left" w:pos="1701"/>
        </w:tabs>
        <w:ind w:left="1276" w:right="46" w:firstLine="0"/>
        <w:jc w:val="both"/>
        <w:rPr>
          <w:rFonts w:ascii="Times New Roman" w:eastAsia="Calibri" w:hAnsi="Times New Roman" w:cs="Times New Roman"/>
          <w:iCs/>
        </w:rPr>
      </w:pPr>
      <w:r w:rsidRPr="00E67B55">
        <w:rPr>
          <w:rFonts w:ascii="Times New Roman" w:hAnsi="Times New Roman" w:cs="Times New Roman"/>
          <w:lang w:eastAsia="zh-CN"/>
        </w:rPr>
        <w:t xml:space="preserve">Projektēšanas darbs pāriet Pasūtītāja valdījumā ar brīdi, kad Puses vai to pilnvaroti pārstāvji ir parakstījuši Projektēšanas darba pieņemšanas – nodošanas aktu, </w:t>
      </w:r>
      <w:r w:rsidRPr="00E67B55">
        <w:rPr>
          <w:rFonts w:ascii="Times New Roman" w:hAnsi="Times New Roman" w:cs="Times New Roman"/>
          <w:color w:val="000000"/>
          <w:lang w:eastAsia="zh-CN"/>
        </w:rPr>
        <w:t>kas noteikts Līgumā,</w:t>
      </w:r>
      <w:r w:rsidRPr="00E67B55">
        <w:rPr>
          <w:rFonts w:ascii="Times New Roman" w:hAnsi="Times New Roman" w:cs="Times New Roman"/>
          <w:lang w:eastAsia="zh-CN"/>
        </w:rPr>
        <w:t xml:space="preserve"> bet Pasūtītāja </w:t>
      </w:r>
      <w:r w:rsidRPr="00E67B55">
        <w:rPr>
          <w:rFonts w:ascii="Times New Roman" w:hAnsi="Times New Roman" w:cs="Times New Roman"/>
          <w:lang w:eastAsia="zh-CN"/>
        </w:rPr>
        <w:lastRenderedPageBreak/>
        <w:t xml:space="preserve">īpašumā Projektēšanas darbs pāriet ar dienu, kad Pasūtītājs ir samaksājis Izpildītājam visu Līgumā noteikto Līguma summu par Projektēšanas darba izpildi. </w:t>
      </w:r>
    </w:p>
    <w:p w14:paraId="5833767E" w14:textId="77777777" w:rsidR="00004DAF" w:rsidRPr="00E67B55" w:rsidRDefault="00004DAF" w:rsidP="00E67B55">
      <w:pPr>
        <w:tabs>
          <w:tab w:val="left" w:pos="567"/>
          <w:tab w:val="left" w:pos="1701"/>
        </w:tabs>
        <w:ind w:left="1276" w:right="892"/>
        <w:jc w:val="both"/>
        <w:rPr>
          <w:rFonts w:ascii="Times New Roman" w:eastAsia="Calibri" w:hAnsi="Times New Roman" w:cs="Times New Roman"/>
          <w:iCs/>
        </w:rPr>
      </w:pPr>
    </w:p>
    <w:p w14:paraId="16E8F972" w14:textId="77777777" w:rsidR="00950B95" w:rsidRPr="00E67B55" w:rsidRDefault="00950B95" w:rsidP="00E67B55">
      <w:pPr>
        <w:pStyle w:val="Sarakstarindkopa"/>
        <w:numPr>
          <w:ilvl w:val="0"/>
          <w:numId w:val="12"/>
        </w:numPr>
        <w:tabs>
          <w:tab w:val="left" w:pos="567"/>
          <w:tab w:val="left" w:pos="9598"/>
        </w:tabs>
        <w:ind w:left="1276" w:right="892"/>
        <w:jc w:val="center"/>
        <w:rPr>
          <w:rFonts w:ascii="Times New Roman" w:eastAsia="Calibri" w:hAnsi="Times New Roman" w:cs="Times New Roman"/>
          <w:iCs/>
        </w:rPr>
      </w:pPr>
      <w:r w:rsidRPr="00E67B55">
        <w:rPr>
          <w:rFonts w:ascii="Times New Roman" w:hAnsi="Times New Roman" w:cs="Times New Roman"/>
          <w:b/>
          <w:bCs/>
        </w:rPr>
        <w:t>Līguma izpildes termiņi</w:t>
      </w:r>
    </w:p>
    <w:p w14:paraId="095506C9" w14:textId="704CCA4B" w:rsidR="000F2E4A" w:rsidRPr="00E67B55" w:rsidRDefault="000F2E4A" w:rsidP="00E67B55">
      <w:pPr>
        <w:pStyle w:val="Sarakstarindkopa"/>
        <w:numPr>
          <w:ilvl w:val="1"/>
          <w:numId w:val="12"/>
        </w:numPr>
        <w:tabs>
          <w:tab w:val="left" w:pos="567"/>
          <w:tab w:val="left" w:pos="1701"/>
        </w:tabs>
        <w:ind w:left="1276" w:right="46" w:firstLine="0"/>
        <w:rPr>
          <w:rFonts w:ascii="Times New Roman" w:eastAsia="Calibri" w:hAnsi="Times New Roman" w:cs="Times New Roman"/>
          <w:iCs/>
        </w:rPr>
      </w:pPr>
      <w:r w:rsidRPr="00E67B55">
        <w:rPr>
          <w:rFonts w:ascii="Times New Roman" w:eastAsia="Calibri" w:hAnsi="Times New Roman" w:cs="Times New Roman"/>
          <w:b/>
          <w:bCs/>
        </w:rPr>
        <w:t>Būvprojekta izstrādes termiņi un apjomi:</w:t>
      </w:r>
    </w:p>
    <w:p w14:paraId="1DF210E8" w14:textId="710DDA9D" w:rsidR="000F2E4A" w:rsidRPr="00E67B55" w:rsidRDefault="000F2E4A" w:rsidP="00E67B55">
      <w:pPr>
        <w:pStyle w:val="Sarakstarindkopa"/>
        <w:numPr>
          <w:ilvl w:val="2"/>
          <w:numId w:val="12"/>
        </w:numPr>
        <w:tabs>
          <w:tab w:val="left" w:pos="567"/>
          <w:tab w:val="left" w:pos="1701"/>
        </w:tabs>
        <w:ind w:left="1276" w:right="46" w:firstLine="0"/>
        <w:jc w:val="both"/>
        <w:rPr>
          <w:rFonts w:ascii="Times New Roman" w:eastAsia="Calibri" w:hAnsi="Times New Roman" w:cs="Times New Roman"/>
          <w:iCs/>
        </w:rPr>
      </w:pPr>
      <w:bookmarkStart w:id="2" w:name="_Hlk189651534"/>
      <w:r w:rsidRPr="00E67B55">
        <w:rPr>
          <w:rFonts w:ascii="Times New Roman" w:eastAsia="Calibri" w:hAnsi="Times New Roman" w:cs="Times New Roman"/>
        </w:rPr>
        <w:t xml:space="preserve">Iepirkuma daļai Nr.1 - Būvprojekts </w:t>
      </w:r>
      <w:r w:rsidRPr="00E67B55">
        <w:rPr>
          <w:rFonts w:ascii="Times New Roman" w:eastAsia="Calibri" w:hAnsi="Times New Roman" w:cs="Times New Roman"/>
          <w:i/>
          <w:iCs/>
        </w:rPr>
        <w:t>1.kārta -”</w:t>
      </w:r>
      <w:proofErr w:type="spellStart"/>
      <w:r w:rsidRPr="00E67B55">
        <w:rPr>
          <w:rFonts w:ascii="Times New Roman" w:eastAsia="Calibri" w:hAnsi="Times New Roman" w:cs="Times New Roman"/>
          <w:i/>
          <w:iCs/>
        </w:rPr>
        <w:t>Cēsu</w:t>
      </w:r>
      <w:proofErr w:type="spellEnd"/>
      <w:r w:rsidRPr="00E67B55">
        <w:rPr>
          <w:rFonts w:ascii="Times New Roman" w:eastAsia="Calibri" w:hAnsi="Times New Roman" w:cs="Times New Roman"/>
          <w:i/>
          <w:iCs/>
        </w:rPr>
        <w:t xml:space="preserve"> klīnikas Diagnostikas korpusa  ambulatoro sekundāro veselības aprūpes telpu pārbūve”,</w:t>
      </w:r>
      <w:r w:rsidRPr="00E67B55">
        <w:rPr>
          <w:rFonts w:ascii="Times New Roman" w:eastAsia="Calibri" w:hAnsi="Times New Roman" w:cs="Times New Roman"/>
        </w:rPr>
        <w:t xml:space="preserve">  ar </w:t>
      </w:r>
      <w:proofErr w:type="spellStart"/>
      <w:r w:rsidRPr="00E67B55">
        <w:rPr>
          <w:rFonts w:ascii="Times New Roman" w:eastAsia="Calibri" w:hAnsi="Times New Roman" w:cs="Times New Roman"/>
        </w:rPr>
        <w:t>Cēsu</w:t>
      </w:r>
      <w:proofErr w:type="spellEnd"/>
      <w:r w:rsidRPr="00E67B55">
        <w:rPr>
          <w:rFonts w:ascii="Times New Roman" w:eastAsia="Calibri" w:hAnsi="Times New Roman" w:cs="Times New Roman"/>
        </w:rPr>
        <w:t xml:space="preserve"> pilsētas būvvaldes saskaņojumu un Būvatļauja ar atzīmi par projektēšanas nosacījumu izpildi Pasūtītājam tiek </w:t>
      </w:r>
      <w:r w:rsidRPr="00E67B55">
        <w:rPr>
          <w:rFonts w:ascii="Times New Roman" w:eastAsia="Calibri" w:hAnsi="Times New Roman" w:cs="Times New Roman"/>
          <w:b/>
          <w:bCs/>
        </w:rPr>
        <w:t xml:space="preserve">iesniegts </w:t>
      </w:r>
      <w:r w:rsidR="00C95542">
        <w:rPr>
          <w:rFonts w:ascii="Times New Roman" w:eastAsia="Calibri" w:hAnsi="Times New Roman" w:cs="Times New Roman"/>
          <w:b/>
          <w:bCs/>
        </w:rPr>
        <w:t>50</w:t>
      </w:r>
      <w:r w:rsidRPr="00E67B55">
        <w:rPr>
          <w:rFonts w:ascii="Times New Roman" w:eastAsia="Calibri" w:hAnsi="Times New Roman" w:cs="Times New Roman"/>
          <w:b/>
          <w:bCs/>
        </w:rPr>
        <w:t xml:space="preserve"> </w:t>
      </w:r>
      <w:r w:rsidRPr="00E67B55">
        <w:rPr>
          <w:rFonts w:ascii="Times New Roman" w:eastAsia="Calibri" w:hAnsi="Times New Roman" w:cs="Times New Roman"/>
          <w:b/>
          <w:bCs/>
          <w:i/>
          <w:iCs/>
        </w:rPr>
        <w:t>(</w:t>
      </w:r>
      <w:r w:rsidR="00C95542">
        <w:rPr>
          <w:rFonts w:ascii="Times New Roman" w:eastAsia="Calibri" w:hAnsi="Times New Roman" w:cs="Times New Roman"/>
          <w:b/>
          <w:bCs/>
          <w:i/>
          <w:iCs/>
        </w:rPr>
        <w:t>piecdesmit</w:t>
      </w:r>
      <w:r w:rsidRPr="00E67B55">
        <w:rPr>
          <w:rFonts w:ascii="Times New Roman" w:eastAsia="Calibri" w:hAnsi="Times New Roman" w:cs="Times New Roman"/>
          <w:b/>
          <w:bCs/>
          <w:i/>
          <w:iCs/>
        </w:rPr>
        <w:t>)</w:t>
      </w:r>
      <w:r w:rsidRPr="00E67B55">
        <w:rPr>
          <w:rFonts w:ascii="Times New Roman" w:eastAsia="Calibri" w:hAnsi="Times New Roman" w:cs="Times New Roman"/>
          <w:b/>
          <w:bCs/>
        </w:rPr>
        <w:t xml:space="preserve"> nedēļu</w:t>
      </w:r>
      <w:r w:rsidRPr="00E67B55">
        <w:rPr>
          <w:rFonts w:ascii="Times New Roman" w:eastAsia="Calibri" w:hAnsi="Times New Roman" w:cs="Times New Roman"/>
        </w:rPr>
        <w:t xml:space="preserve"> laikā no  Līguma noslēgšanas.</w:t>
      </w:r>
    </w:p>
    <w:p w14:paraId="6A7F5D7C" w14:textId="4D1E8433" w:rsidR="000F2E4A" w:rsidRPr="00E67B55" w:rsidRDefault="003D1A62" w:rsidP="00E67B55">
      <w:pPr>
        <w:pStyle w:val="Sarakstarindkopa"/>
        <w:numPr>
          <w:ilvl w:val="2"/>
          <w:numId w:val="12"/>
        </w:numPr>
        <w:tabs>
          <w:tab w:val="left" w:pos="284"/>
          <w:tab w:val="left" w:pos="567"/>
          <w:tab w:val="left" w:pos="1701"/>
        </w:tabs>
        <w:ind w:left="1276" w:right="46" w:firstLine="0"/>
        <w:jc w:val="both"/>
        <w:rPr>
          <w:rFonts w:ascii="Times New Roman" w:eastAsia="Calibri" w:hAnsi="Times New Roman" w:cs="Times New Roman"/>
          <w:iCs/>
        </w:rPr>
      </w:pPr>
      <w:r w:rsidRPr="00E67B55">
        <w:rPr>
          <w:rFonts w:ascii="Times New Roman" w:eastAsia="Calibri" w:hAnsi="Times New Roman" w:cs="Times New Roman"/>
        </w:rPr>
        <w:t>I</w:t>
      </w:r>
      <w:r w:rsidR="000F2E4A" w:rsidRPr="00E67B55">
        <w:rPr>
          <w:rFonts w:ascii="Times New Roman" w:eastAsia="Calibri" w:hAnsi="Times New Roman" w:cs="Times New Roman"/>
        </w:rPr>
        <w:t xml:space="preserve">epirkuma daļai Nr.2- Būvprojekta </w:t>
      </w:r>
      <w:r w:rsidR="000F2E4A" w:rsidRPr="00E67B55">
        <w:rPr>
          <w:rFonts w:ascii="Times New Roman" w:eastAsia="Calibri" w:hAnsi="Times New Roman" w:cs="Times New Roman"/>
          <w:i/>
          <w:iCs/>
        </w:rPr>
        <w:t xml:space="preserve"> 2.kārta  - ”</w:t>
      </w:r>
      <w:proofErr w:type="spellStart"/>
      <w:r w:rsidR="000F2E4A" w:rsidRPr="00E67B55">
        <w:rPr>
          <w:rFonts w:ascii="Times New Roman" w:eastAsia="Calibri" w:hAnsi="Times New Roman" w:cs="Times New Roman"/>
          <w:i/>
          <w:iCs/>
        </w:rPr>
        <w:t>Cēsu</w:t>
      </w:r>
      <w:proofErr w:type="spellEnd"/>
      <w:r w:rsidR="000F2E4A" w:rsidRPr="00E67B55">
        <w:rPr>
          <w:rFonts w:ascii="Times New Roman" w:eastAsia="Calibri" w:hAnsi="Times New Roman" w:cs="Times New Roman"/>
          <w:i/>
          <w:iCs/>
        </w:rPr>
        <w:t xml:space="preserve"> klīnikas Diagnostikas korpusa  primārās veselības aprūpes telpu pārbūve”, ar divām būvniecības kārtām</w:t>
      </w:r>
      <w:r w:rsidR="000F2E4A" w:rsidRPr="00E67B55">
        <w:rPr>
          <w:rFonts w:ascii="Times New Roman" w:eastAsia="Calibri" w:hAnsi="Times New Roman" w:cs="Times New Roman"/>
        </w:rPr>
        <w:t>,</w:t>
      </w:r>
      <w:r w:rsidR="000F2E4A" w:rsidRPr="00E67B55">
        <w:rPr>
          <w:rFonts w:ascii="Times New Roman" w:hAnsi="Times New Roman" w:cs="Times New Roman"/>
        </w:rPr>
        <w:t xml:space="preserve"> </w:t>
      </w:r>
      <w:r w:rsidR="000F2E4A" w:rsidRPr="00E67B55">
        <w:rPr>
          <w:rFonts w:ascii="Times New Roman" w:eastAsia="Calibri" w:hAnsi="Times New Roman" w:cs="Times New Roman"/>
        </w:rPr>
        <w:t xml:space="preserve">ar </w:t>
      </w:r>
      <w:proofErr w:type="spellStart"/>
      <w:r w:rsidR="000F2E4A" w:rsidRPr="00E67B55">
        <w:rPr>
          <w:rFonts w:ascii="Times New Roman" w:eastAsia="Calibri" w:hAnsi="Times New Roman" w:cs="Times New Roman"/>
        </w:rPr>
        <w:t>Cēsu</w:t>
      </w:r>
      <w:proofErr w:type="spellEnd"/>
      <w:r w:rsidR="000F2E4A" w:rsidRPr="00E67B55">
        <w:rPr>
          <w:rFonts w:ascii="Times New Roman" w:eastAsia="Calibri" w:hAnsi="Times New Roman" w:cs="Times New Roman"/>
        </w:rPr>
        <w:t xml:space="preserve"> pilsētas būvvaldes saskaņojumu un Būvatļauja ar atzīmi par projektēšanas nosacījumu izpildi Pasūtītājam tiek</w:t>
      </w:r>
      <w:r w:rsidR="000F2E4A" w:rsidRPr="00E67B55">
        <w:rPr>
          <w:rFonts w:ascii="Times New Roman" w:eastAsia="Calibri" w:hAnsi="Times New Roman" w:cs="Times New Roman"/>
          <w:b/>
          <w:bCs/>
        </w:rPr>
        <w:t xml:space="preserve"> iesniegts 5</w:t>
      </w:r>
      <w:r w:rsidR="00C95542">
        <w:rPr>
          <w:rFonts w:ascii="Times New Roman" w:eastAsia="Calibri" w:hAnsi="Times New Roman" w:cs="Times New Roman"/>
          <w:b/>
          <w:bCs/>
        </w:rPr>
        <w:t>0</w:t>
      </w:r>
      <w:r w:rsidR="000F2E4A" w:rsidRPr="00E67B55">
        <w:rPr>
          <w:rFonts w:ascii="Times New Roman" w:eastAsia="Calibri" w:hAnsi="Times New Roman" w:cs="Times New Roman"/>
          <w:b/>
          <w:bCs/>
        </w:rPr>
        <w:t xml:space="preserve"> </w:t>
      </w:r>
      <w:r w:rsidR="000F2E4A" w:rsidRPr="00E67B55">
        <w:rPr>
          <w:rFonts w:ascii="Times New Roman" w:eastAsia="Calibri" w:hAnsi="Times New Roman" w:cs="Times New Roman"/>
          <w:b/>
          <w:bCs/>
          <w:i/>
          <w:iCs/>
        </w:rPr>
        <w:t>(piecdesmit )</w:t>
      </w:r>
      <w:r w:rsidR="000F2E4A" w:rsidRPr="00E67B55">
        <w:rPr>
          <w:rFonts w:ascii="Times New Roman" w:eastAsia="Calibri" w:hAnsi="Times New Roman" w:cs="Times New Roman"/>
          <w:b/>
          <w:bCs/>
        </w:rPr>
        <w:t xml:space="preserve"> nedēļu</w:t>
      </w:r>
      <w:r w:rsidR="000F2E4A" w:rsidRPr="00E67B55">
        <w:rPr>
          <w:rFonts w:ascii="Times New Roman" w:eastAsia="Calibri" w:hAnsi="Times New Roman" w:cs="Times New Roman"/>
        </w:rPr>
        <w:t xml:space="preserve"> laikā no Līguma  noslēgšanas</w:t>
      </w:r>
      <w:r w:rsidR="00C95542">
        <w:rPr>
          <w:rFonts w:ascii="Times New Roman" w:eastAsia="Calibri" w:hAnsi="Times New Roman" w:cs="Times New Roman"/>
        </w:rPr>
        <w:t>.</w:t>
      </w:r>
    </w:p>
    <w:bookmarkEnd w:id="2"/>
    <w:p w14:paraId="333249A5" w14:textId="77777777" w:rsidR="000F2E4A" w:rsidRPr="00E67B55" w:rsidRDefault="000F2E4A" w:rsidP="00E67B55">
      <w:pPr>
        <w:pStyle w:val="Sarakstarindkopa"/>
        <w:numPr>
          <w:ilvl w:val="1"/>
          <w:numId w:val="12"/>
        </w:numPr>
        <w:tabs>
          <w:tab w:val="left" w:pos="284"/>
          <w:tab w:val="left" w:pos="567"/>
          <w:tab w:val="left" w:pos="1701"/>
        </w:tabs>
        <w:suppressAutoHyphens/>
        <w:spacing w:after="0" w:line="240" w:lineRule="auto"/>
        <w:ind w:left="1276" w:right="46" w:firstLine="0"/>
        <w:jc w:val="both"/>
        <w:rPr>
          <w:rFonts w:ascii="Times New Roman" w:eastAsia="Calibri" w:hAnsi="Times New Roman" w:cs="Times New Roman"/>
        </w:rPr>
      </w:pPr>
      <w:r w:rsidRPr="00E67B55">
        <w:rPr>
          <w:rFonts w:ascii="Times New Roman" w:eastAsia="Calibri" w:hAnsi="Times New Roman" w:cs="Times New Roman"/>
        </w:rPr>
        <w:t xml:space="preserve">Termiņos ir iekļauts būvatļaujas, tehnisko noteikumu pieprasīšanas, būvprojekta izskatīšanas termiņš un saskaņošana Būvvaldē, kā arī attiecīgajās institūcijās, t.sk. iesniegt izskatīšanai projektēšanas stadijā </w:t>
      </w:r>
      <w:proofErr w:type="spellStart"/>
      <w:r w:rsidRPr="00E67B55">
        <w:rPr>
          <w:rFonts w:ascii="Times New Roman" w:eastAsia="Calibri" w:hAnsi="Times New Roman" w:cs="Times New Roman"/>
        </w:rPr>
        <w:t>VUGD</w:t>
      </w:r>
      <w:proofErr w:type="spellEnd"/>
      <w:r w:rsidRPr="00E67B55">
        <w:rPr>
          <w:rFonts w:ascii="Times New Roman" w:eastAsia="Calibri" w:hAnsi="Times New Roman" w:cs="Times New Roman"/>
        </w:rPr>
        <w:t xml:space="preserve"> un Veselības inspekcijā (ja nepieciešams).</w:t>
      </w:r>
    </w:p>
    <w:p w14:paraId="2B40127D" w14:textId="77777777" w:rsidR="000F2E4A" w:rsidRPr="00E67B55" w:rsidRDefault="000F2E4A" w:rsidP="00E67B55">
      <w:pPr>
        <w:pStyle w:val="Sarakstarindkopa"/>
        <w:numPr>
          <w:ilvl w:val="1"/>
          <w:numId w:val="12"/>
        </w:numPr>
        <w:tabs>
          <w:tab w:val="left" w:pos="284"/>
          <w:tab w:val="left" w:pos="567"/>
          <w:tab w:val="left" w:pos="1701"/>
        </w:tabs>
        <w:suppressAutoHyphens/>
        <w:spacing w:after="0" w:line="240" w:lineRule="auto"/>
        <w:ind w:left="1276" w:right="46" w:firstLine="0"/>
        <w:jc w:val="both"/>
        <w:rPr>
          <w:rFonts w:ascii="Times New Roman" w:eastAsia="Calibri" w:hAnsi="Times New Roman" w:cs="Times New Roman"/>
        </w:rPr>
      </w:pPr>
      <w:r w:rsidRPr="00E67B55">
        <w:rPr>
          <w:rFonts w:ascii="Times New Roman" w:eastAsia="Calibri" w:hAnsi="Times New Roman" w:cs="Times New Roman"/>
        </w:rPr>
        <w:t xml:space="preserve">Būvprojekta  izstrādes termiņos ir iekļauta Būvprojekta pirmreizējā ekspertīzes veikšana, kas ir vismaz 6 (sešas) nedēļas skaitot no dokumentācijas iesniegšanas Ekspertīzei līdz pozitīva ekspertīzes atzinuma saņemšanas datumam. </w:t>
      </w:r>
    </w:p>
    <w:p w14:paraId="5B852E9C" w14:textId="77777777" w:rsidR="000A03CC" w:rsidRPr="00E67B55" w:rsidRDefault="000A03CC" w:rsidP="00E67B55">
      <w:pPr>
        <w:pStyle w:val="Sarakstarindkopa"/>
        <w:tabs>
          <w:tab w:val="left" w:pos="284"/>
          <w:tab w:val="left" w:pos="567"/>
          <w:tab w:val="left" w:pos="9598"/>
        </w:tabs>
        <w:suppressAutoHyphens/>
        <w:spacing w:after="0" w:line="240" w:lineRule="auto"/>
        <w:ind w:left="1276" w:right="892"/>
        <w:jc w:val="both"/>
        <w:rPr>
          <w:rFonts w:ascii="Times New Roman" w:eastAsia="Calibri" w:hAnsi="Times New Roman" w:cs="Times New Roman"/>
        </w:rPr>
      </w:pPr>
    </w:p>
    <w:p w14:paraId="3AA85061" w14:textId="7BF04734" w:rsidR="000A03CC" w:rsidRPr="00E67B55" w:rsidRDefault="000A03CC" w:rsidP="00161E7A">
      <w:pPr>
        <w:pStyle w:val="Sarakstarindkopa"/>
        <w:numPr>
          <w:ilvl w:val="0"/>
          <w:numId w:val="12"/>
        </w:numPr>
        <w:tabs>
          <w:tab w:val="left" w:pos="284"/>
          <w:tab w:val="left" w:pos="567"/>
          <w:tab w:val="left" w:pos="1701"/>
          <w:tab w:val="left" w:pos="9598"/>
        </w:tabs>
        <w:suppressAutoHyphens/>
        <w:spacing w:after="0" w:line="240" w:lineRule="auto"/>
        <w:ind w:left="1276" w:right="892"/>
        <w:jc w:val="center"/>
        <w:rPr>
          <w:rFonts w:ascii="Times New Roman" w:eastAsia="Calibri" w:hAnsi="Times New Roman" w:cs="Times New Roman"/>
        </w:rPr>
      </w:pPr>
      <w:r w:rsidRPr="00E67B55">
        <w:rPr>
          <w:rFonts w:ascii="Times New Roman" w:eastAsia="Times New Roman" w:hAnsi="Times New Roman" w:cs="Times New Roman"/>
          <w:b/>
          <w:bCs/>
          <w:lang w:eastAsia="zh-CN"/>
        </w:rPr>
        <w:t>Līguma summa un  samaksas kārtība</w:t>
      </w:r>
    </w:p>
    <w:p w14:paraId="234FF1AA" w14:textId="2DE1E1D1" w:rsidR="00531BF9" w:rsidRPr="00E67B55" w:rsidRDefault="00531BF9" w:rsidP="00161E7A">
      <w:pPr>
        <w:pStyle w:val="Sarakstarindkopa"/>
        <w:numPr>
          <w:ilvl w:val="1"/>
          <w:numId w:val="12"/>
        </w:numPr>
        <w:tabs>
          <w:tab w:val="left" w:pos="426"/>
          <w:tab w:val="left" w:pos="720"/>
          <w:tab w:val="left" w:pos="1134"/>
          <w:tab w:val="left" w:pos="1701"/>
        </w:tabs>
        <w:suppressAutoHyphens/>
        <w:spacing w:after="0" w:line="240" w:lineRule="auto"/>
        <w:ind w:left="1276" w:right="46" w:firstLine="0"/>
        <w:jc w:val="both"/>
        <w:rPr>
          <w:rFonts w:ascii="Times New Roman" w:eastAsia="Times New Roman" w:hAnsi="Times New Roman" w:cs="Times New Roman"/>
          <w:lang w:eastAsia="ja-JP"/>
        </w:rPr>
      </w:pPr>
      <w:r w:rsidRPr="00E67B55">
        <w:rPr>
          <w:rFonts w:ascii="Times New Roman" w:eastAsia="Times New Roman" w:hAnsi="Times New Roman" w:cs="Times New Roman"/>
          <w:lang w:eastAsia="ja-JP"/>
        </w:rPr>
        <w:t xml:space="preserve">Līguma cena par Darbu  izpildi tiek noteikta  EUR </w:t>
      </w:r>
      <w:r w:rsidR="00004DAF" w:rsidRPr="00E67B55">
        <w:rPr>
          <w:rFonts w:ascii="Times New Roman" w:eastAsia="Times New Roman" w:hAnsi="Times New Roman" w:cs="Times New Roman"/>
          <w:lang w:eastAsia="ja-JP"/>
        </w:rPr>
        <w:t xml:space="preserve"> 103770.00 </w:t>
      </w:r>
      <w:r w:rsidRPr="00E67B55">
        <w:rPr>
          <w:rFonts w:ascii="Times New Roman" w:eastAsia="Times New Roman" w:hAnsi="Times New Roman" w:cs="Times New Roman"/>
          <w:lang w:eastAsia="ja-JP"/>
        </w:rPr>
        <w:t>(</w:t>
      </w:r>
      <w:r w:rsidR="00004DAF" w:rsidRPr="00E67B55">
        <w:rPr>
          <w:rFonts w:ascii="Times New Roman" w:eastAsia="Times New Roman" w:hAnsi="Times New Roman" w:cs="Times New Roman"/>
          <w:lang w:eastAsia="ja-JP"/>
        </w:rPr>
        <w:t>viens simts trīs tūkstoši septiņi simti septiņdesmit eiro un 00 centi</w:t>
      </w:r>
      <w:r w:rsidRPr="00E67B55">
        <w:rPr>
          <w:rFonts w:ascii="Times New Roman" w:eastAsia="Times New Roman" w:hAnsi="Times New Roman" w:cs="Times New Roman"/>
          <w:lang w:eastAsia="ja-JP"/>
        </w:rPr>
        <w:t xml:space="preserve">), pievienotās vērtības nodoklis (turpmāk – PVN)  21 %- </w:t>
      </w:r>
      <w:r w:rsidR="00E67B55">
        <w:rPr>
          <w:rFonts w:ascii="Times New Roman" w:eastAsia="Times New Roman" w:hAnsi="Times New Roman" w:cs="Times New Roman"/>
          <w:lang w:eastAsia="ja-JP"/>
        </w:rPr>
        <w:t xml:space="preserve"> EUR </w:t>
      </w:r>
      <w:r w:rsidR="00E67B55" w:rsidRPr="00E67B55">
        <w:rPr>
          <w:rFonts w:ascii="Times New Roman" w:eastAsia="Times New Roman" w:hAnsi="Times New Roman" w:cs="Times New Roman"/>
          <w:lang w:eastAsia="ja-JP"/>
        </w:rPr>
        <w:t xml:space="preserve">21791,70 (divdesmit viens tūkstotis septiņi simti deviņdesmit viens </w:t>
      </w:r>
      <w:proofErr w:type="spellStart"/>
      <w:r w:rsidR="00E67B55" w:rsidRPr="00E67B55">
        <w:rPr>
          <w:rFonts w:ascii="Times New Roman" w:eastAsia="Times New Roman" w:hAnsi="Times New Roman" w:cs="Times New Roman"/>
          <w:lang w:eastAsia="ja-JP"/>
        </w:rPr>
        <w:t>euro</w:t>
      </w:r>
      <w:proofErr w:type="spellEnd"/>
      <w:r w:rsidR="00E67B55" w:rsidRPr="00E67B55">
        <w:rPr>
          <w:rFonts w:ascii="Times New Roman" w:eastAsia="Times New Roman" w:hAnsi="Times New Roman" w:cs="Times New Roman"/>
          <w:lang w:eastAsia="ja-JP"/>
        </w:rPr>
        <w:t xml:space="preserve"> un 70 centi) </w:t>
      </w:r>
      <w:r w:rsidRPr="00E67B55">
        <w:rPr>
          <w:rFonts w:ascii="Times New Roman" w:eastAsia="Times New Roman" w:hAnsi="Times New Roman" w:cs="Times New Roman"/>
          <w:lang w:eastAsia="ja-JP"/>
        </w:rPr>
        <w:t>, kopā ar PVN 21%</w:t>
      </w:r>
      <w:r w:rsidR="00004DAF" w:rsidRPr="00E67B55">
        <w:rPr>
          <w:rFonts w:ascii="Times New Roman" w:eastAsia="Times New Roman" w:hAnsi="Times New Roman" w:cs="Times New Roman"/>
          <w:lang w:eastAsia="ja-JP"/>
        </w:rPr>
        <w:t xml:space="preserve"> </w:t>
      </w:r>
      <w:r w:rsidRPr="00E67B55">
        <w:rPr>
          <w:rFonts w:ascii="Times New Roman" w:eastAsia="Times New Roman" w:hAnsi="Times New Roman" w:cs="Times New Roman"/>
          <w:lang w:eastAsia="ja-JP"/>
        </w:rPr>
        <w:t>EUR</w:t>
      </w:r>
      <w:r w:rsidR="00004DAF" w:rsidRPr="00E67B55">
        <w:rPr>
          <w:rFonts w:ascii="Times New Roman" w:eastAsia="Times New Roman" w:hAnsi="Times New Roman" w:cs="Times New Roman"/>
          <w:lang w:eastAsia="ja-JP"/>
        </w:rPr>
        <w:t xml:space="preserve"> 125561,70 ( viens simts divdesmit pieci tūkstoši pieci simti sešdesmit viens eiro un 70 centi)</w:t>
      </w:r>
      <w:r w:rsidRPr="00E67B55">
        <w:rPr>
          <w:rFonts w:ascii="Times New Roman" w:eastAsia="Times New Roman" w:hAnsi="Times New Roman" w:cs="Times New Roman"/>
          <w:lang w:eastAsia="ja-JP"/>
        </w:rPr>
        <w:t>,  kas sastāv divām daļām:</w:t>
      </w:r>
    </w:p>
    <w:p w14:paraId="6B968DBE" w14:textId="56DEF988" w:rsidR="00531BF9" w:rsidRPr="00770250" w:rsidRDefault="00531BF9" w:rsidP="00161E7A">
      <w:pPr>
        <w:pStyle w:val="Sarakstarindkopa"/>
        <w:numPr>
          <w:ilvl w:val="2"/>
          <w:numId w:val="12"/>
        </w:numPr>
        <w:tabs>
          <w:tab w:val="left" w:pos="426"/>
          <w:tab w:val="left" w:pos="720"/>
          <w:tab w:val="left" w:pos="1418"/>
          <w:tab w:val="left" w:pos="1701"/>
        </w:tabs>
        <w:suppressAutoHyphens/>
        <w:spacing w:after="0" w:line="240" w:lineRule="auto"/>
        <w:ind w:left="1560" w:right="46" w:firstLine="0"/>
        <w:jc w:val="both"/>
        <w:rPr>
          <w:rFonts w:ascii="Times New Roman" w:eastAsia="Times New Roman" w:hAnsi="Times New Roman" w:cs="Times New Roman"/>
          <w:bCs/>
          <w:lang w:eastAsia="ja-JP"/>
        </w:rPr>
      </w:pPr>
      <w:r w:rsidRPr="00770250">
        <w:rPr>
          <w:rFonts w:ascii="Times New Roman" w:hAnsi="Times New Roman" w:cs="Times New Roman"/>
          <w:bCs/>
        </w:rPr>
        <w:t>Par projektēšanu Būvprojekta 1.</w:t>
      </w:r>
      <w:r w:rsidR="008750E2">
        <w:rPr>
          <w:rFonts w:ascii="Times New Roman" w:hAnsi="Times New Roman" w:cs="Times New Roman"/>
          <w:bCs/>
        </w:rPr>
        <w:t xml:space="preserve"> projektēšanas </w:t>
      </w:r>
      <w:r w:rsidRPr="00770250">
        <w:rPr>
          <w:rFonts w:ascii="Times New Roman" w:hAnsi="Times New Roman" w:cs="Times New Roman"/>
          <w:bCs/>
        </w:rPr>
        <w:t>kārtai -”</w:t>
      </w:r>
      <w:proofErr w:type="spellStart"/>
      <w:r w:rsidRPr="00770250">
        <w:rPr>
          <w:rFonts w:ascii="Times New Roman" w:hAnsi="Times New Roman" w:cs="Times New Roman"/>
          <w:bCs/>
        </w:rPr>
        <w:t>Cēsu</w:t>
      </w:r>
      <w:proofErr w:type="spellEnd"/>
      <w:r w:rsidRPr="00770250">
        <w:rPr>
          <w:rFonts w:ascii="Times New Roman" w:hAnsi="Times New Roman" w:cs="Times New Roman"/>
          <w:bCs/>
        </w:rPr>
        <w:t xml:space="preserve"> klīnikas Diagnostikas korpusa  ambulatoro sekundāro veselības aprūpes telpu pārbūve”</w:t>
      </w:r>
      <w:r w:rsidRPr="00770250">
        <w:rPr>
          <w:rFonts w:ascii="Times New Roman" w:eastAsia="Times New Roman" w:hAnsi="Times New Roman" w:cs="Times New Roman"/>
          <w:bCs/>
          <w:lang w:eastAsia="ja-JP"/>
        </w:rPr>
        <w:t xml:space="preserve"> </w:t>
      </w:r>
      <w:r w:rsidRPr="00770250">
        <w:rPr>
          <w:rFonts w:ascii="Times New Roman" w:hAnsi="Times New Roman" w:cs="Times New Roman"/>
          <w:bCs/>
        </w:rPr>
        <w:t>EUR</w:t>
      </w:r>
      <w:r w:rsidR="00004DAF" w:rsidRPr="00770250">
        <w:rPr>
          <w:rFonts w:ascii="Times New Roman" w:hAnsi="Times New Roman" w:cs="Times New Roman"/>
          <w:bCs/>
        </w:rPr>
        <w:t xml:space="preserve"> </w:t>
      </w:r>
      <w:r w:rsidR="00004DAF" w:rsidRPr="00770250">
        <w:rPr>
          <w:rFonts w:ascii="Times New Roman" w:eastAsia="Calibri" w:hAnsi="Times New Roman" w:cs="Times New Roman"/>
        </w:rPr>
        <w:t>58110,00</w:t>
      </w:r>
      <w:r w:rsidRPr="00770250">
        <w:rPr>
          <w:rFonts w:ascii="Times New Roman" w:hAnsi="Times New Roman" w:cs="Times New Roman"/>
          <w:bCs/>
        </w:rPr>
        <w:t xml:space="preserve"> </w:t>
      </w:r>
      <w:r w:rsidR="00E67B55" w:rsidRPr="00770250">
        <w:rPr>
          <w:rFonts w:ascii="Times New Roman" w:hAnsi="Times New Roman" w:cs="Times New Roman"/>
          <w:bCs/>
        </w:rPr>
        <w:t>(piecdesmit astoņi tūkstoši viens simts desmit eiro un 00 centi</w:t>
      </w:r>
      <w:r w:rsidRPr="00770250">
        <w:rPr>
          <w:rFonts w:ascii="Times New Roman" w:hAnsi="Times New Roman" w:cs="Times New Roman"/>
          <w:bCs/>
        </w:rPr>
        <w:t>), pievienotās vērtības nodoklis (turpmāk – PVN)  21 %- EUR</w:t>
      </w:r>
      <w:r w:rsidR="00770250" w:rsidRPr="00770250">
        <w:rPr>
          <w:rFonts w:ascii="Times New Roman" w:hAnsi="Times New Roman" w:cs="Times New Roman"/>
          <w:bCs/>
        </w:rPr>
        <w:t xml:space="preserve"> 12203,10 </w:t>
      </w:r>
      <w:r w:rsidR="00770250" w:rsidRPr="00770250">
        <w:rPr>
          <w:rFonts w:ascii="Times New Roman" w:hAnsi="Times New Roman" w:cs="Times New Roman"/>
          <w:shd w:val="clear" w:color="auto" w:fill="EBEBEB"/>
        </w:rPr>
        <w:t>(</w:t>
      </w:r>
      <w:r w:rsidR="00770250" w:rsidRPr="00770250">
        <w:rPr>
          <w:rFonts w:ascii="Times New Roman" w:hAnsi="Times New Roman" w:cs="Times New Roman"/>
          <w:bCs/>
        </w:rPr>
        <w:t>divpadsmit tūkstoši divi simti trīs e</w:t>
      </w:r>
      <w:r w:rsidR="00770250">
        <w:rPr>
          <w:rFonts w:ascii="Times New Roman" w:hAnsi="Times New Roman" w:cs="Times New Roman"/>
          <w:bCs/>
        </w:rPr>
        <w:t>i</w:t>
      </w:r>
      <w:r w:rsidR="00770250" w:rsidRPr="00770250">
        <w:rPr>
          <w:rFonts w:ascii="Times New Roman" w:hAnsi="Times New Roman" w:cs="Times New Roman"/>
          <w:bCs/>
        </w:rPr>
        <w:t>ro un 10 centi</w:t>
      </w:r>
      <w:r w:rsidR="00770250">
        <w:rPr>
          <w:rFonts w:ascii="Times New Roman" w:hAnsi="Times New Roman" w:cs="Times New Roman"/>
          <w:bCs/>
        </w:rPr>
        <w:t xml:space="preserve">), </w:t>
      </w:r>
      <w:r w:rsidRPr="00770250">
        <w:rPr>
          <w:rFonts w:ascii="Times New Roman" w:hAnsi="Times New Roman" w:cs="Times New Roman"/>
          <w:bCs/>
        </w:rPr>
        <w:t xml:space="preserve"> kopā ar PVN 21%</w:t>
      </w:r>
      <w:r w:rsidR="00770250">
        <w:rPr>
          <w:rFonts w:ascii="Times New Roman" w:hAnsi="Times New Roman" w:cs="Times New Roman"/>
          <w:bCs/>
        </w:rPr>
        <w:t xml:space="preserve"> </w:t>
      </w:r>
      <w:r w:rsidRPr="00770250">
        <w:rPr>
          <w:rFonts w:ascii="Times New Roman" w:hAnsi="Times New Roman" w:cs="Times New Roman"/>
          <w:bCs/>
        </w:rPr>
        <w:t>EUR</w:t>
      </w:r>
      <w:r w:rsidR="00E67B55" w:rsidRPr="00770250">
        <w:rPr>
          <w:rFonts w:ascii="Times New Roman" w:hAnsi="Times New Roman" w:cs="Times New Roman"/>
          <w:bCs/>
        </w:rPr>
        <w:t xml:space="preserve"> 70313,10 (</w:t>
      </w:r>
      <w:r w:rsidR="00770250" w:rsidRPr="00770250">
        <w:rPr>
          <w:rFonts w:ascii="Times New Roman" w:hAnsi="Times New Roman" w:cs="Times New Roman"/>
          <w:bCs/>
        </w:rPr>
        <w:t>s</w:t>
      </w:r>
      <w:r w:rsidR="00E67B55" w:rsidRPr="00770250">
        <w:rPr>
          <w:rFonts w:ascii="Times New Roman" w:hAnsi="Times New Roman" w:cs="Times New Roman"/>
          <w:bCs/>
        </w:rPr>
        <w:t>eptiņdesmit tūkstoši trīs simti trīspadsmit eiro un 10 centi</w:t>
      </w:r>
      <w:r w:rsidR="00770250" w:rsidRPr="00770250">
        <w:rPr>
          <w:rFonts w:ascii="Times New Roman" w:hAnsi="Times New Roman" w:cs="Times New Roman"/>
          <w:bCs/>
        </w:rPr>
        <w:t>.</w:t>
      </w:r>
    </w:p>
    <w:p w14:paraId="20E81399" w14:textId="526933CF" w:rsidR="00531BF9" w:rsidRPr="00E67B55" w:rsidRDefault="00531BF9" w:rsidP="00161E7A">
      <w:pPr>
        <w:pStyle w:val="Sarakstarindkopa"/>
        <w:numPr>
          <w:ilvl w:val="2"/>
          <w:numId w:val="12"/>
        </w:numPr>
        <w:tabs>
          <w:tab w:val="left" w:pos="426"/>
          <w:tab w:val="left" w:pos="720"/>
          <w:tab w:val="left" w:pos="1276"/>
          <w:tab w:val="left" w:pos="1701"/>
        </w:tabs>
        <w:suppressAutoHyphens/>
        <w:spacing w:after="0" w:line="240" w:lineRule="auto"/>
        <w:ind w:left="1560" w:right="46" w:firstLine="0"/>
        <w:jc w:val="both"/>
        <w:rPr>
          <w:rFonts w:ascii="Times New Roman" w:eastAsia="Times New Roman" w:hAnsi="Times New Roman" w:cs="Times New Roman"/>
          <w:bCs/>
          <w:lang w:eastAsia="ja-JP"/>
        </w:rPr>
      </w:pPr>
      <w:r w:rsidRPr="00E67B55">
        <w:rPr>
          <w:rFonts w:ascii="Times New Roman" w:hAnsi="Times New Roman" w:cs="Times New Roman"/>
          <w:bCs/>
        </w:rPr>
        <w:t>Par projektēšanu</w:t>
      </w:r>
      <w:r w:rsidR="008750E2">
        <w:rPr>
          <w:rFonts w:ascii="Times New Roman" w:hAnsi="Times New Roman" w:cs="Times New Roman"/>
          <w:bCs/>
        </w:rPr>
        <w:t xml:space="preserve"> Būvprojekta </w:t>
      </w:r>
      <w:r w:rsidRPr="00E67B55">
        <w:rPr>
          <w:rFonts w:ascii="Times New Roman" w:hAnsi="Times New Roman" w:cs="Times New Roman"/>
          <w:bCs/>
        </w:rPr>
        <w:t xml:space="preserve"> </w:t>
      </w:r>
      <w:r w:rsidRPr="00E67B55">
        <w:rPr>
          <w:rFonts w:ascii="Times New Roman" w:eastAsia="Calibri" w:hAnsi="Times New Roman" w:cs="Times New Roman"/>
          <w:bCs/>
        </w:rPr>
        <w:t>2.</w:t>
      </w:r>
      <w:r w:rsidR="008750E2">
        <w:rPr>
          <w:rFonts w:ascii="Times New Roman" w:eastAsia="Calibri" w:hAnsi="Times New Roman" w:cs="Times New Roman"/>
          <w:bCs/>
        </w:rPr>
        <w:t xml:space="preserve"> projektēšanas </w:t>
      </w:r>
      <w:r w:rsidRPr="00E67B55">
        <w:rPr>
          <w:rFonts w:ascii="Times New Roman" w:eastAsia="Calibri" w:hAnsi="Times New Roman" w:cs="Times New Roman"/>
          <w:bCs/>
        </w:rPr>
        <w:t>kārtai  - ”</w:t>
      </w:r>
      <w:proofErr w:type="spellStart"/>
      <w:r w:rsidRPr="00E67B55">
        <w:rPr>
          <w:rFonts w:ascii="Times New Roman" w:eastAsia="Calibri" w:hAnsi="Times New Roman" w:cs="Times New Roman"/>
          <w:bCs/>
        </w:rPr>
        <w:t>Cēsu</w:t>
      </w:r>
      <w:proofErr w:type="spellEnd"/>
      <w:r w:rsidRPr="00E67B55">
        <w:rPr>
          <w:rFonts w:ascii="Times New Roman" w:eastAsia="Calibri" w:hAnsi="Times New Roman" w:cs="Times New Roman"/>
          <w:bCs/>
        </w:rPr>
        <w:t xml:space="preserve"> klīnikas Diagnostikas korpusa  primārās veselības aprūpes telpu pārbūve”</w:t>
      </w:r>
      <w:r w:rsidRPr="00E67B55">
        <w:rPr>
          <w:rFonts w:ascii="Times New Roman" w:eastAsia="Times New Roman" w:hAnsi="Times New Roman" w:cs="Times New Roman"/>
          <w:bCs/>
          <w:lang w:eastAsia="ja-JP"/>
        </w:rPr>
        <w:t xml:space="preserve"> EUR </w:t>
      </w:r>
      <w:r w:rsidR="00004DAF" w:rsidRPr="00E67B55">
        <w:rPr>
          <w:rFonts w:ascii="Times New Roman" w:eastAsia="Calibri" w:hAnsi="Times New Roman" w:cs="Times New Roman"/>
        </w:rPr>
        <w:t>45 660,00</w:t>
      </w:r>
      <w:r w:rsidR="00004DAF" w:rsidRPr="00E67B55">
        <w:rPr>
          <w:rFonts w:ascii="Times New Roman" w:eastAsia="Times New Roman" w:hAnsi="Times New Roman" w:cs="Times New Roman"/>
          <w:bCs/>
          <w:lang w:eastAsia="ja-JP"/>
        </w:rPr>
        <w:t xml:space="preserve"> </w:t>
      </w:r>
      <w:r w:rsidR="00770250">
        <w:rPr>
          <w:rFonts w:ascii="Times New Roman" w:eastAsia="Times New Roman" w:hAnsi="Times New Roman" w:cs="Times New Roman"/>
          <w:bCs/>
          <w:lang w:eastAsia="ja-JP"/>
        </w:rPr>
        <w:t>( č</w:t>
      </w:r>
      <w:r w:rsidR="00770250" w:rsidRPr="00770250">
        <w:rPr>
          <w:rFonts w:ascii="Times New Roman" w:eastAsia="Times New Roman" w:hAnsi="Times New Roman" w:cs="Times New Roman"/>
          <w:bCs/>
          <w:lang w:eastAsia="ja-JP"/>
        </w:rPr>
        <w:t>etrdesmit pieci tūkstoši seši simti sešdesmit e</w:t>
      </w:r>
      <w:r w:rsidR="00770250">
        <w:rPr>
          <w:rFonts w:ascii="Times New Roman" w:eastAsia="Times New Roman" w:hAnsi="Times New Roman" w:cs="Times New Roman"/>
          <w:bCs/>
          <w:lang w:eastAsia="ja-JP"/>
        </w:rPr>
        <w:t>i</w:t>
      </w:r>
      <w:r w:rsidR="00770250" w:rsidRPr="00770250">
        <w:rPr>
          <w:rFonts w:ascii="Times New Roman" w:eastAsia="Times New Roman" w:hAnsi="Times New Roman" w:cs="Times New Roman"/>
          <w:bCs/>
          <w:lang w:eastAsia="ja-JP"/>
        </w:rPr>
        <w:t>ro un 00 centi</w:t>
      </w:r>
      <w:r w:rsidRPr="00E67B55">
        <w:rPr>
          <w:rFonts w:ascii="Times New Roman" w:eastAsia="Times New Roman" w:hAnsi="Times New Roman" w:cs="Times New Roman"/>
          <w:bCs/>
          <w:lang w:eastAsia="ja-JP"/>
        </w:rPr>
        <w:t>), pievienotās vērtības nodoklis (turpmāk – PVN)  21 %- EUR</w:t>
      </w:r>
      <w:r w:rsidR="00770250">
        <w:rPr>
          <w:rFonts w:ascii="Times New Roman" w:eastAsia="Times New Roman" w:hAnsi="Times New Roman" w:cs="Times New Roman"/>
          <w:bCs/>
          <w:lang w:eastAsia="ja-JP"/>
        </w:rPr>
        <w:t xml:space="preserve"> 9588,60 (d</w:t>
      </w:r>
      <w:r w:rsidR="00770250" w:rsidRPr="00770250">
        <w:rPr>
          <w:rFonts w:ascii="Times New Roman" w:eastAsia="Times New Roman" w:hAnsi="Times New Roman" w:cs="Times New Roman"/>
          <w:bCs/>
          <w:lang w:eastAsia="ja-JP"/>
        </w:rPr>
        <w:t xml:space="preserve">eviņi tūkstoši pieci simti astoņdesmit astoņi </w:t>
      </w:r>
      <w:proofErr w:type="spellStart"/>
      <w:r w:rsidR="00770250" w:rsidRPr="00770250">
        <w:rPr>
          <w:rFonts w:ascii="Times New Roman" w:eastAsia="Times New Roman" w:hAnsi="Times New Roman" w:cs="Times New Roman"/>
          <w:bCs/>
          <w:lang w:eastAsia="ja-JP"/>
        </w:rPr>
        <w:t>euro</w:t>
      </w:r>
      <w:proofErr w:type="spellEnd"/>
      <w:r w:rsidR="00770250" w:rsidRPr="00770250">
        <w:rPr>
          <w:rFonts w:ascii="Times New Roman" w:eastAsia="Times New Roman" w:hAnsi="Times New Roman" w:cs="Times New Roman"/>
          <w:bCs/>
          <w:lang w:eastAsia="ja-JP"/>
        </w:rPr>
        <w:t xml:space="preserve"> un 60 centi</w:t>
      </w:r>
      <w:r w:rsidR="00770250">
        <w:rPr>
          <w:rFonts w:ascii="Times New Roman" w:eastAsia="Times New Roman" w:hAnsi="Times New Roman" w:cs="Times New Roman"/>
          <w:bCs/>
          <w:lang w:eastAsia="ja-JP"/>
        </w:rPr>
        <w:t xml:space="preserve">)  </w:t>
      </w:r>
      <w:r w:rsidRPr="00E67B55">
        <w:rPr>
          <w:rFonts w:ascii="Times New Roman" w:eastAsia="Times New Roman" w:hAnsi="Times New Roman" w:cs="Times New Roman"/>
          <w:bCs/>
          <w:lang w:eastAsia="ja-JP"/>
        </w:rPr>
        <w:t>, kopā ar PVN 21%</w:t>
      </w:r>
      <w:r w:rsidR="00770250">
        <w:rPr>
          <w:rFonts w:ascii="Times New Roman" w:eastAsia="Times New Roman" w:hAnsi="Times New Roman" w:cs="Times New Roman"/>
          <w:bCs/>
          <w:lang w:eastAsia="ja-JP"/>
        </w:rPr>
        <w:t xml:space="preserve"> EUR 55248,60 (p</w:t>
      </w:r>
      <w:r w:rsidR="00770250" w:rsidRPr="00770250">
        <w:rPr>
          <w:rFonts w:ascii="Times New Roman" w:eastAsia="Times New Roman" w:hAnsi="Times New Roman" w:cs="Times New Roman"/>
          <w:bCs/>
          <w:lang w:eastAsia="ja-JP"/>
        </w:rPr>
        <w:t>iecdesmit pieci tūkstoši divi simti četrdesmit astoņi e</w:t>
      </w:r>
      <w:r w:rsidR="00770250">
        <w:rPr>
          <w:rFonts w:ascii="Times New Roman" w:eastAsia="Times New Roman" w:hAnsi="Times New Roman" w:cs="Times New Roman"/>
          <w:bCs/>
          <w:lang w:eastAsia="ja-JP"/>
        </w:rPr>
        <w:t>i</w:t>
      </w:r>
      <w:r w:rsidR="00770250" w:rsidRPr="00770250">
        <w:rPr>
          <w:rFonts w:ascii="Times New Roman" w:eastAsia="Times New Roman" w:hAnsi="Times New Roman" w:cs="Times New Roman"/>
          <w:bCs/>
          <w:lang w:eastAsia="ja-JP"/>
        </w:rPr>
        <w:t>ro un 60 centi</w:t>
      </w:r>
      <w:r w:rsidR="00770250">
        <w:rPr>
          <w:rFonts w:ascii="Times New Roman" w:eastAsia="Times New Roman" w:hAnsi="Times New Roman" w:cs="Times New Roman"/>
          <w:bCs/>
          <w:lang w:eastAsia="ja-JP"/>
        </w:rPr>
        <w:t xml:space="preserve">) </w:t>
      </w:r>
    </w:p>
    <w:p w14:paraId="66BF45C4" w14:textId="52E45462" w:rsidR="00DF2C79" w:rsidRPr="00E67B55" w:rsidRDefault="00DF2C79" w:rsidP="00161E7A">
      <w:pPr>
        <w:pStyle w:val="Sarakstarindkopa"/>
        <w:numPr>
          <w:ilvl w:val="1"/>
          <w:numId w:val="12"/>
        </w:numPr>
        <w:tabs>
          <w:tab w:val="left" w:pos="1701"/>
        </w:tabs>
        <w:suppressAutoHyphens/>
        <w:spacing w:before="120" w:after="120" w:line="240" w:lineRule="auto"/>
        <w:ind w:left="1276" w:right="46" w:firstLine="0"/>
        <w:jc w:val="both"/>
        <w:rPr>
          <w:rFonts w:ascii="Times New Roman" w:hAnsi="Times New Roman" w:cs="Times New Roman"/>
          <w:spacing w:val="-1"/>
          <w:lang w:eastAsia="zh-CN"/>
        </w:rPr>
      </w:pPr>
      <w:r w:rsidRPr="00E67B55">
        <w:rPr>
          <w:rFonts w:ascii="Times New Roman" w:hAnsi="Times New Roman" w:cs="Times New Roman"/>
          <w:lang w:eastAsia="zh-CN"/>
        </w:rPr>
        <w:t>Līguma 3.1 .punktā  noteikto Līguma cenu  par Darbiem Pasūtītājs samaksā</w:t>
      </w:r>
      <w:r w:rsidRPr="00E67B55">
        <w:rPr>
          <w:rFonts w:ascii="Times New Roman" w:hAnsi="Times New Roman" w:cs="Times New Roman"/>
          <w:spacing w:val="4"/>
          <w:lang w:eastAsia="zh-CN"/>
        </w:rPr>
        <w:t xml:space="preserve"> </w:t>
      </w:r>
      <w:r w:rsidRPr="00E67B55">
        <w:rPr>
          <w:rFonts w:ascii="Times New Roman" w:hAnsi="Times New Roman" w:cs="Times New Roman"/>
          <w:spacing w:val="-1"/>
          <w:lang w:eastAsia="zh-CN"/>
        </w:rPr>
        <w:t>Izpildītājam šādā kārtībā:</w:t>
      </w:r>
    </w:p>
    <w:p w14:paraId="0C550209" w14:textId="613BB5BC" w:rsidR="00DF2C79" w:rsidRPr="00E67B55" w:rsidRDefault="00DF2C79" w:rsidP="00161E7A">
      <w:pPr>
        <w:pStyle w:val="Sarakstarindkopa"/>
        <w:numPr>
          <w:ilvl w:val="2"/>
          <w:numId w:val="12"/>
        </w:numPr>
        <w:tabs>
          <w:tab w:val="left" w:pos="1701"/>
        </w:tabs>
        <w:suppressAutoHyphens/>
        <w:spacing w:before="120" w:after="120" w:line="240" w:lineRule="auto"/>
        <w:ind w:left="1560" w:right="46" w:firstLine="0"/>
        <w:jc w:val="both"/>
        <w:rPr>
          <w:rFonts w:ascii="Times New Roman" w:hAnsi="Times New Roman" w:cs="Times New Roman"/>
          <w:lang w:eastAsia="zh-CN"/>
        </w:rPr>
      </w:pPr>
      <w:r w:rsidRPr="00E67B55">
        <w:rPr>
          <w:rFonts w:ascii="Times New Roman" w:hAnsi="Times New Roman" w:cs="Times New Roman"/>
          <w:lang w:eastAsia="zh-CN"/>
        </w:rPr>
        <w:t xml:space="preserve"> avansa maksājums 20% (desmit procenti) apmērā no Līguma 3.1.1.  punktā norādītās Līguma summas p</w:t>
      </w:r>
      <w:r w:rsidR="00652AAD">
        <w:rPr>
          <w:rFonts w:ascii="Times New Roman" w:hAnsi="Times New Roman" w:cs="Times New Roman"/>
          <w:lang w:eastAsia="zh-CN"/>
        </w:rPr>
        <w:t xml:space="preserve">ie </w:t>
      </w:r>
      <w:r w:rsidRPr="00E67B55">
        <w:rPr>
          <w:rFonts w:ascii="Times New Roman" w:hAnsi="Times New Roman" w:cs="Times New Roman"/>
          <w:lang w:eastAsia="zh-CN"/>
        </w:rPr>
        <w:t xml:space="preserve"> Projektēšanas darbu</w:t>
      </w:r>
      <w:r w:rsidR="00652AAD">
        <w:rPr>
          <w:rFonts w:ascii="Times New Roman" w:hAnsi="Times New Roman" w:cs="Times New Roman"/>
          <w:lang w:eastAsia="zh-CN"/>
        </w:rPr>
        <w:t xml:space="preserve">  uzsākšanas </w:t>
      </w:r>
      <w:r w:rsidRPr="00E67B55">
        <w:rPr>
          <w:rFonts w:ascii="Times New Roman" w:hAnsi="Times New Roman" w:cs="Times New Roman"/>
          <w:lang w:eastAsia="zh-CN"/>
        </w:rPr>
        <w:t xml:space="preserve"> jeb </w:t>
      </w:r>
      <w:r w:rsidRPr="00E67B55">
        <w:rPr>
          <w:rFonts w:ascii="Times New Roman" w:hAnsi="Times New Roman" w:cs="Times New Roman"/>
          <w:b/>
          <w:lang w:eastAsia="zh-CN"/>
        </w:rPr>
        <w:t xml:space="preserve">EUR </w:t>
      </w:r>
      <w:r w:rsidR="00770250">
        <w:rPr>
          <w:rFonts w:ascii="Times New Roman" w:hAnsi="Times New Roman" w:cs="Times New Roman"/>
          <w:b/>
          <w:lang w:eastAsia="zh-CN"/>
        </w:rPr>
        <w:t xml:space="preserve"> </w:t>
      </w:r>
      <w:r w:rsidR="00652AAD">
        <w:rPr>
          <w:rFonts w:ascii="Times New Roman" w:hAnsi="Times New Roman" w:cs="Times New Roman"/>
          <w:b/>
          <w:lang w:eastAsia="zh-CN"/>
        </w:rPr>
        <w:t>11622.00</w:t>
      </w:r>
      <w:r w:rsidR="00161E7A">
        <w:rPr>
          <w:rFonts w:ascii="Times New Roman" w:hAnsi="Times New Roman" w:cs="Times New Roman"/>
          <w:b/>
          <w:lang w:eastAsia="zh-CN"/>
        </w:rPr>
        <w:t xml:space="preserve"> </w:t>
      </w:r>
      <w:r w:rsidRPr="00E67B55">
        <w:rPr>
          <w:rFonts w:ascii="Times New Roman" w:hAnsi="Times New Roman" w:cs="Times New Roman"/>
          <w:b/>
          <w:lang w:eastAsia="zh-CN"/>
        </w:rPr>
        <w:t xml:space="preserve"> </w:t>
      </w:r>
      <w:r w:rsidR="00770250">
        <w:rPr>
          <w:rFonts w:ascii="Times New Roman" w:hAnsi="Times New Roman" w:cs="Times New Roman"/>
          <w:b/>
          <w:lang w:eastAsia="zh-CN"/>
        </w:rPr>
        <w:t>(</w:t>
      </w:r>
      <w:r w:rsidR="00652AAD">
        <w:rPr>
          <w:rFonts w:ascii="Times New Roman" w:hAnsi="Times New Roman" w:cs="Times New Roman"/>
          <w:lang w:eastAsia="zh-CN"/>
        </w:rPr>
        <w:t xml:space="preserve">vienpadsmit tūkstoši seši simti divdesmit divi eiro un 00 centi </w:t>
      </w:r>
      <w:r w:rsidRPr="00E67B55">
        <w:rPr>
          <w:rFonts w:ascii="Times New Roman" w:hAnsi="Times New Roman" w:cs="Times New Roman"/>
          <w:lang w:eastAsia="zh-CN"/>
        </w:rPr>
        <w:t>)</w:t>
      </w:r>
      <w:r w:rsidRPr="00E67B55">
        <w:rPr>
          <w:rFonts w:ascii="Times New Roman" w:hAnsi="Times New Roman" w:cs="Times New Roman"/>
          <w:b/>
          <w:lang w:eastAsia="zh-CN"/>
        </w:rPr>
        <w:t xml:space="preserve"> </w:t>
      </w:r>
      <w:r w:rsidR="00652AAD">
        <w:rPr>
          <w:rFonts w:ascii="Times New Roman" w:hAnsi="Times New Roman" w:cs="Times New Roman"/>
          <w:lang w:eastAsia="zh-CN"/>
        </w:rPr>
        <w:t xml:space="preserve">bez </w:t>
      </w:r>
      <w:r w:rsidRPr="00E67B55">
        <w:rPr>
          <w:rFonts w:ascii="Times New Roman" w:hAnsi="Times New Roman" w:cs="Times New Roman"/>
          <w:lang w:eastAsia="zh-CN"/>
        </w:rPr>
        <w:t xml:space="preserve"> PVN 21 %</w:t>
      </w:r>
      <w:r w:rsidR="00652AAD">
        <w:rPr>
          <w:rFonts w:ascii="Times New Roman" w:hAnsi="Times New Roman" w:cs="Times New Roman"/>
          <w:lang w:eastAsia="zh-CN"/>
        </w:rPr>
        <w:t xml:space="preserve"> </w:t>
      </w:r>
      <w:r w:rsidRPr="00E67B55">
        <w:rPr>
          <w:rFonts w:ascii="Times New Roman" w:hAnsi="Times New Roman" w:cs="Times New Roman"/>
          <w:lang w:eastAsia="zh-CN"/>
        </w:rPr>
        <w:t xml:space="preserve"> tiek samaksāts 15 (piecpadsmit) dienu laikā pēc Izpildītāja elektroniskā rēķina saņemšanas un apstiprināšanas;</w:t>
      </w:r>
    </w:p>
    <w:p w14:paraId="5E12B46B" w14:textId="37C47204" w:rsidR="00DF2C79" w:rsidRPr="00E67B55" w:rsidRDefault="00DF2C79" w:rsidP="00161E7A">
      <w:pPr>
        <w:pStyle w:val="Sarakstarindkopa"/>
        <w:numPr>
          <w:ilvl w:val="2"/>
          <w:numId w:val="12"/>
        </w:numPr>
        <w:tabs>
          <w:tab w:val="left" w:pos="1701"/>
        </w:tabs>
        <w:suppressAutoHyphens/>
        <w:spacing w:before="120" w:after="120" w:line="240" w:lineRule="auto"/>
        <w:ind w:left="1560" w:right="46" w:firstLine="0"/>
        <w:jc w:val="both"/>
        <w:rPr>
          <w:rFonts w:ascii="Times New Roman" w:hAnsi="Times New Roman" w:cs="Times New Roman"/>
          <w:lang w:eastAsia="zh-CN"/>
        </w:rPr>
      </w:pPr>
      <w:r w:rsidRPr="00E67B55">
        <w:rPr>
          <w:rFonts w:ascii="Times New Roman" w:hAnsi="Times New Roman" w:cs="Times New Roman"/>
          <w:lang w:eastAsia="zh-CN"/>
        </w:rPr>
        <w:t>avansa maksājums 20% (</w:t>
      </w:r>
      <w:r w:rsidR="00520A62" w:rsidRPr="00E67B55">
        <w:rPr>
          <w:rFonts w:ascii="Times New Roman" w:hAnsi="Times New Roman" w:cs="Times New Roman"/>
          <w:lang w:eastAsia="zh-CN"/>
        </w:rPr>
        <w:t>divdesmit  p</w:t>
      </w:r>
      <w:r w:rsidRPr="00E67B55">
        <w:rPr>
          <w:rFonts w:ascii="Times New Roman" w:hAnsi="Times New Roman" w:cs="Times New Roman"/>
          <w:lang w:eastAsia="zh-CN"/>
        </w:rPr>
        <w:t>rocenti) apmērā no Līguma 3.1.2 . punktā norādītās Līguma summas p</w:t>
      </w:r>
      <w:r w:rsidR="00652AAD">
        <w:rPr>
          <w:rFonts w:ascii="Times New Roman" w:hAnsi="Times New Roman" w:cs="Times New Roman"/>
          <w:lang w:eastAsia="zh-CN"/>
        </w:rPr>
        <w:t xml:space="preserve">ie </w:t>
      </w:r>
      <w:r w:rsidRPr="00E67B55">
        <w:rPr>
          <w:rFonts w:ascii="Times New Roman" w:hAnsi="Times New Roman" w:cs="Times New Roman"/>
          <w:lang w:eastAsia="zh-CN"/>
        </w:rPr>
        <w:t xml:space="preserve"> Projektēšanas darbu </w:t>
      </w:r>
      <w:r w:rsidR="00652AAD">
        <w:rPr>
          <w:rFonts w:ascii="Times New Roman" w:hAnsi="Times New Roman" w:cs="Times New Roman"/>
          <w:lang w:eastAsia="zh-CN"/>
        </w:rPr>
        <w:t xml:space="preserve"> uzsākšanas </w:t>
      </w:r>
      <w:r w:rsidRPr="00E67B55">
        <w:rPr>
          <w:rFonts w:ascii="Times New Roman" w:hAnsi="Times New Roman" w:cs="Times New Roman"/>
          <w:lang w:eastAsia="zh-CN"/>
        </w:rPr>
        <w:t xml:space="preserve">jeb </w:t>
      </w:r>
      <w:r w:rsidRPr="00E67B55">
        <w:rPr>
          <w:rFonts w:ascii="Times New Roman" w:hAnsi="Times New Roman" w:cs="Times New Roman"/>
          <w:b/>
          <w:lang w:eastAsia="zh-CN"/>
        </w:rPr>
        <w:t xml:space="preserve">EUR </w:t>
      </w:r>
      <w:r w:rsidR="00161E7A">
        <w:rPr>
          <w:rFonts w:ascii="Times New Roman" w:hAnsi="Times New Roman" w:cs="Times New Roman"/>
          <w:b/>
          <w:lang w:eastAsia="zh-CN"/>
        </w:rPr>
        <w:t xml:space="preserve"> </w:t>
      </w:r>
      <w:r w:rsidR="00652AAD">
        <w:rPr>
          <w:rFonts w:ascii="Times New Roman" w:hAnsi="Times New Roman" w:cs="Times New Roman"/>
          <w:b/>
          <w:lang w:eastAsia="zh-CN"/>
        </w:rPr>
        <w:t>9132.00</w:t>
      </w:r>
      <w:r w:rsidR="00161E7A">
        <w:rPr>
          <w:rFonts w:ascii="Times New Roman" w:hAnsi="Times New Roman" w:cs="Times New Roman"/>
          <w:b/>
          <w:lang w:eastAsia="zh-CN"/>
        </w:rPr>
        <w:t xml:space="preserve"> </w:t>
      </w:r>
      <w:r w:rsidRPr="00E67B55">
        <w:rPr>
          <w:rFonts w:ascii="Times New Roman" w:hAnsi="Times New Roman" w:cs="Times New Roman"/>
          <w:b/>
          <w:lang w:eastAsia="zh-CN"/>
        </w:rPr>
        <w:t xml:space="preserve"> </w:t>
      </w:r>
      <w:r w:rsidR="00161E7A">
        <w:rPr>
          <w:rFonts w:ascii="Times New Roman" w:hAnsi="Times New Roman" w:cs="Times New Roman"/>
          <w:b/>
          <w:lang w:eastAsia="zh-CN"/>
        </w:rPr>
        <w:t>(</w:t>
      </w:r>
      <w:r w:rsidR="00652AAD">
        <w:rPr>
          <w:rFonts w:ascii="Times New Roman" w:hAnsi="Times New Roman" w:cs="Times New Roman"/>
          <w:lang w:eastAsia="zh-CN"/>
        </w:rPr>
        <w:t>deviņi tūkstoši viens simts trīsdesmit divi eiro un 00 centi</w:t>
      </w:r>
      <w:r w:rsidRPr="00E67B55">
        <w:rPr>
          <w:rFonts w:ascii="Times New Roman" w:hAnsi="Times New Roman" w:cs="Times New Roman"/>
          <w:lang w:eastAsia="zh-CN"/>
        </w:rPr>
        <w:t>)</w:t>
      </w:r>
      <w:r w:rsidR="00652AAD">
        <w:rPr>
          <w:rFonts w:ascii="Times New Roman" w:hAnsi="Times New Roman" w:cs="Times New Roman"/>
          <w:lang w:eastAsia="zh-CN"/>
        </w:rPr>
        <w:t xml:space="preserve"> bez </w:t>
      </w:r>
      <w:r w:rsidRPr="00E67B55">
        <w:rPr>
          <w:rFonts w:ascii="Times New Roman" w:hAnsi="Times New Roman" w:cs="Times New Roman"/>
          <w:lang w:eastAsia="zh-CN"/>
        </w:rPr>
        <w:t>PVN 21</w:t>
      </w:r>
      <w:r w:rsidR="00652AAD">
        <w:rPr>
          <w:rFonts w:ascii="Times New Roman" w:hAnsi="Times New Roman" w:cs="Times New Roman"/>
          <w:lang w:eastAsia="zh-CN"/>
        </w:rPr>
        <w:t xml:space="preserve">% </w:t>
      </w:r>
      <w:r w:rsidRPr="00E67B55">
        <w:rPr>
          <w:rFonts w:ascii="Times New Roman" w:hAnsi="Times New Roman" w:cs="Times New Roman"/>
          <w:lang w:eastAsia="zh-CN"/>
        </w:rPr>
        <w:t xml:space="preserve"> tiek samaksāts 15 (piecpadsmit) dienu laikā pēc Izpildītāja elektroniskā rēķina saņemšanas un apstiprināšanas</w:t>
      </w:r>
      <w:r w:rsidR="00161E7A">
        <w:rPr>
          <w:rFonts w:ascii="Times New Roman" w:hAnsi="Times New Roman" w:cs="Times New Roman"/>
          <w:lang w:eastAsia="zh-CN"/>
        </w:rPr>
        <w:t>.</w:t>
      </w:r>
    </w:p>
    <w:p w14:paraId="7BDCA205" w14:textId="29D51A93" w:rsidR="00531BF9" w:rsidRPr="00E67B55" w:rsidRDefault="00DF2C79" w:rsidP="00161E7A">
      <w:pPr>
        <w:pStyle w:val="Sarakstarindkopa"/>
        <w:numPr>
          <w:ilvl w:val="1"/>
          <w:numId w:val="12"/>
        </w:numPr>
        <w:tabs>
          <w:tab w:val="left" w:pos="426"/>
          <w:tab w:val="left" w:pos="720"/>
          <w:tab w:val="left" w:pos="1276"/>
          <w:tab w:val="left" w:pos="1701"/>
        </w:tabs>
        <w:suppressAutoHyphens/>
        <w:spacing w:after="0" w:line="240" w:lineRule="auto"/>
        <w:ind w:left="1276" w:right="46" w:firstLine="0"/>
        <w:jc w:val="both"/>
        <w:rPr>
          <w:rFonts w:ascii="Times New Roman" w:eastAsia="Times New Roman" w:hAnsi="Times New Roman" w:cs="Times New Roman"/>
          <w:bCs/>
          <w:lang w:eastAsia="ja-JP"/>
        </w:rPr>
      </w:pPr>
      <w:r w:rsidRPr="00E67B55">
        <w:rPr>
          <w:rFonts w:ascii="Times New Roman" w:eastAsia="Times New Roman" w:hAnsi="Times New Roman" w:cs="Times New Roman"/>
          <w:bCs/>
          <w:lang w:eastAsia="ja-JP"/>
        </w:rPr>
        <w:t>Pārējā  Līguma cena atbilstoši Līguma</w:t>
      </w:r>
      <w:r w:rsidR="00B31F68" w:rsidRPr="00E67B55">
        <w:rPr>
          <w:rFonts w:ascii="Times New Roman" w:eastAsia="Times New Roman" w:hAnsi="Times New Roman" w:cs="Times New Roman"/>
          <w:bCs/>
          <w:lang w:eastAsia="ja-JP"/>
        </w:rPr>
        <w:t xml:space="preserve"> 3.1.1 un 3.1..2 apakšpunktā noteiktajam apmēr</w:t>
      </w:r>
      <w:r w:rsidR="00652AAD">
        <w:rPr>
          <w:rFonts w:ascii="Times New Roman" w:eastAsia="Times New Roman" w:hAnsi="Times New Roman" w:cs="Times New Roman"/>
          <w:bCs/>
          <w:lang w:eastAsia="ja-JP"/>
        </w:rPr>
        <w:t>a</w:t>
      </w:r>
      <w:r w:rsidR="00B31F68" w:rsidRPr="00E67B55">
        <w:rPr>
          <w:rFonts w:ascii="Times New Roman" w:eastAsia="Times New Roman" w:hAnsi="Times New Roman" w:cs="Times New Roman"/>
          <w:bCs/>
          <w:lang w:eastAsia="ja-JP"/>
        </w:rPr>
        <w:t xml:space="preserve">m </w:t>
      </w:r>
      <w:r w:rsidRPr="00E67B55">
        <w:rPr>
          <w:rFonts w:ascii="Times New Roman" w:eastAsia="Times New Roman" w:hAnsi="Times New Roman" w:cs="Times New Roman"/>
          <w:bCs/>
          <w:lang w:eastAsia="ja-JP"/>
        </w:rPr>
        <w:t xml:space="preserve"> Izpildītajam  par katru daļas  tiek samaksāta atsevišķi </w:t>
      </w:r>
      <w:r w:rsidRPr="00E67B55">
        <w:rPr>
          <w:rFonts w:ascii="Times New Roman" w:eastAsia="Times New Roman" w:hAnsi="Times New Roman" w:cs="Times New Roman"/>
          <w:lang w:eastAsia="ja-JP"/>
        </w:rPr>
        <w:t xml:space="preserve">pēc tam, kad </w:t>
      </w:r>
      <w:r w:rsidR="00531BF9" w:rsidRPr="00E67B55">
        <w:rPr>
          <w:rFonts w:ascii="Times New Roman" w:eastAsia="Times New Roman" w:hAnsi="Times New Roman" w:cs="Times New Roman"/>
          <w:lang w:eastAsia="ja-JP"/>
        </w:rPr>
        <w:t>Izpildītāj</w:t>
      </w:r>
      <w:r w:rsidRPr="00E67B55">
        <w:rPr>
          <w:rFonts w:ascii="Times New Roman" w:eastAsia="Times New Roman" w:hAnsi="Times New Roman" w:cs="Times New Roman"/>
          <w:lang w:eastAsia="ja-JP"/>
        </w:rPr>
        <w:t>s</w:t>
      </w:r>
      <w:r w:rsidR="00531BF9" w:rsidRPr="00E67B55">
        <w:rPr>
          <w:rFonts w:ascii="Times New Roman" w:eastAsia="Times New Roman" w:hAnsi="Times New Roman" w:cs="Times New Roman"/>
          <w:lang w:eastAsia="ja-JP"/>
        </w:rPr>
        <w:t xml:space="preserve"> </w:t>
      </w:r>
      <w:r w:rsidRPr="00E67B55">
        <w:rPr>
          <w:rFonts w:ascii="Times New Roman" w:eastAsia="Times New Roman" w:hAnsi="Times New Roman" w:cs="Times New Roman"/>
          <w:lang w:eastAsia="ja-JP"/>
        </w:rPr>
        <w:t xml:space="preserve"> un </w:t>
      </w:r>
      <w:r w:rsidR="00531BF9" w:rsidRPr="00E67B55">
        <w:rPr>
          <w:rFonts w:ascii="Times New Roman" w:eastAsia="Times New Roman" w:hAnsi="Times New Roman" w:cs="Times New Roman"/>
          <w:lang w:eastAsia="ja-JP"/>
        </w:rPr>
        <w:t>Pasūtītāj</w:t>
      </w:r>
      <w:r w:rsidRPr="00E67B55">
        <w:rPr>
          <w:rFonts w:ascii="Times New Roman" w:eastAsia="Times New Roman" w:hAnsi="Times New Roman" w:cs="Times New Roman"/>
          <w:lang w:eastAsia="ja-JP"/>
        </w:rPr>
        <w:t xml:space="preserve">s </w:t>
      </w:r>
      <w:r w:rsidR="00B31F68" w:rsidRPr="00E67B55">
        <w:rPr>
          <w:rFonts w:ascii="Times New Roman" w:eastAsia="Times New Roman" w:hAnsi="Times New Roman" w:cs="Times New Roman"/>
          <w:lang w:eastAsia="ja-JP"/>
        </w:rPr>
        <w:t>p</w:t>
      </w:r>
      <w:r w:rsidR="00531BF9" w:rsidRPr="00E67B55">
        <w:rPr>
          <w:rFonts w:ascii="Times New Roman" w:eastAsia="Times New Roman" w:hAnsi="Times New Roman" w:cs="Times New Roman"/>
          <w:lang w:eastAsia="ja-JP"/>
        </w:rPr>
        <w:t xml:space="preserve">ar  </w:t>
      </w:r>
      <w:r w:rsidR="00B31F68" w:rsidRPr="00E67B55">
        <w:rPr>
          <w:rFonts w:ascii="Times New Roman" w:eastAsia="Times New Roman" w:hAnsi="Times New Roman" w:cs="Times New Roman"/>
          <w:lang w:eastAsia="ja-JP"/>
        </w:rPr>
        <w:t xml:space="preserve">katras daļas </w:t>
      </w:r>
      <w:r w:rsidR="00531BF9" w:rsidRPr="00E67B55">
        <w:rPr>
          <w:rFonts w:ascii="Times New Roman" w:eastAsia="Times New Roman" w:hAnsi="Times New Roman" w:cs="Times New Roman"/>
          <w:lang w:eastAsia="ja-JP"/>
        </w:rPr>
        <w:t xml:space="preserve">Darbu  izpildi </w:t>
      </w:r>
      <w:r w:rsidRPr="00E67B55">
        <w:rPr>
          <w:rFonts w:ascii="Times New Roman" w:eastAsia="Times New Roman" w:hAnsi="Times New Roman" w:cs="Times New Roman"/>
          <w:lang w:eastAsia="ja-JP"/>
        </w:rPr>
        <w:t xml:space="preserve">parakstījuši </w:t>
      </w:r>
      <w:r w:rsidR="00531BF9" w:rsidRPr="00E67B55">
        <w:rPr>
          <w:rFonts w:ascii="Times New Roman" w:eastAsia="Times New Roman" w:hAnsi="Times New Roman" w:cs="Times New Roman"/>
          <w:lang w:eastAsia="ja-JP"/>
        </w:rPr>
        <w:t xml:space="preserve">pieņemšanas – nodošanas aktu. </w:t>
      </w:r>
      <w:r w:rsidRPr="00E67B55">
        <w:rPr>
          <w:rFonts w:ascii="Times New Roman" w:eastAsia="Times New Roman" w:hAnsi="Times New Roman" w:cs="Times New Roman"/>
          <w:lang w:eastAsia="ja-JP"/>
        </w:rPr>
        <w:t xml:space="preserve"> </w:t>
      </w:r>
    </w:p>
    <w:p w14:paraId="4350B3C7" w14:textId="084C99A1" w:rsidR="00531BF9" w:rsidRPr="00E67B55" w:rsidRDefault="00531BF9" w:rsidP="00161E7A">
      <w:pPr>
        <w:pStyle w:val="Sarakstarindkopa"/>
        <w:numPr>
          <w:ilvl w:val="1"/>
          <w:numId w:val="12"/>
        </w:numPr>
        <w:tabs>
          <w:tab w:val="left" w:pos="426"/>
          <w:tab w:val="left" w:pos="720"/>
          <w:tab w:val="left" w:pos="1701"/>
          <w:tab w:val="left" w:pos="2127"/>
          <w:tab w:val="left" w:pos="9356"/>
        </w:tabs>
        <w:suppressAutoHyphens/>
        <w:spacing w:line="240" w:lineRule="auto"/>
        <w:ind w:left="1276" w:right="46" w:firstLine="0"/>
        <w:jc w:val="both"/>
        <w:rPr>
          <w:rFonts w:ascii="Times New Roman" w:eastAsia="Times New Roman" w:hAnsi="Times New Roman" w:cs="Times New Roman"/>
          <w:lang w:eastAsia="ja-JP"/>
        </w:rPr>
      </w:pPr>
      <w:r w:rsidRPr="00E67B55">
        <w:rPr>
          <w:rFonts w:ascii="Times New Roman" w:eastAsia="Times New Roman" w:hAnsi="Times New Roman" w:cs="Times New Roman"/>
          <w:lang w:eastAsia="ja-JP"/>
        </w:rPr>
        <w:t xml:space="preserve"> </w:t>
      </w:r>
      <w:r w:rsidR="00D043A7" w:rsidRPr="00E67B55">
        <w:rPr>
          <w:rFonts w:ascii="Times New Roman" w:eastAsia="Times New Roman" w:hAnsi="Times New Roman" w:cs="Times New Roman"/>
          <w:lang w:eastAsia="ja-JP"/>
        </w:rPr>
        <w:t xml:space="preserve">Norēķinu par kvalitatīvu, Līgumam atbilstošu  Darbu izpildi </w:t>
      </w:r>
      <w:r w:rsidRPr="00E67B55">
        <w:rPr>
          <w:rFonts w:ascii="Times New Roman" w:eastAsia="Times New Roman" w:hAnsi="Times New Roman" w:cs="Times New Roman"/>
          <w:lang w:eastAsia="ja-JP"/>
        </w:rPr>
        <w:t xml:space="preserve"> Pasūtītājs veic ar pārskaitījumu 10 (desmit) darba dienu laikā no brīža, kad Pasūtītājs ir saņēmis  rēķinu uz Pasūtītāja e pasta adresi </w:t>
      </w:r>
      <w:hyperlink r:id="rId8" w:history="1">
        <w:r w:rsidRPr="00E67B55">
          <w:rPr>
            <w:rStyle w:val="Hipersaite"/>
            <w:rFonts w:ascii="Times New Roman" w:eastAsia="Times New Roman" w:hAnsi="Times New Roman" w:cs="Times New Roman"/>
            <w:lang w:eastAsia="ja-JP"/>
          </w:rPr>
          <w:t>rekini@cesuklinika.lv</w:t>
        </w:r>
      </w:hyperlink>
      <w:r w:rsidRPr="00E67B55">
        <w:rPr>
          <w:rFonts w:ascii="Times New Roman" w:eastAsia="Times New Roman" w:hAnsi="Times New Roman" w:cs="Times New Roman"/>
          <w:lang w:eastAsia="ja-JP"/>
        </w:rPr>
        <w:t xml:space="preserve"> un Puses ir  parakstījušas  pieņemšanas- nodošanas aktu</w:t>
      </w:r>
      <w:r w:rsidR="001E6657" w:rsidRPr="00E67B55">
        <w:rPr>
          <w:rFonts w:ascii="Times New Roman" w:eastAsia="Times New Roman" w:hAnsi="Times New Roman" w:cs="Times New Roman"/>
          <w:lang w:eastAsia="ja-JP"/>
        </w:rPr>
        <w:t xml:space="preserve"> un ievēroti Līgumā minētie nosacījumi-  ir spēkā civiltiesiskās atbildība</w:t>
      </w:r>
      <w:r w:rsidR="00520A62" w:rsidRPr="00E67B55">
        <w:rPr>
          <w:rFonts w:ascii="Times New Roman" w:eastAsia="Times New Roman" w:hAnsi="Times New Roman" w:cs="Times New Roman"/>
          <w:lang w:eastAsia="ja-JP"/>
        </w:rPr>
        <w:t xml:space="preserve">s apdrošināšana saskaņā ar šajā Līgumā noteikto. </w:t>
      </w:r>
    </w:p>
    <w:p w14:paraId="4CD9AA7F" w14:textId="063A5288" w:rsidR="00531BF9" w:rsidRPr="00E67B55" w:rsidRDefault="00531BF9" w:rsidP="00161E7A">
      <w:pPr>
        <w:pStyle w:val="Sarakstarindkopa"/>
        <w:numPr>
          <w:ilvl w:val="1"/>
          <w:numId w:val="12"/>
        </w:numPr>
        <w:tabs>
          <w:tab w:val="left" w:pos="426"/>
          <w:tab w:val="left" w:pos="720"/>
          <w:tab w:val="left" w:pos="1701"/>
          <w:tab w:val="left" w:pos="1985"/>
          <w:tab w:val="left" w:pos="2127"/>
          <w:tab w:val="left" w:pos="8789"/>
        </w:tabs>
        <w:suppressAutoHyphens/>
        <w:spacing w:after="0" w:line="240" w:lineRule="auto"/>
        <w:ind w:left="1276" w:right="-95" w:firstLine="0"/>
        <w:jc w:val="both"/>
        <w:rPr>
          <w:rFonts w:ascii="Times New Roman" w:eastAsia="Times New Roman" w:hAnsi="Times New Roman" w:cs="Times New Roman"/>
          <w:lang w:eastAsia="ja-JP"/>
        </w:rPr>
      </w:pPr>
      <w:r w:rsidRPr="00E67B55">
        <w:rPr>
          <w:rFonts w:ascii="Times New Roman" w:eastAsia="Times New Roman" w:hAnsi="Times New Roman" w:cs="Times New Roman"/>
          <w:lang w:eastAsia="ja-JP"/>
        </w:rPr>
        <w:t xml:space="preserve">Izpildītājam </w:t>
      </w:r>
      <w:r w:rsidR="00D043A7" w:rsidRPr="00E67B55">
        <w:rPr>
          <w:rFonts w:ascii="Times New Roman" w:eastAsia="Times New Roman" w:hAnsi="Times New Roman" w:cs="Times New Roman"/>
          <w:lang w:eastAsia="ja-JP"/>
        </w:rPr>
        <w:t xml:space="preserve"> </w:t>
      </w:r>
      <w:r w:rsidRPr="00E67B55">
        <w:rPr>
          <w:rFonts w:ascii="Times New Roman" w:eastAsia="Times New Roman" w:hAnsi="Times New Roman" w:cs="Times New Roman"/>
          <w:lang w:eastAsia="ja-JP"/>
        </w:rPr>
        <w:t>nav tiesības prasīt papildu samaksu no Pasūtītāja, ja Līguma izpi</w:t>
      </w:r>
      <w:r w:rsidR="00520A62" w:rsidRPr="00E67B55">
        <w:rPr>
          <w:rFonts w:ascii="Times New Roman" w:eastAsia="Times New Roman" w:hAnsi="Times New Roman" w:cs="Times New Roman"/>
          <w:lang w:eastAsia="ja-JP"/>
        </w:rPr>
        <w:t>ldes laikā tiek konstatēts, ka I</w:t>
      </w:r>
      <w:r w:rsidRPr="00E67B55">
        <w:rPr>
          <w:rFonts w:ascii="Times New Roman" w:eastAsia="Times New Roman" w:hAnsi="Times New Roman" w:cs="Times New Roman"/>
          <w:lang w:eastAsia="ja-JP"/>
        </w:rPr>
        <w:t xml:space="preserve">zpildītājs   nav iekļāvis visus nepieciešamos darbus un/vai izmaksas saskaņā ar Darba uzdevumu  un </w:t>
      </w:r>
      <w:r w:rsidRPr="00E67B55">
        <w:rPr>
          <w:rFonts w:ascii="Times New Roman" w:eastAsia="Times New Roman" w:hAnsi="Times New Roman" w:cs="Times New Roman"/>
          <w:lang w:eastAsia="ja-JP"/>
        </w:rPr>
        <w:lastRenderedPageBreak/>
        <w:t xml:space="preserve">situāciju </w:t>
      </w:r>
      <w:r w:rsidR="00D043A7" w:rsidRPr="00E67B55">
        <w:rPr>
          <w:rFonts w:ascii="Times New Roman" w:eastAsia="Times New Roman" w:hAnsi="Times New Roman" w:cs="Times New Roman"/>
          <w:lang w:eastAsia="ja-JP"/>
        </w:rPr>
        <w:t>O</w:t>
      </w:r>
      <w:r w:rsidRPr="00E67B55">
        <w:rPr>
          <w:rFonts w:ascii="Times New Roman" w:eastAsia="Times New Roman" w:hAnsi="Times New Roman" w:cs="Times New Roman"/>
          <w:lang w:eastAsia="ja-JP"/>
        </w:rPr>
        <w:t xml:space="preserve">bjektā, kļūdījies </w:t>
      </w:r>
      <w:r w:rsidR="00D043A7" w:rsidRPr="00E67B55">
        <w:rPr>
          <w:rFonts w:ascii="Times New Roman" w:eastAsia="Times New Roman" w:hAnsi="Times New Roman" w:cs="Times New Roman"/>
          <w:lang w:eastAsia="ja-JP"/>
        </w:rPr>
        <w:t xml:space="preserve">Darba </w:t>
      </w:r>
      <w:r w:rsidRPr="00E67B55">
        <w:rPr>
          <w:rFonts w:ascii="Times New Roman" w:eastAsia="Times New Roman" w:hAnsi="Times New Roman" w:cs="Times New Roman"/>
          <w:lang w:eastAsia="ja-JP"/>
        </w:rPr>
        <w:t xml:space="preserve"> cenās, nav piedāvājis cenu par visu </w:t>
      </w:r>
      <w:r w:rsidR="00D043A7" w:rsidRPr="00E67B55">
        <w:rPr>
          <w:rFonts w:ascii="Times New Roman" w:eastAsia="Times New Roman" w:hAnsi="Times New Roman" w:cs="Times New Roman"/>
          <w:lang w:eastAsia="ja-JP"/>
        </w:rPr>
        <w:t xml:space="preserve">Darba </w:t>
      </w:r>
      <w:r w:rsidRPr="00E67B55">
        <w:rPr>
          <w:rFonts w:ascii="Times New Roman" w:eastAsia="Times New Roman" w:hAnsi="Times New Roman" w:cs="Times New Roman"/>
          <w:lang w:eastAsia="ja-JP"/>
        </w:rPr>
        <w:t xml:space="preserve"> apjomu, kas nepieciešams </w:t>
      </w:r>
      <w:r w:rsidR="00D043A7" w:rsidRPr="00E67B55">
        <w:rPr>
          <w:rFonts w:ascii="Times New Roman" w:eastAsia="Times New Roman" w:hAnsi="Times New Roman" w:cs="Times New Roman"/>
          <w:lang w:eastAsia="ja-JP"/>
        </w:rPr>
        <w:t xml:space="preserve">Darbu </w:t>
      </w:r>
      <w:r w:rsidRPr="00E67B55">
        <w:rPr>
          <w:rFonts w:ascii="Times New Roman" w:eastAsia="Times New Roman" w:hAnsi="Times New Roman" w:cs="Times New Roman"/>
          <w:lang w:eastAsia="ja-JP"/>
        </w:rPr>
        <w:t xml:space="preserve"> pilnīgai sniegšanai un nodošanai Pasūtītājam saskaņā ar Līgumu. </w:t>
      </w:r>
    </w:p>
    <w:p w14:paraId="5C1B1DA0" w14:textId="143A614C" w:rsidR="001E6657" w:rsidRPr="00E67B55" w:rsidRDefault="00D043A7" w:rsidP="00161E7A">
      <w:pPr>
        <w:pStyle w:val="Sarakstarindkopa"/>
        <w:numPr>
          <w:ilvl w:val="1"/>
          <w:numId w:val="12"/>
        </w:numPr>
        <w:tabs>
          <w:tab w:val="left" w:pos="426"/>
          <w:tab w:val="left" w:pos="720"/>
          <w:tab w:val="left" w:pos="1701"/>
          <w:tab w:val="left" w:pos="1843"/>
        </w:tabs>
        <w:suppressAutoHyphens/>
        <w:spacing w:after="0" w:line="240" w:lineRule="auto"/>
        <w:ind w:left="1276" w:right="-95" w:firstLine="0"/>
        <w:jc w:val="both"/>
        <w:rPr>
          <w:rFonts w:ascii="Times New Roman" w:eastAsia="Times New Roman" w:hAnsi="Times New Roman" w:cs="Times New Roman"/>
          <w:lang w:eastAsia="ja-JP"/>
        </w:rPr>
      </w:pPr>
      <w:r w:rsidRPr="00E67B55">
        <w:rPr>
          <w:rFonts w:ascii="Times New Roman" w:eastAsia="Times New Roman" w:hAnsi="Times New Roman" w:cs="Times New Roman"/>
          <w:lang w:eastAsia="ja-JP"/>
        </w:rPr>
        <w:t>Līguma kopējā līguma cenā  ir iekļauti visi valsts un pašvaldība  noteiktie nodokļi, nodevas un citas izmaksas, kas saistītas ar Darbu izpildi, saskaņošanu</w:t>
      </w:r>
      <w:r w:rsidR="001E6657" w:rsidRPr="00E67B55">
        <w:rPr>
          <w:rFonts w:ascii="Times New Roman" w:eastAsia="Times New Roman" w:hAnsi="Times New Roman" w:cs="Times New Roman"/>
          <w:lang w:eastAsia="ja-JP"/>
        </w:rPr>
        <w:t xml:space="preserve"> Līguma cena nav pakļauta nekādam cenu pieaugumam, kas var būt saistīts ar samaksas par Darbu, materiāliem, valūtas kursu izmaiņām, inflācijai vai kādu citu izmaksu pieaugumu, kas varētu grozīt vai izmainīt Izpildītāja  izmaksas. Līguma cena paliek nemainīga visu Līguma izpildes laiku.</w:t>
      </w:r>
    </w:p>
    <w:p w14:paraId="64C91883" w14:textId="33B87E98" w:rsidR="00D043A7" w:rsidRPr="00E67B55" w:rsidRDefault="00D043A7" w:rsidP="00161E7A">
      <w:pPr>
        <w:pStyle w:val="Sarakstarindkopa"/>
        <w:numPr>
          <w:ilvl w:val="1"/>
          <w:numId w:val="12"/>
        </w:numPr>
        <w:tabs>
          <w:tab w:val="left" w:pos="426"/>
          <w:tab w:val="left" w:pos="720"/>
          <w:tab w:val="left" w:pos="1701"/>
          <w:tab w:val="left" w:pos="1843"/>
        </w:tabs>
        <w:suppressAutoHyphens/>
        <w:spacing w:after="0" w:line="240" w:lineRule="auto"/>
        <w:ind w:left="1276" w:right="-95" w:firstLine="0"/>
        <w:jc w:val="both"/>
        <w:rPr>
          <w:rFonts w:ascii="Times New Roman" w:eastAsia="Times New Roman" w:hAnsi="Times New Roman" w:cs="Times New Roman"/>
          <w:lang w:eastAsia="ja-JP"/>
        </w:rPr>
      </w:pPr>
      <w:r w:rsidRPr="00E67B55">
        <w:rPr>
          <w:rFonts w:ascii="Times New Roman" w:eastAsia="Times New Roman" w:hAnsi="Times New Roman" w:cs="Times New Roman"/>
          <w:lang w:eastAsia="ja-JP"/>
        </w:rPr>
        <w:t xml:space="preserve">Samaksa par papildu darbiem, kas nav noformēti Līgumā noteiktajā kārtībā netiek veikta. </w:t>
      </w:r>
    </w:p>
    <w:p w14:paraId="6D6C7C73" w14:textId="77777777" w:rsidR="00740DDA" w:rsidRPr="00E67B55" w:rsidRDefault="00740DDA" w:rsidP="00161E7A">
      <w:pPr>
        <w:pStyle w:val="Sarakstarindkopa"/>
        <w:tabs>
          <w:tab w:val="left" w:pos="426"/>
          <w:tab w:val="left" w:pos="720"/>
          <w:tab w:val="left" w:pos="1701"/>
          <w:tab w:val="left" w:pos="1843"/>
        </w:tabs>
        <w:suppressAutoHyphens/>
        <w:spacing w:after="0" w:line="240" w:lineRule="auto"/>
        <w:ind w:left="1276" w:right="-95"/>
        <w:jc w:val="both"/>
        <w:rPr>
          <w:rFonts w:ascii="Times New Roman" w:eastAsia="Times New Roman" w:hAnsi="Times New Roman" w:cs="Times New Roman"/>
          <w:lang w:eastAsia="ja-JP"/>
        </w:rPr>
      </w:pPr>
    </w:p>
    <w:p w14:paraId="0F8EACC0" w14:textId="46998740" w:rsidR="001E6657" w:rsidRPr="00E67B55" w:rsidRDefault="003D1A62" w:rsidP="00161E7A">
      <w:pPr>
        <w:pStyle w:val="Sarakstarindkopa"/>
        <w:numPr>
          <w:ilvl w:val="0"/>
          <w:numId w:val="12"/>
        </w:numPr>
        <w:tabs>
          <w:tab w:val="left" w:pos="426"/>
          <w:tab w:val="left" w:pos="720"/>
          <w:tab w:val="left" w:pos="1701"/>
        </w:tabs>
        <w:suppressAutoHyphens/>
        <w:spacing w:after="0" w:line="240" w:lineRule="auto"/>
        <w:ind w:left="1276" w:right="991"/>
        <w:jc w:val="center"/>
        <w:rPr>
          <w:rFonts w:ascii="Times New Roman" w:eastAsia="Times New Roman" w:hAnsi="Times New Roman" w:cs="Times New Roman"/>
          <w:b/>
          <w:bCs/>
          <w:lang w:eastAsia="ja-JP"/>
        </w:rPr>
      </w:pPr>
      <w:r w:rsidRPr="00E67B55">
        <w:rPr>
          <w:rFonts w:ascii="Times New Roman" w:eastAsia="Times New Roman" w:hAnsi="Times New Roman" w:cs="Times New Roman"/>
          <w:b/>
          <w:bCs/>
          <w:lang w:eastAsia="ja-JP"/>
        </w:rPr>
        <w:t xml:space="preserve">Izpildītāja </w:t>
      </w:r>
      <w:r w:rsidR="001E6657" w:rsidRPr="00E67B55">
        <w:rPr>
          <w:rFonts w:ascii="Times New Roman" w:eastAsia="Times New Roman" w:hAnsi="Times New Roman" w:cs="Times New Roman"/>
          <w:b/>
          <w:bCs/>
          <w:lang w:eastAsia="ja-JP"/>
        </w:rPr>
        <w:t xml:space="preserve"> tiesības un pienākumi</w:t>
      </w:r>
    </w:p>
    <w:p w14:paraId="5BA30082" w14:textId="2E6B42FA" w:rsidR="003D1A62" w:rsidRPr="00E67B55" w:rsidRDefault="001E6657"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hAnsi="Times New Roman" w:cs="Times New Roman"/>
        </w:rPr>
        <w:t xml:space="preserve">Izpildītājs </w:t>
      </w:r>
      <w:r w:rsidR="00950B95" w:rsidRPr="00E67B55">
        <w:rPr>
          <w:rFonts w:ascii="Times New Roman" w:hAnsi="Times New Roman" w:cs="Times New Roman"/>
        </w:rPr>
        <w:t xml:space="preserve"> apņemas veikt Darbus atbilstoši </w:t>
      </w:r>
      <w:r w:rsidRPr="00E67B55">
        <w:rPr>
          <w:rFonts w:ascii="Times New Roman" w:eastAsia="Times New Roman" w:hAnsi="Times New Roman" w:cs="Times New Roman"/>
          <w:lang w:eastAsia="lv-LV"/>
        </w:rPr>
        <w:t xml:space="preserve">būvniecību reglamentējošajiem normatīvajiem aktiem, ņemot vērā vispārīgās prasības veselības aprūpes iestādēm un darba aizsardzības prasības darba vietās, ievērojot </w:t>
      </w:r>
      <w:hyperlink r:id="rId9" w:tgtFrame="_blank" w:history="1">
        <w:r w:rsidRPr="00E67B55">
          <w:rPr>
            <w:rFonts w:ascii="Times New Roman" w:eastAsia="Times New Roman" w:hAnsi="Times New Roman" w:cs="Times New Roman"/>
            <w:lang w:eastAsia="lv-LV"/>
          </w:rPr>
          <w:t>Būvniecības likumā</w:t>
        </w:r>
      </w:hyperlink>
      <w:r w:rsidRPr="00E67B55">
        <w:rPr>
          <w:rFonts w:ascii="Times New Roman" w:eastAsia="Times New Roman" w:hAnsi="Times New Roman" w:cs="Times New Roman"/>
          <w:lang w:eastAsia="lv-LV"/>
        </w:rPr>
        <w:t xml:space="preserve"> noteiktos būvniecības principus</w:t>
      </w:r>
      <w:r w:rsidR="003D1A62" w:rsidRPr="00E67B55">
        <w:rPr>
          <w:rFonts w:ascii="Times New Roman" w:eastAsia="Times New Roman" w:hAnsi="Times New Roman" w:cs="Times New Roman"/>
          <w:lang w:eastAsia="lv-LV"/>
        </w:rPr>
        <w:t xml:space="preserve"> tādā detalizācijas pakāpē, lai pēc tā varētu Pasūtītājs  veikt būvdarbus.</w:t>
      </w:r>
    </w:p>
    <w:p w14:paraId="10B781C7" w14:textId="185B6B90" w:rsidR="003D1A62" w:rsidRPr="00E67B55" w:rsidRDefault="003D1A62"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 xml:space="preserve">Pirms projektēšanas darbu uzsākšanas Izpildītājs apņemas veikt diagnostikas korpusa esošo inženiertīklu apsekošanu projektēšanai nepieciešamajā apjomā. Apsekošanas izvērtējamo veikt atbilstoši </w:t>
      </w:r>
      <w:proofErr w:type="spellStart"/>
      <w:r w:rsidRPr="00E67B55">
        <w:rPr>
          <w:rFonts w:ascii="Times New Roman" w:eastAsia="Calibri" w:hAnsi="Times New Roman" w:cs="Times New Roman"/>
        </w:rPr>
        <w:t>LBN</w:t>
      </w:r>
      <w:proofErr w:type="spellEnd"/>
      <w:r w:rsidRPr="00E67B55">
        <w:rPr>
          <w:rFonts w:ascii="Times New Roman" w:eastAsia="Calibri" w:hAnsi="Times New Roman" w:cs="Times New Roman"/>
        </w:rPr>
        <w:t xml:space="preserve"> 405-01 „Būvju tehniskā apsekošana” ar sertificētu inženieru apliecinājumu.</w:t>
      </w:r>
      <w:r w:rsidRPr="00E67B55">
        <w:rPr>
          <w:rFonts w:ascii="Times New Roman" w:hAnsi="Times New Roman" w:cs="Times New Roman"/>
        </w:rPr>
        <w:t xml:space="preserve"> </w:t>
      </w:r>
      <w:r w:rsidRPr="00E67B55">
        <w:rPr>
          <w:rFonts w:ascii="Times New Roman" w:eastAsia="Calibri" w:hAnsi="Times New Roman" w:cs="Times New Roman"/>
        </w:rPr>
        <w:t>t.sk. veikt: konstrukciju detalizētu tehnisko apsekošanu un  nepieciešamo inženiertīklu apsekošanu un izvērtēšanu, veikt pieejamo un nepieciešamo jaudu precizēšanu un izvērtēšanu.</w:t>
      </w:r>
    </w:p>
    <w:p w14:paraId="00DD7A53" w14:textId="77777777" w:rsidR="003D1A62" w:rsidRPr="00E67B55" w:rsidRDefault="003D1A62"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Būvprojekta izstrādē  ievērtēt tehniskās apsekošanas atzinumā konstatēto. Paredzēt esošo inženiertīklu un būvkonstrukciju rekonstrukciju vai jaunu tīklu un būvkonstrukciju izbūvi atbilstoši veiktai esošo inženierkomunikāciju un būvkonstrukciju</w:t>
      </w:r>
      <w:r w:rsidRPr="00E67B55">
        <w:rPr>
          <w:rFonts w:ascii="Times New Roman" w:eastAsia="Calibri" w:hAnsi="Times New Roman" w:cs="Times New Roman"/>
          <w:i/>
          <w:iCs/>
        </w:rPr>
        <w:t xml:space="preserve"> </w:t>
      </w:r>
      <w:r w:rsidRPr="00E67B55">
        <w:rPr>
          <w:rFonts w:ascii="Times New Roman" w:eastAsia="Calibri" w:hAnsi="Times New Roman" w:cs="Times New Roman"/>
        </w:rPr>
        <w:t>inženiertehniskai apsekošanai. Izpētes materiālus iekļaut tehniskā projekta sastāvā.</w:t>
      </w:r>
    </w:p>
    <w:p w14:paraId="51CC4E30" w14:textId="1B88906C" w:rsidR="003D1A62" w:rsidRPr="00E67B55" w:rsidRDefault="003D1A62"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 xml:space="preserve">Izpildītājam ir pienākums būvprojektu izstrādāt </w:t>
      </w:r>
      <w:r w:rsidRPr="00E67B55">
        <w:rPr>
          <w:rFonts w:ascii="Times New Roman" w:eastAsia="Calibri" w:hAnsi="Times New Roman" w:cs="Times New Roman"/>
          <w:u w:val="single"/>
        </w:rPr>
        <w:t>kā divas projektēšanas kārtas:</w:t>
      </w:r>
    </w:p>
    <w:p w14:paraId="25E05FDB" w14:textId="52BE4199" w:rsidR="003D1A62" w:rsidRPr="00E67B55" w:rsidRDefault="003D1A62" w:rsidP="00161E7A">
      <w:pPr>
        <w:pStyle w:val="Sarakstarindkopa"/>
        <w:widowControl w:val="0"/>
        <w:numPr>
          <w:ilvl w:val="2"/>
          <w:numId w:val="12"/>
        </w:numPr>
        <w:tabs>
          <w:tab w:val="left" w:pos="1701"/>
          <w:tab w:val="left" w:pos="2127"/>
          <w:tab w:val="left" w:pos="2268"/>
        </w:tabs>
        <w:suppressAutoHyphens/>
        <w:overflowPunct w:val="0"/>
        <w:autoSpaceDE w:val="0"/>
        <w:spacing w:after="0" w:line="240" w:lineRule="auto"/>
        <w:ind w:left="1701" w:firstLine="0"/>
        <w:jc w:val="both"/>
        <w:rPr>
          <w:rFonts w:ascii="Times New Roman" w:eastAsia="Times New Roman" w:hAnsi="Times New Roman" w:cs="Times New Roman"/>
          <w:lang w:eastAsia="lv-LV"/>
        </w:rPr>
      </w:pPr>
      <w:r w:rsidRPr="00E67B55">
        <w:rPr>
          <w:rFonts w:ascii="Times New Roman" w:eastAsia="Calibri" w:hAnsi="Times New Roman" w:cs="Times New Roman"/>
        </w:rPr>
        <w:t>.Pirmā (1.) projektēšanas kārta ”</w:t>
      </w:r>
      <w:proofErr w:type="spellStart"/>
      <w:r w:rsidRPr="00E67B55">
        <w:rPr>
          <w:rFonts w:ascii="Times New Roman" w:eastAsia="Calibri" w:hAnsi="Times New Roman" w:cs="Times New Roman"/>
        </w:rPr>
        <w:t>Cēsu</w:t>
      </w:r>
      <w:proofErr w:type="spellEnd"/>
      <w:r w:rsidRPr="00E67B55">
        <w:rPr>
          <w:rFonts w:ascii="Times New Roman" w:eastAsia="Calibri" w:hAnsi="Times New Roman" w:cs="Times New Roman"/>
        </w:rPr>
        <w:t xml:space="preserve"> klīnikas Diagnostikas korpusa  ambulatoro sekundāro veselības aprūpes telpu pārbūve”, </w:t>
      </w:r>
      <w:r w:rsidRPr="00E67B55">
        <w:rPr>
          <w:rFonts w:ascii="Times New Roman" w:eastAsia="Calibri" w:hAnsi="Times New Roman" w:cs="Times New Roman"/>
          <w:u w:val="single"/>
        </w:rPr>
        <w:t xml:space="preserve">ar </w:t>
      </w:r>
      <w:r w:rsidRPr="00E67B55">
        <w:rPr>
          <w:rFonts w:ascii="Times New Roman" w:eastAsia="Calibri" w:hAnsi="Times New Roman" w:cs="Times New Roman"/>
          <w:b/>
          <w:bCs/>
          <w:u w:val="single"/>
        </w:rPr>
        <w:t xml:space="preserve">vienu </w:t>
      </w:r>
      <w:r w:rsidRPr="00E67B55">
        <w:rPr>
          <w:rFonts w:ascii="Times New Roman" w:eastAsia="Calibri" w:hAnsi="Times New Roman" w:cs="Times New Roman"/>
          <w:u w:val="single"/>
        </w:rPr>
        <w:t>būvniecības kārtu;</w:t>
      </w:r>
    </w:p>
    <w:p w14:paraId="2BCA14EC" w14:textId="00E76B57" w:rsidR="003D1A62" w:rsidRPr="00E67B55" w:rsidRDefault="003D1A62" w:rsidP="00161E7A">
      <w:pPr>
        <w:pStyle w:val="Sarakstarindkopa"/>
        <w:widowControl w:val="0"/>
        <w:numPr>
          <w:ilvl w:val="2"/>
          <w:numId w:val="12"/>
        </w:numPr>
        <w:tabs>
          <w:tab w:val="left" w:pos="1701"/>
          <w:tab w:val="left" w:pos="2127"/>
          <w:tab w:val="left" w:pos="2268"/>
        </w:tabs>
        <w:suppressAutoHyphens/>
        <w:overflowPunct w:val="0"/>
        <w:autoSpaceDE w:val="0"/>
        <w:spacing w:after="0" w:line="240" w:lineRule="auto"/>
        <w:ind w:left="1701" w:firstLine="0"/>
        <w:jc w:val="both"/>
        <w:rPr>
          <w:rFonts w:ascii="Times New Roman" w:eastAsia="Times New Roman" w:hAnsi="Times New Roman" w:cs="Times New Roman"/>
          <w:lang w:eastAsia="lv-LV"/>
        </w:rPr>
      </w:pPr>
      <w:r w:rsidRPr="00E67B55">
        <w:rPr>
          <w:rFonts w:ascii="Times New Roman" w:eastAsia="Calibri" w:hAnsi="Times New Roman" w:cs="Times New Roman"/>
        </w:rPr>
        <w:t xml:space="preserve">Otrā (2.) projektēšanas kārta ” </w:t>
      </w:r>
      <w:proofErr w:type="spellStart"/>
      <w:r w:rsidRPr="00E67B55">
        <w:rPr>
          <w:rFonts w:ascii="Times New Roman" w:eastAsia="Calibri" w:hAnsi="Times New Roman" w:cs="Times New Roman"/>
        </w:rPr>
        <w:t>Cēsu</w:t>
      </w:r>
      <w:proofErr w:type="spellEnd"/>
      <w:r w:rsidRPr="00E67B55">
        <w:rPr>
          <w:rFonts w:ascii="Times New Roman" w:eastAsia="Calibri" w:hAnsi="Times New Roman" w:cs="Times New Roman"/>
        </w:rPr>
        <w:t xml:space="preserve"> klīnikas Diagnostikas korpusa  primārās veselības aprūpes telpu pārbūve”, </w:t>
      </w:r>
      <w:r w:rsidRPr="00E67B55">
        <w:rPr>
          <w:rFonts w:ascii="Times New Roman" w:eastAsia="Calibri" w:hAnsi="Times New Roman" w:cs="Times New Roman"/>
          <w:u w:val="single"/>
        </w:rPr>
        <w:t xml:space="preserve">ar </w:t>
      </w:r>
      <w:r w:rsidRPr="00E67B55">
        <w:rPr>
          <w:rFonts w:ascii="Times New Roman" w:eastAsia="Calibri" w:hAnsi="Times New Roman" w:cs="Times New Roman"/>
          <w:b/>
          <w:bCs/>
          <w:u w:val="single"/>
        </w:rPr>
        <w:t>divām</w:t>
      </w:r>
      <w:r w:rsidRPr="00E67B55">
        <w:rPr>
          <w:rFonts w:ascii="Times New Roman" w:eastAsia="Calibri" w:hAnsi="Times New Roman" w:cs="Times New Roman"/>
          <w:u w:val="single"/>
        </w:rPr>
        <w:t xml:space="preserve"> būvniecības kārtām.</w:t>
      </w:r>
    </w:p>
    <w:p w14:paraId="454CD533" w14:textId="6848A57A" w:rsidR="003D1A62" w:rsidRPr="00E67B55" w:rsidRDefault="003D1A62"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 xml:space="preserve">Izpildītājam ir pienākums Pasūtītājam nodod </w:t>
      </w:r>
      <w:proofErr w:type="spellStart"/>
      <w:r w:rsidRPr="00E67B55">
        <w:rPr>
          <w:rFonts w:ascii="Times New Roman" w:eastAsia="Calibri" w:hAnsi="Times New Roman" w:cs="Times New Roman"/>
        </w:rPr>
        <w:t>Cēsu</w:t>
      </w:r>
      <w:proofErr w:type="spellEnd"/>
      <w:r w:rsidRPr="00E67B55">
        <w:rPr>
          <w:rFonts w:ascii="Times New Roman" w:eastAsia="Calibri" w:hAnsi="Times New Roman" w:cs="Times New Roman"/>
        </w:rPr>
        <w:t xml:space="preserve"> novada Būvvaldē saskaņotu tehnisko projektu</w:t>
      </w:r>
      <w:r w:rsidR="004E29D0" w:rsidRPr="00E67B55">
        <w:rPr>
          <w:rFonts w:ascii="Times New Roman" w:eastAsia="Calibri" w:hAnsi="Times New Roman" w:cs="Times New Roman"/>
        </w:rPr>
        <w:t>,</w:t>
      </w:r>
      <w:r w:rsidRPr="00E67B55">
        <w:rPr>
          <w:rFonts w:ascii="Times New Roman" w:eastAsia="Calibri" w:hAnsi="Times New Roman" w:cs="Times New Roman"/>
        </w:rPr>
        <w:t xml:space="preserve"> pilnā apjomā 3 eksemplāros, t.sk. 1 projekta eksemplāru elektroniskā formā (</w:t>
      </w:r>
      <w:proofErr w:type="spellStart"/>
      <w:r w:rsidRPr="00E67B55">
        <w:rPr>
          <w:rFonts w:ascii="Times New Roman" w:eastAsia="Calibri" w:hAnsi="Times New Roman" w:cs="Times New Roman"/>
        </w:rPr>
        <w:t>dwg</w:t>
      </w:r>
      <w:proofErr w:type="spellEnd"/>
      <w:r w:rsidRPr="00E67B55">
        <w:rPr>
          <w:rFonts w:ascii="Times New Roman" w:eastAsia="Calibri" w:hAnsi="Times New Roman" w:cs="Times New Roman"/>
        </w:rPr>
        <w:t xml:space="preserve">, </w:t>
      </w:r>
      <w:proofErr w:type="spellStart"/>
      <w:r w:rsidRPr="00E67B55">
        <w:rPr>
          <w:rFonts w:ascii="Times New Roman" w:eastAsia="Calibri" w:hAnsi="Times New Roman" w:cs="Times New Roman"/>
        </w:rPr>
        <w:t>pdf</w:t>
      </w:r>
      <w:proofErr w:type="spellEnd"/>
      <w:r w:rsidRPr="00E67B55">
        <w:rPr>
          <w:rFonts w:ascii="Times New Roman" w:eastAsia="Calibri" w:hAnsi="Times New Roman" w:cs="Times New Roman"/>
        </w:rPr>
        <w:t xml:space="preserve">, </w:t>
      </w:r>
      <w:proofErr w:type="spellStart"/>
      <w:r w:rsidRPr="00E67B55">
        <w:rPr>
          <w:rFonts w:ascii="Times New Roman" w:eastAsia="Calibri" w:hAnsi="Times New Roman" w:cs="Times New Roman"/>
        </w:rPr>
        <w:t>jpeg</w:t>
      </w:r>
      <w:proofErr w:type="spellEnd"/>
      <w:r w:rsidRPr="00E67B55">
        <w:rPr>
          <w:rFonts w:ascii="Times New Roman" w:eastAsia="Calibri" w:hAnsi="Times New Roman" w:cs="Times New Roman"/>
        </w:rPr>
        <w:t>).</w:t>
      </w:r>
    </w:p>
    <w:p w14:paraId="5BA27E44" w14:textId="682E6FF2" w:rsidR="00F84DE5" w:rsidRPr="00E67B55" w:rsidRDefault="00F84DE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Izpildītājam  jānodrošina pozitīvs neatkarīgās būvekspertīzes slēdziens par būvprojekta risinājumiem, ko organizē un atmaksā  Pasūtītājs. Ja nepieciešams veikt atkārtotu ekspertīzi, saskaņā ar ekspertīzes negatīvu atzinumu vai arī autoruzraudzības laikā konstatētām kļūdām būvprojektā, izmaksas par atkārtoto ekspertīzi sedz Izpildītājs.</w:t>
      </w:r>
    </w:p>
    <w:p w14:paraId="5A096505" w14:textId="5821E8CA" w:rsidR="00F84DE5" w:rsidRPr="00E67B55" w:rsidRDefault="00F84DE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Pēc pozitīva ekspertīzes atzinuma saņemšanas, Izpildītājam ir pienākums  būvprojektu 5 (piecu) darba dienu laikā iesniegt  Būvvaldē saskaņojuma saņemšanai.</w:t>
      </w:r>
    </w:p>
    <w:p w14:paraId="376E1745" w14:textId="12359A4C" w:rsidR="00F84DE5" w:rsidRPr="00E67B55" w:rsidRDefault="00F84DE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Pēc Būvvaldes saskaņojuma saņemšanas Izpildītājam ir pienākums  būvprojektu papīra formātā 5  (piecu) darba dienu laikā iesniegt  ar pieņemšanas – nodošanas aktu Pasūtītājam.</w:t>
      </w:r>
    </w:p>
    <w:p w14:paraId="4DE5216D" w14:textId="0F23ECF0" w:rsidR="00F84DE5" w:rsidRPr="00E67B55" w:rsidRDefault="00F84DE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rPr>
        <w:t>Būvprojekts, tehniskā ekspertīze tiek reģistrēti Būvniecības informācijas sistēmā.</w:t>
      </w:r>
    </w:p>
    <w:p w14:paraId="3690D121" w14:textId="4702C100" w:rsidR="00F84DE5" w:rsidRPr="00E67B55" w:rsidRDefault="00F84DE5" w:rsidP="00161E7A">
      <w:pPr>
        <w:pStyle w:val="Sarakstarindkopa"/>
        <w:widowControl w:val="0"/>
        <w:numPr>
          <w:ilvl w:val="1"/>
          <w:numId w:val="12"/>
        </w:numPr>
        <w:tabs>
          <w:tab w:val="left" w:pos="1701"/>
          <w:tab w:val="left" w:pos="1843"/>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hAnsi="Times New Roman" w:cs="Times New Roman"/>
          <w:bCs/>
          <w:lang w:eastAsia="en-GB"/>
        </w:rPr>
        <w:t xml:space="preserve">Izpildītājs  izstrādā un iesniedz Pasūtītājam būvniecības ieceres </w:t>
      </w:r>
      <w:proofErr w:type="spellStart"/>
      <w:r w:rsidRPr="00E67B55">
        <w:rPr>
          <w:rFonts w:ascii="Times New Roman" w:hAnsi="Times New Roman" w:cs="Times New Roman"/>
          <w:bCs/>
          <w:lang w:eastAsia="en-GB"/>
        </w:rPr>
        <w:t>vizualizāciju</w:t>
      </w:r>
      <w:proofErr w:type="spellEnd"/>
      <w:r w:rsidRPr="00E67B55">
        <w:rPr>
          <w:rFonts w:ascii="Times New Roman" w:hAnsi="Times New Roman" w:cs="Times New Roman"/>
          <w:bCs/>
          <w:lang w:eastAsia="en-GB"/>
        </w:rPr>
        <w:t xml:space="preserve"> vides kontekstā katrai būvniecības kārtai, saskaņā ar MK noteikumiem Nr.529 “Ēku būvnoteikumi” 5.sadaļu “Sabiedrības informēšana” saskaņā ar Līguma 1. pielikumā noteiktajām prasībām. </w:t>
      </w:r>
    </w:p>
    <w:p w14:paraId="1177DFC3" w14:textId="54077CB9" w:rsidR="00F84DE5" w:rsidRPr="00E67B55" w:rsidRDefault="00F84DE5" w:rsidP="00161E7A">
      <w:pPr>
        <w:pStyle w:val="Sarakstarindkopa"/>
        <w:widowControl w:val="0"/>
        <w:numPr>
          <w:ilvl w:val="1"/>
          <w:numId w:val="12"/>
        </w:numPr>
        <w:tabs>
          <w:tab w:val="left" w:pos="1701"/>
          <w:tab w:val="left" w:pos="1843"/>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Times New Roman" w:hAnsi="Times New Roman" w:cs="Times New Roman"/>
          <w:lang w:eastAsia="lv-LV"/>
        </w:rPr>
        <w:t xml:space="preserve">Izpildītājam ir pienākums plānot darba sanāksmes ne retāk kā vienu reizi 6 nedēļās. </w:t>
      </w:r>
    </w:p>
    <w:p w14:paraId="69588326" w14:textId="77777777" w:rsidR="00F84DE5" w:rsidRPr="00E67B55" w:rsidRDefault="00F84DE5" w:rsidP="00161E7A">
      <w:pPr>
        <w:pStyle w:val="Sarakstarindkopa"/>
        <w:numPr>
          <w:ilvl w:val="1"/>
          <w:numId w:val="12"/>
        </w:numPr>
        <w:tabs>
          <w:tab w:val="left" w:pos="426"/>
          <w:tab w:val="left" w:pos="720"/>
          <w:tab w:val="left" w:pos="1701"/>
          <w:tab w:val="left" w:pos="1843"/>
        </w:tabs>
        <w:suppressAutoHyphens/>
        <w:spacing w:after="0" w:line="240" w:lineRule="auto"/>
        <w:ind w:left="1276" w:right="849" w:firstLine="0"/>
        <w:jc w:val="both"/>
        <w:rPr>
          <w:rFonts w:ascii="Times New Roman" w:eastAsia="Times New Roman" w:hAnsi="Times New Roman" w:cs="Times New Roman"/>
          <w:lang w:eastAsia="ja-JP"/>
        </w:rPr>
      </w:pPr>
      <w:r w:rsidRPr="00E67B55">
        <w:rPr>
          <w:rFonts w:ascii="Times New Roman" w:hAnsi="Times New Roman" w:cs="Times New Roman"/>
        </w:rPr>
        <w:t>Izpildītājs  veic Darbus saviem spēkiem. Izpildītājam  ir aizliegts jebkādas Līgumā noteiktās tiesības un   trešajai personai bez rakstiskas Pasūtītāja piekrišanas.</w:t>
      </w:r>
    </w:p>
    <w:p w14:paraId="6A908276" w14:textId="29BC322C" w:rsidR="00CE6A8C" w:rsidRPr="00E67B55" w:rsidRDefault="00F84DE5" w:rsidP="00161E7A">
      <w:pPr>
        <w:pStyle w:val="Sarakstarindkopa"/>
        <w:widowControl w:val="0"/>
        <w:numPr>
          <w:ilvl w:val="1"/>
          <w:numId w:val="12"/>
        </w:numPr>
        <w:tabs>
          <w:tab w:val="left" w:pos="1701"/>
          <w:tab w:val="left" w:pos="1843"/>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Times New Roman" w:hAnsi="Times New Roman" w:cs="Times New Roman"/>
          <w:lang w:eastAsia="lv-LV"/>
        </w:rPr>
        <w:t xml:space="preserve">Izpildītājam ir tiesības Darba izpildes laikā saņemt visu nepieciešamo informāciju, kura nepieciešama Darba izpildei, brīvi piekļūt  Objektam. </w:t>
      </w:r>
    </w:p>
    <w:p w14:paraId="4F8E2080" w14:textId="432A9398" w:rsidR="00CE6A8C" w:rsidRPr="00E67B55" w:rsidRDefault="00CE6A8C" w:rsidP="00161E7A">
      <w:pPr>
        <w:numPr>
          <w:ilvl w:val="1"/>
          <w:numId w:val="12"/>
        </w:numPr>
        <w:tabs>
          <w:tab w:val="left" w:pos="1701"/>
          <w:tab w:val="left" w:pos="1843"/>
        </w:tabs>
        <w:spacing w:after="0" w:line="240" w:lineRule="auto"/>
        <w:ind w:left="1276" w:firstLine="0"/>
        <w:jc w:val="both"/>
        <w:rPr>
          <w:rFonts w:ascii="Times New Roman" w:hAnsi="Times New Roman" w:cs="Times New Roman"/>
        </w:rPr>
      </w:pPr>
      <w:r w:rsidRPr="00E67B55">
        <w:rPr>
          <w:rFonts w:ascii="Times New Roman" w:hAnsi="Times New Roman" w:cs="Times New Roman"/>
        </w:rPr>
        <w:t>Līguma darbības laikā Izpildītājs  Darbu  izstrādē var iesaistīt citus apakšuzņēmējus vienīgi ar Pasūtītāja rakstveida</w:t>
      </w:r>
      <w:r w:rsidRPr="00E67B55">
        <w:rPr>
          <w:rFonts w:ascii="Times New Roman" w:hAnsi="Times New Roman" w:cs="Times New Roman"/>
          <w:color w:val="0000FF"/>
        </w:rPr>
        <w:t xml:space="preserve"> </w:t>
      </w:r>
      <w:r w:rsidRPr="00E67B55">
        <w:rPr>
          <w:rFonts w:ascii="Times New Roman" w:hAnsi="Times New Roman" w:cs="Times New Roman"/>
        </w:rPr>
        <w:t xml:space="preserve">piekrišanu. Ja Izpildītājs  vēlas veikt apakšuzņēmēju nomaiņu vai jauna apakšuzņēmēja iesaistīšanu, Uzņēmējam jāiesniedz Pasūtītājam rakstveida lūgums, norādot lūguma iemeslus un sniedzot visu apakšuzņēmēja atbilstības pārbaudei nepieciešamo informāciju. Izpildītājs  nodrošina Darbu  atbilstību Līguma noteikumiem, projektēšanas uzdevumam, nacionālajiem standartiem, Latvijā spēkā esošajiem normatīvajiem aktiem un tehniskajiem noteikumiem. </w:t>
      </w:r>
    </w:p>
    <w:p w14:paraId="1A81A63E" w14:textId="1B0E474B" w:rsidR="00CE6A8C" w:rsidRPr="00E67B55" w:rsidRDefault="00CE6A8C" w:rsidP="00161E7A">
      <w:pPr>
        <w:numPr>
          <w:ilvl w:val="1"/>
          <w:numId w:val="12"/>
        </w:numPr>
        <w:tabs>
          <w:tab w:val="left" w:pos="1701"/>
          <w:tab w:val="left" w:pos="1843"/>
        </w:tabs>
        <w:spacing w:after="0" w:line="240" w:lineRule="auto"/>
        <w:ind w:left="1276" w:firstLine="0"/>
        <w:jc w:val="both"/>
        <w:rPr>
          <w:rFonts w:ascii="Times New Roman" w:hAnsi="Times New Roman" w:cs="Times New Roman"/>
        </w:rPr>
      </w:pPr>
      <w:r w:rsidRPr="00E67B55">
        <w:rPr>
          <w:rFonts w:ascii="Times New Roman" w:hAnsi="Times New Roman" w:cs="Times New Roman"/>
        </w:rPr>
        <w:t xml:space="preserve">Izpildītājam  nav tiesību prasīt samaksu par  Projekta   detalizācijas vai papildus sadaļu izstrādi, ja šādas detalizācijas vai papildus sadaļas izstrādes nepieciešama pēc konstrukciju atsegšanas vai citu iemeslu </w:t>
      </w:r>
      <w:r w:rsidRPr="00E67B55">
        <w:rPr>
          <w:rFonts w:ascii="Times New Roman" w:hAnsi="Times New Roman" w:cs="Times New Roman"/>
        </w:rPr>
        <w:lastRenderedPageBreak/>
        <w:t>dēļ, kā arī gadījumos, kad šādas Būvprojekta sadaļas esamību paredz vispārīgā projektēšanas prakse, Ministru kabineta noteikumu, būvnormatīvu un citu saistošo normatīvu prasības.</w:t>
      </w:r>
    </w:p>
    <w:p w14:paraId="7AD366E5" w14:textId="4212ED84" w:rsidR="00CE6A8C" w:rsidRPr="00E67B55" w:rsidRDefault="00CE6A8C" w:rsidP="00161E7A">
      <w:pPr>
        <w:numPr>
          <w:ilvl w:val="1"/>
          <w:numId w:val="12"/>
        </w:numPr>
        <w:tabs>
          <w:tab w:val="left" w:pos="1701"/>
          <w:tab w:val="left" w:pos="1843"/>
        </w:tabs>
        <w:spacing w:after="0" w:line="240" w:lineRule="auto"/>
        <w:ind w:left="1276" w:firstLine="0"/>
        <w:jc w:val="both"/>
        <w:rPr>
          <w:rFonts w:ascii="Times New Roman" w:hAnsi="Times New Roman" w:cs="Times New Roman"/>
        </w:rPr>
      </w:pPr>
      <w:r w:rsidRPr="00E67B55">
        <w:rPr>
          <w:rFonts w:ascii="Times New Roman" w:hAnsi="Times New Roman" w:cs="Times New Roman"/>
        </w:rPr>
        <w:t>Izpildītājs  normatīvajos aktos noteiktajā kārtībā un apjomā atbild par visiem Būvprojekta trūkumiem un sekām, kuras tie radījuši. Būvprojekta trūkumi, kuri radušies Izpildītāja  vainas dēļ, tiek novērsti par Izpildītāja  līdzekļiem. Darbu  pieņemšana, parakstot Aktu no Pasūtītāja puses, nekādā veidā neatbrīvo Izpildītāju  no šajā punktā noteiktās atbildības visā Būvprojekta derīguma termiņā.</w:t>
      </w:r>
    </w:p>
    <w:p w14:paraId="1B1F5F3F" w14:textId="56953B9B" w:rsidR="00CE6A8C" w:rsidRPr="00E67B55" w:rsidRDefault="00CE6A8C" w:rsidP="00161E7A">
      <w:pPr>
        <w:numPr>
          <w:ilvl w:val="1"/>
          <w:numId w:val="12"/>
        </w:numPr>
        <w:tabs>
          <w:tab w:val="left" w:pos="1701"/>
          <w:tab w:val="left" w:pos="1843"/>
        </w:tabs>
        <w:spacing w:after="0" w:line="240" w:lineRule="auto"/>
        <w:ind w:left="1276" w:firstLine="0"/>
        <w:jc w:val="both"/>
        <w:rPr>
          <w:rFonts w:ascii="Times New Roman" w:hAnsi="Times New Roman" w:cs="Times New Roman"/>
        </w:rPr>
      </w:pPr>
      <w:r w:rsidRPr="00E67B55">
        <w:rPr>
          <w:rFonts w:ascii="Times New Roman" w:hAnsi="Times New Roman" w:cs="Times New Roman"/>
        </w:rPr>
        <w:t xml:space="preserve">Izpildītājs  brīdina Pasūtītāju par apstākļiem, kuri radušies pēc Līguma noslēgšanas un var kavēt saistību izpildi. </w:t>
      </w:r>
    </w:p>
    <w:p w14:paraId="1D95B7B3" w14:textId="367A9311" w:rsidR="00CE6A8C" w:rsidRPr="00E67B55" w:rsidRDefault="00CE6A8C" w:rsidP="00161E7A">
      <w:pPr>
        <w:numPr>
          <w:ilvl w:val="1"/>
          <w:numId w:val="12"/>
        </w:numPr>
        <w:tabs>
          <w:tab w:val="left" w:pos="1701"/>
          <w:tab w:val="left" w:pos="1843"/>
        </w:tabs>
        <w:spacing w:after="0" w:line="240" w:lineRule="auto"/>
        <w:ind w:left="1276" w:firstLine="0"/>
        <w:jc w:val="both"/>
        <w:rPr>
          <w:rFonts w:ascii="Times New Roman" w:hAnsi="Times New Roman" w:cs="Times New Roman"/>
        </w:rPr>
      </w:pPr>
      <w:r w:rsidRPr="00E67B55">
        <w:rPr>
          <w:rFonts w:ascii="Times New Roman" w:hAnsi="Times New Roman" w:cs="Times New Roman"/>
        </w:rPr>
        <w:t>Pēc Pasūtītāja pieprasījuma Izpildītājs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56D82906" w14:textId="42AB74ED" w:rsidR="00CE6A8C" w:rsidRPr="00E67B55" w:rsidRDefault="00CE6A8C" w:rsidP="00161E7A">
      <w:pPr>
        <w:pStyle w:val="Sarakstarindkopa"/>
        <w:widowControl w:val="0"/>
        <w:numPr>
          <w:ilvl w:val="1"/>
          <w:numId w:val="12"/>
        </w:numPr>
        <w:tabs>
          <w:tab w:val="left" w:pos="1701"/>
          <w:tab w:val="left" w:pos="1843"/>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hAnsi="Times New Roman" w:cs="Times New Roman"/>
        </w:rPr>
        <w:t xml:space="preserve">Izpildītājs  nodrošina Būvprojekta realizācijas autoruzraudzību Vispārīgajos būvnoteikumos un citos saistošajos normatīvajos aktos noteiktajā kārtībā. Par Būvprojekta realizācijas autoruzraudzības darbu apmaksu tiek noslēgts atsevišķs līgums. Izpildītājam  nav tiesību atteikties veikt autoruzraudzību. </w:t>
      </w:r>
    </w:p>
    <w:p w14:paraId="5A24785C" w14:textId="6AC4D9AD" w:rsidR="002502F6" w:rsidRPr="00E67B55" w:rsidRDefault="002502F6" w:rsidP="00161E7A">
      <w:pPr>
        <w:pStyle w:val="Sarakstarindkopa"/>
        <w:widowControl w:val="0"/>
        <w:numPr>
          <w:ilvl w:val="1"/>
          <w:numId w:val="12"/>
        </w:numPr>
        <w:tabs>
          <w:tab w:val="left" w:pos="1701"/>
          <w:tab w:val="left" w:pos="1843"/>
        </w:tabs>
        <w:suppressAutoHyphens/>
        <w:overflowPunct w:val="0"/>
        <w:autoSpaceDE w:val="0"/>
        <w:spacing w:after="0" w:line="240" w:lineRule="auto"/>
        <w:ind w:left="1276" w:firstLine="0"/>
        <w:jc w:val="both"/>
        <w:rPr>
          <w:rFonts w:ascii="Times New Roman" w:eastAsia="Times New Roman" w:hAnsi="Times New Roman" w:cs="Times New Roman"/>
          <w:lang w:eastAsia="lv-LV"/>
        </w:rPr>
      </w:pPr>
      <w:r w:rsidRPr="00E67B55">
        <w:rPr>
          <w:rFonts w:ascii="Times New Roman" w:eastAsia="Calibri" w:hAnsi="Times New Roman" w:cs="Times New Roman"/>
          <w:spacing w:val="4"/>
          <w:lang w:eastAsia="zh-CN"/>
        </w:rPr>
        <w:t>Parakstot</w:t>
      </w:r>
      <w:r w:rsidRPr="00E67B55">
        <w:rPr>
          <w:rFonts w:ascii="Times New Roman" w:eastAsia="Calibri" w:hAnsi="Times New Roman" w:cs="Times New Roman"/>
          <w:bCs/>
          <w:lang w:eastAsia="zh-CN"/>
        </w:rPr>
        <w:t xml:space="preserve"> Līgumu, Izpildītājs apliecina un garantē, ka pilnībā ir iepazinies ar Objektu, prasībām, kas attiecināmas uz Līgumā noteikto Projektēšanas darbu izpildi un iekļāvis Līguma summā visas izmaksas, kas saistītas ar šo prasību ievērošanu un Līgumā noteikto Projektēšanas darbu izpildi.</w:t>
      </w:r>
    </w:p>
    <w:p w14:paraId="5377307E" w14:textId="77777777" w:rsidR="00CE6A8C" w:rsidRPr="00E67B55" w:rsidRDefault="00CE6A8C" w:rsidP="00E67B55">
      <w:pPr>
        <w:pStyle w:val="Sarakstarindkopa"/>
        <w:widowControl w:val="0"/>
        <w:suppressAutoHyphens/>
        <w:overflowPunct w:val="0"/>
        <w:autoSpaceDE w:val="0"/>
        <w:spacing w:after="0" w:line="240" w:lineRule="auto"/>
        <w:ind w:left="1276"/>
        <w:jc w:val="both"/>
        <w:rPr>
          <w:rFonts w:ascii="Times New Roman" w:eastAsia="Times New Roman" w:hAnsi="Times New Roman" w:cs="Times New Roman"/>
          <w:lang w:eastAsia="lv-LV"/>
        </w:rPr>
      </w:pPr>
    </w:p>
    <w:p w14:paraId="571B9C57" w14:textId="6BED07F4" w:rsidR="007733C6" w:rsidRPr="00E67B55" w:rsidRDefault="00CE6A8C" w:rsidP="00E67B55">
      <w:pPr>
        <w:pStyle w:val="Sarakstarindkopa"/>
        <w:widowControl w:val="0"/>
        <w:numPr>
          <w:ilvl w:val="0"/>
          <w:numId w:val="12"/>
        </w:numPr>
        <w:suppressAutoHyphens/>
        <w:overflowPunct w:val="0"/>
        <w:autoSpaceDE w:val="0"/>
        <w:spacing w:after="0" w:line="240" w:lineRule="auto"/>
        <w:ind w:left="1276"/>
        <w:jc w:val="center"/>
        <w:rPr>
          <w:rFonts w:ascii="Times New Roman" w:eastAsia="Times New Roman" w:hAnsi="Times New Roman" w:cs="Times New Roman"/>
          <w:b/>
          <w:bCs/>
          <w:lang w:eastAsia="lv-LV"/>
        </w:rPr>
      </w:pPr>
      <w:r w:rsidRPr="00E67B55">
        <w:rPr>
          <w:rFonts w:ascii="Times New Roman" w:hAnsi="Times New Roman" w:cs="Times New Roman"/>
          <w:b/>
          <w:bCs/>
        </w:rPr>
        <w:t>Pasūtītāja tiesības un pienākumi</w:t>
      </w:r>
    </w:p>
    <w:p w14:paraId="28D7B7DF" w14:textId="02080ABB" w:rsidR="00950B95" w:rsidRPr="00E67B55" w:rsidRDefault="00950B9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hAnsi="Times New Roman" w:cs="Times New Roman"/>
        </w:rPr>
        <w:t xml:space="preserve">Pasūtītājs nodrošina </w:t>
      </w:r>
      <w:r w:rsidR="007733C6" w:rsidRPr="00E67B55">
        <w:rPr>
          <w:rFonts w:ascii="Times New Roman" w:hAnsi="Times New Roman" w:cs="Times New Roman"/>
        </w:rPr>
        <w:t xml:space="preserve">Izpildītājam </w:t>
      </w:r>
      <w:r w:rsidRPr="00E67B55">
        <w:rPr>
          <w:rFonts w:ascii="Times New Roman" w:hAnsi="Times New Roman" w:cs="Times New Roman"/>
        </w:rPr>
        <w:t xml:space="preserve"> brīvu pieeju Darbu veikšanas vietai.</w:t>
      </w:r>
    </w:p>
    <w:p w14:paraId="76B5B3DC" w14:textId="59062D4A" w:rsidR="00950B95" w:rsidRPr="00E67B55" w:rsidRDefault="00950B9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hAnsi="Times New Roman" w:cs="Times New Roman"/>
        </w:rPr>
        <w:t>Pasūtītājs apņemas veikt Līguma cenas samaksu saskaņā ar Līguma  nosacījumiem, un Pasūtītājam jāsaskaņo Darbu veikšana normatīvajos aktos noteiktajā kārtībā.</w:t>
      </w:r>
    </w:p>
    <w:p w14:paraId="33C1F48F" w14:textId="0B9CF7DA" w:rsidR="00950B95" w:rsidRPr="00E67B55" w:rsidRDefault="00950B95"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hAnsi="Times New Roman" w:cs="Times New Roman"/>
        </w:rPr>
        <w:t xml:space="preserve">Pasūtītājs apņemas pēc Darbu pabeigšanas pieņemt no </w:t>
      </w:r>
      <w:r w:rsidR="007733C6" w:rsidRPr="00E67B55">
        <w:rPr>
          <w:rFonts w:ascii="Times New Roman" w:hAnsi="Times New Roman" w:cs="Times New Roman"/>
        </w:rPr>
        <w:t xml:space="preserve">Izpildītāja </w:t>
      </w:r>
      <w:r w:rsidRPr="00E67B55">
        <w:rPr>
          <w:rFonts w:ascii="Times New Roman" w:hAnsi="Times New Roman" w:cs="Times New Roman"/>
        </w:rPr>
        <w:t xml:space="preserve"> Darbu un samaksāt par to Līgumā noteiktajā kārtībā un apmērā.</w:t>
      </w:r>
    </w:p>
    <w:p w14:paraId="64DCD734" w14:textId="44429468" w:rsidR="007733C6" w:rsidRPr="00E67B55" w:rsidRDefault="007733C6"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eastAsia="Times New Roman" w:hAnsi="Times New Roman" w:cs="Times New Roman"/>
          <w:lang w:eastAsia="lv-LV"/>
        </w:rPr>
        <w:t>Pasūtītājam ir tiesības jebkurā laikā pieprasīt Izpildītāja  atskaites par paveiktajiem un veicamajiem Būvprojekta izstrādes darbiem, uzdot jautājumus, izteikt pretenzijas, saņemt izskatīšanai tehniskos noteikumus un izstrādātās Būvprojekta daļas.</w:t>
      </w:r>
    </w:p>
    <w:p w14:paraId="4B748E86" w14:textId="0546E39D" w:rsidR="007733C6" w:rsidRPr="00E67B55" w:rsidRDefault="007733C6"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eastAsia="Calibri" w:hAnsi="Times New Roman" w:cs="Times New Roman"/>
        </w:rPr>
        <w:t xml:space="preserve">Iesniegt Projektētajam pretenzijas par trūkumiem </w:t>
      </w:r>
      <w:r w:rsidRPr="00E67B55">
        <w:rPr>
          <w:rFonts w:ascii="Times New Roman" w:eastAsia="Times New Roman" w:hAnsi="Times New Roman" w:cs="Times New Roman"/>
          <w:lang w:eastAsia="lv-LV"/>
        </w:rPr>
        <w:t xml:space="preserve">projektēšanas uzdevumā tā  izstrādes laikā, pēc Tehnisko rasējumu pieņemšanas, kā arī būvdarbu  izpildes laikā, ja Pakalpojuma ietvaros izstrādātie risinājumi  var  ietekmēt turpmāko  darbu </w:t>
      </w:r>
      <w:r w:rsidR="00AF6F08" w:rsidRPr="00E67B55">
        <w:rPr>
          <w:rFonts w:ascii="Times New Roman" w:eastAsia="Times New Roman" w:hAnsi="Times New Roman" w:cs="Times New Roman"/>
          <w:lang w:eastAsia="lv-LV"/>
        </w:rPr>
        <w:t xml:space="preserve">  izpildes kvalitāti.</w:t>
      </w:r>
    </w:p>
    <w:p w14:paraId="110B8944" w14:textId="77777777" w:rsidR="007733C6" w:rsidRPr="00E67B55" w:rsidRDefault="007733C6"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eastAsia="Times New Roman" w:hAnsi="Times New Roman" w:cs="Times New Roman"/>
          <w:lang w:eastAsia="zh-CN"/>
        </w:rPr>
        <w:t>Apturēt Līguma izpildi jebkurā brīdī, ja tam ir pamatots iemesls.</w:t>
      </w:r>
    </w:p>
    <w:p w14:paraId="01CB8D2C" w14:textId="496A649D" w:rsidR="000160D2" w:rsidRPr="00E67B55" w:rsidRDefault="000160D2" w:rsidP="00161E7A">
      <w:pPr>
        <w:pStyle w:val="Sarakstarindkopa"/>
        <w:widowControl w:val="0"/>
        <w:numPr>
          <w:ilvl w:val="1"/>
          <w:numId w:val="12"/>
        </w:numPr>
        <w:tabs>
          <w:tab w:val="left" w:pos="1701"/>
        </w:tabs>
        <w:suppressAutoHyphens/>
        <w:overflowPunct w:val="0"/>
        <w:autoSpaceDE w:val="0"/>
        <w:spacing w:after="0" w:line="240" w:lineRule="auto"/>
        <w:ind w:left="1276" w:firstLine="0"/>
        <w:jc w:val="both"/>
        <w:rPr>
          <w:rFonts w:ascii="Times New Roman" w:eastAsia="Times New Roman" w:hAnsi="Times New Roman" w:cs="Times New Roman"/>
          <w:b/>
          <w:bCs/>
          <w:lang w:eastAsia="lv-LV"/>
        </w:rPr>
      </w:pPr>
      <w:r w:rsidRPr="00E67B55">
        <w:rPr>
          <w:rFonts w:ascii="Times New Roman" w:eastAsia="Times New Roman" w:hAnsi="Times New Roman" w:cs="Times New Roman"/>
          <w:lang w:eastAsia="zh-CN"/>
        </w:rPr>
        <w:t xml:space="preserve">Pasūtītājam ir pienākums pieņemt no Izpildītāja izstrādāto un saskaņoto Projektēšanas darbu, parakstot attiecīgo, Līgumā noteikto, Projektēšanas darba pieņemšanas-nodošanas aktu, ne vēlāk kā 5 (piecu) darba dienu laikā, skaitot no dienas, kad Izpildītājs Projektēšanas darbu ir nodevis Pasūtītājam. Gadījumā, ja Pasūtītājs nepieņem Projektēšanas darbu ar pieņemšanas-nodošanas aktu Līgumā noteiktajā termiņā </w:t>
      </w:r>
      <w:r w:rsidRPr="00E67B55">
        <w:rPr>
          <w:rFonts w:ascii="Times New Roman" w:eastAsia="Times New Roman" w:hAnsi="Times New Roman" w:cs="Times New Roman"/>
          <w:color w:val="000000"/>
          <w:lang w:eastAsia="zh-CN"/>
        </w:rPr>
        <w:t>un neveic Līguma 8.2.punktā noteiktā</w:t>
      </w:r>
      <w:r w:rsidRPr="00E67B55">
        <w:rPr>
          <w:rFonts w:ascii="Times New Roman" w:eastAsia="Times New Roman" w:hAnsi="Times New Roman" w:cs="Times New Roman"/>
          <w:lang w:eastAsia="zh-CN"/>
        </w:rPr>
        <w:t xml:space="preserve"> akta sastādīšanu, tad tas maksā Izpildītājam līgumsodu 0,1 (nulle, komats, viens) % apmērā no Līguma  cenas  par Darbu  izstrādi bez PVN, par katru kavēto dienu, bet ne vairāk kā 10 (desmit) % no Līguma cenas  par Projektēšanas darba izstrādi bez PVN konkrētajā iepirkumu daļā. </w:t>
      </w:r>
    </w:p>
    <w:p w14:paraId="0B96B410" w14:textId="77777777" w:rsidR="00AF6F08" w:rsidRPr="00161E7A" w:rsidRDefault="00AF6F08" w:rsidP="00161E7A">
      <w:pPr>
        <w:widowControl w:val="0"/>
        <w:suppressAutoHyphens/>
        <w:overflowPunct w:val="0"/>
        <w:autoSpaceDE w:val="0"/>
        <w:spacing w:after="0" w:line="240" w:lineRule="auto"/>
        <w:jc w:val="both"/>
        <w:rPr>
          <w:rFonts w:ascii="Times New Roman" w:eastAsia="Times New Roman" w:hAnsi="Times New Roman" w:cs="Times New Roman"/>
          <w:b/>
          <w:bCs/>
          <w:lang w:eastAsia="lv-LV"/>
        </w:rPr>
      </w:pPr>
    </w:p>
    <w:p w14:paraId="3B2CDE6B" w14:textId="77777777" w:rsidR="00950B95" w:rsidRPr="00E67B55" w:rsidRDefault="00950B95" w:rsidP="00E67B55">
      <w:pPr>
        <w:pStyle w:val="Sarakstarindkopa"/>
        <w:widowControl w:val="0"/>
        <w:numPr>
          <w:ilvl w:val="0"/>
          <w:numId w:val="12"/>
        </w:numPr>
        <w:suppressAutoHyphens/>
        <w:overflowPunct w:val="0"/>
        <w:autoSpaceDE w:val="0"/>
        <w:spacing w:after="0" w:line="240" w:lineRule="auto"/>
        <w:ind w:left="1276"/>
        <w:jc w:val="center"/>
        <w:rPr>
          <w:rFonts w:ascii="Times New Roman" w:eastAsia="Times New Roman" w:hAnsi="Times New Roman" w:cs="Times New Roman"/>
          <w:b/>
          <w:bCs/>
          <w:lang w:eastAsia="lv-LV"/>
        </w:rPr>
      </w:pPr>
      <w:r w:rsidRPr="00E67B55">
        <w:rPr>
          <w:rFonts w:ascii="Times New Roman" w:hAnsi="Times New Roman" w:cs="Times New Roman"/>
          <w:b/>
          <w:bCs/>
        </w:rPr>
        <w:t>Apdrošināšana</w:t>
      </w:r>
    </w:p>
    <w:p w14:paraId="43FCA482" w14:textId="6B1A76D3" w:rsidR="007733C6" w:rsidRPr="00E67B55" w:rsidRDefault="007733C6" w:rsidP="00161E7A">
      <w:pPr>
        <w:pStyle w:val="Sarakstarindkopa"/>
        <w:numPr>
          <w:ilvl w:val="1"/>
          <w:numId w:val="12"/>
        </w:numPr>
        <w:tabs>
          <w:tab w:val="left" w:pos="567"/>
          <w:tab w:val="left" w:pos="1418"/>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hAnsi="Times New Roman" w:cs="Times New Roman"/>
        </w:rPr>
        <w:t xml:space="preserve">Izpildītājs </w:t>
      </w:r>
      <w:r w:rsidRPr="00E67B55">
        <w:rPr>
          <w:rFonts w:ascii="Times New Roman" w:eastAsia="Times New Roman" w:hAnsi="Times New Roman" w:cs="Times New Roman"/>
          <w:lang w:eastAsia="zh-CN"/>
        </w:rPr>
        <w:t xml:space="preserve"> 5 (piecu) darbdienu laikā no Līguma parakstīšanas jāiesniedz Pasūtītājam Ministru kabineta 2014. gada 19. augusta noteikumu Nr. 502 „Noteikumi par </w:t>
      </w:r>
      <w:proofErr w:type="spellStart"/>
      <w:r w:rsidRPr="00E67B55">
        <w:rPr>
          <w:rFonts w:ascii="Times New Roman" w:eastAsia="Times New Roman" w:hAnsi="Times New Roman" w:cs="Times New Roman"/>
          <w:lang w:eastAsia="zh-CN"/>
        </w:rPr>
        <w:t>būvspeciālistu</w:t>
      </w:r>
      <w:proofErr w:type="spellEnd"/>
      <w:r w:rsidRPr="00E67B55">
        <w:rPr>
          <w:rFonts w:ascii="Times New Roman" w:eastAsia="Times New Roman" w:hAnsi="Times New Roman" w:cs="Times New Roman"/>
          <w:lang w:eastAsia="zh-CN"/>
        </w:rPr>
        <w:t xml:space="preserve"> un būvdarbu veicēju civiltiesiskās atbildības obligāto apdrošināšanu” noteiktajā kārtībā noslēgta Projektētāja obligātās civiltiesiskās atbildības apdrošināšanas līguma </w:t>
      </w:r>
      <w:r w:rsidR="002502F6" w:rsidRPr="00E67B55">
        <w:rPr>
          <w:rFonts w:ascii="Times New Roman" w:eastAsia="Times New Roman" w:hAnsi="Times New Roman" w:cs="Times New Roman"/>
          <w:lang w:eastAsia="zh-CN"/>
        </w:rPr>
        <w:t xml:space="preserve"> apdrošināšanas polises </w:t>
      </w:r>
      <w:r w:rsidRPr="00E67B55">
        <w:rPr>
          <w:rFonts w:ascii="Times New Roman" w:eastAsia="Times New Roman" w:hAnsi="Times New Roman" w:cs="Times New Roman"/>
          <w:lang w:eastAsia="zh-CN"/>
        </w:rPr>
        <w:t xml:space="preserve">kopija. </w:t>
      </w:r>
    </w:p>
    <w:p w14:paraId="6118753C" w14:textId="4D45CFCE" w:rsidR="00745AEC" w:rsidRPr="00E67B55" w:rsidRDefault="00745AEC" w:rsidP="00161E7A">
      <w:pPr>
        <w:pStyle w:val="Sarakstarindkopa"/>
        <w:numPr>
          <w:ilvl w:val="1"/>
          <w:numId w:val="12"/>
        </w:numPr>
        <w:tabs>
          <w:tab w:val="left" w:pos="567"/>
          <w:tab w:val="left" w:pos="1418"/>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Civiltiesiskās atbildības apdrošināšanas līgumu Izpildītājs slēdz ar noteikumu, ka, iestājoties apdrošināšanas gadījumam, apdrošināšanas atlīdzība tiek izmaksāta tieši Pasūtītājam vai zaudējumus cietušajai trešajai personai.</w:t>
      </w:r>
    </w:p>
    <w:p w14:paraId="6DAF7DF2" w14:textId="33129FF3" w:rsidR="00745AEC" w:rsidRPr="00E67B55" w:rsidRDefault="00745AEC" w:rsidP="00161E7A">
      <w:pPr>
        <w:pStyle w:val="Sarakstarindkopa"/>
        <w:numPr>
          <w:ilvl w:val="1"/>
          <w:numId w:val="12"/>
        </w:numPr>
        <w:tabs>
          <w:tab w:val="left" w:pos="567"/>
          <w:tab w:val="left" w:pos="1418"/>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Izpildītājs nodrošina Līguma noteikumiem atbilstošas civiltiesiskās atbildības apdrošināšanas polises spēkā esamību visā Līguma darbības laikā. Izpildītājs iesniedz Pasūtītājam jaunu civiltiesiskās atbildības apdrošināšanas polisi ne vēlāk kā 10 (desmit) kalendārās dienas pirms iepriekšējas civiltiesiskās atbildības apdrošināšanas polises darbības izbeigšanās.</w:t>
      </w:r>
    </w:p>
    <w:p w14:paraId="2D69EF20" w14:textId="7B2A7935" w:rsidR="00745AEC" w:rsidRPr="00E67B55" w:rsidRDefault="00745AEC" w:rsidP="00161E7A">
      <w:pPr>
        <w:pStyle w:val="Sarakstarindkopa"/>
        <w:numPr>
          <w:ilvl w:val="1"/>
          <w:numId w:val="12"/>
        </w:numPr>
        <w:tabs>
          <w:tab w:val="left" w:pos="567"/>
          <w:tab w:val="left" w:pos="1418"/>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hAnsi="Times New Roman" w:cs="Times New Roman"/>
        </w:rPr>
        <w:t xml:space="preserve">Civiltiesiskās atbildības apdrošināšanas minimālais atbildības līmenis ir ne mazāks par– 100 % no  kopējās līguma cenas  par projektēšanas un ar to saistīto pakalpojumu veikšanu. </w:t>
      </w:r>
    </w:p>
    <w:p w14:paraId="024DA057" w14:textId="2778D500" w:rsidR="007733C6" w:rsidRPr="00E67B55" w:rsidRDefault="007733C6" w:rsidP="00161E7A">
      <w:pPr>
        <w:numPr>
          <w:ilvl w:val="1"/>
          <w:numId w:val="12"/>
        </w:numPr>
        <w:tabs>
          <w:tab w:val="left" w:pos="567"/>
          <w:tab w:val="left" w:pos="1418"/>
          <w:tab w:val="left" w:pos="1701"/>
          <w:tab w:val="left" w:pos="2268"/>
          <w:tab w:val="num" w:pos="4821"/>
          <w:tab w:val="num" w:pos="5253"/>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Jebkurus zaudējumus, kuri pārsniedz apdrošinātāja atlīdzinātos, sedz </w:t>
      </w:r>
      <w:r w:rsidR="002502F6" w:rsidRPr="00E67B55">
        <w:rPr>
          <w:rFonts w:ascii="Times New Roman" w:eastAsia="Times New Roman" w:hAnsi="Times New Roman" w:cs="Times New Roman"/>
          <w:lang w:eastAsia="zh-CN"/>
        </w:rPr>
        <w:t xml:space="preserve">Izpildītājs. </w:t>
      </w:r>
    </w:p>
    <w:p w14:paraId="31D9A563" w14:textId="77777777" w:rsidR="00745AEC" w:rsidRPr="00E67B55" w:rsidRDefault="00745AEC" w:rsidP="00E67B55">
      <w:pPr>
        <w:tabs>
          <w:tab w:val="left" w:pos="567"/>
          <w:tab w:val="left" w:pos="1418"/>
        </w:tabs>
        <w:suppressAutoHyphens/>
        <w:spacing w:after="0" w:line="240" w:lineRule="auto"/>
        <w:ind w:left="1276"/>
        <w:jc w:val="both"/>
        <w:rPr>
          <w:rFonts w:ascii="Times New Roman" w:eastAsia="Times New Roman" w:hAnsi="Times New Roman" w:cs="Times New Roman"/>
          <w:lang w:eastAsia="zh-CN"/>
        </w:rPr>
      </w:pPr>
    </w:p>
    <w:p w14:paraId="1280605A" w14:textId="3128759B" w:rsidR="00950B95" w:rsidRPr="00E67B55" w:rsidRDefault="00950B95" w:rsidP="00E67B55">
      <w:pPr>
        <w:numPr>
          <w:ilvl w:val="0"/>
          <w:numId w:val="12"/>
        </w:numPr>
        <w:tabs>
          <w:tab w:val="left" w:pos="567"/>
          <w:tab w:val="left" w:pos="1418"/>
        </w:tabs>
        <w:suppressAutoHyphens/>
        <w:spacing w:after="0" w:line="240" w:lineRule="auto"/>
        <w:ind w:left="1276"/>
        <w:jc w:val="center"/>
        <w:rPr>
          <w:rFonts w:ascii="Times New Roman" w:eastAsia="Times New Roman" w:hAnsi="Times New Roman" w:cs="Times New Roman"/>
          <w:lang w:eastAsia="zh-CN"/>
        </w:rPr>
      </w:pPr>
      <w:r w:rsidRPr="00E67B55">
        <w:rPr>
          <w:rFonts w:ascii="Times New Roman" w:hAnsi="Times New Roman" w:cs="Times New Roman"/>
          <w:b/>
          <w:bCs/>
        </w:rPr>
        <w:t xml:space="preserve">Apakšuzņēmēji un </w:t>
      </w:r>
      <w:r w:rsidR="005A335C" w:rsidRPr="00E67B55">
        <w:rPr>
          <w:rFonts w:ascii="Times New Roman" w:hAnsi="Times New Roman" w:cs="Times New Roman"/>
          <w:b/>
          <w:bCs/>
        </w:rPr>
        <w:t xml:space="preserve">speciālistu nomaiņu </w:t>
      </w:r>
    </w:p>
    <w:p w14:paraId="437C4401" w14:textId="77777777" w:rsidR="00950B95" w:rsidRPr="00E67B55" w:rsidRDefault="00950B95" w:rsidP="00161E7A">
      <w:pPr>
        <w:numPr>
          <w:ilvl w:val="1"/>
          <w:numId w:val="12"/>
        </w:numPr>
        <w:tabs>
          <w:tab w:val="left" w:pos="567"/>
          <w:tab w:val="left" w:pos="1418"/>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hAnsi="Times New Roman" w:cs="Times New Roman"/>
        </w:rPr>
        <w:t>Piedāvājumā norādītā personāla nomaiņa pieļaujama tikai Līgumā noteiktajā kārtībā un gadījumos. Pasūtītājs nepiekrīt piedāvājumā norādītā personāla nomaiņai Līgumā noteiktajos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AF6CFE7"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sz w:val="22"/>
          <w:szCs w:val="22"/>
        </w:rPr>
        <w:t xml:space="preserve">Attiecībā uz Izpildītāja piedāvāto jauno apakšuzņēmēju, ar kuru Izpildītājs plāno aizstāt Iepirkumā norādīto apakšuzņēmēju, kuram Izpildītājs plāno nodot Darbus, kura vērtība ir vismaz </w:t>
      </w:r>
      <w:r w:rsidRPr="00E67B55">
        <w:rPr>
          <w:b/>
          <w:sz w:val="22"/>
          <w:szCs w:val="22"/>
        </w:rPr>
        <w:t>10 000,00 EUR</w:t>
      </w:r>
      <w:r w:rsidRPr="00E67B55">
        <w:rPr>
          <w:sz w:val="22"/>
          <w:szCs w:val="22"/>
        </w:rPr>
        <w:t xml:space="preserve"> </w:t>
      </w:r>
      <w:r w:rsidRPr="00E67B55">
        <w:rPr>
          <w:i/>
          <w:iCs/>
          <w:sz w:val="22"/>
          <w:szCs w:val="22"/>
        </w:rPr>
        <w:t>(desmit tūkstoši eiro)</w:t>
      </w:r>
      <w:r w:rsidRPr="00E67B55">
        <w:rPr>
          <w:sz w:val="22"/>
          <w:szCs w:val="22"/>
        </w:rPr>
        <w:t>, Pasūtītājs veic pārbaudi par tā atbilstību Publisko iepirkumu likuma 42. pantā noteiktajiem izslēgšanas nosacījumiem attiecībā uz to dienu, kad Pasūtītājs no Izpildītāja ir saņēmis attiecīgumu lūgumu.</w:t>
      </w:r>
    </w:p>
    <w:p w14:paraId="5992A583"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sz w:val="22"/>
          <w:szCs w:val="22"/>
        </w:rPr>
        <w:t xml:space="preserve">Pasūtītājs pieņem lēmumu atļaut vai atteikt piedāvātā apakšuzņēmēja nomaiņu vai jauna apakšuzņēmēja iesaistīšanu Līguma izpildē ne vēlāk kā </w:t>
      </w:r>
      <w:r w:rsidRPr="00E67B55">
        <w:rPr>
          <w:b/>
          <w:bCs/>
          <w:sz w:val="22"/>
          <w:szCs w:val="22"/>
        </w:rPr>
        <w:t>5 (</w:t>
      </w:r>
      <w:r w:rsidRPr="00E67B55">
        <w:rPr>
          <w:b/>
          <w:sz w:val="22"/>
          <w:szCs w:val="22"/>
        </w:rPr>
        <w:t>piecu) darba dienu</w:t>
      </w:r>
      <w:r w:rsidRPr="00E67B55">
        <w:rPr>
          <w:sz w:val="22"/>
          <w:szCs w:val="22"/>
        </w:rPr>
        <w:t xml:space="preserve"> laikā pēc tam, kad saņēmis no Izpildītāja visu informāciju un dokumentus, kas nepieciešami lēmuma pieņemšanai, un rakstiski par to informē Izpildītāju.</w:t>
      </w:r>
    </w:p>
    <w:p w14:paraId="69E46F33"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sz w:val="22"/>
          <w:szCs w:val="22"/>
        </w:rPr>
        <w:t xml:space="preserve">Pasūtītājs atsaka jauna apakšuzņēmēja, kuram plānots nodot Darbus, kuru vērtība ir vismaz </w:t>
      </w:r>
      <w:r w:rsidRPr="00E67B55">
        <w:rPr>
          <w:b/>
          <w:sz w:val="22"/>
          <w:szCs w:val="22"/>
        </w:rPr>
        <w:t>10 000,00 EUR</w:t>
      </w:r>
      <w:r w:rsidRPr="00E67B55">
        <w:rPr>
          <w:sz w:val="22"/>
          <w:szCs w:val="22"/>
        </w:rPr>
        <w:t xml:space="preserve"> </w:t>
      </w:r>
      <w:r w:rsidRPr="00E67B55">
        <w:rPr>
          <w:i/>
          <w:iCs/>
          <w:sz w:val="22"/>
          <w:szCs w:val="22"/>
        </w:rPr>
        <w:t>(desmit tūkstoši eiro)</w:t>
      </w:r>
      <w:r w:rsidRPr="00E67B55">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7B8AE4D8"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rFonts w:eastAsia="Times New Roman"/>
          <w:spacing w:val="2"/>
          <w:position w:val="2"/>
          <w:sz w:val="22"/>
          <w:szCs w:val="22"/>
          <w:lang w:eastAsia="lv-LV"/>
        </w:rPr>
        <w:t>Izpildītājs koordinē apakšuzņēmēju darbību un uzņemas pilnu atbildību par Darbu, ko veikuši apakšuzņēmēji, izpildes kvalitāti, termiņu, Līguma noteikumu ievērošanu un citiem jautājumiem, kas attiecas uz Līguma izpildi.</w:t>
      </w:r>
    </w:p>
    <w:p w14:paraId="1A7A3333"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rFonts w:eastAsia="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5D0AE166"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sz w:val="22"/>
          <w:szCs w:val="22"/>
          <w:lang w:eastAsia="lv-LV"/>
        </w:rPr>
        <w:t>Pasūtītājs nav atbildīgs par Izpildītāja nokavētiem vai vispār neveiktiem norēķiniem ar tā piesaistīto apakšuzņēmēju.</w:t>
      </w:r>
    </w:p>
    <w:p w14:paraId="1D2427D5"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sz w:val="22"/>
          <w:szCs w:val="22"/>
        </w:rPr>
        <w:t xml:space="preserve">Izpildītājs Līguma izpildē piesaista Tehniskajā specifikācijā norādītos kvalificētus speciālistus un Pakalpojuma ietvaros veikto darbu vadītājus, kuru </w:t>
      </w:r>
      <w:r w:rsidRPr="00E67B55">
        <w:rPr>
          <w:sz w:val="22"/>
          <w:szCs w:val="22"/>
          <w:lang w:eastAsia="ar-SA"/>
        </w:rPr>
        <w:t>kvalifikāciju apliecinoši dokumentiem (izglītību vai kvalifikāciju apliecinoši dokumenti vai prakses sertifikāts) jābūt derīgiem visā Līguma darbības termiņā.</w:t>
      </w:r>
    </w:p>
    <w:p w14:paraId="0F18C836" w14:textId="77777777" w:rsidR="005A335C" w:rsidRPr="00E67B55" w:rsidRDefault="005A335C" w:rsidP="00161E7A">
      <w:pPr>
        <w:pStyle w:val="11Lgumam"/>
        <w:numPr>
          <w:ilvl w:val="1"/>
          <w:numId w:val="12"/>
        </w:numPr>
        <w:tabs>
          <w:tab w:val="left" w:pos="1701"/>
        </w:tabs>
        <w:suppressAutoHyphens/>
        <w:spacing w:after="0"/>
        <w:ind w:left="1276" w:firstLine="0"/>
        <w:rPr>
          <w:sz w:val="22"/>
          <w:szCs w:val="22"/>
        </w:rPr>
      </w:pPr>
      <w:r w:rsidRPr="00E67B55">
        <w:rPr>
          <w:sz w:val="22"/>
          <w:szCs w:val="22"/>
          <w:lang w:eastAsia="ar-SA"/>
        </w:rPr>
        <w:t xml:space="preserve">Izpildītājs </w:t>
      </w:r>
      <w:r w:rsidRPr="00E67B55">
        <w:rPr>
          <w:sz w:val="22"/>
          <w:szCs w:val="22"/>
        </w:rPr>
        <w:t>nav tiesīgs bez saskaņošanas ar Pasūtītāju veikt personāla nomaiņu un iesaistīt papildu speciālistus Līguma izpildē.</w:t>
      </w:r>
    </w:p>
    <w:p w14:paraId="44C56B13" w14:textId="77777777" w:rsidR="005A335C" w:rsidRPr="00E67B55" w:rsidRDefault="005A335C" w:rsidP="00161E7A">
      <w:pPr>
        <w:pStyle w:val="11Lgumam"/>
        <w:numPr>
          <w:ilvl w:val="1"/>
          <w:numId w:val="12"/>
        </w:numPr>
        <w:tabs>
          <w:tab w:val="left" w:pos="1701"/>
          <w:tab w:val="left" w:pos="1843"/>
        </w:tabs>
        <w:suppressAutoHyphens/>
        <w:spacing w:after="0"/>
        <w:ind w:left="1276" w:firstLine="0"/>
        <w:rPr>
          <w:sz w:val="22"/>
          <w:szCs w:val="22"/>
        </w:rPr>
      </w:pPr>
      <w:r w:rsidRPr="00E67B55">
        <w:rPr>
          <w:sz w:val="22"/>
          <w:szCs w:val="22"/>
        </w:rPr>
        <w:t>Līguma izpildē iesaistīto speciālistu nomaiņa pieļaujama, ievērojot Publisko iepirkumu likuma 62. pantā noteikto kārtību.</w:t>
      </w:r>
    </w:p>
    <w:p w14:paraId="64A99F3A" w14:textId="77777777" w:rsidR="005A335C" w:rsidRPr="00E67B55" w:rsidRDefault="005A335C" w:rsidP="00161E7A">
      <w:pPr>
        <w:pStyle w:val="11Lgumam"/>
        <w:numPr>
          <w:ilvl w:val="1"/>
          <w:numId w:val="12"/>
        </w:numPr>
        <w:tabs>
          <w:tab w:val="left" w:pos="1701"/>
          <w:tab w:val="left" w:pos="1843"/>
        </w:tabs>
        <w:suppressAutoHyphens/>
        <w:spacing w:after="0"/>
        <w:ind w:left="1276" w:firstLine="0"/>
        <w:rPr>
          <w:sz w:val="22"/>
          <w:szCs w:val="22"/>
        </w:rPr>
      </w:pPr>
      <w:r w:rsidRPr="00E67B55">
        <w:rPr>
          <w:sz w:val="22"/>
          <w:szCs w:val="22"/>
        </w:rPr>
        <w:t xml:space="preserve">Pasūtītājs pieņem lēmumu atļaut vai atteikt Izpildītāja speciālistu nomaiņu vai jaunu speciālistu iesaistīšanu Līguma izpildē iespējami īsā laikā, bet ne vēlāk kā </w:t>
      </w:r>
      <w:r w:rsidRPr="00E67B55">
        <w:rPr>
          <w:b/>
          <w:bCs/>
          <w:sz w:val="22"/>
          <w:szCs w:val="22"/>
        </w:rPr>
        <w:t xml:space="preserve">5 (piecas) darba dienu </w:t>
      </w:r>
      <w:r w:rsidRPr="00E67B55">
        <w:rPr>
          <w:sz w:val="22"/>
          <w:szCs w:val="22"/>
        </w:rPr>
        <w:t>laikā pēc tam, kad no Izpildītāja saņemta visa informācija un dokumenti, kas nepieciešami lēmuma pieņemšanai.</w:t>
      </w:r>
    </w:p>
    <w:p w14:paraId="675C28F6" w14:textId="77777777" w:rsidR="005A335C" w:rsidRPr="00E67B55" w:rsidRDefault="005A335C" w:rsidP="00161E7A">
      <w:pPr>
        <w:pStyle w:val="11Lgumam"/>
        <w:numPr>
          <w:ilvl w:val="0"/>
          <w:numId w:val="0"/>
        </w:numPr>
        <w:suppressAutoHyphens/>
        <w:spacing w:after="0"/>
        <w:rPr>
          <w:sz w:val="22"/>
          <w:szCs w:val="22"/>
        </w:rPr>
      </w:pPr>
    </w:p>
    <w:p w14:paraId="54C7D349" w14:textId="4A3E311A" w:rsidR="005A335C" w:rsidRPr="00E67B55" w:rsidRDefault="005A335C" w:rsidP="00E67B55">
      <w:pPr>
        <w:pStyle w:val="Sarakstarindkopa"/>
        <w:numPr>
          <w:ilvl w:val="0"/>
          <w:numId w:val="12"/>
        </w:numPr>
        <w:suppressAutoHyphens/>
        <w:spacing w:before="120" w:after="120" w:line="240" w:lineRule="auto"/>
        <w:ind w:left="1276"/>
        <w:jc w:val="center"/>
        <w:rPr>
          <w:rFonts w:ascii="Times New Roman" w:hAnsi="Times New Roman" w:cs="Times New Roman"/>
          <w:b/>
          <w:bCs/>
        </w:rPr>
      </w:pPr>
      <w:r w:rsidRPr="00E67B55">
        <w:rPr>
          <w:rFonts w:ascii="Times New Roman" w:hAnsi="Times New Roman" w:cs="Times New Roman"/>
          <w:b/>
          <w:bCs/>
          <w:lang w:eastAsia="zh-CN"/>
        </w:rPr>
        <w:t>DARBU PIEŅEMŠANA – NODOŠANA</w:t>
      </w:r>
    </w:p>
    <w:p w14:paraId="184FAEAA" w14:textId="77777777" w:rsidR="005A335C" w:rsidRPr="00E67B55" w:rsidRDefault="005A335C" w:rsidP="00161E7A">
      <w:pPr>
        <w:numPr>
          <w:ilvl w:val="1"/>
          <w:numId w:val="12"/>
        </w:numPr>
        <w:tabs>
          <w:tab w:val="left" w:pos="1701"/>
        </w:tabs>
        <w:suppressAutoHyphens/>
        <w:spacing w:before="120" w:after="12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t xml:space="preserve">Projektēšanas darba vai tās daļas nodošana Pasūtītājam notiek ar Projektēšanas darba pieņemšanas - nodošanas aktu, kuru paraksta Puses vai to pilnvaroti pārstāvji. </w:t>
      </w:r>
    </w:p>
    <w:p w14:paraId="43EC7391" w14:textId="1DF36767" w:rsidR="005A335C" w:rsidRPr="00E67B55" w:rsidRDefault="000160D2" w:rsidP="00161E7A">
      <w:pPr>
        <w:numPr>
          <w:ilvl w:val="1"/>
          <w:numId w:val="12"/>
        </w:numPr>
        <w:tabs>
          <w:tab w:val="left" w:pos="1701"/>
        </w:tabs>
        <w:suppressAutoHyphens/>
        <w:spacing w:before="120" w:after="12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t>J</w:t>
      </w:r>
      <w:r w:rsidR="005A335C" w:rsidRPr="00E67B55">
        <w:rPr>
          <w:rFonts w:ascii="Times New Roman" w:hAnsi="Times New Roman" w:cs="Times New Roman"/>
          <w:lang w:eastAsia="zh-CN"/>
        </w:rPr>
        <w:t xml:space="preserve">a Projektēšanas darba vai tās daļas pieņemšanas – nodošanas laikā Pasūtītājs konstatē tā defektus vai līdz galam neizstrādātu Projektēšanas darbu vai kādu tā daļu vai daļas, neatbilstību Līguma un normatīvo aktu prasībām, tad Pasūtītājs par to uzraksta aktu un nosaka Projektēšanas darba defektu novēršanas vai neizstrādāto Projektēšanas darba daļu vai daļas izpildes termiņus un kārtību, kuri nav ilgāki par 15 (piecpadsmit) kalendārajām dienām, skaitot no dienas, kad šajā Līguma punktā noteikto aktu parakstījis Pasūtītājs. Šajā Līguma punktā noteiktajā aktā noteiktos Projektēšanas darba defektus un/vai nepadarītos Projektēšanas darba izstrādes darbus Izpildītājs novērš ar saviem spēkiem, materiāliem un uz sava rēķina. Šajā gadījumā Izpildītājs maksā Pasūtītājam Līgumā paredzēto kavējuma naudu par Projektēšanas darba neizstrādāšanu Līgumā noteiktajā termiņā, ja Projektēšanas darba trūkumu novēršana vai neizpildīto Projektēšanas darba izstrādes </w:t>
      </w:r>
      <w:r w:rsidR="005A335C" w:rsidRPr="00E67B55">
        <w:rPr>
          <w:rFonts w:ascii="Times New Roman" w:hAnsi="Times New Roman" w:cs="Times New Roman"/>
          <w:color w:val="000000"/>
          <w:lang w:eastAsia="zh-CN"/>
        </w:rPr>
        <w:t>darbu veikšana ir ilgāka par Līgum</w:t>
      </w:r>
      <w:r w:rsidRPr="00E67B55">
        <w:rPr>
          <w:rFonts w:ascii="Times New Roman" w:hAnsi="Times New Roman" w:cs="Times New Roman"/>
          <w:color w:val="000000"/>
          <w:lang w:eastAsia="zh-CN"/>
        </w:rPr>
        <w:t>ā</w:t>
      </w:r>
      <w:r w:rsidR="005A335C" w:rsidRPr="00E67B55">
        <w:rPr>
          <w:rFonts w:ascii="Times New Roman" w:hAnsi="Times New Roman" w:cs="Times New Roman"/>
          <w:color w:val="000000"/>
          <w:lang w:eastAsia="zh-CN"/>
        </w:rPr>
        <w:t xml:space="preserve"> noteikto</w:t>
      </w:r>
      <w:r w:rsidR="005A335C" w:rsidRPr="00E67B55">
        <w:rPr>
          <w:rFonts w:ascii="Times New Roman" w:hAnsi="Times New Roman" w:cs="Times New Roman"/>
          <w:lang w:eastAsia="zh-CN"/>
        </w:rPr>
        <w:t xml:space="preserve"> Projektēšanas darba vai tās daļas izstrādes pabeigšanas termiņu. Ja Izpildītājs izvairās no Projektēšanas darbu trūkumu un/vai defektu </w:t>
      </w:r>
      <w:r w:rsidR="005A335C" w:rsidRPr="00E67B55">
        <w:rPr>
          <w:rFonts w:ascii="Times New Roman" w:hAnsi="Times New Roman" w:cs="Times New Roman"/>
          <w:lang w:eastAsia="zh-CN"/>
        </w:rPr>
        <w:lastRenderedPageBreak/>
        <w:t xml:space="preserve">novēršanas, Pasūtītājam ir tiesības pašam tos novērst, pieprasot no Izpildītāja visus ar to saistītos izdevumus. Šos izdevumus, kas noteikti šajā Līguma punktā, Pasūtītājs ietur no Izpildītājam maksājamās Līguma </w:t>
      </w:r>
      <w:r w:rsidRPr="00E67B55">
        <w:rPr>
          <w:rFonts w:ascii="Times New Roman" w:hAnsi="Times New Roman" w:cs="Times New Roman"/>
          <w:lang w:eastAsia="zh-CN"/>
        </w:rPr>
        <w:t xml:space="preserve">cenas. </w:t>
      </w:r>
    </w:p>
    <w:p w14:paraId="6AEB89B9" w14:textId="690F683A" w:rsidR="000160D2" w:rsidRPr="00E67B55" w:rsidRDefault="000160D2" w:rsidP="00E67B55">
      <w:pPr>
        <w:suppressAutoHyphens/>
        <w:spacing w:before="120" w:after="120" w:line="240" w:lineRule="auto"/>
        <w:ind w:left="1276"/>
        <w:jc w:val="both"/>
        <w:rPr>
          <w:rFonts w:ascii="Times New Roman" w:hAnsi="Times New Roman" w:cs="Times New Roman"/>
          <w:lang w:eastAsia="zh-CN"/>
        </w:rPr>
      </w:pPr>
      <w:r w:rsidRPr="00E67B55">
        <w:rPr>
          <w:rFonts w:ascii="Times New Roman" w:hAnsi="Times New Roman" w:cs="Times New Roman"/>
          <w:lang w:eastAsia="zh-CN"/>
        </w:rPr>
        <w:t xml:space="preserve"> </w:t>
      </w:r>
    </w:p>
    <w:p w14:paraId="1F41C28D" w14:textId="34816656" w:rsidR="000160D2" w:rsidRPr="00E67B55" w:rsidRDefault="000160D2" w:rsidP="00E67B55">
      <w:pPr>
        <w:numPr>
          <w:ilvl w:val="0"/>
          <w:numId w:val="12"/>
        </w:numPr>
        <w:suppressAutoHyphens/>
        <w:spacing w:before="120" w:after="120" w:line="240" w:lineRule="auto"/>
        <w:ind w:left="1276"/>
        <w:jc w:val="center"/>
        <w:rPr>
          <w:rFonts w:ascii="Times New Roman" w:hAnsi="Times New Roman" w:cs="Times New Roman"/>
          <w:b/>
          <w:bCs/>
          <w:lang w:eastAsia="zh-CN"/>
        </w:rPr>
      </w:pPr>
      <w:r w:rsidRPr="00E67B55">
        <w:rPr>
          <w:rFonts w:ascii="Times New Roman" w:hAnsi="Times New Roman" w:cs="Times New Roman"/>
          <w:b/>
          <w:bCs/>
          <w:lang w:eastAsia="zh-CN"/>
        </w:rPr>
        <w:t>Pušu atbildība</w:t>
      </w:r>
    </w:p>
    <w:p w14:paraId="2B7D28E4" w14:textId="13682678" w:rsidR="000160D2" w:rsidRPr="00E67B55" w:rsidRDefault="000160D2" w:rsidP="0048133D">
      <w:pPr>
        <w:pStyle w:val="Sarakstarindkopa"/>
        <w:numPr>
          <w:ilvl w:val="1"/>
          <w:numId w:val="12"/>
        </w:numPr>
        <w:tabs>
          <w:tab w:val="left" w:pos="567"/>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Ja Pasūtītājs neveic Līgumā noteiktos maksājumus Līgumā noteiktajos termiņos un kārtībā, Pasūtītājs maksā Izpildītājam līgumsodu 0,1 (nulle, komats, viens) % attiecīgi no </w:t>
      </w:r>
      <w:r w:rsidRPr="00E67B55">
        <w:rPr>
          <w:rFonts w:ascii="Times New Roman" w:eastAsia="Times New Roman" w:hAnsi="Times New Roman" w:cs="Times New Roman"/>
        </w:rPr>
        <w:t xml:space="preserve">Līguma </w:t>
      </w:r>
      <w:r w:rsidRPr="00E67B55">
        <w:rPr>
          <w:rFonts w:ascii="Times New Roman" w:eastAsia="Times New Roman" w:hAnsi="Times New Roman" w:cs="Times New Roman"/>
          <w:lang w:eastAsia="zh-CN"/>
        </w:rPr>
        <w:t xml:space="preserve">3.1.1. punktā vai 3.1.2. punktā norādītās Līguma </w:t>
      </w:r>
      <w:r w:rsidRPr="00E67B55">
        <w:rPr>
          <w:rFonts w:ascii="Times New Roman" w:eastAsia="Times New Roman" w:hAnsi="Times New Roman" w:cs="Times New Roman"/>
        </w:rPr>
        <w:t xml:space="preserve">cenas, </w:t>
      </w:r>
      <w:r w:rsidRPr="00E67B55">
        <w:rPr>
          <w:rFonts w:ascii="Times New Roman" w:eastAsia="Times New Roman" w:hAnsi="Times New Roman" w:cs="Times New Roman"/>
          <w:lang w:eastAsia="zh-CN"/>
        </w:rPr>
        <w:t xml:space="preserve"> kuras samaksa tiek kavēta, par katru nokavēto dienu, bet ne vairāk kā 10 (desmit) % no Līguma kopējās cenas  ar PV</w:t>
      </w:r>
      <w:r w:rsidR="007E500F" w:rsidRPr="00E67B55">
        <w:rPr>
          <w:rFonts w:ascii="Times New Roman" w:eastAsia="Times New Roman" w:hAnsi="Times New Roman" w:cs="Times New Roman"/>
          <w:lang w:eastAsia="zh-CN"/>
        </w:rPr>
        <w:t>N.</w:t>
      </w:r>
      <w:r w:rsidRPr="00E67B55">
        <w:rPr>
          <w:rFonts w:ascii="Times New Roman" w:eastAsia="Times New Roman" w:hAnsi="Times New Roman" w:cs="Times New Roman"/>
          <w:lang w:eastAsia="zh-CN"/>
        </w:rPr>
        <w:t xml:space="preserve">. </w:t>
      </w:r>
    </w:p>
    <w:p w14:paraId="7B968865" w14:textId="0EA40234" w:rsidR="000160D2" w:rsidRPr="00E67B55" w:rsidRDefault="000160D2" w:rsidP="0048133D">
      <w:pPr>
        <w:numPr>
          <w:ilvl w:val="1"/>
          <w:numId w:val="12"/>
        </w:numPr>
        <w:tabs>
          <w:tab w:val="left" w:pos="567"/>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Ja Izpildītāja vainas dēļ tiek nokavēts noteiktais Darbu  pabeigšanas, saskaņošanas, akceptēšanas būvvaldē un nodošanas Pasūtītājam termiņš, tad Izpildītājs maksā Pasūtītājam līgumsodu 0,1 (nulle, komats, viens) % </w:t>
      </w:r>
      <w:r w:rsidR="007E500F" w:rsidRPr="00E67B55">
        <w:rPr>
          <w:rFonts w:ascii="Times New Roman" w:eastAsia="Times New Roman" w:hAnsi="Times New Roman" w:cs="Times New Roman"/>
          <w:lang w:eastAsia="zh-CN"/>
        </w:rPr>
        <w:t>attiecīgi no Līguma 3.1.1. punktā vai 3.1.2. punktā norādītās Līguma cenas,</w:t>
      </w:r>
      <w:r w:rsidRPr="00E67B55">
        <w:rPr>
          <w:rFonts w:ascii="Times New Roman" w:eastAsia="Times New Roman" w:hAnsi="Times New Roman" w:cs="Times New Roman"/>
          <w:lang w:eastAsia="zh-CN"/>
        </w:rPr>
        <w:t xml:space="preserve"> par </w:t>
      </w:r>
      <w:r w:rsidR="007E500F" w:rsidRPr="00E67B55">
        <w:rPr>
          <w:rFonts w:ascii="Times New Roman" w:eastAsia="Times New Roman" w:hAnsi="Times New Roman" w:cs="Times New Roman"/>
          <w:lang w:eastAsia="zh-CN"/>
        </w:rPr>
        <w:t xml:space="preserve">Darba </w:t>
      </w:r>
      <w:r w:rsidRPr="00E67B55">
        <w:rPr>
          <w:rFonts w:ascii="Times New Roman" w:eastAsia="Times New Roman" w:hAnsi="Times New Roman" w:cs="Times New Roman"/>
          <w:lang w:eastAsia="zh-CN"/>
        </w:rPr>
        <w:t xml:space="preserve"> izstrādi bez PVN par katru nokavēto dienu, bet ne vairāk kā 10 (desmit) % no Līguma </w:t>
      </w:r>
      <w:r w:rsidR="007E500F" w:rsidRPr="00E67B55">
        <w:rPr>
          <w:rFonts w:ascii="Times New Roman" w:eastAsia="Times New Roman" w:hAnsi="Times New Roman" w:cs="Times New Roman"/>
          <w:lang w:eastAsia="zh-CN"/>
        </w:rPr>
        <w:t xml:space="preserve">cenas </w:t>
      </w:r>
      <w:r w:rsidRPr="00E67B55">
        <w:rPr>
          <w:rFonts w:ascii="Times New Roman" w:eastAsia="Times New Roman" w:hAnsi="Times New Roman" w:cs="Times New Roman"/>
          <w:lang w:eastAsia="zh-CN"/>
        </w:rPr>
        <w:t xml:space="preserve"> par Projektēšanas darba izstrādi bez PVN</w:t>
      </w:r>
      <w:r w:rsidR="007E500F" w:rsidRPr="00E67B55">
        <w:rPr>
          <w:rFonts w:ascii="Times New Roman" w:eastAsia="Times New Roman" w:hAnsi="Times New Roman" w:cs="Times New Roman"/>
          <w:lang w:eastAsia="zh-CN"/>
        </w:rPr>
        <w:t xml:space="preserve"> attiecīgajā Daļā. </w:t>
      </w:r>
    </w:p>
    <w:p w14:paraId="16F99741" w14:textId="19E19A55" w:rsidR="000160D2" w:rsidRPr="00E67B55" w:rsidRDefault="000160D2" w:rsidP="0048133D">
      <w:pPr>
        <w:numPr>
          <w:ilvl w:val="1"/>
          <w:numId w:val="12"/>
        </w:numPr>
        <w:tabs>
          <w:tab w:val="left" w:pos="567"/>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Gadījumā, ja Izpildītājs Līgumā noteikto Projektēšanas darbu izpildē bez rakstiskas saskaņošanas ar Pasūtītāju, piesaista trešās personas,</w:t>
      </w:r>
      <w:r w:rsidR="007E500F" w:rsidRPr="00E67B55">
        <w:rPr>
          <w:rFonts w:ascii="Times New Roman" w:eastAsia="Times New Roman" w:hAnsi="Times New Roman" w:cs="Times New Roman"/>
          <w:lang w:eastAsia="zh-CN"/>
        </w:rPr>
        <w:t xml:space="preserve"> neievērojot šī Līguma nosacījumus, kas noteikti 7.sadaļā</w:t>
      </w:r>
      <w:r w:rsidRPr="00E67B55">
        <w:rPr>
          <w:rFonts w:ascii="Times New Roman" w:eastAsia="Times New Roman" w:hAnsi="Times New Roman" w:cs="Times New Roman"/>
          <w:lang w:eastAsia="zh-CN"/>
        </w:rPr>
        <w:t xml:space="preserve">, tad tas par šādu pārkāpumu maksā Pasūtītājam 200,00 EUR (divi simti </w:t>
      </w:r>
      <w:proofErr w:type="spellStart"/>
      <w:r w:rsidRPr="00E67B55">
        <w:rPr>
          <w:rFonts w:ascii="Times New Roman" w:eastAsia="Times New Roman" w:hAnsi="Times New Roman" w:cs="Times New Roman"/>
          <w:i/>
          <w:lang w:eastAsia="zh-CN"/>
        </w:rPr>
        <w:t>euro</w:t>
      </w:r>
      <w:proofErr w:type="spellEnd"/>
      <w:r w:rsidRPr="00E67B55">
        <w:rPr>
          <w:rFonts w:ascii="Times New Roman" w:eastAsia="Times New Roman" w:hAnsi="Times New Roman" w:cs="Times New Roman"/>
          <w:lang w:eastAsia="zh-CN"/>
        </w:rPr>
        <w:t>, 00 centi) par katru konstatēto gadījumu.</w:t>
      </w:r>
    </w:p>
    <w:p w14:paraId="002C692A" w14:textId="77777777" w:rsidR="000160D2" w:rsidRPr="00E67B55" w:rsidRDefault="000160D2" w:rsidP="0048133D">
      <w:pPr>
        <w:numPr>
          <w:ilvl w:val="1"/>
          <w:numId w:val="12"/>
        </w:numPr>
        <w:tabs>
          <w:tab w:val="left" w:pos="567"/>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Izpildītājs ir pilnīgi atbildīgs par Līguma izpildi un tā termiņu ievērošanu. Izpildītājs ir pilnīgi atbildīgs arī tad, ja tas pieaicina Projekta gaitā apakšuzņēmējus. Izpildītājs pilnībā atbild par apakšuzņēmēju darbību un to radītajām sekām.</w:t>
      </w:r>
    </w:p>
    <w:p w14:paraId="42CB2DD9" w14:textId="6650963D" w:rsidR="000160D2" w:rsidRPr="00E67B55" w:rsidRDefault="000160D2" w:rsidP="0048133D">
      <w:pPr>
        <w:numPr>
          <w:ilvl w:val="1"/>
          <w:numId w:val="12"/>
        </w:numPr>
        <w:tabs>
          <w:tab w:val="left" w:pos="567"/>
          <w:tab w:val="left" w:pos="1701"/>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Pasūtītājam, veicot Līgumā noteiktos maksājumus, ir tiesības vienpersoniski ieturēt no tiem līgumsodus, kas Izpildītājam noteikti un aprēķināti saskaņā ar Līgumu.</w:t>
      </w:r>
      <w:r w:rsidR="007E500F" w:rsidRPr="00E67B55">
        <w:rPr>
          <w:rFonts w:ascii="Times New Roman" w:eastAsia="Times New Roman" w:hAnsi="Times New Roman" w:cs="Times New Roman"/>
          <w:lang w:eastAsia="zh-CN"/>
        </w:rPr>
        <w:t xml:space="preserve"> </w:t>
      </w:r>
    </w:p>
    <w:p w14:paraId="12E27869" w14:textId="77777777" w:rsidR="007E500F" w:rsidRPr="00E67B55" w:rsidRDefault="007E500F" w:rsidP="0048133D">
      <w:pPr>
        <w:suppressAutoHyphens/>
        <w:spacing w:after="0" w:line="240" w:lineRule="auto"/>
        <w:ind w:left="1276"/>
        <w:jc w:val="both"/>
        <w:rPr>
          <w:rFonts w:ascii="Times New Roman" w:eastAsia="Times New Roman" w:hAnsi="Times New Roman" w:cs="Times New Roman"/>
          <w:lang w:eastAsia="zh-CN"/>
        </w:rPr>
      </w:pPr>
    </w:p>
    <w:p w14:paraId="532B5B9C" w14:textId="55058360" w:rsidR="007E500F" w:rsidRPr="00E67B55" w:rsidRDefault="007E500F" w:rsidP="00E67B55">
      <w:pPr>
        <w:numPr>
          <w:ilvl w:val="0"/>
          <w:numId w:val="12"/>
        </w:numPr>
        <w:suppressAutoHyphens/>
        <w:spacing w:before="120" w:after="120" w:line="240" w:lineRule="auto"/>
        <w:ind w:left="1276"/>
        <w:jc w:val="center"/>
        <w:rPr>
          <w:rFonts w:ascii="Times New Roman" w:eastAsia="Times New Roman" w:hAnsi="Times New Roman" w:cs="Times New Roman"/>
          <w:b/>
          <w:bCs/>
          <w:lang w:eastAsia="zh-CN"/>
        </w:rPr>
      </w:pPr>
      <w:r w:rsidRPr="00E67B55">
        <w:rPr>
          <w:rFonts w:ascii="Times New Roman" w:eastAsia="Times New Roman" w:hAnsi="Times New Roman" w:cs="Times New Roman"/>
          <w:b/>
          <w:bCs/>
          <w:lang w:eastAsia="zh-CN"/>
        </w:rPr>
        <w:t>Nepārvaramas varas apstākļi</w:t>
      </w:r>
    </w:p>
    <w:p w14:paraId="66A31CA1" w14:textId="77777777" w:rsidR="007E500F" w:rsidRPr="00E67B55" w:rsidRDefault="007E500F" w:rsidP="0048133D">
      <w:pPr>
        <w:numPr>
          <w:ilvl w:val="1"/>
          <w:numId w:val="12"/>
        </w:numPr>
        <w:tabs>
          <w:tab w:val="left" w:pos="567"/>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Pušu atbildība neiestājas, ja Līguma saistību izpildi aizkavē vai padara neiespējamu nepārvaramas varas apstākļi (dabas stihija, plūdi, ražošanas avārijas, valsts varas institūciju lēmumi).</w:t>
      </w:r>
    </w:p>
    <w:p w14:paraId="1A8E46B3" w14:textId="77777777" w:rsidR="007E500F" w:rsidRPr="00E67B55" w:rsidRDefault="007E500F" w:rsidP="0048133D">
      <w:pPr>
        <w:numPr>
          <w:ilvl w:val="1"/>
          <w:numId w:val="12"/>
        </w:numPr>
        <w:tabs>
          <w:tab w:val="left" w:pos="567"/>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Pusei, kurai saistību izpildē iestājušies nepārvaramas varas apstākļi, par to </w:t>
      </w:r>
      <w:proofErr w:type="spellStart"/>
      <w:r w:rsidRPr="00E67B55">
        <w:rPr>
          <w:rFonts w:ascii="Times New Roman" w:eastAsia="Times New Roman" w:hAnsi="Times New Roman" w:cs="Times New Roman"/>
          <w:lang w:eastAsia="zh-CN"/>
        </w:rPr>
        <w:t>rakstveidā</w:t>
      </w:r>
      <w:proofErr w:type="spellEnd"/>
      <w:r w:rsidRPr="00E67B55">
        <w:rPr>
          <w:rFonts w:ascii="Times New Roman" w:eastAsia="Times New Roman" w:hAnsi="Times New Roman" w:cs="Times New Roman"/>
          <w:lang w:eastAsia="zh-CN"/>
        </w:rPr>
        <w:t xml:space="preserve"> jāziņo otrai Pusei, norādot šos apstākļus, to iestāšanās laiku un iespējamo izbeigšanos ne vēlāk kā triju kalendāro dienu laikā no to iestāšanās dienas.</w:t>
      </w:r>
    </w:p>
    <w:p w14:paraId="3ED77AFC" w14:textId="5069E9EC" w:rsidR="003C1AFA" w:rsidRPr="00E67B55" w:rsidRDefault="007E500F" w:rsidP="0048133D">
      <w:pPr>
        <w:numPr>
          <w:ilvl w:val="1"/>
          <w:numId w:val="12"/>
        </w:numPr>
        <w:tabs>
          <w:tab w:val="left" w:pos="567"/>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Pēc nepārvaramās varas apstākļu izbeigšanās Puses rakstiski vienojas par Līguma termiņu attiecīgu pagarināšanu vai tā izbeigšanu. Ja nepārvaramas varas apstākļi ilgst vairāk kā sešus mēnešus, tad pēc jebkuras Puses rakstiska paziņojuma Līgums zaudē spēku.</w:t>
      </w:r>
    </w:p>
    <w:p w14:paraId="1BDDC075" w14:textId="77777777" w:rsidR="003C1AFA" w:rsidRPr="00E67B55" w:rsidRDefault="003C1AFA" w:rsidP="0048133D">
      <w:pPr>
        <w:tabs>
          <w:tab w:val="left" w:pos="567"/>
        </w:tabs>
        <w:suppressAutoHyphens/>
        <w:spacing w:before="120" w:after="120" w:line="240" w:lineRule="auto"/>
        <w:jc w:val="both"/>
        <w:rPr>
          <w:rFonts w:ascii="Times New Roman" w:eastAsia="Times New Roman" w:hAnsi="Times New Roman" w:cs="Times New Roman"/>
          <w:lang w:eastAsia="zh-CN"/>
        </w:rPr>
      </w:pPr>
    </w:p>
    <w:p w14:paraId="4E3D2DBD" w14:textId="252CFEAE" w:rsidR="003C1AFA" w:rsidRPr="00E67B55" w:rsidRDefault="003C1AFA" w:rsidP="00E67B55">
      <w:pPr>
        <w:numPr>
          <w:ilvl w:val="0"/>
          <w:numId w:val="12"/>
        </w:numPr>
        <w:tabs>
          <w:tab w:val="left" w:pos="567"/>
        </w:tabs>
        <w:suppressAutoHyphens/>
        <w:spacing w:before="120" w:after="120" w:line="240" w:lineRule="auto"/>
        <w:ind w:left="1276"/>
        <w:jc w:val="center"/>
        <w:rPr>
          <w:rFonts w:ascii="Times New Roman" w:eastAsia="Times New Roman" w:hAnsi="Times New Roman" w:cs="Times New Roman"/>
          <w:b/>
          <w:bCs/>
          <w:lang w:eastAsia="zh-CN"/>
        </w:rPr>
      </w:pPr>
      <w:r w:rsidRPr="00E67B55">
        <w:rPr>
          <w:rFonts w:ascii="Times New Roman" w:eastAsia="Times New Roman" w:hAnsi="Times New Roman" w:cs="Times New Roman"/>
          <w:b/>
          <w:bCs/>
          <w:lang w:eastAsia="zh-CN"/>
        </w:rPr>
        <w:t>Strīdu izskatīšanas kārtību</w:t>
      </w:r>
    </w:p>
    <w:p w14:paraId="33BE056A" w14:textId="77777777" w:rsidR="003C1AFA" w:rsidRPr="00E67B55" w:rsidRDefault="007E500F" w:rsidP="0048133D">
      <w:pPr>
        <w:numPr>
          <w:ilvl w:val="1"/>
          <w:numId w:val="12"/>
        </w:numPr>
        <w:tabs>
          <w:tab w:val="left" w:pos="567"/>
          <w:tab w:val="left" w:pos="1843"/>
        </w:tabs>
        <w:suppressAutoHyphens/>
        <w:spacing w:before="120" w:after="12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Visus strīdus, kas radīsies Pušu starpā sakarā ar Līguma izpildi, Puses mēģinās atrisināt sarunu un vienošanās ceļā, sagatavojot un parakstot par to vienošanos. Ja strīdus un domstarpības neizdodas atrisināt sarunu un vienošanās ceļā, tad tie nododami izskatīšanai tiesā saskaņā ar LR normatīvo aktu prasībām</w:t>
      </w:r>
      <w:r w:rsidR="003C1AFA" w:rsidRPr="00E67B55">
        <w:rPr>
          <w:rFonts w:ascii="Times New Roman" w:eastAsia="Times New Roman" w:hAnsi="Times New Roman" w:cs="Times New Roman"/>
          <w:lang w:eastAsia="zh-CN"/>
        </w:rPr>
        <w:t xml:space="preserve">. </w:t>
      </w:r>
    </w:p>
    <w:p w14:paraId="00E8F2D7" w14:textId="422FDEF9" w:rsidR="007E500F" w:rsidRPr="00E67B55" w:rsidRDefault="003C1AFA" w:rsidP="00E67B55">
      <w:pPr>
        <w:numPr>
          <w:ilvl w:val="0"/>
          <w:numId w:val="12"/>
        </w:numPr>
        <w:tabs>
          <w:tab w:val="left" w:pos="567"/>
        </w:tabs>
        <w:suppressAutoHyphens/>
        <w:spacing w:before="120" w:after="120" w:line="240" w:lineRule="auto"/>
        <w:ind w:left="1276"/>
        <w:jc w:val="center"/>
        <w:rPr>
          <w:rFonts w:ascii="Times New Roman" w:eastAsia="Times New Roman" w:hAnsi="Times New Roman" w:cs="Times New Roman"/>
          <w:b/>
          <w:bCs/>
          <w:lang w:eastAsia="zh-CN"/>
        </w:rPr>
      </w:pPr>
      <w:r w:rsidRPr="00E67B55">
        <w:rPr>
          <w:rFonts w:ascii="Times New Roman" w:eastAsia="Times New Roman" w:hAnsi="Times New Roman" w:cs="Times New Roman"/>
          <w:b/>
          <w:bCs/>
          <w:lang w:eastAsia="zh-CN"/>
        </w:rPr>
        <w:t>Līguma grozījumi un laušana</w:t>
      </w:r>
    </w:p>
    <w:p w14:paraId="4F8154AC" w14:textId="4A623697" w:rsidR="007E500F" w:rsidRPr="00E67B55" w:rsidRDefault="007E500F" w:rsidP="0048133D">
      <w:pPr>
        <w:numPr>
          <w:ilvl w:val="1"/>
          <w:numId w:val="12"/>
        </w:numPr>
        <w:tabs>
          <w:tab w:val="left" w:pos="567"/>
          <w:tab w:val="left" w:pos="1843"/>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Puses, savstarpēji vienojoties, ir tiesīgi izdarīt izmaiņas Līgumā noteiktajā izpildes termiņā un Līguma 1.4. punktā noteiktajā Līguma summas apmērā, ievērojot Publisko iepirkumu likuma 61. pantā un šajā Līgumā noteikto attiecībā uz grozījumu veikšanu Līgumā. Ikviena Līguma izmaiņa tiek noformēta </w:t>
      </w:r>
      <w:proofErr w:type="spellStart"/>
      <w:r w:rsidRPr="00E67B55">
        <w:rPr>
          <w:rFonts w:ascii="Times New Roman" w:eastAsia="Times New Roman" w:hAnsi="Times New Roman" w:cs="Times New Roman"/>
          <w:lang w:eastAsia="zh-CN"/>
        </w:rPr>
        <w:t>rakstveidā</w:t>
      </w:r>
      <w:proofErr w:type="spellEnd"/>
      <w:r w:rsidRPr="00E67B55">
        <w:rPr>
          <w:rFonts w:ascii="Times New Roman" w:eastAsia="Times New Roman" w:hAnsi="Times New Roman" w:cs="Times New Roman"/>
          <w:lang w:eastAsia="zh-CN"/>
        </w:rPr>
        <w:t xml:space="preserve"> un abu Pušu parakstīta. Jebkuras izmaiņas vai papildinājumi Līgumā kļūst par šī Līguma neatņemamu sastāvdaļu.</w:t>
      </w:r>
    </w:p>
    <w:p w14:paraId="2F9A1B42"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Līguma izpildes termiņus Puses var grozīt, </w:t>
      </w:r>
      <w:proofErr w:type="spellStart"/>
      <w:r w:rsidRPr="00E67B55">
        <w:rPr>
          <w:rFonts w:ascii="Times New Roman" w:eastAsia="Times New Roman" w:hAnsi="Times New Roman" w:cs="Times New Roman"/>
          <w:lang w:eastAsia="zh-CN"/>
        </w:rPr>
        <w:t>rakstveidā</w:t>
      </w:r>
      <w:proofErr w:type="spellEnd"/>
      <w:r w:rsidRPr="00E67B55">
        <w:rPr>
          <w:rFonts w:ascii="Times New Roman" w:eastAsia="Times New Roman" w:hAnsi="Times New Roman" w:cs="Times New Roman"/>
          <w:lang w:eastAsia="zh-CN"/>
        </w:rPr>
        <w:t xml:space="preserve"> vienojoties. Vienošanos noslēdz pēc vienas no Pusēm ierosinājuma šādos gadījumos:</w:t>
      </w:r>
    </w:p>
    <w:p w14:paraId="46148579"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ja Pasūtītājs vēlas izmanīt izpildāmo Projektēšanas darbu saturu vai apjomu;</w:t>
      </w:r>
    </w:p>
    <w:p w14:paraId="1C514C46"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nepieciešams pagarināt Līguma darbības termiņu atbilstīgi pagarinājumam, kas atbilst faktisko šķēršļu un apstākļu darbības ilgumam, t. i. jebkurš kavējums, traucējums, ko izraisījis vai kas attiecināms uz Pasūtītāju;</w:t>
      </w:r>
    </w:p>
    <w:p w14:paraId="75E7E0AF"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ja iestājas nepārvaramas varas apstākļi, kas apgrūtina vai padara neiespējamu Projektēšanas darbu izpildi;</w:t>
      </w:r>
    </w:p>
    <w:p w14:paraId="5BA38FCF"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citos gadījumos, kuriem piekrīt Pasūtītājs, Pusēm noslēdzot par to atsevišķu vienošanos, bet ievērojot Publisko iepirkumu likuma 61. pantā noteiktās prasības par grozījumu veikšanu Līgumā.</w:t>
      </w:r>
    </w:p>
    <w:p w14:paraId="2CD0EA51"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lastRenderedPageBreak/>
        <w:t>Līguma summa var tikt grozīta, ja Puses vienojas grozīt Līguma 2.pielikumu “Tehniskā specifikācija”, un tas var ietekmēt Izpildītāja izdevumus.</w:t>
      </w:r>
    </w:p>
    <w:p w14:paraId="65B9F167" w14:textId="67876D65"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Gadījumos, ja Pasūtītājs ierosina papildu darbus, kas nav atrunāti Līgum</w:t>
      </w:r>
      <w:r w:rsidR="00735399" w:rsidRPr="00E67B55">
        <w:rPr>
          <w:rFonts w:ascii="Times New Roman" w:eastAsia="Times New Roman" w:hAnsi="Times New Roman" w:cs="Times New Roman"/>
          <w:lang w:eastAsia="zh-CN"/>
        </w:rPr>
        <w:t>a</w:t>
      </w:r>
      <w:r w:rsidRPr="00E67B55">
        <w:rPr>
          <w:rFonts w:ascii="Times New Roman" w:eastAsia="Times New Roman" w:hAnsi="Times New Roman" w:cs="Times New Roman"/>
          <w:lang w:eastAsia="zh-CN"/>
        </w:rPr>
        <w:t xml:space="preserve">. pielikumā "Tehniskā specifikācija un Projektēšanas uzdevums", bet ir nepieciešami Līguma mērķa sasniegšanai, tiek sagatavoti Līguma grozījumi.  </w:t>
      </w:r>
    </w:p>
    <w:p w14:paraId="296EDD4D"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Līguma 10.4. minētie Līguma grozījumi drīkst palielināt noteikto summu par Projektēšanas darba izpildi ne vairāk kā par 20 (divdesmit) %. Šādas izmaiņas tiek uzskatītas par Līguma grozījumiem Publisko iepirkumu likuma 61. panta trešās daļas 1.punkta kārtībā. </w:t>
      </w:r>
    </w:p>
    <w:p w14:paraId="1D2CA77F" w14:textId="30F92BE1"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Ja kāda no Pusēm ir pārkāpusi jebkuru no Līguma noteikumiem, otra Puse par to vainīgajai Pusei </w:t>
      </w:r>
      <w:proofErr w:type="spellStart"/>
      <w:r w:rsidRPr="00E67B55">
        <w:rPr>
          <w:rFonts w:ascii="Times New Roman" w:eastAsia="Times New Roman" w:hAnsi="Times New Roman" w:cs="Times New Roman"/>
          <w:lang w:eastAsia="zh-CN"/>
        </w:rPr>
        <w:t>nosūta</w:t>
      </w:r>
      <w:proofErr w:type="spellEnd"/>
      <w:r w:rsidRPr="00E67B55">
        <w:rPr>
          <w:rFonts w:ascii="Times New Roman" w:eastAsia="Times New Roman" w:hAnsi="Times New Roman" w:cs="Times New Roman"/>
          <w:lang w:eastAsia="zh-CN"/>
        </w:rPr>
        <w:t xml:space="preserve"> rakstisku brīdinājumu</w:t>
      </w:r>
      <w:r w:rsidR="00735399" w:rsidRPr="00E67B55">
        <w:rPr>
          <w:rFonts w:ascii="Times New Roman" w:eastAsia="Times New Roman" w:hAnsi="Times New Roman" w:cs="Times New Roman"/>
          <w:lang w:eastAsia="zh-CN"/>
        </w:rPr>
        <w:t>.</w:t>
      </w:r>
    </w:p>
    <w:p w14:paraId="5522626A"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Izpildītājs var lauzt Līgumu bez iepriekšēja brīdinājuma, par to rakstiski paziņojot Pasūtītājam, ja Pasūtītājs nokavē Līgumā noteikto maksājumu ilgāk par 30 (trīsdesmit) kalendārajām dienām.</w:t>
      </w:r>
    </w:p>
    <w:p w14:paraId="23266DF4" w14:textId="119F4499"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Izpildītājam ir tiesības vienpusēji lauzt Līgumu, rakstiski par to paziņojot Pasūtītājam, gadījumā ja Pasūtītājs kavē Līgumā noteiktos maksājumus un līgumsods sasniedz 10 (desmit) % no Līguma noteiktās Līguma </w:t>
      </w:r>
      <w:r w:rsidR="00735399" w:rsidRPr="00E67B55">
        <w:rPr>
          <w:rFonts w:ascii="Times New Roman" w:eastAsia="Times New Roman" w:hAnsi="Times New Roman" w:cs="Times New Roman"/>
          <w:lang w:eastAsia="zh-CN"/>
        </w:rPr>
        <w:t xml:space="preserve">cenas </w:t>
      </w:r>
      <w:r w:rsidRPr="00E67B55">
        <w:rPr>
          <w:rFonts w:ascii="Times New Roman" w:eastAsia="Times New Roman" w:hAnsi="Times New Roman" w:cs="Times New Roman"/>
          <w:lang w:eastAsia="zh-CN"/>
        </w:rPr>
        <w:t xml:space="preserve"> bez PVN.</w:t>
      </w:r>
    </w:p>
    <w:p w14:paraId="1454DD45"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Pasūtītājam ir tiesības vienpusēji lauzt Līgumu, ja Izpildītājs bankrotē vai tā darbība tiek izbeigta vai pārtraukta kādu citu svarīgu iemeslu dēļ (piemēram, maksātnespējas ierosināšana).</w:t>
      </w:r>
    </w:p>
    <w:p w14:paraId="16B95951"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Pasūtītājam ir tiesības vienpusēji lauzt Līgumu, ja Pasūtītājs konstatē, ka Projektēšanas darba izstrāde neatbilst Līguma un tā pielikumu nosacījumiem.</w:t>
      </w:r>
    </w:p>
    <w:p w14:paraId="5A84807C" w14:textId="10138CDB"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 xml:space="preserve">Ja Līgums tiek lauzts, Izpildītājs nekavējoties pārtrauc Projektēšanas darbu, par ko tiek sastādīts Projektēšanas darba nodošanas – pieņemšanas akts un saņem samaksu par visiem līdz Līguma laušanas brīdim kvalitatīvi paveiktajiem </w:t>
      </w:r>
    </w:p>
    <w:p w14:paraId="091D6435" w14:textId="77777777"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ja Līgumu nav iespējams izpildīt tādēļ, ka Līguma izpildes laikā Izpildītājam, vai citām Starptautisko un Latvijas Republikas nacionālo sankciju likuma 11.1pantā noteiktajām personām ir piemērotas starptautiskās vai nacionālās sankcijas vai būtiskas finanšu un kapitāla tirgus intereses ietekmējošas Eiropas Savienības vai Ziemeļatlantijas līguma organizācijas dalībvalsts noteiktās sankcijas.</w:t>
      </w:r>
    </w:p>
    <w:p w14:paraId="479A02C5" w14:textId="2A449AF3" w:rsidR="007E500F" w:rsidRPr="00E67B55" w:rsidRDefault="007E500F" w:rsidP="0048133D">
      <w:pPr>
        <w:numPr>
          <w:ilvl w:val="1"/>
          <w:numId w:val="12"/>
        </w:numPr>
        <w:tabs>
          <w:tab w:val="left" w:pos="567"/>
          <w:tab w:val="left" w:pos="1985"/>
        </w:tabs>
        <w:suppressAutoHyphens/>
        <w:spacing w:after="0" w:line="240" w:lineRule="auto"/>
        <w:ind w:left="1276" w:firstLine="0"/>
        <w:jc w:val="both"/>
        <w:rPr>
          <w:rFonts w:ascii="Times New Roman" w:eastAsia="Times New Roman" w:hAnsi="Times New Roman" w:cs="Times New Roman"/>
          <w:lang w:eastAsia="zh-CN"/>
        </w:rPr>
      </w:pPr>
      <w:r w:rsidRPr="00E67B55">
        <w:rPr>
          <w:rFonts w:ascii="Times New Roman" w:eastAsia="Times New Roman" w:hAnsi="Times New Roman" w:cs="Times New Roman"/>
          <w:lang w:eastAsia="zh-CN"/>
        </w:rPr>
        <w:t>Gadījumā, ja Līgums tiek lauzts kādas Puses vainas dēļ, kas izpaudusies kā Līguma saistību nepildīšana vai nepienācīga pildīšana vai zaudējumu nodarīšana otrai Pusei, tad Pusei, kura ir vainojams Līguma laušanā, ir jāatlīdzina otrai Pusei zaudējumi, kas tam rodas saistībā ar Līguma laušanu. Gadījumā, ja Līgums tiek lauzts kādas no Pušu vainas dēļ, tad vainīgā Puse cietušajai Pusei papildus zaudējumiem maksā arī līgumsodu 10 (desmit) % apmērā no Līguma  noteiktās</w:t>
      </w:r>
      <w:r w:rsidR="00735399" w:rsidRPr="00E67B55">
        <w:rPr>
          <w:rFonts w:ascii="Times New Roman" w:eastAsia="Times New Roman" w:hAnsi="Times New Roman" w:cs="Times New Roman"/>
          <w:lang w:eastAsia="zh-CN"/>
        </w:rPr>
        <w:t xml:space="preserve"> kopējās </w:t>
      </w:r>
      <w:r w:rsidRPr="00E67B55">
        <w:rPr>
          <w:rFonts w:ascii="Times New Roman" w:eastAsia="Times New Roman" w:hAnsi="Times New Roman" w:cs="Times New Roman"/>
          <w:lang w:eastAsia="zh-CN"/>
        </w:rPr>
        <w:t xml:space="preserve"> Līguma </w:t>
      </w:r>
      <w:r w:rsidR="00735399" w:rsidRPr="00E67B55">
        <w:rPr>
          <w:rFonts w:ascii="Times New Roman" w:eastAsia="Times New Roman" w:hAnsi="Times New Roman" w:cs="Times New Roman"/>
          <w:lang w:eastAsia="zh-CN"/>
        </w:rPr>
        <w:t xml:space="preserve">cenas </w:t>
      </w:r>
      <w:r w:rsidRPr="00E67B55">
        <w:rPr>
          <w:rFonts w:ascii="Times New Roman" w:eastAsia="Times New Roman" w:hAnsi="Times New Roman" w:cs="Times New Roman"/>
          <w:lang w:eastAsia="zh-CN"/>
        </w:rPr>
        <w:t xml:space="preserve"> bez PVN, kurš nomaksājams 3 (trīs) dienu laikā, skaitot no dienas, kad vainīgā Puse saņēmis no cietušās Puses rēķinu par šajā Līguma punktā noteikto līgumsodu.</w:t>
      </w:r>
    </w:p>
    <w:p w14:paraId="59EE2954" w14:textId="4CD21541" w:rsidR="00735399" w:rsidRPr="00E67B55" w:rsidRDefault="00735399" w:rsidP="00E67B55">
      <w:pPr>
        <w:numPr>
          <w:ilvl w:val="0"/>
          <w:numId w:val="12"/>
        </w:numPr>
        <w:tabs>
          <w:tab w:val="left" w:pos="567"/>
        </w:tabs>
        <w:suppressAutoHyphens/>
        <w:spacing w:before="120" w:after="120" w:line="240" w:lineRule="auto"/>
        <w:ind w:left="1276"/>
        <w:jc w:val="center"/>
        <w:rPr>
          <w:rFonts w:ascii="Times New Roman" w:eastAsia="Times New Roman" w:hAnsi="Times New Roman" w:cs="Times New Roman"/>
          <w:b/>
          <w:bCs/>
          <w:lang w:eastAsia="zh-CN"/>
        </w:rPr>
      </w:pPr>
      <w:r w:rsidRPr="00E67B55">
        <w:rPr>
          <w:rFonts w:ascii="Times New Roman" w:eastAsia="Times New Roman" w:hAnsi="Times New Roman" w:cs="Times New Roman"/>
          <w:b/>
          <w:bCs/>
          <w:lang w:eastAsia="zh-CN"/>
        </w:rPr>
        <w:t>Citi noteikumi</w:t>
      </w:r>
    </w:p>
    <w:p w14:paraId="5FE6FC15" w14:textId="77777777" w:rsidR="00735399" w:rsidRPr="00E67B55" w:rsidRDefault="00735399" w:rsidP="0048133D">
      <w:pPr>
        <w:numPr>
          <w:ilvl w:val="1"/>
          <w:numId w:val="12"/>
        </w:numPr>
        <w:tabs>
          <w:tab w:val="left" w:pos="1985"/>
        </w:tabs>
        <w:suppressAutoHyphens/>
        <w:spacing w:after="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t>Līgums stājas spēkā brīdī, kad to ir parakstījušas Puses un ir spēkā līdz brīdim, kad Puses ir izpildījuši visas tiem Līgumā noteiktās saistības.</w:t>
      </w:r>
    </w:p>
    <w:p w14:paraId="3B619C2E" w14:textId="77777777" w:rsidR="00735399" w:rsidRPr="00E67B55" w:rsidRDefault="00735399" w:rsidP="0048133D">
      <w:pPr>
        <w:numPr>
          <w:ilvl w:val="1"/>
          <w:numId w:val="12"/>
        </w:numPr>
        <w:tabs>
          <w:tab w:val="left" w:pos="1985"/>
        </w:tabs>
        <w:suppressAutoHyphens/>
        <w:spacing w:after="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t>Puses piekrīt, ja kādai no Pusēm Līguma ietvaros izveidosies parāda saistības pret otru Pusi, tad kreditora puse būs tiesīga bez saskaņošanas ar debitora pusi veikt debitora puses personas datu apstrādi (nodot parāda piedziņu vai savas saistības jebkurai parādu piedziņas firmai, kā arī vākt, reģistrēt, ievadīt, glabāt, sakārtot, pārveidot, izmantot, nodot, pārraidīt, izpaust, bloķēt vai dzēst personas datus).</w:t>
      </w:r>
    </w:p>
    <w:p w14:paraId="2AB15AE4" w14:textId="77777777" w:rsidR="00735399" w:rsidRPr="00E67B55" w:rsidRDefault="00735399" w:rsidP="0048133D">
      <w:pPr>
        <w:numPr>
          <w:ilvl w:val="1"/>
          <w:numId w:val="12"/>
        </w:numPr>
        <w:tabs>
          <w:tab w:val="left" w:pos="1985"/>
        </w:tabs>
        <w:suppressAutoHyphens/>
        <w:spacing w:after="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t xml:space="preserve">Līgums, tiesības un pienākumi, kas izriet no tā, ir saistoši Pusēm un to attiecīgiem tiesību un saistību pārņēmējiem, pilnvarniekiem. </w:t>
      </w:r>
    </w:p>
    <w:p w14:paraId="70F8AFEC" w14:textId="77777777" w:rsidR="00735399" w:rsidRDefault="00735399" w:rsidP="0048133D">
      <w:pPr>
        <w:numPr>
          <w:ilvl w:val="1"/>
          <w:numId w:val="12"/>
        </w:numPr>
        <w:tabs>
          <w:tab w:val="left" w:pos="1843"/>
        </w:tabs>
        <w:suppressAutoHyphens/>
        <w:spacing w:after="0" w:line="240" w:lineRule="auto"/>
        <w:ind w:left="1276" w:firstLine="0"/>
        <w:jc w:val="both"/>
        <w:rPr>
          <w:rFonts w:ascii="Times New Roman" w:hAnsi="Times New Roman" w:cs="Times New Roman"/>
          <w:lang w:eastAsia="zh-CN"/>
        </w:rPr>
      </w:pPr>
      <w:r w:rsidRPr="0048133D">
        <w:rPr>
          <w:rFonts w:ascii="Times New Roman" w:hAnsi="Times New Roman" w:cs="Times New Roman"/>
          <w:lang w:eastAsia="zh-CN"/>
        </w:rPr>
        <w:t>Līgums pilnībā apliecina Pušu vienošanos. Nekādi mutiski papildinājumi un iepriekšējas sarunas un vienošanās netiks uzskatīti par Līguma nosacījumiem. Jebkuri papildinājumi un izmaiņas Līguma noteikumos ir saistošas tikai tad, ja tie ir noformēti rakstiski un tos parakstījušas Puses vai to pilnvaroti pārstāvji.</w:t>
      </w:r>
    </w:p>
    <w:p w14:paraId="5BFDB32D" w14:textId="49C00360" w:rsidR="00F72FC6" w:rsidRPr="00F72FC6" w:rsidRDefault="00735399" w:rsidP="00F72FC6">
      <w:pPr>
        <w:numPr>
          <w:ilvl w:val="1"/>
          <w:numId w:val="12"/>
        </w:numPr>
        <w:tabs>
          <w:tab w:val="left" w:pos="1843"/>
        </w:tabs>
        <w:suppressAutoHyphens/>
        <w:spacing w:after="0" w:line="240" w:lineRule="auto"/>
        <w:ind w:left="1276" w:firstLine="0"/>
        <w:jc w:val="both"/>
        <w:rPr>
          <w:rFonts w:ascii="Times New Roman" w:hAnsi="Times New Roman" w:cs="Times New Roman"/>
          <w:lang w:eastAsia="zh-CN"/>
        </w:rPr>
      </w:pPr>
      <w:r w:rsidRPr="00F72FC6">
        <w:rPr>
          <w:rFonts w:ascii="Times New Roman" w:hAnsi="Times New Roman" w:cs="Times New Roman"/>
          <w:lang w:eastAsia="zh-CN"/>
        </w:rPr>
        <w:t>Atbildīgā kontaktpersona par Līguma izpildi no Izpildītāja puses ir</w:t>
      </w:r>
      <w:r w:rsidR="0048133D" w:rsidRPr="00F72FC6">
        <w:rPr>
          <w:rFonts w:ascii="Times New Roman" w:hAnsi="Times New Roman" w:cs="Times New Roman"/>
          <w:lang w:eastAsia="zh-CN"/>
        </w:rPr>
        <w:t xml:space="preserve"> </w:t>
      </w:r>
      <w:r w:rsidR="00F72FC6" w:rsidRPr="00F72FC6">
        <w:rPr>
          <w:rFonts w:ascii="Times New Roman" w:hAnsi="Times New Roman" w:cs="Times New Roman"/>
          <w:lang w:eastAsia="zh-CN"/>
        </w:rPr>
        <w:t>Projektu vadītājs  Marks Aizsils</w:t>
      </w:r>
      <w:r w:rsidR="0048133D" w:rsidRPr="00F72FC6">
        <w:rPr>
          <w:rFonts w:ascii="Times New Roman" w:eastAsia="Calibri" w:hAnsi="Times New Roman" w:cs="Times New Roman"/>
        </w:rPr>
        <w:t xml:space="preserve">. </w:t>
      </w:r>
      <w:r w:rsidR="00F72FC6" w:rsidRPr="00F72FC6">
        <w:rPr>
          <w:rFonts w:ascii="Times New Roman" w:eastAsia="Calibri" w:hAnsi="Times New Roman" w:cs="Times New Roman"/>
          <w:sz w:val="24"/>
          <w:szCs w:val="24"/>
        </w:rPr>
        <w:t>+371 29174856</w:t>
      </w:r>
      <w:r w:rsidR="0048133D" w:rsidRPr="00F72FC6">
        <w:rPr>
          <w:rFonts w:ascii="Times New Roman" w:eastAsia="Calibri" w:hAnsi="Times New Roman" w:cs="Times New Roman"/>
        </w:rPr>
        <w:t xml:space="preserve">, e-pasts: </w:t>
      </w:r>
      <w:hyperlink r:id="rId10" w:history="1">
        <w:r w:rsidR="00F72FC6" w:rsidRPr="00DD7255">
          <w:rPr>
            <w:rStyle w:val="Hipersaite"/>
            <w:rFonts w:ascii="Times New Roman" w:eastAsia="Times New Roman" w:hAnsi="Times New Roman" w:cs="Times New Roman"/>
            <w:kern w:val="3"/>
            <w:sz w:val="24"/>
            <w:szCs w:val="24"/>
            <w:lang w:eastAsia="zh-CN"/>
          </w:rPr>
          <w:t>marks@nams.arch.lv</w:t>
        </w:r>
      </w:hyperlink>
      <w:r w:rsidR="00F72FC6">
        <w:rPr>
          <w:rFonts w:ascii="Times New Roman" w:eastAsia="Times New Roman" w:hAnsi="Times New Roman" w:cs="Times New Roman"/>
          <w:color w:val="000000"/>
          <w:kern w:val="3"/>
          <w:sz w:val="24"/>
          <w:szCs w:val="24"/>
          <w:lang w:eastAsia="zh-CN"/>
        </w:rPr>
        <w:t xml:space="preserve"> </w:t>
      </w:r>
      <w:r w:rsidR="00F72FC6" w:rsidRPr="00F72FC6">
        <w:rPr>
          <w:rFonts w:ascii="Times New Roman" w:eastAsia="Times New Roman" w:hAnsi="Times New Roman" w:cs="Times New Roman"/>
          <w:color w:val="000000"/>
          <w:kern w:val="3"/>
          <w:sz w:val="24"/>
          <w:szCs w:val="24"/>
          <w:lang w:eastAsia="zh-CN"/>
        </w:rPr>
        <w:tab/>
      </w:r>
      <w:r w:rsidR="00F72FC6">
        <w:rPr>
          <w:rFonts w:ascii="Times New Roman" w:hAnsi="Times New Roman" w:cs="Times New Roman"/>
          <w:lang w:eastAsia="zh-CN"/>
        </w:rPr>
        <w:t xml:space="preserve"> </w:t>
      </w:r>
    </w:p>
    <w:p w14:paraId="4BF16C61" w14:textId="2ECF9B97" w:rsidR="0048133D" w:rsidRPr="00F72FC6" w:rsidRDefault="00735399" w:rsidP="00161C60">
      <w:pPr>
        <w:numPr>
          <w:ilvl w:val="1"/>
          <w:numId w:val="12"/>
        </w:numPr>
        <w:tabs>
          <w:tab w:val="left" w:pos="1843"/>
        </w:tabs>
        <w:suppressAutoHyphens/>
        <w:spacing w:after="0" w:line="240" w:lineRule="auto"/>
        <w:ind w:left="1276" w:firstLine="0"/>
        <w:jc w:val="both"/>
        <w:rPr>
          <w:rFonts w:ascii="Times New Roman" w:hAnsi="Times New Roman" w:cs="Times New Roman"/>
          <w:lang w:eastAsia="zh-CN"/>
        </w:rPr>
      </w:pPr>
      <w:r w:rsidRPr="00F72FC6">
        <w:rPr>
          <w:rFonts w:ascii="Times New Roman" w:hAnsi="Times New Roman" w:cs="Times New Roman"/>
          <w:lang w:eastAsia="zh-CN"/>
        </w:rPr>
        <w:t>Atbildīgā kontaktpersona par Līguma izpildi no Pasūtītāja puses</w:t>
      </w:r>
      <w:r w:rsidR="0048133D" w:rsidRPr="00F72FC6">
        <w:rPr>
          <w:rFonts w:ascii="Times New Roman" w:hAnsi="Times New Roman" w:cs="Times New Roman"/>
          <w:lang w:eastAsia="zh-CN"/>
        </w:rPr>
        <w:t xml:space="preserve">: </w:t>
      </w:r>
      <w:r w:rsidRPr="00F72FC6">
        <w:rPr>
          <w:rFonts w:ascii="Times New Roman" w:hAnsi="Times New Roman" w:cs="Times New Roman"/>
          <w:lang w:eastAsia="zh-CN"/>
        </w:rPr>
        <w:t xml:space="preserve"> </w:t>
      </w:r>
      <w:r w:rsidR="0048133D" w:rsidRPr="00F72FC6">
        <w:rPr>
          <w:rFonts w:ascii="Times New Roman" w:hAnsi="Times New Roman" w:cs="Times New Roman"/>
          <w:lang w:eastAsia="zh-CN"/>
        </w:rPr>
        <w:t>ēku ekspluatācijas daļas vadītāja vietnieks/ tehniskā dienesta vadītājs Andris Lapiņš, tālr.</w:t>
      </w:r>
      <w:r w:rsidR="0048133D" w:rsidRPr="00F72FC6">
        <w:rPr>
          <w:rFonts w:ascii="Tahoma" w:hAnsi="Tahoma" w:cs="Tahoma"/>
          <w:color w:val="757A83"/>
        </w:rPr>
        <w:t xml:space="preserve"> </w:t>
      </w:r>
      <w:r w:rsidR="0048133D" w:rsidRPr="00F72FC6">
        <w:rPr>
          <w:rFonts w:ascii="Times New Roman" w:hAnsi="Times New Roman" w:cs="Times New Roman"/>
          <w:lang w:eastAsia="zh-CN"/>
        </w:rPr>
        <w:t xml:space="preserve">+371 29611905, e-pasts: </w:t>
      </w:r>
      <w:hyperlink r:id="rId11" w:history="1">
        <w:r w:rsidR="0048133D" w:rsidRPr="00F72FC6">
          <w:rPr>
            <w:rStyle w:val="Hipersaite"/>
            <w:rFonts w:ascii="Times New Roman" w:hAnsi="Times New Roman" w:cs="Times New Roman"/>
            <w:lang w:eastAsia="zh-CN"/>
          </w:rPr>
          <w:t>andris.lapins@cesuklinika.lv</w:t>
        </w:r>
      </w:hyperlink>
      <w:r w:rsidR="0048133D" w:rsidRPr="00F72FC6">
        <w:rPr>
          <w:rFonts w:ascii="Times New Roman" w:hAnsi="Times New Roman" w:cs="Times New Roman"/>
          <w:lang w:eastAsia="zh-CN"/>
        </w:rPr>
        <w:t xml:space="preserve">, projektu vadītāja  Taiga </w:t>
      </w:r>
      <w:proofErr w:type="spellStart"/>
      <w:r w:rsidR="0048133D" w:rsidRPr="00F72FC6">
        <w:rPr>
          <w:rFonts w:ascii="Times New Roman" w:hAnsi="Times New Roman" w:cs="Times New Roman"/>
          <w:lang w:eastAsia="zh-CN"/>
        </w:rPr>
        <w:t>Galeja-Gruntmane</w:t>
      </w:r>
      <w:proofErr w:type="spellEnd"/>
      <w:r w:rsidR="0048133D" w:rsidRPr="00F72FC6">
        <w:rPr>
          <w:rFonts w:ascii="Times New Roman" w:hAnsi="Times New Roman" w:cs="Times New Roman"/>
          <w:lang w:eastAsia="zh-CN"/>
        </w:rPr>
        <w:t>, tālr.</w:t>
      </w:r>
      <w:r w:rsidR="0048133D" w:rsidRPr="00F72FC6">
        <w:rPr>
          <w:rFonts w:ascii="Tahoma" w:hAnsi="Tahoma" w:cs="Tahoma"/>
          <w:color w:val="757A83"/>
        </w:rPr>
        <w:t xml:space="preserve"> </w:t>
      </w:r>
      <w:r w:rsidR="0048133D" w:rsidRPr="00F72FC6">
        <w:rPr>
          <w:rFonts w:ascii="Times New Roman" w:hAnsi="Times New Roman" w:cs="Times New Roman"/>
          <w:lang w:eastAsia="zh-CN"/>
        </w:rPr>
        <w:t xml:space="preserve">+371 29405685, e-pasts </w:t>
      </w:r>
      <w:hyperlink r:id="rId12" w:history="1">
        <w:r w:rsidR="0048133D" w:rsidRPr="00F72FC6">
          <w:rPr>
            <w:rStyle w:val="Hipersaite"/>
            <w:rFonts w:ascii="Times New Roman" w:hAnsi="Times New Roman" w:cs="Times New Roman"/>
            <w:lang w:eastAsia="zh-CN"/>
          </w:rPr>
          <w:t>taiga.galeja-gruntmane@cesuklinika.lv</w:t>
        </w:r>
      </w:hyperlink>
      <w:r w:rsidR="0048133D" w:rsidRPr="00F72FC6">
        <w:rPr>
          <w:rFonts w:ascii="Times New Roman" w:hAnsi="Times New Roman" w:cs="Times New Roman"/>
          <w:lang w:eastAsia="zh-CN"/>
        </w:rPr>
        <w:t xml:space="preserve">. </w:t>
      </w:r>
    </w:p>
    <w:p w14:paraId="43DB32B1" w14:textId="424AD59B" w:rsidR="00735399" w:rsidRPr="0048133D" w:rsidRDefault="00735399" w:rsidP="00AB2FA8">
      <w:pPr>
        <w:numPr>
          <w:ilvl w:val="1"/>
          <w:numId w:val="12"/>
        </w:numPr>
        <w:tabs>
          <w:tab w:val="left" w:pos="1843"/>
        </w:tabs>
        <w:suppressAutoHyphens/>
        <w:spacing w:before="120" w:after="120" w:line="240" w:lineRule="auto"/>
        <w:ind w:left="1276" w:firstLine="0"/>
        <w:jc w:val="both"/>
        <w:rPr>
          <w:rFonts w:ascii="Times New Roman" w:hAnsi="Times New Roman" w:cs="Times New Roman"/>
          <w:lang w:eastAsia="zh-CN"/>
        </w:rPr>
      </w:pPr>
      <w:r w:rsidRPr="0048133D">
        <w:rPr>
          <w:rFonts w:ascii="Times New Roman" w:hAnsi="Times New Roman" w:cs="Times New Roman"/>
          <w:lang w:eastAsia="zh-CN"/>
        </w:rPr>
        <w:t>Visus jautājumus, kas nav regulēti Līgumā, Puses risina atbilstoši spēkā esošajiem Latvijas Republikas normatīvajiem aktiem.</w:t>
      </w:r>
    </w:p>
    <w:p w14:paraId="4B348618" w14:textId="62A7B7FD" w:rsidR="00735399" w:rsidRPr="00E67B55" w:rsidRDefault="00735399" w:rsidP="00AB2FA8">
      <w:pPr>
        <w:numPr>
          <w:ilvl w:val="1"/>
          <w:numId w:val="12"/>
        </w:numPr>
        <w:tabs>
          <w:tab w:val="left" w:pos="1843"/>
        </w:tabs>
        <w:spacing w:after="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lastRenderedPageBreak/>
        <w:t xml:space="preserve">Līgums sagatavots un parakstīts elektroniski ar drošu elektronisko parakstu, kas satur laika zīmogu. </w:t>
      </w:r>
      <w:r w:rsidR="00AB2FA8">
        <w:rPr>
          <w:rFonts w:ascii="Times New Roman" w:hAnsi="Times New Roman" w:cs="Times New Roman"/>
          <w:lang w:eastAsia="zh-CN"/>
        </w:rPr>
        <w:t xml:space="preserve">Līgums sagatavots uz 9 lapām. </w:t>
      </w:r>
    </w:p>
    <w:p w14:paraId="6E9BE71E" w14:textId="659DFE32" w:rsidR="00F72FC6" w:rsidRPr="00AB2FA8" w:rsidRDefault="00735399" w:rsidP="00AB2FA8">
      <w:pPr>
        <w:numPr>
          <w:ilvl w:val="1"/>
          <w:numId w:val="12"/>
        </w:numPr>
        <w:tabs>
          <w:tab w:val="left" w:pos="1843"/>
        </w:tabs>
        <w:suppressAutoHyphens/>
        <w:spacing w:before="120" w:after="120" w:line="240" w:lineRule="auto"/>
        <w:ind w:left="1276" w:firstLine="0"/>
        <w:jc w:val="both"/>
        <w:rPr>
          <w:rFonts w:ascii="Times New Roman" w:hAnsi="Times New Roman" w:cs="Times New Roman"/>
          <w:lang w:eastAsia="zh-CN"/>
        </w:rPr>
      </w:pPr>
      <w:r w:rsidRPr="00E67B55">
        <w:rPr>
          <w:rFonts w:ascii="Times New Roman" w:hAnsi="Times New Roman" w:cs="Times New Roman"/>
          <w:lang w:eastAsia="zh-CN"/>
        </w:rPr>
        <w:t>Līguma</w:t>
      </w:r>
      <w:r w:rsidR="00F72FC6">
        <w:rPr>
          <w:rFonts w:ascii="Times New Roman" w:hAnsi="Times New Roman" w:cs="Times New Roman"/>
          <w:lang w:eastAsia="zh-CN"/>
        </w:rPr>
        <w:t xml:space="preserve"> </w:t>
      </w:r>
      <w:r w:rsidRPr="00E67B55">
        <w:rPr>
          <w:rFonts w:ascii="Times New Roman" w:hAnsi="Times New Roman" w:cs="Times New Roman"/>
          <w:lang w:eastAsia="zh-CN"/>
        </w:rPr>
        <w:t xml:space="preserve"> pielikumi:  </w:t>
      </w:r>
      <w:r w:rsidR="00F72FC6" w:rsidRPr="00AB2FA8">
        <w:rPr>
          <w:rFonts w:ascii="Times New Roman" w:eastAsia="Times New Roman" w:hAnsi="Times New Roman" w:cs="Times New Roman"/>
          <w:kern w:val="2"/>
          <w:lang w:eastAsia="ar-SA"/>
        </w:rPr>
        <w:t>Pielikums Nr.1Projektēšanas uzdevum</w:t>
      </w:r>
      <w:r w:rsidR="00AB2FA8" w:rsidRPr="00AB2FA8">
        <w:rPr>
          <w:rFonts w:ascii="Times New Roman" w:eastAsia="Times New Roman" w:hAnsi="Times New Roman" w:cs="Times New Roman"/>
          <w:kern w:val="2"/>
          <w:lang w:eastAsia="ar-SA"/>
        </w:rPr>
        <w:t xml:space="preserve">s – </w:t>
      </w:r>
      <w:proofErr w:type="spellStart"/>
      <w:r w:rsidR="00AB2FA8" w:rsidRPr="00AB2FA8">
        <w:rPr>
          <w:rFonts w:ascii="Times New Roman" w:eastAsia="Times New Roman" w:hAnsi="Times New Roman" w:cs="Times New Roman"/>
          <w:kern w:val="2"/>
          <w:lang w:eastAsia="ar-SA"/>
        </w:rPr>
        <w:t>edoc</w:t>
      </w:r>
      <w:proofErr w:type="spellEnd"/>
      <w:r w:rsidR="00AB2FA8" w:rsidRPr="00AB2FA8">
        <w:rPr>
          <w:rFonts w:ascii="Times New Roman" w:eastAsia="Times New Roman" w:hAnsi="Times New Roman" w:cs="Times New Roman"/>
          <w:kern w:val="2"/>
          <w:lang w:eastAsia="ar-SA"/>
        </w:rPr>
        <w:t xml:space="preserve"> fails</w:t>
      </w:r>
      <w:r w:rsidR="00AB2FA8">
        <w:rPr>
          <w:rFonts w:ascii="Times New Roman" w:eastAsia="Times New Roman" w:hAnsi="Times New Roman" w:cs="Times New Roman"/>
          <w:kern w:val="2"/>
          <w:lang w:eastAsia="ar-SA"/>
        </w:rPr>
        <w:t xml:space="preserve">, </w:t>
      </w:r>
      <w:r w:rsidR="009A1E40" w:rsidRPr="00AB2FA8">
        <w:rPr>
          <w:rFonts w:ascii="Times New Roman" w:eastAsia="Times New Roman" w:hAnsi="Times New Roman" w:cs="Times New Roman"/>
          <w:kern w:val="2"/>
          <w:lang w:eastAsia="ar-SA"/>
        </w:rPr>
        <w:t>Pielikums Nr.2 “</w:t>
      </w:r>
      <w:r w:rsidR="00F72FC6" w:rsidRPr="00AB2FA8">
        <w:rPr>
          <w:rFonts w:ascii="Times New Roman" w:eastAsia="Times New Roman" w:hAnsi="Times New Roman" w:cs="Times New Roman"/>
          <w:kern w:val="2"/>
          <w:lang w:eastAsia="ar-SA"/>
        </w:rPr>
        <w:t>Tehnisk</w:t>
      </w:r>
      <w:r w:rsidR="009A1E40" w:rsidRPr="00AB2FA8">
        <w:rPr>
          <w:rFonts w:ascii="Times New Roman" w:eastAsia="Times New Roman" w:hAnsi="Times New Roman" w:cs="Times New Roman"/>
          <w:kern w:val="2"/>
          <w:lang w:eastAsia="ar-SA"/>
        </w:rPr>
        <w:t xml:space="preserve">ā </w:t>
      </w:r>
      <w:r w:rsidR="00F72FC6" w:rsidRPr="00AB2FA8">
        <w:rPr>
          <w:rFonts w:ascii="Times New Roman" w:eastAsia="Times New Roman" w:hAnsi="Times New Roman" w:cs="Times New Roman"/>
          <w:kern w:val="2"/>
          <w:lang w:eastAsia="ar-SA"/>
        </w:rPr>
        <w:t xml:space="preserve"> specifikācij</w:t>
      </w:r>
      <w:r w:rsidR="009A1E40" w:rsidRPr="00AB2FA8">
        <w:rPr>
          <w:rFonts w:ascii="Times New Roman" w:eastAsia="Times New Roman" w:hAnsi="Times New Roman" w:cs="Times New Roman"/>
          <w:kern w:val="2"/>
          <w:lang w:eastAsia="ar-SA"/>
        </w:rPr>
        <w:t>a</w:t>
      </w:r>
      <w:r w:rsidR="00AB2FA8" w:rsidRPr="00AB2FA8">
        <w:rPr>
          <w:rFonts w:ascii="Times New Roman" w:eastAsia="Times New Roman" w:hAnsi="Times New Roman" w:cs="Times New Roman"/>
          <w:kern w:val="2"/>
          <w:lang w:eastAsia="ar-SA"/>
        </w:rPr>
        <w:t xml:space="preserve"> - </w:t>
      </w:r>
      <w:r w:rsidR="00F72FC6" w:rsidRPr="00AB2FA8">
        <w:rPr>
          <w:rFonts w:ascii="Times New Roman" w:eastAsia="Times New Roman" w:hAnsi="Times New Roman" w:cs="Times New Roman"/>
          <w:kern w:val="2"/>
          <w:lang w:eastAsia="ar-SA"/>
        </w:rPr>
        <w:t xml:space="preserve"> </w:t>
      </w:r>
      <w:r w:rsidR="009A1E40" w:rsidRPr="00AB2FA8">
        <w:rPr>
          <w:rFonts w:ascii="Times New Roman" w:eastAsia="Times New Roman" w:hAnsi="Times New Roman" w:cs="Times New Roman"/>
          <w:kern w:val="2"/>
          <w:lang w:eastAsia="ar-SA"/>
        </w:rPr>
        <w:t>Darba uzdevums divām projektēšanas kārtām "</w:t>
      </w:r>
      <w:proofErr w:type="spellStart"/>
      <w:r w:rsidR="009A1E40" w:rsidRPr="00AB2FA8">
        <w:rPr>
          <w:rFonts w:ascii="Times New Roman" w:eastAsia="Times New Roman" w:hAnsi="Times New Roman" w:cs="Times New Roman"/>
          <w:kern w:val="2"/>
          <w:lang w:eastAsia="ar-SA"/>
        </w:rPr>
        <w:t>Cēsu</w:t>
      </w:r>
      <w:proofErr w:type="spellEnd"/>
      <w:r w:rsidR="009A1E40" w:rsidRPr="00AB2FA8">
        <w:rPr>
          <w:rFonts w:ascii="Times New Roman" w:eastAsia="Times New Roman" w:hAnsi="Times New Roman" w:cs="Times New Roman"/>
          <w:kern w:val="2"/>
          <w:lang w:eastAsia="ar-SA"/>
        </w:rPr>
        <w:t xml:space="preserve"> klīnikas Diagnostikas korpusa ambulatoro sekundāro un primārās veselības aprūpes telpu pārbūve"</w:t>
      </w:r>
      <w:r w:rsidR="00AB2FA8" w:rsidRPr="00AB2FA8">
        <w:rPr>
          <w:rFonts w:ascii="Times New Roman" w:eastAsia="Times New Roman" w:hAnsi="Times New Roman" w:cs="Times New Roman"/>
          <w:kern w:val="2"/>
          <w:lang w:eastAsia="ar-SA"/>
        </w:rPr>
        <w:t xml:space="preserve"> -  e </w:t>
      </w:r>
      <w:proofErr w:type="spellStart"/>
      <w:r w:rsidR="00AB2FA8" w:rsidRPr="00AB2FA8">
        <w:rPr>
          <w:rFonts w:ascii="Times New Roman" w:eastAsia="Times New Roman" w:hAnsi="Times New Roman" w:cs="Times New Roman"/>
          <w:kern w:val="2"/>
          <w:lang w:eastAsia="ar-SA"/>
        </w:rPr>
        <w:t>doc</w:t>
      </w:r>
      <w:proofErr w:type="spellEnd"/>
      <w:r w:rsidR="00AB2FA8" w:rsidRPr="00AB2FA8">
        <w:rPr>
          <w:rFonts w:ascii="Times New Roman" w:eastAsia="Times New Roman" w:hAnsi="Times New Roman" w:cs="Times New Roman"/>
          <w:kern w:val="2"/>
          <w:lang w:eastAsia="ar-SA"/>
        </w:rPr>
        <w:t xml:space="preserve"> fails.</w:t>
      </w:r>
      <w:r w:rsidR="00AB2FA8">
        <w:rPr>
          <w:rFonts w:ascii="Times New Roman" w:eastAsia="Times New Roman" w:hAnsi="Times New Roman" w:cs="Times New Roman"/>
          <w:kern w:val="2"/>
          <w:lang w:eastAsia="ar-SA"/>
        </w:rPr>
        <w:t xml:space="preserve">, </w:t>
      </w:r>
      <w:r w:rsidR="009A1E40" w:rsidRPr="00AB2FA8">
        <w:rPr>
          <w:rFonts w:ascii="Times New Roman" w:eastAsia="Times New Roman" w:hAnsi="Times New Roman" w:cs="Times New Roman"/>
          <w:kern w:val="2"/>
          <w:lang w:eastAsia="ar-SA"/>
        </w:rPr>
        <w:t xml:space="preserve">Pielikums Nr.3  </w:t>
      </w:r>
      <w:r w:rsidR="00F72FC6" w:rsidRPr="00AB2FA8">
        <w:rPr>
          <w:rFonts w:ascii="Times New Roman" w:eastAsia="Times New Roman" w:hAnsi="Times New Roman" w:cs="Times New Roman"/>
          <w:kern w:val="2"/>
          <w:lang w:eastAsia="ar-SA"/>
        </w:rPr>
        <w:t>finanšu piedāvājumu Projektēšanai Iepirkumu daļās</w:t>
      </w:r>
      <w:r w:rsidR="00AB2FA8" w:rsidRPr="00AB2FA8">
        <w:rPr>
          <w:rFonts w:ascii="Times New Roman" w:eastAsia="Times New Roman" w:hAnsi="Times New Roman" w:cs="Times New Roman"/>
          <w:kern w:val="2"/>
          <w:lang w:eastAsia="ar-SA"/>
        </w:rPr>
        <w:t xml:space="preserve"> – e </w:t>
      </w:r>
      <w:proofErr w:type="spellStart"/>
      <w:r w:rsidR="00AB2FA8" w:rsidRPr="00AB2FA8">
        <w:rPr>
          <w:rFonts w:ascii="Times New Roman" w:eastAsia="Times New Roman" w:hAnsi="Times New Roman" w:cs="Times New Roman"/>
          <w:kern w:val="2"/>
          <w:lang w:eastAsia="ar-SA"/>
        </w:rPr>
        <w:t>doc</w:t>
      </w:r>
      <w:proofErr w:type="spellEnd"/>
      <w:r w:rsidR="00AB2FA8" w:rsidRPr="00AB2FA8">
        <w:rPr>
          <w:rFonts w:ascii="Times New Roman" w:eastAsia="Times New Roman" w:hAnsi="Times New Roman" w:cs="Times New Roman"/>
          <w:kern w:val="2"/>
          <w:lang w:eastAsia="ar-SA"/>
        </w:rPr>
        <w:t xml:space="preserve"> fails. </w:t>
      </w:r>
    </w:p>
    <w:p w14:paraId="566B3C42" w14:textId="77777777" w:rsidR="0048133D" w:rsidRPr="00E67B55" w:rsidRDefault="0048133D" w:rsidP="0048133D">
      <w:pPr>
        <w:suppressAutoHyphens/>
        <w:spacing w:before="120" w:after="120" w:line="240" w:lineRule="auto"/>
        <w:ind w:left="1276"/>
        <w:jc w:val="both"/>
        <w:rPr>
          <w:rFonts w:ascii="Times New Roman" w:hAnsi="Times New Roman" w:cs="Times New Roman"/>
          <w:lang w:eastAsia="zh-CN"/>
        </w:rPr>
      </w:pPr>
    </w:p>
    <w:p w14:paraId="558FA104" w14:textId="1D32D357" w:rsidR="00735399" w:rsidRPr="00E67B55" w:rsidRDefault="00735399" w:rsidP="00F72FC6">
      <w:pPr>
        <w:numPr>
          <w:ilvl w:val="0"/>
          <w:numId w:val="12"/>
        </w:numPr>
        <w:tabs>
          <w:tab w:val="left" w:pos="1843"/>
        </w:tabs>
        <w:suppressAutoHyphens/>
        <w:spacing w:before="120" w:after="120" w:line="240" w:lineRule="auto"/>
        <w:ind w:left="1276" w:firstLine="0"/>
        <w:jc w:val="center"/>
        <w:rPr>
          <w:rFonts w:ascii="Times New Roman" w:hAnsi="Times New Roman" w:cs="Times New Roman"/>
          <w:b/>
          <w:bCs/>
          <w:lang w:eastAsia="zh-CN"/>
        </w:rPr>
      </w:pPr>
      <w:r w:rsidRPr="00E67B55">
        <w:rPr>
          <w:rFonts w:ascii="Times New Roman" w:hAnsi="Times New Roman" w:cs="Times New Roman"/>
          <w:b/>
          <w:bCs/>
          <w:lang w:eastAsia="zh-CN"/>
        </w:rPr>
        <w:t xml:space="preserve">Datu aizsardzība </w:t>
      </w:r>
    </w:p>
    <w:p w14:paraId="318EB63B" w14:textId="105C7F9F" w:rsidR="00735399" w:rsidRPr="00E67B55" w:rsidRDefault="00735399" w:rsidP="00F72FC6">
      <w:pPr>
        <w:pStyle w:val="11Lgumam"/>
        <w:numPr>
          <w:ilvl w:val="1"/>
          <w:numId w:val="12"/>
        </w:numPr>
        <w:tabs>
          <w:tab w:val="left" w:pos="1843"/>
          <w:tab w:val="left" w:pos="1985"/>
        </w:tabs>
        <w:suppressAutoHyphens/>
        <w:autoSpaceDN w:val="0"/>
        <w:spacing w:after="0"/>
        <w:ind w:left="1276" w:firstLine="0"/>
        <w:textAlignment w:val="baseline"/>
        <w:rPr>
          <w:sz w:val="22"/>
          <w:szCs w:val="22"/>
        </w:rPr>
      </w:pPr>
      <w:r w:rsidRPr="00E67B55">
        <w:rPr>
          <w:sz w:val="22"/>
          <w:szCs w:val="22"/>
          <w:lang w:eastAsia="lv-LV"/>
        </w:rPr>
        <w:t xml:space="preserve">Līguma ietvaros visus personu datus </w:t>
      </w:r>
      <w:r w:rsidRPr="00E67B55">
        <w:rPr>
          <w:sz w:val="22"/>
          <w:szCs w:val="22"/>
        </w:rPr>
        <w:t>Puses</w:t>
      </w:r>
      <w:r w:rsidRPr="00E67B55">
        <w:rPr>
          <w:sz w:val="22"/>
          <w:szCs w:val="22"/>
          <w:lang w:eastAsia="lv-LV"/>
        </w:rPr>
        <w:t xml:space="preserve"> apstrādā tikai Līguma izpildes mērķiem un tikai tādā apmērā, lai nodrošinātu starp Pusēm noslēgtā Līguma izpildi, ievērojot datu minimizēšanas principu.</w:t>
      </w:r>
    </w:p>
    <w:p w14:paraId="4AF1D08C" w14:textId="13A7B92F" w:rsidR="00735399" w:rsidRPr="00E67B55" w:rsidRDefault="00735399" w:rsidP="00F72FC6">
      <w:pPr>
        <w:pStyle w:val="11Lgumam"/>
        <w:numPr>
          <w:ilvl w:val="1"/>
          <w:numId w:val="12"/>
        </w:numPr>
        <w:tabs>
          <w:tab w:val="left" w:pos="1843"/>
          <w:tab w:val="left" w:pos="1985"/>
        </w:tabs>
        <w:suppressAutoHyphens/>
        <w:autoSpaceDN w:val="0"/>
        <w:spacing w:after="0"/>
        <w:ind w:left="1276" w:firstLine="0"/>
        <w:textAlignment w:val="baseline"/>
        <w:rPr>
          <w:sz w:val="22"/>
          <w:szCs w:val="22"/>
        </w:rPr>
      </w:pPr>
      <w:r w:rsidRPr="00E67B55">
        <w:rPr>
          <w:sz w:val="22"/>
          <w:szCs w:val="22"/>
        </w:rPr>
        <w:t xml:space="preserve">Puses </w:t>
      </w:r>
      <w:r w:rsidRPr="00E67B55">
        <w:rPr>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9DA5FE7" w14:textId="4358E509" w:rsidR="00735399" w:rsidRPr="00E67B55" w:rsidRDefault="00735399" w:rsidP="00F72FC6">
      <w:pPr>
        <w:pStyle w:val="11Lgumam"/>
        <w:numPr>
          <w:ilvl w:val="1"/>
          <w:numId w:val="12"/>
        </w:numPr>
        <w:tabs>
          <w:tab w:val="left" w:pos="1843"/>
          <w:tab w:val="left" w:pos="1985"/>
        </w:tabs>
        <w:suppressAutoHyphens/>
        <w:autoSpaceDN w:val="0"/>
        <w:spacing w:after="0"/>
        <w:ind w:left="1276" w:firstLine="0"/>
        <w:textAlignment w:val="baseline"/>
        <w:rPr>
          <w:sz w:val="22"/>
          <w:szCs w:val="22"/>
        </w:rPr>
      </w:pPr>
      <w:r w:rsidRPr="00E67B55">
        <w:rPr>
          <w:sz w:val="22"/>
          <w:szCs w:val="22"/>
        </w:rPr>
        <w:t xml:space="preserve"> Pusēm ir jāievēro piemērojamie tiesību akti personas datu aizsardzības jomā. Par šo tiesību aktu prasību neievērošanu Puses atbild normatīvajos aktos noteiktajā kārtībā.</w:t>
      </w:r>
    </w:p>
    <w:p w14:paraId="099E00FB" w14:textId="30823365" w:rsidR="00735399" w:rsidRPr="00E67B55" w:rsidRDefault="00735399" w:rsidP="00F72FC6">
      <w:pPr>
        <w:pStyle w:val="11Lgumam"/>
        <w:numPr>
          <w:ilvl w:val="1"/>
          <w:numId w:val="12"/>
        </w:numPr>
        <w:tabs>
          <w:tab w:val="left" w:pos="1843"/>
          <w:tab w:val="left" w:pos="1985"/>
        </w:tabs>
        <w:suppressAutoHyphens/>
        <w:autoSpaceDN w:val="0"/>
        <w:spacing w:after="0"/>
        <w:ind w:left="1276" w:firstLine="0"/>
        <w:textAlignment w:val="baseline"/>
        <w:rPr>
          <w:sz w:val="22"/>
          <w:szCs w:val="22"/>
        </w:rPr>
      </w:pPr>
      <w:r w:rsidRPr="00E67B55">
        <w:rPr>
          <w:sz w:val="22"/>
          <w:szCs w:val="22"/>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691FE1F" w14:textId="4FF574C5" w:rsidR="00735399" w:rsidRPr="00E67B55" w:rsidRDefault="00735399" w:rsidP="00F72FC6">
      <w:pPr>
        <w:pStyle w:val="11Lgumam"/>
        <w:numPr>
          <w:ilvl w:val="1"/>
          <w:numId w:val="12"/>
        </w:numPr>
        <w:tabs>
          <w:tab w:val="left" w:pos="1843"/>
          <w:tab w:val="left" w:pos="1985"/>
        </w:tabs>
        <w:suppressAutoHyphens/>
        <w:autoSpaceDN w:val="0"/>
        <w:spacing w:after="0"/>
        <w:ind w:left="1276" w:firstLine="0"/>
        <w:textAlignment w:val="baseline"/>
        <w:rPr>
          <w:sz w:val="22"/>
          <w:szCs w:val="22"/>
        </w:rPr>
      </w:pPr>
      <w:r w:rsidRPr="00E67B55">
        <w:rPr>
          <w:sz w:val="22"/>
          <w:szCs w:val="22"/>
        </w:rPr>
        <w:t xml:space="preserve">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w:t>
      </w:r>
      <w:r w:rsidRPr="00E67B55">
        <w:rPr>
          <w:rFonts w:eastAsia="Times New Roman"/>
          <w:sz w:val="22"/>
          <w:szCs w:val="22"/>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r w:rsidRPr="00E67B55">
        <w:rPr>
          <w:sz w:val="22"/>
          <w:szCs w:val="22"/>
        </w:rPr>
        <w:t>.</w:t>
      </w:r>
    </w:p>
    <w:p w14:paraId="6D54A952" w14:textId="5F933B95" w:rsidR="007E500F" w:rsidRPr="00F72FC6" w:rsidRDefault="00735399" w:rsidP="00F72FC6">
      <w:pPr>
        <w:pStyle w:val="Sarakstarindkopa"/>
        <w:numPr>
          <w:ilvl w:val="1"/>
          <w:numId w:val="12"/>
        </w:numPr>
        <w:tabs>
          <w:tab w:val="left" w:pos="1843"/>
        </w:tabs>
        <w:spacing w:after="0" w:line="240" w:lineRule="auto"/>
        <w:ind w:left="1276" w:firstLine="0"/>
        <w:jc w:val="both"/>
        <w:rPr>
          <w:rFonts w:ascii="Times New Roman" w:hAnsi="Times New Roman" w:cs="Times New Roman"/>
        </w:rPr>
      </w:pPr>
      <w:r w:rsidRPr="00E67B55">
        <w:rPr>
          <w:rFonts w:ascii="Times New Roman" w:hAnsi="Times New Roman" w:cs="Times New Roman"/>
          <w:color w:val="000000"/>
        </w:rPr>
        <w:t xml:space="preserve"> Puses savstarpēji ir atbildīgas par otrai Pusei nodarītajiem zaudējumiem, ja tie radušies vienas Puses vai tās darbinieku, kā arī šīs Puses Līguma izpildē iesaistīto trešo personu </w:t>
      </w:r>
      <w:r w:rsidRPr="00E67B55">
        <w:rPr>
          <w:rFonts w:ascii="Times New Roman" w:eastAsia="Times New Roman" w:hAnsi="Times New Roman" w:cs="Times New Roman"/>
          <w:color w:val="000000"/>
        </w:rPr>
        <w:t>Līgumā un normatīvajos aktos noteikto personu datu aizsardzības un konfidencialitātes noteikumu neievērošanas dēļ.</w:t>
      </w:r>
    </w:p>
    <w:p w14:paraId="1AFB5948" w14:textId="77777777" w:rsidR="00950B95" w:rsidRPr="00E67B55" w:rsidRDefault="00950B95" w:rsidP="00E67B55">
      <w:pPr>
        <w:tabs>
          <w:tab w:val="left" w:pos="0"/>
        </w:tabs>
        <w:spacing w:line="242" w:lineRule="auto"/>
        <w:ind w:left="1276"/>
        <w:jc w:val="both"/>
        <w:rPr>
          <w:rFonts w:ascii="Times New Roman" w:hAnsi="Times New Roman" w:cs="Times New Roman"/>
        </w:rPr>
      </w:pPr>
    </w:p>
    <w:p w14:paraId="4A713B23" w14:textId="32A51B86" w:rsidR="00777B6F" w:rsidRPr="00F72FC6" w:rsidRDefault="00777B6F" w:rsidP="00F72FC6">
      <w:pPr>
        <w:spacing w:after="200" w:line="276" w:lineRule="auto"/>
        <w:ind w:left="1276"/>
        <w:jc w:val="center"/>
        <w:rPr>
          <w:rFonts w:ascii="Times New Roman" w:eastAsia="Calibri" w:hAnsi="Times New Roman" w:cs="Times New Roman"/>
          <w:b/>
          <w:bCs/>
        </w:rPr>
      </w:pPr>
      <w:r w:rsidRPr="00F72FC6">
        <w:rPr>
          <w:rFonts w:ascii="Times New Roman" w:eastAsia="Calibri" w:hAnsi="Times New Roman" w:cs="Times New Roman"/>
          <w:b/>
          <w:bCs/>
        </w:rPr>
        <w:t>Pušu rekvizī</w:t>
      </w:r>
      <w:r w:rsidR="00F72FC6">
        <w:rPr>
          <w:rFonts w:ascii="Times New Roman" w:eastAsia="Calibri" w:hAnsi="Times New Roman" w:cs="Times New Roman"/>
          <w:b/>
          <w:bCs/>
        </w:rPr>
        <w:t>ti</w:t>
      </w:r>
      <w:r w:rsidR="00950B95" w:rsidRPr="00E67B55">
        <w:rPr>
          <w:rFonts w:ascii="Times New Roman" w:eastAsia="Calibri" w:hAnsi="Times New Roman" w:cs="Times New Roman"/>
          <w:b/>
        </w:rPr>
        <w:t xml:space="preserve"> </w:t>
      </w:r>
    </w:p>
    <w:tbl>
      <w:tblPr>
        <w:tblStyle w:val="Reatabula"/>
        <w:tblW w:w="0" w:type="auto"/>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B56D15" w:rsidRPr="00E67B55" w14:paraId="252302FA" w14:textId="77777777" w:rsidTr="00F72FC6">
        <w:tc>
          <w:tcPr>
            <w:tcW w:w="4411" w:type="dxa"/>
          </w:tcPr>
          <w:bookmarkEnd w:id="0"/>
          <w:p w14:paraId="6E844232" w14:textId="77777777" w:rsidR="00F72FC6" w:rsidRDefault="00F72FC6" w:rsidP="00F72FC6">
            <w:pPr>
              <w:ind w:left="38"/>
              <w:rPr>
                <w:rFonts w:ascii="Times New Roman" w:eastAsia="Calibri" w:hAnsi="Times New Roman" w:cs="Times New Roman"/>
                <w:b/>
              </w:rPr>
            </w:pPr>
            <w:r w:rsidRPr="00E67B55">
              <w:rPr>
                <w:rFonts w:ascii="Times New Roman" w:eastAsia="Calibri" w:hAnsi="Times New Roman" w:cs="Times New Roman"/>
                <w:b/>
              </w:rPr>
              <w:t>PASŪTĪTĀJS:</w:t>
            </w:r>
          </w:p>
          <w:p w14:paraId="30F34EBD" w14:textId="6CE6D4F2" w:rsidR="00F72FC6" w:rsidRDefault="00F72FC6" w:rsidP="00F72FC6">
            <w:pPr>
              <w:ind w:left="38"/>
              <w:rPr>
                <w:rFonts w:ascii="Times New Roman" w:hAnsi="Times New Roman" w:cs="Times New Roman"/>
              </w:rPr>
            </w:pPr>
            <w:r w:rsidRPr="00F72FC6">
              <w:rPr>
                <w:rFonts w:ascii="Times New Roman" w:hAnsi="Times New Roman" w:cs="Times New Roman"/>
              </w:rPr>
              <w:t>Sabiedrība ar ierobežotu atbildību</w:t>
            </w:r>
          </w:p>
          <w:p w14:paraId="1BAF3F2B" w14:textId="64A72AAF" w:rsidR="00B56D15" w:rsidRPr="00E67B55" w:rsidRDefault="00B56D15" w:rsidP="00F72FC6">
            <w:pPr>
              <w:ind w:left="38"/>
              <w:rPr>
                <w:rFonts w:ascii="Times New Roman" w:hAnsi="Times New Roman" w:cs="Times New Roman"/>
              </w:rPr>
            </w:pPr>
            <w:r w:rsidRPr="00E67B55">
              <w:rPr>
                <w:rFonts w:ascii="Times New Roman" w:hAnsi="Times New Roman" w:cs="Times New Roman"/>
              </w:rPr>
              <w:t xml:space="preserve"> “</w:t>
            </w:r>
            <w:proofErr w:type="spellStart"/>
            <w:r w:rsidRPr="00E67B55">
              <w:rPr>
                <w:rFonts w:ascii="Times New Roman" w:hAnsi="Times New Roman" w:cs="Times New Roman"/>
              </w:rPr>
              <w:t>C</w:t>
            </w:r>
            <w:r w:rsidR="00F72FC6">
              <w:rPr>
                <w:rFonts w:ascii="Times New Roman" w:hAnsi="Times New Roman" w:cs="Times New Roman"/>
              </w:rPr>
              <w:t>ĒSU</w:t>
            </w:r>
            <w:proofErr w:type="spellEnd"/>
            <w:r w:rsidR="00F72FC6">
              <w:rPr>
                <w:rFonts w:ascii="Times New Roman" w:hAnsi="Times New Roman" w:cs="Times New Roman"/>
              </w:rPr>
              <w:t xml:space="preserve"> KLĪNIKA</w:t>
            </w:r>
            <w:r w:rsidRPr="00E67B55">
              <w:rPr>
                <w:rFonts w:ascii="Times New Roman" w:hAnsi="Times New Roman" w:cs="Times New Roman"/>
              </w:rPr>
              <w:t>”</w:t>
            </w:r>
          </w:p>
          <w:p w14:paraId="2D170434" w14:textId="77777777" w:rsidR="00B56D15" w:rsidRPr="00E67B55" w:rsidRDefault="00B56D15" w:rsidP="00F72FC6">
            <w:pPr>
              <w:ind w:left="38"/>
              <w:rPr>
                <w:rFonts w:ascii="Times New Roman" w:hAnsi="Times New Roman" w:cs="Times New Roman"/>
                <w:lang w:val="pt-BR"/>
              </w:rPr>
            </w:pPr>
            <w:r w:rsidRPr="00E67B55">
              <w:rPr>
                <w:rFonts w:ascii="Times New Roman" w:hAnsi="Times New Roman" w:cs="Times New Roman"/>
              </w:rPr>
              <w:t xml:space="preserve">Reģistrācijas Nr.  </w:t>
            </w:r>
            <w:r w:rsidRPr="00E67B55">
              <w:rPr>
                <w:rFonts w:ascii="Times New Roman" w:hAnsi="Times New Roman" w:cs="Times New Roman"/>
                <w:lang w:val="pt-BR"/>
              </w:rPr>
              <w:t>44103057729</w:t>
            </w:r>
          </w:p>
          <w:p w14:paraId="6708FF7A" w14:textId="77777777" w:rsidR="00B56D15" w:rsidRPr="00E67B55" w:rsidRDefault="00B56D15" w:rsidP="00F72FC6">
            <w:pPr>
              <w:ind w:left="38"/>
              <w:rPr>
                <w:rFonts w:ascii="Times New Roman" w:hAnsi="Times New Roman" w:cs="Times New Roman"/>
              </w:rPr>
            </w:pPr>
            <w:r w:rsidRPr="00E67B55">
              <w:rPr>
                <w:rFonts w:ascii="Times New Roman" w:hAnsi="Times New Roman" w:cs="Times New Roman"/>
              </w:rPr>
              <w:t xml:space="preserve">Juridiskā adrese: </w:t>
            </w:r>
          </w:p>
          <w:p w14:paraId="5F3DDB30" w14:textId="77777777" w:rsidR="00B56D15" w:rsidRPr="00E67B55" w:rsidRDefault="00B56D15" w:rsidP="00F72FC6">
            <w:pPr>
              <w:ind w:left="38"/>
              <w:rPr>
                <w:rFonts w:ascii="Times New Roman" w:hAnsi="Times New Roman" w:cs="Times New Roman"/>
              </w:rPr>
            </w:pPr>
            <w:r w:rsidRPr="00E67B55">
              <w:rPr>
                <w:rFonts w:ascii="Times New Roman" w:hAnsi="Times New Roman" w:cs="Times New Roman"/>
              </w:rPr>
              <w:t xml:space="preserve">Slimnīcas iela 9, Cēsis, </w:t>
            </w:r>
            <w:proofErr w:type="spellStart"/>
            <w:r w:rsidRPr="00E67B55">
              <w:rPr>
                <w:rFonts w:ascii="Times New Roman" w:hAnsi="Times New Roman" w:cs="Times New Roman"/>
              </w:rPr>
              <w:t>Cēsu</w:t>
            </w:r>
            <w:proofErr w:type="spellEnd"/>
            <w:r w:rsidRPr="00E67B55">
              <w:rPr>
                <w:rFonts w:ascii="Times New Roman" w:hAnsi="Times New Roman" w:cs="Times New Roman"/>
              </w:rPr>
              <w:t xml:space="preserve"> nov. LV4101</w:t>
            </w:r>
          </w:p>
          <w:p w14:paraId="2AD93904" w14:textId="2619C1E0" w:rsidR="00B56D15" w:rsidRDefault="00F72FC6" w:rsidP="00F72FC6">
            <w:pPr>
              <w:ind w:left="38"/>
              <w:rPr>
                <w:rFonts w:ascii="Times New Roman" w:hAnsi="Times New Roman" w:cs="Times New Roman"/>
              </w:rPr>
            </w:pPr>
            <w:r>
              <w:rPr>
                <w:rFonts w:ascii="Times New Roman" w:hAnsi="Times New Roman" w:cs="Times New Roman"/>
              </w:rPr>
              <w:t>Bankas konts:</w:t>
            </w:r>
          </w:p>
          <w:p w14:paraId="4A6164F9" w14:textId="1F5DB5B6" w:rsidR="00F72FC6" w:rsidRPr="00E67B55" w:rsidRDefault="00F72FC6" w:rsidP="00F72FC6">
            <w:pPr>
              <w:ind w:left="38"/>
              <w:rPr>
                <w:rFonts w:ascii="Times New Roman" w:hAnsi="Times New Roman" w:cs="Times New Roman"/>
              </w:rPr>
            </w:pPr>
            <w:r>
              <w:rPr>
                <w:rFonts w:ascii="Times New Roman" w:hAnsi="Times New Roman" w:cs="Times New Roman"/>
              </w:rPr>
              <w:t xml:space="preserve">Kods </w:t>
            </w:r>
          </w:p>
          <w:p w14:paraId="2CC4A244" w14:textId="21D5DA6F" w:rsidR="00B56D15" w:rsidRPr="008750E2" w:rsidRDefault="008750E2" w:rsidP="008750E2">
            <w:pPr>
              <w:ind w:left="38"/>
              <w:rPr>
                <w:rFonts w:ascii="Times New Roman" w:hAnsi="Times New Roman" w:cs="Times New Roman"/>
              </w:rPr>
            </w:pPr>
            <w:r w:rsidRPr="008750E2">
              <w:rPr>
                <w:rFonts w:ascii="Times New Roman" w:hAnsi="Times New Roman" w:cs="Times New Roman"/>
              </w:rPr>
              <w:t xml:space="preserve">Konta </w:t>
            </w:r>
            <w:proofErr w:type="spellStart"/>
            <w:r w:rsidRPr="008750E2">
              <w:rPr>
                <w:rFonts w:ascii="Times New Roman" w:hAnsi="Times New Roman" w:cs="Times New Roman"/>
              </w:rPr>
              <w:t>Nr.valsts</w:t>
            </w:r>
            <w:proofErr w:type="spellEnd"/>
            <w:r w:rsidRPr="008750E2">
              <w:rPr>
                <w:rFonts w:ascii="Times New Roman" w:hAnsi="Times New Roman" w:cs="Times New Roman"/>
              </w:rPr>
              <w:t xml:space="preserve"> kasē LV29TREL990367200300B</w:t>
            </w:r>
          </w:p>
          <w:p w14:paraId="429C61D7" w14:textId="77777777" w:rsidR="00F72FC6" w:rsidRPr="00E67B55" w:rsidRDefault="00F72FC6" w:rsidP="00F72FC6">
            <w:pPr>
              <w:ind w:left="38"/>
              <w:rPr>
                <w:rFonts w:ascii="Times New Roman" w:hAnsi="Times New Roman" w:cs="Times New Roman"/>
              </w:rPr>
            </w:pPr>
            <w:r w:rsidRPr="00E67B55">
              <w:rPr>
                <w:rFonts w:ascii="Times New Roman" w:hAnsi="Times New Roman" w:cs="Times New Roman"/>
              </w:rPr>
              <w:t>Tālr. 64125730</w:t>
            </w:r>
          </w:p>
          <w:p w14:paraId="08E354C2" w14:textId="796A072F" w:rsidR="00B56D15" w:rsidRDefault="00F72FC6" w:rsidP="00F72FC6">
            <w:pPr>
              <w:ind w:left="38" w:hanging="38"/>
              <w:rPr>
                <w:rFonts w:ascii="Times New Roman" w:hAnsi="Times New Roman" w:cs="Times New Roman"/>
              </w:rPr>
            </w:pPr>
            <w:r>
              <w:rPr>
                <w:rFonts w:ascii="Times New Roman" w:hAnsi="Times New Roman" w:cs="Times New Roman"/>
              </w:rPr>
              <w:t xml:space="preserve">E-pasts: </w:t>
            </w:r>
            <w:hyperlink r:id="rId13" w:history="1">
              <w:r w:rsidRPr="00DD7255">
                <w:rPr>
                  <w:rStyle w:val="Hipersaite"/>
                  <w:rFonts w:ascii="Times New Roman" w:hAnsi="Times New Roman" w:cs="Times New Roman"/>
                </w:rPr>
                <w:t>info@cesuklinika.lv</w:t>
              </w:r>
            </w:hyperlink>
            <w:r>
              <w:rPr>
                <w:rFonts w:ascii="Times New Roman" w:hAnsi="Times New Roman" w:cs="Times New Roman"/>
              </w:rPr>
              <w:t xml:space="preserve"> </w:t>
            </w:r>
          </w:p>
          <w:p w14:paraId="1CA95BA5" w14:textId="77777777" w:rsidR="00C95542" w:rsidRDefault="00C95542" w:rsidP="00F72FC6">
            <w:pPr>
              <w:ind w:left="38" w:hanging="38"/>
              <w:rPr>
                <w:rFonts w:ascii="Times New Roman" w:hAnsi="Times New Roman" w:cs="Times New Roman"/>
              </w:rPr>
            </w:pPr>
          </w:p>
          <w:p w14:paraId="73F6C772" w14:textId="77777777" w:rsidR="00C95542" w:rsidRPr="00E67B55" w:rsidRDefault="00C95542" w:rsidP="00F72FC6">
            <w:pPr>
              <w:ind w:left="38" w:hanging="38"/>
              <w:rPr>
                <w:rFonts w:ascii="Times New Roman" w:hAnsi="Times New Roman" w:cs="Times New Roman"/>
              </w:rPr>
            </w:pPr>
          </w:p>
          <w:p w14:paraId="261A5E77" w14:textId="77777777" w:rsidR="00B56D15" w:rsidRPr="00E67B55" w:rsidRDefault="00B56D15" w:rsidP="00E67B55">
            <w:pPr>
              <w:ind w:left="1276"/>
              <w:rPr>
                <w:rFonts w:ascii="Times New Roman" w:hAnsi="Times New Roman" w:cs="Times New Roman"/>
              </w:rPr>
            </w:pPr>
          </w:p>
          <w:p w14:paraId="412CD29F" w14:textId="24AB2B39" w:rsidR="00B56D15" w:rsidRPr="00E67B55" w:rsidRDefault="00B56D15" w:rsidP="00F72FC6">
            <w:pPr>
              <w:rPr>
                <w:rFonts w:ascii="Times New Roman" w:hAnsi="Times New Roman" w:cs="Times New Roman"/>
              </w:rPr>
            </w:pPr>
            <w:r w:rsidRPr="00E67B55">
              <w:rPr>
                <w:rFonts w:ascii="Times New Roman" w:hAnsi="Times New Roman" w:cs="Times New Roman"/>
              </w:rPr>
              <w:t>*Valdes priekšsēdētāja  I</w:t>
            </w:r>
            <w:r w:rsidR="00F72FC6">
              <w:rPr>
                <w:rFonts w:ascii="Times New Roman" w:hAnsi="Times New Roman" w:cs="Times New Roman"/>
              </w:rPr>
              <w:t>.</w:t>
            </w:r>
            <w:r w:rsidRPr="00E67B55">
              <w:rPr>
                <w:rFonts w:ascii="Times New Roman" w:hAnsi="Times New Roman" w:cs="Times New Roman"/>
              </w:rPr>
              <w:t xml:space="preserve"> Liepa </w:t>
            </w:r>
            <w:r w:rsidR="00F72FC6">
              <w:rPr>
                <w:rFonts w:ascii="Times New Roman" w:hAnsi="Times New Roman" w:cs="Times New Roman"/>
              </w:rPr>
              <w:t xml:space="preserve"> /paraksts/ </w:t>
            </w:r>
          </w:p>
          <w:p w14:paraId="5A00C4E2" w14:textId="77777777" w:rsidR="000F5F42" w:rsidRPr="00E67B55" w:rsidRDefault="000F5F42" w:rsidP="00F72FC6">
            <w:pPr>
              <w:rPr>
                <w:rFonts w:ascii="Times New Roman" w:hAnsi="Times New Roman" w:cs="Times New Roman"/>
              </w:rPr>
            </w:pPr>
          </w:p>
          <w:p w14:paraId="1DFD57C1" w14:textId="58EFBC36" w:rsidR="000F5F42" w:rsidRPr="00E67B55" w:rsidRDefault="000F5F42" w:rsidP="00E67B55">
            <w:pPr>
              <w:ind w:left="1276"/>
              <w:rPr>
                <w:rFonts w:ascii="Times New Roman" w:hAnsi="Times New Roman" w:cs="Times New Roman"/>
              </w:rPr>
            </w:pPr>
          </w:p>
        </w:tc>
        <w:tc>
          <w:tcPr>
            <w:tcW w:w="4411" w:type="dxa"/>
          </w:tcPr>
          <w:p w14:paraId="2B4A340A" w14:textId="77777777" w:rsidR="00F72FC6" w:rsidRPr="00E67B55" w:rsidRDefault="00B56D15" w:rsidP="00F72FC6">
            <w:pPr>
              <w:spacing w:line="256" w:lineRule="auto"/>
              <w:ind w:left="22"/>
              <w:rPr>
                <w:rFonts w:ascii="Times New Roman" w:eastAsia="Calibri" w:hAnsi="Times New Roman" w:cs="Times New Roman"/>
                <w:b/>
              </w:rPr>
            </w:pPr>
            <w:r w:rsidRPr="00E67B55">
              <w:rPr>
                <w:rFonts w:ascii="Times New Roman" w:hAnsi="Times New Roman" w:cs="Times New Roman"/>
              </w:rPr>
              <w:t xml:space="preserve"> </w:t>
            </w:r>
            <w:r w:rsidR="00F72FC6">
              <w:rPr>
                <w:rFonts w:ascii="Times New Roman" w:hAnsi="Times New Roman" w:cs="Times New Roman"/>
              </w:rPr>
              <w:t xml:space="preserve"> </w:t>
            </w:r>
            <w:r w:rsidR="00F72FC6" w:rsidRPr="00E67B55">
              <w:rPr>
                <w:rFonts w:ascii="Times New Roman" w:eastAsia="Calibri" w:hAnsi="Times New Roman" w:cs="Times New Roman"/>
                <w:b/>
              </w:rPr>
              <w:t xml:space="preserve">IZPILDĪTĀJS: </w:t>
            </w:r>
          </w:p>
          <w:p w14:paraId="0A161732" w14:textId="58BB34EE" w:rsidR="00F72FC6" w:rsidRPr="00F72FC6" w:rsidRDefault="00F72FC6" w:rsidP="00F72FC6">
            <w:pPr>
              <w:ind w:left="22" w:hanging="142"/>
              <w:rPr>
                <w:rFonts w:ascii="Times New Roman" w:hAnsi="Times New Roman" w:cs="Times New Roman"/>
                <w:b/>
                <w:bCs/>
              </w:rPr>
            </w:pPr>
            <w:r w:rsidRPr="00F72FC6">
              <w:rPr>
                <w:rFonts w:ascii="Times New Roman" w:hAnsi="Times New Roman" w:cs="Times New Roman"/>
              </w:rPr>
              <w:t>Sabiedrība ar ierobežotu atbildību "NAMS",</w:t>
            </w:r>
            <w:r w:rsidRPr="00F72FC6">
              <w:rPr>
                <w:rFonts w:ascii="Times New Roman" w:hAnsi="Times New Roman" w:cs="Times New Roman"/>
                <w:b/>
                <w:bCs/>
              </w:rPr>
              <w:t xml:space="preserve">  </w:t>
            </w:r>
            <w:r w:rsidRPr="00F72FC6">
              <w:rPr>
                <w:rFonts w:ascii="Times New Roman" w:hAnsi="Times New Roman" w:cs="Times New Roman"/>
              </w:rPr>
              <w:t>Reģistrācijas Nr.40103036167</w:t>
            </w:r>
            <w:r w:rsidRPr="00F72FC6">
              <w:rPr>
                <w:rFonts w:ascii="Times New Roman" w:hAnsi="Times New Roman" w:cs="Times New Roman"/>
                <w:b/>
                <w:bCs/>
              </w:rPr>
              <w:t xml:space="preserve">, </w:t>
            </w:r>
          </w:p>
          <w:p w14:paraId="690B7FAB" w14:textId="6AF0413A" w:rsidR="00F72FC6" w:rsidRPr="00F72FC6" w:rsidRDefault="00F72FC6" w:rsidP="00F72FC6">
            <w:pPr>
              <w:ind w:left="22"/>
              <w:rPr>
                <w:rFonts w:ascii="Times New Roman" w:hAnsi="Times New Roman" w:cs="Times New Roman"/>
              </w:rPr>
            </w:pPr>
            <w:r w:rsidRPr="00F72FC6">
              <w:rPr>
                <w:rFonts w:ascii="Times New Roman" w:hAnsi="Times New Roman" w:cs="Times New Roman"/>
              </w:rPr>
              <w:t xml:space="preserve"> Juridiskā adrese:</w:t>
            </w:r>
          </w:p>
          <w:p w14:paraId="344B434D" w14:textId="77777777" w:rsidR="00B56D15" w:rsidRPr="00F72FC6" w:rsidRDefault="00F72FC6" w:rsidP="00F72FC6">
            <w:pPr>
              <w:ind w:left="22"/>
              <w:rPr>
                <w:rFonts w:ascii="Times New Roman" w:hAnsi="Times New Roman" w:cs="Times New Roman"/>
              </w:rPr>
            </w:pPr>
            <w:r w:rsidRPr="00F72FC6">
              <w:rPr>
                <w:rFonts w:ascii="Times New Roman" w:hAnsi="Times New Roman" w:cs="Times New Roman"/>
              </w:rPr>
              <w:t xml:space="preserve"> </w:t>
            </w:r>
            <w:proofErr w:type="spellStart"/>
            <w:r w:rsidRPr="00F72FC6">
              <w:rPr>
                <w:rFonts w:ascii="Times New Roman" w:hAnsi="Times New Roman" w:cs="Times New Roman"/>
              </w:rPr>
              <w:t>Palasta</w:t>
            </w:r>
            <w:proofErr w:type="spellEnd"/>
            <w:r w:rsidRPr="00F72FC6">
              <w:rPr>
                <w:rFonts w:ascii="Times New Roman" w:hAnsi="Times New Roman" w:cs="Times New Roman"/>
              </w:rPr>
              <w:t xml:space="preserve"> iela 7, Rīga, LV-1050</w:t>
            </w:r>
          </w:p>
          <w:p w14:paraId="7582ECA8" w14:textId="77777777" w:rsidR="00F72FC6" w:rsidRPr="00F72FC6" w:rsidRDefault="00F72FC6" w:rsidP="00F72FC6">
            <w:pPr>
              <w:suppressAutoHyphens/>
              <w:jc w:val="both"/>
              <w:rPr>
                <w:rFonts w:ascii="Times New Roman" w:eastAsia="Times New Roman" w:hAnsi="Times New Roman" w:cs="Times New Roman"/>
                <w:lang w:eastAsia="zh-CN"/>
              </w:rPr>
            </w:pPr>
            <w:r w:rsidRPr="00F72FC6">
              <w:rPr>
                <w:rFonts w:ascii="Times New Roman" w:eastAsia="Times New Roman" w:hAnsi="Times New Roman" w:cs="Times New Roman"/>
                <w:lang w:eastAsia="zh-CN"/>
              </w:rPr>
              <w:t>Banka: AS “SEB banka”</w:t>
            </w:r>
          </w:p>
          <w:p w14:paraId="3ABDE051" w14:textId="77777777" w:rsidR="00F72FC6" w:rsidRPr="00F72FC6" w:rsidRDefault="00F72FC6" w:rsidP="00F72FC6">
            <w:pPr>
              <w:suppressAutoHyphens/>
              <w:jc w:val="both"/>
              <w:rPr>
                <w:rFonts w:ascii="Times New Roman" w:eastAsia="Times New Roman" w:hAnsi="Times New Roman" w:cs="Times New Roman"/>
                <w:lang w:eastAsia="zh-CN"/>
              </w:rPr>
            </w:pPr>
            <w:r w:rsidRPr="00F72FC6">
              <w:rPr>
                <w:rFonts w:ascii="Times New Roman" w:eastAsia="Times New Roman" w:hAnsi="Times New Roman" w:cs="Times New Roman"/>
                <w:lang w:eastAsia="zh-CN"/>
              </w:rPr>
              <w:t>Kods: UNLALV2X</w:t>
            </w:r>
          </w:p>
          <w:p w14:paraId="215363DC" w14:textId="77777777" w:rsidR="00F72FC6" w:rsidRPr="00F72FC6" w:rsidRDefault="00F72FC6" w:rsidP="00F72FC6">
            <w:pPr>
              <w:suppressAutoHyphens/>
              <w:jc w:val="both"/>
              <w:rPr>
                <w:rFonts w:ascii="Times New Roman" w:eastAsia="Times New Roman" w:hAnsi="Times New Roman" w:cs="Times New Roman"/>
                <w:lang w:eastAsia="zh-CN"/>
              </w:rPr>
            </w:pPr>
            <w:r w:rsidRPr="00F72FC6">
              <w:rPr>
                <w:rFonts w:ascii="Times New Roman" w:eastAsia="Times New Roman" w:hAnsi="Times New Roman" w:cs="Times New Roman"/>
                <w:lang w:eastAsia="zh-CN"/>
              </w:rPr>
              <w:t xml:space="preserve">Konts: LV97 </w:t>
            </w:r>
            <w:proofErr w:type="spellStart"/>
            <w:r w:rsidRPr="00F72FC6">
              <w:rPr>
                <w:rFonts w:ascii="Times New Roman" w:eastAsia="Times New Roman" w:hAnsi="Times New Roman" w:cs="Times New Roman"/>
                <w:lang w:eastAsia="zh-CN"/>
              </w:rPr>
              <w:t>UNLA</w:t>
            </w:r>
            <w:proofErr w:type="spellEnd"/>
            <w:r w:rsidRPr="00F72FC6">
              <w:rPr>
                <w:rFonts w:ascii="Times New Roman" w:eastAsia="Times New Roman" w:hAnsi="Times New Roman" w:cs="Times New Roman"/>
                <w:lang w:eastAsia="zh-CN"/>
              </w:rPr>
              <w:t xml:space="preserve"> 0001 0044 6733 0</w:t>
            </w:r>
          </w:p>
          <w:p w14:paraId="7A6BE9C6" w14:textId="5D27AEDA" w:rsidR="00F72FC6" w:rsidRPr="00F72FC6" w:rsidRDefault="00F72FC6" w:rsidP="00F72FC6">
            <w:pPr>
              <w:suppressAutoHyphens/>
              <w:jc w:val="both"/>
              <w:rPr>
                <w:rFonts w:ascii="Times New Roman" w:eastAsia="Times New Roman" w:hAnsi="Times New Roman" w:cs="Times New Roman"/>
                <w:lang w:eastAsia="zh-CN"/>
              </w:rPr>
            </w:pPr>
            <w:r>
              <w:rPr>
                <w:rFonts w:ascii="Times New Roman" w:eastAsia="Calibri" w:hAnsi="Times New Roman" w:cs="Times New Roman"/>
                <w:lang w:eastAsia="zh-CN"/>
              </w:rPr>
              <w:t>Tālr.:672111076</w:t>
            </w:r>
          </w:p>
          <w:p w14:paraId="5E1461A4" w14:textId="77777777" w:rsidR="00F72FC6" w:rsidRPr="00F72FC6" w:rsidRDefault="00F72FC6" w:rsidP="00F72FC6">
            <w:pPr>
              <w:suppressAutoHyphens/>
              <w:jc w:val="both"/>
              <w:rPr>
                <w:rFonts w:ascii="Times New Roman" w:eastAsia="Times New Roman" w:hAnsi="Times New Roman" w:cs="Times New Roman"/>
                <w:lang w:eastAsia="zh-CN"/>
              </w:rPr>
            </w:pPr>
          </w:p>
          <w:p w14:paraId="79C55CE9" w14:textId="77777777" w:rsidR="00F72FC6" w:rsidRDefault="00F72FC6" w:rsidP="00F72FC6">
            <w:pPr>
              <w:suppressAutoHyphens/>
              <w:jc w:val="both"/>
              <w:rPr>
                <w:rFonts w:ascii="Times New Roman" w:eastAsia="Times New Roman" w:hAnsi="Times New Roman" w:cs="Times New Roman"/>
                <w:lang w:eastAsia="zh-CN"/>
              </w:rPr>
            </w:pPr>
          </w:p>
          <w:p w14:paraId="6128DD05" w14:textId="77777777" w:rsidR="00F72FC6" w:rsidRDefault="00F72FC6" w:rsidP="00F72FC6">
            <w:pPr>
              <w:suppressAutoHyphens/>
              <w:jc w:val="both"/>
              <w:rPr>
                <w:rFonts w:ascii="Times New Roman" w:eastAsia="Calibri" w:hAnsi="Times New Roman" w:cs="Times New Roman"/>
              </w:rPr>
            </w:pPr>
            <w:r>
              <w:rPr>
                <w:rFonts w:ascii="Times New Roman" w:eastAsia="Calibri" w:hAnsi="Times New Roman" w:cs="Times New Roman"/>
              </w:rPr>
              <w:t xml:space="preserve">E-pasts </w:t>
            </w:r>
          </w:p>
          <w:p w14:paraId="00E43810" w14:textId="2F6C19DC" w:rsidR="00F72FC6" w:rsidRDefault="00F72FC6" w:rsidP="00F72FC6">
            <w:pPr>
              <w:suppressAutoHyphens/>
              <w:jc w:val="both"/>
              <w:rPr>
                <w:rFonts w:ascii="Times New Roman" w:eastAsia="Calibri" w:hAnsi="Times New Roman" w:cs="Times New Roman"/>
              </w:rPr>
            </w:pPr>
            <w:hyperlink r:id="rId14" w:history="1">
              <w:r w:rsidRPr="00F72FC6">
                <w:rPr>
                  <w:rStyle w:val="Hipersaite"/>
                  <w:rFonts w:ascii="Times New Roman" w:eastAsia="Times New Roman" w:hAnsi="Times New Roman" w:cs="Times New Roman"/>
                  <w:lang w:eastAsia="zh-CN"/>
                </w:rPr>
                <w:t>maris@nams.arch.lv</w:t>
              </w:r>
            </w:hyperlink>
          </w:p>
          <w:p w14:paraId="0E3548F1" w14:textId="77777777" w:rsidR="00F72FC6" w:rsidRDefault="00F72FC6" w:rsidP="00F72FC6">
            <w:pPr>
              <w:suppressAutoHyphens/>
              <w:jc w:val="both"/>
              <w:rPr>
                <w:rFonts w:ascii="Times New Roman" w:eastAsia="Times New Roman" w:hAnsi="Times New Roman" w:cs="Times New Roman"/>
                <w:lang w:eastAsia="zh-CN"/>
              </w:rPr>
            </w:pPr>
          </w:p>
          <w:p w14:paraId="73B011FA" w14:textId="77777777" w:rsidR="00F72FC6" w:rsidRDefault="00F72FC6" w:rsidP="00F72FC6">
            <w:pPr>
              <w:suppressAutoHyphens/>
              <w:jc w:val="both"/>
              <w:rPr>
                <w:rFonts w:ascii="Times New Roman" w:eastAsia="Times New Roman" w:hAnsi="Times New Roman" w:cs="Times New Roman"/>
                <w:lang w:eastAsia="zh-CN"/>
              </w:rPr>
            </w:pPr>
          </w:p>
          <w:p w14:paraId="4EF2BFC5" w14:textId="55A5DD2F" w:rsidR="00F72FC6" w:rsidRPr="00F72FC6" w:rsidRDefault="00F72FC6" w:rsidP="00F72FC6">
            <w:pPr>
              <w:suppressAutoHyphens/>
              <w:jc w:val="both"/>
              <w:rPr>
                <w:rFonts w:ascii="Times New Roman" w:eastAsia="Times New Roman" w:hAnsi="Times New Roman" w:cs="Times New Roman"/>
                <w:lang w:eastAsia="zh-CN"/>
              </w:rPr>
            </w:pPr>
            <w:r>
              <w:rPr>
                <w:rFonts w:ascii="Times New Roman" w:eastAsia="Times New Roman" w:hAnsi="Times New Roman" w:cs="Times New Roman"/>
                <w:lang w:eastAsia="zh-CN"/>
              </w:rPr>
              <w:t>*</w:t>
            </w:r>
            <w:r w:rsidRPr="00F72FC6">
              <w:rPr>
                <w:rFonts w:ascii="Times New Roman" w:eastAsia="Times New Roman" w:hAnsi="Times New Roman" w:cs="Times New Roman"/>
                <w:lang w:eastAsia="zh-CN"/>
              </w:rPr>
              <w:t xml:space="preserve">Valdes loceklis M. </w:t>
            </w:r>
            <w:proofErr w:type="spellStart"/>
            <w:r w:rsidRPr="00F72FC6">
              <w:rPr>
                <w:rFonts w:ascii="Times New Roman" w:eastAsia="Times New Roman" w:hAnsi="Times New Roman" w:cs="Times New Roman"/>
                <w:lang w:eastAsia="zh-CN"/>
              </w:rPr>
              <w:t>Malahovskis</w:t>
            </w:r>
            <w:proofErr w:type="spellEnd"/>
            <w:r>
              <w:rPr>
                <w:rFonts w:ascii="Times New Roman" w:eastAsia="Times New Roman" w:hAnsi="Times New Roman" w:cs="Times New Roman"/>
                <w:lang w:eastAsia="zh-CN"/>
              </w:rPr>
              <w:t xml:space="preserve"> /paraksts/ </w:t>
            </w:r>
          </w:p>
          <w:p w14:paraId="51B3D7AF" w14:textId="5DBAA35F" w:rsidR="00F72FC6" w:rsidRPr="00F72FC6" w:rsidRDefault="00F72FC6" w:rsidP="00F72FC6">
            <w:pPr>
              <w:suppressAutoHyphens/>
              <w:jc w:val="both"/>
              <w:rPr>
                <w:rFonts w:ascii="Times New Roman" w:eastAsia="Times New Roman" w:hAnsi="Times New Roman" w:cs="Times New Roman"/>
                <w:lang w:eastAsia="zh-CN"/>
              </w:rPr>
            </w:pPr>
            <w:r w:rsidRPr="00F72FC6">
              <w:rPr>
                <w:rFonts w:ascii="Times New Roman" w:eastAsia="Times New Roman" w:hAnsi="Times New Roman" w:cs="Times New Roman"/>
                <w:lang w:eastAsia="zh-CN"/>
              </w:rPr>
              <w:t xml:space="preserve"> </w:t>
            </w:r>
          </w:p>
          <w:p w14:paraId="2A351E2E" w14:textId="77777777" w:rsidR="00F72FC6" w:rsidRDefault="00F72FC6" w:rsidP="00F72FC6">
            <w:pPr>
              <w:ind w:left="22"/>
              <w:rPr>
                <w:rFonts w:ascii="Times New Roman" w:hAnsi="Times New Roman" w:cs="Times New Roman"/>
              </w:rPr>
            </w:pPr>
          </w:p>
          <w:p w14:paraId="1C42A810" w14:textId="77777777" w:rsidR="00F72FC6" w:rsidRDefault="00F72FC6" w:rsidP="00F72FC6">
            <w:pPr>
              <w:ind w:left="22"/>
              <w:rPr>
                <w:rFonts w:ascii="Times New Roman" w:hAnsi="Times New Roman" w:cs="Times New Roman"/>
              </w:rPr>
            </w:pPr>
          </w:p>
          <w:p w14:paraId="6B65C887" w14:textId="77777777" w:rsidR="00F72FC6" w:rsidRDefault="00F72FC6" w:rsidP="00F72FC6">
            <w:pPr>
              <w:ind w:left="22"/>
              <w:rPr>
                <w:rFonts w:ascii="Times New Roman" w:hAnsi="Times New Roman" w:cs="Times New Roman"/>
              </w:rPr>
            </w:pPr>
          </w:p>
          <w:p w14:paraId="11607D89" w14:textId="77777777" w:rsidR="00F72FC6" w:rsidRDefault="00F72FC6" w:rsidP="00F72FC6">
            <w:pPr>
              <w:ind w:left="22"/>
              <w:rPr>
                <w:rFonts w:ascii="Times New Roman" w:hAnsi="Times New Roman" w:cs="Times New Roman"/>
              </w:rPr>
            </w:pPr>
          </w:p>
          <w:p w14:paraId="0993EF73" w14:textId="77777777" w:rsidR="00F72FC6" w:rsidRDefault="00F72FC6" w:rsidP="00F72FC6">
            <w:pPr>
              <w:ind w:left="22"/>
              <w:rPr>
                <w:rFonts w:ascii="Times New Roman" w:hAnsi="Times New Roman" w:cs="Times New Roman"/>
              </w:rPr>
            </w:pPr>
          </w:p>
          <w:p w14:paraId="747FE3FB" w14:textId="77777777" w:rsidR="00F72FC6" w:rsidRDefault="00F72FC6" w:rsidP="00F72FC6">
            <w:pPr>
              <w:ind w:left="22"/>
              <w:rPr>
                <w:rFonts w:ascii="Times New Roman" w:hAnsi="Times New Roman" w:cs="Times New Roman"/>
              </w:rPr>
            </w:pPr>
          </w:p>
          <w:p w14:paraId="3D68A755" w14:textId="77777777" w:rsidR="00F72FC6" w:rsidRDefault="00F72FC6" w:rsidP="00F72FC6">
            <w:pPr>
              <w:ind w:left="22"/>
              <w:rPr>
                <w:rFonts w:ascii="Times New Roman" w:hAnsi="Times New Roman" w:cs="Times New Roman"/>
              </w:rPr>
            </w:pPr>
          </w:p>
          <w:p w14:paraId="1B1C3B7E" w14:textId="5447FEEC" w:rsidR="00F72FC6" w:rsidRPr="00E67B55" w:rsidRDefault="00F72FC6" w:rsidP="00F72FC6">
            <w:pPr>
              <w:ind w:left="22"/>
              <w:rPr>
                <w:rFonts w:ascii="Times New Roman" w:hAnsi="Times New Roman" w:cs="Times New Roman"/>
              </w:rPr>
            </w:pPr>
          </w:p>
        </w:tc>
      </w:tr>
    </w:tbl>
    <w:p w14:paraId="24BC025D" w14:textId="77777777" w:rsidR="00B56D15" w:rsidRPr="00B56D15" w:rsidRDefault="00B56D15" w:rsidP="003166AD">
      <w:pPr>
        <w:ind w:left="1276"/>
        <w:rPr>
          <w:rFonts w:ascii="Times New Roman" w:hAnsi="Times New Roman" w:cs="Times New Roman"/>
        </w:rPr>
      </w:pPr>
      <w:r w:rsidRPr="00B56D15">
        <w:rPr>
          <w:rFonts w:ascii="Times New Roman" w:hAnsi="Times New Roman" w:cs="Times New Roman"/>
        </w:rPr>
        <w:lastRenderedPageBreak/>
        <w:t>*DOKUMENTS PARAKSTĪTS ELEKTRONISKI AR DROŠU ELEKTRONISKO PARAKSTU UN SATUR LAIKA ZĪMOGU</w:t>
      </w:r>
    </w:p>
    <w:sectPr w:rsidR="00B56D15" w:rsidRPr="00B56D15" w:rsidSect="00F72FC6">
      <w:footerReference w:type="default" r:id="rId15"/>
      <w:pgSz w:w="11906" w:h="16838"/>
      <w:pgMar w:top="851" w:right="849" w:bottom="993" w:left="37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4D812" w14:textId="77777777" w:rsidR="00C805DF" w:rsidRDefault="00C805DF" w:rsidP="0048133D">
      <w:pPr>
        <w:spacing w:after="0" w:line="240" w:lineRule="auto"/>
      </w:pPr>
      <w:r>
        <w:separator/>
      </w:r>
    </w:p>
  </w:endnote>
  <w:endnote w:type="continuationSeparator" w:id="0">
    <w:p w14:paraId="7E60CCB9" w14:textId="77777777" w:rsidR="00C805DF" w:rsidRDefault="00C805DF" w:rsidP="00481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975558"/>
      <w:docPartObj>
        <w:docPartGallery w:val="Page Numbers (Bottom of Page)"/>
        <w:docPartUnique/>
      </w:docPartObj>
    </w:sdtPr>
    <w:sdtContent>
      <w:p w14:paraId="7A7F171A" w14:textId="085A776E" w:rsidR="0048133D" w:rsidRDefault="0048133D">
        <w:pPr>
          <w:pStyle w:val="Kjene"/>
          <w:jc w:val="center"/>
        </w:pPr>
        <w:r>
          <w:fldChar w:fldCharType="begin"/>
        </w:r>
        <w:r>
          <w:instrText>PAGE   \* MERGEFORMAT</w:instrText>
        </w:r>
        <w:r>
          <w:fldChar w:fldCharType="separate"/>
        </w:r>
        <w:r>
          <w:t>2</w:t>
        </w:r>
        <w:r>
          <w:fldChar w:fldCharType="end"/>
        </w:r>
      </w:p>
    </w:sdtContent>
  </w:sdt>
  <w:p w14:paraId="4078ACB1" w14:textId="77777777" w:rsidR="0048133D" w:rsidRDefault="0048133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590B1" w14:textId="77777777" w:rsidR="00C805DF" w:rsidRDefault="00C805DF" w:rsidP="0048133D">
      <w:pPr>
        <w:spacing w:after="0" w:line="240" w:lineRule="auto"/>
      </w:pPr>
      <w:r>
        <w:separator/>
      </w:r>
    </w:p>
  </w:footnote>
  <w:footnote w:type="continuationSeparator" w:id="0">
    <w:p w14:paraId="2C2A98FE" w14:textId="77777777" w:rsidR="00C805DF" w:rsidRDefault="00C805DF" w:rsidP="00481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8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411831"/>
    <w:multiLevelType w:val="multilevel"/>
    <w:tmpl w:val="461C13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AC81D8A"/>
    <w:multiLevelType w:val="hybridMultilevel"/>
    <w:tmpl w:val="12E0976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1A6A6B"/>
    <w:multiLevelType w:val="multilevel"/>
    <w:tmpl w:val="EB888488"/>
    <w:lvl w:ilvl="0">
      <w:start w:val="1"/>
      <w:numFmt w:val="decimal"/>
      <w:lvlText w:val="%1."/>
      <w:lvlJc w:val="left"/>
      <w:pPr>
        <w:ind w:left="360" w:hanging="360"/>
      </w:pPr>
      <w:rPr>
        <w:rFonts w:hint="default"/>
        <w:b/>
        <w:bCs/>
        <w:sz w:val="24"/>
        <w:szCs w:val="24"/>
      </w:rPr>
    </w:lvl>
    <w:lvl w:ilvl="1">
      <w:start w:val="1"/>
      <w:numFmt w:val="decimal"/>
      <w:lvlText w:val="%1.%2."/>
      <w:lvlJc w:val="left"/>
      <w:pPr>
        <w:ind w:left="2062" w:hanging="360"/>
      </w:pPr>
      <w:rPr>
        <w:rFonts w:hint="default"/>
        <w:b w:val="0"/>
        <w:bCs/>
        <w:sz w:val="24"/>
        <w:szCs w:val="24"/>
      </w:rPr>
    </w:lvl>
    <w:lvl w:ilvl="2">
      <w:start w:val="1"/>
      <w:numFmt w:val="decimal"/>
      <w:lvlText w:val="%1.%2.%3."/>
      <w:lvlJc w:val="left"/>
      <w:pPr>
        <w:ind w:left="1616" w:hanging="720"/>
      </w:pPr>
      <w:rPr>
        <w:rFonts w:hint="default"/>
        <w:sz w:val="24"/>
        <w:szCs w:val="24"/>
      </w:rPr>
    </w:lvl>
    <w:lvl w:ilvl="3">
      <w:start w:val="1"/>
      <w:numFmt w:val="decimal"/>
      <w:lvlText w:val="%1.%2.%3.%4."/>
      <w:lvlJc w:val="left"/>
      <w:pPr>
        <w:ind w:left="2064" w:hanging="720"/>
      </w:pPr>
      <w:rPr>
        <w:rFonts w:hint="default"/>
        <w:sz w:val="20"/>
      </w:rPr>
    </w:lvl>
    <w:lvl w:ilvl="4">
      <w:start w:val="1"/>
      <w:numFmt w:val="decimal"/>
      <w:lvlText w:val="%1.%2.%3.%4.%5."/>
      <w:lvlJc w:val="left"/>
      <w:pPr>
        <w:ind w:left="2872" w:hanging="1080"/>
      </w:pPr>
      <w:rPr>
        <w:rFonts w:hint="default"/>
        <w:sz w:val="20"/>
      </w:rPr>
    </w:lvl>
    <w:lvl w:ilvl="5">
      <w:start w:val="1"/>
      <w:numFmt w:val="decimal"/>
      <w:lvlText w:val="%1.%2.%3.%4.%5.%6."/>
      <w:lvlJc w:val="left"/>
      <w:pPr>
        <w:ind w:left="3320" w:hanging="1080"/>
      </w:pPr>
      <w:rPr>
        <w:rFonts w:hint="default"/>
        <w:sz w:val="20"/>
      </w:rPr>
    </w:lvl>
    <w:lvl w:ilvl="6">
      <w:start w:val="1"/>
      <w:numFmt w:val="decimal"/>
      <w:lvlText w:val="%1.%2.%3.%4.%5.%6.%7."/>
      <w:lvlJc w:val="left"/>
      <w:pPr>
        <w:ind w:left="4128" w:hanging="1440"/>
      </w:pPr>
      <w:rPr>
        <w:rFonts w:hint="default"/>
        <w:sz w:val="20"/>
      </w:rPr>
    </w:lvl>
    <w:lvl w:ilvl="7">
      <w:start w:val="1"/>
      <w:numFmt w:val="decimal"/>
      <w:lvlText w:val="%1.%2.%3.%4.%5.%6.%7.%8."/>
      <w:lvlJc w:val="left"/>
      <w:pPr>
        <w:ind w:left="4576" w:hanging="1440"/>
      </w:pPr>
      <w:rPr>
        <w:rFonts w:hint="default"/>
        <w:sz w:val="20"/>
      </w:rPr>
    </w:lvl>
    <w:lvl w:ilvl="8">
      <w:start w:val="1"/>
      <w:numFmt w:val="decimal"/>
      <w:lvlText w:val="%1.%2.%3.%4.%5.%6.%7.%8.%9."/>
      <w:lvlJc w:val="left"/>
      <w:pPr>
        <w:ind w:left="5384" w:hanging="1800"/>
      </w:pPr>
      <w:rPr>
        <w:rFonts w:hint="default"/>
        <w:sz w:val="20"/>
      </w:rPr>
    </w:lvl>
  </w:abstractNum>
  <w:abstractNum w:abstractNumId="4" w15:restartNumberingAfterBreak="0">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921B0F"/>
    <w:multiLevelType w:val="multilevel"/>
    <w:tmpl w:val="7C986EF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787206"/>
    <w:multiLevelType w:val="hybridMultilevel"/>
    <w:tmpl w:val="568C9B0E"/>
    <w:lvl w:ilvl="0" w:tplc="6BA29D5C">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0B6DE2"/>
    <w:multiLevelType w:val="multilevel"/>
    <w:tmpl w:val="67CEEA24"/>
    <w:lvl w:ilvl="0">
      <w:start w:val="1"/>
      <w:numFmt w:val="decimal"/>
      <w:lvlText w:val="%1."/>
      <w:lvlJc w:val="left"/>
      <w:pPr>
        <w:ind w:left="1616" w:hanging="360"/>
      </w:pPr>
      <w:rPr>
        <w:b/>
        <w:bCs/>
      </w:rPr>
    </w:lvl>
    <w:lvl w:ilvl="1">
      <w:start w:val="1"/>
      <w:numFmt w:val="decimal"/>
      <w:isLgl/>
      <w:lvlText w:val="%1.%2."/>
      <w:lvlJc w:val="left"/>
      <w:pPr>
        <w:ind w:left="1616" w:hanging="360"/>
      </w:pPr>
      <w:rPr>
        <w:rFonts w:hint="default"/>
      </w:rPr>
    </w:lvl>
    <w:lvl w:ilvl="2">
      <w:start w:val="1"/>
      <w:numFmt w:val="decimal"/>
      <w:isLgl/>
      <w:lvlText w:val="%1.%2.%3."/>
      <w:lvlJc w:val="left"/>
      <w:pPr>
        <w:ind w:left="1976" w:hanging="720"/>
      </w:pPr>
      <w:rPr>
        <w:rFonts w:hint="default"/>
      </w:rPr>
    </w:lvl>
    <w:lvl w:ilvl="3">
      <w:start w:val="1"/>
      <w:numFmt w:val="decimal"/>
      <w:isLgl/>
      <w:lvlText w:val="%1.%2.%3.%4."/>
      <w:lvlJc w:val="left"/>
      <w:pPr>
        <w:ind w:left="1976" w:hanging="720"/>
      </w:pPr>
      <w:rPr>
        <w:rFonts w:hint="default"/>
      </w:rPr>
    </w:lvl>
    <w:lvl w:ilvl="4">
      <w:start w:val="1"/>
      <w:numFmt w:val="decimal"/>
      <w:isLgl/>
      <w:lvlText w:val="%1.%2.%3.%4.%5."/>
      <w:lvlJc w:val="left"/>
      <w:pPr>
        <w:ind w:left="2336" w:hanging="1080"/>
      </w:pPr>
      <w:rPr>
        <w:rFonts w:hint="default"/>
      </w:rPr>
    </w:lvl>
    <w:lvl w:ilvl="5">
      <w:start w:val="1"/>
      <w:numFmt w:val="decimal"/>
      <w:isLgl/>
      <w:lvlText w:val="%1.%2.%3.%4.%5.%6."/>
      <w:lvlJc w:val="left"/>
      <w:pPr>
        <w:ind w:left="2336" w:hanging="1080"/>
      </w:pPr>
      <w:rPr>
        <w:rFonts w:hint="default"/>
      </w:rPr>
    </w:lvl>
    <w:lvl w:ilvl="6">
      <w:start w:val="1"/>
      <w:numFmt w:val="decimal"/>
      <w:isLgl/>
      <w:lvlText w:val="%1.%2.%3.%4.%5.%6.%7."/>
      <w:lvlJc w:val="left"/>
      <w:pPr>
        <w:ind w:left="2696" w:hanging="1440"/>
      </w:pPr>
      <w:rPr>
        <w:rFonts w:hint="default"/>
      </w:rPr>
    </w:lvl>
    <w:lvl w:ilvl="7">
      <w:start w:val="1"/>
      <w:numFmt w:val="decimal"/>
      <w:isLgl/>
      <w:lvlText w:val="%1.%2.%3.%4.%5.%6.%7.%8."/>
      <w:lvlJc w:val="left"/>
      <w:pPr>
        <w:ind w:left="2696" w:hanging="1440"/>
      </w:pPr>
      <w:rPr>
        <w:rFonts w:hint="default"/>
      </w:rPr>
    </w:lvl>
    <w:lvl w:ilvl="8">
      <w:start w:val="1"/>
      <w:numFmt w:val="decimal"/>
      <w:isLgl/>
      <w:lvlText w:val="%1.%2.%3.%4.%5.%6.%7.%8.%9."/>
      <w:lvlJc w:val="left"/>
      <w:pPr>
        <w:ind w:left="3056" w:hanging="1800"/>
      </w:pPr>
      <w:rPr>
        <w:rFonts w:hint="default"/>
      </w:rPr>
    </w:lvl>
  </w:abstractNum>
  <w:abstractNum w:abstractNumId="8" w15:restartNumberingAfterBreak="0">
    <w:nsid w:val="2F615444"/>
    <w:multiLevelType w:val="multilevel"/>
    <w:tmpl w:val="35322982"/>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sz w:val="22"/>
        <w:szCs w:val="22"/>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38CD59E6"/>
    <w:multiLevelType w:val="multilevel"/>
    <w:tmpl w:val="AB02DF9C"/>
    <w:lvl w:ilvl="0">
      <w:start w:val="2"/>
      <w:numFmt w:val="decimal"/>
      <w:lvlText w:val="%1."/>
      <w:lvlJc w:val="left"/>
      <w:pPr>
        <w:ind w:left="2422" w:hanging="360"/>
      </w:pPr>
      <w:rPr>
        <w:b/>
      </w:rPr>
    </w:lvl>
    <w:lvl w:ilvl="1">
      <w:start w:val="1"/>
      <w:numFmt w:val="decimal"/>
      <w:isLgl/>
      <w:lvlText w:val="%1.%2."/>
      <w:lvlJc w:val="left"/>
      <w:pPr>
        <w:ind w:left="2422" w:hanging="360"/>
      </w:pPr>
      <w:rPr>
        <w:rFonts w:ascii="Times New Roman" w:hAnsi="Times New Roman" w:cs="Times New Roman" w:hint="default"/>
        <w:b w:val="0"/>
        <w:sz w:val="22"/>
        <w:szCs w:val="22"/>
      </w:rPr>
    </w:lvl>
    <w:lvl w:ilvl="2">
      <w:start w:val="1"/>
      <w:numFmt w:val="decimal"/>
      <w:isLgl/>
      <w:lvlText w:val="%1.%2.%3."/>
      <w:lvlJc w:val="left"/>
      <w:pPr>
        <w:ind w:left="2782" w:hanging="720"/>
      </w:pPr>
      <w:rPr>
        <w:b w:val="0"/>
      </w:rPr>
    </w:lvl>
    <w:lvl w:ilvl="3">
      <w:start w:val="1"/>
      <w:numFmt w:val="decimal"/>
      <w:isLgl/>
      <w:lvlText w:val="%1.%2.%3.%4."/>
      <w:lvlJc w:val="left"/>
      <w:pPr>
        <w:ind w:left="2782" w:hanging="720"/>
      </w:pPr>
    </w:lvl>
    <w:lvl w:ilvl="4">
      <w:start w:val="1"/>
      <w:numFmt w:val="decimal"/>
      <w:isLgl/>
      <w:lvlText w:val="%1.%2.%3.%4.%5."/>
      <w:lvlJc w:val="left"/>
      <w:pPr>
        <w:ind w:left="3142" w:hanging="1080"/>
      </w:pPr>
    </w:lvl>
    <w:lvl w:ilvl="5">
      <w:start w:val="1"/>
      <w:numFmt w:val="decimal"/>
      <w:isLgl/>
      <w:lvlText w:val="%1.%2.%3.%4.%5.%6."/>
      <w:lvlJc w:val="left"/>
      <w:pPr>
        <w:ind w:left="3142" w:hanging="1080"/>
      </w:pPr>
    </w:lvl>
    <w:lvl w:ilvl="6">
      <w:start w:val="1"/>
      <w:numFmt w:val="decimal"/>
      <w:isLgl/>
      <w:lvlText w:val="%1.%2.%3.%4.%5.%6.%7."/>
      <w:lvlJc w:val="left"/>
      <w:pPr>
        <w:ind w:left="3502" w:hanging="1440"/>
      </w:pPr>
    </w:lvl>
    <w:lvl w:ilvl="7">
      <w:start w:val="1"/>
      <w:numFmt w:val="decimal"/>
      <w:isLgl/>
      <w:lvlText w:val="%1.%2.%3.%4.%5.%6.%7.%8."/>
      <w:lvlJc w:val="left"/>
      <w:pPr>
        <w:ind w:left="3502" w:hanging="1440"/>
      </w:pPr>
    </w:lvl>
    <w:lvl w:ilvl="8">
      <w:start w:val="1"/>
      <w:numFmt w:val="decimal"/>
      <w:isLgl/>
      <w:lvlText w:val="%1.%2.%3.%4.%5.%6.%7.%8.%9."/>
      <w:lvlJc w:val="left"/>
      <w:pPr>
        <w:ind w:left="3862" w:hanging="1800"/>
      </w:pPr>
    </w:lvl>
  </w:abstractNum>
  <w:abstractNum w:abstractNumId="10" w15:restartNumberingAfterBreak="0">
    <w:nsid w:val="44E677FA"/>
    <w:multiLevelType w:val="multilevel"/>
    <w:tmpl w:val="EB888488"/>
    <w:lvl w:ilvl="0">
      <w:start w:val="1"/>
      <w:numFmt w:val="decimal"/>
      <w:lvlText w:val="%1."/>
      <w:lvlJc w:val="left"/>
      <w:pPr>
        <w:ind w:left="360" w:hanging="360"/>
      </w:pPr>
      <w:rPr>
        <w:rFonts w:hint="default"/>
        <w:b/>
        <w:bCs/>
        <w:sz w:val="24"/>
        <w:szCs w:val="24"/>
      </w:rPr>
    </w:lvl>
    <w:lvl w:ilvl="1">
      <w:start w:val="1"/>
      <w:numFmt w:val="decimal"/>
      <w:lvlText w:val="%1.%2."/>
      <w:lvlJc w:val="left"/>
      <w:pPr>
        <w:ind w:left="2629" w:hanging="360"/>
      </w:pPr>
      <w:rPr>
        <w:rFonts w:hint="default"/>
        <w:b w:val="0"/>
        <w:bCs/>
        <w:sz w:val="24"/>
        <w:szCs w:val="24"/>
      </w:rPr>
    </w:lvl>
    <w:lvl w:ilvl="2">
      <w:start w:val="1"/>
      <w:numFmt w:val="decimal"/>
      <w:lvlText w:val="%1.%2.%3."/>
      <w:lvlJc w:val="left"/>
      <w:pPr>
        <w:ind w:left="1616" w:hanging="720"/>
      </w:pPr>
      <w:rPr>
        <w:rFonts w:hint="default"/>
        <w:sz w:val="24"/>
        <w:szCs w:val="24"/>
      </w:rPr>
    </w:lvl>
    <w:lvl w:ilvl="3">
      <w:start w:val="1"/>
      <w:numFmt w:val="decimal"/>
      <w:lvlText w:val="%1.%2.%3.%4."/>
      <w:lvlJc w:val="left"/>
      <w:pPr>
        <w:ind w:left="2064" w:hanging="720"/>
      </w:pPr>
      <w:rPr>
        <w:rFonts w:hint="default"/>
        <w:sz w:val="20"/>
      </w:rPr>
    </w:lvl>
    <w:lvl w:ilvl="4">
      <w:start w:val="1"/>
      <w:numFmt w:val="decimal"/>
      <w:lvlText w:val="%1.%2.%3.%4.%5."/>
      <w:lvlJc w:val="left"/>
      <w:pPr>
        <w:ind w:left="2872" w:hanging="1080"/>
      </w:pPr>
      <w:rPr>
        <w:rFonts w:hint="default"/>
        <w:sz w:val="20"/>
      </w:rPr>
    </w:lvl>
    <w:lvl w:ilvl="5">
      <w:start w:val="1"/>
      <w:numFmt w:val="decimal"/>
      <w:lvlText w:val="%1.%2.%3.%4.%5.%6."/>
      <w:lvlJc w:val="left"/>
      <w:pPr>
        <w:ind w:left="3320" w:hanging="1080"/>
      </w:pPr>
      <w:rPr>
        <w:rFonts w:hint="default"/>
        <w:sz w:val="20"/>
      </w:rPr>
    </w:lvl>
    <w:lvl w:ilvl="6">
      <w:start w:val="1"/>
      <w:numFmt w:val="decimal"/>
      <w:lvlText w:val="%1.%2.%3.%4.%5.%6.%7."/>
      <w:lvlJc w:val="left"/>
      <w:pPr>
        <w:ind w:left="4128" w:hanging="1440"/>
      </w:pPr>
      <w:rPr>
        <w:rFonts w:hint="default"/>
        <w:sz w:val="20"/>
      </w:rPr>
    </w:lvl>
    <w:lvl w:ilvl="7">
      <w:start w:val="1"/>
      <w:numFmt w:val="decimal"/>
      <w:lvlText w:val="%1.%2.%3.%4.%5.%6.%7.%8."/>
      <w:lvlJc w:val="left"/>
      <w:pPr>
        <w:ind w:left="4576" w:hanging="1440"/>
      </w:pPr>
      <w:rPr>
        <w:rFonts w:hint="default"/>
        <w:sz w:val="20"/>
      </w:rPr>
    </w:lvl>
    <w:lvl w:ilvl="8">
      <w:start w:val="1"/>
      <w:numFmt w:val="decimal"/>
      <w:lvlText w:val="%1.%2.%3.%4.%5.%6.%7.%8.%9."/>
      <w:lvlJc w:val="left"/>
      <w:pPr>
        <w:ind w:left="5384" w:hanging="1800"/>
      </w:pPr>
      <w:rPr>
        <w:rFonts w:hint="default"/>
        <w:sz w:val="20"/>
      </w:rPr>
    </w:lvl>
  </w:abstractNum>
  <w:abstractNum w:abstractNumId="11" w15:restartNumberingAfterBreak="0">
    <w:nsid w:val="48110702"/>
    <w:multiLevelType w:val="hybridMultilevel"/>
    <w:tmpl w:val="01349B6E"/>
    <w:lvl w:ilvl="0" w:tplc="97E0DB0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853652E"/>
    <w:multiLevelType w:val="hybridMultilevel"/>
    <w:tmpl w:val="CC56A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B47EC7"/>
    <w:multiLevelType w:val="multilevel"/>
    <w:tmpl w:val="E010872E"/>
    <w:lvl w:ilvl="0">
      <w:start w:val="4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6B74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A9510C"/>
    <w:multiLevelType w:val="multilevel"/>
    <w:tmpl w:val="7B3294A0"/>
    <w:lvl w:ilvl="0">
      <w:start w:val="1"/>
      <w:numFmt w:val="decimal"/>
      <w:lvlText w:val="%1."/>
      <w:lvlJc w:val="left"/>
      <w:pPr>
        <w:tabs>
          <w:tab w:val="num" w:pos="720"/>
        </w:tabs>
        <w:ind w:left="720" w:hanging="360"/>
      </w:pPr>
      <w:rPr>
        <w:rFonts w:cs="Times New Roman" w:hint="default"/>
        <w:b/>
        <w:bCs w:val="0"/>
      </w:rPr>
    </w:lvl>
    <w:lvl w:ilvl="1">
      <w:start w:val="1"/>
      <w:numFmt w:val="decimal"/>
      <w:isLgl/>
      <w:lvlText w:val="%2.%2."/>
      <w:lvlJc w:val="left"/>
      <w:pPr>
        <w:tabs>
          <w:tab w:val="num" w:pos="870"/>
        </w:tabs>
        <w:ind w:left="870" w:hanging="510"/>
      </w:pPr>
      <w:rPr>
        <w:rFonts w:cs="Times New Roman" w:hint="default"/>
        <w:b w:val="0"/>
        <w:bCs w:val="0"/>
        <w:sz w:val="24"/>
        <w:szCs w:val="24"/>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15:restartNumberingAfterBreak="0">
    <w:nsid w:val="514D3999"/>
    <w:multiLevelType w:val="multilevel"/>
    <w:tmpl w:val="53847FCA"/>
    <w:lvl w:ilvl="0">
      <w:start w:val="8"/>
      <w:numFmt w:val="decimal"/>
      <w:lvlText w:val="%1."/>
      <w:lvlJc w:val="left"/>
      <w:pPr>
        <w:ind w:left="360" w:hanging="360"/>
      </w:pPr>
    </w:lvl>
    <w:lvl w:ilvl="1">
      <w:start w:val="1"/>
      <w:numFmt w:val="decimal"/>
      <w:lvlText w:val="%1.%2."/>
      <w:lvlJc w:val="left"/>
      <w:pPr>
        <w:ind w:left="2422" w:hanging="360"/>
      </w:pPr>
      <w:rPr>
        <w:b w:val="0"/>
        <w:bCs/>
      </w:rPr>
    </w:lvl>
    <w:lvl w:ilvl="2">
      <w:start w:val="1"/>
      <w:numFmt w:val="decimal"/>
      <w:lvlText w:val="%1.%2.%3."/>
      <w:lvlJc w:val="left"/>
      <w:pPr>
        <w:ind w:left="4844" w:hanging="720"/>
      </w:pPr>
      <w:rPr>
        <w:b w:val="0"/>
        <w:bCs/>
      </w:rPr>
    </w:lvl>
    <w:lvl w:ilvl="3">
      <w:start w:val="1"/>
      <w:numFmt w:val="decimal"/>
      <w:lvlText w:val="%1.%2.%3.%4."/>
      <w:lvlJc w:val="left"/>
      <w:pPr>
        <w:ind w:left="6906" w:hanging="720"/>
      </w:pPr>
    </w:lvl>
    <w:lvl w:ilvl="4">
      <w:start w:val="1"/>
      <w:numFmt w:val="decimal"/>
      <w:lvlText w:val="%1.%2.%3.%4.%5."/>
      <w:lvlJc w:val="left"/>
      <w:pPr>
        <w:ind w:left="9328" w:hanging="1080"/>
      </w:pPr>
    </w:lvl>
    <w:lvl w:ilvl="5">
      <w:start w:val="1"/>
      <w:numFmt w:val="decimal"/>
      <w:lvlText w:val="%1.%2.%3.%4.%5.%6."/>
      <w:lvlJc w:val="left"/>
      <w:pPr>
        <w:ind w:left="11390" w:hanging="1080"/>
      </w:pPr>
    </w:lvl>
    <w:lvl w:ilvl="6">
      <w:start w:val="1"/>
      <w:numFmt w:val="decimal"/>
      <w:lvlText w:val="%1.%2.%3.%4.%5.%6.%7."/>
      <w:lvlJc w:val="left"/>
      <w:pPr>
        <w:ind w:left="13812" w:hanging="1440"/>
      </w:pPr>
    </w:lvl>
    <w:lvl w:ilvl="7">
      <w:start w:val="1"/>
      <w:numFmt w:val="decimal"/>
      <w:lvlText w:val="%1.%2.%3.%4.%5.%6.%7.%8."/>
      <w:lvlJc w:val="left"/>
      <w:pPr>
        <w:ind w:left="15874" w:hanging="1440"/>
      </w:pPr>
    </w:lvl>
    <w:lvl w:ilvl="8">
      <w:start w:val="1"/>
      <w:numFmt w:val="decimal"/>
      <w:lvlText w:val="%1.%2.%3.%4.%5.%6.%7.%8.%9."/>
      <w:lvlJc w:val="left"/>
      <w:pPr>
        <w:ind w:left="18296" w:hanging="1800"/>
      </w:pPr>
    </w:lvl>
  </w:abstractNum>
  <w:abstractNum w:abstractNumId="18" w15:restartNumberingAfterBreak="0">
    <w:nsid w:val="556379E3"/>
    <w:multiLevelType w:val="multilevel"/>
    <w:tmpl w:val="A40E3080"/>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sz w:val="22"/>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9" w15:restartNumberingAfterBreak="0">
    <w:nsid w:val="572A283A"/>
    <w:multiLevelType w:val="multilevel"/>
    <w:tmpl w:val="B9B61AAA"/>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253"/>
        </w:tabs>
        <w:ind w:left="5253" w:hanging="432"/>
      </w:pPr>
      <w:rPr>
        <w:rFonts w:ascii="Times New Roman" w:eastAsia="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8B43477"/>
    <w:multiLevelType w:val="multilevel"/>
    <w:tmpl w:val="C4CEC2CE"/>
    <w:lvl w:ilvl="0">
      <w:start w:val="1"/>
      <w:numFmt w:val="decimal"/>
      <w:lvlText w:val="%1."/>
      <w:lvlJc w:val="left"/>
      <w:pPr>
        <w:ind w:left="360" w:hanging="360"/>
      </w:pPr>
      <w:rPr>
        <w:rFonts w:hint="default"/>
        <w:sz w:val="20"/>
      </w:rPr>
    </w:lvl>
    <w:lvl w:ilvl="1">
      <w:start w:val="1"/>
      <w:numFmt w:val="decimal"/>
      <w:lvlText w:val="%1.%2."/>
      <w:lvlJc w:val="left"/>
      <w:pPr>
        <w:ind w:left="9575" w:hanging="360"/>
      </w:pPr>
      <w:rPr>
        <w:rFonts w:hint="default"/>
        <w:b w:val="0"/>
        <w:bCs/>
        <w:sz w:val="24"/>
        <w:szCs w:val="24"/>
      </w:rPr>
    </w:lvl>
    <w:lvl w:ilvl="2">
      <w:start w:val="1"/>
      <w:numFmt w:val="decimal"/>
      <w:lvlText w:val="%1.%2.%3."/>
      <w:lvlJc w:val="left"/>
      <w:pPr>
        <w:ind w:left="1616" w:hanging="720"/>
      </w:pPr>
      <w:rPr>
        <w:rFonts w:hint="default"/>
        <w:sz w:val="20"/>
      </w:rPr>
    </w:lvl>
    <w:lvl w:ilvl="3">
      <w:start w:val="1"/>
      <w:numFmt w:val="decimal"/>
      <w:lvlText w:val="%1.%2.%3.%4."/>
      <w:lvlJc w:val="left"/>
      <w:pPr>
        <w:ind w:left="2064" w:hanging="720"/>
      </w:pPr>
      <w:rPr>
        <w:rFonts w:hint="default"/>
        <w:sz w:val="20"/>
      </w:rPr>
    </w:lvl>
    <w:lvl w:ilvl="4">
      <w:start w:val="1"/>
      <w:numFmt w:val="decimal"/>
      <w:lvlText w:val="%1.%2.%3.%4.%5."/>
      <w:lvlJc w:val="left"/>
      <w:pPr>
        <w:ind w:left="2872" w:hanging="1080"/>
      </w:pPr>
      <w:rPr>
        <w:rFonts w:hint="default"/>
        <w:sz w:val="20"/>
      </w:rPr>
    </w:lvl>
    <w:lvl w:ilvl="5">
      <w:start w:val="1"/>
      <w:numFmt w:val="decimal"/>
      <w:lvlText w:val="%1.%2.%3.%4.%5.%6."/>
      <w:lvlJc w:val="left"/>
      <w:pPr>
        <w:ind w:left="3320" w:hanging="1080"/>
      </w:pPr>
      <w:rPr>
        <w:rFonts w:hint="default"/>
        <w:sz w:val="20"/>
      </w:rPr>
    </w:lvl>
    <w:lvl w:ilvl="6">
      <w:start w:val="1"/>
      <w:numFmt w:val="decimal"/>
      <w:lvlText w:val="%1.%2.%3.%4.%5.%6.%7."/>
      <w:lvlJc w:val="left"/>
      <w:pPr>
        <w:ind w:left="4128" w:hanging="1440"/>
      </w:pPr>
      <w:rPr>
        <w:rFonts w:hint="default"/>
        <w:sz w:val="20"/>
      </w:rPr>
    </w:lvl>
    <w:lvl w:ilvl="7">
      <w:start w:val="1"/>
      <w:numFmt w:val="decimal"/>
      <w:lvlText w:val="%1.%2.%3.%4.%5.%6.%7.%8."/>
      <w:lvlJc w:val="left"/>
      <w:pPr>
        <w:ind w:left="4576" w:hanging="1440"/>
      </w:pPr>
      <w:rPr>
        <w:rFonts w:hint="default"/>
        <w:sz w:val="20"/>
      </w:rPr>
    </w:lvl>
    <w:lvl w:ilvl="8">
      <w:start w:val="1"/>
      <w:numFmt w:val="decimal"/>
      <w:lvlText w:val="%1.%2.%3.%4.%5.%6.%7.%8.%9."/>
      <w:lvlJc w:val="left"/>
      <w:pPr>
        <w:ind w:left="5384" w:hanging="1800"/>
      </w:pPr>
      <w:rPr>
        <w:rFonts w:hint="default"/>
        <w:sz w:val="20"/>
      </w:rPr>
    </w:lvl>
  </w:abstractNum>
  <w:abstractNum w:abstractNumId="2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15:restartNumberingAfterBreak="0">
    <w:nsid w:val="60346B2A"/>
    <w:multiLevelType w:val="multilevel"/>
    <w:tmpl w:val="DD56D4D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7A586A"/>
    <w:multiLevelType w:val="multilevel"/>
    <w:tmpl w:val="0348538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2564"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15:restartNumberingAfterBreak="0">
    <w:nsid w:val="66941325"/>
    <w:multiLevelType w:val="multilevel"/>
    <w:tmpl w:val="710C53D2"/>
    <w:lvl w:ilvl="0">
      <w:start w:val="2"/>
      <w:numFmt w:val="decimal"/>
      <w:lvlText w:val="%1."/>
      <w:lvlJc w:val="left"/>
      <w:pPr>
        <w:ind w:left="360" w:hanging="360"/>
      </w:pPr>
      <w:rPr>
        <w:rFonts w:cs="Times New Roman" w:hint="default"/>
        <w:b/>
      </w:rPr>
    </w:lvl>
    <w:lvl w:ilvl="1">
      <w:start w:val="1"/>
      <w:numFmt w:val="decimal"/>
      <w:lvlText w:val="%1.%2."/>
      <w:lvlJc w:val="left"/>
      <w:pPr>
        <w:ind w:left="7449" w:hanging="360"/>
      </w:pPr>
      <w:rPr>
        <w:rFonts w:ascii="Times New Roman" w:hAnsi="Times New Roman" w:cs="Times New Roman" w:hint="default"/>
        <w:b w:val="0"/>
        <w:sz w:val="24"/>
        <w:szCs w:val="24"/>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66EE1825"/>
    <w:multiLevelType w:val="multilevel"/>
    <w:tmpl w:val="D5327B54"/>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E6E422D"/>
    <w:multiLevelType w:val="multilevel"/>
    <w:tmpl w:val="5E7888BC"/>
    <w:lvl w:ilvl="0">
      <w:start w:val="8"/>
      <w:numFmt w:val="decimal"/>
      <w:lvlText w:val="%1."/>
      <w:lvlJc w:val="left"/>
      <w:pPr>
        <w:ind w:left="360" w:hanging="360"/>
      </w:pPr>
      <w:rPr>
        <w:rFonts w:hint="default"/>
        <w:b/>
        <w:bCs/>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7" w15:restartNumberingAfterBreak="0">
    <w:nsid w:val="76601FB6"/>
    <w:multiLevelType w:val="hybridMultilevel"/>
    <w:tmpl w:val="23BA1F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D656867"/>
    <w:multiLevelType w:val="multilevel"/>
    <w:tmpl w:val="AB9E6D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806031">
    <w:abstractNumId w:val="2"/>
  </w:num>
  <w:num w:numId="2" w16cid:durableId="758214631">
    <w:abstractNumId w:val="23"/>
  </w:num>
  <w:num w:numId="3" w16cid:durableId="240985644">
    <w:abstractNumId w:val="11"/>
  </w:num>
  <w:num w:numId="4" w16cid:durableId="988095619">
    <w:abstractNumId w:val="8"/>
  </w:num>
  <w:num w:numId="5" w16cid:durableId="121326999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8728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1896345">
    <w:abstractNumId w:val="28"/>
  </w:num>
  <w:num w:numId="8" w16cid:durableId="26957337">
    <w:abstractNumId w:val="22"/>
  </w:num>
  <w:num w:numId="9" w16cid:durableId="1088306305">
    <w:abstractNumId w:val="5"/>
  </w:num>
  <w:num w:numId="10" w16cid:durableId="1186333662">
    <w:abstractNumId w:val="24"/>
  </w:num>
  <w:num w:numId="11" w16cid:durableId="1702432600">
    <w:abstractNumId w:val="16"/>
  </w:num>
  <w:num w:numId="12" w16cid:durableId="1372264585">
    <w:abstractNumId w:val="10"/>
  </w:num>
  <w:num w:numId="13" w16cid:durableId="1065031079">
    <w:abstractNumId w:val="27"/>
  </w:num>
  <w:num w:numId="14" w16cid:durableId="2111850326">
    <w:abstractNumId w:val="21"/>
  </w:num>
  <w:num w:numId="15" w16cid:durableId="1456213399">
    <w:abstractNumId w:val="4"/>
  </w:num>
  <w:num w:numId="16" w16cid:durableId="1266888735">
    <w:abstractNumId w:val="6"/>
  </w:num>
  <w:num w:numId="17" w16cid:durableId="1385374398">
    <w:abstractNumId w:val="20"/>
  </w:num>
  <w:num w:numId="18" w16cid:durableId="1109203944">
    <w:abstractNumId w:val="7"/>
  </w:num>
  <w:num w:numId="19" w16cid:durableId="17014672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39192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9317957">
    <w:abstractNumId w:val="3"/>
  </w:num>
  <w:num w:numId="22" w16cid:durableId="1324158857">
    <w:abstractNumId w:val="0"/>
  </w:num>
  <w:num w:numId="23" w16cid:durableId="1618684693">
    <w:abstractNumId w:val="12"/>
  </w:num>
  <w:num w:numId="24" w16cid:durableId="2044859093">
    <w:abstractNumId w:val="15"/>
  </w:num>
  <w:num w:numId="25" w16cid:durableId="4097418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388105">
    <w:abstractNumId w:val="25"/>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4163178">
    <w:abstractNumId w:val="14"/>
  </w:num>
  <w:num w:numId="28" w16cid:durableId="174098037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5255003">
    <w:abstractNumId w:val="19"/>
  </w:num>
  <w:num w:numId="30" w16cid:durableId="1202474682">
    <w:abstractNumId w:val="26"/>
  </w:num>
  <w:num w:numId="31" w16cid:durableId="317854270">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98918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B6F"/>
    <w:rsid w:val="00004DAF"/>
    <w:rsid w:val="000122D5"/>
    <w:rsid w:val="000160D2"/>
    <w:rsid w:val="00025FAA"/>
    <w:rsid w:val="0004519E"/>
    <w:rsid w:val="00073D01"/>
    <w:rsid w:val="000A03CC"/>
    <w:rsid w:val="000F2490"/>
    <w:rsid w:val="000F2E4A"/>
    <w:rsid w:val="000F5F42"/>
    <w:rsid w:val="001075F5"/>
    <w:rsid w:val="0012759E"/>
    <w:rsid w:val="00161E7A"/>
    <w:rsid w:val="00180B6C"/>
    <w:rsid w:val="00192DB1"/>
    <w:rsid w:val="001C59B3"/>
    <w:rsid w:val="001E6657"/>
    <w:rsid w:val="001E6C2C"/>
    <w:rsid w:val="00203430"/>
    <w:rsid w:val="00232973"/>
    <w:rsid w:val="00240EF5"/>
    <w:rsid w:val="002424D0"/>
    <w:rsid w:val="00245348"/>
    <w:rsid w:val="002502F6"/>
    <w:rsid w:val="002A6315"/>
    <w:rsid w:val="002B351A"/>
    <w:rsid w:val="0030722A"/>
    <w:rsid w:val="003166AD"/>
    <w:rsid w:val="00366C50"/>
    <w:rsid w:val="003C1AFA"/>
    <w:rsid w:val="003D1A62"/>
    <w:rsid w:val="003D6268"/>
    <w:rsid w:val="003E2AEF"/>
    <w:rsid w:val="00401737"/>
    <w:rsid w:val="0040375C"/>
    <w:rsid w:val="0040750A"/>
    <w:rsid w:val="00444DF3"/>
    <w:rsid w:val="0048133D"/>
    <w:rsid w:val="004902A5"/>
    <w:rsid w:val="004E29D0"/>
    <w:rsid w:val="00501CCA"/>
    <w:rsid w:val="00520A62"/>
    <w:rsid w:val="00531BF9"/>
    <w:rsid w:val="00551F3B"/>
    <w:rsid w:val="00563107"/>
    <w:rsid w:val="00592747"/>
    <w:rsid w:val="005A335C"/>
    <w:rsid w:val="0062360C"/>
    <w:rsid w:val="00641B95"/>
    <w:rsid w:val="00652AAD"/>
    <w:rsid w:val="00670954"/>
    <w:rsid w:val="006C79A0"/>
    <w:rsid w:val="00735399"/>
    <w:rsid w:val="00740DDA"/>
    <w:rsid w:val="00745AEC"/>
    <w:rsid w:val="00750418"/>
    <w:rsid w:val="00770250"/>
    <w:rsid w:val="007733C6"/>
    <w:rsid w:val="00777B6F"/>
    <w:rsid w:val="007832AB"/>
    <w:rsid w:val="00787CAE"/>
    <w:rsid w:val="007938E0"/>
    <w:rsid w:val="007E500F"/>
    <w:rsid w:val="007F0619"/>
    <w:rsid w:val="00822B85"/>
    <w:rsid w:val="008446E1"/>
    <w:rsid w:val="00852597"/>
    <w:rsid w:val="00863836"/>
    <w:rsid w:val="008677CF"/>
    <w:rsid w:val="008750E2"/>
    <w:rsid w:val="008B3DB5"/>
    <w:rsid w:val="008B5ECB"/>
    <w:rsid w:val="00906AC0"/>
    <w:rsid w:val="00950B95"/>
    <w:rsid w:val="00982EDF"/>
    <w:rsid w:val="009A0408"/>
    <w:rsid w:val="009A1E40"/>
    <w:rsid w:val="009E5B2F"/>
    <w:rsid w:val="00A4077E"/>
    <w:rsid w:val="00A63ED7"/>
    <w:rsid w:val="00A73049"/>
    <w:rsid w:val="00A877F7"/>
    <w:rsid w:val="00AB2FA8"/>
    <w:rsid w:val="00AC33BD"/>
    <w:rsid w:val="00AF0DEC"/>
    <w:rsid w:val="00AF6F08"/>
    <w:rsid w:val="00B05C63"/>
    <w:rsid w:val="00B128B9"/>
    <w:rsid w:val="00B31F68"/>
    <w:rsid w:val="00B46BA9"/>
    <w:rsid w:val="00B56D15"/>
    <w:rsid w:val="00B65483"/>
    <w:rsid w:val="00B657D1"/>
    <w:rsid w:val="00B7338C"/>
    <w:rsid w:val="00BA6060"/>
    <w:rsid w:val="00BC208F"/>
    <w:rsid w:val="00BC5226"/>
    <w:rsid w:val="00C067E6"/>
    <w:rsid w:val="00C24043"/>
    <w:rsid w:val="00C25EF5"/>
    <w:rsid w:val="00C6369C"/>
    <w:rsid w:val="00C805DF"/>
    <w:rsid w:val="00C95542"/>
    <w:rsid w:val="00C95BD3"/>
    <w:rsid w:val="00CD5AA9"/>
    <w:rsid w:val="00CE20D0"/>
    <w:rsid w:val="00CE6A8C"/>
    <w:rsid w:val="00CF4050"/>
    <w:rsid w:val="00D043A7"/>
    <w:rsid w:val="00D47E91"/>
    <w:rsid w:val="00D5408B"/>
    <w:rsid w:val="00D70733"/>
    <w:rsid w:val="00DB1BB6"/>
    <w:rsid w:val="00DB73AF"/>
    <w:rsid w:val="00DF2C79"/>
    <w:rsid w:val="00E17B4F"/>
    <w:rsid w:val="00E424CA"/>
    <w:rsid w:val="00E67B55"/>
    <w:rsid w:val="00E82EC2"/>
    <w:rsid w:val="00F155A9"/>
    <w:rsid w:val="00F41284"/>
    <w:rsid w:val="00F64E6A"/>
    <w:rsid w:val="00F72FC6"/>
    <w:rsid w:val="00F84DE5"/>
    <w:rsid w:val="00FC06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F9E55"/>
  <w15:docId w15:val="{ABD1F1B1-4206-4B93-A4F4-9DDB1BB9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777B6F"/>
    <w:rPr>
      <w:color w:val="0563C1" w:themeColor="hyperlink"/>
      <w:u w:val="single"/>
    </w:rPr>
  </w:style>
  <w:style w:type="character" w:customStyle="1" w:styleId="Neatrisintapieminana1">
    <w:name w:val="Neatrisināta pieminēšana1"/>
    <w:basedOn w:val="Noklusjumarindkopasfonts"/>
    <w:uiPriority w:val="99"/>
    <w:semiHidden/>
    <w:unhideWhenUsed/>
    <w:rsid w:val="00777B6F"/>
    <w:rPr>
      <w:color w:val="605E5C"/>
      <w:shd w:val="clear" w:color="auto" w:fill="E1DFDD"/>
    </w:rPr>
  </w:style>
  <w:style w:type="table" w:styleId="Reatabula">
    <w:name w:val="Table Grid"/>
    <w:basedOn w:val="Parastatabula"/>
    <w:uiPriority w:val="39"/>
    <w:rsid w:val="0012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Strip,H&amp;P List Paragraph,Normal bullet 2,Bullet list,Colorful List - Accent 12,Syle 1,2,Numurets,Colorful List - Accent 11,PPS_Bullet,Virsraksti,Numbered Para 1,Dot pt,List Paragraph Char Char Char"/>
    <w:basedOn w:val="Parasts"/>
    <w:link w:val="SarakstarindkopaRakstz"/>
    <w:uiPriority w:val="34"/>
    <w:qFormat/>
    <w:rsid w:val="00F155A9"/>
    <w:pPr>
      <w:ind w:left="720"/>
      <w:contextualSpacing/>
    </w:pPr>
  </w:style>
  <w:style w:type="character" w:styleId="Komentraatsauce">
    <w:name w:val="annotation reference"/>
    <w:basedOn w:val="Noklusjumarindkopasfonts"/>
    <w:uiPriority w:val="99"/>
    <w:semiHidden/>
    <w:unhideWhenUsed/>
    <w:rsid w:val="0004519E"/>
    <w:rPr>
      <w:sz w:val="16"/>
      <w:szCs w:val="16"/>
    </w:rPr>
  </w:style>
  <w:style w:type="paragraph" w:styleId="Komentrateksts">
    <w:name w:val="annotation text"/>
    <w:basedOn w:val="Parasts"/>
    <w:link w:val="KomentratekstsRakstz"/>
    <w:uiPriority w:val="99"/>
    <w:semiHidden/>
    <w:unhideWhenUsed/>
    <w:rsid w:val="0004519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4519E"/>
    <w:rPr>
      <w:sz w:val="20"/>
      <w:szCs w:val="20"/>
    </w:rPr>
  </w:style>
  <w:style w:type="paragraph" w:styleId="Komentratma">
    <w:name w:val="annotation subject"/>
    <w:basedOn w:val="Komentrateksts"/>
    <w:next w:val="Komentrateksts"/>
    <w:link w:val="KomentratmaRakstz"/>
    <w:uiPriority w:val="99"/>
    <w:semiHidden/>
    <w:unhideWhenUsed/>
    <w:rsid w:val="0004519E"/>
    <w:rPr>
      <w:b/>
      <w:bCs/>
    </w:rPr>
  </w:style>
  <w:style w:type="character" w:customStyle="1" w:styleId="KomentratmaRakstz">
    <w:name w:val="Komentāra tēma Rakstz."/>
    <w:basedOn w:val="KomentratekstsRakstz"/>
    <w:link w:val="Komentratma"/>
    <w:uiPriority w:val="99"/>
    <w:semiHidden/>
    <w:rsid w:val="0004519E"/>
    <w:rPr>
      <w:b/>
      <w:bCs/>
      <w:sz w:val="20"/>
      <w:szCs w:val="20"/>
    </w:rPr>
  </w:style>
  <w:style w:type="paragraph" w:styleId="Galvene">
    <w:name w:val="header"/>
    <w:basedOn w:val="Parasts"/>
    <w:link w:val="GalveneRakstz"/>
    <w:uiPriority w:val="99"/>
    <w:unhideWhenUsed/>
    <w:rsid w:val="003E2AE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E2AEF"/>
  </w:style>
  <w:style w:type="character" w:customStyle="1" w:styleId="Neatrisintapieminana2">
    <w:name w:val="Neatrisināta pieminēšana2"/>
    <w:basedOn w:val="Noklusjumarindkopasfonts"/>
    <w:uiPriority w:val="99"/>
    <w:semiHidden/>
    <w:unhideWhenUsed/>
    <w:rsid w:val="002A6315"/>
    <w:rPr>
      <w:color w:val="605E5C"/>
      <w:shd w:val="clear" w:color="auto" w:fill="E1DFDD"/>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501CCA"/>
  </w:style>
  <w:style w:type="paragraph" w:customStyle="1" w:styleId="Default">
    <w:name w:val="Default"/>
    <w:qFormat/>
    <w:rsid w:val="00950B95"/>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numbering" w:customStyle="1" w:styleId="WW8Num81">
    <w:name w:val="WW8Num81"/>
    <w:basedOn w:val="Bezsaraksta"/>
    <w:rsid w:val="00950B95"/>
    <w:pPr>
      <w:numPr>
        <w:numId w:val="14"/>
      </w:numPr>
    </w:pPr>
  </w:style>
  <w:style w:type="paragraph" w:customStyle="1" w:styleId="1Lgumam">
    <w:name w:val="1. Līgumam"/>
    <w:basedOn w:val="Parasts"/>
    <w:qFormat/>
    <w:rsid w:val="005A335C"/>
    <w:pPr>
      <w:numPr>
        <w:numId w:val="27"/>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5A335C"/>
    <w:rPr>
      <w:rFonts w:ascii="Times New Roman" w:hAnsi="Times New Roman" w:cs="Times New Roman"/>
      <w:sz w:val="24"/>
      <w:szCs w:val="24"/>
    </w:rPr>
  </w:style>
  <w:style w:type="paragraph" w:customStyle="1" w:styleId="11Lgumam">
    <w:name w:val="1.1. Līgumam"/>
    <w:basedOn w:val="Parasts"/>
    <w:link w:val="11LgumamChar"/>
    <w:qFormat/>
    <w:rsid w:val="005A335C"/>
    <w:pPr>
      <w:numPr>
        <w:ilvl w:val="1"/>
        <w:numId w:val="27"/>
      </w:numPr>
      <w:spacing w:after="60" w:line="240" w:lineRule="auto"/>
      <w:ind w:left="709" w:hanging="709"/>
      <w:jc w:val="both"/>
      <w:outlineLvl w:val="2"/>
    </w:pPr>
    <w:rPr>
      <w:rFonts w:ascii="Times New Roman" w:hAnsi="Times New Roman" w:cs="Times New Roman"/>
      <w:sz w:val="24"/>
      <w:szCs w:val="24"/>
    </w:rPr>
  </w:style>
  <w:style w:type="paragraph" w:customStyle="1" w:styleId="111Lgumam">
    <w:name w:val="1.1.1. Līgumam"/>
    <w:basedOn w:val="Parasts"/>
    <w:qFormat/>
    <w:rsid w:val="005A335C"/>
    <w:pPr>
      <w:numPr>
        <w:ilvl w:val="2"/>
        <w:numId w:val="27"/>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A335C"/>
    <w:pPr>
      <w:numPr>
        <w:ilvl w:val="3"/>
        <w:numId w:val="27"/>
      </w:numPr>
      <w:spacing w:after="0" w:line="240" w:lineRule="auto"/>
      <w:jc w:val="both"/>
    </w:pPr>
    <w:rPr>
      <w:rFonts w:ascii="Times New Roman" w:hAnsi="Times New Roman"/>
      <w:sz w:val="24"/>
      <w:szCs w:val="24"/>
    </w:rPr>
  </w:style>
  <w:style w:type="numbering" w:customStyle="1" w:styleId="WWOutlineListStyle51121">
    <w:name w:val="WW_OutlineListStyle_51121"/>
    <w:rsid w:val="005A335C"/>
    <w:pPr>
      <w:numPr>
        <w:numId w:val="27"/>
      </w:numPr>
    </w:pPr>
  </w:style>
  <w:style w:type="paragraph" w:styleId="Balonteksts">
    <w:name w:val="Balloon Text"/>
    <w:basedOn w:val="Parasts"/>
    <w:link w:val="BalontekstsRakstz"/>
    <w:uiPriority w:val="99"/>
    <w:semiHidden/>
    <w:unhideWhenUsed/>
    <w:rsid w:val="00C6369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6369C"/>
    <w:rPr>
      <w:rFonts w:ascii="Segoe UI" w:hAnsi="Segoe UI" w:cs="Segoe UI"/>
      <w:sz w:val="18"/>
      <w:szCs w:val="18"/>
    </w:rPr>
  </w:style>
  <w:style w:type="paragraph" w:styleId="Kjene">
    <w:name w:val="footer"/>
    <w:basedOn w:val="Parasts"/>
    <w:link w:val="KjeneRakstz"/>
    <w:uiPriority w:val="99"/>
    <w:unhideWhenUsed/>
    <w:rsid w:val="0048133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133D"/>
  </w:style>
  <w:style w:type="character" w:styleId="Neatrisintapieminana">
    <w:name w:val="Unresolved Mention"/>
    <w:basedOn w:val="Noklusjumarindkopasfonts"/>
    <w:uiPriority w:val="99"/>
    <w:semiHidden/>
    <w:unhideWhenUsed/>
    <w:rsid w:val="00481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903964">
      <w:bodyDiv w:val="1"/>
      <w:marLeft w:val="0"/>
      <w:marRight w:val="0"/>
      <w:marTop w:val="0"/>
      <w:marBottom w:val="0"/>
      <w:divBdr>
        <w:top w:val="none" w:sz="0" w:space="0" w:color="auto"/>
        <w:left w:val="none" w:sz="0" w:space="0" w:color="auto"/>
        <w:bottom w:val="none" w:sz="0" w:space="0" w:color="auto"/>
        <w:right w:val="none" w:sz="0" w:space="0" w:color="auto"/>
      </w:divBdr>
    </w:div>
    <w:div w:id="191305004">
      <w:bodyDiv w:val="1"/>
      <w:marLeft w:val="0"/>
      <w:marRight w:val="0"/>
      <w:marTop w:val="0"/>
      <w:marBottom w:val="0"/>
      <w:divBdr>
        <w:top w:val="none" w:sz="0" w:space="0" w:color="auto"/>
        <w:left w:val="none" w:sz="0" w:space="0" w:color="auto"/>
        <w:bottom w:val="none" w:sz="0" w:space="0" w:color="auto"/>
        <w:right w:val="none" w:sz="0" w:space="0" w:color="auto"/>
      </w:divBdr>
    </w:div>
    <w:div w:id="241372381">
      <w:bodyDiv w:val="1"/>
      <w:marLeft w:val="0"/>
      <w:marRight w:val="0"/>
      <w:marTop w:val="0"/>
      <w:marBottom w:val="0"/>
      <w:divBdr>
        <w:top w:val="none" w:sz="0" w:space="0" w:color="auto"/>
        <w:left w:val="none" w:sz="0" w:space="0" w:color="auto"/>
        <w:bottom w:val="none" w:sz="0" w:space="0" w:color="auto"/>
        <w:right w:val="none" w:sz="0" w:space="0" w:color="auto"/>
      </w:divBdr>
    </w:div>
    <w:div w:id="257107252">
      <w:bodyDiv w:val="1"/>
      <w:marLeft w:val="0"/>
      <w:marRight w:val="0"/>
      <w:marTop w:val="0"/>
      <w:marBottom w:val="0"/>
      <w:divBdr>
        <w:top w:val="none" w:sz="0" w:space="0" w:color="auto"/>
        <w:left w:val="none" w:sz="0" w:space="0" w:color="auto"/>
        <w:bottom w:val="none" w:sz="0" w:space="0" w:color="auto"/>
        <w:right w:val="none" w:sz="0" w:space="0" w:color="auto"/>
      </w:divBdr>
    </w:div>
    <w:div w:id="378480273">
      <w:bodyDiv w:val="1"/>
      <w:marLeft w:val="0"/>
      <w:marRight w:val="0"/>
      <w:marTop w:val="0"/>
      <w:marBottom w:val="0"/>
      <w:divBdr>
        <w:top w:val="none" w:sz="0" w:space="0" w:color="auto"/>
        <w:left w:val="none" w:sz="0" w:space="0" w:color="auto"/>
        <w:bottom w:val="none" w:sz="0" w:space="0" w:color="auto"/>
        <w:right w:val="none" w:sz="0" w:space="0" w:color="auto"/>
      </w:divBdr>
    </w:div>
    <w:div w:id="473136275">
      <w:bodyDiv w:val="1"/>
      <w:marLeft w:val="0"/>
      <w:marRight w:val="0"/>
      <w:marTop w:val="0"/>
      <w:marBottom w:val="0"/>
      <w:divBdr>
        <w:top w:val="none" w:sz="0" w:space="0" w:color="auto"/>
        <w:left w:val="none" w:sz="0" w:space="0" w:color="auto"/>
        <w:bottom w:val="none" w:sz="0" w:space="0" w:color="auto"/>
        <w:right w:val="none" w:sz="0" w:space="0" w:color="auto"/>
      </w:divBdr>
    </w:div>
    <w:div w:id="490684724">
      <w:bodyDiv w:val="1"/>
      <w:marLeft w:val="0"/>
      <w:marRight w:val="0"/>
      <w:marTop w:val="0"/>
      <w:marBottom w:val="0"/>
      <w:divBdr>
        <w:top w:val="none" w:sz="0" w:space="0" w:color="auto"/>
        <w:left w:val="none" w:sz="0" w:space="0" w:color="auto"/>
        <w:bottom w:val="none" w:sz="0" w:space="0" w:color="auto"/>
        <w:right w:val="none" w:sz="0" w:space="0" w:color="auto"/>
      </w:divBdr>
    </w:div>
    <w:div w:id="581640174">
      <w:bodyDiv w:val="1"/>
      <w:marLeft w:val="0"/>
      <w:marRight w:val="0"/>
      <w:marTop w:val="0"/>
      <w:marBottom w:val="0"/>
      <w:divBdr>
        <w:top w:val="none" w:sz="0" w:space="0" w:color="auto"/>
        <w:left w:val="none" w:sz="0" w:space="0" w:color="auto"/>
        <w:bottom w:val="none" w:sz="0" w:space="0" w:color="auto"/>
        <w:right w:val="none" w:sz="0" w:space="0" w:color="auto"/>
      </w:divBdr>
    </w:div>
    <w:div w:id="646905865">
      <w:bodyDiv w:val="1"/>
      <w:marLeft w:val="0"/>
      <w:marRight w:val="0"/>
      <w:marTop w:val="0"/>
      <w:marBottom w:val="0"/>
      <w:divBdr>
        <w:top w:val="none" w:sz="0" w:space="0" w:color="auto"/>
        <w:left w:val="none" w:sz="0" w:space="0" w:color="auto"/>
        <w:bottom w:val="none" w:sz="0" w:space="0" w:color="auto"/>
        <w:right w:val="none" w:sz="0" w:space="0" w:color="auto"/>
      </w:divBdr>
    </w:div>
    <w:div w:id="958998298">
      <w:bodyDiv w:val="1"/>
      <w:marLeft w:val="0"/>
      <w:marRight w:val="0"/>
      <w:marTop w:val="0"/>
      <w:marBottom w:val="0"/>
      <w:divBdr>
        <w:top w:val="none" w:sz="0" w:space="0" w:color="auto"/>
        <w:left w:val="none" w:sz="0" w:space="0" w:color="auto"/>
        <w:bottom w:val="none" w:sz="0" w:space="0" w:color="auto"/>
        <w:right w:val="none" w:sz="0" w:space="0" w:color="auto"/>
      </w:divBdr>
    </w:div>
    <w:div w:id="987900597">
      <w:bodyDiv w:val="1"/>
      <w:marLeft w:val="0"/>
      <w:marRight w:val="0"/>
      <w:marTop w:val="0"/>
      <w:marBottom w:val="0"/>
      <w:divBdr>
        <w:top w:val="none" w:sz="0" w:space="0" w:color="auto"/>
        <w:left w:val="none" w:sz="0" w:space="0" w:color="auto"/>
        <w:bottom w:val="none" w:sz="0" w:space="0" w:color="auto"/>
        <w:right w:val="none" w:sz="0" w:space="0" w:color="auto"/>
      </w:divBdr>
    </w:div>
    <w:div w:id="1016540141">
      <w:bodyDiv w:val="1"/>
      <w:marLeft w:val="0"/>
      <w:marRight w:val="0"/>
      <w:marTop w:val="0"/>
      <w:marBottom w:val="0"/>
      <w:divBdr>
        <w:top w:val="none" w:sz="0" w:space="0" w:color="auto"/>
        <w:left w:val="none" w:sz="0" w:space="0" w:color="auto"/>
        <w:bottom w:val="none" w:sz="0" w:space="0" w:color="auto"/>
        <w:right w:val="none" w:sz="0" w:space="0" w:color="auto"/>
      </w:divBdr>
    </w:div>
    <w:div w:id="1122310704">
      <w:bodyDiv w:val="1"/>
      <w:marLeft w:val="0"/>
      <w:marRight w:val="0"/>
      <w:marTop w:val="0"/>
      <w:marBottom w:val="0"/>
      <w:divBdr>
        <w:top w:val="none" w:sz="0" w:space="0" w:color="auto"/>
        <w:left w:val="none" w:sz="0" w:space="0" w:color="auto"/>
        <w:bottom w:val="none" w:sz="0" w:space="0" w:color="auto"/>
        <w:right w:val="none" w:sz="0" w:space="0" w:color="auto"/>
      </w:divBdr>
    </w:div>
    <w:div w:id="1139617903">
      <w:bodyDiv w:val="1"/>
      <w:marLeft w:val="0"/>
      <w:marRight w:val="0"/>
      <w:marTop w:val="0"/>
      <w:marBottom w:val="0"/>
      <w:divBdr>
        <w:top w:val="none" w:sz="0" w:space="0" w:color="auto"/>
        <w:left w:val="none" w:sz="0" w:space="0" w:color="auto"/>
        <w:bottom w:val="none" w:sz="0" w:space="0" w:color="auto"/>
        <w:right w:val="none" w:sz="0" w:space="0" w:color="auto"/>
      </w:divBdr>
    </w:div>
    <w:div w:id="1163547032">
      <w:bodyDiv w:val="1"/>
      <w:marLeft w:val="0"/>
      <w:marRight w:val="0"/>
      <w:marTop w:val="0"/>
      <w:marBottom w:val="0"/>
      <w:divBdr>
        <w:top w:val="none" w:sz="0" w:space="0" w:color="auto"/>
        <w:left w:val="none" w:sz="0" w:space="0" w:color="auto"/>
        <w:bottom w:val="none" w:sz="0" w:space="0" w:color="auto"/>
        <w:right w:val="none" w:sz="0" w:space="0" w:color="auto"/>
      </w:divBdr>
    </w:div>
    <w:div w:id="1279337976">
      <w:bodyDiv w:val="1"/>
      <w:marLeft w:val="0"/>
      <w:marRight w:val="0"/>
      <w:marTop w:val="0"/>
      <w:marBottom w:val="0"/>
      <w:divBdr>
        <w:top w:val="none" w:sz="0" w:space="0" w:color="auto"/>
        <w:left w:val="none" w:sz="0" w:space="0" w:color="auto"/>
        <w:bottom w:val="none" w:sz="0" w:space="0" w:color="auto"/>
        <w:right w:val="none" w:sz="0" w:space="0" w:color="auto"/>
      </w:divBdr>
    </w:div>
    <w:div w:id="1324702448">
      <w:bodyDiv w:val="1"/>
      <w:marLeft w:val="0"/>
      <w:marRight w:val="0"/>
      <w:marTop w:val="0"/>
      <w:marBottom w:val="0"/>
      <w:divBdr>
        <w:top w:val="none" w:sz="0" w:space="0" w:color="auto"/>
        <w:left w:val="none" w:sz="0" w:space="0" w:color="auto"/>
        <w:bottom w:val="none" w:sz="0" w:space="0" w:color="auto"/>
        <w:right w:val="none" w:sz="0" w:space="0" w:color="auto"/>
      </w:divBdr>
    </w:div>
    <w:div w:id="1333755202">
      <w:bodyDiv w:val="1"/>
      <w:marLeft w:val="0"/>
      <w:marRight w:val="0"/>
      <w:marTop w:val="0"/>
      <w:marBottom w:val="0"/>
      <w:divBdr>
        <w:top w:val="none" w:sz="0" w:space="0" w:color="auto"/>
        <w:left w:val="none" w:sz="0" w:space="0" w:color="auto"/>
        <w:bottom w:val="none" w:sz="0" w:space="0" w:color="auto"/>
        <w:right w:val="none" w:sz="0" w:space="0" w:color="auto"/>
      </w:divBdr>
    </w:div>
    <w:div w:id="1530416053">
      <w:bodyDiv w:val="1"/>
      <w:marLeft w:val="0"/>
      <w:marRight w:val="0"/>
      <w:marTop w:val="0"/>
      <w:marBottom w:val="0"/>
      <w:divBdr>
        <w:top w:val="none" w:sz="0" w:space="0" w:color="auto"/>
        <w:left w:val="none" w:sz="0" w:space="0" w:color="auto"/>
        <w:bottom w:val="none" w:sz="0" w:space="0" w:color="auto"/>
        <w:right w:val="none" w:sz="0" w:space="0" w:color="auto"/>
      </w:divBdr>
    </w:div>
    <w:div w:id="1538084130">
      <w:bodyDiv w:val="1"/>
      <w:marLeft w:val="0"/>
      <w:marRight w:val="0"/>
      <w:marTop w:val="0"/>
      <w:marBottom w:val="0"/>
      <w:divBdr>
        <w:top w:val="none" w:sz="0" w:space="0" w:color="auto"/>
        <w:left w:val="none" w:sz="0" w:space="0" w:color="auto"/>
        <w:bottom w:val="none" w:sz="0" w:space="0" w:color="auto"/>
        <w:right w:val="none" w:sz="0" w:space="0" w:color="auto"/>
      </w:divBdr>
    </w:div>
    <w:div w:id="1746955776">
      <w:bodyDiv w:val="1"/>
      <w:marLeft w:val="0"/>
      <w:marRight w:val="0"/>
      <w:marTop w:val="0"/>
      <w:marBottom w:val="0"/>
      <w:divBdr>
        <w:top w:val="none" w:sz="0" w:space="0" w:color="auto"/>
        <w:left w:val="none" w:sz="0" w:space="0" w:color="auto"/>
        <w:bottom w:val="none" w:sz="0" w:space="0" w:color="auto"/>
        <w:right w:val="none" w:sz="0" w:space="0" w:color="auto"/>
      </w:divBdr>
    </w:div>
    <w:div w:id="1815171513">
      <w:bodyDiv w:val="1"/>
      <w:marLeft w:val="0"/>
      <w:marRight w:val="0"/>
      <w:marTop w:val="0"/>
      <w:marBottom w:val="0"/>
      <w:divBdr>
        <w:top w:val="none" w:sz="0" w:space="0" w:color="auto"/>
        <w:left w:val="none" w:sz="0" w:space="0" w:color="auto"/>
        <w:bottom w:val="none" w:sz="0" w:space="0" w:color="auto"/>
        <w:right w:val="none" w:sz="0" w:space="0" w:color="auto"/>
      </w:divBdr>
    </w:div>
    <w:div w:id="1902716924">
      <w:bodyDiv w:val="1"/>
      <w:marLeft w:val="0"/>
      <w:marRight w:val="0"/>
      <w:marTop w:val="0"/>
      <w:marBottom w:val="0"/>
      <w:divBdr>
        <w:top w:val="none" w:sz="0" w:space="0" w:color="auto"/>
        <w:left w:val="none" w:sz="0" w:space="0" w:color="auto"/>
        <w:bottom w:val="none" w:sz="0" w:space="0" w:color="auto"/>
        <w:right w:val="none" w:sz="0" w:space="0" w:color="auto"/>
      </w:divBdr>
    </w:div>
    <w:div w:id="1918438492">
      <w:bodyDiv w:val="1"/>
      <w:marLeft w:val="0"/>
      <w:marRight w:val="0"/>
      <w:marTop w:val="0"/>
      <w:marBottom w:val="0"/>
      <w:divBdr>
        <w:top w:val="none" w:sz="0" w:space="0" w:color="auto"/>
        <w:left w:val="none" w:sz="0" w:space="0" w:color="auto"/>
        <w:bottom w:val="none" w:sz="0" w:space="0" w:color="auto"/>
        <w:right w:val="none" w:sz="0" w:space="0" w:color="auto"/>
      </w:divBdr>
    </w:div>
    <w:div w:id="212422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info@cesuklinik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is.lapins@cesuklinik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rks@nams.arch.lv" TargetMode="External"/><Relationship Id="rId4" Type="http://schemas.openxmlformats.org/officeDocument/2006/relationships/settings" Target="settings.xml"/><Relationship Id="rId9" Type="http://schemas.openxmlformats.org/officeDocument/2006/relationships/hyperlink" Target="http://likumi.lv/ta/id/258572-buvniecibas-likums" TargetMode="External"/><Relationship Id="rId14" Type="http://schemas.openxmlformats.org/officeDocument/2006/relationships/hyperlink" Target="mailto:maris@nams.arch.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9002E-EFFD-4E5F-A627-A5DB0964D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21794</Words>
  <Characters>12423</Characters>
  <Application>Microsoft Office Word</Application>
  <DocSecurity>0</DocSecurity>
  <Lines>103</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5</cp:revision>
  <dcterms:created xsi:type="dcterms:W3CDTF">2025-04-04T12:34:00Z</dcterms:created>
  <dcterms:modified xsi:type="dcterms:W3CDTF">2025-04-04T13:00:00Z</dcterms:modified>
</cp:coreProperties>
</file>