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E6796" w14:textId="1720D8FC" w:rsidR="00D062AA" w:rsidRDefault="00770F0F" w:rsidP="00770F0F">
      <w:pPr>
        <w:jc w:val="right"/>
        <w:rPr>
          <w:lang w:val="lv-LV"/>
        </w:rPr>
      </w:pPr>
      <w:r>
        <w:rPr>
          <w:lang w:val="lv-LV"/>
        </w:rPr>
        <w:t>Pielikums Nr.1</w:t>
      </w:r>
    </w:p>
    <w:p w14:paraId="3FB19D22" w14:textId="77777777" w:rsidR="00AA3CBA" w:rsidRPr="00AA3CBA" w:rsidRDefault="00AA3CBA" w:rsidP="00AA3CBA">
      <w:pPr>
        <w:jc w:val="right"/>
        <w:rPr>
          <w:lang w:val="lv-LV"/>
        </w:rPr>
      </w:pPr>
      <w:r w:rsidRPr="00AA3CBA">
        <w:rPr>
          <w:lang w:val="lv-LV"/>
        </w:rPr>
        <w:t>ATKLĀTAM KONKURSAM</w:t>
      </w:r>
    </w:p>
    <w:p w14:paraId="1BE600F6" w14:textId="77777777" w:rsidR="00AA3CBA" w:rsidRPr="00AA3CBA" w:rsidRDefault="00AA3CBA" w:rsidP="00AA3CBA">
      <w:pPr>
        <w:jc w:val="right"/>
        <w:rPr>
          <w:lang w:val="lv-LV"/>
        </w:rPr>
      </w:pPr>
      <w:r w:rsidRPr="00AA3CBA">
        <w:rPr>
          <w:lang w:val="lv-LV"/>
        </w:rPr>
        <w:t>“Būvprojekta izstrāde un autoruzraudzība ”Cēsu klīnikas Diagnostikas korpusa ambulatoro sekundāro un primārās veselības aprūpes telpu pārbūvei””</w:t>
      </w:r>
    </w:p>
    <w:p w14:paraId="61BFAE83" w14:textId="77777777" w:rsidR="00AA3CBA" w:rsidRPr="00AA3CBA" w:rsidRDefault="00AA3CBA" w:rsidP="00AA3CBA">
      <w:pPr>
        <w:jc w:val="right"/>
        <w:rPr>
          <w:lang w:val="lv-LV"/>
        </w:rPr>
      </w:pPr>
      <w:r w:rsidRPr="00AA3CBA">
        <w:rPr>
          <w:lang w:val="lv-LV"/>
        </w:rPr>
        <w:t>IDENTIFIKĀCIJAS Nr. CK 2024/26/AK</w:t>
      </w:r>
    </w:p>
    <w:p w14:paraId="2DC7A6E4" w14:textId="08CD9D2B" w:rsidR="00AA3CBA" w:rsidRDefault="00AA3CBA" w:rsidP="00AA3CBA">
      <w:pPr>
        <w:jc w:val="right"/>
        <w:rPr>
          <w:lang w:val="lv-LV"/>
        </w:rPr>
      </w:pPr>
      <w:r w:rsidRPr="00AA3CBA">
        <w:rPr>
          <w:lang w:val="lv-LV"/>
        </w:rPr>
        <w:t>_____________________________________________________________________</w:t>
      </w:r>
    </w:p>
    <w:p w14:paraId="1F7CE4AA" w14:textId="77777777" w:rsidR="00AA3CBA" w:rsidRDefault="00AA3CBA" w:rsidP="001F1FBD">
      <w:pPr>
        <w:jc w:val="center"/>
        <w:rPr>
          <w:b/>
          <w:bCs/>
          <w:sz w:val="28"/>
          <w:szCs w:val="28"/>
          <w:lang w:val="lv-LV"/>
        </w:rPr>
      </w:pPr>
    </w:p>
    <w:p w14:paraId="1B58DD88" w14:textId="24A9C1CF" w:rsidR="00D062AA" w:rsidRPr="00770F0F" w:rsidRDefault="001F1FBD" w:rsidP="001F1FBD">
      <w:pPr>
        <w:jc w:val="center"/>
        <w:rPr>
          <w:b/>
          <w:bCs/>
          <w:sz w:val="28"/>
          <w:szCs w:val="28"/>
          <w:lang w:val="lv-LV"/>
        </w:rPr>
      </w:pPr>
      <w:r w:rsidRPr="00770F0F">
        <w:rPr>
          <w:b/>
          <w:bCs/>
          <w:sz w:val="28"/>
          <w:szCs w:val="28"/>
          <w:lang w:val="lv-LV"/>
        </w:rPr>
        <w:t>Projektēšanas uzdevums</w:t>
      </w:r>
    </w:p>
    <w:p w14:paraId="6299C6B3" w14:textId="77777777" w:rsidR="001F1FBD" w:rsidRDefault="001F1FBD" w:rsidP="00D062AA">
      <w:pPr>
        <w:ind w:left="709"/>
        <w:jc w:val="both"/>
        <w:rPr>
          <w:rFonts w:eastAsia="Calibri"/>
          <w:b/>
          <w:lang w:val="lv-LV" w:eastAsia="en-US"/>
        </w:rPr>
      </w:pPr>
    </w:p>
    <w:p w14:paraId="0A71381D" w14:textId="77777777" w:rsidR="001F1FBD" w:rsidRDefault="001F1FBD" w:rsidP="00D062AA">
      <w:pPr>
        <w:ind w:left="709"/>
        <w:jc w:val="both"/>
        <w:rPr>
          <w:rFonts w:eastAsia="Calibri"/>
          <w:b/>
          <w:lang w:val="lv-LV" w:eastAsia="en-US"/>
        </w:rPr>
      </w:pPr>
    </w:p>
    <w:p w14:paraId="5608398C" w14:textId="2F70FB88" w:rsidR="00D062AA" w:rsidRPr="00994CBF" w:rsidRDefault="00D062AA" w:rsidP="00D062AA">
      <w:pPr>
        <w:ind w:left="709"/>
        <w:jc w:val="both"/>
        <w:rPr>
          <w:b/>
          <w:lang w:val="lv-LV"/>
        </w:rPr>
      </w:pPr>
      <w:r w:rsidRPr="00207E70">
        <w:rPr>
          <w:rFonts w:eastAsia="Calibri"/>
          <w:b/>
          <w:lang w:val="lv-LV" w:eastAsia="en-US"/>
        </w:rPr>
        <w:t xml:space="preserve">Būvprojekta </w:t>
      </w:r>
      <w:r w:rsidRPr="002B1291">
        <w:rPr>
          <w:rFonts w:eastAsia="Calibri"/>
          <w:b/>
          <w:lang w:val="lv-LV" w:eastAsia="en-US"/>
        </w:rPr>
        <w:t xml:space="preserve">izstrāde </w:t>
      </w:r>
      <w:r w:rsidR="00BC657B">
        <w:rPr>
          <w:rFonts w:eastAsia="Calibri"/>
          <w:b/>
          <w:lang w:val="lv-LV" w:eastAsia="en-US"/>
        </w:rPr>
        <w:t xml:space="preserve">un autoruzraudzība </w:t>
      </w:r>
      <w:r w:rsidR="0015109A">
        <w:rPr>
          <w:rFonts w:eastAsia="Calibri"/>
          <w:b/>
          <w:lang w:val="lv-LV" w:eastAsia="en-US"/>
        </w:rPr>
        <w:t>”</w:t>
      </w:r>
      <w:bookmarkStart w:id="0" w:name="_Hlk184915639"/>
      <w:r w:rsidR="00FB77A5">
        <w:rPr>
          <w:rFonts w:eastAsia="Calibri"/>
          <w:b/>
          <w:lang w:val="lv-LV" w:eastAsia="en-US"/>
        </w:rPr>
        <w:t xml:space="preserve">Cēsu klīnikas </w:t>
      </w:r>
      <w:r w:rsidR="00BC657B">
        <w:rPr>
          <w:rFonts w:eastAsia="Calibri"/>
          <w:b/>
          <w:lang w:val="lv-LV" w:eastAsia="en-US"/>
        </w:rPr>
        <w:t xml:space="preserve">Diagnostikas korpusa </w:t>
      </w:r>
      <w:r w:rsidR="0015109A">
        <w:rPr>
          <w:b/>
          <w:lang w:val="lv-LV"/>
        </w:rPr>
        <w:t xml:space="preserve">ambulatoro sekundāro un primārās veselības aprūpes </w:t>
      </w:r>
      <w:bookmarkEnd w:id="0"/>
      <w:r w:rsidR="0015109A">
        <w:rPr>
          <w:b/>
          <w:lang w:val="lv-LV"/>
        </w:rPr>
        <w:t>telpu pārbūve”</w:t>
      </w:r>
    </w:p>
    <w:p w14:paraId="1494A1FA" w14:textId="48A29DF6" w:rsidR="00D062AA" w:rsidRPr="00994CBF" w:rsidRDefault="001F1FBD" w:rsidP="00D062AA">
      <w:pPr>
        <w:widowControl w:val="0"/>
        <w:overflowPunct w:val="0"/>
        <w:autoSpaceDE w:val="0"/>
        <w:ind w:left="927"/>
        <w:contextualSpacing/>
        <w:rPr>
          <w:rFonts w:eastAsia="Calibri"/>
          <w:b/>
          <w:lang w:val="lv-LV" w:eastAsia="en-US"/>
        </w:rPr>
      </w:pPr>
      <w:r>
        <w:rPr>
          <w:rFonts w:eastAsia="Calibri"/>
          <w:b/>
          <w:lang w:val="lv-LV" w:eastAsia="en-US"/>
        </w:rPr>
        <w:t>Kopējā p</w:t>
      </w:r>
      <w:r w:rsidR="00D062AA" w:rsidRPr="00994CBF">
        <w:rPr>
          <w:rFonts w:eastAsia="Calibri"/>
          <w:b/>
          <w:lang w:val="lv-LV" w:eastAsia="en-US"/>
        </w:rPr>
        <w:t>ārbūvējamā platība</w:t>
      </w:r>
      <w:r w:rsidR="00CC71C1">
        <w:rPr>
          <w:rFonts w:eastAsia="Calibri"/>
          <w:b/>
          <w:lang w:val="lv-LV" w:eastAsia="en-US"/>
        </w:rPr>
        <w:t xml:space="preserve"> kopā ap </w:t>
      </w:r>
      <w:r w:rsidR="00300179" w:rsidRPr="00300179">
        <w:rPr>
          <w:rFonts w:eastAsia="Calibri"/>
          <w:b/>
          <w:lang w:val="lv-LV" w:eastAsia="en-US"/>
        </w:rPr>
        <w:t>1550m</w:t>
      </w:r>
      <w:r w:rsidR="00D062AA" w:rsidRPr="00300179">
        <w:rPr>
          <w:rFonts w:eastAsia="Calibri"/>
          <w:b/>
          <w:vertAlign w:val="superscript"/>
          <w:lang w:val="lv-LV" w:eastAsia="en-US"/>
        </w:rPr>
        <w:t>2</w:t>
      </w:r>
    </w:p>
    <w:p w14:paraId="2516BFCD" w14:textId="77777777" w:rsidR="00EF716C" w:rsidRDefault="00EF716C" w:rsidP="00D062AA">
      <w:pPr>
        <w:widowControl w:val="0"/>
        <w:overflowPunct w:val="0"/>
        <w:autoSpaceDE w:val="0"/>
        <w:jc w:val="both"/>
        <w:rPr>
          <w:i/>
          <w:lang w:val="lv-LV" w:eastAsia="lv-LV"/>
        </w:rPr>
      </w:pPr>
    </w:p>
    <w:p w14:paraId="7C279981" w14:textId="77777777" w:rsidR="001612A8" w:rsidRDefault="00E237ED" w:rsidP="001612A8">
      <w:pPr>
        <w:widowControl w:val="0"/>
        <w:overflowPunct w:val="0"/>
        <w:autoSpaceDE w:val="0"/>
        <w:jc w:val="both"/>
        <w:rPr>
          <w:i/>
          <w:lang w:val="lv-LV" w:eastAsia="lv-LV"/>
        </w:rPr>
      </w:pPr>
      <w:r>
        <w:rPr>
          <w:i/>
          <w:lang w:val="lv-LV" w:eastAsia="lv-LV"/>
        </w:rPr>
        <w:t>Objekts: SIA CĒSU KLĪNIKA, diagnostikas korpuss,</w:t>
      </w:r>
      <w:r w:rsidR="001612A8">
        <w:rPr>
          <w:i/>
          <w:lang w:val="lv-LV" w:eastAsia="lv-LV"/>
        </w:rPr>
        <w:t xml:space="preserve"> </w:t>
      </w:r>
    </w:p>
    <w:p w14:paraId="25856D7F" w14:textId="23B78BCC" w:rsidR="001612A8" w:rsidRDefault="001612A8" w:rsidP="001612A8">
      <w:pPr>
        <w:widowControl w:val="0"/>
        <w:overflowPunct w:val="0"/>
        <w:autoSpaceDE w:val="0"/>
        <w:ind w:left="720"/>
        <w:jc w:val="both"/>
        <w:rPr>
          <w:i/>
          <w:lang w:val="lv-LV" w:eastAsia="lv-LV"/>
        </w:rPr>
      </w:pPr>
      <w:r>
        <w:rPr>
          <w:i/>
          <w:lang w:val="lv-LV" w:eastAsia="lv-LV"/>
        </w:rPr>
        <w:t xml:space="preserve">  ēkas </w:t>
      </w:r>
      <w:r w:rsidR="00E237ED">
        <w:rPr>
          <w:i/>
          <w:lang w:val="lv-LV" w:eastAsia="lv-LV"/>
        </w:rPr>
        <w:t xml:space="preserve"> kadastra </w:t>
      </w:r>
      <w:r>
        <w:rPr>
          <w:i/>
          <w:lang w:val="lv-LV" w:eastAsia="lv-LV"/>
        </w:rPr>
        <w:t>apzīmējums  42010060830002</w:t>
      </w:r>
    </w:p>
    <w:p w14:paraId="6B9E140E" w14:textId="17E77523" w:rsidR="001612A8" w:rsidRDefault="001612A8" w:rsidP="001612A8">
      <w:pPr>
        <w:widowControl w:val="0"/>
        <w:overflowPunct w:val="0"/>
        <w:autoSpaceDE w:val="0"/>
        <w:jc w:val="both"/>
        <w:rPr>
          <w:i/>
          <w:lang w:val="lv-LV" w:eastAsia="lv-LV"/>
        </w:rPr>
      </w:pPr>
      <w:r>
        <w:rPr>
          <w:i/>
          <w:lang w:val="lv-LV" w:eastAsia="lv-LV"/>
        </w:rPr>
        <w:t>Ēkas stāvu skaits: 2 virszemes, 1 pazemes</w:t>
      </w:r>
    </w:p>
    <w:p w14:paraId="7B4EBBA7" w14:textId="1B7C80F1" w:rsidR="001612A8" w:rsidRDefault="001612A8" w:rsidP="001612A8">
      <w:pPr>
        <w:widowControl w:val="0"/>
        <w:overflowPunct w:val="0"/>
        <w:autoSpaceDE w:val="0"/>
        <w:jc w:val="both"/>
        <w:rPr>
          <w:i/>
          <w:lang w:val="lv-LV" w:eastAsia="lv-LV"/>
        </w:rPr>
      </w:pPr>
      <w:r>
        <w:rPr>
          <w:i/>
          <w:lang w:val="lv-LV" w:eastAsia="lv-LV"/>
        </w:rPr>
        <w:t>Objekta adrese: Slimnīcas iela 9, Cēsis, Cēsu novads, LV-4101</w:t>
      </w:r>
    </w:p>
    <w:p w14:paraId="3983718D" w14:textId="2D1EE64F" w:rsidR="001612A8" w:rsidRDefault="001612A8" w:rsidP="001612A8">
      <w:pPr>
        <w:widowControl w:val="0"/>
        <w:overflowPunct w:val="0"/>
        <w:autoSpaceDE w:val="0"/>
        <w:jc w:val="both"/>
        <w:rPr>
          <w:i/>
          <w:lang w:val="lv-LV" w:eastAsia="lv-LV"/>
        </w:rPr>
      </w:pPr>
      <w:r>
        <w:rPr>
          <w:i/>
          <w:lang w:val="lv-LV" w:eastAsia="lv-LV"/>
        </w:rPr>
        <w:t>Pasūtītājs: SIA Cēsu klīnika</w:t>
      </w:r>
    </w:p>
    <w:p w14:paraId="6BAA825A" w14:textId="77777777" w:rsidR="001612A8" w:rsidRDefault="001612A8" w:rsidP="00D062AA">
      <w:pPr>
        <w:widowControl w:val="0"/>
        <w:overflowPunct w:val="0"/>
        <w:autoSpaceDE w:val="0"/>
        <w:jc w:val="both"/>
        <w:rPr>
          <w:i/>
          <w:lang w:val="lv-LV" w:eastAsia="lv-LV"/>
        </w:rPr>
      </w:pPr>
    </w:p>
    <w:p w14:paraId="3D1CF8CA" w14:textId="77777777" w:rsidR="00FF1435" w:rsidRPr="0019551A" w:rsidRDefault="00FF1435" w:rsidP="00FF1435">
      <w:pPr>
        <w:rPr>
          <w:b/>
          <w:bCs/>
          <w:iCs/>
          <w:u w:val="single"/>
          <w:lang w:val="lv-LV"/>
        </w:rPr>
      </w:pPr>
      <w:r w:rsidRPr="0019551A">
        <w:rPr>
          <w:b/>
          <w:bCs/>
          <w:iCs/>
          <w:u w:val="single"/>
          <w:lang w:val="lv-LV"/>
        </w:rPr>
        <w:t>Projektēšanas uzdevums paredz:</w:t>
      </w:r>
    </w:p>
    <w:p w14:paraId="1B8135A7" w14:textId="197A0212" w:rsidR="00FF1435" w:rsidRPr="0019551A" w:rsidRDefault="00FF1435" w:rsidP="00FF1435">
      <w:pPr>
        <w:pStyle w:val="Sarakstarindkopa"/>
        <w:numPr>
          <w:ilvl w:val="0"/>
          <w:numId w:val="19"/>
        </w:numPr>
        <w:rPr>
          <w:iCs/>
          <w:lang w:val="lv-LV"/>
        </w:rPr>
      </w:pPr>
      <w:r w:rsidRPr="0019551A">
        <w:rPr>
          <w:lang w:val="lv-LV" w:eastAsia="lv-LV"/>
        </w:rPr>
        <w:t xml:space="preserve">Būvprojekta izstrādi saskaņā ar </w:t>
      </w:r>
      <w:r>
        <w:rPr>
          <w:lang w:val="lv-LV" w:eastAsia="lv-LV"/>
        </w:rPr>
        <w:t xml:space="preserve">1. pielikumu </w:t>
      </w:r>
      <w:r w:rsidRPr="0019551A">
        <w:rPr>
          <w:lang w:val="lv-LV" w:eastAsia="lv-LV"/>
        </w:rPr>
        <w:t>Projektēšanas uzdevum</w:t>
      </w:r>
      <w:r>
        <w:rPr>
          <w:lang w:val="lv-LV" w:eastAsia="lv-LV"/>
        </w:rPr>
        <w:t>s</w:t>
      </w:r>
      <w:r w:rsidRPr="0019551A">
        <w:rPr>
          <w:lang w:val="lv-LV" w:eastAsia="lv-LV"/>
        </w:rPr>
        <w:t xml:space="preserve"> un </w:t>
      </w:r>
      <w:r>
        <w:rPr>
          <w:lang w:val="lv-LV" w:eastAsia="lv-LV"/>
        </w:rPr>
        <w:t>2. pielikumu Tehniskā specifikācija projektēšanai;</w:t>
      </w:r>
    </w:p>
    <w:p w14:paraId="46F3FA18" w14:textId="78AE36DD" w:rsidR="00FF1435" w:rsidRPr="0019551A" w:rsidRDefault="00FF1435" w:rsidP="00FF1435">
      <w:pPr>
        <w:pStyle w:val="Sarakstarindkopa"/>
        <w:numPr>
          <w:ilvl w:val="0"/>
          <w:numId w:val="19"/>
        </w:numPr>
        <w:rPr>
          <w:iCs/>
          <w:lang w:val="lv-LV"/>
        </w:rPr>
      </w:pPr>
      <w:r>
        <w:rPr>
          <w:lang w:val="lv-LV" w:eastAsia="lv-LV"/>
        </w:rPr>
        <w:t>Autoruzraudzību;</w:t>
      </w:r>
    </w:p>
    <w:p w14:paraId="18CE4DED" w14:textId="77777777" w:rsidR="00FF1435" w:rsidRPr="0019551A" w:rsidRDefault="00FF1435" w:rsidP="00FF1435">
      <w:pPr>
        <w:pStyle w:val="Sarakstarindkopa"/>
        <w:numPr>
          <w:ilvl w:val="0"/>
          <w:numId w:val="19"/>
        </w:numPr>
        <w:rPr>
          <w:iCs/>
          <w:lang w:val="lv-LV"/>
        </w:rPr>
      </w:pPr>
      <w:r w:rsidRPr="0019551A">
        <w:rPr>
          <w:iCs/>
          <w:lang w:val="lv-LV"/>
        </w:rPr>
        <w:t xml:space="preserve">Sadarbību ar Pasūtītāju būvprojekta izstrādes laikā, sniedzot Pasūtītajam ( un otrādi) nepieciešamos skaidrojumus, rasējumus un precizējumus par būvprojektu. </w:t>
      </w:r>
    </w:p>
    <w:p w14:paraId="3D904375" w14:textId="77777777" w:rsidR="00FF1435" w:rsidRPr="000547D7" w:rsidRDefault="00FF1435" w:rsidP="00FF1435">
      <w:pPr>
        <w:widowControl w:val="0"/>
        <w:overflowPunct w:val="0"/>
        <w:autoSpaceDE w:val="0"/>
        <w:jc w:val="both"/>
        <w:rPr>
          <w:iCs/>
          <w:lang w:val="lv-LV" w:eastAsia="lv-LV"/>
        </w:rPr>
      </w:pPr>
    </w:p>
    <w:p w14:paraId="172337B6" w14:textId="77777777" w:rsidR="00FF1435" w:rsidRDefault="00FF1435" w:rsidP="00D062AA">
      <w:pPr>
        <w:widowControl w:val="0"/>
        <w:overflowPunct w:val="0"/>
        <w:autoSpaceDE w:val="0"/>
        <w:jc w:val="both"/>
        <w:rPr>
          <w:i/>
          <w:lang w:val="lv-LV" w:eastAsia="lv-LV"/>
        </w:rPr>
      </w:pPr>
    </w:p>
    <w:p w14:paraId="61B2C543" w14:textId="2AD41642" w:rsidR="001612A8" w:rsidRDefault="001612A8" w:rsidP="00D062AA">
      <w:pPr>
        <w:widowControl w:val="0"/>
        <w:overflowPunct w:val="0"/>
        <w:autoSpaceDE w:val="0"/>
        <w:jc w:val="both"/>
        <w:rPr>
          <w:b/>
          <w:bCs/>
          <w:i/>
          <w:lang w:val="lv-LV" w:eastAsia="lv-LV"/>
        </w:rPr>
      </w:pPr>
      <w:r w:rsidRPr="00300179">
        <w:rPr>
          <w:b/>
          <w:bCs/>
          <w:i/>
          <w:lang w:val="lv-LV" w:eastAsia="lv-LV"/>
        </w:rPr>
        <w:t>Ēkas raksturojums</w:t>
      </w:r>
    </w:p>
    <w:p w14:paraId="6F8E0620" w14:textId="77777777" w:rsidR="00300179" w:rsidRPr="00300179" w:rsidRDefault="00300179" w:rsidP="00D062AA">
      <w:pPr>
        <w:widowControl w:val="0"/>
        <w:overflowPunct w:val="0"/>
        <w:autoSpaceDE w:val="0"/>
        <w:jc w:val="both"/>
        <w:rPr>
          <w:b/>
          <w:bCs/>
          <w:i/>
          <w:lang w:val="lv-LV" w:eastAsia="lv-LV"/>
        </w:rPr>
      </w:pPr>
    </w:p>
    <w:p w14:paraId="351057C4" w14:textId="1EFEAA33" w:rsidR="00CD01EF" w:rsidRPr="009823C2" w:rsidRDefault="001612A8" w:rsidP="009823C2">
      <w:pPr>
        <w:widowControl w:val="0"/>
        <w:overflowPunct w:val="0"/>
        <w:autoSpaceDE w:val="0"/>
        <w:jc w:val="both"/>
        <w:rPr>
          <w:iCs/>
          <w:lang w:val="lv-LV" w:eastAsia="lv-LV"/>
        </w:rPr>
      </w:pPr>
      <w:r w:rsidRPr="008B3E9B">
        <w:rPr>
          <w:iCs/>
          <w:lang w:val="lv-LV" w:eastAsia="lv-LV"/>
        </w:rPr>
        <w:t>Cēsu klīnikas ēka sastāv no diviem savstarpēji savienotiem korpusiem: ārstniecības korpuss – piec</w:t>
      </w:r>
      <w:r w:rsidR="006A2C0A" w:rsidRPr="008B3E9B">
        <w:rPr>
          <w:iCs/>
          <w:lang w:val="lv-LV" w:eastAsia="lv-LV"/>
        </w:rPr>
        <w:t>i</w:t>
      </w:r>
      <w:r w:rsidRPr="008B3E9B">
        <w:rPr>
          <w:iCs/>
          <w:lang w:val="lv-LV" w:eastAsia="lv-LV"/>
        </w:rPr>
        <w:t xml:space="preserve"> virszemes stāv</w:t>
      </w:r>
      <w:r w:rsidR="006A2C0A" w:rsidRPr="008B3E9B">
        <w:rPr>
          <w:iCs/>
          <w:lang w:val="lv-LV" w:eastAsia="lv-LV"/>
        </w:rPr>
        <w:t>i</w:t>
      </w:r>
      <w:r w:rsidRPr="008B3E9B">
        <w:rPr>
          <w:iCs/>
          <w:lang w:val="lv-LV" w:eastAsia="lv-LV"/>
        </w:rPr>
        <w:t xml:space="preserve"> un viens pazemes stāvs, diagnostikas korpuss</w:t>
      </w:r>
      <w:r w:rsidR="006A2C0A" w:rsidRPr="008B3E9B">
        <w:rPr>
          <w:iCs/>
          <w:lang w:val="lv-LV" w:eastAsia="lv-LV"/>
        </w:rPr>
        <w:t xml:space="preserve"> - divi virszemes stāvi un viens pazemes stāvs.  Diagnostikas korpusa kopējā platība ir 7703, 8 m2.  Daļa diagnostikas korpusa ir pārbūvēta ap 2010. gadu</w:t>
      </w:r>
      <w:r w:rsidR="005079EF">
        <w:rPr>
          <w:iCs/>
          <w:lang w:val="lv-LV" w:eastAsia="lv-LV"/>
        </w:rPr>
        <w:t xml:space="preserve"> un periodā no 2013. – 2016.gadam. </w:t>
      </w:r>
      <w:r w:rsidR="000547D7">
        <w:rPr>
          <w:iCs/>
          <w:lang w:val="lv-LV" w:eastAsia="lv-LV"/>
        </w:rPr>
        <w:t>Šobrīd p</w:t>
      </w:r>
      <w:r w:rsidR="006A2C0A" w:rsidRPr="008B3E9B">
        <w:rPr>
          <w:iCs/>
          <w:lang w:val="lv-LV" w:eastAsia="lv-LV"/>
        </w:rPr>
        <w:t>ārbūves darbi plānoti telpās, kur inženiertīkli, telpu</w:t>
      </w:r>
      <w:r w:rsidR="000547D7">
        <w:rPr>
          <w:iCs/>
          <w:lang w:val="lv-LV" w:eastAsia="lv-LV"/>
        </w:rPr>
        <w:t xml:space="preserve"> plānojums un</w:t>
      </w:r>
      <w:r w:rsidR="006A2C0A" w:rsidRPr="008B3E9B">
        <w:rPr>
          <w:iCs/>
          <w:lang w:val="lv-LV" w:eastAsia="lv-LV"/>
        </w:rPr>
        <w:t xml:space="preserve"> funkcionālais stāvoklis ir no 1974. gada, kad ēka tika uzbūvēta</w:t>
      </w:r>
      <w:r w:rsidR="006A2C0A" w:rsidRPr="00300179">
        <w:rPr>
          <w:iCs/>
          <w:lang w:val="lv-LV" w:eastAsia="lv-LV"/>
        </w:rPr>
        <w:t>. Kopējais pārbūvējamo telpu apjoms ir ap</w:t>
      </w:r>
      <w:r w:rsidR="00300179" w:rsidRPr="00300179">
        <w:rPr>
          <w:iCs/>
          <w:lang w:val="lv-LV" w:eastAsia="lv-LV"/>
        </w:rPr>
        <w:t xml:space="preserve"> 1550</w:t>
      </w:r>
      <w:r w:rsidR="000547D7" w:rsidRPr="00300179">
        <w:rPr>
          <w:iCs/>
          <w:lang w:val="lv-LV" w:eastAsia="lv-LV"/>
        </w:rPr>
        <w:t>m2. Diagnostikas korpuss ir siltināt</w:t>
      </w:r>
      <w:r w:rsidR="009823C2" w:rsidRPr="00300179">
        <w:rPr>
          <w:iCs/>
          <w:lang w:val="lv-LV" w:eastAsia="lv-LV"/>
        </w:rPr>
        <w:t>ām ārsienām</w:t>
      </w:r>
      <w:r w:rsidR="009823C2">
        <w:rPr>
          <w:iCs/>
          <w:lang w:val="lv-LV" w:eastAsia="lv-LV"/>
        </w:rPr>
        <w:t>, cokolu un jumtu,</w:t>
      </w:r>
      <w:r w:rsidR="000547D7">
        <w:rPr>
          <w:iCs/>
          <w:lang w:val="lv-LV" w:eastAsia="lv-LV"/>
        </w:rPr>
        <w:t xml:space="preserve"> PVC logiem un metāla ārdurvīm</w:t>
      </w:r>
      <w:r w:rsidR="009823C2">
        <w:rPr>
          <w:iCs/>
          <w:lang w:val="lv-LV" w:eastAsia="lv-LV"/>
        </w:rPr>
        <w:t xml:space="preserve">. Projektēšanai un pārbūvei paredzētās telpas šobrīd  daļēji netiek izmantotas ārstniecības pakalpojumiem, jo </w:t>
      </w:r>
      <w:r w:rsidR="009823C2">
        <w:rPr>
          <w:rFonts w:eastAsia="Calibri"/>
          <w:lang w:val="lv-LV" w:eastAsia="en-US"/>
        </w:rPr>
        <w:t>t</w:t>
      </w:r>
      <w:r w:rsidR="00CD01EF" w:rsidRPr="00462D82">
        <w:rPr>
          <w:rFonts w:eastAsia="Calibri"/>
          <w:lang w:val="lv-LV" w:eastAsia="en-US"/>
        </w:rPr>
        <w:t>elp</w:t>
      </w:r>
      <w:r w:rsidR="009823C2">
        <w:rPr>
          <w:rFonts w:eastAsia="Calibri"/>
          <w:lang w:val="lv-LV" w:eastAsia="en-US"/>
        </w:rPr>
        <w:t>as neatbilst funkcionalitātei,</w:t>
      </w:r>
      <w:r w:rsidR="00CD01EF" w:rsidRPr="00462D82">
        <w:rPr>
          <w:rFonts w:eastAsia="Calibri"/>
          <w:lang w:val="lv-LV" w:eastAsia="en-US"/>
        </w:rPr>
        <w:t xml:space="preserve"> nav remontētas daudzus gadus, grīdu, sienu un griestu apdar</w:t>
      </w:r>
      <w:r w:rsidR="009823C2">
        <w:rPr>
          <w:rFonts w:eastAsia="Calibri"/>
          <w:lang w:val="lv-LV" w:eastAsia="en-US"/>
        </w:rPr>
        <w:t>es</w:t>
      </w:r>
      <w:r w:rsidR="00CD01EF" w:rsidRPr="00462D82">
        <w:rPr>
          <w:rFonts w:eastAsia="Calibri"/>
          <w:lang w:val="lv-LV" w:eastAsia="en-US"/>
        </w:rPr>
        <w:t xml:space="preserve"> </w:t>
      </w:r>
      <w:r w:rsidR="00CD01EF">
        <w:rPr>
          <w:rFonts w:eastAsia="Calibri"/>
          <w:lang w:val="lv-LV" w:eastAsia="en-US"/>
        </w:rPr>
        <w:t>materiāli</w:t>
      </w:r>
      <w:r w:rsidR="009823C2">
        <w:rPr>
          <w:rFonts w:eastAsia="Calibri"/>
          <w:lang w:val="lv-LV" w:eastAsia="en-US"/>
        </w:rPr>
        <w:t xml:space="preserve"> ir neatbilstoši, </w:t>
      </w:r>
      <w:r w:rsidR="00CD01EF" w:rsidRPr="00462D82">
        <w:rPr>
          <w:rFonts w:eastAsia="Calibri"/>
          <w:lang w:val="lv-LV" w:eastAsia="en-US"/>
        </w:rPr>
        <w:t xml:space="preserve"> grūti kopjami, gan viegli mehāniski bojājami.</w:t>
      </w:r>
      <w:r w:rsidR="009823C2">
        <w:rPr>
          <w:rFonts w:eastAsia="Calibri"/>
          <w:lang w:val="lv-LV" w:eastAsia="en-US"/>
        </w:rPr>
        <w:t xml:space="preserve"> Daļā telpu tiek sniegts veselības aprūpes pakalpojums, bet telpas ir pielāgotas no funkcionalitātes plānojuma puses.</w:t>
      </w:r>
    </w:p>
    <w:p w14:paraId="72485827" w14:textId="77777777" w:rsidR="008B3E9B" w:rsidRDefault="008B3E9B" w:rsidP="00D062AA">
      <w:pPr>
        <w:widowControl w:val="0"/>
        <w:overflowPunct w:val="0"/>
        <w:autoSpaceDE w:val="0"/>
        <w:jc w:val="both"/>
        <w:rPr>
          <w:i/>
          <w:lang w:val="lv-LV" w:eastAsia="lv-LV"/>
        </w:rPr>
      </w:pPr>
    </w:p>
    <w:p w14:paraId="04FF8037" w14:textId="7C1C31F2" w:rsidR="005278E2" w:rsidRDefault="005278E2" w:rsidP="00D062AA">
      <w:pPr>
        <w:widowControl w:val="0"/>
        <w:overflowPunct w:val="0"/>
        <w:autoSpaceDE w:val="0"/>
        <w:jc w:val="both"/>
        <w:rPr>
          <w:b/>
          <w:bCs/>
          <w:i/>
          <w:lang w:val="lv-LV" w:eastAsia="lv-LV"/>
        </w:rPr>
      </w:pPr>
      <w:r w:rsidRPr="000547D7">
        <w:rPr>
          <w:b/>
          <w:bCs/>
          <w:i/>
          <w:lang w:val="lv-LV" w:eastAsia="lv-LV"/>
        </w:rPr>
        <w:t>Mērķis</w:t>
      </w:r>
    </w:p>
    <w:p w14:paraId="1D97FB10" w14:textId="77777777" w:rsidR="000547D7" w:rsidRPr="000547D7" w:rsidRDefault="000547D7" w:rsidP="00D062AA">
      <w:pPr>
        <w:widowControl w:val="0"/>
        <w:overflowPunct w:val="0"/>
        <w:autoSpaceDE w:val="0"/>
        <w:jc w:val="both"/>
        <w:rPr>
          <w:b/>
          <w:bCs/>
          <w:i/>
          <w:lang w:val="lv-LV" w:eastAsia="lv-LV"/>
        </w:rPr>
      </w:pPr>
    </w:p>
    <w:p w14:paraId="03F349FF" w14:textId="4CE9D4BB" w:rsidR="005278E2" w:rsidRPr="000547D7" w:rsidRDefault="005278E2" w:rsidP="00D062AA">
      <w:pPr>
        <w:widowControl w:val="0"/>
        <w:overflowPunct w:val="0"/>
        <w:autoSpaceDE w:val="0"/>
        <w:jc w:val="both"/>
        <w:rPr>
          <w:iCs/>
          <w:lang w:val="lv-LV" w:eastAsia="lv-LV"/>
        </w:rPr>
      </w:pPr>
      <w:r w:rsidRPr="000547D7">
        <w:rPr>
          <w:iCs/>
          <w:lang w:val="lv-LV" w:eastAsia="lv-LV"/>
        </w:rPr>
        <w:t>Izstrādāt tehnisko projektu</w:t>
      </w:r>
      <w:r w:rsidRPr="000547D7">
        <w:rPr>
          <w:iCs/>
          <w:lang w:val="lv-LV"/>
        </w:rPr>
        <w:t xml:space="preserve"> </w:t>
      </w:r>
      <w:r w:rsidRPr="000547D7">
        <w:rPr>
          <w:iCs/>
          <w:lang w:val="lv-LV" w:eastAsia="lv-LV"/>
        </w:rPr>
        <w:t>Cēsu klīnikas Diagnostikas korpusa ambulatoro sekundāro un primārās veselības aprūpes pakalpojumu nodrošināšanai un attīstībai</w:t>
      </w:r>
      <w:r w:rsidR="00974E8C">
        <w:rPr>
          <w:iCs/>
          <w:lang w:val="lv-LV" w:eastAsia="lv-LV"/>
        </w:rPr>
        <w:t>, kā arī veikt autoruzraudzību būvprojektam būvniecības laikā.</w:t>
      </w:r>
      <w:r w:rsidRPr="000547D7">
        <w:rPr>
          <w:iCs/>
          <w:lang w:val="lv-LV" w:eastAsia="lv-LV"/>
        </w:rPr>
        <w:t xml:space="preserve"> </w:t>
      </w:r>
      <w:r w:rsidR="00974E8C">
        <w:rPr>
          <w:iCs/>
          <w:lang w:val="lv-LV" w:eastAsia="lv-LV"/>
        </w:rPr>
        <w:t xml:space="preserve">Plānots pārveidot </w:t>
      </w:r>
      <w:r w:rsidRPr="000547D7">
        <w:rPr>
          <w:iCs/>
          <w:lang w:val="lv-LV" w:eastAsia="lv-LV"/>
        </w:rPr>
        <w:t xml:space="preserve"> telpas,</w:t>
      </w:r>
      <w:r w:rsidR="00974E8C" w:rsidRPr="00974E8C">
        <w:rPr>
          <w:iCs/>
          <w:lang w:val="lv-LV" w:eastAsia="lv-LV"/>
        </w:rPr>
        <w:t xml:space="preserve"> </w:t>
      </w:r>
      <w:r w:rsidR="00974E8C" w:rsidRPr="000547D7">
        <w:rPr>
          <w:iCs/>
          <w:lang w:val="lv-LV" w:eastAsia="lv-LV"/>
        </w:rPr>
        <w:t>ar nolietotu infrastruktūru</w:t>
      </w:r>
      <w:r w:rsidR="00974E8C">
        <w:rPr>
          <w:iCs/>
          <w:lang w:val="lv-LV" w:eastAsia="lv-LV"/>
        </w:rPr>
        <w:t>,</w:t>
      </w:r>
      <w:r w:rsidRPr="000547D7">
        <w:rPr>
          <w:iCs/>
          <w:lang w:val="lv-LV" w:eastAsia="lv-LV"/>
        </w:rPr>
        <w:t xml:space="preserve"> kas šobrīd tiek daļēji lietotas ārstniecības pakalpojumiem</w:t>
      </w:r>
      <w:r w:rsidR="00974E8C">
        <w:rPr>
          <w:iCs/>
          <w:lang w:val="lv-LV" w:eastAsia="lv-LV"/>
        </w:rPr>
        <w:t>.</w:t>
      </w:r>
      <w:r w:rsidRPr="000547D7">
        <w:rPr>
          <w:iCs/>
          <w:lang w:val="lv-LV" w:eastAsia="lv-LV"/>
        </w:rPr>
        <w:t xml:space="preserve"> </w:t>
      </w:r>
      <w:r w:rsidR="005079EF" w:rsidRPr="000547D7">
        <w:rPr>
          <w:iCs/>
          <w:lang w:val="lv-LV" w:eastAsia="lv-LV"/>
        </w:rPr>
        <w:t>Pārbūves rezultātā</w:t>
      </w:r>
      <w:r w:rsidRPr="000547D7">
        <w:rPr>
          <w:iCs/>
          <w:lang w:val="lv-LV" w:eastAsia="lv-LV"/>
        </w:rPr>
        <w:t xml:space="preserve"> tiks sakārtota infrastruktūra un izbūvēti mūsdienīgi speciālistu kabineti </w:t>
      </w:r>
      <w:r w:rsidR="007F2374" w:rsidRPr="000547D7">
        <w:rPr>
          <w:iCs/>
          <w:lang w:val="lv-LV" w:eastAsia="lv-LV"/>
        </w:rPr>
        <w:t>ar</w:t>
      </w:r>
      <w:r w:rsidRPr="000547D7">
        <w:rPr>
          <w:iCs/>
          <w:lang w:val="lv-LV" w:eastAsia="lv-LV"/>
        </w:rPr>
        <w:t xml:space="preserve"> uzgaidā</w:t>
      </w:r>
      <w:r w:rsidR="007F2374" w:rsidRPr="000547D7">
        <w:rPr>
          <w:iCs/>
          <w:lang w:val="lv-LV" w:eastAsia="lv-LV"/>
        </w:rPr>
        <w:t>mām</w:t>
      </w:r>
      <w:r w:rsidRPr="000547D7">
        <w:rPr>
          <w:iCs/>
          <w:lang w:val="lv-LV" w:eastAsia="lv-LV"/>
        </w:rPr>
        <w:t xml:space="preserve"> telp</w:t>
      </w:r>
      <w:r w:rsidR="007F2374" w:rsidRPr="000547D7">
        <w:rPr>
          <w:iCs/>
          <w:lang w:val="lv-LV" w:eastAsia="lv-LV"/>
        </w:rPr>
        <w:t>ām</w:t>
      </w:r>
      <w:r w:rsidRPr="000547D7">
        <w:rPr>
          <w:iCs/>
          <w:lang w:val="lv-LV" w:eastAsia="lv-LV"/>
        </w:rPr>
        <w:t xml:space="preserve"> </w:t>
      </w:r>
      <w:r w:rsidRPr="000547D7">
        <w:rPr>
          <w:iCs/>
          <w:lang w:val="lv-LV" w:eastAsia="lv-LV"/>
        </w:rPr>
        <w:lastRenderedPageBreak/>
        <w:t>pacientiem</w:t>
      </w:r>
      <w:r w:rsidR="007F2374" w:rsidRPr="000547D7">
        <w:rPr>
          <w:iCs/>
          <w:lang w:val="lv-LV" w:eastAsia="lv-LV"/>
        </w:rPr>
        <w:t>,</w:t>
      </w:r>
      <w:r w:rsidRPr="000547D7">
        <w:rPr>
          <w:iCs/>
          <w:lang w:val="lv-LV" w:eastAsia="lv-LV"/>
        </w:rPr>
        <w:t xml:space="preserve"> ar tualetēm, kā arī darbinieku ģērbtuves.</w:t>
      </w:r>
    </w:p>
    <w:p w14:paraId="4652AE94" w14:textId="62FF59F0" w:rsidR="000547D7" w:rsidRDefault="005079EF" w:rsidP="004048A5">
      <w:pPr>
        <w:jc w:val="both"/>
        <w:rPr>
          <w:iCs/>
          <w:lang w:val="lv-LV"/>
        </w:rPr>
      </w:pPr>
      <w:r w:rsidRPr="000547D7">
        <w:rPr>
          <w:iCs/>
          <w:lang w:val="lv-LV" w:eastAsia="lv-LV"/>
        </w:rPr>
        <w:t>Tehniskā projekta, būvuzraudzības, tehniskās ekspertīzes un  būvdarbu realizācijai tiks piesaistīt</w:t>
      </w:r>
      <w:r w:rsidR="000547D7" w:rsidRPr="000547D7">
        <w:rPr>
          <w:iCs/>
          <w:lang w:val="lv-LV" w:eastAsia="lv-LV"/>
        </w:rPr>
        <w:t>s</w:t>
      </w:r>
      <w:r w:rsidRPr="000547D7">
        <w:rPr>
          <w:iCs/>
          <w:lang w:val="lv-LV" w:eastAsia="lv-LV"/>
        </w:rPr>
        <w:t xml:space="preserve"> </w:t>
      </w:r>
      <w:r w:rsidR="000547D7" w:rsidRPr="000547D7">
        <w:rPr>
          <w:iCs/>
          <w:lang w:val="lv-LV"/>
        </w:rPr>
        <w:t>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projekta Cēsu klīnikas infrastruktūras atjaunošana un medicīnas tehnoloģiju iegāde, sekundārās ambulatorās veselības aprūpes pakalpojuma kvalitatīvai nodrošināšanai,  projekta Nr. 4.1.1.1/2/24/I/013 finansējums.</w:t>
      </w:r>
    </w:p>
    <w:p w14:paraId="7B29E036" w14:textId="77777777" w:rsidR="00300179" w:rsidRDefault="00300179" w:rsidP="00D062AA">
      <w:pPr>
        <w:widowControl w:val="0"/>
        <w:overflowPunct w:val="0"/>
        <w:autoSpaceDE w:val="0"/>
        <w:jc w:val="both"/>
        <w:rPr>
          <w:b/>
          <w:bCs/>
          <w:i/>
          <w:lang w:val="lv-LV" w:eastAsia="lv-LV"/>
        </w:rPr>
      </w:pPr>
    </w:p>
    <w:p w14:paraId="1A405FCA" w14:textId="368DDB7B" w:rsidR="005278E2" w:rsidRPr="00782282" w:rsidRDefault="005278E2" w:rsidP="00D062AA">
      <w:pPr>
        <w:widowControl w:val="0"/>
        <w:overflowPunct w:val="0"/>
        <w:autoSpaceDE w:val="0"/>
        <w:jc w:val="both"/>
        <w:rPr>
          <w:b/>
          <w:bCs/>
          <w:i/>
          <w:lang w:val="lv-LV" w:eastAsia="lv-LV"/>
        </w:rPr>
      </w:pPr>
      <w:r w:rsidRPr="00782282">
        <w:rPr>
          <w:b/>
          <w:bCs/>
          <w:i/>
          <w:lang w:val="lv-LV" w:eastAsia="lv-LV"/>
        </w:rPr>
        <w:t>Izmantojamie normatīvi un standarti</w:t>
      </w:r>
    </w:p>
    <w:p w14:paraId="74C8D5FD" w14:textId="52640405" w:rsidR="00D062AA" w:rsidRDefault="005278E2" w:rsidP="00D062AA">
      <w:pPr>
        <w:widowControl w:val="0"/>
        <w:overflowPunct w:val="0"/>
        <w:autoSpaceDE w:val="0"/>
        <w:jc w:val="both"/>
        <w:rPr>
          <w:i/>
          <w:lang w:val="lv-LV" w:eastAsia="lv-LV"/>
        </w:rPr>
      </w:pPr>
      <w:r>
        <w:rPr>
          <w:i/>
          <w:lang w:val="lv-LV" w:eastAsia="lv-LV"/>
        </w:rPr>
        <w:t xml:space="preserve"> </w:t>
      </w:r>
    </w:p>
    <w:p w14:paraId="7670FB9E" w14:textId="122C5F88" w:rsidR="00885367" w:rsidRDefault="00885367" w:rsidP="005278E2">
      <w:pPr>
        <w:spacing w:after="100" w:afterAutospacing="1"/>
        <w:jc w:val="both"/>
        <w:rPr>
          <w:lang w:val="lv-LV" w:eastAsia="lv-LV"/>
        </w:rPr>
      </w:pPr>
      <w:r w:rsidRPr="00207E70">
        <w:rPr>
          <w:lang w:val="lv-LV" w:eastAsia="lv-LV"/>
        </w:rPr>
        <w:t xml:space="preserve">Būvniecības ieceres dokumentāciju izstrādāt atbilstoši būvniecību reglamentējošajiem normatīvajiem aktiem, ņemot vērā vispārīgās prasības veselības aprūpes iestādēm un darba aizsardzības prasības darba vietās, ievērojot </w:t>
      </w:r>
      <w:hyperlink r:id="rId8" w:tgtFrame="_blank" w:history="1">
        <w:r w:rsidRPr="00207E70">
          <w:rPr>
            <w:lang w:val="lv-LV" w:eastAsia="lv-LV"/>
          </w:rPr>
          <w:t>Būvniecības likumā</w:t>
        </w:r>
      </w:hyperlink>
      <w:r w:rsidRPr="00207E70">
        <w:rPr>
          <w:lang w:val="lv-LV" w:eastAsia="lv-LV"/>
        </w:rPr>
        <w:t xml:space="preserve"> noteiktos būvniecības principus</w:t>
      </w:r>
      <w:r>
        <w:rPr>
          <w:lang w:val="lv-LV" w:eastAsia="lv-LV"/>
        </w:rPr>
        <w:t>.</w:t>
      </w:r>
    </w:p>
    <w:p w14:paraId="5FCBDDE8" w14:textId="5219C09D" w:rsidR="007A2EF2" w:rsidRPr="00FF1435" w:rsidRDefault="00D062AA" w:rsidP="00FF1435">
      <w:pPr>
        <w:spacing w:after="100" w:afterAutospacing="1"/>
        <w:jc w:val="both"/>
        <w:rPr>
          <w:rFonts w:eastAsia="Calibri"/>
          <w:lang w:val="lv-LV" w:eastAsia="en-US"/>
        </w:rPr>
      </w:pPr>
      <w:r w:rsidRPr="005278E2">
        <w:rPr>
          <w:lang w:val="lv-LV" w:eastAsia="lv-LV"/>
        </w:rPr>
        <w:t xml:space="preserve">Būvprojekta izstrādi </w:t>
      </w:r>
      <w:r w:rsidR="0015109A" w:rsidRPr="005278E2">
        <w:rPr>
          <w:lang w:val="lv-LV" w:eastAsia="lv-LV"/>
        </w:rPr>
        <w:t xml:space="preserve">veic </w:t>
      </w:r>
      <w:r w:rsidRPr="005278E2">
        <w:rPr>
          <w:lang w:val="lv-LV" w:eastAsia="lv-LV"/>
        </w:rPr>
        <w:t xml:space="preserve">saskaņā ar </w:t>
      </w:r>
      <w:r w:rsidR="0015109A" w:rsidRPr="005278E2">
        <w:rPr>
          <w:lang w:val="lv-LV" w:eastAsia="lv-LV"/>
        </w:rPr>
        <w:t>p</w:t>
      </w:r>
      <w:r w:rsidRPr="005278E2">
        <w:rPr>
          <w:lang w:val="lv-LV" w:eastAsia="lv-LV"/>
        </w:rPr>
        <w:t xml:space="preserve">rojektēšanas uzdevumu un </w:t>
      </w:r>
      <w:r w:rsidR="0015109A" w:rsidRPr="005278E2">
        <w:rPr>
          <w:lang w:val="lv-LV" w:eastAsia="lv-LV"/>
        </w:rPr>
        <w:t>tehnisko specifikāciju</w:t>
      </w:r>
      <w:r w:rsidR="002614BE" w:rsidRPr="005278E2">
        <w:rPr>
          <w:lang w:val="lv-LV" w:eastAsia="lv-LV"/>
        </w:rPr>
        <w:t>.</w:t>
      </w:r>
      <w:r w:rsidRPr="005278E2">
        <w:rPr>
          <w:lang w:val="lv-LV" w:eastAsia="lv-LV"/>
        </w:rPr>
        <w:t xml:space="preserve"> </w:t>
      </w:r>
      <w:r w:rsidR="002614BE" w:rsidRPr="005278E2">
        <w:rPr>
          <w:lang w:val="lv-LV" w:eastAsia="lv-LV"/>
        </w:rPr>
        <w:t xml:space="preserve">Būvprojektu </w:t>
      </w:r>
      <w:r w:rsidR="002614BE" w:rsidRPr="005278E2">
        <w:rPr>
          <w:b/>
          <w:lang w:val="lv-LV"/>
        </w:rPr>
        <w:t xml:space="preserve">”Cēsu klīnikas Diagnostikas korpusa ambulatoro sekundāro un primārās veselības aprūpes telpu pārbūve”  </w:t>
      </w:r>
      <w:r w:rsidR="002614BE" w:rsidRPr="005278E2">
        <w:rPr>
          <w:lang w:val="lv-LV" w:eastAsia="lv-LV"/>
        </w:rPr>
        <w:t xml:space="preserve">izstrādāt </w:t>
      </w:r>
      <w:r w:rsidRPr="005278E2">
        <w:rPr>
          <w:lang w:val="lv-LV" w:eastAsia="lv-LV"/>
        </w:rPr>
        <w:t>atbilstoši Ministru kabineta noteikumiem Nr.60 “Noteikumi par obligātajām prasībām ārstniecības iestādēm un to struktūrvienībām”</w:t>
      </w:r>
      <w:r w:rsidR="00FB77A5" w:rsidRPr="005278E2">
        <w:rPr>
          <w:lang w:val="lv-LV" w:eastAsia="lv-LV"/>
        </w:rPr>
        <w:t>(</w:t>
      </w:r>
      <w:r w:rsidR="00FB77A5" w:rsidRPr="005278E2">
        <w:rPr>
          <w:lang w:val="lv-LV"/>
        </w:rPr>
        <w:t xml:space="preserve"> </w:t>
      </w:r>
      <w:r w:rsidR="00FB77A5" w:rsidRPr="005278E2">
        <w:rPr>
          <w:lang w:val="lv-LV" w:eastAsia="lv-LV"/>
        </w:rPr>
        <w:t>20.01.2009.)</w:t>
      </w:r>
      <w:r w:rsidRPr="005278E2">
        <w:rPr>
          <w:rFonts w:eastAsia="Calibri"/>
          <w:color w:val="333333"/>
          <w:lang w:val="lv-LV" w:eastAsia="en-US"/>
        </w:rPr>
        <w:t xml:space="preserve"> </w:t>
      </w:r>
      <w:r w:rsidRPr="005278E2">
        <w:rPr>
          <w:rFonts w:eastAsia="Calibri"/>
          <w:lang w:val="lv-LV" w:eastAsia="en-US"/>
        </w:rPr>
        <w:t>Ministru kabineta noteikumiem Nr.104 „Noteikumi par higiēniskā un pretepidēmiskā režīma pamatprasībām ārstniecības iestādē”</w:t>
      </w:r>
      <w:r w:rsidR="00FB77A5" w:rsidRPr="005278E2">
        <w:rPr>
          <w:rFonts w:eastAsia="Calibri"/>
          <w:lang w:val="lv-LV" w:eastAsia="en-US"/>
        </w:rPr>
        <w:t xml:space="preserve"> (16.02.2016)</w:t>
      </w:r>
      <w:r w:rsidRPr="005278E2">
        <w:rPr>
          <w:rFonts w:eastAsia="Calibri"/>
          <w:lang w:val="lv-LV" w:eastAsia="en-US"/>
        </w:rPr>
        <w:t>,</w:t>
      </w:r>
      <w:r w:rsidRPr="005278E2">
        <w:rPr>
          <w:rFonts w:eastAsia="Calibri"/>
          <w:color w:val="333333"/>
          <w:lang w:val="lv-LV" w:eastAsia="en-US"/>
        </w:rPr>
        <w:t xml:space="preserve"> </w:t>
      </w:r>
      <w:r w:rsidRPr="005278E2">
        <w:rPr>
          <w:bCs/>
          <w:lang w:val="lv-LV" w:eastAsia="lv-LV"/>
        </w:rPr>
        <w:t xml:space="preserve">Ministru kabineta </w:t>
      </w:r>
      <w:bookmarkStart w:id="1" w:name="_Hlk184904642"/>
      <w:r w:rsidRPr="005278E2">
        <w:rPr>
          <w:lang w:val="lv-LV" w:eastAsia="lv-LV"/>
        </w:rPr>
        <w:t xml:space="preserve">2017. gada 20. jūnija </w:t>
      </w:r>
      <w:bookmarkEnd w:id="1"/>
      <w:r w:rsidRPr="005278E2">
        <w:rPr>
          <w:bCs/>
          <w:lang w:val="lv-LV" w:eastAsia="lv-LV"/>
        </w:rPr>
        <w:t>noteikumiem Nr. 353</w:t>
      </w:r>
      <w:r w:rsidRPr="005278E2">
        <w:rPr>
          <w:lang w:val="lv-LV" w:eastAsia="lv-LV"/>
        </w:rPr>
        <w:t xml:space="preserve"> “Prasības zaļajam publiskajam iepirkumam un to piemērošanas kārtība”</w:t>
      </w:r>
      <w:r w:rsidR="00FB77A5" w:rsidRPr="005278E2">
        <w:rPr>
          <w:lang w:val="lv-LV"/>
        </w:rPr>
        <w:t xml:space="preserve"> (20.06.2017.)</w:t>
      </w:r>
      <w:r w:rsidRPr="005278E2">
        <w:rPr>
          <w:rFonts w:eastAsia="Calibri"/>
          <w:lang w:val="lv-LV" w:eastAsia="en-US"/>
        </w:rPr>
        <w:t xml:space="preserve"> „Būvniecības likums”</w:t>
      </w:r>
      <w:r w:rsidR="00FB77A5" w:rsidRPr="005278E2">
        <w:rPr>
          <w:rFonts w:eastAsia="Calibri"/>
          <w:lang w:val="lv-LV" w:eastAsia="en-US"/>
        </w:rPr>
        <w:t>(01.10.2024.)</w:t>
      </w:r>
      <w:r w:rsidRPr="005278E2">
        <w:rPr>
          <w:rFonts w:eastAsia="Calibri"/>
          <w:lang w:val="lv-LV" w:eastAsia="en-US"/>
        </w:rPr>
        <w:t xml:space="preserve"> un citi</w:t>
      </w:r>
      <w:r w:rsidR="00FB77A5" w:rsidRPr="005278E2">
        <w:rPr>
          <w:rFonts w:eastAsia="Calibri"/>
          <w:lang w:val="lv-LV" w:eastAsia="en-US"/>
        </w:rPr>
        <w:t>em</w:t>
      </w:r>
      <w:r w:rsidRPr="005278E2">
        <w:rPr>
          <w:rFonts w:eastAsia="Calibri"/>
          <w:lang w:val="lv-LV" w:eastAsia="en-US"/>
        </w:rPr>
        <w:t xml:space="preserve"> neminētie</w:t>
      </w:r>
      <w:r w:rsidR="00FB77A5" w:rsidRPr="005278E2">
        <w:rPr>
          <w:rFonts w:eastAsia="Calibri"/>
          <w:lang w:val="lv-LV" w:eastAsia="en-US"/>
        </w:rPr>
        <w:t>m</w:t>
      </w:r>
      <w:r w:rsidRPr="005278E2">
        <w:rPr>
          <w:rFonts w:eastAsia="Calibri"/>
          <w:lang w:val="lv-LV" w:eastAsia="en-US"/>
        </w:rPr>
        <w:t xml:space="preserve"> būvniecību reglamentējoši</w:t>
      </w:r>
      <w:r w:rsidR="00FB77A5" w:rsidRPr="005278E2">
        <w:rPr>
          <w:rFonts w:eastAsia="Calibri"/>
          <w:lang w:val="lv-LV" w:eastAsia="en-US"/>
        </w:rPr>
        <w:t>em</w:t>
      </w:r>
      <w:r w:rsidRPr="005278E2">
        <w:rPr>
          <w:rFonts w:eastAsia="Calibri"/>
          <w:lang w:val="lv-LV" w:eastAsia="en-US"/>
        </w:rPr>
        <w:t xml:space="preserve"> normatīvie</w:t>
      </w:r>
      <w:r w:rsidR="00FB77A5" w:rsidRPr="005278E2">
        <w:rPr>
          <w:rFonts w:eastAsia="Calibri"/>
          <w:lang w:val="lv-LV" w:eastAsia="en-US"/>
        </w:rPr>
        <w:t>m</w:t>
      </w:r>
      <w:r w:rsidRPr="005278E2">
        <w:rPr>
          <w:rFonts w:eastAsia="Calibri"/>
          <w:lang w:val="lv-LV" w:eastAsia="en-US"/>
        </w:rPr>
        <w:t xml:space="preserve"> ak</w:t>
      </w:r>
      <w:r w:rsidR="002614BE" w:rsidRPr="005278E2">
        <w:rPr>
          <w:rFonts w:eastAsia="Calibri"/>
          <w:lang w:val="lv-LV" w:eastAsia="en-US"/>
        </w:rPr>
        <w:t>tiem.</w:t>
      </w:r>
    </w:p>
    <w:p w14:paraId="58B7C761" w14:textId="7F6E873C" w:rsidR="007A2EF2" w:rsidRPr="00CD01EF" w:rsidRDefault="007A2EF2" w:rsidP="007A2EF2">
      <w:pPr>
        <w:widowControl w:val="0"/>
        <w:suppressAutoHyphens w:val="0"/>
        <w:overflowPunct w:val="0"/>
        <w:autoSpaceDE w:val="0"/>
        <w:spacing w:after="160" w:line="259" w:lineRule="auto"/>
        <w:jc w:val="both"/>
        <w:rPr>
          <w:b/>
          <w:i/>
          <w:iCs/>
          <w:lang w:val="lv-LV" w:eastAsia="lv-LV"/>
        </w:rPr>
      </w:pPr>
      <w:r w:rsidRPr="00CD01EF">
        <w:rPr>
          <w:b/>
          <w:i/>
          <w:iCs/>
          <w:lang w:val="lv-LV" w:eastAsia="lv-LV"/>
        </w:rPr>
        <w:t>Vispārīgās prasības</w:t>
      </w:r>
    </w:p>
    <w:p w14:paraId="3A55DB70" w14:textId="77777777" w:rsidR="007A2EF2" w:rsidRDefault="007A2EF2" w:rsidP="007A2EF2">
      <w:pPr>
        <w:pStyle w:val="Sarakstarindkopa"/>
        <w:widowControl w:val="0"/>
        <w:numPr>
          <w:ilvl w:val="0"/>
          <w:numId w:val="18"/>
        </w:numPr>
        <w:overflowPunct w:val="0"/>
        <w:autoSpaceDE w:val="0"/>
        <w:jc w:val="both"/>
        <w:rPr>
          <w:lang w:val="lv-LV" w:eastAsia="lv-LV"/>
        </w:rPr>
      </w:pPr>
      <w:r w:rsidRPr="007A2EF2">
        <w:rPr>
          <w:lang w:val="lv-LV" w:eastAsia="lv-LV"/>
        </w:rPr>
        <w:t>Būvprojekts jāizstrādā tādā detalizācijas pakāpē, lai pēc tā varētu veikt būvdarbus.</w:t>
      </w:r>
    </w:p>
    <w:p w14:paraId="57605F1B" w14:textId="6ADAFBF5" w:rsidR="007A2EF2" w:rsidRDefault="007A2EF2" w:rsidP="007A2EF2">
      <w:pPr>
        <w:pStyle w:val="Sarakstarindkopa"/>
        <w:widowControl w:val="0"/>
        <w:numPr>
          <w:ilvl w:val="0"/>
          <w:numId w:val="18"/>
        </w:numPr>
        <w:overflowPunct w:val="0"/>
        <w:autoSpaceDE w:val="0"/>
        <w:jc w:val="both"/>
        <w:rPr>
          <w:lang w:val="lv-LV" w:eastAsia="lv-LV"/>
        </w:rPr>
      </w:pPr>
      <w:r w:rsidRPr="007A2EF2">
        <w:rPr>
          <w:lang w:val="lv-LV" w:eastAsia="lv-LV"/>
        </w:rPr>
        <w:t>Paskaidrojuma rakstā jābūt ietvertam ugunsdrošības pasākumu pārskatam, sistēmu principiālajam risinājumam un iekārtu īsam raksturojumam, darbības un regulēšanas principiem, aprēķinu veikšanas metodēm, pieņemtiem aprēķinu parametriem un iegūstamajam rezultātam, realizējot projektu. Tehniskai dokumentācijai pievieno konstrukciju slodžu aprēķinu</w:t>
      </w:r>
      <w:r w:rsidR="00962256">
        <w:rPr>
          <w:lang w:val="lv-LV" w:eastAsia="lv-LV"/>
        </w:rPr>
        <w:t>, ja tas ir attiecināms.</w:t>
      </w:r>
    </w:p>
    <w:p w14:paraId="272D64E7" w14:textId="1BC3A335" w:rsidR="007A2EF2" w:rsidRDefault="007A2EF2" w:rsidP="00962256">
      <w:pPr>
        <w:pStyle w:val="Sarakstarindkopa"/>
        <w:widowControl w:val="0"/>
        <w:numPr>
          <w:ilvl w:val="0"/>
          <w:numId w:val="18"/>
        </w:numPr>
        <w:overflowPunct w:val="0"/>
        <w:autoSpaceDE w:val="0"/>
        <w:jc w:val="both"/>
        <w:rPr>
          <w:lang w:val="lv-LV" w:eastAsia="lv-LV"/>
        </w:rPr>
      </w:pPr>
      <w:r w:rsidRPr="00962256">
        <w:rPr>
          <w:lang w:val="lv-LV" w:eastAsia="lv-LV"/>
        </w:rPr>
        <w:t>Projektēšanas gaitā ar Pasūtītāju jāsaskaņo izvēlētie materiāli, tehniskos risinājumi un iekārtas, sniedzot tehnisko ekonomisko pamatojumu.</w:t>
      </w:r>
    </w:p>
    <w:p w14:paraId="1384C072" w14:textId="17F648C6" w:rsidR="007A2EF2" w:rsidRDefault="007A2EF2" w:rsidP="00962256">
      <w:pPr>
        <w:pStyle w:val="Sarakstarindkopa"/>
        <w:widowControl w:val="0"/>
        <w:numPr>
          <w:ilvl w:val="0"/>
          <w:numId w:val="18"/>
        </w:numPr>
        <w:overflowPunct w:val="0"/>
        <w:autoSpaceDE w:val="0"/>
        <w:jc w:val="both"/>
        <w:rPr>
          <w:lang w:val="lv-LV" w:eastAsia="lv-LV"/>
        </w:rPr>
      </w:pPr>
      <w:r w:rsidRPr="00962256">
        <w:rPr>
          <w:lang w:val="lv-LV" w:eastAsia="lv-LV"/>
        </w:rPr>
        <w:t xml:space="preserve">Visām konstrukcijām un risinājumiem jābūt izmaksās ekonomiskiem, nodrošinot maksimālu drošību un funkcionalitāti.   </w:t>
      </w:r>
    </w:p>
    <w:p w14:paraId="66D796AD" w14:textId="592AAA6E" w:rsidR="007A2EF2" w:rsidRDefault="007A2EF2" w:rsidP="00962256">
      <w:pPr>
        <w:pStyle w:val="Sarakstarindkopa"/>
        <w:widowControl w:val="0"/>
        <w:numPr>
          <w:ilvl w:val="0"/>
          <w:numId w:val="18"/>
        </w:numPr>
        <w:overflowPunct w:val="0"/>
        <w:autoSpaceDE w:val="0"/>
        <w:jc w:val="both"/>
        <w:rPr>
          <w:lang w:val="lv-LV" w:eastAsia="lv-LV"/>
        </w:rPr>
      </w:pPr>
      <w:r w:rsidRPr="00962256">
        <w:rPr>
          <w:lang w:val="lv-LV" w:eastAsia="lv-LV"/>
        </w:rPr>
        <w:t xml:space="preserve">Darbu organizācijas projektā paredzēt Pasūtītāja nepārtrauktu darbību būvdarbu laikā, nodrošinot personālam u.c. klīnikas apmeklētājiem drošu plūsmu.  </w:t>
      </w:r>
    </w:p>
    <w:p w14:paraId="2A4DF7DA" w14:textId="0582F1C8" w:rsidR="00962256" w:rsidRPr="00962256" w:rsidRDefault="00962256" w:rsidP="00962256">
      <w:pPr>
        <w:pStyle w:val="Sarakstarindkopa"/>
        <w:widowControl w:val="0"/>
        <w:numPr>
          <w:ilvl w:val="0"/>
          <w:numId w:val="18"/>
        </w:numPr>
        <w:overflowPunct w:val="0"/>
        <w:autoSpaceDE w:val="0"/>
        <w:jc w:val="both"/>
        <w:rPr>
          <w:bCs/>
          <w:lang w:val="lv-LV" w:eastAsia="en-GB"/>
        </w:rPr>
      </w:pPr>
      <w:r w:rsidRPr="00962256">
        <w:rPr>
          <w:bCs/>
          <w:lang w:val="lv-LV" w:eastAsia="en-GB"/>
        </w:rPr>
        <w:t xml:space="preserve">Projektēšanas laikā var tikt izvērtēti dažādi veicamie pasākumi Projektēšanas uzdevumā un tehniskajā specifikācijā paredzētā mērķa sasniegšanai. Ja projektēšanas gaitā tehnisku vai ekonomisku apsvērumu dēļ tiek konstatēts, ka ir lietderīgi veikt citus pasākumus, nekā tas ir paredzēts, vai no atsevišķiem pasākumiem atteikties, var tikt veiktas attiecīgas izmaiņas tehniskajā specifikācijā. Visas izmaiņas jānoformē rakstiski un jāsaskaņo ar Pasūtītāju un, vajadzības gadījumā, ar </w:t>
      </w:r>
      <w:r w:rsidR="0019551A">
        <w:rPr>
          <w:bCs/>
          <w:lang w:val="lv-LV" w:eastAsia="en-GB"/>
        </w:rPr>
        <w:t>B</w:t>
      </w:r>
      <w:r w:rsidRPr="00962256">
        <w:rPr>
          <w:bCs/>
          <w:lang w:val="lv-LV" w:eastAsia="en-GB"/>
        </w:rPr>
        <w:t>ūvvaldi.</w:t>
      </w:r>
    </w:p>
    <w:p w14:paraId="167A5749" w14:textId="77777777" w:rsidR="00F33697" w:rsidRDefault="00F33697" w:rsidP="005278E2">
      <w:pPr>
        <w:spacing w:after="100" w:afterAutospacing="1"/>
        <w:jc w:val="both"/>
        <w:rPr>
          <w:rFonts w:eastAsia="Calibri"/>
          <w:i/>
          <w:iCs/>
          <w:highlight w:val="cyan"/>
          <w:lang w:val="lv-LV" w:eastAsia="en-US"/>
        </w:rPr>
      </w:pPr>
    </w:p>
    <w:p w14:paraId="7D0ECCBD" w14:textId="77777777" w:rsidR="00FF1435" w:rsidRDefault="00FF1435" w:rsidP="005278E2">
      <w:pPr>
        <w:spacing w:after="100" w:afterAutospacing="1"/>
        <w:jc w:val="both"/>
        <w:rPr>
          <w:rFonts w:eastAsia="Calibri"/>
          <w:i/>
          <w:iCs/>
          <w:highlight w:val="cyan"/>
          <w:lang w:val="lv-LV" w:eastAsia="en-US"/>
        </w:rPr>
      </w:pPr>
    </w:p>
    <w:p w14:paraId="742CBA7C" w14:textId="777E0B9E" w:rsidR="004C568E" w:rsidRPr="00CD01EF" w:rsidRDefault="004C568E" w:rsidP="005278E2">
      <w:pPr>
        <w:spacing w:after="100" w:afterAutospacing="1"/>
        <w:jc w:val="both"/>
        <w:rPr>
          <w:rFonts w:eastAsia="Calibri"/>
          <w:b/>
          <w:bCs/>
          <w:i/>
          <w:iCs/>
          <w:lang w:val="lv-LV" w:eastAsia="en-US"/>
        </w:rPr>
      </w:pPr>
      <w:r w:rsidRPr="00CD01EF">
        <w:rPr>
          <w:rFonts w:eastAsia="Calibri"/>
          <w:b/>
          <w:bCs/>
          <w:i/>
          <w:iCs/>
          <w:lang w:val="lv-LV" w:eastAsia="en-US"/>
        </w:rPr>
        <w:lastRenderedPageBreak/>
        <w:t>Projektēšanas darbi</w:t>
      </w:r>
    </w:p>
    <w:p w14:paraId="46495222" w14:textId="64183F11" w:rsidR="000C632C" w:rsidRPr="000C632C" w:rsidRDefault="004C568E" w:rsidP="000C632C">
      <w:pPr>
        <w:spacing w:after="100" w:afterAutospacing="1"/>
        <w:jc w:val="both"/>
        <w:rPr>
          <w:rFonts w:eastAsia="Calibri"/>
          <w:lang w:val="lv-LV" w:eastAsia="en-US"/>
        </w:rPr>
      </w:pPr>
      <w:r w:rsidRPr="004C568E">
        <w:rPr>
          <w:rFonts w:eastAsia="Calibri"/>
          <w:lang w:val="lv-LV" w:eastAsia="en-US"/>
        </w:rPr>
        <w:t xml:space="preserve">Pirms projektēšanas darbu uzsākšanas veikt </w:t>
      </w:r>
      <w:r>
        <w:rPr>
          <w:rFonts w:eastAsia="Calibri"/>
          <w:lang w:val="lv-LV" w:eastAsia="en-US"/>
        </w:rPr>
        <w:t xml:space="preserve">diagnostikas korpusa </w:t>
      </w:r>
      <w:r w:rsidRPr="004C568E">
        <w:rPr>
          <w:rFonts w:eastAsia="Calibri"/>
          <w:lang w:val="lv-LV" w:eastAsia="en-US"/>
        </w:rPr>
        <w:t>esošo inženiertīklu apsekošanu projektēšanai nepieciešamajā apjomā</w:t>
      </w:r>
      <w:r>
        <w:rPr>
          <w:rFonts w:eastAsia="Calibri"/>
          <w:lang w:val="lv-LV" w:eastAsia="en-US"/>
        </w:rPr>
        <w:t>.</w:t>
      </w:r>
      <w:r w:rsidRPr="004C568E">
        <w:rPr>
          <w:rFonts w:eastAsia="Calibri"/>
          <w:lang w:val="lv-LV" w:eastAsia="en-US"/>
        </w:rPr>
        <w:t xml:space="preserve"> </w:t>
      </w:r>
      <w:r>
        <w:rPr>
          <w:rFonts w:eastAsia="Calibri"/>
          <w:lang w:val="lv-LV" w:eastAsia="en-US"/>
        </w:rPr>
        <w:t>A</w:t>
      </w:r>
      <w:r w:rsidRPr="004C568E">
        <w:rPr>
          <w:rFonts w:eastAsia="Calibri"/>
          <w:lang w:val="lv-LV" w:eastAsia="en-US"/>
        </w:rPr>
        <w:t xml:space="preserve">psekošanas </w:t>
      </w:r>
      <w:r w:rsidR="00FF1435" w:rsidRPr="004C568E">
        <w:rPr>
          <w:rFonts w:eastAsia="Calibri"/>
          <w:lang w:val="lv-LV" w:eastAsia="en-US"/>
        </w:rPr>
        <w:t>i</w:t>
      </w:r>
      <w:r w:rsidR="00FF1435">
        <w:rPr>
          <w:rFonts w:eastAsia="Calibri"/>
          <w:lang w:val="lv-LV" w:eastAsia="en-US"/>
        </w:rPr>
        <w:t>z</w:t>
      </w:r>
      <w:r w:rsidR="00FF1435" w:rsidRPr="004C568E">
        <w:rPr>
          <w:rFonts w:eastAsia="Calibri"/>
          <w:lang w:val="lv-LV" w:eastAsia="en-US"/>
        </w:rPr>
        <w:t>v</w:t>
      </w:r>
      <w:r w:rsidR="00FF1435">
        <w:rPr>
          <w:rFonts w:eastAsia="Calibri"/>
          <w:lang w:val="lv-LV" w:eastAsia="en-US"/>
        </w:rPr>
        <w:t>ē</w:t>
      </w:r>
      <w:r w:rsidR="00FF1435" w:rsidRPr="004C568E">
        <w:rPr>
          <w:rFonts w:eastAsia="Calibri"/>
          <w:lang w:val="lv-LV" w:eastAsia="en-US"/>
        </w:rPr>
        <w:t>rtējamo</w:t>
      </w:r>
      <w:r w:rsidRPr="004C568E">
        <w:rPr>
          <w:rFonts w:eastAsia="Calibri"/>
          <w:lang w:val="lv-LV" w:eastAsia="en-US"/>
        </w:rPr>
        <w:t xml:space="preserve"> </w:t>
      </w:r>
      <w:r>
        <w:rPr>
          <w:rFonts w:eastAsia="Calibri"/>
          <w:lang w:val="lv-LV" w:eastAsia="en-US"/>
        </w:rPr>
        <w:t xml:space="preserve">veikt </w:t>
      </w:r>
      <w:r w:rsidRPr="004C568E">
        <w:rPr>
          <w:rFonts w:eastAsia="Calibri"/>
          <w:lang w:val="lv-LV" w:eastAsia="en-US"/>
        </w:rPr>
        <w:t>atbilstoši LBN 405-01 „Būvju tehniskā apsekošana” ar sertificētu inženieru apliecinājumu.</w:t>
      </w:r>
      <w:r w:rsidR="000C632C" w:rsidRPr="000C632C">
        <w:rPr>
          <w:lang w:val="lv-LV"/>
        </w:rPr>
        <w:t xml:space="preserve"> </w:t>
      </w:r>
      <w:r w:rsidR="000C632C" w:rsidRPr="000C632C">
        <w:rPr>
          <w:rFonts w:eastAsia="Calibri"/>
          <w:lang w:val="lv-LV" w:eastAsia="en-US"/>
        </w:rPr>
        <w:t>t.sk. veikt:</w:t>
      </w:r>
    </w:p>
    <w:p w14:paraId="6D834FBE" w14:textId="4695C6C1" w:rsidR="000C632C" w:rsidRDefault="000C632C" w:rsidP="000C632C">
      <w:pPr>
        <w:pStyle w:val="Sarakstarindkopa"/>
        <w:numPr>
          <w:ilvl w:val="0"/>
          <w:numId w:val="14"/>
        </w:numPr>
        <w:spacing w:after="100" w:afterAutospacing="1"/>
        <w:jc w:val="both"/>
        <w:rPr>
          <w:rFonts w:eastAsia="Calibri"/>
          <w:lang w:val="lv-LV" w:eastAsia="en-US"/>
        </w:rPr>
      </w:pPr>
      <w:r w:rsidRPr="000C632C">
        <w:rPr>
          <w:rFonts w:eastAsia="Calibri"/>
          <w:lang w:val="lv-LV" w:eastAsia="en-US"/>
        </w:rPr>
        <w:t>konstrukciju detalizētu tehnisko apsekošanu</w:t>
      </w:r>
    </w:p>
    <w:p w14:paraId="1944799D" w14:textId="190EF2BF" w:rsidR="000C632C" w:rsidRDefault="000C632C" w:rsidP="000C632C">
      <w:pPr>
        <w:pStyle w:val="Sarakstarindkopa"/>
        <w:numPr>
          <w:ilvl w:val="0"/>
          <w:numId w:val="14"/>
        </w:numPr>
        <w:spacing w:after="100" w:afterAutospacing="1"/>
        <w:jc w:val="both"/>
        <w:rPr>
          <w:rFonts w:eastAsia="Calibri"/>
          <w:lang w:val="lv-LV" w:eastAsia="en-US"/>
        </w:rPr>
      </w:pPr>
      <w:r w:rsidRPr="000C632C">
        <w:rPr>
          <w:rFonts w:eastAsia="Calibri"/>
          <w:lang w:val="lv-LV" w:eastAsia="en-US"/>
        </w:rPr>
        <w:t>nepieciešamo inženiertīklu apsekošanu un izvērtēšanu, veikt pieejamo un nepieciešamo jaudu precizēšanu un izvērtēšanu.</w:t>
      </w:r>
    </w:p>
    <w:p w14:paraId="7D387241" w14:textId="77777777" w:rsidR="000C632C" w:rsidRDefault="000C632C" w:rsidP="000C632C">
      <w:pPr>
        <w:pStyle w:val="Sarakstarindkopa"/>
        <w:spacing w:after="100" w:afterAutospacing="1"/>
        <w:jc w:val="both"/>
        <w:rPr>
          <w:rFonts w:eastAsia="Calibri"/>
          <w:lang w:val="lv-LV" w:eastAsia="en-US"/>
        </w:rPr>
      </w:pPr>
      <w:bookmarkStart w:id="2" w:name="_Hlk186119202"/>
    </w:p>
    <w:bookmarkEnd w:id="2"/>
    <w:p w14:paraId="7DD25836" w14:textId="732A6570" w:rsidR="004C568E" w:rsidRDefault="004C568E" w:rsidP="000C632C">
      <w:pPr>
        <w:pStyle w:val="Sarakstarindkopa"/>
        <w:numPr>
          <w:ilvl w:val="0"/>
          <w:numId w:val="16"/>
        </w:numPr>
        <w:spacing w:after="100" w:afterAutospacing="1"/>
        <w:jc w:val="both"/>
        <w:rPr>
          <w:rFonts w:eastAsia="Calibri"/>
          <w:lang w:val="lv-LV" w:eastAsia="en-US"/>
        </w:rPr>
      </w:pPr>
      <w:r w:rsidRPr="000C632C">
        <w:rPr>
          <w:rFonts w:eastAsia="Calibri"/>
          <w:lang w:val="lv-LV" w:eastAsia="en-US"/>
        </w:rPr>
        <w:t>Veikt tehnisko noteikumu/atzinumu pieprasīšanu un saņemšanu saskaņā ar projektēšanas uzdevumu.</w:t>
      </w:r>
    </w:p>
    <w:p w14:paraId="7A0D4244" w14:textId="113854A2" w:rsidR="00D24888" w:rsidRDefault="00D24888" w:rsidP="00D24888">
      <w:pPr>
        <w:pStyle w:val="Sarakstarindkopa"/>
        <w:numPr>
          <w:ilvl w:val="0"/>
          <w:numId w:val="16"/>
        </w:numPr>
        <w:spacing w:after="100" w:afterAutospacing="1"/>
        <w:jc w:val="both"/>
        <w:rPr>
          <w:rFonts w:eastAsia="Calibri"/>
          <w:lang w:val="lv-LV" w:eastAsia="en-US"/>
        </w:rPr>
      </w:pPr>
      <w:r w:rsidRPr="00D24888">
        <w:rPr>
          <w:rFonts w:eastAsia="Calibri"/>
          <w:lang w:val="lv-LV" w:eastAsia="en-US"/>
        </w:rPr>
        <w:t xml:space="preserve">Būvprojekta izstrādē </w:t>
      </w:r>
      <w:r>
        <w:rPr>
          <w:rFonts w:eastAsia="Calibri"/>
          <w:lang w:val="lv-LV" w:eastAsia="en-US"/>
        </w:rPr>
        <w:t xml:space="preserve"> ievērtēt </w:t>
      </w:r>
      <w:r w:rsidRPr="00D24888">
        <w:rPr>
          <w:rFonts w:eastAsia="Calibri"/>
          <w:lang w:val="lv-LV" w:eastAsia="en-US"/>
        </w:rPr>
        <w:t>tehniskās apsekošanas atzinum</w:t>
      </w:r>
      <w:r>
        <w:rPr>
          <w:rFonts w:eastAsia="Calibri"/>
          <w:lang w:val="lv-LV" w:eastAsia="en-US"/>
        </w:rPr>
        <w:t xml:space="preserve">ā konstatēto. </w:t>
      </w:r>
      <w:r w:rsidRPr="00D24888">
        <w:rPr>
          <w:rFonts w:eastAsia="Calibri"/>
          <w:lang w:val="lv-LV" w:eastAsia="en-US"/>
        </w:rPr>
        <w:t>Paredzēt esošo inženiertīklu un būvkonstrukciju rekonstrukciju vai jaunu tīklu un būvkonstrukciju izbūvi atbilstoši veiktai esošo inženierkomunikāciju un būvkonstrukciju</w:t>
      </w:r>
      <w:r w:rsidRPr="00D24888">
        <w:rPr>
          <w:rFonts w:eastAsia="Calibri"/>
          <w:i/>
          <w:iCs/>
          <w:lang w:val="lv-LV" w:eastAsia="en-US"/>
        </w:rPr>
        <w:t xml:space="preserve"> </w:t>
      </w:r>
      <w:r w:rsidRPr="00D24888">
        <w:rPr>
          <w:rFonts w:eastAsia="Calibri"/>
          <w:lang w:val="lv-LV" w:eastAsia="en-US"/>
        </w:rPr>
        <w:t>inženiertehniskai apsekošanai.</w:t>
      </w:r>
      <w:r w:rsidR="00FF1435">
        <w:rPr>
          <w:rFonts w:eastAsia="Calibri"/>
          <w:lang w:val="lv-LV" w:eastAsia="en-US"/>
        </w:rPr>
        <w:t xml:space="preserve"> </w:t>
      </w:r>
      <w:r w:rsidRPr="00D24888">
        <w:rPr>
          <w:rFonts w:eastAsia="Calibri"/>
          <w:lang w:val="lv-LV" w:eastAsia="en-US"/>
        </w:rPr>
        <w:t>Izpētes materiālus iekļaut tehniskā projekta sastāvā.</w:t>
      </w:r>
    </w:p>
    <w:p w14:paraId="529A0267" w14:textId="4ABDD179" w:rsidR="00176EE6" w:rsidRDefault="00176EE6" w:rsidP="00D24888">
      <w:pPr>
        <w:pStyle w:val="Sarakstarindkopa"/>
        <w:numPr>
          <w:ilvl w:val="0"/>
          <w:numId w:val="16"/>
        </w:numPr>
        <w:spacing w:after="100" w:afterAutospacing="1"/>
        <w:jc w:val="both"/>
        <w:rPr>
          <w:rFonts w:eastAsia="Calibri"/>
          <w:lang w:val="lv-LV" w:eastAsia="en-US"/>
        </w:rPr>
      </w:pPr>
      <w:r w:rsidRPr="00D24888">
        <w:rPr>
          <w:rFonts w:eastAsia="Calibri"/>
          <w:lang w:val="lv-LV" w:eastAsia="en-US"/>
        </w:rPr>
        <w:t>Topogrāfiju un energosertifikātu sagatavo pasūtītājs.</w:t>
      </w:r>
    </w:p>
    <w:p w14:paraId="471CF077" w14:textId="2381023E" w:rsidR="004C568E" w:rsidRPr="00D24888" w:rsidRDefault="004C568E" w:rsidP="00D24888">
      <w:pPr>
        <w:pStyle w:val="Sarakstarindkopa"/>
        <w:numPr>
          <w:ilvl w:val="0"/>
          <w:numId w:val="16"/>
        </w:numPr>
        <w:spacing w:after="100" w:afterAutospacing="1"/>
        <w:jc w:val="both"/>
        <w:rPr>
          <w:rFonts w:eastAsia="Calibri"/>
          <w:u w:val="single"/>
          <w:lang w:val="lv-LV" w:eastAsia="en-US"/>
        </w:rPr>
      </w:pPr>
      <w:r w:rsidRPr="00D24888">
        <w:rPr>
          <w:rFonts w:eastAsia="Calibri"/>
          <w:lang w:val="lv-LV" w:eastAsia="en-US"/>
        </w:rPr>
        <w:t xml:space="preserve">Būvprojektu izstrādāt </w:t>
      </w:r>
      <w:r w:rsidRPr="00D24888">
        <w:rPr>
          <w:rFonts w:eastAsia="Calibri"/>
          <w:u w:val="single"/>
          <w:lang w:val="lv-LV" w:eastAsia="en-US"/>
        </w:rPr>
        <w:t>kā div</w:t>
      </w:r>
      <w:r w:rsidR="006A5163" w:rsidRPr="00D24888">
        <w:rPr>
          <w:rFonts w:eastAsia="Calibri"/>
          <w:u w:val="single"/>
          <w:lang w:val="lv-LV" w:eastAsia="en-US"/>
        </w:rPr>
        <w:t>a</w:t>
      </w:r>
      <w:r w:rsidRPr="00D24888">
        <w:rPr>
          <w:rFonts w:eastAsia="Calibri"/>
          <w:u w:val="single"/>
          <w:lang w:val="lv-LV" w:eastAsia="en-US"/>
        </w:rPr>
        <w:t>s projektēšanas kārt</w:t>
      </w:r>
      <w:r w:rsidR="006A5163" w:rsidRPr="00D24888">
        <w:rPr>
          <w:rFonts w:eastAsia="Calibri"/>
          <w:u w:val="single"/>
          <w:lang w:val="lv-LV" w:eastAsia="en-US"/>
        </w:rPr>
        <w:t>a</w:t>
      </w:r>
      <w:r w:rsidRPr="00D24888">
        <w:rPr>
          <w:rFonts w:eastAsia="Calibri"/>
          <w:u w:val="single"/>
          <w:lang w:val="lv-LV" w:eastAsia="en-US"/>
        </w:rPr>
        <w:t>s:</w:t>
      </w:r>
    </w:p>
    <w:p w14:paraId="7F13E0F8" w14:textId="0E2C99B6" w:rsidR="004C568E" w:rsidRPr="00C34BC7" w:rsidRDefault="00D24888" w:rsidP="00176EE6">
      <w:pPr>
        <w:pStyle w:val="Sarakstarindkopa"/>
        <w:spacing w:after="100" w:afterAutospacing="1"/>
        <w:ind w:left="1440"/>
        <w:jc w:val="both"/>
        <w:rPr>
          <w:rFonts w:eastAsia="Calibri"/>
          <w:u w:val="single"/>
          <w:lang w:val="lv-LV" w:eastAsia="en-US"/>
        </w:rPr>
      </w:pPr>
      <w:r>
        <w:rPr>
          <w:rFonts w:eastAsia="Calibri"/>
          <w:lang w:val="lv-LV" w:eastAsia="en-US"/>
        </w:rPr>
        <w:t>4</w:t>
      </w:r>
      <w:r w:rsidR="00176EE6">
        <w:rPr>
          <w:rFonts w:eastAsia="Calibri"/>
          <w:lang w:val="lv-LV" w:eastAsia="en-US"/>
        </w:rPr>
        <w:t>.1.</w:t>
      </w:r>
      <w:r w:rsidR="004C568E" w:rsidRPr="004C568E">
        <w:rPr>
          <w:rFonts w:eastAsia="Calibri"/>
          <w:lang w:val="lv-LV" w:eastAsia="en-US"/>
        </w:rPr>
        <w:t xml:space="preserve">Pirmā (1.) projektēšanas kārta ”Cēsu klīnikas Diagnostikas korpusa  ambulatoro sekundāro veselības aprūpes telpu pārbūve”, </w:t>
      </w:r>
      <w:r w:rsidR="004C568E" w:rsidRPr="00C34BC7">
        <w:rPr>
          <w:rFonts w:eastAsia="Calibri"/>
          <w:u w:val="single"/>
          <w:lang w:val="lv-LV" w:eastAsia="en-US"/>
        </w:rPr>
        <w:t xml:space="preserve">ar </w:t>
      </w:r>
      <w:r w:rsidR="004C568E" w:rsidRPr="00C34BC7">
        <w:rPr>
          <w:rFonts w:eastAsia="Calibri"/>
          <w:b/>
          <w:bCs/>
          <w:u w:val="single"/>
          <w:lang w:val="lv-LV" w:eastAsia="en-US"/>
        </w:rPr>
        <w:t xml:space="preserve">vienu </w:t>
      </w:r>
      <w:r w:rsidR="004C568E" w:rsidRPr="00C34BC7">
        <w:rPr>
          <w:rFonts w:eastAsia="Calibri"/>
          <w:u w:val="single"/>
          <w:lang w:val="lv-LV" w:eastAsia="en-US"/>
        </w:rPr>
        <w:t>būvniecības kārtu.</w:t>
      </w:r>
    </w:p>
    <w:p w14:paraId="4DC2EEA4" w14:textId="1DE87FC3" w:rsidR="004C568E" w:rsidRPr="00C34BC7" w:rsidRDefault="00D24888" w:rsidP="00176EE6">
      <w:pPr>
        <w:pStyle w:val="Sarakstarindkopa"/>
        <w:spacing w:after="100" w:afterAutospacing="1"/>
        <w:ind w:left="1440"/>
        <w:jc w:val="both"/>
        <w:rPr>
          <w:rFonts w:eastAsia="Calibri"/>
          <w:u w:val="single"/>
          <w:lang w:val="lv-LV" w:eastAsia="en-US"/>
        </w:rPr>
      </w:pPr>
      <w:r>
        <w:rPr>
          <w:rFonts w:eastAsia="Calibri"/>
          <w:lang w:val="lv-LV" w:eastAsia="en-US"/>
        </w:rPr>
        <w:t>4</w:t>
      </w:r>
      <w:r w:rsidR="00176EE6">
        <w:rPr>
          <w:rFonts w:eastAsia="Calibri"/>
          <w:lang w:val="lv-LV" w:eastAsia="en-US"/>
        </w:rPr>
        <w:t xml:space="preserve">.2. </w:t>
      </w:r>
      <w:r w:rsidR="004C568E" w:rsidRPr="004C568E">
        <w:rPr>
          <w:rFonts w:eastAsia="Calibri"/>
          <w:lang w:val="lv-LV" w:eastAsia="en-US"/>
        </w:rPr>
        <w:t xml:space="preserve">Otrā (2.) projektēšanas kārta ” Cēsu klīnikas Diagnostikas korpusa  primārās veselības aprūpes telpu pārbūve”, </w:t>
      </w:r>
      <w:r w:rsidR="004C568E" w:rsidRPr="00C34BC7">
        <w:rPr>
          <w:rFonts w:eastAsia="Calibri"/>
          <w:u w:val="single"/>
          <w:lang w:val="lv-LV" w:eastAsia="en-US"/>
        </w:rPr>
        <w:t xml:space="preserve">ar </w:t>
      </w:r>
      <w:r w:rsidR="004C568E" w:rsidRPr="00C34BC7">
        <w:rPr>
          <w:rFonts w:eastAsia="Calibri"/>
          <w:b/>
          <w:bCs/>
          <w:u w:val="single"/>
          <w:lang w:val="lv-LV" w:eastAsia="en-US"/>
        </w:rPr>
        <w:t>divām</w:t>
      </w:r>
      <w:r w:rsidR="004C568E" w:rsidRPr="00C34BC7">
        <w:rPr>
          <w:rFonts w:eastAsia="Calibri"/>
          <w:u w:val="single"/>
          <w:lang w:val="lv-LV" w:eastAsia="en-US"/>
        </w:rPr>
        <w:t xml:space="preserve"> būvniecības kārtām.</w:t>
      </w:r>
    </w:p>
    <w:p w14:paraId="646E4E58" w14:textId="2E91E4F3" w:rsidR="00FB77A5" w:rsidRPr="00D24888" w:rsidRDefault="005E1F70" w:rsidP="00D24888">
      <w:pPr>
        <w:pStyle w:val="Sarakstarindkopa"/>
        <w:numPr>
          <w:ilvl w:val="0"/>
          <w:numId w:val="16"/>
        </w:numPr>
        <w:jc w:val="both"/>
        <w:rPr>
          <w:rFonts w:eastAsia="Calibri"/>
          <w:lang w:val="lv-LV" w:eastAsia="en-US"/>
        </w:rPr>
      </w:pPr>
      <w:r w:rsidRPr="00D24888">
        <w:rPr>
          <w:rFonts w:eastAsia="Calibri"/>
          <w:lang w:val="lv-LV" w:eastAsia="en-US"/>
        </w:rPr>
        <w:t>Katras kārtas būvprojekts sastāv no :</w:t>
      </w:r>
    </w:p>
    <w:p w14:paraId="498B4328" w14:textId="5E300C1B" w:rsidR="00176EE6" w:rsidRDefault="00982A13" w:rsidP="00D24888">
      <w:pPr>
        <w:pStyle w:val="Sarakstarindkopa"/>
        <w:numPr>
          <w:ilvl w:val="1"/>
          <w:numId w:val="16"/>
        </w:numPr>
        <w:jc w:val="both"/>
        <w:rPr>
          <w:rFonts w:eastAsia="Calibri"/>
          <w:lang w:val="lv-LV" w:eastAsia="en-US"/>
        </w:rPr>
      </w:pPr>
      <w:r w:rsidRPr="00D24888">
        <w:rPr>
          <w:rFonts w:eastAsia="Calibri"/>
          <w:lang w:val="lv-LV" w:eastAsia="en-US"/>
        </w:rPr>
        <w:t>v</w:t>
      </w:r>
      <w:r w:rsidR="005E1F70" w:rsidRPr="00D24888">
        <w:rPr>
          <w:rFonts w:eastAsia="Calibri"/>
          <w:lang w:val="lv-LV" w:eastAsia="en-US"/>
        </w:rPr>
        <w:t>ispā</w:t>
      </w:r>
      <w:r w:rsidR="00853633" w:rsidRPr="00D24888">
        <w:rPr>
          <w:rFonts w:eastAsia="Calibri"/>
          <w:lang w:val="lv-LV" w:eastAsia="en-US"/>
        </w:rPr>
        <w:t>rīgā</w:t>
      </w:r>
      <w:r w:rsidR="00C34BC7" w:rsidRPr="00D24888">
        <w:rPr>
          <w:rFonts w:eastAsia="Calibri"/>
          <w:lang w:val="lv-LV" w:eastAsia="en-US"/>
        </w:rPr>
        <w:t>s</w:t>
      </w:r>
      <w:r w:rsidR="005E1F70" w:rsidRPr="00D24888">
        <w:rPr>
          <w:rFonts w:eastAsia="Calibri"/>
          <w:lang w:val="lv-LV" w:eastAsia="en-US"/>
        </w:rPr>
        <w:t xml:space="preserve"> daļas</w:t>
      </w:r>
      <w:r w:rsidR="00853633" w:rsidRPr="00D24888">
        <w:rPr>
          <w:rFonts w:eastAsia="Calibri"/>
          <w:lang w:val="lv-LV" w:eastAsia="en-US"/>
        </w:rPr>
        <w:t xml:space="preserve"> (</w:t>
      </w:r>
      <w:r w:rsidR="00176EE6" w:rsidRPr="00D24888">
        <w:rPr>
          <w:rFonts w:eastAsia="Calibri"/>
          <w:lang w:val="lv-LV" w:eastAsia="en-US"/>
        </w:rPr>
        <w:t>projektēšanai nepieciešamie dokumenti un materiāli, uzmērījumi un atzinumi)</w:t>
      </w:r>
      <w:r w:rsidR="00F33697">
        <w:rPr>
          <w:rFonts w:eastAsia="Calibri"/>
          <w:lang w:val="lv-LV" w:eastAsia="en-US"/>
        </w:rPr>
        <w:t>,</w:t>
      </w:r>
    </w:p>
    <w:p w14:paraId="208F124E" w14:textId="418B3521" w:rsidR="00176EE6" w:rsidRDefault="00176EE6" w:rsidP="00F33697">
      <w:pPr>
        <w:pStyle w:val="Sarakstarindkopa"/>
        <w:numPr>
          <w:ilvl w:val="1"/>
          <w:numId w:val="16"/>
        </w:numPr>
        <w:jc w:val="both"/>
        <w:rPr>
          <w:rFonts w:eastAsia="Calibri"/>
          <w:lang w:val="lv-LV" w:eastAsia="en-US"/>
        </w:rPr>
      </w:pPr>
      <w:r w:rsidRPr="00F33697">
        <w:rPr>
          <w:rFonts w:eastAsia="Calibri"/>
          <w:lang w:val="lv-LV" w:eastAsia="en-US"/>
        </w:rPr>
        <w:t>arhitektūras daļa ( arhitektūras risinājumi (AR), arhitektūras detalizētie risinājumi (ARD),</w:t>
      </w:r>
    </w:p>
    <w:p w14:paraId="51BD1D76" w14:textId="744D5AF8" w:rsidR="00176EE6" w:rsidRDefault="00176EE6" w:rsidP="00F33697">
      <w:pPr>
        <w:pStyle w:val="Sarakstarindkopa"/>
        <w:numPr>
          <w:ilvl w:val="1"/>
          <w:numId w:val="16"/>
        </w:numPr>
        <w:jc w:val="both"/>
        <w:rPr>
          <w:rFonts w:eastAsia="Calibri"/>
          <w:lang w:val="lv-LV" w:eastAsia="en-US"/>
        </w:rPr>
      </w:pPr>
      <w:r w:rsidRPr="00F33697">
        <w:rPr>
          <w:rFonts w:eastAsia="Calibri"/>
          <w:lang w:val="lv-LV" w:eastAsia="en-US"/>
        </w:rPr>
        <w:t>būvkonstrukcijas (BK)</w:t>
      </w:r>
      <w:r w:rsidR="00F33697">
        <w:rPr>
          <w:rFonts w:eastAsia="Calibri"/>
          <w:lang w:val="lv-LV" w:eastAsia="en-US"/>
        </w:rPr>
        <w:t>,</w:t>
      </w:r>
    </w:p>
    <w:p w14:paraId="66188DD9" w14:textId="56A7E343" w:rsidR="00C34BC7" w:rsidRDefault="00C34BC7" w:rsidP="00F33697">
      <w:pPr>
        <w:pStyle w:val="Sarakstarindkopa"/>
        <w:numPr>
          <w:ilvl w:val="1"/>
          <w:numId w:val="16"/>
        </w:numPr>
        <w:jc w:val="both"/>
        <w:rPr>
          <w:rFonts w:eastAsia="Calibri"/>
          <w:lang w:val="lv-LV" w:eastAsia="en-US"/>
        </w:rPr>
      </w:pPr>
      <w:r w:rsidRPr="00F33697">
        <w:rPr>
          <w:rFonts w:eastAsia="Calibri"/>
          <w:lang w:val="lv-LV" w:eastAsia="en-US"/>
        </w:rPr>
        <w:t>ūdensapgāde un kanalizācijas iekšējie tīkli, lietus ūdens kanalizācija</w:t>
      </w:r>
      <w:r w:rsidR="00F33697">
        <w:rPr>
          <w:rFonts w:eastAsia="Calibri"/>
          <w:lang w:val="lv-LV" w:eastAsia="en-US"/>
        </w:rPr>
        <w:t xml:space="preserve"> iekšējie tīkli,</w:t>
      </w:r>
    </w:p>
    <w:p w14:paraId="5706B065" w14:textId="26A2ADE7" w:rsidR="00C34BC7" w:rsidRDefault="00C34BC7" w:rsidP="00F33697">
      <w:pPr>
        <w:pStyle w:val="Sarakstarindkopa"/>
        <w:numPr>
          <w:ilvl w:val="1"/>
          <w:numId w:val="16"/>
        </w:numPr>
        <w:jc w:val="both"/>
        <w:rPr>
          <w:rFonts w:eastAsia="Calibri"/>
          <w:lang w:val="lv-LV" w:eastAsia="en-US"/>
        </w:rPr>
      </w:pPr>
      <w:r w:rsidRPr="00F33697">
        <w:rPr>
          <w:rFonts w:eastAsia="Calibri"/>
          <w:lang w:val="lv-LV" w:eastAsia="en-US"/>
        </w:rPr>
        <w:t>apkures, ventilācijas un dzesēšanas sistēmas</w:t>
      </w:r>
      <w:r w:rsidR="00F33697">
        <w:rPr>
          <w:rFonts w:eastAsia="Calibri"/>
          <w:lang w:val="lv-LV" w:eastAsia="en-US"/>
        </w:rPr>
        <w:t>;</w:t>
      </w:r>
    </w:p>
    <w:p w14:paraId="36AA087B" w14:textId="762C7AC6" w:rsidR="00C34BC7" w:rsidRDefault="00C34BC7" w:rsidP="00F33697">
      <w:pPr>
        <w:pStyle w:val="Sarakstarindkopa"/>
        <w:numPr>
          <w:ilvl w:val="1"/>
          <w:numId w:val="16"/>
        </w:numPr>
        <w:jc w:val="both"/>
        <w:rPr>
          <w:rFonts w:eastAsia="Calibri"/>
          <w:lang w:val="lv-LV" w:eastAsia="en-US"/>
        </w:rPr>
      </w:pPr>
      <w:r w:rsidRPr="00F33697">
        <w:rPr>
          <w:rFonts w:eastAsia="Calibri"/>
          <w:lang w:val="lv-LV" w:eastAsia="en-US"/>
        </w:rPr>
        <w:t>elektroapgāde, iekšējie tīkli</w:t>
      </w:r>
      <w:r w:rsidR="00F33697">
        <w:rPr>
          <w:rFonts w:eastAsia="Calibri"/>
          <w:lang w:val="lv-LV" w:eastAsia="en-US"/>
        </w:rPr>
        <w:t>,</w:t>
      </w:r>
    </w:p>
    <w:p w14:paraId="34141ED7" w14:textId="7EE99541" w:rsidR="00C34BC7" w:rsidRDefault="00C34BC7" w:rsidP="00F33697">
      <w:pPr>
        <w:pStyle w:val="Sarakstarindkopa"/>
        <w:numPr>
          <w:ilvl w:val="1"/>
          <w:numId w:val="16"/>
        </w:numPr>
        <w:jc w:val="both"/>
        <w:rPr>
          <w:rFonts w:eastAsia="Calibri"/>
          <w:lang w:val="lv-LV" w:eastAsia="en-US"/>
        </w:rPr>
      </w:pPr>
      <w:r w:rsidRPr="00F33697">
        <w:rPr>
          <w:rFonts w:eastAsia="Calibri"/>
          <w:lang w:val="lv-LV" w:eastAsia="en-US"/>
        </w:rPr>
        <w:t>vājstrāvu sistēmas – datori, telefoni, videonovērošana, elektroniskā durvju piekļuve</w:t>
      </w:r>
      <w:r w:rsidR="00F33697">
        <w:rPr>
          <w:rFonts w:eastAsia="Calibri"/>
          <w:lang w:val="lv-LV" w:eastAsia="en-US"/>
        </w:rPr>
        <w:t>;</w:t>
      </w:r>
    </w:p>
    <w:p w14:paraId="423DE8C2" w14:textId="602B77C1" w:rsidR="00F33697" w:rsidRDefault="00F33697" w:rsidP="00F33697">
      <w:pPr>
        <w:pStyle w:val="Sarakstarindkopa"/>
        <w:numPr>
          <w:ilvl w:val="1"/>
          <w:numId w:val="16"/>
        </w:numPr>
        <w:jc w:val="both"/>
        <w:rPr>
          <w:rFonts w:eastAsia="Calibri"/>
          <w:lang w:val="lv-LV" w:eastAsia="en-US"/>
        </w:rPr>
      </w:pPr>
      <w:r>
        <w:rPr>
          <w:rFonts w:eastAsia="Calibri"/>
          <w:lang w:val="lv-LV" w:eastAsia="en-US"/>
        </w:rPr>
        <w:t>medicīniskais skābeklis un māsu/ārstu izsaukuma sistēma;</w:t>
      </w:r>
    </w:p>
    <w:p w14:paraId="28E7A39B" w14:textId="17A25CF6" w:rsidR="00176EE6" w:rsidRDefault="00C34BC7" w:rsidP="00F33697">
      <w:pPr>
        <w:pStyle w:val="Sarakstarindkopa"/>
        <w:numPr>
          <w:ilvl w:val="1"/>
          <w:numId w:val="16"/>
        </w:numPr>
        <w:jc w:val="both"/>
        <w:rPr>
          <w:rFonts w:eastAsia="Calibri"/>
          <w:lang w:val="lv-LV" w:eastAsia="en-US"/>
        </w:rPr>
      </w:pPr>
      <w:r w:rsidRPr="00F33697">
        <w:rPr>
          <w:rFonts w:eastAsia="Calibri"/>
          <w:lang w:val="lv-LV" w:eastAsia="en-US"/>
        </w:rPr>
        <w:t>ugunsdzēsības automātikas sistēmas</w:t>
      </w:r>
      <w:r w:rsidR="00F33697">
        <w:rPr>
          <w:rFonts w:eastAsia="Calibri"/>
          <w:lang w:val="lv-LV" w:eastAsia="en-US"/>
        </w:rPr>
        <w:t>,</w:t>
      </w:r>
    </w:p>
    <w:p w14:paraId="55E3440D" w14:textId="3D2530B8" w:rsidR="00853633" w:rsidRDefault="00982A13" w:rsidP="00F33697">
      <w:pPr>
        <w:pStyle w:val="Sarakstarindkopa"/>
        <w:numPr>
          <w:ilvl w:val="1"/>
          <w:numId w:val="16"/>
        </w:numPr>
        <w:jc w:val="both"/>
        <w:rPr>
          <w:rFonts w:eastAsia="Calibri"/>
          <w:lang w:val="lv-LV" w:eastAsia="en-US"/>
        </w:rPr>
      </w:pPr>
      <w:r w:rsidRPr="00F33697">
        <w:rPr>
          <w:rFonts w:eastAsia="Calibri"/>
          <w:lang w:val="lv-LV" w:eastAsia="en-US"/>
        </w:rPr>
        <w:t>u</w:t>
      </w:r>
      <w:r w:rsidR="00853633" w:rsidRPr="00F33697">
        <w:rPr>
          <w:rFonts w:eastAsia="Calibri"/>
          <w:lang w:val="lv-LV" w:eastAsia="en-US"/>
        </w:rPr>
        <w:t>gunsdrošības pasākumu pārskat</w:t>
      </w:r>
      <w:r w:rsidRPr="00F33697">
        <w:rPr>
          <w:rFonts w:eastAsia="Calibri"/>
          <w:lang w:val="lv-LV" w:eastAsia="en-US"/>
        </w:rPr>
        <w:t>s</w:t>
      </w:r>
      <w:r w:rsidR="00F33697">
        <w:rPr>
          <w:rFonts w:eastAsia="Calibri"/>
          <w:lang w:val="lv-LV" w:eastAsia="en-US"/>
        </w:rPr>
        <w:t>,</w:t>
      </w:r>
    </w:p>
    <w:p w14:paraId="62565213" w14:textId="424850F0" w:rsidR="00982A13" w:rsidRDefault="00982A13" w:rsidP="00F33697">
      <w:pPr>
        <w:pStyle w:val="Sarakstarindkopa"/>
        <w:numPr>
          <w:ilvl w:val="1"/>
          <w:numId w:val="16"/>
        </w:numPr>
        <w:jc w:val="both"/>
        <w:rPr>
          <w:rFonts w:eastAsia="Calibri"/>
          <w:lang w:val="lv-LV" w:eastAsia="en-US"/>
        </w:rPr>
      </w:pPr>
      <w:r w:rsidRPr="00F33697">
        <w:rPr>
          <w:rFonts w:eastAsia="Calibri"/>
          <w:lang w:val="lv-LV" w:eastAsia="en-US"/>
        </w:rPr>
        <w:t>b</w:t>
      </w:r>
      <w:r w:rsidR="00853633" w:rsidRPr="00F33697">
        <w:rPr>
          <w:rFonts w:eastAsia="Calibri"/>
          <w:lang w:val="lv-LV" w:eastAsia="en-US"/>
        </w:rPr>
        <w:t>ūvdarbu organizācijas</w:t>
      </w:r>
      <w:r w:rsidRPr="00F33697">
        <w:rPr>
          <w:rFonts w:eastAsia="Calibri"/>
          <w:lang w:val="lv-LV" w:eastAsia="en-US"/>
        </w:rPr>
        <w:t xml:space="preserve"> – darbu organizācijas projekts</w:t>
      </w:r>
      <w:r w:rsidR="00F33697">
        <w:rPr>
          <w:rFonts w:eastAsia="Calibri"/>
          <w:lang w:val="lv-LV" w:eastAsia="en-US"/>
        </w:rPr>
        <w:t>,</w:t>
      </w:r>
    </w:p>
    <w:p w14:paraId="73542FA5" w14:textId="2F58079B" w:rsidR="00910ED0" w:rsidRDefault="001F1FBD" w:rsidP="00F33697">
      <w:pPr>
        <w:pStyle w:val="Sarakstarindkopa"/>
        <w:numPr>
          <w:ilvl w:val="1"/>
          <w:numId w:val="16"/>
        </w:numPr>
        <w:jc w:val="both"/>
        <w:rPr>
          <w:rFonts w:eastAsia="Calibri"/>
          <w:lang w:val="lv-LV" w:eastAsia="en-US"/>
        </w:rPr>
      </w:pPr>
      <w:r w:rsidRPr="00F33697">
        <w:rPr>
          <w:rFonts w:eastAsia="Calibri"/>
          <w:lang w:val="lv-LV" w:eastAsia="en-US"/>
        </w:rPr>
        <w:t>e</w:t>
      </w:r>
      <w:r w:rsidR="00910ED0" w:rsidRPr="00F33697">
        <w:rPr>
          <w:rFonts w:eastAsia="Calibri"/>
          <w:lang w:val="lv-LV" w:eastAsia="en-US"/>
        </w:rPr>
        <w:t>konomiskās  un būvniecības apjomu daļa</w:t>
      </w:r>
      <w:r w:rsidR="00C34BC7" w:rsidRPr="00F33697">
        <w:rPr>
          <w:rFonts w:eastAsia="Calibri"/>
          <w:lang w:val="lv-LV" w:eastAsia="en-US"/>
        </w:rPr>
        <w:t xml:space="preserve"> uz elektroniska datu nesēja (CD) MS Excel datorprogrammā.</w:t>
      </w:r>
    </w:p>
    <w:p w14:paraId="1E531FB2" w14:textId="5D05B11D" w:rsidR="00C34BC7" w:rsidRDefault="00C34BC7" w:rsidP="00F33697">
      <w:pPr>
        <w:pStyle w:val="Sarakstarindkopa"/>
        <w:numPr>
          <w:ilvl w:val="0"/>
          <w:numId w:val="16"/>
        </w:numPr>
        <w:jc w:val="both"/>
        <w:rPr>
          <w:rFonts w:eastAsia="Calibri"/>
          <w:lang w:val="lv-LV" w:eastAsia="en-US"/>
        </w:rPr>
      </w:pPr>
      <w:r w:rsidRPr="00F33697">
        <w:rPr>
          <w:rFonts w:eastAsia="Calibri"/>
          <w:lang w:val="lv-LV" w:eastAsia="en-US"/>
        </w:rPr>
        <w:t>Katrai būvprojekta daļai jāveic tehniskā ekspertīze par visu būvprojekta sastāvu.</w:t>
      </w:r>
    </w:p>
    <w:p w14:paraId="49D45895" w14:textId="66B84BB0" w:rsidR="00C34BC7" w:rsidRDefault="00F33697" w:rsidP="00F33697">
      <w:pPr>
        <w:pStyle w:val="Sarakstarindkopa"/>
        <w:ind w:left="360"/>
        <w:jc w:val="both"/>
        <w:rPr>
          <w:rFonts w:eastAsia="Calibri"/>
          <w:lang w:val="lv-LV" w:eastAsia="en-US"/>
        </w:rPr>
      </w:pPr>
      <w:r>
        <w:rPr>
          <w:rFonts w:eastAsia="Calibri"/>
          <w:lang w:val="lv-LV" w:eastAsia="en-US"/>
        </w:rPr>
        <w:t>6.1.</w:t>
      </w:r>
      <w:r w:rsidR="00C34BC7" w:rsidRPr="00F33697">
        <w:rPr>
          <w:rFonts w:eastAsia="Calibri"/>
          <w:lang w:val="lv-LV" w:eastAsia="en-US"/>
        </w:rPr>
        <w:t>Tehniskās ekspertīzes veicēju nodrošina pasūtītājs.</w:t>
      </w:r>
    </w:p>
    <w:p w14:paraId="290D8DDF" w14:textId="656B0C04" w:rsidR="00C34BC7" w:rsidRDefault="00C34BC7" w:rsidP="00C34BC7">
      <w:pPr>
        <w:pStyle w:val="Sarakstarindkopa"/>
        <w:numPr>
          <w:ilvl w:val="0"/>
          <w:numId w:val="16"/>
        </w:numPr>
        <w:jc w:val="both"/>
        <w:rPr>
          <w:rFonts w:eastAsia="Calibri"/>
          <w:lang w:val="lv-LV" w:eastAsia="en-US"/>
        </w:rPr>
      </w:pPr>
      <w:r w:rsidRPr="00F33697">
        <w:rPr>
          <w:rFonts w:eastAsia="Calibri"/>
          <w:lang w:val="lv-LV" w:eastAsia="en-US"/>
        </w:rPr>
        <w:t xml:space="preserve">Pasūtītājam nodod Cēsu novada Būvvaldē saskaņotu tehnisko projektu pilnā apjomā </w:t>
      </w:r>
      <w:r w:rsidR="009201D0" w:rsidRPr="00A653C7">
        <w:rPr>
          <w:rFonts w:eastAsia="Calibri"/>
          <w:lang w:val="lv-LV" w:eastAsia="en-US"/>
        </w:rPr>
        <w:t>3</w:t>
      </w:r>
      <w:r w:rsidRPr="00A653C7">
        <w:rPr>
          <w:rFonts w:eastAsia="Calibri"/>
          <w:lang w:val="lv-LV" w:eastAsia="en-US"/>
        </w:rPr>
        <w:t xml:space="preserve"> eksemplāros, t</w:t>
      </w:r>
      <w:r w:rsidRPr="00F33697">
        <w:rPr>
          <w:rFonts w:eastAsia="Calibri"/>
          <w:lang w:val="lv-LV" w:eastAsia="en-US"/>
        </w:rPr>
        <w:t>.sk. 1 projekta eksemplāru elektroniskā formā (dwg, pdf, jpeg).</w:t>
      </w:r>
    </w:p>
    <w:p w14:paraId="11612335" w14:textId="3C0719C1" w:rsidR="002908BA" w:rsidRPr="00F33697" w:rsidRDefault="006A5163" w:rsidP="00C34BC7">
      <w:pPr>
        <w:pStyle w:val="Sarakstarindkopa"/>
        <w:numPr>
          <w:ilvl w:val="0"/>
          <w:numId w:val="16"/>
        </w:numPr>
        <w:jc w:val="both"/>
        <w:rPr>
          <w:rFonts w:eastAsia="Calibri"/>
          <w:lang w:val="lv-LV" w:eastAsia="en-US"/>
        </w:rPr>
      </w:pPr>
      <w:r w:rsidRPr="00F33697">
        <w:rPr>
          <w:rFonts w:eastAsia="Calibri"/>
          <w:b/>
          <w:bCs/>
          <w:lang w:val="lv-LV" w:eastAsia="en-US"/>
        </w:rPr>
        <w:t>Būvprojekta izstrādes termiņš un apjoms</w:t>
      </w:r>
    </w:p>
    <w:p w14:paraId="18ED3EC0" w14:textId="2D6A2684" w:rsidR="006958AD" w:rsidRPr="00F33697" w:rsidRDefault="006A5163" w:rsidP="00F33697">
      <w:pPr>
        <w:pStyle w:val="Sarakstarindkopa"/>
        <w:numPr>
          <w:ilvl w:val="1"/>
          <w:numId w:val="16"/>
        </w:numPr>
        <w:jc w:val="both"/>
        <w:rPr>
          <w:rFonts w:eastAsia="Calibri"/>
          <w:lang w:val="lv-LV" w:eastAsia="en-US"/>
        </w:rPr>
      </w:pPr>
      <w:bookmarkStart w:id="3" w:name="_Hlk189651534"/>
      <w:r w:rsidRPr="00F33697">
        <w:rPr>
          <w:rFonts w:eastAsia="Calibri"/>
          <w:u w:val="single"/>
          <w:lang w:val="lv-LV" w:eastAsia="en-US"/>
        </w:rPr>
        <w:t xml:space="preserve">Būvprojekts </w:t>
      </w:r>
      <w:r w:rsidRPr="00F33697">
        <w:rPr>
          <w:rFonts w:eastAsia="Calibri"/>
          <w:i/>
          <w:iCs/>
          <w:u w:val="single"/>
          <w:lang w:val="lv-LV" w:eastAsia="en-US"/>
        </w:rPr>
        <w:t>1.kārt</w:t>
      </w:r>
      <w:r w:rsidR="006958AD" w:rsidRPr="00F33697">
        <w:rPr>
          <w:rFonts w:eastAsia="Calibri"/>
          <w:i/>
          <w:iCs/>
          <w:u w:val="single"/>
          <w:lang w:val="lv-LV" w:eastAsia="en-US"/>
        </w:rPr>
        <w:t>a</w:t>
      </w:r>
      <w:r w:rsidRPr="00F33697">
        <w:rPr>
          <w:rFonts w:eastAsia="Calibri"/>
          <w:i/>
          <w:iCs/>
          <w:u w:val="single"/>
          <w:lang w:val="lv-LV" w:eastAsia="en-US"/>
        </w:rPr>
        <w:t xml:space="preserve"> -”Cēsu klīnikas Diagnostikas korpusa  ambulatoro sekundāro veselības aprūpes telpu pārbūve”,</w:t>
      </w:r>
      <w:r w:rsidRPr="00F33697">
        <w:rPr>
          <w:rFonts w:eastAsia="Calibri"/>
          <w:lang w:val="lv-LV" w:eastAsia="en-US"/>
        </w:rPr>
        <w:t xml:space="preserve">  ar Cēsu pilsētas būvvaldes saskaņojumu un Būvatļauja ar atzīmi par projektēšanas nosacījumu izpildi Pasūtītājam tiek </w:t>
      </w:r>
      <w:r w:rsidRPr="00F613F2">
        <w:rPr>
          <w:rFonts w:eastAsia="Calibri"/>
          <w:b/>
          <w:bCs/>
          <w:lang w:val="lv-LV" w:eastAsia="en-US"/>
        </w:rPr>
        <w:t xml:space="preserve">iesniegts </w:t>
      </w:r>
      <w:r w:rsidR="004B3E2F">
        <w:rPr>
          <w:rFonts w:eastAsia="Calibri"/>
          <w:b/>
          <w:bCs/>
          <w:lang w:val="lv-LV" w:eastAsia="en-US"/>
        </w:rPr>
        <w:t>44</w:t>
      </w:r>
      <w:r w:rsidRPr="00F613F2">
        <w:rPr>
          <w:rFonts w:eastAsia="Calibri"/>
          <w:b/>
          <w:bCs/>
          <w:lang w:val="lv-LV" w:eastAsia="en-US"/>
        </w:rPr>
        <w:t xml:space="preserve"> </w:t>
      </w:r>
      <w:r w:rsidRPr="00F613F2">
        <w:rPr>
          <w:rFonts w:eastAsia="Calibri"/>
          <w:b/>
          <w:bCs/>
          <w:i/>
          <w:iCs/>
          <w:lang w:val="lv-LV" w:eastAsia="en-US"/>
        </w:rPr>
        <w:t>(</w:t>
      </w:r>
      <w:r w:rsidR="004B3E2F">
        <w:rPr>
          <w:rFonts w:eastAsia="Calibri"/>
          <w:b/>
          <w:bCs/>
          <w:i/>
          <w:iCs/>
          <w:lang w:val="lv-LV" w:eastAsia="en-US"/>
        </w:rPr>
        <w:t>četrdesmit četru</w:t>
      </w:r>
      <w:r w:rsidRPr="00F613F2">
        <w:rPr>
          <w:rFonts w:eastAsia="Calibri"/>
          <w:b/>
          <w:bCs/>
          <w:i/>
          <w:iCs/>
          <w:lang w:val="lv-LV" w:eastAsia="en-US"/>
        </w:rPr>
        <w:t>)</w:t>
      </w:r>
      <w:r w:rsidRPr="00F613F2">
        <w:rPr>
          <w:rFonts w:eastAsia="Calibri"/>
          <w:b/>
          <w:bCs/>
          <w:lang w:val="lv-LV" w:eastAsia="en-US"/>
        </w:rPr>
        <w:t xml:space="preserve"> </w:t>
      </w:r>
      <w:r w:rsidR="004B3E2F">
        <w:rPr>
          <w:rFonts w:eastAsia="Calibri"/>
          <w:b/>
          <w:bCs/>
          <w:lang w:val="lv-LV" w:eastAsia="en-US"/>
        </w:rPr>
        <w:t>nedēļu</w:t>
      </w:r>
      <w:r w:rsidRPr="00F33697">
        <w:rPr>
          <w:rFonts w:eastAsia="Calibri"/>
          <w:lang w:val="lv-LV" w:eastAsia="en-US"/>
        </w:rPr>
        <w:t xml:space="preserve"> laikā no iepirkuma līguma noslēgšanas.</w:t>
      </w:r>
    </w:p>
    <w:p w14:paraId="3CE75802" w14:textId="35EC0BEF" w:rsidR="002908BA" w:rsidRPr="00F33697" w:rsidRDefault="002908BA" w:rsidP="00F33697">
      <w:pPr>
        <w:pStyle w:val="Sarakstarindkopa"/>
        <w:numPr>
          <w:ilvl w:val="1"/>
          <w:numId w:val="16"/>
        </w:numPr>
        <w:jc w:val="both"/>
        <w:rPr>
          <w:rFonts w:eastAsia="Calibri"/>
          <w:lang w:val="lv-LV" w:eastAsia="en-US"/>
        </w:rPr>
      </w:pPr>
      <w:r w:rsidRPr="00F33697">
        <w:rPr>
          <w:rFonts w:eastAsia="Calibri"/>
          <w:u w:val="single"/>
          <w:lang w:val="lv-LV" w:eastAsia="en-US"/>
        </w:rPr>
        <w:t xml:space="preserve">Būvprojekta </w:t>
      </w:r>
      <w:r w:rsidRPr="00F33697">
        <w:rPr>
          <w:rFonts w:eastAsia="Calibri"/>
          <w:i/>
          <w:iCs/>
          <w:u w:val="single"/>
          <w:lang w:val="lv-LV" w:eastAsia="en-US"/>
        </w:rPr>
        <w:t xml:space="preserve"> 2.kārta</w:t>
      </w:r>
      <w:r w:rsidR="006958AD" w:rsidRPr="00F33697">
        <w:rPr>
          <w:rFonts w:eastAsia="Calibri"/>
          <w:i/>
          <w:iCs/>
          <w:u w:val="single"/>
          <w:lang w:val="lv-LV" w:eastAsia="en-US"/>
        </w:rPr>
        <w:t xml:space="preserve"> </w:t>
      </w:r>
      <w:r w:rsidRPr="00F33697">
        <w:rPr>
          <w:rFonts w:eastAsia="Calibri"/>
          <w:i/>
          <w:iCs/>
          <w:u w:val="single"/>
          <w:lang w:val="lv-LV" w:eastAsia="en-US"/>
        </w:rPr>
        <w:t xml:space="preserve"> - ”Cēsu klīnikas Diagnostikas korpusa  primārās veselības aprūpes telpu pārbūve”, ar divām būvniecības kārtām</w:t>
      </w:r>
      <w:r w:rsidRPr="00F33697">
        <w:rPr>
          <w:rFonts w:eastAsia="Calibri"/>
          <w:u w:val="single"/>
          <w:lang w:val="lv-LV" w:eastAsia="en-US"/>
        </w:rPr>
        <w:t>,</w:t>
      </w:r>
      <w:r w:rsidRPr="00F33697">
        <w:rPr>
          <w:lang w:val="lv-LV"/>
        </w:rPr>
        <w:t xml:space="preserve"> </w:t>
      </w:r>
      <w:r w:rsidRPr="00F33697">
        <w:rPr>
          <w:rFonts w:eastAsia="Calibri"/>
          <w:lang w:val="lv-LV" w:eastAsia="en-US"/>
        </w:rPr>
        <w:t xml:space="preserve">ar Cēsu pilsētas būvvaldes </w:t>
      </w:r>
      <w:r w:rsidRPr="00F33697">
        <w:rPr>
          <w:rFonts w:eastAsia="Calibri"/>
          <w:lang w:val="lv-LV" w:eastAsia="en-US"/>
        </w:rPr>
        <w:lastRenderedPageBreak/>
        <w:t>saskaņojumu un Būvatļauja ar atzīmi par projektēšanas nosacījumu izpildi Pasūtītājam</w:t>
      </w:r>
      <w:r w:rsidRPr="00F613F2">
        <w:rPr>
          <w:rFonts w:eastAsia="Calibri"/>
          <w:lang w:val="lv-LV" w:eastAsia="en-US"/>
        </w:rPr>
        <w:t xml:space="preserve"> tiek</w:t>
      </w:r>
      <w:r w:rsidRPr="00F613F2">
        <w:rPr>
          <w:rFonts w:eastAsia="Calibri"/>
          <w:b/>
          <w:bCs/>
          <w:lang w:val="lv-LV" w:eastAsia="en-US"/>
        </w:rPr>
        <w:t xml:space="preserve"> iesniegts </w:t>
      </w:r>
      <w:r w:rsidR="004B3E2F">
        <w:rPr>
          <w:rFonts w:eastAsia="Calibri"/>
          <w:b/>
          <w:bCs/>
          <w:lang w:val="lv-LV" w:eastAsia="en-US"/>
        </w:rPr>
        <w:t>56</w:t>
      </w:r>
      <w:r w:rsidRPr="00F613F2">
        <w:rPr>
          <w:rFonts w:eastAsia="Calibri"/>
          <w:b/>
          <w:bCs/>
          <w:lang w:val="lv-LV" w:eastAsia="en-US"/>
        </w:rPr>
        <w:t xml:space="preserve"> </w:t>
      </w:r>
      <w:r w:rsidRPr="00F613F2">
        <w:rPr>
          <w:rFonts w:eastAsia="Calibri"/>
          <w:b/>
          <w:bCs/>
          <w:i/>
          <w:iCs/>
          <w:lang w:val="lv-LV" w:eastAsia="en-US"/>
        </w:rPr>
        <w:t>(</w:t>
      </w:r>
      <w:r w:rsidR="004B3E2F">
        <w:rPr>
          <w:rFonts w:eastAsia="Calibri"/>
          <w:b/>
          <w:bCs/>
          <w:i/>
          <w:iCs/>
          <w:lang w:val="lv-LV" w:eastAsia="en-US"/>
        </w:rPr>
        <w:t>piecdesmit sešu</w:t>
      </w:r>
      <w:r w:rsidRPr="00F613F2">
        <w:rPr>
          <w:rFonts w:eastAsia="Calibri"/>
          <w:b/>
          <w:bCs/>
          <w:i/>
          <w:iCs/>
          <w:lang w:val="lv-LV" w:eastAsia="en-US"/>
        </w:rPr>
        <w:t>)</w:t>
      </w:r>
      <w:r w:rsidRPr="00F613F2">
        <w:rPr>
          <w:rFonts w:eastAsia="Calibri"/>
          <w:b/>
          <w:bCs/>
          <w:lang w:val="lv-LV" w:eastAsia="en-US"/>
        </w:rPr>
        <w:t xml:space="preserve"> </w:t>
      </w:r>
      <w:r w:rsidR="004B3E2F">
        <w:rPr>
          <w:rFonts w:eastAsia="Calibri"/>
          <w:b/>
          <w:bCs/>
          <w:lang w:val="lv-LV" w:eastAsia="en-US"/>
        </w:rPr>
        <w:t>nedēļu</w:t>
      </w:r>
      <w:r w:rsidRPr="00F33697">
        <w:rPr>
          <w:rFonts w:eastAsia="Calibri"/>
          <w:lang w:val="lv-LV" w:eastAsia="en-US"/>
        </w:rPr>
        <w:t xml:space="preserve"> laikā no iepirkuma līguma noslēgšanas.</w:t>
      </w:r>
    </w:p>
    <w:p w14:paraId="4F0ABF76" w14:textId="50B3F43E" w:rsidR="006A5163" w:rsidRPr="00F33697" w:rsidRDefault="006A5163" w:rsidP="00F33697">
      <w:pPr>
        <w:pStyle w:val="Sarakstarindkopa"/>
        <w:numPr>
          <w:ilvl w:val="1"/>
          <w:numId w:val="16"/>
        </w:numPr>
        <w:jc w:val="both"/>
        <w:rPr>
          <w:rFonts w:eastAsia="Calibri"/>
          <w:lang w:val="lv-LV" w:eastAsia="en-US"/>
        </w:rPr>
      </w:pPr>
      <w:bookmarkStart w:id="4" w:name="_Hlk184916685"/>
      <w:bookmarkEnd w:id="3"/>
      <w:r w:rsidRPr="00F33697">
        <w:rPr>
          <w:rFonts w:eastAsia="Calibri"/>
          <w:lang w:val="lv-LV" w:eastAsia="en-US"/>
        </w:rPr>
        <w:t>Termiņ</w:t>
      </w:r>
      <w:r w:rsidR="002908BA" w:rsidRPr="00F33697">
        <w:rPr>
          <w:rFonts w:eastAsia="Calibri"/>
          <w:lang w:val="lv-LV" w:eastAsia="en-US"/>
        </w:rPr>
        <w:t>os</w:t>
      </w:r>
      <w:r w:rsidRPr="00F33697">
        <w:rPr>
          <w:rFonts w:eastAsia="Calibri"/>
          <w:lang w:val="lv-LV" w:eastAsia="en-US"/>
        </w:rPr>
        <w:t xml:space="preserve"> ir iekļauts būvatļaujas, tehnisko noteikumu pieprasīšanas, būvprojekta izskatīšanas termiņš un saskaņošana Būvvaldē, kā arī attiecīgajās institūcijās, t.sk. iesniegt izskatīšanai projektēšanas stadijā VUGD un Veselības inspekcijā</w:t>
      </w:r>
      <w:r w:rsidR="002908BA" w:rsidRPr="00F33697">
        <w:rPr>
          <w:rFonts w:eastAsia="Calibri"/>
          <w:lang w:val="lv-LV" w:eastAsia="en-US"/>
        </w:rPr>
        <w:t xml:space="preserve"> (ja nepieciešams).</w:t>
      </w:r>
    </w:p>
    <w:p w14:paraId="0DAEF0EA" w14:textId="04E11750" w:rsidR="002908BA" w:rsidRDefault="006A5163" w:rsidP="00F613F2">
      <w:pPr>
        <w:pStyle w:val="Sarakstarindkopa"/>
        <w:numPr>
          <w:ilvl w:val="1"/>
          <w:numId w:val="16"/>
        </w:numPr>
        <w:jc w:val="both"/>
        <w:rPr>
          <w:rFonts w:eastAsia="Calibri"/>
          <w:lang w:val="lv-LV" w:eastAsia="en-US"/>
        </w:rPr>
      </w:pPr>
      <w:r w:rsidRPr="00F613F2">
        <w:rPr>
          <w:rFonts w:eastAsia="Calibri"/>
          <w:lang w:val="lv-LV" w:eastAsia="en-US"/>
        </w:rPr>
        <w:t>Būvprojekta  izstrādes termiņ</w:t>
      </w:r>
      <w:r w:rsidR="002908BA" w:rsidRPr="00F613F2">
        <w:rPr>
          <w:rFonts w:eastAsia="Calibri"/>
          <w:lang w:val="lv-LV" w:eastAsia="en-US"/>
        </w:rPr>
        <w:t>os</w:t>
      </w:r>
      <w:r w:rsidRPr="00F613F2">
        <w:rPr>
          <w:rFonts w:eastAsia="Calibri"/>
          <w:lang w:val="lv-LV" w:eastAsia="en-US"/>
        </w:rPr>
        <w:t xml:space="preserve"> ir iekļauta Būvprojekta pirmreizējā ekspertīzes veikšana, kas ir vismaz 6 (sešas) nedēļas skaitot no dokumentācijas iesniegšanas Ekspertīzei līdz pozitīva ekspertīzes atzinuma saņemšanas datumam. </w:t>
      </w:r>
    </w:p>
    <w:p w14:paraId="7CE8102A" w14:textId="0764A76B" w:rsidR="006A5163" w:rsidRDefault="006A5163" w:rsidP="00F613F2">
      <w:pPr>
        <w:pStyle w:val="Sarakstarindkopa"/>
        <w:numPr>
          <w:ilvl w:val="0"/>
          <w:numId w:val="16"/>
        </w:numPr>
        <w:jc w:val="both"/>
        <w:rPr>
          <w:rFonts w:eastAsia="Calibri"/>
          <w:lang w:val="lv-LV" w:eastAsia="en-US"/>
        </w:rPr>
      </w:pPr>
      <w:r w:rsidRPr="00F613F2">
        <w:rPr>
          <w:rFonts w:eastAsia="Calibri"/>
          <w:lang w:val="lv-LV" w:eastAsia="en-US"/>
        </w:rPr>
        <w:t xml:space="preserve">Būvprojekta  ekspertīze. </w:t>
      </w:r>
    </w:p>
    <w:p w14:paraId="6DC112C4" w14:textId="6F1DACC9" w:rsidR="006A5163" w:rsidRPr="00F613F2" w:rsidRDefault="006A5163" w:rsidP="00F613F2">
      <w:pPr>
        <w:pStyle w:val="Sarakstarindkopa"/>
        <w:numPr>
          <w:ilvl w:val="1"/>
          <w:numId w:val="16"/>
        </w:numPr>
        <w:jc w:val="both"/>
        <w:rPr>
          <w:rFonts w:eastAsia="Calibri"/>
          <w:lang w:val="lv-LV" w:eastAsia="en-US"/>
        </w:rPr>
      </w:pPr>
      <w:r w:rsidRPr="00F613F2">
        <w:rPr>
          <w:rFonts w:eastAsia="Calibri"/>
          <w:lang w:val="lv-LV" w:eastAsia="en-US"/>
        </w:rPr>
        <w:t xml:space="preserve">Projektētājam jānodrošina pozitīvs neatkarīgās būvekspertīzes slēdziens par būvprojekta risinājumiem. Ekspertīzes veicēju izvēlēsies iepirkuma rezultātā, ko organizēs Pasūtītājs. Ekspertīzes izmaksas par pirmreizējās ekspertīzes veikšanu sedz Pasūtītājs. </w:t>
      </w:r>
    </w:p>
    <w:p w14:paraId="4F463787" w14:textId="77777777" w:rsidR="00F613F2" w:rsidRDefault="006A5163" w:rsidP="002908BA">
      <w:pPr>
        <w:pStyle w:val="Sarakstarindkopa"/>
        <w:numPr>
          <w:ilvl w:val="1"/>
          <w:numId w:val="16"/>
        </w:numPr>
        <w:jc w:val="both"/>
        <w:rPr>
          <w:rFonts w:eastAsia="Calibri"/>
          <w:lang w:val="lv-LV" w:eastAsia="en-US"/>
        </w:rPr>
      </w:pPr>
      <w:r w:rsidRPr="00F613F2">
        <w:rPr>
          <w:rFonts w:eastAsia="Calibri"/>
          <w:lang w:val="lv-LV" w:eastAsia="en-US"/>
        </w:rPr>
        <w:t>Ja nepieciešams veikt atkārtotu Ekspertīzi, saskaņā ar Ekspertīzes negatīvu atzinumu vai arī Autoruzraudzības laikā konstatētām kļūdām būvprojektā, izmaksas par atkārtoto ekspertīzi sedz Izpildītājs.</w:t>
      </w:r>
    </w:p>
    <w:p w14:paraId="66DE1F26" w14:textId="53B62066" w:rsidR="006A5163" w:rsidRDefault="006A5163" w:rsidP="00F613F2">
      <w:pPr>
        <w:pStyle w:val="Sarakstarindkopa"/>
        <w:numPr>
          <w:ilvl w:val="0"/>
          <w:numId w:val="16"/>
        </w:numPr>
        <w:jc w:val="both"/>
        <w:rPr>
          <w:rFonts w:eastAsia="Calibri"/>
          <w:lang w:val="lv-LV" w:eastAsia="en-US"/>
        </w:rPr>
      </w:pPr>
      <w:r w:rsidRPr="00F613F2">
        <w:rPr>
          <w:rFonts w:eastAsia="Calibri"/>
          <w:lang w:val="lv-LV" w:eastAsia="en-US"/>
        </w:rPr>
        <w:t xml:space="preserve"> Pēc pozitīva Ekspertīzes atzinuma saņemšanas, Izpildītājs būvprojektu 5 (piecu) darba dienu laikā iesniedz Būvvaldē saskaņojuma saņemšanai.</w:t>
      </w:r>
    </w:p>
    <w:p w14:paraId="06598108" w14:textId="6AC29057" w:rsidR="00982A13" w:rsidRDefault="006A5163" w:rsidP="00F613F2">
      <w:pPr>
        <w:pStyle w:val="Sarakstarindkopa"/>
        <w:numPr>
          <w:ilvl w:val="0"/>
          <w:numId w:val="16"/>
        </w:numPr>
        <w:jc w:val="both"/>
        <w:rPr>
          <w:rFonts w:eastAsia="Calibri"/>
          <w:lang w:val="lv-LV" w:eastAsia="en-US"/>
        </w:rPr>
      </w:pPr>
      <w:r w:rsidRPr="00F613F2">
        <w:rPr>
          <w:rFonts w:eastAsia="Calibri"/>
          <w:lang w:val="lv-LV" w:eastAsia="en-US"/>
        </w:rPr>
        <w:t xml:space="preserve">Pēc Būvvaldes saskaņojuma saņemšanas Izpildītājs </w:t>
      </w:r>
      <w:r w:rsidR="00F613F2">
        <w:rPr>
          <w:rFonts w:eastAsia="Calibri"/>
          <w:lang w:val="lv-LV" w:eastAsia="en-US"/>
        </w:rPr>
        <w:t>būvprojektu papīra formātā</w:t>
      </w:r>
      <w:r w:rsidRPr="00F613F2">
        <w:rPr>
          <w:rFonts w:eastAsia="Calibri"/>
          <w:lang w:val="lv-LV" w:eastAsia="en-US"/>
        </w:rPr>
        <w:t xml:space="preserve"> 5  (piecu) darba dienu laikā iesniedz ar pieņemšanas – nodošanas aktu Pasūtītājam.</w:t>
      </w:r>
    </w:p>
    <w:p w14:paraId="331684E8" w14:textId="61405D9C" w:rsidR="00F613F2" w:rsidRDefault="00F613F2" w:rsidP="00F613F2">
      <w:pPr>
        <w:pStyle w:val="Sarakstarindkopa"/>
        <w:numPr>
          <w:ilvl w:val="0"/>
          <w:numId w:val="16"/>
        </w:numPr>
        <w:jc w:val="both"/>
        <w:rPr>
          <w:rFonts w:eastAsia="Calibri"/>
          <w:lang w:val="lv-LV" w:eastAsia="en-US"/>
        </w:rPr>
      </w:pPr>
      <w:r>
        <w:rPr>
          <w:rFonts w:eastAsia="Calibri"/>
          <w:lang w:val="lv-LV" w:eastAsia="en-US"/>
        </w:rPr>
        <w:t>Būvprojekts, tehniskā ekspertīze tiek reģistrēti Būvniecības informācijas sistēmā.</w:t>
      </w:r>
    </w:p>
    <w:p w14:paraId="188A0AA4" w14:textId="4D5D8198" w:rsidR="00E75FB3" w:rsidRPr="00D73841" w:rsidRDefault="00D73841" w:rsidP="00E75FB3">
      <w:pPr>
        <w:pStyle w:val="Sarakstarindkopa"/>
        <w:widowControl w:val="0"/>
        <w:numPr>
          <w:ilvl w:val="0"/>
          <w:numId w:val="16"/>
        </w:numPr>
        <w:overflowPunct w:val="0"/>
        <w:autoSpaceDE w:val="0"/>
        <w:jc w:val="both"/>
        <w:rPr>
          <w:bCs/>
          <w:lang w:val="lv-LV" w:eastAsia="en-GB"/>
        </w:rPr>
      </w:pPr>
      <w:r w:rsidRPr="00D73841">
        <w:rPr>
          <w:bCs/>
          <w:lang w:val="lv-LV" w:eastAsia="en-GB"/>
        </w:rPr>
        <w:t xml:space="preserve">Būvprojekta izstrādātājs </w:t>
      </w:r>
      <w:r w:rsidR="00E75FB3" w:rsidRPr="00D73841">
        <w:rPr>
          <w:bCs/>
          <w:lang w:val="lv-LV" w:eastAsia="en-GB"/>
        </w:rPr>
        <w:t>izstrādā un iesniedz Pasūtītājam būvniecības ieceres vizualizāciju vides kontekstā</w:t>
      </w:r>
      <w:r w:rsidRPr="00D73841">
        <w:rPr>
          <w:bCs/>
          <w:lang w:val="lv-LV" w:eastAsia="en-GB"/>
        </w:rPr>
        <w:t xml:space="preserve"> katrai būvniecības kārtai,</w:t>
      </w:r>
      <w:r w:rsidR="00E75FB3" w:rsidRPr="00D73841">
        <w:rPr>
          <w:bCs/>
          <w:lang w:val="lv-LV" w:eastAsia="en-GB"/>
        </w:rPr>
        <w:t xml:space="preserve"> saskaņā ar MK noteikumiem Nr.529 “Ēku būvnoteikumi” 5.sadaļu “Sabiedrības informēšana”</w:t>
      </w:r>
      <w:r>
        <w:rPr>
          <w:bCs/>
          <w:lang w:val="lv-LV" w:eastAsia="en-GB"/>
        </w:rPr>
        <w:t>:</w:t>
      </w:r>
    </w:p>
    <w:p w14:paraId="02C703E2" w14:textId="1F5F04E5" w:rsidR="00E75FB3" w:rsidRPr="00D73841" w:rsidRDefault="00E75FB3" w:rsidP="00D73841">
      <w:pPr>
        <w:pStyle w:val="Sarakstarindkopa"/>
        <w:widowControl w:val="0"/>
        <w:numPr>
          <w:ilvl w:val="1"/>
          <w:numId w:val="16"/>
        </w:numPr>
        <w:overflowPunct w:val="0"/>
        <w:autoSpaceDE w:val="0"/>
        <w:jc w:val="both"/>
        <w:rPr>
          <w:bCs/>
          <w:lang w:val="lv-LV" w:eastAsia="en-GB"/>
        </w:rPr>
      </w:pPr>
      <w:r w:rsidRPr="00D73841">
        <w:rPr>
          <w:bCs/>
          <w:lang w:val="lv-LV" w:eastAsia="en-GB"/>
        </w:rPr>
        <w:t>Būvniecības ieceres vizualizācij</w:t>
      </w:r>
      <w:r w:rsidR="00D73841" w:rsidRPr="00D73841">
        <w:rPr>
          <w:bCs/>
          <w:lang w:val="lv-LV" w:eastAsia="en-GB"/>
        </w:rPr>
        <w:t>a</w:t>
      </w:r>
      <w:r w:rsidRPr="00D73841">
        <w:rPr>
          <w:bCs/>
          <w:lang w:val="lv-LV" w:eastAsia="en-GB"/>
        </w:rPr>
        <w:t xml:space="preserve"> vides kontekstā tiek izvietota uz diviem stendiem (A1), norādot informāciju par:</w:t>
      </w:r>
    </w:p>
    <w:p w14:paraId="27ECA176" w14:textId="2BD276BE" w:rsidR="00E75FB3" w:rsidRPr="00D73841" w:rsidRDefault="00D73841" w:rsidP="00D73841">
      <w:pPr>
        <w:pStyle w:val="Sarakstarindkopa"/>
        <w:widowControl w:val="0"/>
        <w:overflowPunct w:val="0"/>
        <w:autoSpaceDE w:val="0"/>
        <w:ind w:left="792"/>
        <w:jc w:val="both"/>
        <w:rPr>
          <w:lang w:val="lv-LV" w:eastAsia="en-US"/>
        </w:rPr>
      </w:pPr>
      <w:r w:rsidRPr="00D73841">
        <w:rPr>
          <w:bCs/>
          <w:lang w:val="lv-LV" w:eastAsia="en-GB"/>
        </w:rPr>
        <w:t>1</w:t>
      </w:r>
      <w:r w:rsidR="00DA4760">
        <w:rPr>
          <w:bCs/>
          <w:lang w:val="lv-LV" w:eastAsia="en-GB"/>
        </w:rPr>
        <w:t>3</w:t>
      </w:r>
      <w:r w:rsidRPr="00D73841">
        <w:rPr>
          <w:bCs/>
          <w:lang w:val="lv-LV" w:eastAsia="en-GB"/>
        </w:rPr>
        <w:t>.1.1.</w:t>
      </w:r>
      <w:r w:rsidR="00E75FB3" w:rsidRPr="00D73841">
        <w:rPr>
          <w:lang w:val="lv-LV" w:eastAsia="en-US"/>
        </w:rPr>
        <w:t>būvniecības ieceri (būvniecības veids un adrese);</w:t>
      </w:r>
    </w:p>
    <w:p w14:paraId="3BFAF3BA" w14:textId="6BF63FC5" w:rsidR="00E75FB3" w:rsidRPr="00D73841" w:rsidRDefault="00D73841" w:rsidP="00D73841">
      <w:pPr>
        <w:pStyle w:val="Sarakstarindkopa"/>
        <w:widowControl w:val="0"/>
        <w:overflowPunct w:val="0"/>
        <w:autoSpaceDE w:val="0"/>
        <w:ind w:left="792"/>
        <w:jc w:val="both"/>
        <w:rPr>
          <w:lang w:val="lv-LV" w:eastAsia="en-US"/>
        </w:rPr>
      </w:pPr>
      <w:r w:rsidRPr="00D73841">
        <w:rPr>
          <w:lang w:val="lv-LV" w:eastAsia="en-US"/>
        </w:rPr>
        <w:t>1</w:t>
      </w:r>
      <w:r w:rsidR="00DA4760">
        <w:rPr>
          <w:lang w:val="lv-LV" w:eastAsia="en-US"/>
        </w:rPr>
        <w:t>3</w:t>
      </w:r>
      <w:r w:rsidRPr="00D73841">
        <w:rPr>
          <w:lang w:val="lv-LV" w:eastAsia="en-US"/>
        </w:rPr>
        <w:t>.1.2.</w:t>
      </w:r>
      <w:r w:rsidR="00E75FB3" w:rsidRPr="00D73841">
        <w:rPr>
          <w:lang w:val="lv-LV" w:eastAsia="en-US"/>
        </w:rPr>
        <w:t>pasūtītāju (fiziskās personas vārds, uzvārds vai juridiskās personas nosaukums, adrese, reģistrācijas numurs);</w:t>
      </w:r>
    </w:p>
    <w:p w14:paraId="2564F878" w14:textId="57D6C61C" w:rsidR="00E75FB3" w:rsidRPr="00D73841" w:rsidRDefault="00D73841" w:rsidP="00D73841">
      <w:pPr>
        <w:pStyle w:val="Sarakstarindkopa"/>
        <w:widowControl w:val="0"/>
        <w:overflowPunct w:val="0"/>
        <w:autoSpaceDE w:val="0"/>
        <w:ind w:left="792"/>
        <w:jc w:val="both"/>
        <w:rPr>
          <w:lang w:val="lv-LV" w:eastAsia="en-US"/>
        </w:rPr>
      </w:pPr>
      <w:r w:rsidRPr="00D73841">
        <w:rPr>
          <w:lang w:val="lv-LV" w:eastAsia="en-US"/>
        </w:rPr>
        <w:t>1</w:t>
      </w:r>
      <w:r w:rsidR="00DA4760">
        <w:rPr>
          <w:lang w:val="lv-LV" w:eastAsia="en-US"/>
        </w:rPr>
        <w:t>3</w:t>
      </w:r>
      <w:r w:rsidRPr="00D73841">
        <w:rPr>
          <w:lang w:val="lv-LV" w:eastAsia="en-US"/>
        </w:rPr>
        <w:t>.1.3.</w:t>
      </w:r>
      <w:r w:rsidR="00E75FB3" w:rsidRPr="00D73841">
        <w:rPr>
          <w:lang w:val="lv-LV" w:eastAsia="en-US"/>
        </w:rPr>
        <w:t>būvprojekta izstrādātāju (fiziskās personas vārds, uzvārds, sertifikāta numurs vai juridiskās personas nosaukums, adrese, reģistrācijas numurs);</w:t>
      </w:r>
    </w:p>
    <w:p w14:paraId="25FAB675" w14:textId="3C1D9C82" w:rsidR="00E75FB3" w:rsidRPr="00D73841" w:rsidRDefault="00D73841" w:rsidP="00D73841">
      <w:pPr>
        <w:pStyle w:val="Sarakstarindkopa"/>
        <w:widowControl w:val="0"/>
        <w:overflowPunct w:val="0"/>
        <w:autoSpaceDE w:val="0"/>
        <w:ind w:left="792"/>
        <w:jc w:val="both"/>
        <w:rPr>
          <w:lang w:val="lv-LV" w:eastAsia="en-US"/>
        </w:rPr>
      </w:pPr>
      <w:r w:rsidRPr="00D73841">
        <w:rPr>
          <w:lang w:val="lv-LV" w:eastAsia="en-US"/>
        </w:rPr>
        <w:t>1</w:t>
      </w:r>
      <w:r w:rsidR="00DA4760">
        <w:rPr>
          <w:lang w:val="lv-LV" w:eastAsia="en-US"/>
        </w:rPr>
        <w:t>3</w:t>
      </w:r>
      <w:r w:rsidRPr="00D73841">
        <w:rPr>
          <w:lang w:val="lv-LV" w:eastAsia="en-US"/>
        </w:rPr>
        <w:t>.1.4.</w:t>
      </w:r>
      <w:r w:rsidR="00E75FB3" w:rsidRPr="00D73841">
        <w:rPr>
          <w:lang w:val="lv-LV" w:eastAsia="en-US"/>
        </w:rPr>
        <w:t>Objektu</w:t>
      </w:r>
      <w:r w:rsidRPr="00D73841">
        <w:rPr>
          <w:lang w:val="lv-LV" w:eastAsia="en-US"/>
        </w:rPr>
        <w:t xml:space="preserve"> un </w:t>
      </w:r>
      <w:r w:rsidR="00E75FB3" w:rsidRPr="00D73841">
        <w:rPr>
          <w:bCs/>
          <w:lang w:val="lv-LV" w:eastAsia="en-GB"/>
        </w:rPr>
        <w:t xml:space="preserve">vismaz </w:t>
      </w:r>
      <w:r w:rsidRPr="00D73841">
        <w:rPr>
          <w:b/>
          <w:lang w:val="lv-LV" w:eastAsia="en-GB"/>
        </w:rPr>
        <w:t>diviem</w:t>
      </w:r>
      <w:r w:rsidR="00E75FB3" w:rsidRPr="00D73841">
        <w:rPr>
          <w:bCs/>
          <w:lang w:val="lv-LV" w:eastAsia="en-GB"/>
        </w:rPr>
        <w:t xml:space="preserve"> raksturīgi</w:t>
      </w:r>
      <w:r w:rsidRPr="00D73841">
        <w:rPr>
          <w:bCs/>
          <w:lang w:val="lv-LV" w:eastAsia="en-GB"/>
        </w:rPr>
        <w:t>em</w:t>
      </w:r>
      <w:r w:rsidR="00E75FB3" w:rsidRPr="00D73841">
        <w:rPr>
          <w:bCs/>
          <w:lang w:val="lv-LV" w:eastAsia="en-GB"/>
        </w:rPr>
        <w:t xml:space="preserve"> skati</w:t>
      </w:r>
      <w:r w:rsidRPr="00D73841">
        <w:rPr>
          <w:bCs/>
          <w:lang w:val="lv-LV" w:eastAsia="en-GB"/>
        </w:rPr>
        <w:t xml:space="preserve">em( piemēram: </w:t>
      </w:r>
      <w:r w:rsidR="00E75FB3" w:rsidRPr="00D73841">
        <w:rPr>
          <w:bCs/>
          <w:lang w:val="lv-LV" w:eastAsia="en-GB"/>
        </w:rPr>
        <w:t xml:space="preserve">uz gaiteni, </w:t>
      </w:r>
      <w:r w:rsidRPr="00D73841">
        <w:rPr>
          <w:bCs/>
          <w:lang w:val="lv-LV" w:eastAsia="en-GB"/>
        </w:rPr>
        <w:t>uzgaidāmo telpu vai</w:t>
      </w:r>
      <w:r w:rsidR="00E75FB3" w:rsidRPr="00D73841">
        <w:rPr>
          <w:bCs/>
          <w:lang w:val="lv-LV" w:eastAsia="en-GB"/>
        </w:rPr>
        <w:t xml:space="preserve"> citu nozīmīgu telpu</w:t>
      </w:r>
      <w:r w:rsidRPr="00D73841">
        <w:rPr>
          <w:bCs/>
          <w:lang w:val="lv-LV" w:eastAsia="en-GB"/>
        </w:rPr>
        <w:t>)</w:t>
      </w:r>
      <w:r w:rsidR="00E75FB3" w:rsidRPr="00D73841">
        <w:rPr>
          <w:bCs/>
          <w:lang w:val="lv-LV" w:eastAsia="en-GB"/>
        </w:rPr>
        <w:t>, dodot priekšstatu par interjeru</w:t>
      </w:r>
      <w:r w:rsidRPr="00D73841">
        <w:rPr>
          <w:bCs/>
          <w:lang w:val="lv-LV" w:eastAsia="en-GB"/>
        </w:rPr>
        <w:t xml:space="preserve"> un </w:t>
      </w:r>
      <w:r w:rsidR="00E75FB3" w:rsidRPr="00D73841">
        <w:rPr>
          <w:bCs/>
          <w:lang w:val="lv-LV" w:eastAsia="en-GB"/>
        </w:rPr>
        <w:t xml:space="preserve"> dizainu (krāsains)</w:t>
      </w:r>
      <w:r w:rsidRPr="00D73841">
        <w:rPr>
          <w:bCs/>
          <w:lang w:val="lv-LV" w:eastAsia="en-GB"/>
        </w:rPr>
        <w:t xml:space="preserve">, kā arī </w:t>
      </w:r>
      <w:r w:rsidR="00E75FB3" w:rsidRPr="00D73841">
        <w:rPr>
          <w:bCs/>
          <w:lang w:val="lv-LV" w:eastAsia="en-GB"/>
        </w:rPr>
        <w:t>skatupunkta atrašanās viet</w:t>
      </w:r>
      <w:r w:rsidRPr="00D73841">
        <w:rPr>
          <w:bCs/>
          <w:lang w:val="lv-LV" w:eastAsia="en-GB"/>
        </w:rPr>
        <w:t>u</w:t>
      </w:r>
      <w:r w:rsidR="00E75FB3" w:rsidRPr="00D73841">
        <w:rPr>
          <w:bCs/>
          <w:lang w:val="lv-LV" w:eastAsia="en-GB"/>
        </w:rPr>
        <w:t xml:space="preserve"> plānā.  </w:t>
      </w:r>
    </w:p>
    <w:p w14:paraId="1E367DDF" w14:textId="21317B2C" w:rsidR="00E75FB3" w:rsidRPr="00D73841" w:rsidRDefault="00E75FB3" w:rsidP="00E75FB3">
      <w:pPr>
        <w:pStyle w:val="Sarakstarindkopa"/>
        <w:widowControl w:val="0"/>
        <w:numPr>
          <w:ilvl w:val="0"/>
          <w:numId w:val="16"/>
        </w:numPr>
        <w:overflowPunct w:val="0"/>
        <w:autoSpaceDE w:val="0"/>
        <w:jc w:val="both"/>
        <w:rPr>
          <w:lang w:val="lv-LV" w:eastAsia="en-US"/>
        </w:rPr>
      </w:pPr>
      <w:r w:rsidRPr="00D73841">
        <w:rPr>
          <w:lang w:val="lv-LV" w:eastAsia="en-US"/>
        </w:rPr>
        <w:t>Nepieciešamību telpu plānojumam precizēt un saskaņot ar Pasūtītāju Būvprojekta izstrādes laikā</w:t>
      </w:r>
      <w:r w:rsidR="00D73841" w:rsidRPr="00D73841">
        <w:rPr>
          <w:lang w:val="lv-LV" w:eastAsia="en-US"/>
        </w:rPr>
        <w:t>,</w:t>
      </w:r>
      <w:r w:rsidRPr="00D73841">
        <w:rPr>
          <w:lang w:val="lv-LV" w:eastAsia="en-US"/>
        </w:rPr>
        <w:t xml:space="preserve"> plānot darba sanāksmes ne retāk kā vienu reizi 6 nedēļās. </w:t>
      </w:r>
    </w:p>
    <w:bookmarkEnd w:id="4"/>
    <w:p w14:paraId="22A8092E" w14:textId="77777777" w:rsidR="0070796A" w:rsidRPr="00BC657B" w:rsidRDefault="0070796A">
      <w:pPr>
        <w:rPr>
          <w:lang w:val="lv-LV"/>
        </w:rPr>
      </w:pPr>
    </w:p>
    <w:sectPr w:rsidR="0070796A" w:rsidRPr="00BC657B" w:rsidSect="00AA3CBA">
      <w:footerReference w:type="default" r:id="rId9"/>
      <w:pgSz w:w="11906" w:h="16838"/>
      <w:pgMar w:top="1440" w:right="1133"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B982C" w14:textId="77777777" w:rsidR="00055371" w:rsidRDefault="00055371" w:rsidP="001F1FBD">
      <w:r>
        <w:separator/>
      </w:r>
    </w:p>
  </w:endnote>
  <w:endnote w:type="continuationSeparator" w:id="0">
    <w:p w14:paraId="1BE29D58" w14:textId="77777777" w:rsidR="00055371" w:rsidRDefault="00055371" w:rsidP="001F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948068"/>
      <w:docPartObj>
        <w:docPartGallery w:val="Page Numbers (Bottom of Page)"/>
        <w:docPartUnique/>
      </w:docPartObj>
    </w:sdtPr>
    <w:sdtEndPr>
      <w:rPr>
        <w:noProof/>
      </w:rPr>
    </w:sdtEndPr>
    <w:sdtContent>
      <w:p w14:paraId="3B2ECF24" w14:textId="6D9FEBF8" w:rsidR="00300179" w:rsidRDefault="00300179">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1A9A37AA" w14:textId="77777777" w:rsidR="00300179" w:rsidRDefault="0030017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DA52A" w14:textId="77777777" w:rsidR="00055371" w:rsidRDefault="00055371" w:rsidP="001F1FBD">
      <w:r>
        <w:separator/>
      </w:r>
    </w:p>
  </w:footnote>
  <w:footnote w:type="continuationSeparator" w:id="0">
    <w:p w14:paraId="5C90CADF" w14:textId="77777777" w:rsidR="00055371" w:rsidRDefault="00055371" w:rsidP="001F1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968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3053D"/>
    <w:multiLevelType w:val="multilevel"/>
    <w:tmpl w:val="E92AACC4"/>
    <w:lvl w:ilvl="0">
      <w:start w:val="2"/>
      <w:numFmt w:val="decimal"/>
      <w:lvlText w:val="%1."/>
      <w:lvlJc w:val="left"/>
      <w:pPr>
        <w:ind w:left="360" w:hanging="360"/>
      </w:pPr>
      <w:rPr>
        <w:rFonts w:eastAsia="Times New Roman" w:hint="default"/>
      </w:rPr>
    </w:lvl>
    <w:lvl w:ilvl="1">
      <w:start w:val="2"/>
      <w:numFmt w:val="decimal"/>
      <w:lvlText w:val="%1.%2."/>
      <w:lvlJc w:val="left"/>
      <w:pPr>
        <w:ind w:left="786" w:hanging="360"/>
      </w:pPr>
      <w:rPr>
        <w:rFonts w:eastAsia="Times New Roman" w:hint="default"/>
        <w:b/>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998" w:hanging="72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210" w:hanging="108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422" w:hanging="144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2" w15:restartNumberingAfterBreak="0">
    <w:nsid w:val="0AB56E68"/>
    <w:multiLevelType w:val="multilevel"/>
    <w:tmpl w:val="BD0E7444"/>
    <w:lvl w:ilvl="0">
      <w:start w:val="2"/>
      <w:numFmt w:val="decimal"/>
      <w:lvlText w:val="%1."/>
      <w:lvlJc w:val="left"/>
      <w:pPr>
        <w:ind w:left="720" w:hanging="720"/>
      </w:pPr>
      <w:rPr>
        <w:rFonts w:hint="default"/>
        <w:b/>
      </w:rPr>
    </w:lvl>
    <w:lvl w:ilvl="1">
      <w:start w:val="3"/>
      <w:numFmt w:val="decimal"/>
      <w:lvlText w:val="%1.%2."/>
      <w:lvlJc w:val="left"/>
      <w:pPr>
        <w:ind w:left="1342" w:hanging="720"/>
      </w:pPr>
      <w:rPr>
        <w:rFonts w:hint="default"/>
      </w:rPr>
    </w:lvl>
    <w:lvl w:ilvl="2">
      <w:start w:val="2"/>
      <w:numFmt w:val="decimal"/>
      <w:lvlText w:val="%1.%2.%3."/>
      <w:lvlJc w:val="left"/>
      <w:pPr>
        <w:ind w:left="1964" w:hanging="720"/>
      </w:pPr>
      <w:rPr>
        <w:rFonts w:hint="default"/>
      </w:rPr>
    </w:lvl>
    <w:lvl w:ilvl="3">
      <w:start w:val="1"/>
      <w:numFmt w:val="decimal"/>
      <w:lvlText w:val="%1.%2.%3.%4."/>
      <w:lvlJc w:val="left"/>
      <w:pPr>
        <w:ind w:left="2705" w:hanging="720"/>
      </w:pPr>
      <w:rPr>
        <w:rFonts w:hint="default"/>
      </w:rPr>
    </w:lvl>
    <w:lvl w:ilvl="4">
      <w:start w:val="1"/>
      <w:numFmt w:val="decimal"/>
      <w:lvlText w:val="%1.%2.%3.%4.%5."/>
      <w:lvlJc w:val="left"/>
      <w:pPr>
        <w:ind w:left="3568" w:hanging="1080"/>
      </w:pPr>
      <w:rPr>
        <w:rFonts w:hint="default"/>
      </w:rPr>
    </w:lvl>
    <w:lvl w:ilvl="5">
      <w:start w:val="1"/>
      <w:numFmt w:val="decimal"/>
      <w:lvlText w:val="%1.%2.%3.%4.%5.%6."/>
      <w:lvlJc w:val="left"/>
      <w:pPr>
        <w:ind w:left="4190" w:hanging="1080"/>
      </w:pPr>
      <w:rPr>
        <w:rFonts w:hint="default"/>
      </w:rPr>
    </w:lvl>
    <w:lvl w:ilvl="6">
      <w:start w:val="1"/>
      <w:numFmt w:val="decimal"/>
      <w:lvlText w:val="%1.%2.%3.%4.%5.%6.%7."/>
      <w:lvlJc w:val="left"/>
      <w:pPr>
        <w:ind w:left="5172" w:hanging="1440"/>
      </w:pPr>
      <w:rPr>
        <w:rFonts w:hint="default"/>
      </w:rPr>
    </w:lvl>
    <w:lvl w:ilvl="7">
      <w:start w:val="1"/>
      <w:numFmt w:val="decimal"/>
      <w:lvlText w:val="%1.%2.%3.%4.%5.%6.%7.%8."/>
      <w:lvlJc w:val="left"/>
      <w:pPr>
        <w:ind w:left="5794" w:hanging="1440"/>
      </w:pPr>
      <w:rPr>
        <w:rFonts w:hint="default"/>
      </w:rPr>
    </w:lvl>
    <w:lvl w:ilvl="8">
      <w:start w:val="1"/>
      <w:numFmt w:val="decimal"/>
      <w:lvlText w:val="%1.%2.%3.%4.%5.%6.%7.%8.%9."/>
      <w:lvlJc w:val="left"/>
      <w:pPr>
        <w:ind w:left="6776" w:hanging="1800"/>
      </w:pPr>
      <w:rPr>
        <w:rFonts w:hint="default"/>
      </w:rPr>
    </w:lvl>
  </w:abstractNum>
  <w:abstractNum w:abstractNumId="3" w15:restartNumberingAfterBreak="0">
    <w:nsid w:val="14B10135"/>
    <w:multiLevelType w:val="multilevel"/>
    <w:tmpl w:val="064CCC22"/>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CAE6677"/>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CF352F0"/>
    <w:multiLevelType w:val="hybridMultilevel"/>
    <w:tmpl w:val="2764A2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0C196A"/>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EE13AC0"/>
    <w:multiLevelType w:val="hybridMultilevel"/>
    <w:tmpl w:val="4760B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1307DB"/>
    <w:multiLevelType w:val="multilevel"/>
    <w:tmpl w:val="026C2EEA"/>
    <w:lvl w:ilvl="0">
      <w:start w:val="4"/>
      <w:numFmt w:val="decimal"/>
      <w:lvlText w:val="%1."/>
      <w:lvlJc w:val="left"/>
      <w:pPr>
        <w:ind w:left="360" w:hanging="360"/>
      </w:pPr>
      <w:rPr>
        <w:rFonts w:hint="default"/>
      </w:rPr>
    </w:lvl>
    <w:lvl w:ilvl="1">
      <w:start w:val="9"/>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9" w15:restartNumberingAfterBreak="0">
    <w:nsid w:val="3C3F7F66"/>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53652E"/>
    <w:multiLevelType w:val="hybridMultilevel"/>
    <w:tmpl w:val="CC56A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6B74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E7F2E3B"/>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C8402D4"/>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5CC25776"/>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1F77ACC"/>
    <w:multiLevelType w:val="multilevel"/>
    <w:tmpl w:val="026C2EEA"/>
    <w:lvl w:ilvl="0">
      <w:start w:val="4"/>
      <w:numFmt w:val="decimal"/>
      <w:lvlText w:val="%1."/>
      <w:lvlJc w:val="left"/>
      <w:pPr>
        <w:ind w:left="360" w:hanging="360"/>
      </w:pPr>
      <w:rPr>
        <w:rFonts w:hint="default"/>
      </w:rPr>
    </w:lvl>
    <w:lvl w:ilvl="1">
      <w:start w:val="9"/>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6" w15:restartNumberingAfterBreak="0">
    <w:nsid w:val="668A1468"/>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7ED0195"/>
    <w:multiLevelType w:val="hybridMultilevel"/>
    <w:tmpl w:val="15E8A7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D8F1919"/>
    <w:multiLevelType w:val="multilevel"/>
    <w:tmpl w:val="189C67AC"/>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39961603">
    <w:abstractNumId w:val="1"/>
  </w:num>
  <w:num w:numId="2" w16cid:durableId="1035036101">
    <w:abstractNumId w:val="2"/>
  </w:num>
  <w:num w:numId="3" w16cid:durableId="1838500527">
    <w:abstractNumId w:val="17"/>
  </w:num>
  <w:num w:numId="4" w16cid:durableId="437137781">
    <w:abstractNumId w:val="4"/>
  </w:num>
  <w:num w:numId="5" w16cid:durableId="26806221">
    <w:abstractNumId w:val="16"/>
  </w:num>
  <w:num w:numId="6" w16cid:durableId="896282366">
    <w:abstractNumId w:val="18"/>
  </w:num>
  <w:num w:numId="7" w16cid:durableId="162739795">
    <w:abstractNumId w:val="12"/>
  </w:num>
  <w:num w:numId="8" w16cid:durableId="2024820903">
    <w:abstractNumId w:val="14"/>
  </w:num>
  <w:num w:numId="9" w16cid:durableId="222912952">
    <w:abstractNumId w:val="6"/>
  </w:num>
  <w:num w:numId="10" w16cid:durableId="34475067">
    <w:abstractNumId w:val="13"/>
  </w:num>
  <w:num w:numId="11" w16cid:durableId="920989186">
    <w:abstractNumId w:val="9"/>
  </w:num>
  <w:num w:numId="12" w16cid:durableId="391538841">
    <w:abstractNumId w:val="3"/>
  </w:num>
  <w:num w:numId="13" w16cid:durableId="549074205">
    <w:abstractNumId w:val="8"/>
  </w:num>
  <w:num w:numId="14" w16cid:durableId="1882546437">
    <w:abstractNumId w:val="10"/>
  </w:num>
  <w:num w:numId="15" w16cid:durableId="432014037">
    <w:abstractNumId w:val="15"/>
  </w:num>
  <w:num w:numId="16" w16cid:durableId="248394446">
    <w:abstractNumId w:val="11"/>
  </w:num>
  <w:num w:numId="17" w16cid:durableId="261499473">
    <w:abstractNumId w:val="5"/>
  </w:num>
  <w:num w:numId="18" w16cid:durableId="112984100">
    <w:abstractNumId w:val="0"/>
  </w:num>
  <w:num w:numId="19" w16cid:durableId="4928381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2AA"/>
    <w:rsid w:val="000060FB"/>
    <w:rsid w:val="000547D7"/>
    <w:rsid w:val="00055371"/>
    <w:rsid w:val="000C632C"/>
    <w:rsid w:val="00112221"/>
    <w:rsid w:val="0015109A"/>
    <w:rsid w:val="001612A8"/>
    <w:rsid w:val="00176EE6"/>
    <w:rsid w:val="0019551A"/>
    <w:rsid w:val="001F1FBD"/>
    <w:rsid w:val="002047AF"/>
    <w:rsid w:val="002614BE"/>
    <w:rsid w:val="0028256A"/>
    <w:rsid w:val="002908BA"/>
    <w:rsid w:val="00297865"/>
    <w:rsid w:val="002B7706"/>
    <w:rsid w:val="00300179"/>
    <w:rsid w:val="00322744"/>
    <w:rsid w:val="0032626A"/>
    <w:rsid w:val="00350754"/>
    <w:rsid w:val="004048A5"/>
    <w:rsid w:val="004617F5"/>
    <w:rsid w:val="004B3E2F"/>
    <w:rsid w:val="004C568E"/>
    <w:rsid w:val="005079EF"/>
    <w:rsid w:val="0051213B"/>
    <w:rsid w:val="005278E2"/>
    <w:rsid w:val="005E1F70"/>
    <w:rsid w:val="006958AD"/>
    <w:rsid w:val="006A2C0A"/>
    <w:rsid w:val="006A5163"/>
    <w:rsid w:val="006E411A"/>
    <w:rsid w:val="0070796A"/>
    <w:rsid w:val="00770F0F"/>
    <w:rsid w:val="00782282"/>
    <w:rsid w:val="007A2EF2"/>
    <w:rsid w:val="007F2374"/>
    <w:rsid w:val="008239BE"/>
    <w:rsid w:val="00853633"/>
    <w:rsid w:val="00885367"/>
    <w:rsid w:val="008B3E9B"/>
    <w:rsid w:val="008D7CA8"/>
    <w:rsid w:val="00910ED0"/>
    <w:rsid w:val="009201D0"/>
    <w:rsid w:val="0093677A"/>
    <w:rsid w:val="00962256"/>
    <w:rsid w:val="00974E8C"/>
    <w:rsid w:val="009823C2"/>
    <w:rsid w:val="00982A13"/>
    <w:rsid w:val="00A653C7"/>
    <w:rsid w:val="00AA3CBA"/>
    <w:rsid w:val="00AA6FC6"/>
    <w:rsid w:val="00AE24E1"/>
    <w:rsid w:val="00B11BC5"/>
    <w:rsid w:val="00B13DB2"/>
    <w:rsid w:val="00BC657B"/>
    <w:rsid w:val="00BE601C"/>
    <w:rsid w:val="00C34BC7"/>
    <w:rsid w:val="00C4546C"/>
    <w:rsid w:val="00C51451"/>
    <w:rsid w:val="00C75D1B"/>
    <w:rsid w:val="00CC71C1"/>
    <w:rsid w:val="00CD01EF"/>
    <w:rsid w:val="00D062AA"/>
    <w:rsid w:val="00D07415"/>
    <w:rsid w:val="00D24888"/>
    <w:rsid w:val="00D73841"/>
    <w:rsid w:val="00DA4760"/>
    <w:rsid w:val="00DE3E92"/>
    <w:rsid w:val="00E237ED"/>
    <w:rsid w:val="00E46A3D"/>
    <w:rsid w:val="00E75FB3"/>
    <w:rsid w:val="00E90EF5"/>
    <w:rsid w:val="00EA5EA3"/>
    <w:rsid w:val="00EE75B9"/>
    <w:rsid w:val="00EF716C"/>
    <w:rsid w:val="00F33697"/>
    <w:rsid w:val="00F613F2"/>
    <w:rsid w:val="00FB77A5"/>
    <w:rsid w:val="00FF14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35617"/>
  <w15:chartTrackingRefBased/>
  <w15:docId w15:val="{375A04B0-D5AB-468D-B89B-BC41261CE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62AA"/>
    <w:pPr>
      <w:suppressAutoHyphens/>
      <w:spacing w:after="0" w:line="240" w:lineRule="auto"/>
    </w:pPr>
    <w:rPr>
      <w:rFonts w:ascii="Times New Roman" w:eastAsia="Times New Roman" w:hAnsi="Times New Roman" w:cs="Times New Roman"/>
      <w:sz w:val="24"/>
      <w:szCs w:val="24"/>
      <w:lang w:val="en-US"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D062AA"/>
    <w:rPr>
      <w:color w:val="0000FF"/>
      <w:u w:val="single"/>
    </w:rPr>
  </w:style>
  <w:style w:type="paragraph" w:styleId="Sarakstarindkopa">
    <w:name w:val="List Paragraph"/>
    <w:basedOn w:val="Parasts"/>
    <w:uiPriority w:val="34"/>
    <w:qFormat/>
    <w:rsid w:val="00C51451"/>
    <w:pPr>
      <w:ind w:left="720"/>
      <w:contextualSpacing/>
    </w:pPr>
  </w:style>
  <w:style w:type="paragraph" w:styleId="Galvene">
    <w:name w:val="header"/>
    <w:basedOn w:val="Parasts"/>
    <w:link w:val="GalveneRakstz"/>
    <w:uiPriority w:val="99"/>
    <w:unhideWhenUsed/>
    <w:rsid w:val="001F1FBD"/>
    <w:pPr>
      <w:tabs>
        <w:tab w:val="center" w:pos="4320"/>
        <w:tab w:val="right" w:pos="8640"/>
      </w:tabs>
    </w:pPr>
  </w:style>
  <w:style w:type="character" w:customStyle="1" w:styleId="GalveneRakstz">
    <w:name w:val="Galvene Rakstz."/>
    <w:basedOn w:val="Noklusjumarindkopasfonts"/>
    <w:link w:val="Galvene"/>
    <w:uiPriority w:val="99"/>
    <w:rsid w:val="001F1FBD"/>
    <w:rPr>
      <w:rFonts w:ascii="Times New Roman" w:eastAsia="Times New Roman" w:hAnsi="Times New Roman" w:cs="Times New Roman"/>
      <w:sz w:val="24"/>
      <w:szCs w:val="24"/>
      <w:lang w:val="en-US" w:eastAsia="zh-CN"/>
    </w:rPr>
  </w:style>
  <w:style w:type="paragraph" w:styleId="Kjene">
    <w:name w:val="footer"/>
    <w:basedOn w:val="Parasts"/>
    <w:link w:val="KjeneRakstz"/>
    <w:uiPriority w:val="99"/>
    <w:unhideWhenUsed/>
    <w:rsid w:val="001F1FBD"/>
    <w:pPr>
      <w:tabs>
        <w:tab w:val="center" w:pos="4320"/>
        <w:tab w:val="right" w:pos="8640"/>
      </w:tabs>
    </w:pPr>
  </w:style>
  <w:style w:type="character" w:customStyle="1" w:styleId="KjeneRakstz">
    <w:name w:val="Kājene Rakstz."/>
    <w:basedOn w:val="Noklusjumarindkopasfonts"/>
    <w:link w:val="Kjene"/>
    <w:uiPriority w:val="99"/>
    <w:rsid w:val="001F1FBD"/>
    <w:rPr>
      <w:rFonts w:ascii="Times New Roman" w:eastAsia="Times New Roman" w:hAnsi="Times New Roman" w:cs="Times New Roman"/>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ta/id/258572-buvniecibas-likum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A91BF1-3A48-4C6F-A106-EBC92662D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7096</Words>
  <Characters>4046</Characters>
  <Application>Microsoft Office Word</Application>
  <DocSecurity>0</DocSecurity>
  <Lines>33</Lines>
  <Paragraphs>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Taiga.Galeja</dc:creator>
  <cp:keywords/>
  <dc:description/>
  <cp:lastModifiedBy>lietotajs</cp:lastModifiedBy>
  <cp:revision>6</cp:revision>
  <dcterms:created xsi:type="dcterms:W3CDTF">2025-01-02T08:50:00Z</dcterms:created>
  <dcterms:modified xsi:type="dcterms:W3CDTF">2025-02-05T10:43:00Z</dcterms:modified>
</cp:coreProperties>
</file>