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14341" w14:textId="1E166818" w:rsidR="000F001C" w:rsidRDefault="00B00C88" w:rsidP="00B00C88">
      <w:pPr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1.pielikums</w:t>
      </w:r>
    </w:p>
    <w:p w14:paraId="45612F4E" w14:textId="77777777" w:rsidR="00B00C88" w:rsidRPr="00B00C88" w:rsidRDefault="00B00C88" w:rsidP="00B00C88">
      <w:pPr>
        <w:suppressAutoHyphens/>
        <w:spacing w:after="0" w:line="240" w:lineRule="auto"/>
        <w:ind w:right="-1050" w:hanging="85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lv-LV" w:eastAsia="ar-SA"/>
          <w14:ligatures w14:val="none"/>
        </w:rPr>
      </w:pPr>
      <w:r w:rsidRPr="00B00C8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lv-LV" w:eastAsia="ar-SA"/>
          <w14:ligatures w14:val="none"/>
        </w:rPr>
        <w:t>LIETOTA M1 KATEGORIJAS VIEGLĀ PASAŽIERU AUTOMOBIĻA PIEGĀDE</w:t>
      </w:r>
    </w:p>
    <w:p w14:paraId="034BF091" w14:textId="77777777" w:rsidR="00B00C88" w:rsidRDefault="00B00C88" w:rsidP="00B00C88">
      <w:pPr>
        <w:jc w:val="center"/>
        <w:rPr>
          <w:rFonts w:ascii="Times New Roman" w:hAnsi="Times New Roman" w:cs="Times New Roman"/>
          <w:sz w:val="24"/>
          <w:szCs w:val="24"/>
          <w:lang w:val="lv-LV"/>
        </w:rPr>
      </w:pPr>
    </w:p>
    <w:p w14:paraId="4B86DB05" w14:textId="77777777" w:rsidR="00B00C88" w:rsidRDefault="00B00C88" w:rsidP="00B00C88">
      <w:pPr>
        <w:jc w:val="center"/>
        <w:rPr>
          <w:rFonts w:ascii="Times New Roman" w:hAnsi="Times New Roman" w:cs="Times New Roman"/>
          <w:sz w:val="24"/>
          <w:szCs w:val="24"/>
          <w:lang w:val="lv-LV"/>
        </w:rPr>
      </w:pPr>
    </w:p>
    <w:p w14:paraId="370CB34E" w14:textId="77777777" w:rsidR="00B00C88" w:rsidRDefault="00B00C88" w:rsidP="00B00C88">
      <w:pPr>
        <w:jc w:val="center"/>
        <w:rPr>
          <w:rFonts w:ascii="Times New Roman" w:hAnsi="Times New Roman" w:cs="Times New Roman"/>
          <w:sz w:val="24"/>
          <w:szCs w:val="24"/>
          <w:lang w:val="lv-LV"/>
        </w:rPr>
      </w:pPr>
    </w:p>
    <w:p w14:paraId="1FAFDC6E" w14:textId="0F8D33E6" w:rsidR="00B00C88" w:rsidRDefault="00B00C88" w:rsidP="00B00C88">
      <w:pPr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TEHNISKĀ SPECIFIKĀCIJA</w:t>
      </w:r>
    </w:p>
    <w:p w14:paraId="3CE1454C" w14:textId="77777777" w:rsidR="00B00C88" w:rsidRDefault="00B00C88" w:rsidP="00B00C88">
      <w:pPr>
        <w:jc w:val="center"/>
        <w:rPr>
          <w:rFonts w:ascii="Times New Roman" w:hAnsi="Times New Roman" w:cs="Times New Roman"/>
          <w:sz w:val="24"/>
          <w:szCs w:val="24"/>
          <w:lang w:val="lv-LV"/>
        </w:rPr>
      </w:pPr>
    </w:p>
    <w:p w14:paraId="2306EC3F" w14:textId="73A7770A" w:rsidR="00B00C88" w:rsidRPr="00B00C88" w:rsidRDefault="00B00C88" w:rsidP="00B00C88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B00C88">
        <w:rPr>
          <w:rFonts w:ascii="Times New Roman" w:hAnsi="Times New Roman" w:cs="Times New Roman"/>
          <w:b/>
          <w:bCs/>
          <w:sz w:val="24"/>
          <w:szCs w:val="24"/>
          <w:lang w:val="lv-LV"/>
        </w:rPr>
        <w:t>Vispārīgās prasības.</w:t>
      </w:r>
    </w:p>
    <w:p w14:paraId="516BAC6F" w14:textId="20CFF4FF" w:rsidR="00B00C88" w:rsidRDefault="00B00C88" w:rsidP="00B00C88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00C88">
        <w:rPr>
          <w:rFonts w:ascii="Times New Roman" w:hAnsi="Times New Roman" w:cs="Times New Roman"/>
          <w:sz w:val="24"/>
          <w:szCs w:val="24"/>
          <w:lang w:val="lv-LV"/>
        </w:rPr>
        <w:t>Automobiļu skaits – 1 (vienas) lietota</w:t>
      </w:r>
      <w:r>
        <w:rPr>
          <w:rFonts w:ascii="Times New Roman" w:hAnsi="Times New Roman" w:cs="Times New Roman"/>
          <w:sz w:val="24"/>
          <w:szCs w:val="24"/>
          <w:lang w:val="lv-LV"/>
        </w:rPr>
        <w:t>s</w:t>
      </w:r>
      <w:r w:rsidRPr="00B00C88">
        <w:rPr>
          <w:rFonts w:ascii="Times New Roman" w:hAnsi="Times New Roman" w:cs="Times New Roman"/>
          <w:sz w:val="24"/>
          <w:szCs w:val="24"/>
          <w:lang w:val="lv-LV"/>
        </w:rPr>
        <w:t xml:space="preserve"> M1 kategorijas vieglā</w:t>
      </w:r>
      <w:r>
        <w:rPr>
          <w:rFonts w:ascii="Times New Roman" w:hAnsi="Times New Roman" w:cs="Times New Roman"/>
          <w:sz w:val="24"/>
          <w:szCs w:val="24"/>
          <w:lang w:val="lv-LV"/>
        </w:rPr>
        <w:t>s</w:t>
      </w:r>
      <w:r w:rsidRPr="00B00C88">
        <w:rPr>
          <w:rFonts w:ascii="Times New Roman" w:hAnsi="Times New Roman" w:cs="Times New Roman"/>
          <w:sz w:val="24"/>
          <w:szCs w:val="24"/>
          <w:lang w:val="lv-LV"/>
        </w:rPr>
        <w:t xml:space="preserve"> pasažier</w:t>
      </w:r>
      <w:r>
        <w:rPr>
          <w:rFonts w:ascii="Times New Roman" w:hAnsi="Times New Roman" w:cs="Times New Roman"/>
          <w:sz w:val="24"/>
          <w:szCs w:val="24"/>
          <w:lang w:val="lv-LV"/>
        </w:rPr>
        <w:t>a</w:t>
      </w:r>
      <w:r w:rsidRPr="00B00C88">
        <w:rPr>
          <w:rFonts w:ascii="Times New Roman" w:hAnsi="Times New Roman" w:cs="Times New Roman"/>
          <w:sz w:val="24"/>
          <w:szCs w:val="24"/>
          <w:lang w:val="lv-LV"/>
        </w:rPr>
        <w:t xml:space="preserve"> automobiļa ar nobraukumu ne vairāk kā 40 000 km piegāde</w:t>
      </w:r>
      <w:r>
        <w:rPr>
          <w:rFonts w:ascii="Times New Roman" w:hAnsi="Times New Roman" w:cs="Times New Roman"/>
          <w:sz w:val="24"/>
          <w:szCs w:val="24"/>
          <w:lang w:val="lv-LV"/>
        </w:rPr>
        <w:t>.</w:t>
      </w:r>
    </w:p>
    <w:p w14:paraId="31F45B61" w14:textId="77777777" w:rsidR="00B00C88" w:rsidRDefault="00B00C88" w:rsidP="00B00C88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Automobilim un tā aprīkojumam jāatbilst ES drošības un vides nekaitīguma prasībām.</w:t>
      </w:r>
    </w:p>
    <w:p w14:paraId="4709B77D" w14:textId="77777777" w:rsidR="00B00C88" w:rsidRDefault="00B00C88" w:rsidP="00B00C88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Automobilim ir jābūt paredzētam ekspluatācijai Latvijas klimatiskajos apstākļos.</w:t>
      </w:r>
    </w:p>
    <w:p w14:paraId="520764F8" w14:textId="77777777" w:rsidR="00B00C88" w:rsidRDefault="00B00C88" w:rsidP="00B00C88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Automobilim ir jābūt aprīkotam ar piekabes vilkšanas āķi.</w:t>
      </w:r>
    </w:p>
    <w:p w14:paraId="7FD6F24A" w14:textId="77777777" w:rsidR="00B00C88" w:rsidRDefault="00B00C88" w:rsidP="00B00C88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Piegādes brīdī automobiļa degvielas tvertnei ir jābūt uzpildītai ar degvielu, līdz tās maksimālai atzīmei, kā arī automobilim jābūt pilnībā aprīkotam, lai atbilstoši normatīvo aktu prasībām nodrošinātu automobiļa dalību ceļu satiksmē.</w:t>
      </w:r>
    </w:p>
    <w:tbl>
      <w:tblPr>
        <w:tblStyle w:val="Reatabula"/>
        <w:tblW w:w="8931" w:type="dxa"/>
        <w:tblInd w:w="-5" w:type="dxa"/>
        <w:tblLook w:val="04A0" w:firstRow="1" w:lastRow="0" w:firstColumn="1" w:lastColumn="0" w:noHBand="0" w:noVBand="1"/>
      </w:tblPr>
      <w:tblGrid>
        <w:gridCol w:w="2374"/>
        <w:gridCol w:w="3472"/>
        <w:gridCol w:w="3085"/>
      </w:tblGrid>
      <w:tr w:rsidR="00C10B17" w:rsidRPr="00C10B17" w14:paraId="66F050AF" w14:textId="77777777" w:rsidTr="009867DF">
        <w:tc>
          <w:tcPr>
            <w:tcW w:w="2074" w:type="dxa"/>
          </w:tcPr>
          <w:p w14:paraId="7C07EF88" w14:textId="7C10D85D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Pozīcijas nosaukums</w:t>
            </w:r>
          </w:p>
        </w:tc>
        <w:tc>
          <w:tcPr>
            <w:tcW w:w="3032" w:type="dxa"/>
          </w:tcPr>
          <w:p w14:paraId="577D2F96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Prasības</w:t>
            </w:r>
          </w:p>
        </w:tc>
        <w:tc>
          <w:tcPr>
            <w:tcW w:w="2694" w:type="dxa"/>
          </w:tcPr>
          <w:p w14:paraId="78977F01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Piedāvājums</w:t>
            </w:r>
          </w:p>
        </w:tc>
      </w:tr>
      <w:tr w:rsidR="00C10B17" w:rsidRPr="00C10B17" w14:paraId="67024189" w14:textId="77777777" w:rsidTr="009867DF">
        <w:tc>
          <w:tcPr>
            <w:tcW w:w="2074" w:type="dxa"/>
          </w:tcPr>
          <w:p w14:paraId="2C542537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Piedāvātā automobiļa marka un modelis</w:t>
            </w:r>
          </w:p>
        </w:tc>
        <w:tc>
          <w:tcPr>
            <w:tcW w:w="3032" w:type="dxa"/>
          </w:tcPr>
          <w:p w14:paraId="33246814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Nav noteikts (norāda pretendents)</w:t>
            </w:r>
          </w:p>
        </w:tc>
        <w:tc>
          <w:tcPr>
            <w:tcW w:w="2694" w:type="dxa"/>
          </w:tcPr>
          <w:p w14:paraId="16B98A7B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2C3D0155" w14:textId="77777777" w:rsidTr="009867DF">
        <w:tc>
          <w:tcPr>
            <w:tcW w:w="2074" w:type="dxa"/>
          </w:tcPr>
          <w:p w14:paraId="5C990F17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Automobiļu skaits</w:t>
            </w:r>
          </w:p>
        </w:tc>
        <w:tc>
          <w:tcPr>
            <w:tcW w:w="3032" w:type="dxa"/>
          </w:tcPr>
          <w:p w14:paraId="76E4DBE4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1 (viena) transporta vienība</w:t>
            </w:r>
          </w:p>
        </w:tc>
        <w:tc>
          <w:tcPr>
            <w:tcW w:w="2694" w:type="dxa"/>
          </w:tcPr>
          <w:p w14:paraId="44D4A14E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7B28A6A7" w14:textId="77777777" w:rsidTr="009867DF">
        <w:tc>
          <w:tcPr>
            <w:tcW w:w="2074" w:type="dxa"/>
          </w:tcPr>
          <w:p w14:paraId="3B68E51C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Automobiļa klase</w:t>
            </w:r>
          </w:p>
        </w:tc>
        <w:tc>
          <w:tcPr>
            <w:tcW w:w="3032" w:type="dxa"/>
          </w:tcPr>
          <w:p w14:paraId="422A24BC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Vieglais pasažieru, kategorija M1</w:t>
            </w:r>
          </w:p>
        </w:tc>
        <w:tc>
          <w:tcPr>
            <w:tcW w:w="2694" w:type="dxa"/>
          </w:tcPr>
          <w:p w14:paraId="65D017A9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43D13B7F" w14:textId="77777777" w:rsidTr="009867DF">
        <w:tc>
          <w:tcPr>
            <w:tcW w:w="2074" w:type="dxa"/>
          </w:tcPr>
          <w:p w14:paraId="618E42F6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Automobiļa stāvoklis</w:t>
            </w:r>
          </w:p>
        </w:tc>
        <w:tc>
          <w:tcPr>
            <w:tcW w:w="3032" w:type="dxa"/>
          </w:tcPr>
          <w:p w14:paraId="29ABBF98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Lietots</w:t>
            </w:r>
          </w:p>
        </w:tc>
        <w:tc>
          <w:tcPr>
            <w:tcW w:w="2694" w:type="dxa"/>
          </w:tcPr>
          <w:p w14:paraId="3CE1F718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59AB843A" w14:textId="77777777" w:rsidTr="009867DF">
        <w:tc>
          <w:tcPr>
            <w:tcW w:w="2074" w:type="dxa"/>
          </w:tcPr>
          <w:p w14:paraId="4CE44091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Ražošanas gads</w:t>
            </w:r>
          </w:p>
        </w:tc>
        <w:tc>
          <w:tcPr>
            <w:tcW w:w="3032" w:type="dxa"/>
          </w:tcPr>
          <w:p w14:paraId="6B8DD4D0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Ne agrāk kā 2022.gads</w:t>
            </w:r>
          </w:p>
        </w:tc>
        <w:tc>
          <w:tcPr>
            <w:tcW w:w="2694" w:type="dxa"/>
          </w:tcPr>
          <w:p w14:paraId="3B2A1D1C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7B80B87D" w14:textId="77777777" w:rsidTr="009867DF">
        <w:tc>
          <w:tcPr>
            <w:tcW w:w="2074" w:type="dxa"/>
          </w:tcPr>
          <w:p w14:paraId="23FC82BC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Nobraukums (km)</w:t>
            </w:r>
          </w:p>
        </w:tc>
        <w:tc>
          <w:tcPr>
            <w:tcW w:w="3032" w:type="dxa"/>
          </w:tcPr>
          <w:p w14:paraId="29301BB9" w14:textId="69D1B304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 xml:space="preserve">Ne vairāk kā </w:t>
            </w:r>
            <w:r w:rsidR="00D70B4D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5</w:t>
            </w: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0 000 km</w:t>
            </w:r>
          </w:p>
        </w:tc>
        <w:tc>
          <w:tcPr>
            <w:tcW w:w="2694" w:type="dxa"/>
          </w:tcPr>
          <w:p w14:paraId="35A44F3D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4EFCC487" w14:textId="77777777" w:rsidTr="009867DF">
        <w:tc>
          <w:tcPr>
            <w:tcW w:w="2074" w:type="dxa"/>
          </w:tcPr>
          <w:p w14:paraId="143291BE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Degvielas veids</w:t>
            </w:r>
          </w:p>
        </w:tc>
        <w:tc>
          <w:tcPr>
            <w:tcW w:w="3032" w:type="dxa"/>
          </w:tcPr>
          <w:p w14:paraId="730DE316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Dīzelis</w:t>
            </w:r>
          </w:p>
        </w:tc>
        <w:tc>
          <w:tcPr>
            <w:tcW w:w="2694" w:type="dxa"/>
          </w:tcPr>
          <w:p w14:paraId="76CDC49D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43535875" w14:textId="77777777" w:rsidTr="009867DF">
        <w:tc>
          <w:tcPr>
            <w:tcW w:w="2074" w:type="dxa"/>
          </w:tcPr>
          <w:p w14:paraId="520C54DF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Dzinēja darba tilpums (cm3)</w:t>
            </w:r>
          </w:p>
        </w:tc>
        <w:tc>
          <w:tcPr>
            <w:tcW w:w="3032" w:type="dxa"/>
          </w:tcPr>
          <w:p w14:paraId="3E20C315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Ne mazāk kā 1900 cm3</w:t>
            </w:r>
          </w:p>
        </w:tc>
        <w:tc>
          <w:tcPr>
            <w:tcW w:w="2694" w:type="dxa"/>
          </w:tcPr>
          <w:p w14:paraId="09E8CED4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6C41B961" w14:textId="77777777" w:rsidTr="009867DF">
        <w:tc>
          <w:tcPr>
            <w:tcW w:w="2074" w:type="dxa"/>
          </w:tcPr>
          <w:p w14:paraId="6F75583E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Degvielas patēriņš kombinētais (l/100km) WLTP</w:t>
            </w:r>
          </w:p>
        </w:tc>
        <w:tc>
          <w:tcPr>
            <w:tcW w:w="3032" w:type="dxa"/>
          </w:tcPr>
          <w:p w14:paraId="03C73744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Ne vairāk par 5,0 l</w:t>
            </w:r>
          </w:p>
        </w:tc>
        <w:tc>
          <w:tcPr>
            <w:tcW w:w="2694" w:type="dxa"/>
          </w:tcPr>
          <w:p w14:paraId="0C9FDF2F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42CDC47B" w14:textId="77777777" w:rsidTr="009867DF">
        <w:tc>
          <w:tcPr>
            <w:tcW w:w="2074" w:type="dxa"/>
          </w:tcPr>
          <w:p w14:paraId="3071BDFE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Virsbūves tips</w:t>
            </w:r>
          </w:p>
        </w:tc>
        <w:tc>
          <w:tcPr>
            <w:tcW w:w="3032" w:type="dxa"/>
          </w:tcPr>
          <w:p w14:paraId="16928794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Pasažieru furgons</w:t>
            </w:r>
          </w:p>
        </w:tc>
        <w:tc>
          <w:tcPr>
            <w:tcW w:w="2694" w:type="dxa"/>
          </w:tcPr>
          <w:p w14:paraId="0E67E520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77433E29" w14:textId="77777777" w:rsidTr="009867DF">
        <w:tc>
          <w:tcPr>
            <w:tcW w:w="2074" w:type="dxa"/>
          </w:tcPr>
          <w:p w14:paraId="6AF783F0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Automobiļa pilna masa (kg)</w:t>
            </w:r>
          </w:p>
        </w:tc>
        <w:tc>
          <w:tcPr>
            <w:tcW w:w="3032" w:type="dxa"/>
          </w:tcPr>
          <w:p w14:paraId="348D858D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Ne vairāk kā 2500 kg</w:t>
            </w:r>
          </w:p>
        </w:tc>
        <w:tc>
          <w:tcPr>
            <w:tcW w:w="2694" w:type="dxa"/>
          </w:tcPr>
          <w:p w14:paraId="34493356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76674A94" w14:textId="77777777" w:rsidTr="009867DF">
        <w:tc>
          <w:tcPr>
            <w:tcW w:w="2074" w:type="dxa"/>
          </w:tcPr>
          <w:p w14:paraId="69B49584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Automobiļa garums (mm)</w:t>
            </w:r>
          </w:p>
        </w:tc>
        <w:tc>
          <w:tcPr>
            <w:tcW w:w="3032" w:type="dxa"/>
          </w:tcPr>
          <w:p w14:paraId="4FD8D513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Ne mazāk kā 4500 mm</w:t>
            </w:r>
          </w:p>
        </w:tc>
        <w:tc>
          <w:tcPr>
            <w:tcW w:w="2694" w:type="dxa"/>
          </w:tcPr>
          <w:p w14:paraId="4C7317DD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5D8403A0" w14:textId="77777777" w:rsidTr="009867DF">
        <w:tc>
          <w:tcPr>
            <w:tcW w:w="2074" w:type="dxa"/>
          </w:tcPr>
          <w:p w14:paraId="73A5130A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Automobiļa platums ar nolocītiem spoguļiem (mm)</w:t>
            </w:r>
          </w:p>
        </w:tc>
        <w:tc>
          <w:tcPr>
            <w:tcW w:w="3032" w:type="dxa"/>
          </w:tcPr>
          <w:p w14:paraId="1ED84977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Ne mazāk kā 1800 mm</w:t>
            </w:r>
          </w:p>
        </w:tc>
        <w:tc>
          <w:tcPr>
            <w:tcW w:w="2694" w:type="dxa"/>
          </w:tcPr>
          <w:p w14:paraId="6A87242F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4850F981" w14:textId="77777777" w:rsidTr="009867DF">
        <w:tc>
          <w:tcPr>
            <w:tcW w:w="2074" w:type="dxa"/>
          </w:tcPr>
          <w:p w14:paraId="2C8C0830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lastRenderedPageBreak/>
              <w:t>Bagāžas kravas nodalījuma augstums (mm)</w:t>
            </w:r>
          </w:p>
        </w:tc>
        <w:tc>
          <w:tcPr>
            <w:tcW w:w="3032" w:type="dxa"/>
          </w:tcPr>
          <w:p w14:paraId="1322E4F8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Ne mazāks kā 1200 mm</w:t>
            </w:r>
          </w:p>
        </w:tc>
        <w:tc>
          <w:tcPr>
            <w:tcW w:w="2694" w:type="dxa"/>
          </w:tcPr>
          <w:p w14:paraId="3CB6B52B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134E1CAE" w14:textId="77777777" w:rsidTr="009867DF">
        <w:tc>
          <w:tcPr>
            <w:tcW w:w="2074" w:type="dxa"/>
          </w:tcPr>
          <w:p w14:paraId="65809D42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Kravas nodalījuma tilpums (l) aiz 1. sēdekļu rindas</w:t>
            </w:r>
          </w:p>
        </w:tc>
        <w:tc>
          <w:tcPr>
            <w:tcW w:w="3032" w:type="dxa"/>
          </w:tcPr>
          <w:p w14:paraId="121DCD30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Ne mazāk kā 2500 l</w:t>
            </w:r>
          </w:p>
        </w:tc>
        <w:tc>
          <w:tcPr>
            <w:tcW w:w="2694" w:type="dxa"/>
          </w:tcPr>
          <w:p w14:paraId="1C55669C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56BE0FDC" w14:textId="77777777" w:rsidTr="009867DF">
        <w:tc>
          <w:tcPr>
            <w:tcW w:w="2074" w:type="dxa"/>
          </w:tcPr>
          <w:p w14:paraId="36AF06EB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Kravas nodalījuma tilpums (l) aiz 2. sēdekļu rindas</w:t>
            </w: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ab/>
            </w:r>
          </w:p>
        </w:tc>
        <w:tc>
          <w:tcPr>
            <w:tcW w:w="3032" w:type="dxa"/>
          </w:tcPr>
          <w:p w14:paraId="73A938B0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Ne mazāk kā 1200 l</w:t>
            </w:r>
          </w:p>
        </w:tc>
        <w:tc>
          <w:tcPr>
            <w:tcW w:w="2694" w:type="dxa"/>
          </w:tcPr>
          <w:p w14:paraId="3DF0B78A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0C579E74" w14:textId="77777777" w:rsidTr="009867DF">
        <w:tc>
          <w:tcPr>
            <w:tcW w:w="2074" w:type="dxa"/>
          </w:tcPr>
          <w:p w14:paraId="547345E2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Sēdvietu skaits, ieskaitot vadītāju</w:t>
            </w:r>
          </w:p>
        </w:tc>
        <w:tc>
          <w:tcPr>
            <w:tcW w:w="3032" w:type="dxa"/>
          </w:tcPr>
          <w:p w14:paraId="654CDC92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 xml:space="preserve">Ne mazāk kā 5 (piecas)  </w:t>
            </w:r>
          </w:p>
        </w:tc>
        <w:tc>
          <w:tcPr>
            <w:tcW w:w="2694" w:type="dxa"/>
          </w:tcPr>
          <w:p w14:paraId="50B6B557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5C08203F" w14:textId="77777777" w:rsidTr="009867DF">
        <w:tc>
          <w:tcPr>
            <w:tcW w:w="2074" w:type="dxa"/>
          </w:tcPr>
          <w:p w14:paraId="1866856F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Bīdāmās sānu durvis</w:t>
            </w:r>
          </w:p>
        </w:tc>
        <w:tc>
          <w:tcPr>
            <w:tcW w:w="3032" w:type="dxa"/>
          </w:tcPr>
          <w:p w14:paraId="3019BD21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Ne mazāk kā 1 (vienas)</w:t>
            </w:r>
          </w:p>
        </w:tc>
        <w:tc>
          <w:tcPr>
            <w:tcW w:w="2694" w:type="dxa"/>
          </w:tcPr>
          <w:p w14:paraId="6679719A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0083904C" w14:textId="77777777" w:rsidTr="009867DF">
        <w:tc>
          <w:tcPr>
            <w:tcW w:w="2074" w:type="dxa"/>
          </w:tcPr>
          <w:p w14:paraId="3ECA0207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Gaisa kondicionētājs</w:t>
            </w:r>
          </w:p>
        </w:tc>
        <w:tc>
          <w:tcPr>
            <w:tcW w:w="3032" w:type="dxa"/>
          </w:tcPr>
          <w:p w14:paraId="66BCAB05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Aprīkojumā</w:t>
            </w:r>
          </w:p>
        </w:tc>
        <w:tc>
          <w:tcPr>
            <w:tcW w:w="2694" w:type="dxa"/>
          </w:tcPr>
          <w:p w14:paraId="6EF9CEE8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2BFF0451" w14:textId="77777777" w:rsidTr="009867DF">
        <w:tc>
          <w:tcPr>
            <w:tcW w:w="2074" w:type="dxa"/>
            <w:vMerge w:val="restart"/>
          </w:tcPr>
          <w:p w14:paraId="52436A62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Obligātais aprīkojums un prasības</w:t>
            </w:r>
          </w:p>
        </w:tc>
        <w:tc>
          <w:tcPr>
            <w:tcW w:w="3032" w:type="dxa"/>
          </w:tcPr>
          <w:p w14:paraId="7F5502F9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Medicīniskā aptieciņa</w:t>
            </w:r>
          </w:p>
        </w:tc>
        <w:tc>
          <w:tcPr>
            <w:tcW w:w="2694" w:type="dxa"/>
          </w:tcPr>
          <w:p w14:paraId="7B5FF9CC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33AAE045" w14:textId="77777777" w:rsidTr="009867DF">
        <w:tc>
          <w:tcPr>
            <w:tcW w:w="2074" w:type="dxa"/>
            <w:vMerge/>
          </w:tcPr>
          <w:p w14:paraId="71555EFB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7329AEED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Ugunsdzēšamais aparāts</w:t>
            </w:r>
          </w:p>
        </w:tc>
        <w:tc>
          <w:tcPr>
            <w:tcW w:w="2694" w:type="dxa"/>
          </w:tcPr>
          <w:p w14:paraId="2128C218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1662FFEE" w14:textId="77777777" w:rsidTr="009867DF">
        <w:tc>
          <w:tcPr>
            <w:tcW w:w="2074" w:type="dxa"/>
            <w:vMerge/>
          </w:tcPr>
          <w:p w14:paraId="3D6A90D5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3C430615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Piespiedu apstāšanās zīme</w:t>
            </w:r>
          </w:p>
        </w:tc>
        <w:tc>
          <w:tcPr>
            <w:tcW w:w="2694" w:type="dxa"/>
          </w:tcPr>
          <w:p w14:paraId="724D3123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1AA80B76" w14:textId="77777777" w:rsidTr="009867DF">
        <w:tc>
          <w:tcPr>
            <w:tcW w:w="2074" w:type="dxa"/>
            <w:vMerge/>
          </w:tcPr>
          <w:p w14:paraId="6F011CCF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18BB18C1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Atstarojošā veste</w:t>
            </w:r>
          </w:p>
        </w:tc>
        <w:tc>
          <w:tcPr>
            <w:tcW w:w="2694" w:type="dxa"/>
          </w:tcPr>
          <w:p w14:paraId="5CB158C9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4FE31E4D" w14:textId="77777777" w:rsidTr="009867DF">
        <w:tc>
          <w:tcPr>
            <w:tcW w:w="2074" w:type="dxa"/>
            <w:vMerge/>
          </w:tcPr>
          <w:p w14:paraId="3BCC6BAF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2C4BECCC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694" w:type="dxa"/>
          </w:tcPr>
          <w:p w14:paraId="77C807E0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14CA296C" w14:textId="77777777" w:rsidTr="009867DF">
        <w:tc>
          <w:tcPr>
            <w:tcW w:w="2074" w:type="dxa"/>
            <w:vMerge/>
          </w:tcPr>
          <w:p w14:paraId="570E489D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5A04844D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Radio</w:t>
            </w:r>
          </w:p>
        </w:tc>
        <w:tc>
          <w:tcPr>
            <w:tcW w:w="2694" w:type="dxa"/>
          </w:tcPr>
          <w:p w14:paraId="7A5472EF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6DE89CB2" w14:textId="77777777" w:rsidTr="009867DF">
        <w:tc>
          <w:tcPr>
            <w:tcW w:w="2074" w:type="dxa"/>
            <w:vMerge/>
          </w:tcPr>
          <w:p w14:paraId="2AA3CB9C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68C6DC10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Riepu spiediena uzraudzības sistēma</w:t>
            </w:r>
          </w:p>
        </w:tc>
        <w:tc>
          <w:tcPr>
            <w:tcW w:w="2694" w:type="dxa"/>
          </w:tcPr>
          <w:p w14:paraId="2FF53B17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1276433B" w14:textId="77777777" w:rsidTr="009867DF">
        <w:tc>
          <w:tcPr>
            <w:tcW w:w="2074" w:type="dxa"/>
            <w:vMerge/>
          </w:tcPr>
          <w:p w14:paraId="0FD0537A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461F17B5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Multifunkcionāla stūre</w:t>
            </w:r>
          </w:p>
        </w:tc>
        <w:tc>
          <w:tcPr>
            <w:tcW w:w="2694" w:type="dxa"/>
          </w:tcPr>
          <w:p w14:paraId="31DD50EC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4D201775" w14:textId="77777777" w:rsidTr="009867DF">
        <w:tc>
          <w:tcPr>
            <w:tcW w:w="2074" w:type="dxa"/>
            <w:vMerge/>
          </w:tcPr>
          <w:p w14:paraId="5DFDEB93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714348A1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 xml:space="preserve">Joslu uzturēšanas sistēma </w:t>
            </w:r>
          </w:p>
        </w:tc>
        <w:tc>
          <w:tcPr>
            <w:tcW w:w="2694" w:type="dxa"/>
          </w:tcPr>
          <w:p w14:paraId="3D464DB6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0E226E57" w14:textId="77777777" w:rsidTr="009867DF">
        <w:tc>
          <w:tcPr>
            <w:tcW w:w="2074" w:type="dxa"/>
            <w:vMerge/>
          </w:tcPr>
          <w:p w14:paraId="6330C343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60BFC06C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Automātiskā avārijas bremzēšanas sistēma</w:t>
            </w:r>
          </w:p>
        </w:tc>
        <w:tc>
          <w:tcPr>
            <w:tcW w:w="2694" w:type="dxa"/>
          </w:tcPr>
          <w:p w14:paraId="3745DC55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75343A8C" w14:textId="77777777" w:rsidTr="009867DF">
        <w:tc>
          <w:tcPr>
            <w:tcW w:w="2074" w:type="dxa"/>
            <w:vMerge/>
          </w:tcPr>
          <w:p w14:paraId="59EFC1B1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5DE68515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Kruīza kontroles sistēma</w:t>
            </w:r>
          </w:p>
        </w:tc>
        <w:tc>
          <w:tcPr>
            <w:tcW w:w="2694" w:type="dxa"/>
          </w:tcPr>
          <w:p w14:paraId="6F8C520A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38E3AB19" w14:textId="77777777" w:rsidTr="009867DF">
        <w:tc>
          <w:tcPr>
            <w:tcW w:w="2074" w:type="dxa"/>
            <w:vMerge/>
          </w:tcPr>
          <w:p w14:paraId="6FB702DE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5AF60225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 xml:space="preserve">Start-stop sistēma </w:t>
            </w:r>
          </w:p>
        </w:tc>
        <w:tc>
          <w:tcPr>
            <w:tcW w:w="2694" w:type="dxa"/>
          </w:tcPr>
          <w:p w14:paraId="2ABD3D41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7C23553C" w14:textId="77777777" w:rsidTr="009867DF">
        <w:tc>
          <w:tcPr>
            <w:tcW w:w="2074" w:type="dxa"/>
            <w:vMerge/>
          </w:tcPr>
          <w:p w14:paraId="1127B8AC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3BE4691D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 xml:space="preserve">Automātiska priekšējo lukturu vadība </w:t>
            </w:r>
          </w:p>
        </w:tc>
        <w:tc>
          <w:tcPr>
            <w:tcW w:w="2694" w:type="dxa"/>
          </w:tcPr>
          <w:p w14:paraId="44A15414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22DA22C2" w14:textId="77777777" w:rsidTr="009867DF">
        <w:tc>
          <w:tcPr>
            <w:tcW w:w="2074" w:type="dxa"/>
            <w:vMerge/>
          </w:tcPr>
          <w:p w14:paraId="7289D40F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2C9927A1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Sēdekļu apsilde 1. sēdekļu rindā</w:t>
            </w:r>
          </w:p>
        </w:tc>
        <w:tc>
          <w:tcPr>
            <w:tcW w:w="2694" w:type="dxa"/>
          </w:tcPr>
          <w:p w14:paraId="0A921FC9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3F9ADCC5" w14:textId="77777777" w:rsidTr="009867DF">
        <w:tc>
          <w:tcPr>
            <w:tcW w:w="2074" w:type="dxa"/>
            <w:vMerge/>
          </w:tcPr>
          <w:p w14:paraId="257443EB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785E673C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Piekabes sakabes āķis</w:t>
            </w:r>
          </w:p>
        </w:tc>
        <w:tc>
          <w:tcPr>
            <w:tcW w:w="2694" w:type="dxa"/>
          </w:tcPr>
          <w:p w14:paraId="58AB52F8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14582AE2" w14:textId="77777777" w:rsidTr="009867DF">
        <w:tc>
          <w:tcPr>
            <w:tcW w:w="2074" w:type="dxa"/>
            <w:vMerge/>
          </w:tcPr>
          <w:p w14:paraId="331441E4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2B3096E1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Rezerves riteņa nomaiņas instrumentu komplekts</w:t>
            </w:r>
          </w:p>
        </w:tc>
        <w:tc>
          <w:tcPr>
            <w:tcW w:w="2694" w:type="dxa"/>
          </w:tcPr>
          <w:p w14:paraId="0219016C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2B89A823" w14:textId="77777777" w:rsidTr="009867DF">
        <w:tc>
          <w:tcPr>
            <w:tcW w:w="2074" w:type="dxa"/>
            <w:vMerge/>
          </w:tcPr>
          <w:p w14:paraId="1571DEBF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4C7B0A2C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Gumijas grīdas paklāju komplekts salonā</w:t>
            </w:r>
          </w:p>
        </w:tc>
        <w:tc>
          <w:tcPr>
            <w:tcW w:w="2694" w:type="dxa"/>
          </w:tcPr>
          <w:p w14:paraId="27420A16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04934983" w14:textId="77777777" w:rsidTr="009867DF">
        <w:tc>
          <w:tcPr>
            <w:tcW w:w="2074" w:type="dxa"/>
            <w:vMerge/>
          </w:tcPr>
          <w:p w14:paraId="5B041EC1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481CBC5D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Ziemas un vasaras riepu komplekti, sezonai uzstādītas atbilstošas riepas (atbilstošas CSDD noteikumiem, Eiropā sertificēta ražotāja)</w:t>
            </w:r>
          </w:p>
        </w:tc>
        <w:tc>
          <w:tcPr>
            <w:tcW w:w="2694" w:type="dxa"/>
          </w:tcPr>
          <w:p w14:paraId="117304FE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12DA74E7" w14:textId="77777777" w:rsidTr="009867DF">
        <w:tc>
          <w:tcPr>
            <w:tcW w:w="2074" w:type="dxa"/>
            <w:vMerge w:val="restart"/>
          </w:tcPr>
          <w:p w14:paraId="2177D3C6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Obligātā prasība</w:t>
            </w:r>
          </w:p>
        </w:tc>
        <w:tc>
          <w:tcPr>
            <w:tcW w:w="3032" w:type="dxa"/>
          </w:tcPr>
          <w:p w14:paraId="0D041AB7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Derīga tehniskā apskate</w:t>
            </w:r>
          </w:p>
        </w:tc>
        <w:tc>
          <w:tcPr>
            <w:tcW w:w="2694" w:type="dxa"/>
          </w:tcPr>
          <w:p w14:paraId="71819267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356B9243" w14:textId="77777777" w:rsidTr="009867DF">
        <w:tc>
          <w:tcPr>
            <w:tcW w:w="2074" w:type="dxa"/>
            <w:vMerge/>
          </w:tcPr>
          <w:p w14:paraId="61C38294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032" w:type="dxa"/>
          </w:tcPr>
          <w:p w14:paraId="24755E9B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Transportlīdzekļa reģistrācija, numurzīmes, apskates uzlīme</w:t>
            </w:r>
          </w:p>
        </w:tc>
        <w:tc>
          <w:tcPr>
            <w:tcW w:w="2694" w:type="dxa"/>
          </w:tcPr>
          <w:p w14:paraId="45BB16EE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2A7F9BE6" w14:textId="77777777" w:rsidTr="009867DF">
        <w:tc>
          <w:tcPr>
            <w:tcW w:w="2074" w:type="dxa"/>
          </w:tcPr>
          <w:p w14:paraId="7AD6DA18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Reģistrācija</w:t>
            </w:r>
          </w:p>
        </w:tc>
        <w:tc>
          <w:tcPr>
            <w:tcW w:w="3032" w:type="dxa"/>
          </w:tcPr>
          <w:p w14:paraId="1F79CF0B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 xml:space="preserve">Pretendents nodrošina transportlīdzekļa reģistrāciju </w:t>
            </w: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lastRenderedPageBreak/>
              <w:t>CSDD uz Pasūtītāja vārda, reģistrācijas izmaksām (tajā skaitā arī transportlīdzekļa ekspluatācijas nodoklim līdz tekošā gada beigām) jābūt iekļautām piedāvājuma cenā</w:t>
            </w:r>
          </w:p>
        </w:tc>
        <w:tc>
          <w:tcPr>
            <w:tcW w:w="2694" w:type="dxa"/>
          </w:tcPr>
          <w:p w14:paraId="1F08AA72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3275679A" w14:textId="77777777" w:rsidTr="009867DF">
        <w:tc>
          <w:tcPr>
            <w:tcW w:w="2074" w:type="dxa"/>
          </w:tcPr>
          <w:p w14:paraId="7C8CA124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Automobiļa piegāde</w:t>
            </w:r>
          </w:p>
        </w:tc>
        <w:tc>
          <w:tcPr>
            <w:tcW w:w="3032" w:type="dxa"/>
          </w:tcPr>
          <w:p w14:paraId="3A0ED312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Ne vēlāk kā 10 (desmit) dienu laikā no līguma parakstīšanas brīža</w:t>
            </w:r>
          </w:p>
        </w:tc>
        <w:tc>
          <w:tcPr>
            <w:tcW w:w="2694" w:type="dxa"/>
          </w:tcPr>
          <w:p w14:paraId="65C43014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451541FF" w14:textId="77777777" w:rsidTr="009867DF">
        <w:tc>
          <w:tcPr>
            <w:tcW w:w="2074" w:type="dxa"/>
          </w:tcPr>
          <w:p w14:paraId="5D144DD8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Garantijas ilgums (mēneši) vai nobraukums (km)</w:t>
            </w:r>
          </w:p>
        </w:tc>
        <w:tc>
          <w:tcPr>
            <w:tcW w:w="3032" w:type="dxa"/>
          </w:tcPr>
          <w:p w14:paraId="6EFB3B92" w14:textId="73E5C11F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Ne mazāk kā 1</w:t>
            </w:r>
            <w:r w:rsidR="00D70B4D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2</w:t>
            </w:r>
            <w:r w:rsidRPr="00C10B17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 xml:space="preserve"> mēneši vai 100 000 km</w:t>
            </w:r>
          </w:p>
        </w:tc>
        <w:tc>
          <w:tcPr>
            <w:tcW w:w="2694" w:type="dxa"/>
          </w:tcPr>
          <w:p w14:paraId="372943A7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1131B57E" w14:textId="77777777" w:rsidTr="009867DF">
        <w:tc>
          <w:tcPr>
            <w:tcW w:w="2074" w:type="dxa"/>
          </w:tcPr>
          <w:p w14:paraId="5B91B5CB" w14:textId="5D8AB65A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A3DE2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Oglekļa dioksīda (CO2) izmešu daudzums (g/km)</w:t>
            </w:r>
            <w:r w:rsidR="00CA3DE2" w:rsidRPr="00CA3DE2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. Emisija kombinētajā ciklā ne vairāk kā 200 g/km</w:t>
            </w:r>
          </w:p>
        </w:tc>
        <w:tc>
          <w:tcPr>
            <w:tcW w:w="3032" w:type="dxa"/>
          </w:tcPr>
          <w:p w14:paraId="7FF804A2" w14:textId="03F95833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694" w:type="dxa"/>
          </w:tcPr>
          <w:p w14:paraId="68D6BD86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1694AF49" w14:textId="77777777" w:rsidTr="009867DF">
        <w:tc>
          <w:tcPr>
            <w:tcW w:w="2074" w:type="dxa"/>
          </w:tcPr>
          <w:p w14:paraId="6FF62AAA" w14:textId="51DEF279" w:rsidR="00C10B17" w:rsidRPr="00CA3DE2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A3DE2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Slāpekļa oksīdu (NOx) emisijas apjoms (g/km)</w:t>
            </w:r>
          </w:p>
        </w:tc>
        <w:tc>
          <w:tcPr>
            <w:tcW w:w="3032" w:type="dxa"/>
          </w:tcPr>
          <w:p w14:paraId="51CF9D8A" w14:textId="77777777" w:rsid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694" w:type="dxa"/>
          </w:tcPr>
          <w:p w14:paraId="24DB929F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7383280B" w14:textId="77777777" w:rsidTr="009867DF">
        <w:tc>
          <w:tcPr>
            <w:tcW w:w="2074" w:type="dxa"/>
          </w:tcPr>
          <w:p w14:paraId="1F0A4351" w14:textId="620599FC" w:rsidR="00C10B17" w:rsidRPr="00CA3DE2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A3DE2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Cieto daļiņu (PM) emisijas apjoms</w:t>
            </w:r>
            <w:r w:rsidR="00CA3DE2" w:rsidRPr="00CA3DE2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,</w:t>
            </w:r>
            <w:r w:rsidRPr="00CA3DE2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 xml:space="preserve"> g/km</w:t>
            </w:r>
            <w:r w:rsidR="00CA3DE2" w:rsidRPr="00CA3DE2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 xml:space="preserve"> – atbilstība EURO 6e izmešu standartam ne vairāk kā 0,30mg/km</w:t>
            </w:r>
          </w:p>
        </w:tc>
        <w:tc>
          <w:tcPr>
            <w:tcW w:w="3032" w:type="dxa"/>
          </w:tcPr>
          <w:p w14:paraId="67C53385" w14:textId="77777777" w:rsid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694" w:type="dxa"/>
          </w:tcPr>
          <w:p w14:paraId="13565EE5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10B17" w:rsidRPr="00C10B17" w14:paraId="14F40C7C" w14:textId="77777777" w:rsidTr="009867DF">
        <w:tc>
          <w:tcPr>
            <w:tcW w:w="2074" w:type="dxa"/>
          </w:tcPr>
          <w:p w14:paraId="378CF530" w14:textId="25223D60" w:rsidR="00C10B17" w:rsidRPr="00CA3DE2" w:rsidRDefault="00CA3DE2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A3DE2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Slāpekļa oksīda (NO) apjoms, g/km – atbilstība EURO 6 izmešu standartam ne vairāk kā 24 g/km</w:t>
            </w:r>
          </w:p>
        </w:tc>
        <w:tc>
          <w:tcPr>
            <w:tcW w:w="3032" w:type="dxa"/>
          </w:tcPr>
          <w:p w14:paraId="35A70FCD" w14:textId="77777777" w:rsid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694" w:type="dxa"/>
          </w:tcPr>
          <w:p w14:paraId="6515EB62" w14:textId="77777777" w:rsidR="00C10B17" w:rsidRPr="00C10B17" w:rsidRDefault="00C10B17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CA3DE2" w:rsidRPr="00C10B17" w14:paraId="712CDF39" w14:textId="77777777" w:rsidTr="009867DF">
        <w:tc>
          <w:tcPr>
            <w:tcW w:w="2074" w:type="dxa"/>
          </w:tcPr>
          <w:p w14:paraId="78F7509D" w14:textId="6D167297" w:rsidR="00CA3DE2" w:rsidRPr="00CA3DE2" w:rsidRDefault="00CA3DE2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CA3DE2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Metāna nesaturošo ogļūdeņražu (NMHC) emisiju apjoms, g/km – atbilstība EURO 6 izmešu standartam ne vairāk kā 41 g/km</w:t>
            </w:r>
          </w:p>
        </w:tc>
        <w:tc>
          <w:tcPr>
            <w:tcW w:w="3032" w:type="dxa"/>
          </w:tcPr>
          <w:p w14:paraId="42DC9C68" w14:textId="77777777" w:rsidR="00CA3DE2" w:rsidRDefault="00CA3DE2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694" w:type="dxa"/>
          </w:tcPr>
          <w:p w14:paraId="246927E9" w14:textId="77777777" w:rsidR="00CA3DE2" w:rsidRPr="00C10B17" w:rsidRDefault="00CA3DE2" w:rsidP="00C10B17">
            <w:pPr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</w:tbl>
    <w:p w14:paraId="61EA7DE1" w14:textId="06A8411F" w:rsidR="00B00C88" w:rsidRPr="00B00C88" w:rsidRDefault="00B00C88" w:rsidP="00B00C88">
      <w:pPr>
        <w:ind w:left="36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00C88">
        <w:rPr>
          <w:rFonts w:ascii="Times New Roman" w:hAnsi="Times New Roman" w:cs="Times New Roman"/>
          <w:sz w:val="24"/>
          <w:szCs w:val="24"/>
          <w:lang w:val="lv-LV"/>
        </w:rPr>
        <w:t xml:space="preserve">  </w:t>
      </w:r>
    </w:p>
    <w:sectPr w:rsidR="00B00C88" w:rsidRPr="00B00C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726E10"/>
    <w:multiLevelType w:val="hybridMultilevel"/>
    <w:tmpl w:val="FEC8DE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4472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427"/>
    <w:rsid w:val="000F001C"/>
    <w:rsid w:val="002D3427"/>
    <w:rsid w:val="003106C7"/>
    <w:rsid w:val="006135C3"/>
    <w:rsid w:val="0066681D"/>
    <w:rsid w:val="006B391A"/>
    <w:rsid w:val="00972D70"/>
    <w:rsid w:val="00B00C88"/>
    <w:rsid w:val="00C10B17"/>
    <w:rsid w:val="00CA3DE2"/>
    <w:rsid w:val="00D70B4D"/>
    <w:rsid w:val="00E2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55842"/>
  <w15:chartTrackingRefBased/>
  <w15:docId w15:val="{C0111503-6F48-468F-8726-B0295089C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B00C88"/>
    <w:pPr>
      <w:ind w:left="720"/>
      <w:contextualSpacing/>
    </w:pPr>
  </w:style>
  <w:style w:type="table" w:styleId="Reatabula">
    <w:name w:val="Table Grid"/>
    <w:basedOn w:val="Parastatabula"/>
    <w:uiPriority w:val="39"/>
    <w:rsid w:val="00C10B17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504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Ādažu Ūdens</dc:creator>
  <cp:keywords/>
  <dc:description/>
  <cp:lastModifiedBy>Ādažu Ūdens</cp:lastModifiedBy>
  <cp:revision>5</cp:revision>
  <dcterms:created xsi:type="dcterms:W3CDTF">2025-01-04T17:40:00Z</dcterms:created>
  <dcterms:modified xsi:type="dcterms:W3CDTF">2025-01-06T10:04:00Z</dcterms:modified>
</cp:coreProperties>
</file>