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47207745" w:rsidR="001371FF" w:rsidRPr="008A57B7" w:rsidRDefault="00CE075A" w:rsidP="001371FF">
      <w:pPr>
        <w:jc w:val="right"/>
        <w:rPr>
          <w:rFonts w:eastAsia="Calibri"/>
          <w:b/>
          <w:sz w:val="22"/>
          <w:szCs w:val="20"/>
          <w:lang w:val="en-GB"/>
        </w:rPr>
      </w:pPr>
      <w:r w:rsidRPr="008A57B7">
        <w:rPr>
          <w:rFonts w:eastAsia="Calibri"/>
          <w:b/>
          <w:sz w:val="22"/>
          <w:szCs w:val="20"/>
          <w:lang w:val="en-GB"/>
        </w:rPr>
        <w:t>Annex No.3</w:t>
      </w:r>
    </w:p>
    <w:p w14:paraId="0CAF1363" w14:textId="41158C63" w:rsidR="00FC76BC" w:rsidRPr="008A57B7" w:rsidRDefault="00CE075A" w:rsidP="00CE075A">
      <w:pPr>
        <w:jc w:val="right"/>
        <w:rPr>
          <w:sz w:val="22"/>
          <w:lang w:val="en-GB"/>
        </w:rPr>
      </w:pPr>
      <w:r w:rsidRPr="008A57B7">
        <w:rPr>
          <w:sz w:val="22"/>
          <w:lang w:val="en-GB"/>
        </w:rPr>
        <w:t>Open Tender</w:t>
      </w:r>
      <w:r w:rsidR="00FC76BC" w:rsidRPr="008A57B7">
        <w:rPr>
          <w:sz w:val="22"/>
          <w:lang w:val="en-GB"/>
        </w:rPr>
        <w:t xml:space="preserve"> Id. N</w:t>
      </w:r>
      <w:r w:rsidRPr="008A57B7">
        <w:rPr>
          <w:sz w:val="22"/>
          <w:lang w:val="en-GB"/>
        </w:rPr>
        <w:t>o</w:t>
      </w:r>
      <w:r w:rsidR="00FC76BC" w:rsidRPr="008A57B7">
        <w:rPr>
          <w:sz w:val="22"/>
          <w:lang w:val="en-GB"/>
        </w:rPr>
        <w:t>. RSU 202</w:t>
      </w:r>
      <w:r w:rsidR="001542CD">
        <w:rPr>
          <w:sz w:val="22"/>
          <w:lang w:val="en-GB"/>
        </w:rPr>
        <w:t>5</w:t>
      </w:r>
      <w:r w:rsidR="00FC76BC" w:rsidRPr="008A57B7">
        <w:rPr>
          <w:sz w:val="22"/>
          <w:lang w:val="en-GB"/>
        </w:rPr>
        <w:t>/</w:t>
      </w:r>
      <w:r w:rsidR="008B7437">
        <w:rPr>
          <w:sz w:val="22"/>
          <w:lang w:val="en-GB"/>
        </w:rPr>
        <w:t>1</w:t>
      </w:r>
      <w:bookmarkStart w:id="0" w:name="_GoBack"/>
      <w:bookmarkEnd w:id="0"/>
      <w:r w:rsidR="00FC76BC" w:rsidRPr="008A57B7">
        <w:rPr>
          <w:sz w:val="22"/>
          <w:lang w:val="en-GB"/>
        </w:rPr>
        <w:t>/</w:t>
      </w:r>
      <w:r w:rsidR="000F01B6" w:rsidRPr="008A57B7">
        <w:rPr>
          <w:sz w:val="22"/>
          <w:lang w:val="en-GB"/>
        </w:rPr>
        <w:t>AK</w:t>
      </w:r>
    </w:p>
    <w:p w14:paraId="44B3B6A9" w14:textId="77777777" w:rsidR="00DD0F77" w:rsidRPr="008A57B7" w:rsidRDefault="00DD0F77" w:rsidP="007D1467">
      <w:pPr>
        <w:rPr>
          <w:lang w:val="en-GB"/>
        </w:rPr>
      </w:pPr>
    </w:p>
    <w:p w14:paraId="3D735799" w14:textId="4878F035" w:rsidR="00DD0F77" w:rsidRPr="008A57B7" w:rsidRDefault="00CE075A" w:rsidP="00DD0F77">
      <w:pPr>
        <w:jc w:val="center"/>
        <w:rPr>
          <w:b/>
          <w:sz w:val="24"/>
          <w:szCs w:val="26"/>
          <w:lang w:val="en-GB"/>
        </w:rPr>
      </w:pPr>
      <w:r w:rsidRPr="008A57B7">
        <w:rPr>
          <w:b/>
          <w:sz w:val="24"/>
          <w:szCs w:val="26"/>
          <w:lang w:val="en-GB"/>
        </w:rPr>
        <w:t>Declaration on independently developed tender</w:t>
      </w:r>
    </w:p>
    <w:p w14:paraId="0CF45922" w14:textId="77777777" w:rsidR="00DD0F77" w:rsidRPr="008A57B7" w:rsidRDefault="00DD0F77" w:rsidP="00DD0F77">
      <w:pPr>
        <w:pStyle w:val="naisf"/>
        <w:spacing w:before="0" w:after="0"/>
        <w:ind w:right="423" w:firstLine="0"/>
        <w:rPr>
          <w:szCs w:val="26"/>
          <w:u w:val="single"/>
        </w:rPr>
      </w:pPr>
    </w:p>
    <w:p w14:paraId="0ED8453B" w14:textId="2C9BA956" w:rsidR="00FE3E1B" w:rsidRPr="008A57B7" w:rsidRDefault="00CE075A" w:rsidP="00CE075A">
      <w:pPr>
        <w:pStyle w:val="naisf"/>
        <w:spacing w:before="0" w:after="0"/>
        <w:ind w:right="423" w:firstLine="0"/>
        <w:rPr>
          <w:szCs w:val="26"/>
          <w:u w:val="single"/>
        </w:rPr>
      </w:pPr>
      <w:r w:rsidRPr="008A57B7">
        <w:rPr>
          <w:szCs w:val="26"/>
        </w:rPr>
        <w:t xml:space="preserve">Hereby, providing exhaustive and true information, </w:t>
      </w:r>
      <w:r w:rsidR="003908A6" w:rsidRPr="008A57B7">
        <w:rPr>
          <w:szCs w:val="26"/>
        </w:rPr>
        <w:t>______________________</w:t>
      </w:r>
      <w:r w:rsidR="005F1588" w:rsidRPr="008A57B7">
        <w:rPr>
          <w:szCs w:val="26"/>
        </w:rPr>
        <w:t>_____</w:t>
      </w:r>
      <w:r w:rsidR="00286678" w:rsidRPr="008A57B7">
        <w:rPr>
          <w:szCs w:val="26"/>
        </w:rPr>
        <w:t>_____</w:t>
      </w:r>
      <w:r w:rsidRPr="008A57B7">
        <w:rPr>
          <w:i/>
          <w:sz w:val="18"/>
          <w:szCs w:val="20"/>
        </w:rPr>
        <w:t>Tenderer's</w:t>
      </w:r>
      <w:r w:rsidRPr="008A57B7">
        <w:rPr>
          <w:szCs w:val="26"/>
          <w:u w:val="single"/>
        </w:rPr>
        <w:t xml:space="preserve"> </w:t>
      </w:r>
      <w:r w:rsidRPr="008A57B7">
        <w:rPr>
          <w:i/>
          <w:sz w:val="18"/>
          <w:szCs w:val="20"/>
        </w:rPr>
        <w:t>name, reg. No)</w:t>
      </w:r>
    </w:p>
    <w:p w14:paraId="19E4AE92" w14:textId="72C0A96C" w:rsidR="00124112" w:rsidRPr="008A57B7" w:rsidRDefault="00124112" w:rsidP="00124112">
      <w:pPr>
        <w:pStyle w:val="naisf"/>
        <w:spacing w:before="0" w:after="0"/>
        <w:ind w:right="423" w:firstLine="0"/>
        <w:rPr>
          <w:szCs w:val="26"/>
          <w:u w:val="single"/>
        </w:rPr>
      </w:pPr>
      <w:r w:rsidRPr="008A57B7">
        <w:rPr>
          <w:szCs w:val="26"/>
        </w:rPr>
        <w:t>(</w:t>
      </w:r>
      <w:r w:rsidR="00CE075A" w:rsidRPr="008A57B7">
        <w:rPr>
          <w:szCs w:val="26"/>
        </w:rPr>
        <w:t>hereinafter – the Tenderer</w:t>
      </w:r>
      <w:r w:rsidRPr="008A57B7">
        <w:rPr>
          <w:szCs w:val="26"/>
        </w:rPr>
        <w:t xml:space="preserve">) </w:t>
      </w:r>
      <w:r w:rsidR="00CE075A" w:rsidRPr="008A57B7">
        <w:rPr>
          <w:szCs w:val="26"/>
        </w:rPr>
        <w:t xml:space="preserve">certifies concerning the procurement procedure that: </w:t>
      </w:r>
    </w:p>
    <w:p w14:paraId="7509CB1C" w14:textId="77777777" w:rsidR="00FE3E1B" w:rsidRPr="008A57B7" w:rsidRDefault="00FE3E1B" w:rsidP="00041CBF">
      <w:pPr>
        <w:pStyle w:val="naisf"/>
        <w:spacing w:before="0" w:after="0"/>
        <w:ind w:right="423" w:firstLine="0"/>
        <w:rPr>
          <w:szCs w:val="26"/>
        </w:rPr>
      </w:pPr>
    </w:p>
    <w:p w14:paraId="13C1FA98" w14:textId="3E36B85E" w:rsidR="00FE3E1B" w:rsidRPr="008A57B7" w:rsidRDefault="00FE3E1B" w:rsidP="00FE3E1B">
      <w:pPr>
        <w:ind w:firstLine="709"/>
        <w:contextualSpacing/>
        <w:jc w:val="both"/>
        <w:rPr>
          <w:bCs/>
          <w:sz w:val="24"/>
          <w:szCs w:val="26"/>
          <w:lang w:val="en-GB"/>
        </w:rPr>
      </w:pPr>
      <w:r w:rsidRPr="008A57B7">
        <w:rPr>
          <w:b/>
          <w:bCs/>
          <w:sz w:val="24"/>
          <w:szCs w:val="26"/>
          <w:lang w:val="en-GB"/>
        </w:rPr>
        <w:t>1</w:t>
      </w:r>
      <w:r w:rsidR="00D46D65" w:rsidRPr="008A57B7">
        <w:rPr>
          <w:b/>
          <w:bCs/>
          <w:sz w:val="24"/>
          <w:szCs w:val="26"/>
          <w:lang w:val="en-GB"/>
        </w:rPr>
        <w:t>.</w:t>
      </w:r>
      <w:r w:rsidR="00CE075A" w:rsidRPr="008A57B7">
        <w:rPr>
          <w:lang w:val="en-GB"/>
        </w:rPr>
        <w:t xml:space="preserve"> </w:t>
      </w:r>
      <w:r w:rsidR="00CE075A" w:rsidRPr="008A57B7">
        <w:rPr>
          <w:bCs/>
          <w:sz w:val="24"/>
          <w:szCs w:val="26"/>
          <w:lang w:val="en-GB"/>
        </w:rPr>
        <w:t>The Tenderer has become acquainted with and agrees to the contents of this declaration</w:t>
      </w:r>
      <w:r w:rsidR="001B3885" w:rsidRPr="008A57B7">
        <w:rPr>
          <w:sz w:val="24"/>
          <w:szCs w:val="26"/>
          <w:lang w:val="en-GB"/>
        </w:rPr>
        <w:t>.</w:t>
      </w:r>
    </w:p>
    <w:p w14:paraId="13B751CB" w14:textId="77777777" w:rsidR="00FE3E1B" w:rsidRPr="008A57B7" w:rsidRDefault="00FE3E1B" w:rsidP="00041CBF">
      <w:pPr>
        <w:contextualSpacing/>
        <w:jc w:val="both"/>
        <w:rPr>
          <w:bCs/>
          <w:sz w:val="24"/>
          <w:szCs w:val="26"/>
          <w:lang w:val="en-GB"/>
        </w:rPr>
      </w:pPr>
    </w:p>
    <w:p w14:paraId="7AC9918A" w14:textId="32BFC568" w:rsidR="00FE3E1B" w:rsidRPr="008A57B7" w:rsidRDefault="00FE3E1B" w:rsidP="00FE3E1B">
      <w:pPr>
        <w:ind w:firstLine="709"/>
        <w:contextualSpacing/>
        <w:jc w:val="both"/>
        <w:rPr>
          <w:sz w:val="24"/>
          <w:szCs w:val="26"/>
          <w:lang w:val="en-GB"/>
        </w:rPr>
      </w:pPr>
      <w:r w:rsidRPr="008A57B7">
        <w:rPr>
          <w:b/>
          <w:bCs/>
          <w:sz w:val="24"/>
          <w:szCs w:val="26"/>
          <w:lang w:val="en-GB"/>
        </w:rPr>
        <w:t>2</w:t>
      </w:r>
      <w:r w:rsidR="00D46D65" w:rsidRPr="008A57B7">
        <w:rPr>
          <w:b/>
          <w:bCs/>
          <w:sz w:val="24"/>
          <w:szCs w:val="26"/>
          <w:lang w:val="en-GB"/>
        </w:rPr>
        <w:t>.</w:t>
      </w:r>
      <w:r w:rsidR="00CE075A" w:rsidRPr="008A57B7">
        <w:rPr>
          <w:bCs/>
          <w:sz w:val="24"/>
          <w:szCs w:val="26"/>
          <w:lang w:val="en-GB"/>
        </w:rPr>
        <w:t xml:space="preserve"> The Tenderer is aware of its obligation to provide complete, exhaustive and true information in this declaration</w:t>
      </w:r>
      <w:r w:rsidR="001B3885" w:rsidRPr="008A57B7">
        <w:rPr>
          <w:sz w:val="24"/>
          <w:szCs w:val="26"/>
          <w:lang w:val="en-GB"/>
        </w:rPr>
        <w:t>.</w:t>
      </w:r>
    </w:p>
    <w:p w14:paraId="21E14F33" w14:textId="77777777" w:rsidR="00FE3E1B" w:rsidRPr="008A57B7" w:rsidRDefault="00FE3E1B" w:rsidP="00041CBF">
      <w:pPr>
        <w:contextualSpacing/>
        <w:jc w:val="both"/>
        <w:rPr>
          <w:bCs/>
          <w:sz w:val="24"/>
          <w:szCs w:val="26"/>
          <w:lang w:val="en-GB"/>
        </w:rPr>
      </w:pPr>
    </w:p>
    <w:p w14:paraId="5BA818F0" w14:textId="30CF2D05" w:rsidR="00FE3E1B" w:rsidRPr="008A57B7" w:rsidRDefault="00FE3E1B" w:rsidP="00FE3E1B">
      <w:pPr>
        <w:ind w:firstLine="709"/>
        <w:contextualSpacing/>
        <w:jc w:val="both"/>
        <w:rPr>
          <w:sz w:val="24"/>
          <w:szCs w:val="26"/>
          <w:lang w:val="en-GB"/>
        </w:rPr>
      </w:pPr>
      <w:r w:rsidRPr="008A57B7">
        <w:rPr>
          <w:b/>
          <w:bCs/>
          <w:sz w:val="24"/>
          <w:szCs w:val="26"/>
          <w:lang w:val="en-GB"/>
        </w:rPr>
        <w:t>3</w:t>
      </w:r>
      <w:r w:rsidR="00D46D65" w:rsidRPr="008A57B7">
        <w:rPr>
          <w:b/>
          <w:bCs/>
          <w:sz w:val="24"/>
          <w:szCs w:val="26"/>
          <w:lang w:val="en-GB"/>
        </w:rPr>
        <w:t>.</w:t>
      </w:r>
      <w:r w:rsidR="00CE075A" w:rsidRPr="008A57B7">
        <w:rPr>
          <w:lang w:val="en-GB"/>
        </w:rPr>
        <w:t xml:space="preserve"> </w:t>
      </w:r>
      <w:r w:rsidR="00CE075A" w:rsidRPr="008A57B7">
        <w:rPr>
          <w:bCs/>
          <w:sz w:val="24"/>
          <w:szCs w:val="26"/>
          <w:lang w:val="en-GB"/>
        </w:rPr>
        <w:t>The Tenderer has authorised each person, whose signature is affixed on the procurement tender, to sign this declaration on behalf of the Tenderer</w:t>
      </w:r>
      <w:r w:rsidR="001B3885" w:rsidRPr="008A57B7">
        <w:rPr>
          <w:sz w:val="24"/>
          <w:szCs w:val="26"/>
          <w:lang w:val="en-GB"/>
        </w:rPr>
        <w:t>.</w:t>
      </w:r>
    </w:p>
    <w:p w14:paraId="5AD19EFB" w14:textId="77777777" w:rsidR="00FE3E1B" w:rsidRPr="008A57B7" w:rsidRDefault="00FE3E1B" w:rsidP="00041CBF">
      <w:pPr>
        <w:contextualSpacing/>
        <w:jc w:val="both"/>
        <w:rPr>
          <w:bCs/>
          <w:sz w:val="24"/>
          <w:szCs w:val="26"/>
          <w:lang w:val="en-GB"/>
        </w:rPr>
      </w:pPr>
    </w:p>
    <w:p w14:paraId="36CCDD53" w14:textId="0F8ECDB6" w:rsidR="00FE3E1B" w:rsidRPr="008A57B7" w:rsidRDefault="00D46D65" w:rsidP="00BE7329">
      <w:pPr>
        <w:ind w:firstLine="709"/>
        <w:contextualSpacing/>
        <w:jc w:val="both"/>
        <w:rPr>
          <w:sz w:val="24"/>
          <w:szCs w:val="26"/>
          <w:lang w:val="en-GB"/>
        </w:rPr>
      </w:pPr>
      <w:r w:rsidRPr="008A57B7">
        <w:rPr>
          <w:b/>
          <w:bCs/>
          <w:sz w:val="24"/>
          <w:szCs w:val="26"/>
          <w:lang w:val="en-GB"/>
        </w:rPr>
        <w:t xml:space="preserve">4. </w:t>
      </w:r>
      <w:r w:rsidR="006C7621" w:rsidRPr="008A57B7">
        <w:rPr>
          <w:bCs/>
          <w:sz w:val="24"/>
          <w:szCs w:val="26"/>
          <w:lang w:val="en-GB"/>
        </w:rPr>
        <w:t>The Tenderer informs, that</w:t>
      </w:r>
      <w:r w:rsidR="006C7621" w:rsidRPr="008A57B7">
        <w:rPr>
          <w:b/>
          <w:bCs/>
          <w:sz w:val="24"/>
          <w:szCs w:val="26"/>
          <w:lang w:val="en-GB"/>
        </w:rPr>
        <w:t xml:space="preserve"> </w:t>
      </w:r>
      <w:r w:rsidR="00FE3E1B" w:rsidRPr="008A57B7">
        <w:rPr>
          <w:sz w:val="24"/>
          <w:szCs w:val="26"/>
          <w:lang w:val="en-GB"/>
        </w:rPr>
        <w:t>(</w:t>
      </w:r>
      <w:r w:rsidR="006C7621" w:rsidRPr="008A57B7">
        <w:rPr>
          <w:i/>
          <w:sz w:val="24"/>
          <w:szCs w:val="26"/>
          <w:lang w:val="en-GB"/>
        </w:rPr>
        <w:t>mark one of the following statements, as necessary</w:t>
      </w:r>
      <w:r w:rsidR="00FE3E1B" w:rsidRPr="008A57B7">
        <w:rPr>
          <w:sz w:val="24"/>
          <w:szCs w:val="26"/>
          <w:lang w:val="en-GB"/>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8A57B7" w14:paraId="5EE68691" w14:textId="77777777" w:rsidTr="00FB3882">
        <w:sdt>
          <w:sdtPr>
            <w:rPr>
              <w:sz w:val="24"/>
              <w:lang w:val="en-GB"/>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8A57B7" w:rsidRDefault="00FB3882" w:rsidP="00F476AD">
                <w:pPr>
                  <w:jc w:val="both"/>
                  <w:rPr>
                    <w:sz w:val="24"/>
                    <w:lang w:val="en-GB"/>
                  </w:rPr>
                </w:pPr>
                <w:r w:rsidRPr="008A57B7">
                  <w:rPr>
                    <w:rFonts w:ascii="MS Gothic" w:eastAsia="MS Gothic" w:hAnsi="MS Gothic"/>
                    <w:sz w:val="24"/>
                    <w:lang w:val="en-GB"/>
                  </w:rPr>
                  <w:t>☐</w:t>
                </w:r>
              </w:p>
            </w:tc>
          </w:sdtContent>
        </w:sdt>
        <w:tc>
          <w:tcPr>
            <w:tcW w:w="0" w:type="auto"/>
          </w:tcPr>
          <w:p w14:paraId="6FAD1AB5" w14:textId="7748C25B" w:rsidR="006C7621" w:rsidRPr="008A57B7" w:rsidRDefault="00F476AD" w:rsidP="00F476AD">
            <w:pPr>
              <w:jc w:val="both"/>
              <w:rPr>
                <w:sz w:val="24"/>
                <w:szCs w:val="26"/>
                <w:lang w:val="en-GB"/>
              </w:rPr>
            </w:pPr>
            <w:r w:rsidRPr="008A57B7">
              <w:rPr>
                <w:sz w:val="24"/>
                <w:szCs w:val="26"/>
                <w:lang w:val="en-GB"/>
              </w:rPr>
              <w:t>4.1.</w:t>
            </w:r>
            <w:r w:rsidR="006C7621" w:rsidRPr="008A57B7">
              <w:rPr>
                <w:lang w:val="en-GB"/>
              </w:rPr>
              <w:t xml:space="preserve"> </w:t>
            </w:r>
            <w:r w:rsidR="006C7621" w:rsidRPr="008A57B7">
              <w:rPr>
                <w:sz w:val="24"/>
                <w:szCs w:val="26"/>
                <w:lang w:val="en-GB"/>
              </w:rPr>
              <w:t>it has submitted the tender independently from the competitor and without consultations, contracts or agreements, or any other communication with the competitor</w:t>
            </w:r>
            <w:r w:rsidRPr="008A57B7">
              <w:rPr>
                <w:sz w:val="24"/>
                <w:szCs w:val="26"/>
                <w:lang w:val="en-GB"/>
              </w:rPr>
              <w:t>;</w:t>
            </w:r>
          </w:p>
        </w:tc>
      </w:tr>
      <w:tr w:rsidR="00F476AD" w:rsidRPr="008A57B7" w14:paraId="149B4875" w14:textId="77777777" w:rsidTr="00FB3882">
        <w:sdt>
          <w:sdtPr>
            <w:rPr>
              <w:sz w:val="24"/>
              <w:lang w:val="en-GB"/>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8A57B7" w:rsidRDefault="00FB3882" w:rsidP="00F476AD">
                <w:pPr>
                  <w:jc w:val="both"/>
                  <w:rPr>
                    <w:sz w:val="24"/>
                    <w:lang w:val="en-GB"/>
                  </w:rPr>
                </w:pPr>
                <w:r w:rsidRPr="008A57B7">
                  <w:rPr>
                    <w:rFonts w:ascii="MS Gothic" w:eastAsia="MS Gothic" w:hAnsi="MS Gothic"/>
                    <w:sz w:val="24"/>
                    <w:lang w:val="en-GB"/>
                  </w:rPr>
                  <w:t>☐</w:t>
                </w:r>
              </w:p>
            </w:tc>
          </w:sdtContent>
        </w:sdt>
        <w:tc>
          <w:tcPr>
            <w:tcW w:w="0" w:type="auto"/>
          </w:tcPr>
          <w:p w14:paraId="479E07BA" w14:textId="341ADE5E" w:rsidR="00F476AD" w:rsidRPr="008A57B7" w:rsidRDefault="00F476AD" w:rsidP="006C7621">
            <w:pPr>
              <w:jc w:val="both"/>
              <w:rPr>
                <w:sz w:val="24"/>
                <w:szCs w:val="26"/>
                <w:lang w:val="en-GB"/>
              </w:rPr>
            </w:pPr>
            <w:r w:rsidRPr="008A57B7">
              <w:rPr>
                <w:sz w:val="24"/>
                <w:szCs w:val="26"/>
                <w:lang w:val="en-GB"/>
              </w:rPr>
              <w:t>4.2.</w:t>
            </w:r>
            <w:r w:rsidR="006C7621" w:rsidRPr="008A57B7">
              <w:rPr>
                <w:lang w:val="en-GB"/>
              </w:rPr>
              <w:t xml:space="preserve"> </w:t>
            </w:r>
            <w:r w:rsidR="006C7621" w:rsidRPr="008A57B7">
              <w:rPr>
                <w:sz w:val="24"/>
                <w:szCs w:val="26"/>
                <w:lang w:val="en-GB"/>
              </w:rPr>
              <w:t>it has had consultations, contracts, agreements or other communication with the competitor in relation to this procurement, and, therefore, the Tenderer provides</w:t>
            </w:r>
            <w:r w:rsidR="006C7621" w:rsidRPr="008A57B7">
              <w:rPr>
                <w:lang w:val="en-GB"/>
              </w:rPr>
              <w:t xml:space="preserve"> </w:t>
            </w:r>
            <w:r w:rsidR="006C7621" w:rsidRPr="008A57B7">
              <w:rPr>
                <w:sz w:val="24"/>
                <w:szCs w:val="26"/>
                <w:lang w:val="en-GB"/>
              </w:rPr>
              <w:t>exhaustive and true information on the purpose, nature and contents of such communication in the Annex to this declaration</w:t>
            </w:r>
            <w:r w:rsidR="001B3885" w:rsidRPr="008A57B7">
              <w:rPr>
                <w:sz w:val="24"/>
                <w:szCs w:val="26"/>
                <w:lang w:val="en-GB"/>
              </w:rPr>
              <w:t>.</w:t>
            </w:r>
          </w:p>
        </w:tc>
      </w:tr>
    </w:tbl>
    <w:p w14:paraId="14F37F1A" w14:textId="77777777" w:rsidR="00F476AD" w:rsidRPr="008A57B7" w:rsidRDefault="00F476AD" w:rsidP="003E3D2C">
      <w:pPr>
        <w:jc w:val="both"/>
        <w:rPr>
          <w:sz w:val="24"/>
          <w:lang w:val="en-GB"/>
        </w:rPr>
      </w:pPr>
    </w:p>
    <w:p w14:paraId="18C867F2" w14:textId="4B8D41E2" w:rsidR="00FE3E1B" w:rsidRPr="008A57B7" w:rsidRDefault="00124A7C" w:rsidP="006C7621">
      <w:pPr>
        <w:ind w:firstLine="720"/>
        <w:contextualSpacing/>
        <w:jc w:val="both"/>
        <w:rPr>
          <w:b/>
          <w:bCs/>
          <w:sz w:val="24"/>
          <w:szCs w:val="26"/>
          <w:lang w:val="en-GB"/>
        </w:rPr>
      </w:pPr>
      <w:r w:rsidRPr="008A57B7">
        <w:rPr>
          <w:b/>
          <w:bCs/>
          <w:sz w:val="24"/>
          <w:szCs w:val="26"/>
          <w:lang w:val="en-GB"/>
        </w:rPr>
        <w:t>5</w:t>
      </w:r>
      <w:r w:rsidR="00D46D65" w:rsidRPr="008A57B7">
        <w:rPr>
          <w:b/>
          <w:bCs/>
          <w:sz w:val="24"/>
          <w:szCs w:val="26"/>
          <w:lang w:val="en-GB"/>
        </w:rPr>
        <w:t>.</w:t>
      </w:r>
      <w:r w:rsidR="006C7621" w:rsidRPr="008A57B7">
        <w:rPr>
          <w:lang w:val="en-GB"/>
        </w:rPr>
        <w:t xml:space="preserve"> </w:t>
      </w:r>
      <w:r w:rsidR="006C7621" w:rsidRPr="008A57B7">
        <w:rPr>
          <w:bCs/>
          <w:sz w:val="24"/>
          <w:szCs w:val="26"/>
          <w:lang w:val="en-GB"/>
        </w:rPr>
        <w:t>except the instance, when the Tenderer has notified of such communication in accordance with subparagraph 4.2. of this declaration, the Tenderer has not had communication with the competitor regarding</w:t>
      </w:r>
      <w:r w:rsidR="00124112" w:rsidRPr="008A57B7">
        <w:rPr>
          <w:sz w:val="24"/>
          <w:szCs w:val="26"/>
          <w:lang w:val="en-GB"/>
        </w:rPr>
        <w:t>:</w:t>
      </w:r>
    </w:p>
    <w:p w14:paraId="5B487113" w14:textId="56F0B97D" w:rsidR="00FE3E1B"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.1.</w:t>
      </w:r>
      <w:r w:rsidR="00FE3E1B" w:rsidRPr="008A57B7">
        <w:rPr>
          <w:sz w:val="24"/>
          <w:szCs w:val="26"/>
          <w:lang w:val="en-GB"/>
        </w:rPr>
        <w:t xml:space="preserve"> </w:t>
      </w:r>
      <w:r w:rsidR="006C7621" w:rsidRPr="008A57B7">
        <w:rPr>
          <w:sz w:val="24"/>
          <w:szCs w:val="26"/>
          <w:lang w:val="en-GB"/>
        </w:rPr>
        <w:t>prices</w:t>
      </w:r>
      <w:r w:rsidR="00FE3E1B" w:rsidRPr="008A57B7">
        <w:rPr>
          <w:sz w:val="24"/>
          <w:szCs w:val="26"/>
          <w:lang w:val="en-GB"/>
        </w:rPr>
        <w:t>;</w:t>
      </w:r>
    </w:p>
    <w:p w14:paraId="0526CEA8" w14:textId="04BA3585" w:rsidR="00FE3E1B"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.2.</w:t>
      </w:r>
      <w:r w:rsidR="006C7621" w:rsidRPr="008A57B7">
        <w:rPr>
          <w:lang w:val="en-GB"/>
        </w:rPr>
        <w:t xml:space="preserve"> </w:t>
      </w:r>
      <w:r w:rsidR="006C7621" w:rsidRPr="008A57B7">
        <w:rPr>
          <w:sz w:val="24"/>
          <w:szCs w:val="26"/>
          <w:lang w:val="en-GB"/>
        </w:rPr>
        <w:t>price calculation methods, factors (conditions) or formulas</w:t>
      </w:r>
      <w:r w:rsidR="00FE3E1B" w:rsidRPr="008A57B7">
        <w:rPr>
          <w:sz w:val="24"/>
          <w:szCs w:val="26"/>
          <w:lang w:val="en-GB"/>
        </w:rPr>
        <w:t>;</w:t>
      </w:r>
    </w:p>
    <w:p w14:paraId="3CD2B3F6" w14:textId="742CBDA4" w:rsidR="00FE3E1B" w:rsidRPr="008A57B7" w:rsidRDefault="00124A7C" w:rsidP="00024047">
      <w:pPr>
        <w:ind w:left="1440"/>
        <w:contextualSpacing/>
        <w:jc w:val="both"/>
        <w:rPr>
          <w:sz w:val="24"/>
          <w:szCs w:val="26"/>
          <w:lang w:val="en-GB"/>
        </w:rPr>
      </w:pPr>
      <w:r w:rsidRPr="008A57B7">
        <w:rPr>
          <w:sz w:val="24"/>
          <w:szCs w:val="26"/>
          <w:lang w:val="en-GB"/>
        </w:rPr>
        <w:t>5</w:t>
      </w:r>
      <w:r w:rsidR="00B51591" w:rsidRPr="008A57B7">
        <w:rPr>
          <w:sz w:val="24"/>
          <w:szCs w:val="26"/>
          <w:lang w:val="en-GB"/>
        </w:rPr>
        <w:t xml:space="preserve">.3. </w:t>
      </w:r>
      <w:r w:rsidR="006C7621" w:rsidRPr="008A57B7">
        <w:rPr>
          <w:sz w:val="24"/>
          <w:szCs w:val="26"/>
          <w:lang w:val="en-GB"/>
        </w:rPr>
        <w:t>intent or decision to participate in the procurement (submit a tender); or</w:t>
      </w:r>
    </w:p>
    <w:p w14:paraId="7A4EAF4B" w14:textId="7E4FB067" w:rsidR="008E7E26"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 xml:space="preserve">.4. </w:t>
      </w:r>
      <w:r w:rsidR="006C7621" w:rsidRPr="008A57B7">
        <w:rPr>
          <w:sz w:val="24"/>
          <w:szCs w:val="26"/>
          <w:lang w:val="en-GB"/>
        </w:rPr>
        <w:t>submission of such a tender, which does not correspond to the procurement requirements;</w:t>
      </w:r>
    </w:p>
    <w:p w14:paraId="39E3B552" w14:textId="5F8CA821" w:rsidR="00D65B52" w:rsidRPr="008A57B7" w:rsidRDefault="008E7E26" w:rsidP="006C7621">
      <w:pPr>
        <w:ind w:left="1440"/>
        <w:contextualSpacing/>
        <w:jc w:val="both"/>
        <w:rPr>
          <w:sz w:val="24"/>
          <w:szCs w:val="26"/>
          <w:lang w:val="en-GB"/>
        </w:rPr>
      </w:pPr>
      <w:r w:rsidRPr="008A57B7">
        <w:rPr>
          <w:sz w:val="24"/>
          <w:szCs w:val="26"/>
          <w:lang w:val="en-GB"/>
        </w:rPr>
        <w:t>5.5.</w:t>
      </w:r>
      <w:r w:rsidR="006C7621" w:rsidRPr="008A57B7">
        <w:rPr>
          <w:lang w:val="en-GB"/>
        </w:rPr>
        <w:t xml:space="preserve"> </w:t>
      </w:r>
      <w:r w:rsidR="006C7621" w:rsidRPr="008A57B7">
        <w:rPr>
          <w:sz w:val="24"/>
          <w:szCs w:val="26"/>
          <w:lang w:val="en-GB"/>
        </w:rPr>
        <w:t>quality, volume, specification, execution, supply or other regulations, which shall be solved independently from the competitor, for the products or services this procurement refers to</w:t>
      </w:r>
      <w:r w:rsidR="001B3885" w:rsidRPr="008A57B7">
        <w:rPr>
          <w:sz w:val="24"/>
          <w:szCs w:val="26"/>
          <w:lang w:val="en-GB"/>
        </w:rPr>
        <w:t>.</w:t>
      </w:r>
    </w:p>
    <w:p w14:paraId="307FDC21" w14:textId="77777777" w:rsidR="0001581E" w:rsidRPr="008A57B7" w:rsidRDefault="0001581E" w:rsidP="0001581E">
      <w:pPr>
        <w:ind w:left="1440"/>
        <w:contextualSpacing/>
        <w:jc w:val="both"/>
        <w:rPr>
          <w:sz w:val="24"/>
          <w:szCs w:val="26"/>
          <w:lang w:val="en-GB"/>
        </w:rPr>
      </w:pPr>
    </w:p>
    <w:p w14:paraId="6FAFE227" w14:textId="6439CE68" w:rsidR="00FE3E1B" w:rsidRPr="008A57B7" w:rsidRDefault="004B7495" w:rsidP="006C7621">
      <w:pPr>
        <w:ind w:firstLine="709"/>
        <w:contextualSpacing/>
        <w:jc w:val="both"/>
        <w:rPr>
          <w:b/>
          <w:sz w:val="24"/>
          <w:szCs w:val="26"/>
          <w:lang w:val="en-GB"/>
        </w:rPr>
      </w:pPr>
      <w:r w:rsidRPr="008A57B7">
        <w:rPr>
          <w:b/>
          <w:sz w:val="24"/>
          <w:szCs w:val="26"/>
          <w:lang w:val="en-GB"/>
        </w:rPr>
        <w:t>6.</w:t>
      </w:r>
      <w:r w:rsidR="006C7621" w:rsidRPr="008A57B7">
        <w:rPr>
          <w:lang w:val="en-GB"/>
        </w:rPr>
        <w:t xml:space="preserve"> </w:t>
      </w:r>
      <w:r w:rsidR="006C7621" w:rsidRPr="008A57B7">
        <w:rPr>
          <w:sz w:val="24"/>
          <w:szCs w:val="26"/>
          <w:lang w:val="en-GB"/>
        </w:rPr>
        <w:t>The Tenderer has not intentionally, directly or indirectly, disclosed and will not disclose the tender regulations to the competitor before the official date and time of opening of tenders or granting of the contract conclusion rights, or this information is disclosed specifically in accordance with subparagraph 4.2. of this declaration</w:t>
      </w:r>
      <w:r w:rsidR="001B3885" w:rsidRPr="008A57B7">
        <w:rPr>
          <w:sz w:val="24"/>
          <w:szCs w:val="26"/>
          <w:lang w:val="en-GB"/>
        </w:rPr>
        <w:t>.</w:t>
      </w:r>
    </w:p>
    <w:p w14:paraId="4983EA6D" w14:textId="77777777" w:rsidR="00F52811" w:rsidRPr="008A57B7" w:rsidRDefault="00F52811" w:rsidP="00041CBF">
      <w:pPr>
        <w:contextualSpacing/>
        <w:jc w:val="both"/>
        <w:rPr>
          <w:sz w:val="24"/>
          <w:szCs w:val="26"/>
          <w:lang w:val="en-GB"/>
        </w:rPr>
      </w:pPr>
    </w:p>
    <w:p w14:paraId="64C545F7" w14:textId="0C015539" w:rsidR="00DD0F77" w:rsidRPr="008A57B7" w:rsidRDefault="00210A40" w:rsidP="006C7621">
      <w:pPr>
        <w:ind w:firstLine="709"/>
        <w:contextualSpacing/>
        <w:jc w:val="both"/>
        <w:rPr>
          <w:b/>
          <w:sz w:val="24"/>
          <w:szCs w:val="26"/>
          <w:lang w:val="en-GB"/>
        </w:rPr>
      </w:pPr>
      <w:r w:rsidRPr="008A57B7">
        <w:rPr>
          <w:b/>
          <w:sz w:val="24"/>
          <w:szCs w:val="26"/>
          <w:lang w:val="en-GB"/>
        </w:rPr>
        <w:t>7</w:t>
      </w:r>
      <w:r w:rsidR="00F52811" w:rsidRPr="008A57B7">
        <w:rPr>
          <w:b/>
          <w:sz w:val="24"/>
          <w:szCs w:val="26"/>
          <w:lang w:val="en-GB"/>
        </w:rPr>
        <w:t>.</w:t>
      </w:r>
      <w:r w:rsidR="006C7621" w:rsidRPr="008A57B7">
        <w:rPr>
          <w:lang w:val="en-GB"/>
        </w:rPr>
        <w:t xml:space="preserve"> </w:t>
      </w:r>
      <w:r w:rsidR="006C7621" w:rsidRPr="008A57B7">
        <w:rPr>
          <w:sz w:val="24"/>
          <w:szCs w:val="26"/>
          <w:lang w:val="en-GB"/>
        </w:rPr>
        <w:t xml:space="preserve">The Tenderer is aware of the liability for prohibited agreements, stipulated by the Competition Law and that the Public Procurement Law provides for exclusion of the tenderer from participation in the procurement procedure for a period of </w:t>
      </w:r>
      <w:r w:rsidR="00606254">
        <w:rPr>
          <w:sz w:val="24"/>
          <w:szCs w:val="26"/>
          <w:lang w:val="en-GB"/>
        </w:rPr>
        <w:t>3 (three) years</w:t>
      </w:r>
      <w:r w:rsidR="006C7621" w:rsidRPr="008A57B7">
        <w:rPr>
          <w:sz w:val="24"/>
          <w:szCs w:val="26"/>
          <w:lang w:val="en-GB"/>
        </w:rPr>
        <w:t>. Exceptions are the instances, when the competent competition authority, upon detecting an infringement of the competition law, has released the tenderer, who has cooperated with the authority within the framework of the leniency programme, from the fine or has decreased the fine</w:t>
      </w:r>
      <w:r w:rsidR="003B7DFF" w:rsidRPr="008A57B7">
        <w:rPr>
          <w:snapToGrid w:val="0"/>
          <w:sz w:val="24"/>
          <w:szCs w:val="26"/>
          <w:lang w:val="en-GB" w:eastAsia="ru-RU"/>
        </w:rPr>
        <w:t>.</w:t>
      </w:r>
    </w:p>
    <w:p w14:paraId="7F1A03EC" w14:textId="77777777" w:rsidR="00B51591" w:rsidRPr="008A57B7" w:rsidRDefault="00B51591" w:rsidP="00DD0F77">
      <w:pPr>
        <w:rPr>
          <w:snapToGrid w:val="0"/>
          <w:sz w:val="24"/>
          <w:szCs w:val="26"/>
          <w:lang w:val="en-GB" w:eastAsia="ru-RU"/>
        </w:rPr>
      </w:pPr>
    </w:p>
    <w:p w14:paraId="136EDDE4" w14:textId="77777777" w:rsidR="008409AA" w:rsidRPr="008A57B7" w:rsidRDefault="008409AA" w:rsidP="00DD0F77">
      <w:pPr>
        <w:rPr>
          <w:snapToGrid w:val="0"/>
          <w:sz w:val="24"/>
          <w:szCs w:val="26"/>
          <w:lang w:val="en-GB" w:eastAsia="ru-RU"/>
        </w:rPr>
      </w:pPr>
    </w:p>
    <w:p w14:paraId="4223E815" w14:textId="11C82308" w:rsidR="000A4311" w:rsidRPr="008A57B7" w:rsidRDefault="000A4311" w:rsidP="000A4311">
      <w:pPr>
        <w:rPr>
          <w:bCs/>
          <w:i/>
          <w:lang w:val="en-GB"/>
        </w:rPr>
      </w:pPr>
      <w:r w:rsidRPr="008A57B7">
        <w:rPr>
          <w:bCs/>
          <w:i/>
          <w:lang w:val="en-GB"/>
        </w:rPr>
        <w:lastRenderedPageBreak/>
        <w:t>________________________________________________________________</w:t>
      </w:r>
    </w:p>
    <w:p w14:paraId="768B3E79" w14:textId="38288477" w:rsidR="000A4311" w:rsidRPr="008A57B7" w:rsidRDefault="000A4311" w:rsidP="000A4311">
      <w:pPr>
        <w:pStyle w:val="Apakpunkts"/>
        <w:tabs>
          <w:tab w:val="clear" w:pos="851"/>
        </w:tabs>
        <w:ind w:left="0" w:firstLine="0"/>
        <w:jc w:val="center"/>
        <w:rPr>
          <w:color w:val="E59429"/>
          <w:lang w:val="en-GB"/>
        </w:rPr>
      </w:pPr>
      <w:r w:rsidRPr="008A57B7">
        <w:rPr>
          <w:rFonts w:ascii="Times New Roman" w:hAnsi="Times New Roman"/>
          <w:b w:val="0"/>
          <w:bCs/>
          <w:i/>
          <w:color w:val="E59429"/>
          <w:sz w:val="20"/>
          <w:szCs w:val="20"/>
          <w:lang w:val="en-GB"/>
        </w:rPr>
        <w:t>(</w:t>
      </w:r>
      <w:r w:rsidR="006C7621" w:rsidRPr="008A57B7">
        <w:rPr>
          <w:rFonts w:ascii="Times New Roman" w:hAnsi="Times New Roman"/>
          <w:b w:val="0"/>
          <w:bCs/>
          <w:i/>
          <w:color w:val="E59429"/>
          <w:sz w:val="20"/>
          <w:szCs w:val="20"/>
          <w:lang w:val="en-GB"/>
        </w:rPr>
        <w:t>(Signature of the head of the company or his authorized person, his name and surname</w:t>
      </w:r>
      <w:r w:rsidRPr="008A57B7">
        <w:rPr>
          <w:rFonts w:ascii="Times New Roman" w:hAnsi="Times New Roman"/>
          <w:b w:val="0"/>
          <w:bCs/>
          <w:i/>
          <w:color w:val="E59429"/>
          <w:sz w:val="20"/>
          <w:szCs w:val="20"/>
          <w:lang w:val="en-GB"/>
        </w:rPr>
        <w:t>)</w:t>
      </w:r>
    </w:p>
    <w:p w14:paraId="417FF93A" w14:textId="77777777" w:rsidR="00DD0F77" w:rsidRPr="008A57B7" w:rsidRDefault="00DD0F77" w:rsidP="00DD0F77">
      <w:pPr>
        <w:jc w:val="both"/>
        <w:rPr>
          <w:b/>
          <w:i/>
          <w:sz w:val="20"/>
          <w:lang w:val="en-GB"/>
        </w:rPr>
      </w:pPr>
    </w:p>
    <w:p w14:paraId="6588FEC9" w14:textId="77777777" w:rsidR="00DD0F77" w:rsidRPr="008A57B7" w:rsidRDefault="00DD0F77" w:rsidP="00DD0F77">
      <w:pPr>
        <w:jc w:val="both"/>
        <w:rPr>
          <w:b/>
          <w:i/>
          <w:sz w:val="20"/>
          <w:lang w:val="en-GB"/>
        </w:rPr>
      </w:pPr>
    </w:p>
    <w:p w14:paraId="53A34141" w14:textId="5FC60632" w:rsidR="00DD0F77" w:rsidRPr="008A57B7" w:rsidRDefault="00DD0F77" w:rsidP="00DD0F77">
      <w:pPr>
        <w:jc w:val="both"/>
        <w:rPr>
          <w:b/>
          <w:i/>
          <w:sz w:val="20"/>
          <w:lang w:val="en-GB"/>
        </w:rPr>
      </w:pPr>
      <w:r w:rsidRPr="008A57B7">
        <w:rPr>
          <w:b/>
          <w:i/>
          <w:sz w:val="20"/>
          <w:lang w:val="en-GB"/>
        </w:rPr>
        <w:t>(</w:t>
      </w:r>
      <w:r w:rsidR="006C7621" w:rsidRPr="008A57B7">
        <w:rPr>
          <w:b/>
          <w:i/>
          <w:sz w:val="20"/>
          <w:lang w:val="en-GB"/>
        </w:rPr>
        <w:t>Note</w:t>
      </w:r>
      <w:r w:rsidRPr="008A57B7">
        <w:rPr>
          <w:b/>
          <w:i/>
          <w:sz w:val="20"/>
          <w:lang w:val="en-GB"/>
        </w:rPr>
        <w:t>:</w:t>
      </w:r>
      <w:r w:rsidR="006C7621" w:rsidRPr="008A57B7">
        <w:rPr>
          <w:b/>
          <w:i/>
          <w:sz w:val="20"/>
          <w:lang w:val="en-GB"/>
        </w:rPr>
        <w:t xml:space="preserve"> Tenderer shall fill out spaces in the document in accordance with the situation in this form, as well as fill out the annex in this document below or use it as the sample of the confirmation)</w:t>
      </w:r>
      <w:r w:rsidRPr="008A57B7">
        <w:rPr>
          <w:b/>
          <w:i/>
          <w:sz w:val="20"/>
          <w:lang w:val="en-GB"/>
        </w:rPr>
        <w:t>)</w:t>
      </w:r>
    </w:p>
    <w:p w14:paraId="390B4B75" w14:textId="77777777" w:rsidR="00DD0F77" w:rsidRPr="008A57B7" w:rsidRDefault="00DD0F77" w:rsidP="00DD0F77">
      <w:pPr>
        <w:rPr>
          <w:lang w:val="en-GB"/>
        </w:rPr>
      </w:pPr>
    </w:p>
    <w:p w14:paraId="015A901D" w14:textId="77777777" w:rsidR="00210A40" w:rsidRPr="008A57B7" w:rsidRDefault="00210A40" w:rsidP="00DD0F77">
      <w:pPr>
        <w:rPr>
          <w:lang w:val="en-GB"/>
        </w:rPr>
      </w:pPr>
    </w:p>
    <w:p w14:paraId="0A575C64" w14:textId="27756864" w:rsidR="00F86B4C" w:rsidRPr="008A57B7" w:rsidRDefault="006C7621" w:rsidP="00A13C4E">
      <w:pPr>
        <w:jc w:val="right"/>
        <w:rPr>
          <w:sz w:val="24"/>
          <w:lang w:val="en-GB"/>
        </w:rPr>
      </w:pPr>
      <w:r w:rsidRPr="008A57B7">
        <w:rPr>
          <w:sz w:val="24"/>
          <w:lang w:val="en-GB"/>
        </w:rPr>
        <w:t>Annex</w:t>
      </w:r>
    </w:p>
    <w:p w14:paraId="5480101E" w14:textId="23BCC8E5" w:rsidR="00F86B4C" w:rsidRPr="008A57B7" w:rsidRDefault="006C7621" w:rsidP="006C7621">
      <w:pPr>
        <w:rPr>
          <w:b/>
          <w:sz w:val="24"/>
          <w:lang w:val="en-GB"/>
        </w:rPr>
      </w:pPr>
      <w:r w:rsidRPr="008A57B7">
        <w:rPr>
          <w:b/>
          <w:sz w:val="24"/>
          <w:lang w:val="en-GB"/>
        </w:rPr>
        <w:t xml:space="preserve">Information on the Tenderer's communication with the competitor in relation to the particular procurement </w:t>
      </w:r>
      <w:r w:rsidRPr="008A57B7">
        <w:rPr>
          <w:b/>
          <w:i/>
          <w:sz w:val="24"/>
          <w:lang w:val="en-GB"/>
        </w:rPr>
        <w:t>(please fill out only if applies Paragraph 4.2 of this document</w:t>
      </w:r>
      <w:r w:rsidRPr="008A57B7">
        <w:rPr>
          <w:b/>
          <w:sz w:val="24"/>
          <w:lang w:val="en-GB"/>
        </w:rPr>
        <w:t>)</w:t>
      </w:r>
    </w:p>
    <w:tbl>
      <w:tblPr>
        <w:tblStyle w:val="TableGrid"/>
        <w:tblW w:w="0" w:type="auto"/>
        <w:tblLook w:val="04A0" w:firstRow="1" w:lastRow="0" w:firstColumn="1" w:lastColumn="0" w:noHBand="0" w:noVBand="1"/>
      </w:tblPr>
      <w:tblGrid>
        <w:gridCol w:w="675"/>
        <w:gridCol w:w="4251"/>
        <w:gridCol w:w="3971"/>
      </w:tblGrid>
      <w:tr w:rsidR="00124112" w:rsidRPr="008A57B7" w14:paraId="51F6887E" w14:textId="77777777" w:rsidTr="00A13C4E">
        <w:tc>
          <w:tcPr>
            <w:tcW w:w="675" w:type="dxa"/>
          </w:tcPr>
          <w:p w14:paraId="4FF71F2F" w14:textId="1FC1CA9E" w:rsidR="00124112" w:rsidRPr="008A57B7" w:rsidRDefault="00124112">
            <w:pPr>
              <w:rPr>
                <w:b/>
                <w:sz w:val="24"/>
                <w:lang w:val="en-GB"/>
              </w:rPr>
            </w:pPr>
            <w:r w:rsidRPr="008A57B7">
              <w:rPr>
                <w:b/>
                <w:sz w:val="24"/>
                <w:lang w:val="en-GB"/>
              </w:rPr>
              <w:t>N</w:t>
            </w:r>
            <w:r w:rsidR="006C7621" w:rsidRPr="008A57B7">
              <w:rPr>
                <w:b/>
                <w:sz w:val="24"/>
                <w:lang w:val="en-GB"/>
              </w:rPr>
              <w:t>o</w:t>
            </w:r>
            <w:r w:rsidRPr="008A57B7">
              <w:rPr>
                <w:b/>
                <w:sz w:val="24"/>
                <w:lang w:val="en-GB"/>
              </w:rPr>
              <w:t>.</w:t>
            </w:r>
          </w:p>
        </w:tc>
        <w:tc>
          <w:tcPr>
            <w:tcW w:w="4251" w:type="dxa"/>
          </w:tcPr>
          <w:p w14:paraId="56742CC8" w14:textId="710C645E" w:rsidR="00124112" w:rsidRPr="008A57B7" w:rsidRDefault="006C7621" w:rsidP="006C7621">
            <w:pPr>
              <w:rPr>
                <w:b/>
                <w:sz w:val="24"/>
                <w:lang w:val="en-GB"/>
              </w:rPr>
            </w:pPr>
            <w:r w:rsidRPr="008A57B7">
              <w:rPr>
                <w:b/>
                <w:sz w:val="24"/>
                <w:lang w:val="en-GB"/>
              </w:rPr>
              <w:t>Company – competitor, the Tenderer has had communication with</w:t>
            </w:r>
          </w:p>
        </w:tc>
        <w:tc>
          <w:tcPr>
            <w:tcW w:w="3971" w:type="dxa"/>
          </w:tcPr>
          <w:p w14:paraId="41E6E546" w14:textId="45A6B539" w:rsidR="00124112" w:rsidRPr="008A57B7" w:rsidRDefault="006C7621" w:rsidP="006C7621">
            <w:pPr>
              <w:rPr>
                <w:b/>
                <w:sz w:val="24"/>
                <w:lang w:val="en-GB"/>
              </w:rPr>
            </w:pPr>
            <w:r w:rsidRPr="008A57B7">
              <w:rPr>
                <w:b/>
                <w:sz w:val="24"/>
                <w:lang w:val="en-GB"/>
              </w:rPr>
              <w:t>Type, purpose, nature and contents of communication</w:t>
            </w:r>
          </w:p>
        </w:tc>
      </w:tr>
      <w:tr w:rsidR="00124112" w:rsidRPr="008A57B7" w14:paraId="726FD823" w14:textId="77777777" w:rsidTr="00A13C4E">
        <w:tc>
          <w:tcPr>
            <w:tcW w:w="675" w:type="dxa"/>
          </w:tcPr>
          <w:p w14:paraId="79DF3059" w14:textId="77777777" w:rsidR="00124112" w:rsidRPr="008A57B7" w:rsidRDefault="00124112">
            <w:pPr>
              <w:rPr>
                <w:sz w:val="24"/>
                <w:lang w:val="en-GB"/>
              </w:rPr>
            </w:pPr>
          </w:p>
        </w:tc>
        <w:tc>
          <w:tcPr>
            <w:tcW w:w="4251" w:type="dxa"/>
          </w:tcPr>
          <w:p w14:paraId="024EB9BA" w14:textId="710EE0D0" w:rsidR="00124112" w:rsidRPr="008A57B7" w:rsidRDefault="00A13C4E" w:rsidP="007A4699">
            <w:pPr>
              <w:rPr>
                <w:sz w:val="22"/>
                <w:szCs w:val="24"/>
                <w:lang w:val="en-GB"/>
              </w:rPr>
            </w:pPr>
            <w:r w:rsidRPr="008A57B7">
              <w:rPr>
                <w:sz w:val="22"/>
                <w:szCs w:val="24"/>
                <w:lang w:val="en-GB"/>
              </w:rPr>
              <w:t>[</w:t>
            </w:r>
            <w:r w:rsidR="006C7621" w:rsidRPr="008A57B7">
              <w:rPr>
                <w:sz w:val="22"/>
                <w:szCs w:val="24"/>
                <w:lang w:val="en-GB"/>
              </w:rPr>
              <w:t>Merchant's name, reg. No.]</w:t>
            </w:r>
          </w:p>
        </w:tc>
        <w:tc>
          <w:tcPr>
            <w:tcW w:w="3971" w:type="dxa"/>
          </w:tcPr>
          <w:p w14:paraId="2137BD8F" w14:textId="77777777" w:rsidR="00124112" w:rsidRPr="008A57B7" w:rsidRDefault="00124112">
            <w:pPr>
              <w:rPr>
                <w:sz w:val="24"/>
                <w:lang w:val="en-GB"/>
              </w:rPr>
            </w:pPr>
          </w:p>
        </w:tc>
      </w:tr>
      <w:tr w:rsidR="00124112" w:rsidRPr="008A57B7" w14:paraId="75A88F75" w14:textId="77777777" w:rsidTr="00A13C4E">
        <w:tc>
          <w:tcPr>
            <w:tcW w:w="675" w:type="dxa"/>
          </w:tcPr>
          <w:p w14:paraId="47C3A89B" w14:textId="77777777" w:rsidR="00124112" w:rsidRPr="008A57B7" w:rsidRDefault="00124112">
            <w:pPr>
              <w:rPr>
                <w:sz w:val="24"/>
                <w:lang w:val="en-GB"/>
              </w:rPr>
            </w:pPr>
          </w:p>
        </w:tc>
        <w:tc>
          <w:tcPr>
            <w:tcW w:w="4251" w:type="dxa"/>
          </w:tcPr>
          <w:p w14:paraId="38281FBF" w14:textId="77777777" w:rsidR="00124112" w:rsidRPr="008A57B7" w:rsidRDefault="00124112">
            <w:pPr>
              <w:rPr>
                <w:sz w:val="24"/>
                <w:lang w:val="en-GB"/>
              </w:rPr>
            </w:pPr>
          </w:p>
        </w:tc>
        <w:tc>
          <w:tcPr>
            <w:tcW w:w="3971" w:type="dxa"/>
          </w:tcPr>
          <w:p w14:paraId="7656A944" w14:textId="77777777" w:rsidR="00124112" w:rsidRPr="008A57B7" w:rsidRDefault="00124112">
            <w:pPr>
              <w:rPr>
                <w:sz w:val="24"/>
                <w:lang w:val="en-GB"/>
              </w:rPr>
            </w:pPr>
          </w:p>
        </w:tc>
      </w:tr>
    </w:tbl>
    <w:p w14:paraId="5E948226" w14:textId="77777777" w:rsidR="00210A40" w:rsidRPr="008A57B7" w:rsidRDefault="00210A40" w:rsidP="000A409B">
      <w:pPr>
        <w:rPr>
          <w:snapToGrid w:val="0"/>
          <w:sz w:val="24"/>
          <w:szCs w:val="26"/>
          <w:lang w:val="en-GB" w:eastAsia="ru-RU"/>
        </w:rPr>
      </w:pPr>
    </w:p>
    <w:p w14:paraId="0251D562" w14:textId="43429143" w:rsidR="000A409B" w:rsidRPr="008A57B7" w:rsidRDefault="006C7621" w:rsidP="000A409B">
      <w:pPr>
        <w:rPr>
          <w:snapToGrid w:val="0"/>
          <w:sz w:val="24"/>
          <w:szCs w:val="26"/>
          <w:lang w:val="en-GB" w:eastAsia="ru-RU"/>
        </w:rPr>
      </w:pPr>
      <w:r w:rsidRPr="008A57B7">
        <w:rPr>
          <w:i/>
          <w:snapToGrid w:val="0"/>
          <w:sz w:val="24"/>
          <w:szCs w:val="26"/>
          <w:lang w:val="en-GB" w:eastAsia="ru-RU"/>
        </w:rPr>
        <w:t>Date</w:t>
      </w:r>
      <w:r w:rsidR="008F4DD8" w:rsidRPr="008A57B7">
        <w:rPr>
          <w:snapToGrid w:val="0"/>
          <w:sz w:val="24"/>
          <w:szCs w:val="26"/>
          <w:lang w:val="en-GB" w:eastAsia="ru-RU"/>
        </w:rPr>
        <w:t xml:space="preserve">: </w:t>
      </w:r>
      <w:r w:rsidR="000A409B" w:rsidRPr="008A57B7">
        <w:rPr>
          <w:snapToGrid w:val="0"/>
          <w:sz w:val="24"/>
          <w:szCs w:val="26"/>
          <w:lang w:val="en-GB"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8A57B7" w14:paraId="6DAEF98B" w14:textId="77777777" w:rsidTr="00462F6C">
        <w:trPr>
          <w:trHeight w:val="70"/>
        </w:trPr>
        <w:tc>
          <w:tcPr>
            <w:tcW w:w="2214" w:type="dxa"/>
          </w:tcPr>
          <w:p w14:paraId="1873C175" w14:textId="77777777" w:rsidR="002F6A9A" w:rsidRPr="008A57B7" w:rsidRDefault="002F6A9A" w:rsidP="00F16DFE">
            <w:pPr>
              <w:rPr>
                <w:sz w:val="24"/>
                <w:szCs w:val="26"/>
                <w:lang w:val="en-GB"/>
              </w:rPr>
            </w:pPr>
          </w:p>
        </w:tc>
        <w:tc>
          <w:tcPr>
            <w:tcW w:w="3990" w:type="dxa"/>
          </w:tcPr>
          <w:p w14:paraId="2BD16978" w14:textId="77777777" w:rsidR="002F6A9A" w:rsidRPr="008A57B7" w:rsidRDefault="002F6A9A" w:rsidP="00F16DFE">
            <w:pPr>
              <w:rPr>
                <w:sz w:val="24"/>
                <w:szCs w:val="26"/>
                <w:lang w:val="en-GB"/>
              </w:rPr>
            </w:pPr>
          </w:p>
        </w:tc>
        <w:tc>
          <w:tcPr>
            <w:tcW w:w="1984" w:type="dxa"/>
          </w:tcPr>
          <w:p w14:paraId="1BC7E169" w14:textId="77777777" w:rsidR="002F6A9A" w:rsidRPr="008A57B7" w:rsidRDefault="002F6A9A" w:rsidP="00F16DFE">
            <w:pPr>
              <w:jc w:val="center"/>
              <w:rPr>
                <w:snapToGrid w:val="0"/>
                <w:sz w:val="24"/>
                <w:szCs w:val="26"/>
                <w:lang w:val="en-GB" w:eastAsia="ru-RU"/>
              </w:rPr>
            </w:pPr>
          </w:p>
        </w:tc>
      </w:tr>
      <w:tr w:rsidR="002F6A9A" w:rsidRPr="008A57B7" w14:paraId="5C8B677D" w14:textId="77777777" w:rsidTr="002F6A9A">
        <w:tc>
          <w:tcPr>
            <w:tcW w:w="2214" w:type="dxa"/>
          </w:tcPr>
          <w:p w14:paraId="6CA8340B" w14:textId="77777777" w:rsidR="002F6A9A" w:rsidRPr="008A57B7" w:rsidRDefault="002F6A9A" w:rsidP="00F16DFE">
            <w:pPr>
              <w:rPr>
                <w:sz w:val="24"/>
                <w:szCs w:val="26"/>
                <w:lang w:val="en-GB"/>
              </w:rPr>
            </w:pPr>
          </w:p>
        </w:tc>
        <w:tc>
          <w:tcPr>
            <w:tcW w:w="3990" w:type="dxa"/>
          </w:tcPr>
          <w:p w14:paraId="0BE16F3A" w14:textId="77777777" w:rsidR="002F6A9A" w:rsidRPr="008A57B7" w:rsidRDefault="002F6A9A" w:rsidP="00F16DFE">
            <w:pPr>
              <w:rPr>
                <w:sz w:val="24"/>
                <w:szCs w:val="26"/>
                <w:lang w:val="en-GB"/>
              </w:rPr>
            </w:pPr>
          </w:p>
        </w:tc>
        <w:tc>
          <w:tcPr>
            <w:tcW w:w="1984" w:type="dxa"/>
            <w:tcBorders>
              <w:top w:val="single" w:sz="4" w:space="0" w:color="auto"/>
            </w:tcBorders>
          </w:tcPr>
          <w:p w14:paraId="6274C6D4" w14:textId="2400DCCB" w:rsidR="002F6A9A" w:rsidRPr="008A57B7" w:rsidRDefault="002852D3" w:rsidP="00F16DFE">
            <w:pPr>
              <w:jc w:val="center"/>
              <w:rPr>
                <w:snapToGrid w:val="0"/>
                <w:sz w:val="24"/>
                <w:szCs w:val="26"/>
                <w:lang w:val="en-GB" w:eastAsia="ru-RU"/>
              </w:rPr>
            </w:pPr>
            <w:r w:rsidRPr="008A57B7">
              <w:rPr>
                <w:snapToGrid w:val="0"/>
                <w:sz w:val="24"/>
                <w:szCs w:val="26"/>
                <w:lang w:val="en-GB" w:eastAsia="ru-RU"/>
              </w:rPr>
              <w:t>(</w:t>
            </w:r>
            <w:r w:rsidR="006C7621" w:rsidRPr="008A57B7">
              <w:rPr>
                <w:i/>
                <w:snapToGrid w:val="0"/>
                <w:sz w:val="24"/>
                <w:szCs w:val="26"/>
                <w:lang w:val="en-GB" w:eastAsia="ru-RU"/>
              </w:rPr>
              <w:t>signature</w:t>
            </w:r>
            <w:r w:rsidRPr="008A57B7">
              <w:rPr>
                <w:snapToGrid w:val="0"/>
                <w:sz w:val="24"/>
                <w:szCs w:val="26"/>
                <w:lang w:val="en-GB" w:eastAsia="ru-RU"/>
              </w:rPr>
              <w:t>)</w:t>
            </w:r>
          </w:p>
        </w:tc>
      </w:tr>
    </w:tbl>
    <w:p w14:paraId="5BD46430" w14:textId="77777777" w:rsidR="00B53355" w:rsidRPr="008A57B7" w:rsidRDefault="00B53355" w:rsidP="00124112">
      <w:pPr>
        <w:rPr>
          <w:lang w:val="en-GB"/>
        </w:rPr>
      </w:pPr>
    </w:p>
    <w:sectPr w:rsidR="00B53355" w:rsidRPr="008A57B7"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42CD"/>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06254"/>
    <w:rsid w:val="00614622"/>
    <w:rsid w:val="006207D6"/>
    <w:rsid w:val="00640E71"/>
    <w:rsid w:val="0064485B"/>
    <w:rsid w:val="00647859"/>
    <w:rsid w:val="00684298"/>
    <w:rsid w:val="0068553D"/>
    <w:rsid w:val="006B7682"/>
    <w:rsid w:val="006C7621"/>
    <w:rsid w:val="006E0207"/>
    <w:rsid w:val="006E0567"/>
    <w:rsid w:val="006E60B6"/>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A57B7"/>
    <w:rsid w:val="008B3E75"/>
    <w:rsid w:val="008B720E"/>
    <w:rsid w:val="008B7437"/>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CE075A"/>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D7086"/>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83C89-A632-4629-9DDA-3EC364ED4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2206</Words>
  <Characters>1258</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14</cp:revision>
  <cp:lastPrinted>2018-10-05T05:02:00Z</cp:lastPrinted>
  <dcterms:created xsi:type="dcterms:W3CDTF">2022-12-14T09:31:00Z</dcterms:created>
  <dcterms:modified xsi:type="dcterms:W3CDTF">2025-01-21T22:16:00Z</dcterms:modified>
</cp:coreProperties>
</file>