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24D1A6" w14:textId="77777777" w:rsidR="00993CBC" w:rsidRPr="00A775E6" w:rsidRDefault="00993CBC" w:rsidP="00993CBC">
      <w:pPr>
        <w:keepNext/>
        <w:spacing w:after="0" w:line="240" w:lineRule="auto"/>
        <w:ind w:firstLine="720"/>
        <w:jc w:val="center"/>
        <w:outlineLvl w:val="0"/>
        <w:rPr>
          <w:rFonts w:ascii="Times New Roman" w:hAnsi="Times New Roman"/>
          <w:b/>
          <w:bCs/>
          <w:sz w:val="24"/>
          <w:szCs w:val="24"/>
        </w:rPr>
      </w:pPr>
      <w:r w:rsidRPr="00A775E6">
        <w:rPr>
          <w:rFonts w:ascii="Times New Roman" w:hAnsi="Times New Roman"/>
          <w:b/>
          <w:bCs/>
          <w:sz w:val="24"/>
          <w:szCs w:val="24"/>
        </w:rPr>
        <w:t>IEPIRKUMA LĪGUMS Nr. ____</w:t>
      </w:r>
    </w:p>
    <w:p w14:paraId="478BB335" w14:textId="3AB4CE5B" w:rsidR="00993CBC" w:rsidRPr="00A775E6" w:rsidRDefault="00993CBC" w:rsidP="00993CBC">
      <w:pPr>
        <w:keepNext/>
        <w:spacing w:after="0" w:line="240" w:lineRule="auto"/>
        <w:ind w:firstLine="720"/>
        <w:jc w:val="center"/>
        <w:outlineLvl w:val="0"/>
        <w:rPr>
          <w:rFonts w:ascii="Times New Roman" w:eastAsia="Times New Roman" w:hAnsi="Times New Roman"/>
          <w:b/>
          <w:bCs/>
          <w:sz w:val="24"/>
          <w:szCs w:val="24"/>
        </w:rPr>
      </w:pPr>
      <w:r w:rsidRPr="00A775E6">
        <w:rPr>
          <w:rFonts w:ascii="Times New Roman" w:hAnsi="Times New Roman"/>
          <w:b/>
          <w:bCs/>
          <w:sz w:val="24"/>
          <w:szCs w:val="24"/>
        </w:rPr>
        <w:t xml:space="preserve">par </w:t>
      </w:r>
      <w:r w:rsidR="002E0EC1">
        <w:rPr>
          <w:rFonts w:ascii="Times New Roman" w:hAnsi="Times New Roman"/>
          <w:b/>
          <w:bCs/>
          <w:sz w:val="24"/>
          <w:szCs w:val="24"/>
        </w:rPr>
        <w:t xml:space="preserve">trīs </w:t>
      </w:r>
      <w:r w:rsidRPr="00A775E6">
        <w:rPr>
          <w:rFonts w:ascii="Times New Roman" w:eastAsia="Times New Roman" w:hAnsi="Times New Roman"/>
          <w:b/>
          <w:bCs/>
          <w:sz w:val="24"/>
          <w:szCs w:val="24"/>
        </w:rPr>
        <w:t xml:space="preserve">jaunu transportlīdzekļu iegādi </w:t>
      </w:r>
    </w:p>
    <w:p w14:paraId="5566D34A" w14:textId="77777777" w:rsidR="00993CBC" w:rsidRPr="00A775E6" w:rsidRDefault="00993CBC" w:rsidP="00993CBC">
      <w:pPr>
        <w:keepNext/>
        <w:spacing w:after="0" w:line="240" w:lineRule="auto"/>
        <w:outlineLvl w:val="0"/>
        <w:rPr>
          <w:rFonts w:ascii="Times New Roman" w:hAnsi="Times New Roman"/>
          <w:b/>
          <w:bCs/>
          <w:sz w:val="24"/>
          <w:szCs w:val="24"/>
        </w:rPr>
      </w:pPr>
    </w:p>
    <w:p w14:paraId="64C4B252" w14:textId="77777777" w:rsidR="00993CBC" w:rsidRPr="00A775E6" w:rsidRDefault="00993CBC" w:rsidP="00993CBC">
      <w:pPr>
        <w:pStyle w:val="Sarakstarindkopa"/>
        <w:overflowPunct w:val="0"/>
        <w:spacing w:after="0" w:line="240" w:lineRule="auto"/>
        <w:ind w:left="0"/>
        <w:jc w:val="both"/>
        <w:rPr>
          <w:rFonts w:ascii="Times New Roman" w:hAnsi="Times New Roman"/>
          <w:sz w:val="24"/>
          <w:szCs w:val="24"/>
        </w:rPr>
      </w:pPr>
      <w:r w:rsidRPr="00A775E6">
        <w:rPr>
          <w:rFonts w:ascii="Times New Roman" w:hAnsi="Times New Roman"/>
          <w:sz w:val="24"/>
          <w:szCs w:val="24"/>
        </w:rPr>
        <w:t>Saldū,</w:t>
      </w:r>
    </w:p>
    <w:p w14:paraId="68F9D7F7" w14:textId="77777777" w:rsidR="00993CBC" w:rsidRPr="00A775E6" w:rsidRDefault="00993CBC" w:rsidP="00993CBC">
      <w:pPr>
        <w:pStyle w:val="Sarakstarindkopa"/>
        <w:overflowPunct w:val="0"/>
        <w:spacing w:after="0" w:line="240" w:lineRule="auto"/>
        <w:ind w:left="0" w:firstLine="720"/>
        <w:jc w:val="right"/>
        <w:rPr>
          <w:rFonts w:ascii="Times New Roman" w:hAnsi="Times New Roman"/>
          <w:i/>
          <w:iCs/>
          <w:sz w:val="24"/>
          <w:szCs w:val="24"/>
        </w:rPr>
      </w:pPr>
      <w:r w:rsidRPr="00A775E6">
        <w:rPr>
          <w:rFonts w:ascii="Times New Roman" w:hAnsi="Times New Roman"/>
          <w:i/>
          <w:iCs/>
          <w:sz w:val="24"/>
          <w:szCs w:val="24"/>
        </w:rPr>
        <w:t xml:space="preserve">Līguma datums ir tā </w:t>
      </w:r>
    </w:p>
    <w:p w14:paraId="53DF1950" w14:textId="77777777" w:rsidR="00993CBC" w:rsidRPr="00A775E6" w:rsidRDefault="00993CBC" w:rsidP="00993CBC">
      <w:pPr>
        <w:pStyle w:val="Sarakstarindkopa"/>
        <w:overflowPunct w:val="0"/>
        <w:spacing w:after="0" w:line="240" w:lineRule="auto"/>
        <w:ind w:left="0" w:firstLine="720"/>
        <w:jc w:val="right"/>
        <w:rPr>
          <w:rFonts w:ascii="Times New Roman" w:hAnsi="Times New Roman"/>
          <w:sz w:val="24"/>
          <w:szCs w:val="24"/>
        </w:rPr>
      </w:pPr>
      <w:r w:rsidRPr="00A775E6">
        <w:rPr>
          <w:rFonts w:ascii="Times New Roman" w:hAnsi="Times New Roman"/>
          <w:i/>
          <w:iCs/>
          <w:sz w:val="24"/>
          <w:szCs w:val="24"/>
        </w:rPr>
        <w:t>elektroniskās parakstīšanas datums</w:t>
      </w:r>
    </w:p>
    <w:p w14:paraId="30DAF232" w14:textId="77777777" w:rsidR="00993CBC" w:rsidRPr="00A775E6" w:rsidRDefault="00993CBC" w:rsidP="00993CBC">
      <w:pPr>
        <w:pStyle w:val="Sarakstarindkopa"/>
        <w:overflowPunct w:val="0"/>
        <w:spacing w:after="0" w:line="240" w:lineRule="auto"/>
        <w:ind w:left="0" w:firstLine="720"/>
        <w:jc w:val="right"/>
        <w:rPr>
          <w:rFonts w:ascii="Times New Roman" w:hAnsi="Times New Roman"/>
          <w:sz w:val="24"/>
          <w:szCs w:val="24"/>
        </w:rPr>
      </w:pPr>
    </w:p>
    <w:p w14:paraId="5A8A43BA" w14:textId="59EF1507" w:rsidR="00993CBC" w:rsidRPr="00A775E6" w:rsidRDefault="00993CBC" w:rsidP="005751B5">
      <w:pPr>
        <w:keepNext/>
        <w:spacing w:after="0" w:line="240" w:lineRule="auto"/>
        <w:jc w:val="both"/>
        <w:outlineLvl w:val="0"/>
        <w:rPr>
          <w:rFonts w:ascii="Times New Roman" w:hAnsi="Times New Roman"/>
          <w:color w:val="000000" w:themeColor="text1"/>
          <w:sz w:val="24"/>
          <w:szCs w:val="24"/>
        </w:rPr>
      </w:pPr>
      <w:r w:rsidRPr="00A775E6">
        <w:rPr>
          <w:rFonts w:ascii="Times New Roman" w:eastAsia="SimSun" w:hAnsi="Times New Roman"/>
          <w:b/>
          <w:kern w:val="1"/>
          <w:sz w:val="24"/>
          <w:szCs w:val="24"/>
          <w:lang w:eastAsia="zh-CN"/>
        </w:rPr>
        <w:t>Saldus novada pašvaldība</w:t>
      </w:r>
      <w:r w:rsidRPr="00A775E6">
        <w:rPr>
          <w:rFonts w:ascii="Times New Roman" w:eastAsia="SimSun" w:hAnsi="Times New Roman"/>
          <w:kern w:val="1"/>
          <w:sz w:val="24"/>
          <w:szCs w:val="24"/>
          <w:lang w:eastAsia="zh-CN"/>
        </w:rPr>
        <w:t xml:space="preserve">, </w:t>
      </w:r>
      <w:r w:rsidRPr="004C05E6">
        <w:rPr>
          <w:rFonts w:ascii="Times New Roman" w:eastAsia="SimSun" w:hAnsi="Times New Roman"/>
          <w:b/>
          <w:bCs/>
          <w:kern w:val="1"/>
          <w:sz w:val="24"/>
          <w:szCs w:val="24"/>
          <w:lang w:eastAsia="zh-CN"/>
        </w:rPr>
        <w:t>reģistrācijas Nr. 90009114646</w:t>
      </w:r>
      <w:r w:rsidRPr="00A775E6">
        <w:rPr>
          <w:rFonts w:ascii="Times New Roman" w:eastAsia="SimSun" w:hAnsi="Times New Roman"/>
          <w:kern w:val="1"/>
          <w:sz w:val="24"/>
          <w:szCs w:val="24"/>
          <w:lang w:eastAsia="zh-CN"/>
        </w:rPr>
        <w:t xml:space="preserve">, juridiskā adrese: Striķu iela 3, Saldus, Saldus novads, LV-3801, </w:t>
      </w:r>
      <w:r w:rsidR="00456740" w:rsidRPr="00A775E6">
        <w:rPr>
          <w:rFonts w:ascii="Times New Roman" w:hAnsi="Times New Roman"/>
          <w:sz w:val="24"/>
          <w:szCs w:val="24"/>
          <w:lang w:eastAsia="lv-LV"/>
        </w:rPr>
        <w:t xml:space="preserve">kuru uz </w:t>
      </w:r>
      <w:r w:rsidR="00456740" w:rsidRPr="00A775E6">
        <w:rPr>
          <w:rFonts w:ascii="Times New Roman" w:eastAsia="Times New Roman" w:hAnsi="Times New Roman"/>
          <w:sz w:val="24"/>
          <w:szCs w:val="24"/>
          <w:lang w:eastAsia="lv-LV"/>
        </w:rPr>
        <w:t>Saldus novada pašvaldības nolikuma pamata pārstāv tās domes priekšsēdētājs Māris Zusts</w:t>
      </w:r>
      <w:r w:rsidR="00755402" w:rsidRPr="00A775E6">
        <w:rPr>
          <w:rFonts w:ascii="Times New Roman" w:hAnsi="Times New Roman"/>
          <w:color w:val="000000" w:themeColor="text1"/>
          <w:sz w:val="24"/>
          <w:szCs w:val="24"/>
        </w:rPr>
        <w:t xml:space="preserve">, </w:t>
      </w:r>
      <w:r w:rsidRPr="00A775E6">
        <w:rPr>
          <w:rFonts w:ascii="Times New Roman" w:hAnsi="Times New Roman"/>
          <w:color w:val="000000" w:themeColor="text1"/>
          <w:sz w:val="24"/>
          <w:szCs w:val="24"/>
        </w:rPr>
        <w:t>no vienas puses, turpmāk – Pircējs, un</w:t>
      </w:r>
    </w:p>
    <w:p w14:paraId="05550F11" w14:textId="218819AE" w:rsidR="00993CBC" w:rsidRPr="00837D55" w:rsidRDefault="00875D95" w:rsidP="00837D55">
      <w:pPr>
        <w:spacing w:after="0" w:line="240" w:lineRule="auto"/>
        <w:jc w:val="both"/>
        <w:rPr>
          <w:rFonts w:ascii="Times New Roman" w:hAnsi="Times New Roman"/>
          <w:bCs/>
        </w:rPr>
      </w:pPr>
      <w:r w:rsidRPr="004C05E6">
        <w:rPr>
          <w:rFonts w:ascii="Times New Roman" w:hAnsi="Times New Roman"/>
          <w:b/>
          <w:bCs/>
          <w:sz w:val="24"/>
          <w:szCs w:val="24"/>
          <w:lang w:eastAsia="ar-SA"/>
        </w:rPr>
        <w:t>“AVAR AUTO”</w:t>
      </w:r>
      <w:r w:rsidRPr="004C05E6">
        <w:rPr>
          <w:rFonts w:ascii="Times New Roman" w:hAnsi="Times New Roman"/>
          <w:b/>
          <w:sz w:val="24"/>
          <w:szCs w:val="24"/>
        </w:rPr>
        <w:t xml:space="preserve">, </w:t>
      </w:r>
      <w:r w:rsidR="00993CBC" w:rsidRPr="004C05E6">
        <w:rPr>
          <w:rFonts w:ascii="Times New Roman" w:hAnsi="Times New Roman"/>
          <w:b/>
          <w:bCs/>
          <w:color w:val="000000" w:themeColor="text1"/>
          <w:sz w:val="24"/>
          <w:szCs w:val="24"/>
        </w:rPr>
        <w:t>reģistrācijas Nr.</w:t>
      </w:r>
      <w:r w:rsidR="00993CBC" w:rsidRPr="004C05E6">
        <w:rPr>
          <w:rFonts w:ascii="Times New Roman" w:hAnsi="Times New Roman"/>
          <w:sz w:val="24"/>
          <w:szCs w:val="24"/>
        </w:rPr>
        <w:t xml:space="preserve"> </w:t>
      </w:r>
      <w:r w:rsidR="004C05E6" w:rsidRPr="004C05E6">
        <w:rPr>
          <w:rFonts w:ascii="Times New Roman" w:hAnsi="Times New Roman"/>
          <w:b/>
          <w:bCs/>
          <w:sz w:val="24"/>
          <w:szCs w:val="24"/>
        </w:rPr>
        <w:t>50003623341</w:t>
      </w:r>
      <w:r w:rsidR="00993CBC" w:rsidRPr="004C05E6">
        <w:rPr>
          <w:rFonts w:ascii="Times New Roman" w:hAnsi="Times New Roman"/>
          <w:color w:val="000000" w:themeColor="text1"/>
          <w:sz w:val="24"/>
          <w:szCs w:val="24"/>
        </w:rPr>
        <w:t xml:space="preserve">, </w:t>
      </w:r>
      <w:r w:rsidR="00993CBC" w:rsidRPr="00BB7714">
        <w:rPr>
          <w:rFonts w:ascii="Times New Roman" w:hAnsi="Times New Roman"/>
          <w:color w:val="000000" w:themeColor="text1"/>
          <w:sz w:val="24"/>
          <w:szCs w:val="24"/>
        </w:rPr>
        <w:t>juridiskā adrese</w:t>
      </w:r>
      <w:r w:rsidR="00837D55" w:rsidRPr="00BB7714">
        <w:rPr>
          <w:rFonts w:ascii="Times New Roman" w:hAnsi="Times New Roman"/>
          <w:color w:val="000000" w:themeColor="text1"/>
          <w:sz w:val="24"/>
          <w:szCs w:val="24"/>
        </w:rPr>
        <w:t xml:space="preserve"> </w:t>
      </w:r>
      <w:r w:rsidR="00837D55" w:rsidRPr="00BB7714">
        <w:rPr>
          <w:rFonts w:ascii="Times New Roman" w:hAnsi="Times New Roman"/>
          <w:bCs/>
        </w:rPr>
        <w:t>“Gatves”, Jaunmārupe, Mārupes nov., LV-2166</w:t>
      </w:r>
      <w:r w:rsidR="00993CBC" w:rsidRPr="00BB7714">
        <w:rPr>
          <w:rFonts w:ascii="Times New Roman" w:hAnsi="Times New Roman"/>
          <w:color w:val="000000" w:themeColor="text1"/>
          <w:sz w:val="24"/>
          <w:szCs w:val="24"/>
        </w:rPr>
        <w:t>, tās valdes locek</w:t>
      </w:r>
      <w:r w:rsidR="00872BFE" w:rsidRPr="00BB7714">
        <w:rPr>
          <w:rFonts w:ascii="Times New Roman" w:hAnsi="Times New Roman"/>
          <w:color w:val="000000" w:themeColor="text1"/>
          <w:sz w:val="24"/>
          <w:szCs w:val="24"/>
        </w:rPr>
        <w:t>l</w:t>
      </w:r>
      <w:r w:rsidR="00993CBC" w:rsidRPr="00BB7714">
        <w:rPr>
          <w:rFonts w:ascii="Times New Roman" w:hAnsi="Times New Roman"/>
          <w:color w:val="000000" w:themeColor="text1"/>
          <w:sz w:val="24"/>
          <w:szCs w:val="24"/>
        </w:rPr>
        <w:t>es</w:t>
      </w:r>
      <w:r w:rsidR="00872BFE" w:rsidRPr="00BB7714">
        <w:rPr>
          <w:rFonts w:ascii="Times New Roman" w:hAnsi="Times New Roman"/>
          <w:color w:val="000000" w:themeColor="text1"/>
          <w:sz w:val="24"/>
          <w:szCs w:val="24"/>
        </w:rPr>
        <w:t xml:space="preserve"> Ilvijas Veites</w:t>
      </w:r>
      <w:r w:rsidR="00993CBC" w:rsidRPr="00BB7714">
        <w:rPr>
          <w:rFonts w:ascii="Times New Roman" w:hAnsi="Times New Roman"/>
          <w:color w:val="000000" w:themeColor="text1"/>
          <w:sz w:val="24"/>
          <w:szCs w:val="24"/>
        </w:rPr>
        <w:t xml:space="preserve"> personā, kura</w:t>
      </w:r>
      <w:r w:rsidR="00993CBC" w:rsidRPr="00A775E6">
        <w:rPr>
          <w:rFonts w:ascii="Times New Roman" w:hAnsi="Times New Roman"/>
          <w:color w:val="000000" w:themeColor="text1"/>
          <w:sz w:val="24"/>
          <w:szCs w:val="24"/>
        </w:rPr>
        <w:t xml:space="preserve"> pārstāv uzņēmumu uz Statūtu pamata, no otras puses, turpmāk – Piegādātājs, abi kopā un katrs atsevišķi turpmāk šī līguma tekstā saukti par Pusēm, pamatojoties uz iepirkuma </w:t>
      </w:r>
      <w:r w:rsidR="00993CBC" w:rsidRPr="00A775E6">
        <w:rPr>
          <w:rFonts w:ascii="Times New Roman" w:hAnsi="Times New Roman"/>
          <w:b/>
          <w:bCs/>
          <w:color w:val="000000" w:themeColor="text1"/>
          <w:sz w:val="24"/>
          <w:szCs w:val="24"/>
        </w:rPr>
        <w:t>„</w:t>
      </w:r>
      <w:r w:rsidR="00993CBC" w:rsidRPr="00A775E6">
        <w:rPr>
          <w:rFonts w:ascii="Times New Roman" w:hAnsi="Times New Roman"/>
          <w:b/>
          <w:bCs/>
          <w:color w:val="000000"/>
          <w:sz w:val="24"/>
          <w:szCs w:val="24"/>
        </w:rPr>
        <w:t>Trīs j</w:t>
      </w:r>
      <w:r w:rsidR="00993CBC" w:rsidRPr="00A775E6">
        <w:rPr>
          <w:rFonts w:ascii="Times New Roman" w:eastAsiaTheme="minorHAnsi" w:hAnsi="Times New Roman"/>
          <w:b/>
          <w:bCs/>
          <w:color w:val="000000"/>
          <w:kern w:val="2"/>
          <w:sz w:val="24"/>
          <w:szCs w:val="24"/>
          <w14:ligatures w14:val="standardContextual"/>
        </w:rPr>
        <w:t>aunu transport</w:t>
      </w:r>
      <w:r w:rsidR="00993CBC" w:rsidRPr="00A775E6">
        <w:rPr>
          <w:rFonts w:ascii="Times New Roman" w:hAnsi="Times New Roman"/>
          <w:b/>
          <w:bCs/>
          <w:color w:val="000000"/>
          <w:sz w:val="24"/>
          <w:szCs w:val="24"/>
        </w:rPr>
        <w:t>l</w:t>
      </w:r>
      <w:r w:rsidR="00993CBC" w:rsidRPr="00A775E6">
        <w:rPr>
          <w:rFonts w:ascii="Times New Roman" w:eastAsiaTheme="minorHAnsi" w:hAnsi="Times New Roman"/>
          <w:b/>
          <w:bCs/>
          <w:color w:val="000000"/>
          <w:kern w:val="2"/>
          <w:sz w:val="24"/>
          <w:szCs w:val="24"/>
          <w14:ligatures w14:val="standardContextual"/>
        </w:rPr>
        <w:t xml:space="preserve">īdzekļu iegāde </w:t>
      </w:r>
      <w:r w:rsidR="00993CBC" w:rsidRPr="00A775E6">
        <w:rPr>
          <w:rFonts w:ascii="Times New Roman" w:hAnsi="Times New Roman"/>
          <w:b/>
          <w:bCs/>
          <w:color w:val="000000"/>
          <w:sz w:val="24"/>
          <w:szCs w:val="24"/>
        </w:rPr>
        <w:t>Saldus</w:t>
      </w:r>
      <w:r w:rsidR="00993CBC" w:rsidRPr="00A775E6">
        <w:rPr>
          <w:rFonts w:ascii="Times New Roman" w:eastAsiaTheme="minorHAnsi" w:hAnsi="Times New Roman"/>
          <w:b/>
          <w:bCs/>
          <w:color w:val="000000"/>
          <w:kern w:val="2"/>
          <w:sz w:val="24"/>
          <w:szCs w:val="24"/>
          <w14:ligatures w14:val="standardContextual"/>
        </w:rPr>
        <w:t xml:space="preserve"> novada pašvaldības skolēnu pārvadājumiem</w:t>
      </w:r>
      <w:r w:rsidR="00993CBC" w:rsidRPr="00A775E6">
        <w:rPr>
          <w:rFonts w:ascii="Times New Roman" w:hAnsi="Times New Roman"/>
          <w:color w:val="000000" w:themeColor="text1"/>
          <w:sz w:val="24"/>
          <w:szCs w:val="24"/>
        </w:rPr>
        <w:t>”, identifikācijas numurs SNP 2024/79, turpmāk – Iepirkums, rezultātiem, Puses noslēdz šāda satura līgumu, turpmāk – Līgums:</w:t>
      </w:r>
    </w:p>
    <w:p w14:paraId="2B2FA025" w14:textId="77777777" w:rsidR="00993CBC" w:rsidRPr="00A775E6" w:rsidRDefault="00993CBC" w:rsidP="00993CBC">
      <w:pPr>
        <w:keepNext/>
        <w:spacing w:after="0" w:line="240" w:lineRule="auto"/>
        <w:ind w:firstLine="720"/>
        <w:jc w:val="both"/>
        <w:outlineLvl w:val="0"/>
        <w:rPr>
          <w:rFonts w:ascii="Times New Roman" w:hAnsi="Times New Roman"/>
          <w:color w:val="000000" w:themeColor="text1"/>
          <w:sz w:val="24"/>
          <w:szCs w:val="24"/>
        </w:rPr>
      </w:pPr>
    </w:p>
    <w:p w14:paraId="5D1F8248" w14:textId="77777777" w:rsidR="00993CBC" w:rsidRPr="00A775E6" w:rsidRDefault="00993CBC" w:rsidP="00993CBC">
      <w:pPr>
        <w:pStyle w:val="Sarakstarindkopa"/>
        <w:numPr>
          <w:ilvl w:val="0"/>
          <w:numId w:val="1"/>
        </w:numPr>
        <w:overflowPunct w:val="0"/>
        <w:spacing w:after="0" w:line="240" w:lineRule="auto"/>
        <w:jc w:val="center"/>
        <w:rPr>
          <w:rFonts w:ascii="Times New Roman" w:hAnsi="Times New Roman"/>
          <w:b/>
          <w:bCs/>
          <w:sz w:val="24"/>
          <w:szCs w:val="24"/>
        </w:rPr>
      </w:pPr>
      <w:r w:rsidRPr="00A775E6">
        <w:rPr>
          <w:rFonts w:ascii="Times New Roman" w:hAnsi="Times New Roman"/>
          <w:b/>
          <w:bCs/>
          <w:sz w:val="24"/>
          <w:szCs w:val="24"/>
        </w:rPr>
        <w:t>LĪGUMA PRIEKŠMETS</w:t>
      </w:r>
    </w:p>
    <w:p w14:paraId="1CD5F201" w14:textId="7C8F915F" w:rsidR="00993CBC" w:rsidRPr="00A775E6" w:rsidRDefault="00993CBC" w:rsidP="00993CBC">
      <w:pPr>
        <w:pStyle w:val="Sarakstarindkopa"/>
        <w:numPr>
          <w:ilvl w:val="1"/>
          <w:numId w:val="1"/>
        </w:numPr>
        <w:overflowPunct w:val="0"/>
        <w:spacing w:after="0" w:line="240" w:lineRule="auto"/>
        <w:ind w:left="0" w:firstLine="0"/>
        <w:jc w:val="both"/>
        <w:rPr>
          <w:rFonts w:ascii="Times New Roman" w:hAnsi="Times New Roman"/>
          <w:sz w:val="24"/>
          <w:szCs w:val="24"/>
        </w:rPr>
      </w:pPr>
      <w:r w:rsidRPr="00A775E6">
        <w:rPr>
          <w:rFonts w:ascii="Times New Roman" w:hAnsi="Times New Roman"/>
          <w:sz w:val="24"/>
          <w:szCs w:val="24"/>
        </w:rPr>
        <w:t xml:space="preserve">Piegādātājs saskaņā ar Tehnisko specifikāciju/Tehnisko piedāvājumu (1.pielikums) un šī Līguma noteikumiem nodod Pircēja īpašumā transportlīdzekli </w:t>
      </w:r>
      <w:r w:rsidR="00AD6623" w:rsidRPr="00A775E6">
        <w:rPr>
          <w:rFonts w:ascii="Times New Roman" w:hAnsi="Times New Roman"/>
          <w:b/>
          <w:bCs/>
          <w:sz w:val="24"/>
          <w:szCs w:val="24"/>
        </w:rPr>
        <w:t>MAN TGE 5.160</w:t>
      </w:r>
      <w:r w:rsidRPr="00A775E6">
        <w:rPr>
          <w:rFonts w:ascii="Times New Roman" w:hAnsi="Times New Roman"/>
          <w:sz w:val="24"/>
          <w:szCs w:val="24"/>
        </w:rPr>
        <w:t xml:space="preserve"> (marka, modelis)</w:t>
      </w:r>
      <w:r w:rsidR="00330B9F">
        <w:rPr>
          <w:rFonts w:ascii="Times New Roman" w:hAnsi="Times New Roman"/>
          <w:sz w:val="24"/>
          <w:szCs w:val="24"/>
        </w:rPr>
        <w:t xml:space="preserve"> </w:t>
      </w:r>
      <w:r w:rsidR="002377DF" w:rsidRPr="002C68E3">
        <w:rPr>
          <w:rFonts w:ascii="Times New Roman" w:hAnsi="Times New Roman"/>
          <w:sz w:val="24"/>
          <w:szCs w:val="24"/>
        </w:rPr>
        <w:t>3 (trīs) vienības</w:t>
      </w:r>
      <w:r w:rsidR="00330B9F">
        <w:rPr>
          <w:rFonts w:ascii="Times New Roman" w:hAnsi="Times New Roman"/>
          <w:sz w:val="24"/>
          <w:szCs w:val="24"/>
        </w:rPr>
        <w:t xml:space="preserve">, </w:t>
      </w:r>
      <w:r w:rsidRPr="00A775E6">
        <w:rPr>
          <w:rFonts w:ascii="Times New Roman" w:hAnsi="Times New Roman"/>
          <w:sz w:val="24"/>
          <w:szCs w:val="24"/>
        </w:rPr>
        <w:t>turpmāk – Prece vai transportlīdzeklis, bet Pircējs apņemas pieņemt Preci un veikt Preces apmaksu saskaņā ar šī Līguma noteikumiem.</w:t>
      </w:r>
    </w:p>
    <w:p w14:paraId="56B1CEC7" w14:textId="77777777" w:rsidR="00993CBC" w:rsidRPr="00A775E6" w:rsidRDefault="00993CBC" w:rsidP="00993CBC">
      <w:pPr>
        <w:pStyle w:val="Sarakstarindkopa"/>
        <w:numPr>
          <w:ilvl w:val="1"/>
          <w:numId w:val="1"/>
        </w:numPr>
        <w:overflowPunct w:val="0"/>
        <w:spacing w:after="0" w:line="240" w:lineRule="auto"/>
        <w:ind w:left="0" w:firstLine="0"/>
        <w:jc w:val="both"/>
        <w:rPr>
          <w:rFonts w:ascii="Times New Roman" w:hAnsi="Times New Roman"/>
          <w:sz w:val="24"/>
          <w:szCs w:val="24"/>
        </w:rPr>
      </w:pPr>
      <w:r w:rsidRPr="00A775E6">
        <w:rPr>
          <w:rFonts w:ascii="Times New Roman" w:hAnsi="Times New Roman"/>
          <w:sz w:val="24"/>
          <w:szCs w:val="24"/>
        </w:rPr>
        <w:t>Piegādātājs apliecina, ka Prece pārdošanas brīdī nav atsavināta, ieķīlāta vai apgrūtināta ar parādiem un saistībām un par to nav tiesas strīdu.</w:t>
      </w:r>
    </w:p>
    <w:p w14:paraId="7E568DE4" w14:textId="77777777" w:rsidR="00993CBC" w:rsidRPr="00A775E6" w:rsidRDefault="00993CBC" w:rsidP="00993CBC">
      <w:pPr>
        <w:pStyle w:val="Sarakstarindkopa"/>
        <w:numPr>
          <w:ilvl w:val="1"/>
          <w:numId w:val="1"/>
        </w:numPr>
        <w:overflowPunct w:val="0"/>
        <w:spacing w:after="0" w:line="240" w:lineRule="auto"/>
        <w:ind w:left="0" w:firstLine="0"/>
        <w:jc w:val="both"/>
        <w:rPr>
          <w:rFonts w:ascii="Times New Roman" w:hAnsi="Times New Roman"/>
          <w:sz w:val="24"/>
          <w:szCs w:val="24"/>
        </w:rPr>
      </w:pPr>
      <w:r w:rsidRPr="00A775E6">
        <w:rPr>
          <w:rFonts w:ascii="Times New Roman" w:hAnsi="Times New Roman"/>
          <w:sz w:val="24"/>
          <w:szCs w:val="24"/>
        </w:rPr>
        <w:t>Piegādātājs apliecina, ka Prece ir tā īpašumā un Piegādātājam ir tiesības slēgt šādu Līgumu.</w:t>
      </w:r>
    </w:p>
    <w:p w14:paraId="598E6FB8" w14:textId="736EDFFD" w:rsidR="00993CBC" w:rsidRPr="00A775E6" w:rsidRDefault="00953CBA" w:rsidP="00993CBC">
      <w:pPr>
        <w:pStyle w:val="Sarakstarindkopa"/>
        <w:numPr>
          <w:ilvl w:val="1"/>
          <w:numId w:val="1"/>
        </w:numPr>
        <w:overflowPunct w:val="0"/>
        <w:spacing w:after="0" w:line="240" w:lineRule="auto"/>
        <w:ind w:left="0" w:firstLine="0"/>
        <w:jc w:val="both"/>
        <w:rPr>
          <w:rFonts w:ascii="Times New Roman" w:hAnsi="Times New Roman"/>
          <w:sz w:val="24"/>
          <w:szCs w:val="24"/>
        </w:rPr>
      </w:pPr>
      <w:r>
        <w:rPr>
          <w:rFonts w:ascii="Times New Roman" w:hAnsi="Times New Roman"/>
          <w:b/>
          <w:bCs/>
          <w:sz w:val="24"/>
          <w:szCs w:val="24"/>
        </w:rPr>
        <w:t>Transportlīdzekļu d</w:t>
      </w:r>
      <w:r w:rsidR="00993CBC" w:rsidRPr="00A775E6">
        <w:rPr>
          <w:rFonts w:ascii="Times New Roman" w:hAnsi="Times New Roman"/>
          <w:b/>
          <w:bCs/>
          <w:sz w:val="24"/>
          <w:szCs w:val="24"/>
        </w:rPr>
        <w:t>audzums kopā – 3 (trīs) vienības</w:t>
      </w:r>
      <w:r w:rsidR="00993CBC" w:rsidRPr="00A775E6">
        <w:rPr>
          <w:rFonts w:ascii="Times New Roman" w:hAnsi="Times New Roman"/>
          <w:sz w:val="24"/>
          <w:szCs w:val="24"/>
        </w:rPr>
        <w:t>.</w:t>
      </w:r>
    </w:p>
    <w:p w14:paraId="4860C47A" w14:textId="77777777" w:rsidR="00993CBC" w:rsidRPr="00A775E6" w:rsidRDefault="00993CBC" w:rsidP="00993CBC">
      <w:pPr>
        <w:pStyle w:val="Sarakstarindkopa"/>
        <w:numPr>
          <w:ilvl w:val="1"/>
          <w:numId w:val="1"/>
        </w:numPr>
        <w:overflowPunct w:val="0"/>
        <w:spacing w:after="0" w:line="240" w:lineRule="auto"/>
        <w:ind w:left="0" w:firstLine="0"/>
        <w:jc w:val="both"/>
        <w:rPr>
          <w:rFonts w:ascii="Times New Roman" w:hAnsi="Times New Roman"/>
          <w:sz w:val="24"/>
          <w:szCs w:val="24"/>
        </w:rPr>
      </w:pPr>
      <w:r w:rsidRPr="00A775E6">
        <w:rPr>
          <w:rFonts w:ascii="Times New Roman" w:hAnsi="Times New Roman"/>
          <w:sz w:val="24"/>
          <w:szCs w:val="24"/>
        </w:rPr>
        <w:t>Prece tiek nodota Pircējam Līgumā noteiktajā kārtībā ar Preces pieņemšanas-nodošanas aktu, kas pievienots šim Līgumam kā pielikums un ir šī Līguma neatņemama sastāvdaļa. Pircējs īpašuma tiesības uz Preci iegūst pēc Līguma un Preces pieņemšanas-nodošanas akta parakstīšanas, pie nosacījuma, ka ir veikta pilna Līguma 2.1.punktā norādītās Pirkuma maksas samaksa.</w:t>
      </w:r>
    </w:p>
    <w:p w14:paraId="435E65F8" w14:textId="77777777" w:rsidR="00993CBC" w:rsidRPr="00A775E6" w:rsidRDefault="00993CBC" w:rsidP="00993CBC">
      <w:pPr>
        <w:pStyle w:val="Sarakstarindkopa"/>
        <w:numPr>
          <w:ilvl w:val="1"/>
          <w:numId w:val="1"/>
        </w:numPr>
        <w:overflowPunct w:val="0"/>
        <w:spacing w:after="0" w:line="240" w:lineRule="auto"/>
        <w:ind w:left="0" w:firstLine="0"/>
        <w:jc w:val="both"/>
        <w:rPr>
          <w:rFonts w:ascii="Times New Roman" w:hAnsi="Times New Roman"/>
          <w:sz w:val="24"/>
          <w:szCs w:val="24"/>
        </w:rPr>
      </w:pPr>
      <w:r w:rsidRPr="00A775E6">
        <w:rPr>
          <w:rFonts w:ascii="Times New Roman" w:hAnsi="Times New Roman"/>
          <w:sz w:val="24"/>
          <w:szCs w:val="24"/>
        </w:rPr>
        <w:t>Līdz ar Preces nodošanu Pircējam Līgumā noteiktajā kārtībā, visa atbildība par Preci, tai nodarītajiem zaudējumiem vai ar to nodarītajiem zaudējumiem trešajām personām, gulstas uz Pircēju.</w:t>
      </w:r>
    </w:p>
    <w:p w14:paraId="177AB948" w14:textId="0AE730A9" w:rsidR="00993CBC" w:rsidRPr="00A775E6" w:rsidRDefault="00993CBC" w:rsidP="00993CBC">
      <w:pPr>
        <w:pStyle w:val="Sarakstarindkopa"/>
        <w:numPr>
          <w:ilvl w:val="1"/>
          <w:numId w:val="1"/>
        </w:numPr>
        <w:overflowPunct w:val="0"/>
        <w:spacing w:after="0" w:line="240" w:lineRule="auto"/>
        <w:ind w:left="0" w:firstLine="0"/>
        <w:jc w:val="both"/>
        <w:rPr>
          <w:rFonts w:ascii="Times New Roman" w:hAnsi="Times New Roman"/>
          <w:sz w:val="24"/>
          <w:szCs w:val="24"/>
        </w:rPr>
      </w:pPr>
      <w:r w:rsidRPr="00A775E6">
        <w:rPr>
          <w:rFonts w:ascii="Times New Roman" w:hAnsi="Times New Roman"/>
          <w:sz w:val="24"/>
          <w:szCs w:val="24"/>
        </w:rPr>
        <w:t>Piegādātājs šī Līguma ietvaros nodrošina Preces piegādi uz Pircēja norādīto adresi: Avotu ielā 12, Saldū, Saldus novadā.</w:t>
      </w:r>
    </w:p>
    <w:p w14:paraId="5A22BEFE" w14:textId="77777777" w:rsidR="00993CBC" w:rsidRPr="00A775E6" w:rsidRDefault="00993CBC" w:rsidP="00993CBC">
      <w:pPr>
        <w:pStyle w:val="Sarakstarindkopa"/>
        <w:numPr>
          <w:ilvl w:val="0"/>
          <w:numId w:val="1"/>
        </w:numPr>
        <w:overflowPunct w:val="0"/>
        <w:spacing w:after="0" w:line="240" w:lineRule="auto"/>
        <w:jc w:val="center"/>
        <w:rPr>
          <w:rFonts w:ascii="Times New Roman" w:hAnsi="Times New Roman"/>
          <w:b/>
          <w:bCs/>
          <w:sz w:val="24"/>
          <w:szCs w:val="24"/>
        </w:rPr>
      </w:pPr>
      <w:r w:rsidRPr="00A775E6">
        <w:rPr>
          <w:rFonts w:ascii="Times New Roman" w:hAnsi="Times New Roman"/>
          <w:b/>
          <w:bCs/>
          <w:sz w:val="24"/>
          <w:szCs w:val="24"/>
        </w:rPr>
        <w:t>APMAKSAS NOSACĪJUMI</w:t>
      </w:r>
    </w:p>
    <w:p w14:paraId="02060D30" w14:textId="2ED98151" w:rsidR="00993CBC" w:rsidRPr="00A775E6" w:rsidRDefault="00993CBC" w:rsidP="00993CBC">
      <w:pPr>
        <w:pStyle w:val="Sarakstarindkopa"/>
        <w:numPr>
          <w:ilvl w:val="1"/>
          <w:numId w:val="1"/>
        </w:numPr>
        <w:overflowPunct w:val="0"/>
        <w:spacing w:after="0" w:line="240" w:lineRule="auto"/>
        <w:ind w:left="0" w:firstLine="0"/>
        <w:jc w:val="both"/>
        <w:rPr>
          <w:rFonts w:ascii="Times New Roman" w:hAnsi="Times New Roman"/>
          <w:sz w:val="24"/>
          <w:szCs w:val="24"/>
        </w:rPr>
      </w:pPr>
      <w:r w:rsidRPr="00A775E6">
        <w:rPr>
          <w:rFonts w:ascii="Times New Roman" w:hAnsi="Times New Roman"/>
          <w:sz w:val="24"/>
          <w:szCs w:val="24"/>
        </w:rPr>
        <w:t xml:space="preserve">Preces cena saskaņā ar Piegādātāja iesniegto Finanšu piedāvājumu (2.pielikums) ir </w:t>
      </w:r>
      <w:r w:rsidR="005723A0" w:rsidRPr="00A775E6">
        <w:rPr>
          <w:rFonts w:ascii="Times New Roman" w:hAnsi="Times New Roman"/>
          <w:b/>
          <w:bCs/>
          <w:sz w:val="24"/>
          <w:szCs w:val="24"/>
        </w:rPr>
        <w:t>245100,00</w:t>
      </w:r>
      <w:r w:rsidRPr="00A775E6">
        <w:rPr>
          <w:rFonts w:ascii="Times New Roman" w:hAnsi="Times New Roman"/>
          <w:b/>
          <w:bCs/>
          <w:sz w:val="24"/>
          <w:szCs w:val="24"/>
        </w:rPr>
        <w:t xml:space="preserve"> EUR </w:t>
      </w:r>
      <w:r w:rsidR="005723A0" w:rsidRPr="00A775E6">
        <w:rPr>
          <w:rFonts w:ascii="Times New Roman" w:hAnsi="Times New Roman"/>
          <w:b/>
          <w:bCs/>
          <w:sz w:val="24"/>
          <w:szCs w:val="24"/>
        </w:rPr>
        <w:t xml:space="preserve">(divi simti </w:t>
      </w:r>
      <w:r w:rsidR="008F0CAF" w:rsidRPr="00A775E6">
        <w:rPr>
          <w:rFonts w:ascii="Times New Roman" w:hAnsi="Times New Roman"/>
          <w:b/>
          <w:bCs/>
          <w:sz w:val="24"/>
          <w:szCs w:val="24"/>
        </w:rPr>
        <w:t>četrdesmit pieci tūkstoši un viens simts</w:t>
      </w:r>
      <w:r w:rsidR="00E21036" w:rsidRPr="00A775E6">
        <w:rPr>
          <w:rFonts w:ascii="Times New Roman" w:hAnsi="Times New Roman"/>
          <w:b/>
          <w:bCs/>
          <w:sz w:val="24"/>
          <w:szCs w:val="24"/>
        </w:rPr>
        <w:t xml:space="preserve"> </w:t>
      </w:r>
      <w:r w:rsidR="00E21036" w:rsidRPr="00A775E6">
        <w:rPr>
          <w:rFonts w:ascii="Times New Roman" w:hAnsi="Times New Roman"/>
          <w:b/>
          <w:bCs/>
          <w:i/>
          <w:iCs/>
          <w:sz w:val="24"/>
          <w:szCs w:val="24"/>
        </w:rPr>
        <w:t>euro</w:t>
      </w:r>
      <w:r w:rsidR="008F0CAF" w:rsidRPr="00A775E6">
        <w:rPr>
          <w:rFonts w:ascii="Times New Roman" w:hAnsi="Times New Roman"/>
          <w:b/>
          <w:bCs/>
          <w:sz w:val="24"/>
          <w:szCs w:val="24"/>
        </w:rPr>
        <w:t>, 00 centi</w:t>
      </w:r>
      <w:r w:rsidR="00E21036" w:rsidRPr="00A775E6">
        <w:rPr>
          <w:rFonts w:ascii="Times New Roman" w:hAnsi="Times New Roman"/>
          <w:b/>
          <w:bCs/>
          <w:sz w:val="24"/>
          <w:szCs w:val="24"/>
        </w:rPr>
        <w:t xml:space="preserve">) </w:t>
      </w:r>
      <w:r w:rsidR="008F0CAF" w:rsidRPr="00A775E6">
        <w:rPr>
          <w:rFonts w:ascii="Times New Roman" w:hAnsi="Times New Roman"/>
          <w:b/>
          <w:bCs/>
          <w:sz w:val="24"/>
          <w:szCs w:val="24"/>
        </w:rPr>
        <w:t xml:space="preserve"> </w:t>
      </w:r>
      <w:r w:rsidRPr="00A775E6">
        <w:rPr>
          <w:rFonts w:ascii="Times New Roman" w:eastAsia="Times New Roman" w:hAnsi="Times New Roman"/>
          <w:sz w:val="24"/>
          <w:szCs w:val="24"/>
        </w:rPr>
        <w:t>neieskaitot pievienotās vērtības nodokli (turpmāk – PVN)</w:t>
      </w:r>
      <w:r w:rsidR="008F0CAF" w:rsidRPr="00A775E6">
        <w:rPr>
          <w:rFonts w:ascii="Times New Roman" w:eastAsia="Times New Roman" w:hAnsi="Times New Roman"/>
          <w:sz w:val="24"/>
          <w:szCs w:val="24"/>
        </w:rPr>
        <w:t xml:space="preserve"> par </w:t>
      </w:r>
      <w:r w:rsidR="00667E64" w:rsidRPr="00FE4C46">
        <w:rPr>
          <w:rFonts w:ascii="Times New Roman" w:eastAsia="Times New Roman" w:hAnsi="Times New Roman"/>
          <w:b/>
          <w:bCs/>
          <w:sz w:val="24"/>
          <w:szCs w:val="24"/>
        </w:rPr>
        <w:t>3 (trīs) transportlīdzekļiem</w:t>
      </w:r>
      <w:r w:rsidRPr="00A775E6">
        <w:rPr>
          <w:rFonts w:ascii="Times New Roman" w:hAnsi="Times New Roman"/>
          <w:b/>
          <w:bCs/>
          <w:sz w:val="24"/>
          <w:szCs w:val="24"/>
        </w:rPr>
        <w:t xml:space="preserve">. </w:t>
      </w:r>
      <w:r w:rsidRPr="00A775E6">
        <w:rPr>
          <w:rFonts w:ascii="Times New Roman" w:eastAsia="Times New Roman" w:hAnsi="Times New Roman"/>
          <w:sz w:val="24"/>
          <w:szCs w:val="24"/>
        </w:rPr>
        <w:t>PVN tiek maksāts atbilstoši Latvijas Republikas normatīvajos aktos noteiktās procentu likmes apmērā.</w:t>
      </w:r>
    </w:p>
    <w:p w14:paraId="3D34A807" w14:textId="77777777" w:rsidR="00993CBC" w:rsidRPr="00A775E6" w:rsidRDefault="00993CBC" w:rsidP="00993CBC">
      <w:pPr>
        <w:pStyle w:val="Sarakstarindkopa"/>
        <w:numPr>
          <w:ilvl w:val="1"/>
          <w:numId w:val="1"/>
        </w:numPr>
        <w:overflowPunct w:val="0"/>
        <w:spacing w:after="0" w:line="240" w:lineRule="auto"/>
        <w:ind w:left="0" w:firstLine="0"/>
        <w:jc w:val="both"/>
        <w:rPr>
          <w:rFonts w:ascii="Times New Roman" w:hAnsi="Times New Roman"/>
          <w:sz w:val="24"/>
          <w:szCs w:val="24"/>
        </w:rPr>
      </w:pPr>
      <w:r w:rsidRPr="00A775E6">
        <w:rPr>
          <w:rFonts w:ascii="Times New Roman" w:hAnsi="Times New Roman"/>
          <w:sz w:val="24"/>
          <w:szCs w:val="24"/>
        </w:rPr>
        <w:t xml:space="preserve"> Visus izdevumus, kas saistīti ar šī Līguma noslēgšanu (tajā skaitā nodokļus) un Preces pārreģistrāciju Ceļu satiksmes drošības direkcijā, sedz Piegādātājs par saviem līdzekļiem.</w:t>
      </w:r>
    </w:p>
    <w:p w14:paraId="54D6D14C" w14:textId="1EE01E81" w:rsidR="00634FE4" w:rsidRDefault="00993CBC" w:rsidP="00634FE4">
      <w:pPr>
        <w:pStyle w:val="Sarakstarindkopa"/>
        <w:numPr>
          <w:ilvl w:val="1"/>
          <w:numId w:val="1"/>
        </w:numPr>
        <w:overflowPunct w:val="0"/>
        <w:spacing w:after="0" w:line="240" w:lineRule="auto"/>
        <w:ind w:left="0" w:firstLine="0"/>
        <w:jc w:val="both"/>
        <w:rPr>
          <w:rFonts w:ascii="Times New Roman" w:hAnsi="Times New Roman"/>
          <w:sz w:val="24"/>
          <w:szCs w:val="24"/>
        </w:rPr>
      </w:pPr>
      <w:r w:rsidRPr="00A775E6">
        <w:rPr>
          <w:rFonts w:ascii="Times New Roman" w:hAnsi="Times New Roman"/>
          <w:sz w:val="24"/>
          <w:szCs w:val="24"/>
        </w:rPr>
        <w:t xml:space="preserve">Par Preci Pircējs samaksā Piegādātājam </w:t>
      </w:r>
      <w:r w:rsidRPr="00A10CD6">
        <w:rPr>
          <w:rFonts w:ascii="Times New Roman" w:hAnsi="Times New Roman"/>
          <w:b/>
          <w:bCs/>
          <w:sz w:val="24"/>
          <w:szCs w:val="24"/>
        </w:rPr>
        <w:t xml:space="preserve">10 (desmit) </w:t>
      </w:r>
      <w:r w:rsidR="003E22D9" w:rsidRPr="00A10CD6">
        <w:rPr>
          <w:rFonts w:ascii="Times New Roman" w:hAnsi="Times New Roman"/>
          <w:b/>
          <w:bCs/>
          <w:sz w:val="24"/>
          <w:szCs w:val="24"/>
        </w:rPr>
        <w:t xml:space="preserve">darba </w:t>
      </w:r>
      <w:r w:rsidRPr="00A10CD6">
        <w:rPr>
          <w:rFonts w:ascii="Times New Roman" w:hAnsi="Times New Roman"/>
          <w:b/>
          <w:bCs/>
          <w:sz w:val="24"/>
          <w:szCs w:val="24"/>
        </w:rPr>
        <w:t>dienu laikā no Preces saņemšanas brīža</w:t>
      </w:r>
      <w:r w:rsidRPr="00A775E6">
        <w:rPr>
          <w:rFonts w:ascii="Times New Roman" w:hAnsi="Times New Roman"/>
          <w:sz w:val="24"/>
          <w:szCs w:val="24"/>
        </w:rPr>
        <w:t xml:space="preserve"> uz 8.punktā norādīto Piegādātāja bankas kontu.</w:t>
      </w:r>
    </w:p>
    <w:p w14:paraId="0E2EBFF2" w14:textId="75014FAA" w:rsidR="005C4689" w:rsidRPr="005C4689" w:rsidRDefault="005C4689" w:rsidP="005C4689">
      <w:pPr>
        <w:pStyle w:val="Sarakstarindkopa"/>
        <w:numPr>
          <w:ilvl w:val="1"/>
          <w:numId w:val="1"/>
        </w:numPr>
        <w:overflowPunct w:val="0"/>
        <w:spacing w:after="0" w:line="240" w:lineRule="auto"/>
        <w:ind w:left="0" w:firstLine="0"/>
        <w:jc w:val="both"/>
        <w:rPr>
          <w:rFonts w:ascii="Times New Roman" w:hAnsi="Times New Roman"/>
          <w:sz w:val="24"/>
          <w:szCs w:val="24"/>
        </w:rPr>
      </w:pPr>
      <w:r w:rsidRPr="00A775E6">
        <w:rPr>
          <w:rFonts w:ascii="Times New Roman" w:hAnsi="Times New Roman"/>
          <w:sz w:val="24"/>
          <w:szCs w:val="24"/>
        </w:rPr>
        <w:t xml:space="preserve">Piegādātājam rēķini jāizraksta Pircējam uz Līguma 8.punktā minētajiem Pircēja rekvizītiem. </w:t>
      </w:r>
    </w:p>
    <w:p w14:paraId="05699152" w14:textId="5899AC0C" w:rsidR="007335CC" w:rsidRPr="00054A7D" w:rsidRDefault="00634FE4" w:rsidP="00054A7D">
      <w:pPr>
        <w:pStyle w:val="Sarakstarindkopa"/>
        <w:numPr>
          <w:ilvl w:val="1"/>
          <w:numId w:val="1"/>
        </w:numPr>
        <w:overflowPunct w:val="0"/>
        <w:spacing w:after="0" w:line="240" w:lineRule="auto"/>
        <w:ind w:left="0" w:firstLine="0"/>
        <w:jc w:val="both"/>
        <w:rPr>
          <w:rFonts w:ascii="Times New Roman" w:hAnsi="Times New Roman"/>
          <w:bCs/>
          <w:sz w:val="24"/>
          <w:szCs w:val="24"/>
        </w:rPr>
      </w:pPr>
      <w:r>
        <w:rPr>
          <w:rFonts w:ascii="Times New Roman" w:hAnsi="Times New Roman"/>
          <w:sz w:val="24"/>
          <w:szCs w:val="24"/>
          <w:lang w:eastAsia="lv-LV"/>
        </w:rPr>
        <w:t xml:space="preserve">Piegādātājs </w:t>
      </w:r>
      <w:r w:rsidRPr="00634FE4">
        <w:rPr>
          <w:rFonts w:ascii="Times New Roman" w:hAnsi="Times New Roman"/>
          <w:sz w:val="24"/>
          <w:szCs w:val="24"/>
          <w:lang w:eastAsia="lv-LV"/>
        </w:rPr>
        <w:t xml:space="preserve">rēķinu </w:t>
      </w:r>
      <w:r w:rsidR="00034371">
        <w:rPr>
          <w:rFonts w:ascii="Times New Roman" w:hAnsi="Times New Roman"/>
          <w:sz w:val="24"/>
          <w:szCs w:val="24"/>
          <w:lang w:eastAsia="lv-LV"/>
        </w:rPr>
        <w:t>Pircējam</w:t>
      </w:r>
      <w:r w:rsidRPr="00634FE4">
        <w:rPr>
          <w:rFonts w:ascii="Times New Roman" w:hAnsi="Times New Roman"/>
          <w:sz w:val="24"/>
          <w:szCs w:val="24"/>
          <w:lang w:eastAsia="lv-LV"/>
        </w:rPr>
        <w:t xml:space="preserve"> nosūta elektroniski uz </w:t>
      </w:r>
      <w:r w:rsidR="00034371">
        <w:rPr>
          <w:rFonts w:ascii="Times New Roman" w:hAnsi="Times New Roman"/>
          <w:sz w:val="24"/>
          <w:szCs w:val="24"/>
          <w:lang w:eastAsia="lv-LV"/>
        </w:rPr>
        <w:t>Piegādātāja</w:t>
      </w:r>
      <w:r w:rsidRPr="00634FE4">
        <w:rPr>
          <w:rFonts w:ascii="Times New Roman" w:hAnsi="Times New Roman"/>
          <w:sz w:val="24"/>
          <w:szCs w:val="24"/>
          <w:lang w:eastAsia="lv-LV"/>
        </w:rPr>
        <w:t xml:space="preserve"> </w:t>
      </w:r>
      <w:r w:rsidRPr="00634FE4">
        <w:rPr>
          <w:rFonts w:ascii="Times New Roman" w:eastAsia="Times New Roman" w:hAnsi="Times New Roman"/>
          <w:sz w:val="24"/>
          <w:szCs w:val="24"/>
        </w:rPr>
        <w:t xml:space="preserve">elektronisko adresi (e-adrese) _DEFAULT@90009114646 (XML formātā, papildus pievienojot rēķina PDF datni) vai e-pasta adresi: </w:t>
      </w:r>
      <w:hyperlink r:id="rId7" w:history="1">
        <w:r w:rsidRPr="00634FE4">
          <w:rPr>
            <w:rStyle w:val="Hipersaite"/>
            <w:rFonts w:ascii="Times New Roman" w:eastAsia="Times New Roman" w:hAnsi="Times New Roman"/>
            <w:sz w:val="24"/>
            <w:szCs w:val="24"/>
          </w:rPr>
          <w:t>pasts@saldus.lv</w:t>
        </w:r>
      </w:hyperlink>
      <w:r w:rsidRPr="00634FE4">
        <w:rPr>
          <w:rFonts w:ascii="Times New Roman" w:hAnsi="Times New Roman"/>
          <w:sz w:val="24"/>
          <w:szCs w:val="24"/>
        </w:rPr>
        <w:t xml:space="preserve">. </w:t>
      </w:r>
      <w:r w:rsidRPr="00634FE4">
        <w:rPr>
          <w:rFonts w:ascii="Times New Roman" w:eastAsia="Times New Roman" w:hAnsi="Times New Roman"/>
          <w:bCs/>
          <w:color w:val="000000"/>
          <w:sz w:val="24"/>
          <w:szCs w:val="24"/>
        </w:rPr>
        <w:t>Rēķins uzskatāms par saņemtu</w:t>
      </w:r>
      <w:r w:rsidRPr="00634FE4">
        <w:rPr>
          <w:rFonts w:ascii="Times New Roman" w:hAnsi="Times New Roman"/>
          <w:bCs/>
          <w:sz w:val="24"/>
          <w:szCs w:val="24"/>
          <w:lang w:eastAsia="lv-LV"/>
        </w:rPr>
        <w:t xml:space="preserve"> 2 (divu) darba dienu laikā no dienas, kad tas tiek nosūtīts uz šajā punktā norādīto e-pasta adresi vai e-adresi. Rēķinā ir jābūt atsaucei uz iepirkuma </w:t>
      </w:r>
      <w:r w:rsidRPr="00054A7D">
        <w:rPr>
          <w:rFonts w:ascii="Times New Roman" w:hAnsi="Times New Roman"/>
          <w:bCs/>
          <w:sz w:val="24"/>
          <w:szCs w:val="24"/>
          <w:lang w:eastAsia="lv-LV"/>
        </w:rPr>
        <w:t>id.Nr. SNP 202</w:t>
      </w:r>
      <w:r w:rsidR="00054A7D" w:rsidRPr="00054A7D">
        <w:rPr>
          <w:rFonts w:ascii="Times New Roman" w:hAnsi="Times New Roman"/>
          <w:bCs/>
          <w:sz w:val="24"/>
          <w:szCs w:val="24"/>
          <w:lang w:eastAsia="lv-LV"/>
        </w:rPr>
        <w:t>4</w:t>
      </w:r>
      <w:r w:rsidRPr="00054A7D">
        <w:rPr>
          <w:rFonts w:ascii="Times New Roman" w:hAnsi="Times New Roman"/>
          <w:bCs/>
          <w:sz w:val="24"/>
          <w:szCs w:val="24"/>
          <w:lang w:eastAsia="lv-LV"/>
        </w:rPr>
        <w:t>/</w:t>
      </w:r>
      <w:r w:rsidR="00054A7D" w:rsidRPr="00054A7D">
        <w:rPr>
          <w:rFonts w:ascii="Times New Roman" w:hAnsi="Times New Roman"/>
          <w:bCs/>
          <w:sz w:val="24"/>
          <w:szCs w:val="24"/>
          <w:lang w:eastAsia="lv-LV"/>
        </w:rPr>
        <w:t>79</w:t>
      </w:r>
      <w:r w:rsidRPr="00054A7D">
        <w:rPr>
          <w:rFonts w:ascii="Times New Roman" w:hAnsi="Times New Roman"/>
          <w:bCs/>
          <w:sz w:val="24"/>
          <w:szCs w:val="24"/>
          <w:lang w:eastAsia="lv-LV"/>
        </w:rPr>
        <w:t>.</w:t>
      </w:r>
    </w:p>
    <w:p w14:paraId="0421E4D8" w14:textId="77777777" w:rsidR="00993CBC" w:rsidRPr="00A775E6" w:rsidRDefault="00993CBC" w:rsidP="00993CBC">
      <w:pPr>
        <w:pStyle w:val="Sarakstarindkopa"/>
        <w:numPr>
          <w:ilvl w:val="1"/>
          <w:numId w:val="1"/>
        </w:numPr>
        <w:overflowPunct w:val="0"/>
        <w:spacing w:after="0" w:line="240" w:lineRule="auto"/>
        <w:ind w:left="0" w:firstLine="0"/>
        <w:jc w:val="both"/>
        <w:rPr>
          <w:rFonts w:ascii="Times New Roman" w:hAnsi="Times New Roman"/>
          <w:sz w:val="24"/>
          <w:szCs w:val="24"/>
        </w:rPr>
      </w:pPr>
      <w:r w:rsidRPr="00A775E6">
        <w:rPr>
          <w:rFonts w:ascii="Times New Roman" w:hAnsi="Times New Roman"/>
          <w:sz w:val="24"/>
          <w:szCs w:val="24"/>
        </w:rPr>
        <w:t>Par samaksas dienu tiek uzskatīta diena, kad Pircējs pārskaitījis uz Piegādātāja bankas kontu summu, kas uzrādīta attiecīgajā rēķinā un ko apliecina attiecīgs maksājuma uzdevums.</w:t>
      </w:r>
    </w:p>
    <w:p w14:paraId="2354EFFD" w14:textId="77777777" w:rsidR="00993CBC" w:rsidRPr="00A775E6" w:rsidRDefault="00993CBC" w:rsidP="00993CBC">
      <w:pPr>
        <w:pStyle w:val="Sarakstarindkopa"/>
        <w:numPr>
          <w:ilvl w:val="1"/>
          <w:numId w:val="1"/>
        </w:numPr>
        <w:overflowPunct w:val="0"/>
        <w:spacing w:after="0" w:line="240" w:lineRule="auto"/>
        <w:ind w:left="0" w:firstLine="0"/>
        <w:jc w:val="both"/>
        <w:rPr>
          <w:rFonts w:ascii="Times New Roman" w:hAnsi="Times New Roman"/>
          <w:sz w:val="24"/>
          <w:szCs w:val="24"/>
        </w:rPr>
      </w:pPr>
      <w:r w:rsidRPr="00A775E6">
        <w:rPr>
          <w:rFonts w:ascii="Times New Roman" w:hAnsi="Times New Roman"/>
          <w:sz w:val="24"/>
          <w:szCs w:val="24"/>
        </w:rPr>
        <w:t>Gadījumā, ja Piegādātājs maina norēķinu kontu, viņam nekavējoties par to rakstveidā jāinformē Pircējs, nosūtot ierakstītu vēstuli vai nododot pret parakstu.</w:t>
      </w:r>
    </w:p>
    <w:p w14:paraId="0C877542" w14:textId="77777777" w:rsidR="00993CBC" w:rsidRPr="00A775E6" w:rsidRDefault="00993CBC" w:rsidP="00993CBC">
      <w:pPr>
        <w:pStyle w:val="Sarakstarindkopa"/>
        <w:numPr>
          <w:ilvl w:val="1"/>
          <w:numId w:val="1"/>
        </w:numPr>
        <w:overflowPunct w:val="0"/>
        <w:spacing w:after="0" w:line="240" w:lineRule="auto"/>
        <w:ind w:left="0" w:firstLine="0"/>
        <w:jc w:val="both"/>
        <w:rPr>
          <w:rFonts w:ascii="Times New Roman" w:hAnsi="Times New Roman"/>
          <w:color w:val="000000" w:themeColor="text1"/>
          <w:sz w:val="24"/>
          <w:szCs w:val="24"/>
        </w:rPr>
      </w:pPr>
      <w:r w:rsidRPr="00A775E6">
        <w:rPr>
          <w:rFonts w:ascii="Times New Roman" w:hAnsi="Times New Roman"/>
          <w:color w:val="000000" w:themeColor="text1"/>
          <w:sz w:val="24"/>
          <w:szCs w:val="24"/>
        </w:rPr>
        <w:t xml:space="preserve">Ja Pircējs neievēro apmaksas termiņus, par kuriem Līgumā ir vienojušās Puses, Piegādātājam ir tiesības pieprasīt nokavējuma naudu 0,5 % apmērā no neapmaksātās preču pavadzīmes - rēķina </w:t>
      </w:r>
      <w:r w:rsidRPr="00A775E6">
        <w:rPr>
          <w:rFonts w:ascii="Times New Roman" w:hAnsi="Times New Roman"/>
          <w:color w:val="000000" w:themeColor="text1"/>
          <w:sz w:val="24"/>
          <w:szCs w:val="24"/>
        </w:rPr>
        <w:lastRenderedPageBreak/>
        <w:t>vērtības par katru nokavējuma dienu, bet ne vairāk kā 10% (desmit procenti) no kopējās Līguma summas.</w:t>
      </w:r>
    </w:p>
    <w:p w14:paraId="43AA2F3B" w14:textId="77777777" w:rsidR="00993CBC" w:rsidRPr="00A775E6" w:rsidRDefault="00993CBC" w:rsidP="00993CBC">
      <w:pPr>
        <w:pStyle w:val="Sarakstarindkopa"/>
        <w:numPr>
          <w:ilvl w:val="1"/>
          <w:numId w:val="1"/>
        </w:numPr>
        <w:overflowPunct w:val="0"/>
        <w:spacing w:after="0" w:line="240" w:lineRule="auto"/>
        <w:ind w:left="0" w:firstLine="0"/>
        <w:jc w:val="both"/>
        <w:rPr>
          <w:rFonts w:ascii="Times New Roman" w:hAnsi="Times New Roman"/>
          <w:color w:val="000000" w:themeColor="text1"/>
          <w:sz w:val="24"/>
          <w:szCs w:val="24"/>
        </w:rPr>
      </w:pPr>
      <w:r w:rsidRPr="00A775E6">
        <w:rPr>
          <w:rFonts w:ascii="Times New Roman" w:hAnsi="Times New Roman"/>
          <w:color w:val="000000" w:themeColor="text1"/>
          <w:sz w:val="24"/>
          <w:szCs w:val="24"/>
        </w:rPr>
        <w:t>Nokavējuma naudas apmaksa neatbrīvo Pircēju no Līguma saistību izpildes.</w:t>
      </w:r>
    </w:p>
    <w:p w14:paraId="72E2C47F" w14:textId="77777777" w:rsidR="00993CBC" w:rsidRPr="00A775E6" w:rsidRDefault="00993CBC" w:rsidP="00993CBC">
      <w:pPr>
        <w:pStyle w:val="Sarakstarindkopa"/>
        <w:numPr>
          <w:ilvl w:val="1"/>
          <w:numId w:val="1"/>
        </w:numPr>
        <w:overflowPunct w:val="0"/>
        <w:spacing w:after="0" w:line="240" w:lineRule="auto"/>
        <w:ind w:left="0" w:firstLine="0"/>
        <w:jc w:val="both"/>
        <w:rPr>
          <w:rFonts w:ascii="Times New Roman" w:hAnsi="Times New Roman"/>
          <w:color w:val="000000" w:themeColor="text1"/>
          <w:sz w:val="24"/>
          <w:szCs w:val="24"/>
        </w:rPr>
      </w:pPr>
      <w:r w:rsidRPr="00A775E6">
        <w:rPr>
          <w:rFonts w:ascii="Times New Roman" w:hAnsi="Times New Roman"/>
          <w:color w:val="000000" w:themeColor="text1"/>
          <w:sz w:val="24"/>
          <w:szCs w:val="24"/>
        </w:rPr>
        <w:t xml:space="preserve"> Ja Piegādātājs nepiegādā Preci Pircējam noteiktajā vietā un daudzumā, Piegādātājam jāmaksā Pircējam līgumsods 0,5 % apmērā no nepiegādātās Preces vērtības par katru nokavēto kalendāro dienu, bet ne vairāk kā 10% (desmit procenti) no kopējās Līguma summas.</w:t>
      </w:r>
    </w:p>
    <w:p w14:paraId="009922B8" w14:textId="77777777" w:rsidR="00993CBC" w:rsidRPr="00A775E6" w:rsidRDefault="00993CBC" w:rsidP="00993CBC">
      <w:pPr>
        <w:pStyle w:val="Sarakstarindkopa"/>
        <w:overflowPunct w:val="0"/>
        <w:spacing w:after="0" w:line="240" w:lineRule="auto"/>
        <w:ind w:left="0"/>
        <w:jc w:val="both"/>
        <w:rPr>
          <w:rFonts w:ascii="Times New Roman" w:hAnsi="Times New Roman"/>
          <w:color w:val="000000" w:themeColor="text1"/>
          <w:sz w:val="24"/>
          <w:szCs w:val="24"/>
        </w:rPr>
      </w:pPr>
    </w:p>
    <w:p w14:paraId="0DD59396" w14:textId="77777777" w:rsidR="00993CBC" w:rsidRPr="00A775E6" w:rsidRDefault="00993CBC" w:rsidP="00993CBC">
      <w:pPr>
        <w:pStyle w:val="Sarakstarindkopa"/>
        <w:numPr>
          <w:ilvl w:val="0"/>
          <w:numId w:val="1"/>
        </w:numPr>
        <w:overflowPunct w:val="0"/>
        <w:spacing w:after="0" w:line="240" w:lineRule="auto"/>
        <w:jc w:val="center"/>
        <w:rPr>
          <w:rFonts w:ascii="Times New Roman" w:hAnsi="Times New Roman"/>
          <w:b/>
          <w:bCs/>
          <w:sz w:val="24"/>
          <w:szCs w:val="24"/>
        </w:rPr>
      </w:pPr>
      <w:r w:rsidRPr="00A775E6">
        <w:rPr>
          <w:rFonts w:ascii="Times New Roman" w:hAnsi="Times New Roman"/>
          <w:b/>
          <w:bCs/>
          <w:sz w:val="24"/>
          <w:szCs w:val="24"/>
        </w:rPr>
        <w:t>PUŠU TIESĪBAS UN PIENĀKUMI</w:t>
      </w:r>
    </w:p>
    <w:p w14:paraId="558B9172" w14:textId="77777777" w:rsidR="00993CBC" w:rsidRPr="00A775E6" w:rsidRDefault="00993CBC" w:rsidP="00993CBC">
      <w:pPr>
        <w:pStyle w:val="Sarakstarindkopa"/>
        <w:numPr>
          <w:ilvl w:val="1"/>
          <w:numId w:val="1"/>
        </w:numPr>
        <w:overflowPunct w:val="0"/>
        <w:spacing w:after="0" w:line="240" w:lineRule="auto"/>
        <w:ind w:left="0" w:firstLine="0"/>
        <w:jc w:val="both"/>
        <w:rPr>
          <w:rFonts w:ascii="Times New Roman" w:hAnsi="Times New Roman"/>
          <w:sz w:val="24"/>
          <w:szCs w:val="24"/>
        </w:rPr>
      </w:pPr>
      <w:r w:rsidRPr="00A775E6">
        <w:rPr>
          <w:rFonts w:ascii="Times New Roman" w:hAnsi="Times New Roman"/>
          <w:sz w:val="24"/>
          <w:szCs w:val="24"/>
        </w:rPr>
        <w:t>Piegādātājs apņemas:</w:t>
      </w:r>
    </w:p>
    <w:p w14:paraId="6657B158" w14:textId="77777777" w:rsidR="00993CBC" w:rsidRPr="00A775E6" w:rsidRDefault="00993CBC" w:rsidP="00993CBC">
      <w:pPr>
        <w:pStyle w:val="Sarakstarindkopa"/>
        <w:numPr>
          <w:ilvl w:val="2"/>
          <w:numId w:val="1"/>
        </w:numPr>
        <w:overflowPunct w:val="0"/>
        <w:spacing w:after="0" w:line="240" w:lineRule="auto"/>
        <w:ind w:left="0" w:firstLine="0"/>
        <w:jc w:val="both"/>
        <w:rPr>
          <w:rFonts w:ascii="Times New Roman" w:hAnsi="Times New Roman"/>
          <w:sz w:val="24"/>
          <w:szCs w:val="24"/>
        </w:rPr>
      </w:pPr>
      <w:r w:rsidRPr="00A775E6">
        <w:rPr>
          <w:rFonts w:ascii="Times New Roman" w:hAnsi="Times New Roman"/>
          <w:sz w:val="24"/>
          <w:szCs w:val="24"/>
        </w:rPr>
        <w:t>pirms Preces nodošanas veikt visas nepieciešamās darbības, kas atkarīgas no Piegādātāja, un sagatavot dokumentāciju Preces reģistrācijai uz Pircēja vārda;</w:t>
      </w:r>
    </w:p>
    <w:p w14:paraId="4D3B66EB" w14:textId="77777777" w:rsidR="00993CBC" w:rsidRPr="00A775E6" w:rsidRDefault="00993CBC" w:rsidP="00993CBC">
      <w:pPr>
        <w:pStyle w:val="Sarakstarindkopa"/>
        <w:numPr>
          <w:ilvl w:val="2"/>
          <w:numId w:val="1"/>
        </w:numPr>
        <w:overflowPunct w:val="0"/>
        <w:spacing w:after="0" w:line="240" w:lineRule="auto"/>
        <w:ind w:left="0" w:firstLine="0"/>
        <w:jc w:val="both"/>
        <w:rPr>
          <w:rFonts w:ascii="Times New Roman" w:hAnsi="Times New Roman"/>
          <w:sz w:val="24"/>
          <w:szCs w:val="24"/>
        </w:rPr>
      </w:pPr>
      <w:r w:rsidRPr="00A775E6">
        <w:rPr>
          <w:rFonts w:ascii="Times New Roman" w:hAnsi="Times New Roman"/>
          <w:sz w:val="24"/>
          <w:szCs w:val="24"/>
        </w:rPr>
        <w:t>segt visus izdevumus, kas saistīti ar šī Līguma noslēgšanu, Preces pārreģistrāciju Ceļu satiksmes drošības direkcijā (tajā skaitā nodokļus);</w:t>
      </w:r>
    </w:p>
    <w:p w14:paraId="7AE81910" w14:textId="77777777" w:rsidR="00993CBC" w:rsidRPr="00A775E6" w:rsidRDefault="00993CBC" w:rsidP="00993CBC">
      <w:pPr>
        <w:pStyle w:val="Sarakstarindkopa"/>
        <w:numPr>
          <w:ilvl w:val="2"/>
          <w:numId w:val="1"/>
        </w:numPr>
        <w:overflowPunct w:val="0"/>
        <w:spacing w:after="0" w:line="240" w:lineRule="auto"/>
        <w:ind w:left="0" w:firstLine="0"/>
        <w:jc w:val="both"/>
        <w:rPr>
          <w:rFonts w:ascii="Times New Roman" w:hAnsi="Times New Roman"/>
          <w:sz w:val="24"/>
          <w:szCs w:val="24"/>
        </w:rPr>
      </w:pPr>
      <w:r w:rsidRPr="00A775E6">
        <w:rPr>
          <w:rFonts w:ascii="Times New Roman" w:hAnsi="Times New Roman"/>
          <w:sz w:val="24"/>
          <w:szCs w:val="24"/>
        </w:rPr>
        <w:t>Preces nodošanas brīdī parakstīt Preces pieņemšanas-nodošanas aktus par katru transportlīdzekli atsevišķi;</w:t>
      </w:r>
    </w:p>
    <w:p w14:paraId="351676E5" w14:textId="77777777" w:rsidR="00993CBC" w:rsidRPr="00A775E6" w:rsidRDefault="00993CBC" w:rsidP="00993CBC">
      <w:pPr>
        <w:pStyle w:val="Sarakstarindkopa"/>
        <w:numPr>
          <w:ilvl w:val="2"/>
          <w:numId w:val="1"/>
        </w:numPr>
        <w:overflowPunct w:val="0"/>
        <w:spacing w:after="0" w:line="240" w:lineRule="auto"/>
        <w:ind w:left="0" w:firstLine="0"/>
        <w:jc w:val="both"/>
        <w:rPr>
          <w:rFonts w:ascii="Times New Roman" w:hAnsi="Times New Roman"/>
          <w:sz w:val="24"/>
          <w:szCs w:val="24"/>
        </w:rPr>
      </w:pPr>
      <w:r w:rsidRPr="00A775E6">
        <w:rPr>
          <w:rFonts w:ascii="Times New Roman" w:hAnsi="Times New Roman"/>
          <w:sz w:val="24"/>
          <w:szCs w:val="24"/>
        </w:rPr>
        <w:t xml:space="preserve">nodrošināt Preces piegādi uz adresi: </w:t>
      </w:r>
      <w:r w:rsidRPr="004F6473">
        <w:rPr>
          <w:rFonts w:ascii="Times New Roman" w:hAnsi="Times New Roman"/>
          <w:b/>
          <w:bCs/>
          <w:sz w:val="24"/>
          <w:szCs w:val="24"/>
        </w:rPr>
        <w:t>Avotu  ielā 12, Saldū, Saldus novadā;</w:t>
      </w:r>
    </w:p>
    <w:p w14:paraId="39DC013D" w14:textId="1AF00511" w:rsidR="00993CBC" w:rsidRPr="00A775E6" w:rsidRDefault="00993CBC" w:rsidP="00993CBC">
      <w:pPr>
        <w:pStyle w:val="Sarakstarindkopa"/>
        <w:numPr>
          <w:ilvl w:val="2"/>
          <w:numId w:val="1"/>
        </w:numPr>
        <w:overflowPunct w:val="0"/>
        <w:spacing w:after="0" w:line="240" w:lineRule="auto"/>
        <w:ind w:left="0" w:firstLine="0"/>
        <w:jc w:val="both"/>
        <w:rPr>
          <w:rFonts w:ascii="Times New Roman" w:hAnsi="Times New Roman"/>
          <w:sz w:val="24"/>
          <w:szCs w:val="24"/>
        </w:rPr>
      </w:pPr>
      <w:r w:rsidRPr="00A775E6">
        <w:rPr>
          <w:rFonts w:ascii="Times New Roman" w:hAnsi="Times New Roman"/>
          <w:sz w:val="24"/>
          <w:szCs w:val="24"/>
        </w:rPr>
        <w:t xml:space="preserve">veikt Preces piegādi ne vēlāk kā līdz </w:t>
      </w:r>
      <w:r w:rsidRPr="00A10CD6">
        <w:rPr>
          <w:rFonts w:ascii="Times New Roman" w:hAnsi="Times New Roman"/>
          <w:b/>
          <w:bCs/>
          <w:sz w:val="24"/>
          <w:szCs w:val="24"/>
        </w:rPr>
        <w:t xml:space="preserve">2025.gada </w:t>
      </w:r>
      <w:r w:rsidR="000F3843" w:rsidRPr="00A10CD6">
        <w:rPr>
          <w:rFonts w:ascii="Times New Roman" w:hAnsi="Times New Roman"/>
          <w:b/>
          <w:bCs/>
          <w:sz w:val="24"/>
          <w:szCs w:val="24"/>
        </w:rPr>
        <w:t>30.novembrim</w:t>
      </w:r>
      <w:r w:rsidRPr="00A775E6">
        <w:rPr>
          <w:rFonts w:ascii="Times New Roman" w:hAnsi="Times New Roman"/>
          <w:sz w:val="24"/>
          <w:szCs w:val="24"/>
        </w:rPr>
        <w:t xml:space="preserve">. Piegādi var veikt atsevišķi par katru transportlīdzekli. </w:t>
      </w:r>
    </w:p>
    <w:p w14:paraId="48285707" w14:textId="77777777" w:rsidR="00993CBC" w:rsidRPr="00A775E6" w:rsidRDefault="00993CBC" w:rsidP="00993CBC">
      <w:pPr>
        <w:pStyle w:val="Sarakstarindkopa"/>
        <w:numPr>
          <w:ilvl w:val="1"/>
          <w:numId w:val="1"/>
        </w:numPr>
        <w:overflowPunct w:val="0"/>
        <w:spacing w:after="0" w:line="240" w:lineRule="auto"/>
        <w:ind w:left="0" w:firstLine="0"/>
        <w:jc w:val="both"/>
        <w:rPr>
          <w:rFonts w:ascii="Times New Roman" w:hAnsi="Times New Roman"/>
          <w:sz w:val="24"/>
          <w:szCs w:val="24"/>
        </w:rPr>
      </w:pPr>
      <w:r w:rsidRPr="00A775E6">
        <w:rPr>
          <w:rFonts w:ascii="Times New Roman" w:hAnsi="Times New Roman"/>
          <w:sz w:val="24"/>
          <w:szCs w:val="24"/>
        </w:rPr>
        <w:t>Pircējs apņemas:</w:t>
      </w:r>
    </w:p>
    <w:p w14:paraId="4E9F8787" w14:textId="7F1B39C5" w:rsidR="00993CBC" w:rsidRPr="00A775E6" w:rsidRDefault="00993CBC" w:rsidP="00993CBC">
      <w:pPr>
        <w:pStyle w:val="Sarakstarindkopa"/>
        <w:numPr>
          <w:ilvl w:val="2"/>
          <w:numId w:val="1"/>
        </w:numPr>
        <w:overflowPunct w:val="0"/>
        <w:spacing w:after="0" w:line="240" w:lineRule="auto"/>
        <w:ind w:left="0" w:firstLine="0"/>
        <w:jc w:val="both"/>
        <w:rPr>
          <w:rFonts w:ascii="Times New Roman" w:hAnsi="Times New Roman"/>
          <w:sz w:val="24"/>
          <w:szCs w:val="24"/>
        </w:rPr>
      </w:pPr>
      <w:r w:rsidRPr="00A775E6">
        <w:rPr>
          <w:rFonts w:ascii="Times New Roman" w:hAnsi="Times New Roman"/>
          <w:sz w:val="24"/>
          <w:szCs w:val="24"/>
        </w:rPr>
        <w:t xml:space="preserve">veikt pilnu </w:t>
      </w:r>
      <w:r w:rsidR="00396866">
        <w:rPr>
          <w:rFonts w:ascii="Times New Roman" w:hAnsi="Times New Roman"/>
          <w:sz w:val="24"/>
          <w:szCs w:val="24"/>
        </w:rPr>
        <w:t xml:space="preserve">Preces </w:t>
      </w:r>
      <w:r w:rsidRPr="00A775E6">
        <w:rPr>
          <w:rFonts w:ascii="Times New Roman" w:hAnsi="Times New Roman"/>
          <w:sz w:val="24"/>
          <w:szCs w:val="24"/>
        </w:rPr>
        <w:t>samaksu Līgumā noteiktajā kārtībā un termiņos;</w:t>
      </w:r>
    </w:p>
    <w:p w14:paraId="591F13AB" w14:textId="77777777" w:rsidR="00993CBC" w:rsidRPr="00A775E6" w:rsidRDefault="00993CBC" w:rsidP="00993CBC">
      <w:pPr>
        <w:pStyle w:val="Sarakstarindkopa"/>
        <w:numPr>
          <w:ilvl w:val="2"/>
          <w:numId w:val="1"/>
        </w:numPr>
        <w:overflowPunct w:val="0"/>
        <w:spacing w:after="0" w:line="240" w:lineRule="auto"/>
        <w:ind w:left="0" w:firstLine="0"/>
        <w:jc w:val="both"/>
        <w:rPr>
          <w:rFonts w:ascii="Times New Roman" w:hAnsi="Times New Roman"/>
          <w:sz w:val="24"/>
          <w:szCs w:val="24"/>
        </w:rPr>
      </w:pPr>
      <w:r w:rsidRPr="00A775E6">
        <w:rPr>
          <w:rFonts w:ascii="Times New Roman" w:hAnsi="Times New Roman"/>
          <w:sz w:val="24"/>
          <w:szCs w:val="24"/>
        </w:rPr>
        <w:t>pieņemt no Piegādātāja Preci Līgumā noteiktajā termiņā un parakstīt Preces pieņemšanas-nodošanas aktus.</w:t>
      </w:r>
    </w:p>
    <w:p w14:paraId="184267DB" w14:textId="77777777" w:rsidR="00993CBC" w:rsidRPr="00A775E6" w:rsidRDefault="00993CBC" w:rsidP="00993CBC">
      <w:pPr>
        <w:pStyle w:val="Sarakstarindkopa"/>
        <w:numPr>
          <w:ilvl w:val="0"/>
          <w:numId w:val="1"/>
        </w:numPr>
        <w:overflowPunct w:val="0"/>
        <w:spacing w:after="0" w:line="240" w:lineRule="auto"/>
        <w:jc w:val="center"/>
        <w:rPr>
          <w:rFonts w:ascii="Times New Roman" w:hAnsi="Times New Roman"/>
          <w:b/>
          <w:bCs/>
          <w:color w:val="000000" w:themeColor="text1"/>
          <w:sz w:val="24"/>
          <w:szCs w:val="24"/>
        </w:rPr>
      </w:pPr>
      <w:r w:rsidRPr="00A775E6">
        <w:rPr>
          <w:rFonts w:ascii="Times New Roman" w:hAnsi="Times New Roman"/>
          <w:b/>
          <w:bCs/>
          <w:color w:val="000000" w:themeColor="text1"/>
          <w:sz w:val="24"/>
          <w:szCs w:val="24"/>
        </w:rPr>
        <w:t>KVALITĀTE</w:t>
      </w:r>
    </w:p>
    <w:p w14:paraId="46970324" w14:textId="77777777" w:rsidR="00993CBC" w:rsidRPr="00A775E6" w:rsidRDefault="00993CBC" w:rsidP="00993CBC">
      <w:pPr>
        <w:pStyle w:val="Sarakstarindkopa"/>
        <w:numPr>
          <w:ilvl w:val="1"/>
          <w:numId w:val="1"/>
        </w:numPr>
        <w:overflowPunct w:val="0"/>
        <w:spacing w:after="0" w:line="240" w:lineRule="auto"/>
        <w:ind w:left="0" w:firstLine="0"/>
        <w:jc w:val="both"/>
        <w:rPr>
          <w:rFonts w:ascii="Times New Roman" w:hAnsi="Times New Roman"/>
          <w:sz w:val="24"/>
          <w:szCs w:val="24"/>
        </w:rPr>
      </w:pPr>
      <w:r w:rsidRPr="00A775E6">
        <w:rPr>
          <w:rFonts w:ascii="Times New Roman" w:hAnsi="Times New Roman"/>
          <w:sz w:val="24"/>
          <w:szCs w:val="24"/>
        </w:rPr>
        <w:t>Prece atbilst normatīvo aktu prasībām, ir sertificēta lietošanai Latvijas Republikā, un ir Tehniskajā piedāvājumā (1.pielikums) norādītajā komplektācijā.</w:t>
      </w:r>
    </w:p>
    <w:p w14:paraId="2A6059F7" w14:textId="77777777" w:rsidR="00993CBC" w:rsidRPr="00A775E6" w:rsidRDefault="00993CBC" w:rsidP="00993CBC">
      <w:pPr>
        <w:pStyle w:val="Sarakstarindkopa"/>
        <w:numPr>
          <w:ilvl w:val="1"/>
          <w:numId w:val="1"/>
        </w:numPr>
        <w:overflowPunct w:val="0"/>
        <w:spacing w:after="0" w:line="240" w:lineRule="auto"/>
        <w:ind w:left="0" w:firstLine="0"/>
        <w:jc w:val="both"/>
        <w:rPr>
          <w:rFonts w:ascii="Times New Roman" w:hAnsi="Times New Roman"/>
          <w:sz w:val="24"/>
          <w:szCs w:val="24"/>
        </w:rPr>
      </w:pPr>
      <w:r w:rsidRPr="00A775E6">
        <w:rPr>
          <w:rFonts w:ascii="Times New Roman" w:hAnsi="Times New Roman"/>
          <w:sz w:val="24"/>
          <w:szCs w:val="24"/>
        </w:rPr>
        <w:t xml:space="preserve">Piegādātājs nodrošina Preces garantiju vismaz 24 mēnešus bez nobraukuma ierobežojuma, bet ne mazākā laika posmā un ne uz sliktākiem noteikumiem, kādus noteicis automašīnas ražotājs. </w:t>
      </w:r>
      <w:r w:rsidRPr="00A775E6">
        <w:rPr>
          <w:rFonts w:ascii="Times New Roman" w:hAnsi="Times New Roman"/>
          <w:iCs/>
          <w:color w:val="000000"/>
          <w:sz w:val="24"/>
          <w:szCs w:val="24"/>
        </w:rPr>
        <w:t xml:space="preserve">Garantijas termiņš sākas no </w:t>
      </w:r>
      <w:r w:rsidRPr="00A775E6">
        <w:rPr>
          <w:rFonts w:ascii="Times New Roman" w:hAnsi="Times New Roman"/>
          <w:sz w:val="24"/>
          <w:szCs w:val="24"/>
        </w:rPr>
        <w:t xml:space="preserve">Preces pieņemšanas-nodošanas akta </w:t>
      </w:r>
      <w:r w:rsidRPr="00A775E6">
        <w:rPr>
          <w:rFonts w:ascii="Times New Roman" w:hAnsi="Times New Roman"/>
          <w:iCs/>
          <w:color w:val="000000"/>
          <w:sz w:val="24"/>
          <w:szCs w:val="24"/>
        </w:rPr>
        <w:t>parakstīšanas dienas.</w:t>
      </w:r>
    </w:p>
    <w:p w14:paraId="2F15D77C" w14:textId="19958131" w:rsidR="00993CBC" w:rsidRDefault="00993CBC" w:rsidP="00EB6E0A">
      <w:pPr>
        <w:pStyle w:val="Sarakstarindkopa"/>
        <w:numPr>
          <w:ilvl w:val="1"/>
          <w:numId w:val="1"/>
        </w:numPr>
        <w:overflowPunct w:val="0"/>
        <w:spacing w:after="0" w:line="240" w:lineRule="auto"/>
        <w:ind w:left="0" w:firstLine="0"/>
        <w:jc w:val="both"/>
        <w:rPr>
          <w:rFonts w:ascii="Times New Roman" w:hAnsi="Times New Roman"/>
          <w:sz w:val="24"/>
          <w:szCs w:val="24"/>
        </w:rPr>
      </w:pPr>
      <w:r w:rsidRPr="00627126">
        <w:rPr>
          <w:rFonts w:ascii="Times New Roman" w:hAnsi="Times New Roman"/>
          <w:iCs/>
          <w:color w:val="000000"/>
          <w:sz w:val="24"/>
          <w:szCs w:val="24"/>
        </w:rPr>
        <w:t>Oriģinālām rezerves daļām jānodrošina vismaz 24 (divdesmit četru) mēnešu garantiju.</w:t>
      </w:r>
    </w:p>
    <w:p w14:paraId="245272EB" w14:textId="77777777" w:rsidR="00627126" w:rsidRPr="00627126" w:rsidRDefault="00627126" w:rsidP="00497391">
      <w:pPr>
        <w:pStyle w:val="Sarakstarindkopa"/>
        <w:overflowPunct w:val="0"/>
        <w:spacing w:after="0" w:line="240" w:lineRule="auto"/>
        <w:ind w:left="0"/>
        <w:jc w:val="both"/>
        <w:rPr>
          <w:rFonts w:ascii="Times New Roman" w:hAnsi="Times New Roman"/>
          <w:sz w:val="24"/>
          <w:szCs w:val="24"/>
        </w:rPr>
      </w:pPr>
    </w:p>
    <w:p w14:paraId="73F86C23" w14:textId="77777777" w:rsidR="00993CBC" w:rsidRPr="00A775E6" w:rsidRDefault="00993CBC" w:rsidP="00993CBC">
      <w:pPr>
        <w:pStyle w:val="Sarakstarindkopa"/>
        <w:numPr>
          <w:ilvl w:val="0"/>
          <w:numId w:val="1"/>
        </w:numPr>
        <w:overflowPunct w:val="0"/>
        <w:spacing w:after="0" w:line="240" w:lineRule="auto"/>
        <w:jc w:val="center"/>
        <w:rPr>
          <w:rFonts w:ascii="Times New Roman" w:hAnsi="Times New Roman"/>
          <w:b/>
          <w:bCs/>
          <w:sz w:val="24"/>
          <w:szCs w:val="24"/>
        </w:rPr>
      </w:pPr>
      <w:r w:rsidRPr="00A775E6">
        <w:rPr>
          <w:rFonts w:ascii="Times New Roman" w:hAnsi="Times New Roman"/>
          <w:b/>
          <w:bCs/>
          <w:sz w:val="24"/>
          <w:szCs w:val="24"/>
        </w:rPr>
        <w:t>PRECES PIEŅEMŠANA</w:t>
      </w:r>
    </w:p>
    <w:p w14:paraId="1C596E7B" w14:textId="77777777" w:rsidR="00993CBC" w:rsidRPr="00A775E6" w:rsidRDefault="00993CBC" w:rsidP="00993CBC">
      <w:pPr>
        <w:pStyle w:val="Sarakstarindkopa"/>
        <w:numPr>
          <w:ilvl w:val="1"/>
          <w:numId w:val="1"/>
        </w:numPr>
        <w:overflowPunct w:val="0"/>
        <w:spacing w:after="0" w:line="240" w:lineRule="auto"/>
        <w:ind w:left="0" w:firstLine="0"/>
        <w:jc w:val="both"/>
        <w:rPr>
          <w:rFonts w:ascii="Times New Roman" w:hAnsi="Times New Roman"/>
          <w:sz w:val="24"/>
          <w:szCs w:val="24"/>
        </w:rPr>
      </w:pPr>
      <w:r w:rsidRPr="00A775E6">
        <w:rPr>
          <w:rFonts w:ascii="Times New Roman" w:hAnsi="Times New Roman"/>
          <w:sz w:val="24"/>
          <w:szCs w:val="24"/>
        </w:rPr>
        <w:t>Preces nodošanas brīdī Pircējs pārbauda vizuālo stāvokli un atbilstību komplektācijai.</w:t>
      </w:r>
    </w:p>
    <w:p w14:paraId="2DF03096" w14:textId="77777777" w:rsidR="00993CBC" w:rsidRPr="00A775E6" w:rsidRDefault="00993CBC" w:rsidP="00993CBC">
      <w:pPr>
        <w:pStyle w:val="Sarakstarindkopa"/>
        <w:numPr>
          <w:ilvl w:val="1"/>
          <w:numId w:val="1"/>
        </w:numPr>
        <w:overflowPunct w:val="0"/>
        <w:spacing w:after="0" w:line="240" w:lineRule="auto"/>
        <w:ind w:left="0" w:firstLine="0"/>
        <w:jc w:val="both"/>
        <w:rPr>
          <w:rFonts w:ascii="Times New Roman" w:hAnsi="Times New Roman"/>
          <w:sz w:val="24"/>
          <w:szCs w:val="24"/>
        </w:rPr>
      </w:pPr>
      <w:r w:rsidRPr="00A775E6">
        <w:rPr>
          <w:rFonts w:ascii="Times New Roman" w:hAnsi="Times New Roman"/>
          <w:sz w:val="24"/>
          <w:szCs w:val="24"/>
        </w:rPr>
        <w:t>Par katra transportlīdzekļa piegādi tiek sagatavots un parakstīts divpusējs Līguma izpildes nodošanas – pieņemšanas akts.</w:t>
      </w:r>
    </w:p>
    <w:p w14:paraId="7284C467" w14:textId="77777777" w:rsidR="00993CBC" w:rsidRPr="00A775E6" w:rsidRDefault="00993CBC" w:rsidP="00993CBC">
      <w:pPr>
        <w:pStyle w:val="Sarakstarindkopa"/>
        <w:numPr>
          <w:ilvl w:val="1"/>
          <w:numId w:val="1"/>
        </w:numPr>
        <w:overflowPunct w:val="0"/>
        <w:spacing w:after="0" w:line="240" w:lineRule="auto"/>
        <w:ind w:left="0" w:firstLine="0"/>
        <w:jc w:val="both"/>
        <w:rPr>
          <w:rFonts w:ascii="Times New Roman" w:hAnsi="Times New Roman"/>
          <w:sz w:val="24"/>
          <w:szCs w:val="24"/>
        </w:rPr>
      </w:pPr>
      <w:r w:rsidRPr="00A775E6">
        <w:rPr>
          <w:rFonts w:ascii="Times New Roman" w:hAnsi="Times New Roman"/>
          <w:sz w:val="24"/>
          <w:szCs w:val="24"/>
        </w:rPr>
        <w:t>Gadījumā, ja tiek konstatēta Preces daudzuma vai kvalitātes neatbilstība šī Līguma nosacījumiem, par to tiek izdarīts ieraksts Līguma izpildes pieņemšanas - nodošanas aktā, saskaņā, ar kuru Piegādātājs apņemas minēto trūkumu novērst 30 (trīsdesmit) dienu laikā.</w:t>
      </w:r>
    </w:p>
    <w:p w14:paraId="6A6FA26B" w14:textId="77777777" w:rsidR="00993CBC" w:rsidRPr="00A775E6" w:rsidRDefault="00993CBC" w:rsidP="00993CBC">
      <w:pPr>
        <w:pStyle w:val="Sarakstarindkopa"/>
        <w:overflowPunct w:val="0"/>
        <w:spacing w:after="0" w:line="240" w:lineRule="auto"/>
        <w:ind w:left="0"/>
        <w:jc w:val="both"/>
        <w:rPr>
          <w:rFonts w:ascii="Times New Roman" w:hAnsi="Times New Roman"/>
          <w:sz w:val="24"/>
          <w:szCs w:val="24"/>
        </w:rPr>
      </w:pPr>
    </w:p>
    <w:p w14:paraId="57B6DE94" w14:textId="77777777" w:rsidR="00993CBC" w:rsidRPr="00A775E6" w:rsidRDefault="00993CBC" w:rsidP="00993CBC">
      <w:pPr>
        <w:pStyle w:val="Sarakstarindkopa"/>
        <w:numPr>
          <w:ilvl w:val="0"/>
          <w:numId w:val="1"/>
        </w:numPr>
        <w:overflowPunct w:val="0"/>
        <w:spacing w:after="0" w:line="240" w:lineRule="auto"/>
        <w:jc w:val="center"/>
        <w:rPr>
          <w:rFonts w:ascii="Times New Roman" w:hAnsi="Times New Roman"/>
          <w:b/>
          <w:bCs/>
          <w:sz w:val="24"/>
          <w:szCs w:val="24"/>
        </w:rPr>
      </w:pPr>
      <w:r w:rsidRPr="00A775E6">
        <w:rPr>
          <w:rFonts w:ascii="Times New Roman" w:hAnsi="Times New Roman"/>
          <w:b/>
          <w:bCs/>
          <w:sz w:val="24"/>
          <w:szCs w:val="24"/>
        </w:rPr>
        <w:t>LĪGUMA GROZĪŠANAS UN IZBEIGŠANAS KĀRTĪBA</w:t>
      </w:r>
    </w:p>
    <w:p w14:paraId="1D85A956" w14:textId="77777777" w:rsidR="00993CBC" w:rsidRPr="00A775E6" w:rsidRDefault="00993CBC" w:rsidP="00993CBC">
      <w:pPr>
        <w:pStyle w:val="Sarakstarindkopa"/>
        <w:numPr>
          <w:ilvl w:val="1"/>
          <w:numId w:val="1"/>
        </w:numPr>
        <w:overflowPunct w:val="0"/>
        <w:spacing w:after="0" w:line="240" w:lineRule="auto"/>
        <w:ind w:left="0" w:firstLine="0"/>
        <w:jc w:val="both"/>
        <w:rPr>
          <w:rFonts w:ascii="Times New Roman" w:hAnsi="Times New Roman"/>
          <w:sz w:val="24"/>
          <w:szCs w:val="24"/>
        </w:rPr>
      </w:pPr>
      <w:r w:rsidRPr="00A775E6">
        <w:rPr>
          <w:rFonts w:ascii="Times New Roman" w:hAnsi="Times New Roman"/>
          <w:sz w:val="24"/>
          <w:szCs w:val="24"/>
        </w:rPr>
        <w:t>Līgumu var grozīt vai papildināt, atbilstoši Latvijas Republikā spēkā esošo normatīvo aktu noteiktajai kārtībai, noformējot rakstisku vienošanos, kas ar tās abpusēju parakstīšanu kļūst par Līguma neatņemamu sastāvdaļu. Lemjot par Līguma grozījumiem, Pusēm jāievēro Publisko iepirkuma likumā 61. pantā noteiktā kārtība un prasības.</w:t>
      </w:r>
    </w:p>
    <w:p w14:paraId="2BBE0C5B" w14:textId="77777777" w:rsidR="00993CBC" w:rsidRPr="00A775E6" w:rsidRDefault="00993CBC" w:rsidP="00993CBC">
      <w:pPr>
        <w:pStyle w:val="Sarakstarindkopa"/>
        <w:numPr>
          <w:ilvl w:val="1"/>
          <w:numId w:val="1"/>
        </w:numPr>
        <w:overflowPunct w:val="0"/>
        <w:spacing w:after="0" w:line="240" w:lineRule="auto"/>
        <w:ind w:left="0" w:firstLine="0"/>
        <w:jc w:val="both"/>
        <w:rPr>
          <w:rFonts w:ascii="Times New Roman" w:hAnsi="Times New Roman"/>
          <w:sz w:val="24"/>
          <w:szCs w:val="24"/>
        </w:rPr>
      </w:pPr>
      <w:r w:rsidRPr="00A775E6">
        <w:rPr>
          <w:rFonts w:ascii="Times New Roman" w:hAnsi="Times New Roman"/>
          <w:sz w:val="24"/>
          <w:szCs w:val="24"/>
        </w:rPr>
        <w:t>Līgums var tikt izbeigts tikai Līgumā noteiktajā kārtībā, vai Pusēm savstarpēji vienojoties.</w:t>
      </w:r>
    </w:p>
    <w:p w14:paraId="34ECB6CE" w14:textId="77777777" w:rsidR="00993CBC" w:rsidRPr="00A775E6" w:rsidRDefault="00993CBC" w:rsidP="00993CBC">
      <w:pPr>
        <w:pStyle w:val="Sarakstarindkopa"/>
        <w:numPr>
          <w:ilvl w:val="1"/>
          <w:numId w:val="1"/>
        </w:numPr>
        <w:overflowPunct w:val="0"/>
        <w:spacing w:after="0" w:line="240" w:lineRule="auto"/>
        <w:ind w:left="0" w:firstLine="0"/>
        <w:jc w:val="both"/>
        <w:rPr>
          <w:rFonts w:ascii="Times New Roman" w:hAnsi="Times New Roman"/>
          <w:sz w:val="24"/>
          <w:szCs w:val="24"/>
        </w:rPr>
      </w:pPr>
      <w:r w:rsidRPr="00A775E6">
        <w:rPr>
          <w:rFonts w:ascii="Times New Roman" w:hAnsi="Times New Roman"/>
          <w:sz w:val="24"/>
          <w:szCs w:val="24"/>
        </w:rPr>
        <w:t>Pircējs ir tiesīgs vienpusēji izbeigt Līgumu pirms tajā noteikto saistību izpildes, ja:</w:t>
      </w:r>
    </w:p>
    <w:p w14:paraId="782DDC11" w14:textId="77777777" w:rsidR="00993CBC" w:rsidRPr="00A775E6" w:rsidRDefault="00993CBC" w:rsidP="00993CBC">
      <w:pPr>
        <w:pStyle w:val="Sarakstarindkopa"/>
        <w:numPr>
          <w:ilvl w:val="2"/>
          <w:numId w:val="1"/>
        </w:numPr>
        <w:overflowPunct w:val="0"/>
        <w:spacing w:after="0" w:line="240" w:lineRule="auto"/>
        <w:ind w:left="0" w:firstLine="0"/>
        <w:jc w:val="both"/>
        <w:rPr>
          <w:rFonts w:ascii="Times New Roman" w:hAnsi="Times New Roman"/>
          <w:sz w:val="24"/>
          <w:szCs w:val="24"/>
        </w:rPr>
      </w:pPr>
      <w:r w:rsidRPr="00A775E6">
        <w:rPr>
          <w:rFonts w:ascii="Times New Roman" w:hAnsi="Times New Roman"/>
          <w:sz w:val="24"/>
          <w:szCs w:val="24"/>
        </w:rPr>
        <w:t>Piegādātājs nepienācīgi pilda savas Līgumā noteiktās saistības, un pēc Pircēja brīdinājuma saņemšanas nav novērsis konstatēto Līgumā noteikto saistību neizpildi vai turpina tās nepildīt. Pircējs neatlīdzina Piegādātājam tādējādi radušos zaudējumus;</w:t>
      </w:r>
    </w:p>
    <w:p w14:paraId="12607336" w14:textId="77777777" w:rsidR="00993CBC" w:rsidRPr="00A775E6" w:rsidRDefault="00993CBC" w:rsidP="00993CBC">
      <w:pPr>
        <w:pStyle w:val="Sarakstarindkopa"/>
        <w:numPr>
          <w:ilvl w:val="2"/>
          <w:numId w:val="1"/>
        </w:numPr>
        <w:overflowPunct w:val="0"/>
        <w:spacing w:after="0" w:line="240" w:lineRule="auto"/>
        <w:ind w:left="0" w:firstLine="0"/>
        <w:jc w:val="both"/>
        <w:rPr>
          <w:rFonts w:ascii="Times New Roman" w:hAnsi="Times New Roman"/>
          <w:sz w:val="24"/>
          <w:szCs w:val="24"/>
        </w:rPr>
      </w:pPr>
      <w:r w:rsidRPr="00A775E6">
        <w:rPr>
          <w:rFonts w:ascii="Times New Roman" w:hAnsi="Times New Roman"/>
          <w:sz w:val="24"/>
          <w:szCs w:val="24"/>
        </w:rPr>
        <w:t>Piegādātājs piegādā Preci, kas neatbilst Tehniskās specifikācijas/Tehniskā piedāvājuma un Līguma prasībām. Pircējs neatlīdzina Piegādātājam tādējādi radušos zaudējumu;</w:t>
      </w:r>
    </w:p>
    <w:p w14:paraId="19309BFC" w14:textId="77777777" w:rsidR="00993CBC" w:rsidRPr="00A775E6" w:rsidRDefault="00993CBC" w:rsidP="00993CBC">
      <w:pPr>
        <w:pStyle w:val="Sarakstarindkopa"/>
        <w:numPr>
          <w:ilvl w:val="2"/>
          <w:numId w:val="1"/>
        </w:numPr>
        <w:overflowPunct w:val="0"/>
        <w:spacing w:after="0" w:line="240" w:lineRule="auto"/>
        <w:ind w:left="0" w:firstLine="0"/>
        <w:jc w:val="both"/>
        <w:rPr>
          <w:rFonts w:ascii="Times New Roman" w:hAnsi="Times New Roman"/>
          <w:sz w:val="24"/>
          <w:szCs w:val="24"/>
        </w:rPr>
      </w:pPr>
      <w:r w:rsidRPr="00A775E6">
        <w:rPr>
          <w:rFonts w:ascii="Times New Roman" w:hAnsi="Times New Roman"/>
          <w:sz w:val="24"/>
          <w:szCs w:val="24"/>
        </w:rPr>
        <w:t xml:space="preserve">Līgumu nav iespējams izpildīt tādēļ, ka Līguma izpildes laikā Piegādātājam ir piemērotas vai tiek atklātas/konstatētas starptautiskās vai nacionālās sankcijas vai būtiskas finanšu un kapitāla tirgus intereses ietekmējošas Eiropas Savienības vai Ziemeļatlantijas līguma organizācijas dalībvalsts </w:t>
      </w:r>
      <w:r w:rsidRPr="00A775E6">
        <w:rPr>
          <w:rFonts w:ascii="Times New Roman" w:hAnsi="Times New Roman"/>
          <w:sz w:val="24"/>
          <w:szCs w:val="24"/>
        </w:rPr>
        <w:lastRenderedPageBreak/>
        <w:t>noteiktās sankcijas saskaņā ar Starptautisko un Latvijas Republikas nacionālo sankciju likuma 11.</w:t>
      </w:r>
      <w:r w:rsidRPr="00A775E6">
        <w:rPr>
          <w:rFonts w:ascii="Times New Roman" w:hAnsi="Times New Roman"/>
          <w:sz w:val="24"/>
          <w:szCs w:val="24"/>
          <w:vertAlign w:val="superscript"/>
        </w:rPr>
        <w:t>1</w:t>
      </w:r>
      <w:r w:rsidRPr="00A775E6">
        <w:rPr>
          <w:rFonts w:ascii="Times New Roman" w:hAnsi="Times New Roman"/>
          <w:sz w:val="24"/>
          <w:szCs w:val="24"/>
        </w:rPr>
        <w:t xml:space="preserve"> panta trešās daļas Regulējumu.</w:t>
      </w:r>
    </w:p>
    <w:p w14:paraId="78DCE351" w14:textId="77777777" w:rsidR="00993CBC" w:rsidRPr="00A775E6" w:rsidRDefault="00993CBC" w:rsidP="00993CBC">
      <w:pPr>
        <w:pStyle w:val="Sarakstarindkopa"/>
        <w:numPr>
          <w:ilvl w:val="2"/>
          <w:numId w:val="1"/>
        </w:numPr>
        <w:overflowPunct w:val="0"/>
        <w:spacing w:after="0" w:line="240" w:lineRule="auto"/>
        <w:ind w:left="0" w:firstLine="0"/>
        <w:jc w:val="both"/>
        <w:rPr>
          <w:rFonts w:ascii="Times New Roman" w:hAnsi="Times New Roman"/>
          <w:sz w:val="24"/>
          <w:szCs w:val="24"/>
        </w:rPr>
      </w:pPr>
      <w:r w:rsidRPr="00A775E6">
        <w:rPr>
          <w:rFonts w:ascii="Times New Roman" w:hAnsi="Times New Roman"/>
          <w:sz w:val="24"/>
          <w:szCs w:val="24"/>
        </w:rPr>
        <w:t>Jebkurā Līguma izbeigšanas gadījumā Puses apņemas izpildīt visas saistības, kas radušās līdz Līguma izbeigšanas brīdim.</w:t>
      </w:r>
    </w:p>
    <w:p w14:paraId="4D099349" w14:textId="77777777" w:rsidR="00993CBC" w:rsidRPr="00A775E6" w:rsidRDefault="00993CBC" w:rsidP="00993CBC">
      <w:pPr>
        <w:pStyle w:val="Sarakstarindkopa"/>
        <w:numPr>
          <w:ilvl w:val="2"/>
          <w:numId w:val="1"/>
        </w:numPr>
        <w:overflowPunct w:val="0"/>
        <w:spacing w:after="0" w:line="240" w:lineRule="auto"/>
        <w:ind w:left="0" w:firstLine="0"/>
        <w:jc w:val="both"/>
        <w:rPr>
          <w:rFonts w:ascii="Times New Roman" w:hAnsi="Times New Roman"/>
          <w:sz w:val="24"/>
          <w:szCs w:val="24"/>
        </w:rPr>
      </w:pPr>
      <w:r w:rsidRPr="00A775E6">
        <w:rPr>
          <w:rFonts w:ascii="Times New Roman" w:hAnsi="Times New Roman"/>
          <w:sz w:val="24"/>
          <w:szCs w:val="24"/>
        </w:rPr>
        <w:t>Puses vienojas, ka gadījumā, ja iestājas ārēji, no Pircēja neatkarīgi apstākļi, kas būtiski ietekmē vai atceļ Preces piegādes nepieciešamību, Pircējs ir tiesīgs vienpusēji izbeigt Līgumu, nemaksājot Piegādātājam ne līgumsodu, ne arī zaudējumu atlīdzību.</w:t>
      </w:r>
    </w:p>
    <w:p w14:paraId="036430EA" w14:textId="77777777" w:rsidR="00993CBC" w:rsidRPr="00A775E6" w:rsidRDefault="00993CBC" w:rsidP="00993CBC">
      <w:pPr>
        <w:pStyle w:val="Sarakstarindkopa"/>
        <w:numPr>
          <w:ilvl w:val="2"/>
          <w:numId w:val="1"/>
        </w:numPr>
        <w:overflowPunct w:val="0"/>
        <w:spacing w:after="0" w:line="240" w:lineRule="auto"/>
        <w:ind w:left="0" w:firstLine="0"/>
        <w:jc w:val="both"/>
        <w:rPr>
          <w:rFonts w:ascii="Times New Roman" w:hAnsi="Times New Roman"/>
          <w:sz w:val="24"/>
          <w:szCs w:val="24"/>
        </w:rPr>
      </w:pPr>
      <w:r w:rsidRPr="00A775E6">
        <w:rPr>
          <w:rFonts w:ascii="Times New Roman" w:hAnsi="Times New Roman"/>
          <w:sz w:val="24"/>
          <w:szCs w:val="24"/>
        </w:rPr>
        <w:t>Jebkurā Līguma izbeigšanas gadījumā Puses apņemas izpildīt visas saistības, kas radušās līdz Līguma izbeigšanas brīdim.</w:t>
      </w:r>
    </w:p>
    <w:p w14:paraId="35B528DF" w14:textId="77777777" w:rsidR="00993CBC" w:rsidRPr="00A775E6" w:rsidRDefault="00993CBC" w:rsidP="00993CBC">
      <w:pPr>
        <w:pStyle w:val="Sarakstarindkopa"/>
        <w:numPr>
          <w:ilvl w:val="0"/>
          <w:numId w:val="1"/>
        </w:numPr>
        <w:overflowPunct w:val="0"/>
        <w:spacing w:after="0" w:line="240" w:lineRule="auto"/>
        <w:jc w:val="center"/>
        <w:rPr>
          <w:rFonts w:ascii="Times New Roman" w:hAnsi="Times New Roman"/>
          <w:b/>
          <w:bCs/>
          <w:sz w:val="24"/>
          <w:szCs w:val="24"/>
        </w:rPr>
      </w:pPr>
      <w:r w:rsidRPr="00A775E6">
        <w:rPr>
          <w:rFonts w:ascii="Times New Roman" w:hAnsi="Times New Roman"/>
          <w:b/>
          <w:bCs/>
          <w:sz w:val="24"/>
          <w:szCs w:val="24"/>
        </w:rPr>
        <w:t>NOBEIGUMA NOTEIKUMI</w:t>
      </w:r>
    </w:p>
    <w:p w14:paraId="01EDBEC5" w14:textId="77777777" w:rsidR="00993CBC" w:rsidRPr="00A775E6" w:rsidRDefault="00993CBC" w:rsidP="00993CBC">
      <w:pPr>
        <w:pStyle w:val="Sarakstarindkopa"/>
        <w:numPr>
          <w:ilvl w:val="1"/>
          <w:numId w:val="1"/>
        </w:numPr>
        <w:overflowPunct w:val="0"/>
        <w:spacing w:after="0" w:line="240" w:lineRule="auto"/>
        <w:ind w:left="0" w:firstLine="0"/>
        <w:jc w:val="both"/>
        <w:rPr>
          <w:rFonts w:ascii="Times New Roman" w:hAnsi="Times New Roman"/>
          <w:sz w:val="24"/>
          <w:szCs w:val="24"/>
        </w:rPr>
      </w:pPr>
      <w:r w:rsidRPr="00A775E6">
        <w:rPr>
          <w:rFonts w:ascii="Times New Roman" w:hAnsi="Times New Roman"/>
          <w:sz w:val="24"/>
          <w:szCs w:val="24"/>
        </w:rPr>
        <w:t>Pušu strīdi un domstarpības tiek atrisināti, pusēm vienojoties, ja šāda vienošanās nav panākama, tad strīdus jautājums tiek nodots izskatīšanai tiesā, atbilstoši Latvijas Republikā spēkā esošajiem normatīvajiem aktiem.</w:t>
      </w:r>
    </w:p>
    <w:p w14:paraId="18BC312F" w14:textId="6124E803" w:rsidR="00993CBC" w:rsidRPr="003B571F" w:rsidRDefault="00993CBC" w:rsidP="00993CBC">
      <w:pPr>
        <w:pStyle w:val="Sarakstarindkopa"/>
        <w:numPr>
          <w:ilvl w:val="1"/>
          <w:numId w:val="1"/>
        </w:numPr>
        <w:overflowPunct w:val="0"/>
        <w:spacing w:after="0" w:line="240" w:lineRule="auto"/>
        <w:ind w:left="0" w:firstLine="0"/>
        <w:jc w:val="both"/>
        <w:rPr>
          <w:rFonts w:ascii="Times New Roman" w:hAnsi="Times New Roman"/>
          <w:sz w:val="24"/>
          <w:szCs w:val="24"/>
        </w:rPr>
      </w:pPr>
      <w:r w:rsidRPr="003B571F">
        <w:rPr>
          <w:rFonts w:ascii="Times New Roman" w:hAnsi="Times New Roman"/>
          <w:sz w:val="24"/>
          <w:szCs w:val="24"/>
        </w:rPr>
        <w:t xml:space="preserve">Pircēja atbildīgā persona šī Līguma izpildes laikā </w:t>
      </w:r>
      <w:r w:rsidR="0061074D">
        <w:rPr>
          <w:rFonts w:ascii="Times New Roman" w:hAnsi="Times New Roman"/>
          <w:sz w:val="24"/>
          <w:szCs w:val="24"/>
        </w:rPr>
        <w:t>-----</w:t>
      </w:r>
      <w:r w:rsidRPr="003B571F">
        <w:rPr>
          <w:rFonts w:ascii="Times New Roman" w:hAnsi="Times New Roman"/>
          <w:sz w:val="24"/>
          <w:szCs w:val="24"/>
        </w:rPr>
        <w:t>.</w:t>
      </w:r>
    </w:p>
    <w:p w14:paraId="06B79299" w14:textId="4D7C883D" w:rsidR="00993CBC" w:rsidRPr="00BB7714" w:rsidRDefault="00993CBC" w:rsidP="00993CBC">
      <w:pPr>
        <w:pStyle w:val="Sarakstarindkopa"/>
        <w:numPr>
          <w:ilvl w:val="1"/>
          <w:numId w:val="1"/>
        </w:numPr>
        <w:overflowPunct w:val="0"/>
        <w:spacing w:after="0" w:line="240" w:lineRule="auto"/>
        <w:ind w:left="0" w:firstLine="0"/>
        <w:jc w:val="both"/>
        <w:rPr>
          <w:rFonts w:ascii="Times New Roman" w:hAnsi="Times New Roman"/>
          <w:sz w:val="24"/>
          <w:szCs w:val="24"/>
        </w:rPr>
      </w:pPr>
      <w:r w:rsidRPr="00BB7714">
        <w:rPr>
          <w:rFonts w:ascii="Times New Roman" w:hAnsi="Times New Roman"/>
          <w:sz w:val="24"/>
          <w:szCs w:val="24"/>
        </w:rPr>
        <w:t>Piegādātāja atbildīgā persona par šī Līguma izpildi ir</w:t>
      </w:r>
      <w:r w:rsidR="00BB7714">
        <w:rPr>
          <w:rFonts w:ascii="Times New Roman" w:hAnsi="Times New Roman"/>
          <w:sz w:val="24"/>
          <w:szCs w:val="24"/>
        </w:rPr>
        <w:t xml:space="preserve"> </w:t>
      </w:r>
      <w:r w:rsidR="0061074D">
        <w:rPr>
          <w:rFonts w:ascii="Times New Roman" w:hAnsi="Times New Roman"/>
          <w:sz w:val="24"/>
          <w:szCs w:val="24"/>
        </w:rPr>
        <w:t>-----</w:t>
      </w:r>
      <w:r w:rsidRPr="00BB7714">
        <w:rPr>
          <w:rFonts w:ascii="Times New Roman" w:hAnsi="Times New Roman"/>
          <w:sz w:val="24"/>
          <w:szCs w:val="24"/>
        </w:rPr>
        <w:t>.</w:t>
      </w:r>
      <w:r w:rsidR="00E523FB">
        <w:rPr>
          <w:rFonts w:ascii="Times New Roman" w:hAnsi="Times New Roman"/>
          <w:sz w:val="24"/>
          <w:szCs w:val="24"/>
        </w:rPr>
        <w:t xml:space="preserve"> </w:t>
      </w:r>
    </w:p>
    <w:p w14:paraId="3DE561C5" w14:textId="77777777" w:rsidR="002A5609" w:rsidRDefault="00993CBC" w:rsidP="002A5609">
      <w:pPr>
        <w:pStyle w:val="Sarakstarindkopa"/>
        <w:numPr>
          <w:ilvl w:val="1"/>
          <w:numId w:val="1"/>
        </w:numPr>
        <w:overflowPunct w:val="0"/>
        <w:spacing w:after="0" w:line="240" w:lineRule="auto"/>
        <w:ind w:left="0" w:firstLine="0"/>
        <w:jc w:val="both"/>
        <w:rPr>
          <w:rFonts w:ascii="Times New Roman" w:hAnsi="Times New Roman"/>
          <w:sz w:val="24"/>
          <w:szCs w:val="24"/>
        </w:rPr>
      </w:pPr>
      <w:r w:rsidRPr="00A775E6">
        <w:rPr>
          <w:rFonts w:ascii="Times New Roman" w:hAnsi="Times New Roman"/>
          <w:sz w:val="24"/>
          <w:szCs w:val="24"/>
        </w:rPr>
        <w:t xml:space="preserve">Visai sarakstei, saskaņojumiem, dokumentiem un citai informācijai, ar kuru apmainās Puses un kura ir attiecināma uz Līgumu, ir jābūt latviešu valodā, noformētai rakstiski, un tai ir jābūt iesniegtai otrai Pusei personiski pret parakstu vai nosūtītai ierakstītā vēstulē uz Pircēja juridisko adresi vai parakstītai ar drošu elektronisko parakstu un laika zīmogu un nosūtītai uz Pircēja e-pasta adresi </w:t>
      </w:r>
      <w:hyperlink r:id="rId8" w:history="1">
        <w:r w:rsidRPr="00A775E6">
          <w:rPr>
            <w:rStyle w:val="Hipersaite"/>
            <w:rFonts w:ascii="Times New Roman" w:hAnsi="Times New Roman"/>
            <w:sz w:val="24"/>
            <w:szCs w:val="24"/>
          </w:rPr>
          <w:t>pasts@saldus.lv</w:t>
        </w:r>
      </w:hyperlink>
      <w:r w:rsidRPr="00A775E6">
        <w:rPr>
          <w:rFonts w:ascii="Times New Roman" w:hAnsi="Times New Roman"/>
          <w:sz w:val="24"/>
          <w:szCs w:val="24"/>
        </w:rPr>
        <w:t>.</w:t>
      </w:r>
    </w:p>
    <w:p w14:paraId="7E789199" w14:textId="70DE74D4" w:rsidR="00993CBC" w:rsidRPr="002A5609" w:rsidRDefault="002A5609" w:rsidP="002A5609">
      <w:pPr>
        <w:pStyle w:val="Sarakstarindkopa"/>
        <w:numPr>
          <w:ilvl w:val="1"/>
          <w:numId w:val="1"/>
        </w:numPr>
        <w:overflowPunct w:val="0"/>
        <w:spacing w:after="0" w:line="240" w:lineRule="auto"/>
        <w:ind w:left="0" w:firstLine="0"/>
        <w:jc w:val="both"/>
        <w:rPr>
          <w:rFonts w:ascii="Times New Roman" w:hAnsi="Times New Roman"/>
          <w:sz w:val="24"/>
          <w:szCs w:val="24"/>
        </w:rPr>
      </w:pPr>
      <w:r w:rsidRPr="002A5609">
        <w:rPr>
          <w:rFonts w:ascii="Times New Roman" w:hAnsi="Times New Roman"/>
          <w:sz w:val="24"/>
          <w:szCs w:val="24"/>
        </w:rPr>
        <w:t>Līgums un tā pielikum</w:t>
      </w:r>
      <w:r>
        <w:rPr>
          <w:rFonts w:ascii="Times New Roman" w:hAnsi="Times New Roman"/>
          <w:sz w:val="24"/>
          <w:szCs w:val="24"/>
        </w:rPr>
        <w:t>i</w:t>
      </w:r>
      <w:r w:rsidRPr="002A5609">
        <w:rPr>
          <w:rFonts w:ascii="Times New Roman" w:hAnsi="Times New Roman"/>
          <w:sz w:val="24"/>
          <w:szCs w:val="24"/>
        </w:rPr>
        <w:t xml:space="preserve"> parakstīt</w:t>
      </w:r>
      <w:r>
        <w:rPr>
          <w:rFonts w:ascii="Times New Roman" w:hAnsi="Times New Roman"/>
          <w:sz w:val="24"/>
          <w:szCs w:val="24"/>
        </w:rPr>
        <w:t>i</w:t>
      </w:r>
      <w:r w:rsidRPr="002A5609">
        <w:rPr>
          <w:rFonts w:ascii="Times New Roman" w:hAnsi="Times New Roman"/>
          <w:sz w:val="24"/>
          <w:szCs w:val="24"/>
        </w:rPr>
        <w:t xml:space="preserve"> ar drošu elektronisko parakstu un satur laika zīmogu.</w:t>
      </w:r>
    </w:p>
    <w:p w14:paraId="72768CD8" w14:textId="143247D1" w:rsidR="00993CBC" w:rsidRPr="00A775E6" w:rsidRDefault="00252074" w:rsidP="00993CBC">
      <w:pPr>
        <w:pStyle w:val="Sarakstarindkopa"/>
        <w:numPr>
          <w:ilvl w:val="1"/>
          <w:numId w:val="1"/>
        </w:numPr>
        <w:overflowPunct w:val="0"/>
        <w:spacing w:after="0" w:line="240" w:lineRule="auto"/>
        <w:ind w:left="0" w:firstLine="0"/>
        <w:jc w:val="both"/>
        <w:rPr>
          <w:rFonts w:ascii="Times New Roman" w:hAnsi="Times New Roman"/>
          <w:sz w:val="24"/>
          <w:szCs w:val="24"/>
        </w:rPr>
      </w:pPr>
      <w:r w:rsidRPr="00A91D1F">
        <w:rPr>
          <w:rFonts w:ascii="Times New Roman" w:eastAsia="Times New Roman" w:hAnsi="Times New Roman"/>
          <w:sz w:val="24"/>
          <w:szCs w:val="24"/>
        </w:rPr>
        <w:t>Līguma parakstīšanas dienā līgumam ir šād</w:t>
      </w:r>
      <w:r w:rsidR="00B904C6">
        <w:rPr>
          <w:rFonts w:ascii="Times New Roman" w:eastAsia="Times New Roman" w:hAnsi="Times New Roman"/>
          <w:sz w:val="24"/>
          <w:szCs w:val="24"/>
        </w:rPr>
        <w:t>i</w:t>
      </w:r>
      <w:r w:rsidRPr="00A91D1F">
        <w:rPr>
          <w:rFonts w:ascii="Times New Roman" w:eastAsia="Times New Roman" w:hAnsi="Times New Roman"/>
          <w:sz w:val="24"/>
          <w:szCs w:val="24"/>
        </w:rPr>
        <w:t xml:space="preserve"> pielikum</w:t>
      </w:r>
      <w:r w:rsidR="00B904C6">
        <w:rPr>
          <w:rFonts w:ascii="Times New Roman" w:eastAsia="Times New Roman" w:hAnsi="Times New Roman"/>
          <w:sz w:val="24"/>
          <w:szCs w:val="24"/>
        </w:rPr>
        <w:t>i</w:t>
      </w:r>
      <w:r w:rsidR="00993CBC" w:rsidRPr="00A775E6">
        <w:rPr>
          <w:rFonts w:ascii="Times New Roman" w:hAnsi="Times New Roman"/>
          <w:sz w:val="24"/>
          <w:szCs w:val="24"/>
        </w:rPr>
        <w:t>:</w:t>
      </w:r>
    </w:p>
    <w:p w14:paraId="49063AD2" w14:textId="513E837D" w:rsidR="00993CBC" w:rsidRPr="00A775E6" w:rsidRDefault="00993CBC" w:rsidP="00993CBC">
      <w:pPr>
        <w:pStyle w:val="Sarakstarindkopa"/>
        <w:numPr>
          <w:ilvl w:val="2"/>
          <w:numId w:val="1"/>
        </w:numPr>
        <w:overflowPunct w:val="0"/>
        <w:spacing w:after="0" w:line="240" w:lineRule="auto"/>
        <w:ind w:left="0" w:firstLine="0"/>
        <w:jc w:val="both"/>
        <w:rPr>
          <w:rFonts w:ascii="Times New Roman" w:hAnsi="Times New Roman"/>
          <w:sz w:val="24"/>
          <w:szCs w:val="24"/>
        </w:rPr>
      </w:pPr>
      <w:r w:rsidRPr="00A775E6">
        <w:rPr>
          <w:rFonts w:ascii="Times New Roman" w:hAnsi="Times New Roman"/>
          <w:sz w:val="24"/>
          <w:szCs w:val="24"/>
        </w:rPr>
        <w:t>1. pielikums - Tehniskā specifikācija - Tehniskais piedāvājums</w:t>
      </w:r>
      <w:r w:rsidR="008F23EA">
        <w:rPr>
          <w:rFonts w:ascii="Times New Roman" w:hAnsi="Times New Roman"/>
          <w:sz w:val="24"/>
          <w:szCs w:val="24"/>
        </w:rPr>
        <w:t>;</w:t>
      </w:r>
    </w:p>
    <w:p w14:paraId="0F0B69FA" w14:textId="664727FA" w:rsidR="00993CBC" w:rsidRPr="00A775E6" w:rsidRDefault="00993CBC" w:rsidP="00993CBC">
      <w:pPr>
        <w:pStyle w:val="Sarakstarindkopa"/>
        <w:numPr>
          <w:ilvl w:val="2"/>
          <w:numId w:val="1"/>
        </w:numPr>
        <w:overflowPunct w:val="0"/>
        <w:spacing w:after="0" w:line="240" w:lineRule="auto"/>
        <w:ind w:left="0" w:firstLine="0"/>
        <w:jc w:val="both"/>
        <w:rPr>
          <w:rFonts w:ascii="Times New Roman" w:hAnsi="Times New Roman"/>
          <w:sz w:val="24"/>
          <w:szCs w:val="24"/>
        </w:rPr>
      </w:pPr>
      <w:r w:rsidRPr="00A775E6">
        <w:rPr>
          <w:rFonts w:ascii="Times New Roman" w:hAnsi="Times New Roman"/>
          <w:sz w:val="24"/>
          <w:szCs w:val="24"/>
        </w:rPr>
        <w:t>2. pielikums - Finanšu piedāvājums.</w:t>
      </w:r>
    </w:p>
    <w:p w14:paraId="43ED4D93" w14:textId="77777777" w:rsidR="00993CBC" w:rsidRPr="00210F03" w:rsidRDefault="00993CBC" w:rsidP="00993CBC">
      <w:pPr>
        <w:pStyle w:val="Sarakstarindkopa"/>
        <w:overflowPunct w:val="0"/>
        <w:spacing w:after="0" w:line="240" w:lineRule="auto"/>
        <w:ind w:left="0"/>
        <w:jc w:val="both"/>
        <w:rPr>
          <w:rFonts w:ascii="Times New Roman" w:hAnsi="Times New Roman"/>
        </w:rPr>
      </w:pPr>
    </w:p>
    <w:p w14:paraId="01C5CB43" w14:textId="77777777" w:rsidR="00993CBC" w:rsidRPr="004A081C" w:rsidRDefault="00993CBC" w:rsidP="00993CBC">
      <w:pPr>
        <w:widowControl w:val="0"/>
        <w:tabs>
          <w:tab w:val="center" w:pos="9356"/>
        </w:tabs>
        <w:jc w:val="center"/>
        <w:rPr>
          <w:rFonts w:ascii="Times New Roman" w:hAnsi="Times New Roman"/>
          <w:b/>
          <w:noProof/>
          <w:sz w:val="24"/>
          <w:szCs w:val="24"/>
        </w:rPr>
      </w:pPr>
      <w:r w:rsidRPr="004A081C">
        <w:rPr>
          <w:rFonts w:ascii="Times New Roman" w:hAnsi="Times New Roman"/>
          <w:b/>
          <w:noProof/>
          <w:sz w:val="24"/>
          <w:szCs w:val="24"/>
        </w:rPr>
        <w:t>8. Pušu rekvizīti un paraksti</w:t>
      </w: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101B1" w:rsidRPr="004A081C" w14:paraId="13D746B6" w14:textId="77777777" w:rsidTr="00B101B1">
        <w:tc>
          <w:tcPr>
            <w:tcW w:w="4814" w:type="dxa"/>
          </w:tcPr>
          <w:p w14:paraId="4E355BCA" w14:textId="77777777" w:rsidR="00B101B1" w:rsidRPr="004A081C" w:rsidRDefault="00B101B1" w:rsidP="00B101B1">
            <w:pPr>
              <w:jc w:val="both"/>
              <w:rPr>
                <w:rFonts w:ascii="Times New Roman" w:eastAsia="Arial Unicode MS" w:hAnsi="Times New Roman"/>
                <w:b/>
                <w:caps/>
                <w:color w:val="000000"/>
                <w:sz w:val="24"/>
                <w:szCs w:val="24"/>
              </w:rPr>
            </w:pPr>
            <w:r w:rsidRPr="004A081C">
              <w:rPr>
                <w:rFonts w:ascii="Times New Roman" w:eastAsia="Arial Unicode MS" w:hAnsi="Times New Roman"/>
                <w:b/>
                <w:caps/>
                <w:color w:val="000000"/>
                <w:sz w:val="24"/>
                <w:szCs w:val="24"/>
              </w:rPr>
              <w:t>pircējs</w:t>
            </w:r>
          </w:p>
          <w:p w14:paraId="64A1B1D6" w14:textId="77777777" w:rsidR="00B101B1" w:rsidRPr="004A081C" w:rsidRDefault="00B101B1" w:rsidP="00B101B1">
            <w:pPr>
              <w:spacing w:after="0" w:line="240" w:lineRule="auto"/>
              <w:rPr>
                <w:rFonts w:ascii="Times New Roman" w:eastAsia="Arial Unicode MS" w:hAnsi="Times New Roman"/>
                <w:b/>
                <w:color w:val="000000"/>
                <w:sz w:val="24"/>
                <w:szCs w:val="24"/>
              </w:rPr>
            </w:pPr>
            <w:r w:rsidRPr="004A081C">
              <w:rPr>
                <w:rFonts w:ascii="Times New Roman" w:eastAsia="Arial Unicode MS" w:hAnsi="Times New Roman"/>
                <w:b/>
                <w:bCs/>
                <w:color w:val="000000"/>
                <w:sz w:val="24"/>
                <w:szCs w:val="24"/>
              </w:rPr>
              <w:t>Saldus novada pašvaldība</w:t>
            </w:r>
          </w:p>
          <w:p w14:paraId="2A304AF1" w14:textId="77777777" w:rsidR="00B101B1" w:rsidRPr="004A081C" w:rsidRDefault="00B101B1" w:rsidP="00B101B1">
            <w:pPr>
              <w:spacing w:after="0" w:line="240" w:lineRule="auto"/>
              <w:rPr>
                <w:rFonts w:ascii="Times New Roman" w:eastAsia="Arial Unicode MS" w:hAnsi="Times New Roman"/>
                <w:color w:val="000000"/>
                <w:sz w:val="24"/>
                <w:szCs w:val="24"/>
              </w:rPr>
            </w:pPr>
            <w:r w:rsidRPr="004A081C">
              <w:rPr>
                <w:rFonts w:ascii="Times New Roman" w:eastAsia="Arial Unicode MS" w:hAnsi="Times New Roman"/>
                <w:color w:val="000000"/>
                <w:sz w:val="24"/>
                <w:szCs w:val="24"/>
              </w:rPr>
              <w:t>Reģ. Nr. 90009114646</w:t>
            </w:r>
          </w:p>
          <w:p w14:paraId="19B7BE1E" w14:textId="77777777" w:rsidR="00B101B1" w:rsidRPr="004A081C" w:rsidRDefault="00B101B1" w:rsidP="00B101B1">
            <w:pPr>
              <w:spacing w:after="0" w:line="240" w:lineRule="auto"/>
              <w:rPr>
                <w:rFonts w:ascii="Times New Roman" w:eastAsia="Arial Unicode MS" w:hAnsi="Times New Roman"/>
                <w:color w:val="000000"/>
                <w:sz w:val="24"/>
                <w:szCs w:val="24"/>
              </w:rPr>
            </w:pPr>
            <w:r w:rsidRPr="004A081C">
              <w:rPr>
                <w:rFonts w:ascii="Times New Roman" w:eastAsia="Arial Unicode MS" w:hAnsi="Times New Roman"/>
                <w:color w:val="000000"/>
                <w:sz w:val="24"/>
                <w:szCs w:val="24"/>
              </w:rPr>
              <w:t>Adrese: Striķu iela 3, Saldus, LV-3801</w:t>
            </w:r>
          </w:p>
          <w:p w14:paraId="39055213" w14:textId="4CAAAC3F" w:rsidR="00B101B1" w:rsidRPr="004A081C" w:rsidRDefault="00B101B1" w:rsidP="00B101B1">
            <w:pPr>
              <w:spacing w:after="0" w:line="240" w:lineRule="auto"/>
              <w:rPr>
                <w:rFonts w:ascii="Times New Roman" w:eastAsia="Arial Unicode MS" w:hAnsi="Times New Roman"/>
                <w:b/>
                <w:bCs/>
                <w:color w:val="000000"/>
                <w:sz w:val="24"/>
                <w:szCs w:val="24"/>
              </w:rPr>
            </w:pPr>
            <w:r w:rsidRPr="004A081C">
              <w:rPr>
                <w:rFonts w:ascii="Times New Roman" w:eastAsia="Arial Unicode MS" w:hAnsi="Times New Roman"/>
                <w:color w:val="000000"/>
                <w:sz w:val="24"/>
                <w:szCs w:val="24"/>
              </w:rPr>
              <w:t xml:space="preserve">Konts: </w:t>
            </w:r>
            <w:r w:rsidR="00CE52C9" w:rsidRPr="004A081C">
              <w:rPr>
                <w:rFonts w:ascii="Times New Roman" w:eastAsia="Arial Unicode MS" w:hAnsi="Times New Roman"/>
                <w:color w:val="000000"/>
                <w:sz w:val="24"/>
                <w:szCs w:val="24"/>
              </w:rPr>
              <w:t>LV20TREL9802573021000</w:t>
            </w:r>
          </w:p>
          <w:p w14:paraId="1CA51ECA" w14:textId="1EE70121" w:rsidR="00B101B1" w:rsidRDefault="00BA2D2E" w:rsidP="00B101B1">
            <w:pPr>
              <w:spacing w:after="0" w:line="240" w:lineRule="auto"/>
              <w:rPr>
                <w:rFonts w:ascii="Times New Roman" w:eastAsia="Arial Unicode MS" w:hAnsi="Times New Roman"/>
                <w:color w:val="000000"/>
                <w:sz w:val="24"/>
                <w:szCs w:val="24"/>
              </w:rPr>
            </w:pPr>
            <w:r w:rsidRPr="004A081C">
              <w:rPr>
                <w:rFonts w:ascii="Times New Roman" w:eastAsia="Arial Unicode MS" w:hAnsi="Times New Roman"/>
                <w:color w:val="000000"/>
                <w:sz w:val="24"/>
                <w:szCs w:val="24"/>
              </w:rPr>
              <w:t>Banka: Valsts kase</w:t>
            </w:r>
            <w:r w:rsidRPr="004A081C">
              <w:rPr>
                <w:rFonts w:ascii="Times New Roman" w:eastAsia="Arial Unicode MS" w:hAnsi="Times New Roman"/>
                <w:color w:val="000000"/>
                <w:sz w:val="24"/>
                <w:szCs w:val="24"/>
              </w:rPr>
              <w:br/>
              <w:t>Bankas BIC: TRELLV22</w:t>
            </w:r>
          </w:p>
          <w:p w14:paraId="61E8BD1A" w14:textId="77777777" w:rsidR="004A081C" w:rsidRPr="004A081C" w:rsidRDefault="004A081C" w:rsidP="00B101B1">
            <w:pPr>
              <w:spacing w:after="0" w:line="240" w:lineRule="auto"/>
              <w:rPr>
                <w:rFonts w:ascii="Times New Roman" w:hAnsi="Times New Roman"/>
                <w:sz w:val="24"/>
                <w:szCs w:val="24"/>
              </w:rPr>
            </w:pPr>
          </w:p>
          <w:p w14:paraId="6665E495" w14:textId="77777777" w:rsidR="00B67C7F" w:rsidRDefault="00B67C7F" w:rsidP="00B101B1">
            <w:pPr>
              <w:spacing w:after="0" w:line="240" w:lineRule="auto"/>
              <w:rPr>
                <w:rFonts w:ascii="Times New Roman" w:hAnsi="Times New Roman"/>
                <w:sz w:val="24"/>
                <w:szCs w:val="24"/>
              </w:rPr>
            </w:pPr>
          </w:p>
          <w:p w14:paraId="25E51BBC" w14:textId="61DC95A6" w:rsidR="00B101B1" w:rsidRPr="004A081C" w:rsidRDefault="00B101B1" w:rsidP="00B101B1">
            <w:pPr>
              <w:spacing w:after="0" w:line="240" w:lineRule="auto"/>
              <w:rPr>
                <w:rFonts w:ascii="Times New Roman" w:hAnsi="Times New Roman"/>
                <w:sz w:val="24"/>
                <w:szCs w:val="24"/>
              </w:rPr>
            </w:pPr>
            <w:r w:rsidRPr="004A081C">
              <w:rPr>
                <w:rFonts w:ascii="Times New Roman" w:hAnsi="Times New Roman"/>
                <w:sz w:val="24"/>
                <w:szCs w:val="24"/>
              </w:rPr>
              <w:t>(*paraksts)</w:t>
            </w:r>
          </w:p>
          <w:p w14:paraId="6F0ACD7B" w14:textId="77777777" w:rsidR="00B101B1" w:rsidRPr="004A081C" w:rsidRDefault="00B101B1" w:rsidP="00B101B1">
            <w:pPr>
              <w:rPr>
                <w:rFonts w:ascii="Times New Roman" w:hAnsi="Times New Roman"/>
                <w:sz w:val="24"/>
                <w:szCs w:val="24"/>
              </w:rPr>
            </w:pPr>
            <w:r w:rsidRPr="004A081C">
              <w:rPr>
                <w:rFonts w:ascii="Times New Roman" w:hAnsi="Times New Roman"/>
                <w:sz w:val="24"/>
                <w:szCs w:val="24"/>
              </w:rPr>
              <w:t>(M.ZUSTS)</w:t>
            </w:r>
          </w:p>
          <w:p w14:paraId="0A02A85D" w14:textId="77777777" w:rsidR="00B101B1" w:rsidRPr="004A081C" w:rsidRDefault="00B101B1" w:rsidP="00993CBC">
            <w:pPr>
              <w:pStyle w:val="1Lgumam"/>
              <w:numPr>
                <w:ilvl w:val="0"/>
                <w:numId w:val="0"/>
              </w:numPr>
              <w:spacing w:before="0"/>
              <w:jc w:val="left"/>
              <w:rPr>
                <w:rFonts w:ascii="Times New Roman" w:hAnsi="Times New Roman" w:cs="Times New Roman"/>
                <w:sz w:val="24"/>
              </w:rPr>
            </w:pPr>
          </w:p>
        </w:tc>
        <w:tc>
          <w:tcPr>
            <w:tcW w:w="4814" w:type="dxa"/>
          </w:tcPr>
          <w:p w14:paraId="71562C79" w14:textId="77777777" w:rsidR="00B101B1" w:rsidRPr="004A081C" w:rsidRDefault="00B101B1" w:rsidP="00B101B1">
            <w:pPr>
              <w:pStyle w:val="1Lgumam"/>
              <w:numPr>
                <w:ilvl w:val="0"/>
                <w:numId w:val="0"/>
              </w:numPr>
              <w:spacing w:before="0"/>
              <w:jc w:val="left"/>
              <w:rPr>
                <w:rFonts w:ascii="Times New Roman" w:hAnsi="Times New Roman" w:cs="Times New Roman"/>
                <w:sz w:val="24"/>
              </w:rPr>
            </w:pPr>
            <w:r w:rsidRPr="004A081C">
              <w:rPr>
                <w:rFonts w:ascii="Times New Roman" w:hAnsi="Times New Roman" w:cs="Times New Roman"/>
                <w:sz w:val="24"/>
              </w:rPr>
              <w:t>PIEGĀDĀTĀJS</w:t>
            </w:r>
          </w:p>
          <w:p w14:paraId="527A39FD" w14:textId="77777777" w:rsidR="00B101B1" w:rsidRDefault="00B101B1" w:rsidP="00993CBC">
            <w:pPr>
              <w:pStyle w:val="1Lgumam"/>
              <w:numPr>
                <w:ilvl w:val="0"/>
                <w:numId w:val="0"/>
              </w:numPr>
              <w:spacing w:before="0"/>
              <w:jc w:val="left"/>
              <w:rPr>
                <w:rFonts w:ascii="Times New Roman" w:hAnsi="Times New Roman" w:cs="Times New Roman"/>
                <w:sz w:val="24"/>
              </w:rPr>
            </w:pPr>
          </w:p>
          <w:p w14:paraId="78C82976" w14:textId="27BB09D7" w:rsidR="00CF0971" w:rsidRPr="00551CA4" w:rsidRDefault="00CF0971" w:rsidP="00551CA4">
            <w:pPr>
              <w:pStyle w:val="1111lgumam"/>
              <w:rPr>
                <w:b/>
                <w:bCs/>
              </w:rPr>
            </w:pPr>
            <w:r w:rsidRPr="00551CA4">
              <w:rPr>
                <w:b/>
                <w:bCs/>
              </w:rPr>
              <w:t>SIA “Avar Auto”</w:t>
            </w:r>
          </w:p>
          <w:p w14:paraId="069BEA88" w14:textId="25EFABD0" w:rsidR="00793EB1" w:rsidRPr="00793EB1" w:rsidRDefault="00793EB1" w:rsidP="00551CA4">
            <w:pPr>
              <w:pStyle w:val="1111lgumam"/>
            </w:pPr>
            <w:r w:rsidRPr="00CF0971">
              <w:t>Reģ.Nr.: 50003623341</w:t>
            </w:r>
          </w:p>
          <w:p w14:paraId="31EB83F6" w14:textId="4B047F7E" w:rsidR="00CF0971" w:rsidRPr="00CF0971" w:rsidRDefault="00CF0971" w:rsidP="00551CA4">
            <w:pPr>
              <w:pStyle w:val="1111lgumam"/>
            </w:pPr>
            <w:r w:rsidRPr="00CF0971">
              <w:t xml:space="preserve">Adrese: „Gatves”, Mārupes pag., </w:t>
            </w:r>
          </w:p>
          <w:p w14:paraId="33324404" w14:textId="77777777" w:rsidR="00CF0971" w:rsidRPr="00CF0971" w:rsidRDefault="00CF0971" w:rsidP="00551CA4">
            <w:pPr>
              <w:pStyle w:val="1111lgumam"/>
            </w:pPr>
            <w:r w:rsidRPr="00CF0971">
              <w:t>Mārupes nov., LV-2166</w:t>
            </w:r>
          </w:p>
          <w:p w14:paraId="056AE3B6" w14:textId="27BDE8C6" w:rsidR="007E7884" w:rsidRDefault="007E7884" w:rsidP="00551CA4">
            <w:pPr>
              <w:pStyle w:val="1111lgumam"/>
            </w:pPr>
            <w:r>
              <w:t xml:space="preserve">Konts: </w:t>
            </w:r>
            <w:r w:rsidR="004B1415">
              <w:t>LV03HABA0551004179402</w:t>
            </w:r>
          </w:p>
          <w:p w14:paraId="284DB955" w14:textId="370CE99C" w:rsidR="00CF0971" w:rsidRDefault="002B61D7" w:rsidP="00551CA4">
            <w:pPr>
              <w:pStyle w:val="1111lgumam"/>
            </w:pPr>
            <w:r>
              <w:t>Banka: AS Swedbank</w:t>
            </w:r>
          </w:p>
          <w:p w14:paraId="1CB47F13" w14:textId="3B7C7AF5" w:rsidR="00551CA4" w:rsidRDefault="00551CA4" w:rsidP="00551CA4">
            <w:pPr>
              <w:pStyle w:val="1111lgumam"/>
            </w:pPr>
            <w:r w:rsidRPr="004A081C">
              <w:rPr>
                <w:rFonts w:eastAsia="Arial Unicode MS"/>
                <w:color w:val="000000"/>
              </w:rPr>
              <w:t xml:space="preserve">Bankas BIC: </w:t>
            </w:r>
            <w:r>
              <w:t>HABALV22</w:t>
            </w:r>
          </w:p>
          <w:p w14:paraId="6C35AA8B" w14:textId="77777777" w:rsidR="00B67C7F" w:rsidRDefault="00B67C7F" w:rsidP="00B67C7F">
            <w:pPr>
              <w:spacing w:after="0" w:line="240" w:lineRule="auto"/>
              <w:rPr>
                <w:rFonts w:ascii="Times New Roman" w:hAnsi="Times New Roman"/>
                <w:sz w:val="24"/>
                <w:szCs w:val="24"/>
              </w:rPr>
            </w:pPr>
          </w:p>
          <w:p w14:paraId="022BDBA2" w14:textId="67957851" w:rsidR="00B67C7F" w:rsidRDefault="00B67C7F" w:rsidP="00B67C7F">
            <w:pPr>
              <w:spacing w:after="0" w:line="240" w:lineRule="auto"/>
              <w:rPr>
                <w:rFonts w:ascii="Times New Roman" w:hAnsi="Times New Roman"/>
                <w:sz w:val="24"/>
                <w:szCs w:val="24"/>
              </w:rPr>
            </w:pPr>
            <w:r w:rsidRPr="004A081C">
              <w:rPr>
                <w:rFonts w:ascii="Times New Roman" w:hAnsi="Times New Roman"/>
                <w:sz w:val="24"/>
                <w:szCs w:val="24"/>
              </w:rPr>
              <w:t>(*paraksts)</w:t>
            </w:r>
          </w:p>
          <w:p w14:paraId="26E3EFC9" w14:textId="506D0A2A" w:rsidR="00CF0971" w:rsidRPr="00B67C7F" w:rsidRDefault="00B67C7F" w:rsidP="00B67C7F">
            <w:pPr>
              <w:spacing w:after="0" w:line="240" w:lineRule="auto"/>
              <w:rPr>
                <w:rFonts w:ascii="Times New Roman" w:hAnsi="Times New Roman"/>
                <w:sz w:val="24"/>
                <w:szCs w:val="24"/>
              </w:rPr>
            </w:pPr>
            <w:r>
              <w:rPr>
                <w:rFonts w:ascii="Times New Roman" w:hAnsi="Times New Roman"/>
                <w:color w:val="000000" w:themeColor="text1"/>
                <w:sz w:val="24"/>
              </w:rPr>
              <w:t>(</w:t>
            </w:r>
            <w:r w:rsidRPr="00BB7714">
              <w:rPr>
                <w:rFonts w:ascii="Times New Roman" w:hAnsi="Times New Roman"/>
                <w:color w:val="000000" w:themeColor="text1"/>
                <w:sz w:val="24"/>
                <w:szCs w:val="24"/>
              </w:rPr>
              <w:t>I</w:t>
            </w:r>
            <w:r>
              <w:rPr>
                <w:rFonts w:ascii="Times New Roman" w:hAnsi="Times New Roman"/>
                <w:color w:val="000000" w:themeColor="text1"/>
                <w:sz w:val="24"/>
              </w:rPr>
              <w:t>.</w:t>
            </w:r>
            <w:r w:rsidRPr="00BB7714">
              <w:rPr>
                <w:rFonts w:ascii="Times New Roman" w:hAnsi="Times New Roman"/>
                <w:color w:val="000000" w:themeColor="text1"/>
                <w:sz w:val="24"/>
                <w:szCs w:val="24"/>
              </w:rPr>
              <w:t>V</w:t>
            </w:r>
            <w:r>
              <w:rPr>
                <w:rFonts w:ascii="Times New Roman" w:hAnsi="Times New Roman"/>
                <w:color w:val="000000" w:themeColor="text1"/>
                <w:sz w:val="24"/>
              </w:rPr>
              <w:t>EITE)</w:t>
            </w:r>
          </w:p>
          <w:p w14:paraId="2301B707" w14:textId="77777777" w:rsidR="00DD301D" w:rsidRPr="004A081C" w:rsidRDefault="00DD301D" w:rsidP="00993CBC">
            <w:pPr>
              <w:pStyle w:val="1Lgumam"/>
              <w:numPr>
                <w:ilvl w:val="0"/>
                <w:numId w:val="0"/>
              </w:numPr>
              <w:spacing w:before="0"/>
              <w:jc w:val="left"/>
              <w:rPr>
                <w:rFonts w:ascii="Times New Roman" w:hAnsi="Times New Roman" w:cs="Times New Roman"/>
                <w:sz w:val="24"/>
              </w:rPr>
            </w:pPr>
          </w:p>
        </w:tc>
      </w:tr>
    </w:tbl>
    <w:p w14:paraId="1FCD88CA" w14:textId="77777777" w:rsidR="004A45C1" w:rsidRPr="004C621F" w:rsidRDefault="004A45C1" w:rsidP="004A45C1">
      <w:pPr>
        <w:spacing w:after="0" w:line="240" w:lineRule="auto"/>
        <w:jc w:val="center"/>
        <w:rPr>
          <w:rFonts w:ascii="Times New Roman" w:eastAsia="Times New Roman" w:hAnsi="Times New Roman"/>
          <w:i/>
          <w:sz w:val="18"/>
          <w:szCs w:val="18"/>
        </w:rPr>
      </w:pPr>
      <w:r>
        <w:rPr>
          <w:rFonts w:ascii="Times New Roman" w:eastAsia="Times New Roman" w:hAnsi="Times New Roman"/>
          <w:i/>
          <w:sz w:val="18"/>
          <w:szCs w:val="18"/>
        </w:rPr>
        <w:t>*</w:t>
      </w:r>
      <w:r w:rsidRPr="004C621F">
        <w:rPr>
          <w:rFonts w:ascii="Times New Roman" w:eastAsia="Times New Roman" w:hAnsi="Times New Roman"/>
          <w:i/>
          <w:sz w:val="18"/>
          <w:szCs w:val="18"/>
        </w:rPr>
        <w:t>DOKUMENTS PARAKSTĪTS ELEKTRONISKI AR DROŠU ELEKTRONISKO PARAKSTU, KAS SATUR LAIKA ZĪMOGU.</w:t>
      </w:r>
    </w:p>
    <w:p w14:paraId="2B056EF2" w14:textId="77777777" w:rsidR="004A45C1" w:rsidRPr="009D70F0" w:rsidRDefault="004A45C1" w:rsidP="004A45C1">
      <w:pPr>
        <w:spacing w:after="0" w:line="240" w:lineRule="auto"/>
        <w:jc w:val="center"/>
        <w:rPr>
          <w:rFonts w:ascii="Times New Roman" w:eastAsia="Times New Roman" w:hAnsi="Times New Roman"/>
          <w:i/>
          <w:sz w:val="18"/>
          <w:szCs w:val="18"/>
        </w:rPr>
      </w:pPr>
      <w:r w:rsidRPr="004C621F">
        <w:rPr>
          <w:rFonts w:ascii="Times New Roman" w:eastAsia="Times New Roman" w:hAnsi="Times New Roman"/>
          <w:i/>
          <w:sz w:val="18"/>
          <w:szCs w:val="18"/>
        </w:rPr>
        <w:t>LAIKA ZĪMOGA DATUMS IR PĒDĒJĀ DOKUMENTA PARAKSTĪTĀJA PARAKSTĪŠANAS DATUMS</w:t>
      </w:r>
    </w:p>
    <w:p w14:paraId="384BF8F6" w14:textId="67C8DCDA" w:rsidR="00993CBC" w:rsidRPr="00B101B1" w:rsidRDefault="00993CBC" w:rsidP="004A45C1">
      <w:pPr>
        <w:spacing w:after="0" w:line="240" w:lineRule="auto"/>
        <w:jc w:val="center"/>
        <w:rPr>
          <w:rFonts w:ascii="Times New Roman" w:hAnsi="Times New Roman"/>
          <w:i/>
          <w:iCs/>
          <w:color w:val="000000"/>
        </w:rPr>
      </w:pPr>
    </w:p>
    <w:sectPr w:rsidR="00993CBC" w:rsidRPr="00B101B1" w:rsidSect="00993CBC">
      <w:footerReference w:type="default" r:id="rId9"/>
      <w:pgSz w:w="11906" w:h="16838"/>
      <w:pgMar w:top="567" w:right="567" w:bottom="56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B85C42" w14:textId="77777777" w:rsidR="000F2F93" w:rsidRDefault="000F2F93">
      <w:pPr>
        <w:spacing w:after="0" w:line="240" w:lineRule="auto"/>
      </w:pPr>
      <w:r>
        <w:separator/>
      </w:r>
    </w:p>
  </w:endnote>
  <w:endnote w:type="continuationSeparator" w:id="0">
    <w:p w14:paraId="7576A51A" w14:textId="77777777" w:rsidR="000F2F93" w:rsidRDefault="000F2F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4092904"/>
      <w:docPartObj>
        <w:docPartGallery w:val="Page Numbers (Bottom of Page)"/>
        <w:docPartUnique/>
      </w:docPartObj>
    </w:sdtPr>
    <w:sdtEndPr/>
    <w:sdtContent>
      <w:p w14:paraId="1F074CC2" w14:textId="77777777" w:rsidR="002C107F" w:rsidRDefault="00E40F6A">
        <w:pPr>
          <w:pStyle w:val="Kjene"/>
          <w:jc w:val="right"/>
        </w:pPr>
        <w:r>
          <w:fldChar w:fldCharType="begin"/>
        </w:r>
        <w:r>
          <w:instrText>PAGE   \* MERGEFORMAT</w:instrText>
        </w:r>
        <w:r>
          <w:fldChar w:fldCharType="separate"/>
        </w:r>
        <w:r>
          <w:t>2</w:t>
        </w:r>
        <w:r>
          <w:fldChar w:fldCharType="end"/>
        </w:r>
      </w:p>
    </w:sdtContent>
  </w:sdt>
  <w:p w14:paraId="76186FF6" w14:textId="77777777" w:rsidR="002C107F" w:rsidRDefault="002C107F">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9B161A" w14:textId="77777777" w:rsidR="000F2F93" w:rsidRDefault="000F2F93">
      <w:pPr>
        <w:spacing w:after="0" w:line="240" w:lineRule="auto"/>
      </w:pPr>
      <w:r>
        <w:separator/>
      </w:r>
    </w:p>
  </w:footnote>
  <w:footnote w:type="continuationSeparator" w:id="0">
    <w:p w14:paraId="6C6BFE71" w14:textId="77777777" w:rsidR="000F2F93" w:rsidRDefault="000F2F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0A390A"/>
    <w:multiLevelType w:val="multilevel"/>
    <w:tmpl w:val="5892652C"/>
    <w:lvl w:ilvl="0">
      <w:start w:val="1"/>
      <w:numFmt w:val="decimal"/>
      <w:lvlText w:val="%1."/>
      <w:lvlJc w:val="left"/>
      <w:pPr>
        <w:ind w:left="720" w:hanging="360"/>
      </w:pPr>
      <w:rPr>
        <w:b/>
        <w:bCs/>
      </w:rPr>
    </w:lvl>
    <w:lvl w:ilvl="1">
      <w:start w:val="1"/>
      <w:numFmt w:val="decimal"/>
      <w:isLgl/>
      <w:lvlText w:val="%1.%2."/>
      <w:lvlJc w:val="left"/>
      <w:pPr>
        <w:ind w:left="765" w:hanging="405"/>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2BA22334"/>
    <w:multiLevelType w:val="multilevel"/>
    <w:tmpl w:val="E6E4666E"/>
    <w:lvl w:ilvl="0">
      <w:start w:val="4"/>
      <w:numFmt w:val="decimal"/>
      <w:lvlText w:val="%1."/>
      <w:lvlJc w:val="left"/>
      <w:pPr>
        <w:ind w:left="4320" w:hanging="360"/>
      </w:pPr>
      <w:rPr>
        <w:rFonts w:hint="default"/>
      </w:rPr>
    </w:lvl>
    <w:lvl w:ilvl="1">
      <w:start w:val="1"/>
      <w:numFmt w:val="decimal"/>
      <w:isLgl/>
      <w:lvlText w:val="%1.%2."/>
      <w:lvlJc w:val="left"/>
      <w:pPr>
        <w:ind w:left="928" w:hanging="360"/>
      </w:pPr>
      <w:rPr>
        <w:rFonts w:hint="default"/>
        <w:b w:val="0"/>
      </w:rPr>
    </w:lvl>
    <w:lvl w:ilvl="2">
      <w:start w:val="1"/>
      <w:numFmt w:val="decimal"/>
      <w:isLgl/>
      <w:lvlText w:val="%1.%2.%3."/>
      <w:lvlJc w:val="left"/>
      <w:pPr>
        <w:ind w:left="4680" w:hanging="720"/>
      </w:pPr>
      <w:rPr>
        <w:rFonts w:hint="default"/>
        <w:b w:val="0"/>
      </w:rPr>
    </w:lvl>
    <w:lvl w:ilvl="3">
      <w:start w:val="1"/>
      <w:numFmt w:val="decimal"/>
      <w:isLgl/>
      <w:lvlText w:val="%1.%2.%3.%4."/>
      <w:lvlJc w:val="left"/>
      <w:pPr>
        <w:ind w:left="4680" w:hanging="720"/>
      </w:pPr>
      <w:rPr>
        <w:rFonts w:hint="default"/>
        <w:b w:val="0"/>
      </w:rPr>
    </w:lvl>
    <w:lvl w:ilvl="4">
      <w:start w:val="1"/>
      <w:numFmt w:val="decimal"/>
      <w:isLgl/>
      <w:lvlText w:val="%1.%2.%3.%4.%5."/>
      <w:lvlJc w:val="left"/>
      <w:pPr>
        <w:ind w:left="5040" w:hanging="1080"/>
      </w:pPr>
      <w:rPr>
        <w:rFonts w:hint="default"/>
        <w:b w:val="0"/>
      </w:rPr>
    </w:lvl>
    <w:lvl w:ilvl="5">
      <w:start w:val="1"/>
      <w:numFmt w:val="decimal"/>
      <w:isLgl/>
      <w:lvlText w:val="%1.%2.%3.%4.%5.%6."/>
      <w:lvlJc w:val="left"/>
      <w:pPr>
        <w:ind w:left="5040" w:hanging="1080"/>
      </w:pPr>
      <w:rPr>
        <w:rFonts w:hint="default"/>
        <w:b w:val="0"/>
      </w:rPr>
    </w:lvl>
    <w:lvl w:ilvl="6">
      <w:start w:val="1"/>
      <w:numFmt w:val="decimal"/>
      <w:isLgl/>
      <w:lvlText w:val="%1.%2.%3.%4.%5.%6.%7."/>
      <w:lvlJc w:val="left"/>
      <w:pPr>
        <w:ind w:left="5400" w:hanging="1440"/>
      </w:pPr>
      <w:rPr>
        <w:rFonts w:hint="default"/>
        <w:b w:val="0"/>
      </w:rPr>
    </w:lvl>
    <w:lvl w:ilvl="7">
      <w:start w:val="1"/>
      <w:numFmt w:val="decimal"/>
      <w:isLgl/>
      <w:lvlText w:val="%1.%2.%3.%4.%5.%6.%7.%8."/>
      <w:lvlJc w:val="left"/>
      <w:pPr>
        <w:ind w:left="5400" w:hanging="1440"/>
      </w:pPr>
      <w:rPr>
        <w:rFonts w:hint="default"/>
        <w:b w:val="0"/>
      </w:rPr>
    </w:lvl>
    <w:lvl w:ilvl="8">
      <w:start w:val="1"/>
      <w:numFmt w:val="decimal"/>
      <w:isLgl/>
      <w:lvlText w:val="%1.%2.%3.%4.%5.%6.%7.%8.%9."/>
      <w:lvlJc w:val="left"/>
      <w:pPr>
        <w:ind w:left="5760" w:hanging="1800"/>
      </w:pPr>
      <w:rPr>
        <w:rFonts w:hint="default"/>
        <w:b w:val="0"/>
      </w:rPr>
    </w:lvl>
  </w:abstractNum>
  <w:abstractNum w:abstractNumId="2" w15:restartNumberingAfterBreak="0">
    <w:nsid w:val="4AF43B1B"/>
    <w:multiLevelType w:val="multilevel"/>
    <w:tmpl w:val="5D54EA3A"/>
    <w:lvl w:ilvl="0">
      <w:start w:val="1"/>
      <w:numFmt w:val="decimal"/>
      <w:lvlText w:val="%1."/>
      <w:lvlJc w:val="left"/>
      <w:pPr>
        <w:ind w:left="1440" w:hanging="360"/>
      </w:pPr>
    </w:lvl>
    <w:lvl w:ilvl="1">
      <w:start w:val="1"/>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3" w15:restartNumberingAfterBreak="0">
    <w:nsid w:val="4C3D775C"/>
    <w:multiLevelType w:val="multilevel"/>
    <w:tmpl w:val="ADEA933E"/>
    <w:styleLink w:val="WWOutlineListStyle511"/>
    <w:lvl w:ilvl="0">
      <w:numFmt w:val="decimal"/>
      <w:pStyle w:val="1Lgumam"/>
      <w:lvlText w:val=""/>
      <w:lvlJc w:val="left"/>
    </w:lvl>
    <w:lvl w:ilvl="1">
      <w:numFmt w:val="decimal"/>
      <w:pStyle w:val="11Lgumam"/>
      <w:lvlText w:val=""/>
      <w:lvlJc w:val="left"/>
    </w:lvl>
    <w:lvl w:ilvl="2">
      <w:numFmt w:val="decimal"/>
      <w:pStyle w:val="111Lgumam"/>
      <w:lvlText w:val=""/>
      <w:lvlJc w:val="left"/>
    </w:lvl>
    <w:lvl w:ilvl="3">
      <w:numFmt w:val="decimal"/>
      <w:pStyle w:val="1111lgumam"/>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35595289">
    <w:abstractNumId w:val="2"/>
  </w:num>
  <w:num w:numId="2" w16cid:durableId="1525484322">
    <w:abstractNumId w:val="3"/>
  </w:num>
  <w:num w:numId="3" w16cid:durableId="641928846">
    <w:abstractNumId w:val="0"/>
  </w:num>
  <w:num w:numId="4" w16cid:durableId="5466478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3CBC"/>
    <w:rsid w:val="00034371"/>
    <w:rsid w:val="00054A7D"/>
    <w:rsid w:val="0008514B"/>
    <w:rsid w:val="000C6973"/>
    <w:rsid w:val="000F2F93"/>
    <w:rsid w:val="000F3843"/>
    <w:rsid w:val="002377DF"/>
    <w:rsid w:val="00252074"/>
    <w:rsid w:val="002A5609"/>
    <w:rsid w:val="002B61D7"/>
    <w:rsid w:val="002C107F"/>
    <w:rsid w:val="002C68E3"/>
    <w:rsid w:val="002E0EC1"/>
    <w:rsid w:val="00300B68"/>
    <w:rsid w:val="00330B9F"/>
    <w:rsid w:val="00396866"/>
    <w:rsid w:val="003B571F"/>
    <w:rsid w:val="003E22D9"/>
    <w:rsid w:val="00456740"/>
    <w:rsid w:val="00497391"/>
    <w:rsid w:val="004A081C"/>
    <w:rsid w:val="004A45C1"/>
    <w:rsid w:val="004B1415"/>
    <w:rsid w:val="004C05E6"/>
    <w:rsid w:val="004F6473"/>
    <w:rsid w:val="00515475"/>
    <w:rsid w:val="00551CA4"/>
    <w:rsid w:val="005723A0"/>
    <w:rsid w:val="005751B5"/>
    <w:rsid w:val="005C4689"/>
    <w:rsid w:val="0061074D"/>
    <w:rsid w:val="00627126"/>
    <w:rsid w:val="00634FE4"/>
    <w:rsid w:val="00667E64"/>
    <w:rsid w:val="00673D74"/>
    <w:rsid w:val="006A592C"/>
    <w:rsid w:val="007335CC"/>
    <w:rsid w:val="00755402"/>
    <w:rsid w:val="00793EB1"/>
    <w:rsid w:val="007B6080"/>
    <w:rsid w:val="007E7884"/>
    <w:rsid w:val="00837D55"/>
    <w:rsid w:val="00844C8C"/>
    <w:rsid w:val="00872BFE"/>
    <w:rsid w:val="00875D95"/>
    <w:rsid w:val="008E7F38"/>
    <w:rsid w:val="008F0CAF"/>
    <w:rsid w:val="008F23EA"/>
    <w:rsid w:val="00953CBA"/>
    <w:rsid w:val="00993CBC"/>
    <w:rsid w:val="009B03A9"/>
    <w:rsid w:val="00A10CD6"/>
    <w:rsid w:val="00A775E6"/>
    <w:rsid w:val="00AD6623"/>
    <w:rsid w:val="00B101B1"/>
    <w:rsid w:val="00B67C7F"/>
    <w:rsid w:val="00B904C6"/>
    <w:rsid w:val="00BA2D2E"/>
    <w:rsid w:val="00BB7714"/>
    <w:rsid w:val="00CE52C9"/>
    <w:rsid w:val="00CF0971"/>
    <w:rsid w:val="00D44541"/>
    <w:rsid w:val="00DD301D"/>
    <w:rsid w:val="00E21036"/>
    <w:rsid w:val="00E23CAE"/>
    <w:rsid w:val="00E40F6A"/>
    <w:rsid w:val="00E523FB"/>
    <w:rsid w:val="00EC13AD"/>
    <w:rsid w:val="00FE4C4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8F099D"/>
  <w15:chartTrackingRefBased/>
  <w15:docId w15:val="{A04E0A03-F59D-4E1E-903C-CFCC8EAF1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93CBC"/>
    <w:pPr>
      <w:spacing w:after="200" w:line="276" w:lineRule="auto"/>
    </w:pPr>
    <w:rPr>
      <w:rFonts w:ascii="Calibri" w:eastAsia="Calibri" w:hAnsi="Calibri" w:cs="Times New Roman"/>
      <w:kern w:val="0"/>
      <w:sz w:val="22"/>
      <w:szCs w:val="22"/>
      <w14:ligatures w14:val="none"/>
    </w:rPr>
  </w:style>
  <w:style w:type="paragraph" w:styleId="Virsraksts1">
    <w:name w:val="heading 1"/>
    <w:basedOn w:val="Parasts"/>
    <w:next w:val="Parasts"/>
    <w:link w:val="Virsraksts1Rakstz"/>
    <w:uiPriority w:val="9"/>
    <w:qFormat/>
    <w:rsid w:val="00993C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993C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993CBC"/>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993CBC"/>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993CBC"/>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993CBC"/>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993CBC"/>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993CBC"/>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993CBC"/>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993CBC"/>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993CBC"/>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993CBC"/>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993CBC"/>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993CBC"/>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993CBC"/>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993CBC"/>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993CBC"/>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993CBC"/>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993C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993CBC"/>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993CBC"/>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993CBC"/>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993CBC"/>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993CBC"/>
    <w:rPr>
      <w:i/>
      <w:iCs/>
      <w:color w:val="404040" w:themeColor="text1" w:themeTint="BF"/>
    </w:rPr>
  </w:style>
  <w:style w:type="paragraph" w:styleId="Sarakstarindkopa">
    <w:name w:val="List Paragraph"/>
    <w:aliases w:val="2,H&amp;P List Paragraph,List Paragraph Red,Bullet EY,Bullet list,Colorful List - Accent 12,Normal bullet 2,Strip,Saistīto dokumentu saraksts,List Paragraph1,Syle 1,Numurets,PPS_Bullet,Virsraksti,list paragraph,syle 1,Dot pt"/>
    <w:basedOn w:val="Parasts"/>
    <w:link w:val="SarakstarindkopaRakstz"/>
    <w:uiPriority w:val="34"/>
    <w:qFormat/>
    <w:rsid w:val="00993CBC"/>
    <w:pPr>
      <w:ind w:left="720"/>
      <w:contextualSpacing/>
    </w:pPr>
  </w:style>
  <w:style w:type="character" w:styleId="Intensvsizclums">
    <w:name w:val="Intense Emphasis"/>
    <w:basedOn w:val="Noklusjumarindkopasfonts"/>
    <w:uiPriority w:val="21"/>
    <w:qFormat/>
    <w:rsid w:val="00993CBC"/>
    <w:rPr>
      <w:i/>
      <w:iCs/>
      <w:color w:val="0F4761" w:themeColor="accent1" w:themeShade="BF"/>
    </w:rPr>
  </w:style>
  <w:style w:type="paragraph" w:styleId="Intensvscitts">
    <w:name w:val="Intense Quote"/>
    <w:basedOn w:val="Parasts"/>
    <w:next w:val="Parasts"/>
    <w:link w:val="IntensvscittsRakstz"/>
    <w:uiPriority w:val="30"/>
    <w:qFormat/>
    <w:rsid w:val="00993C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993CBC"/>
    <w:rPr>
      <w:i/>
      <w:iCs/>
      <w:color w:val="0F4761" w:themeColor="accent1" w:themeShade="BF"/>
    </w:rPr>
  </w:style>
  <w:style w:type="character" w:styleId="Intensvaatsauce">
    <w:name w:val="Intense Reference"/>
    <w:basedOn w:val="Noklusjumarindkopasfonts"/>
    <w:uiPriority w:val="32"/>
    <w:qFormat/>
    <w:rsid w:val="00993CBC"/>
    <w:rPr>
      <w:b/>
      <w:bCs/>
      <w:smallCaps/>
      <w:color w:val="0F4761" w:themeColor="accent1" w:themeShade="BF"/>
      <w:spacing w:val="5"/>
    </w:rPr>
  </w:style>
  <w:style w:type="character" w:styleId="Hipersaite">
    <w:name w:val="Hyperlink"/>
    <w:uiPriority w:val="99"/>
    <w:rsid w:val="00993CBC"/>
    <w:rPr>
      <w:color w:val="0000FF"/>
      <w:u w:val="single"/>
    </w:rPr>
  </w:style>
  <w:style w:type="character" w:customStyle="1" w:styleId="SarakstarindkopaRakstz">
    <w:name w:val="Saraksta rindkopa Rakstz."/>
    <w:aliases w:val="2 Rakstz.,H&amp;P List Paragraph Rakstz.,List Paragraph Red Rakstz.,Bullet EY Rakstz.,Bullet list Rakstz.,Colorful List - Accent 12 Rakstz.,Normal bullet 2 Rakstz.,Strip Rakstz.,Saistīto dokumentu saraksts Rakstz.,Syle 1 Rakstz."/>
    <w:link w:val="Sarakstarindkopa"/>
    <w:uiPriority w:val="34"/>
    <w:qFormat/>
    <w:locked/>
    <w:rsid w:val="00993CBC"/>
  </w:style>
  <w:style w:type="table" w:styleId="Reatabula">
    <w:name w:val="Table Grid"/>
    <w:basedOn w:val="Parastatabula"/>
    <w:uiPriority w:val="39"/>
    <w:rsid w:val="00993CBC"/>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jene">
    <w:name w:val="footer"/>
    <w:basedOn w:val="Parasts"/>
    <w:link w:val="KjeneRakstz"/>
    <w:uiPriority w:val="99"/>
    <w:unhideWhenUsed/>
    <w:rsid w:val="00993CBC"/>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993CBC"/>
    <w:rPr>
      <w:rFonts w:ascii="Calibri" w:eastAsia="Calibri" w:hAnsi="Calibri" w:cs="Times New Roman"/>
      <w:kern w:val="0"/>
      <w:sz w:val="22"/>
      <w:szCs w:val="22"/>
      <w14:ligatures w14:val="none"/>
    </w:rPr>
  </w:style>
  <w:style w:type="paragraph" w:customStyle="1" w:styleId="1Lgumam">
    <w:name w:val="1. Līgumam"/>
    <w:basedOn w:val="Parasts"/>
    <w:link w:val="1LgumamChar"/>
    <w:qFormat/>
    <w:rsid w:val="00993CBC"/>
    <w:pPr>
      <w:numPr>
        <w:numId w:val="2"/>
      </w:numPr>
      <w:spacing w:before="120" w:after="0" w:line="240" w:lineRule="auto"/>
      <w:jc w:val="center"/>
    </w:pPr>
    <w:rPr>
      <w:rFonts w:asciiTheme="minorHAnsi" w:eastAsiaTheme="minorHAnsi" w:hAnsiTheme="minorHAnsi" w:cstheme="minorBidi"/>
      <w:b/>
      <w:kern w:val="2"/>
      <w:szCs w:val="24"/>
      <w14:ligatures w14:val="standardContextual"/>
    </w:rPr>
  </w:style>
  <w:style w:type="paragraph" w:customStyle="1" w:styleId="11Lgumam">
    <w:name w:val="1.1. Līgumam"/>
    <w:basedOn w:val="Parasts"/>
    <w:qFormat/>
    <w:rsid w:val="00993CBC"/>
    <w:pPr>
      <w:numPr>
        <w:ilvl w:val="1"/>
        <w:numId w:val="2"/>
      </w:numPr>
      <w:spacing w:after="60" w:line="240" w:lineRule="auto"/>
      <w:jc w:val="both"/>
      <w:outlineLvl w:val="2"/>
    </w:pPr>
    <w:rPr>
      <w:rFonts w:asciiTheme="minorHAnsi" w:eastAsiaTheme="minorHAnsi" w:hAnsiTheme="minorHAnsi" w:cstheme="minorBidi"/>
      <w:kern w:val="2"/>
      <w:szCs w:val="24"/>
      <w14:ligatures w14:val="standardContextual"/>
    </w:rPr>
  </w:style>
  <w:style w:type="paragraph" w:customStyle="1" w:styleId="111Lgumam">
    <w:name w:val="1.1.1. Līgumam"/>
    <w:basedOn w:val="Parasts"/>
    <w:qFormat/>
    <w:rsid w:val="00993CBC"/>
    <w:pPr>
      <w:numPr>
        <w:ilvl w:val="2"/>
        <w:numId w:val="2"/>
      </w:numPr>
      <w:spacing w:after="60" w:line="240" w:lineRule="auto"/>
      <w:jc w:val="both"/>
    </w:pPr>
    <w:rPr>
      <w:rFonts w:asciiTheme="minorHAnsi" w:eastAsiaTheme="minorHAnsi" w:hAnsiTheme="minorHAnsi" w:cstheme="minorBidi"/>
      <w:kern w:val="2"/>
      <w:szCs w:val="24"/>
      <w14:ligatures w14:val="standardContextual"/>
    </w:rPr>
  </w:style>
  <w:style w:type="paragraph" w:customStyle="1" w:styleId="1111lgumam">
    <w:name w:val="1.1.1.1. līgumam"/>
    <w:basedOn w:val="Parasts"/>
    <w:qFormat/>
    <w:rsid w:val="00993CBC"/>
    <w:pPr>
      <w:numPr>
        <w:ilvl w:val="3"/>
        <w:numId w:val="2"/>
      </w:numPr>
      <w:spacing w:after="0" w:line="240" w:lineRule="auto"/>
      <w:jc w:val="both"/>
    </w:pPr>
    <w:rPr>
      <w:rFonts w:ascii="Times New Roman" w:eastAsiaTheme="minorHAnsi" w:hAnsi="Times New Roman" w:cstheme="minorBidi"/>
      <w:sz w:val="24"/>
      <w:szCs w:val="24"/>
    </w:rPr>
  </w:style>
  <w:style w:type="numbering" w:customStyle="1" w:styleId="WWOutlineListStyle511">
    <w:name w:val="WW_OutlineListStyle_511"/>
    <w:rsid w:val="00993CBC"/>
    <w:pPr>
      <w:numPr>
        <w:numId w:val="2"/>
      </w:numPr>
    </w:pPr>
  </w:style>
  <w:style w:type="character" w:customStyle="1" w:styleId="1LgumamChar">
    <w:name w:val="1. Līgumam Char"/>
    <w:link w:val="1Lgumam"/>
    <w:qFormat/>
    <w:locked/>
    <w:rsid w:val="00993CBC"/>
    <w:rPr>
      <w:b/>
      <w:sz w:val="22"/>
    </w:rPr>
  </w:style>
  <w:style w:type="character" w:styleId="Neatrisintapieminana">
    <w:name w:val="Unresolved Mention"/>
    <w:basedOn w:val="Noklusjumarindkopasfonts"/>
    <w:uiPriority w:val="99"/>
    <w:semiHidden/>
    <w:unhideWhenUsed/>
    <w:rsid w:val="00E523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194036">
      <w:bodyDiv w:val="1"/>
      <w:marLeft w:val="0"/>
      <w:marRight w:val="0"/>
      <w:marTop w:val="0"/>
      <w:marBottom w:val="0"/>
      <w:divBdr>
        <w:top w:val="none" w:sz="0" w:space="0" w:color="auto"/>
        <w:left w:val="none" w:sz="0" w:space="0" w:color="auto"/>
        <w:bottom w:val="none" w:sz="0" w:space="0" w:color="auto"/>
        <w:right w:val="none" w:sz="0" w:space="0" w:color="auto"/>
      </w:divBdr>
    </w:div>
    <w:div w:id="359402793">
      <w:bodyDiv w:val="1"/>
      <w:marLeft w:val="0"/>
      <w:marRight w:val="0"/>
      <w:marTop w:val="0"/>
      <w:marBottom w:val="0"/>
      <w:divBdr>
        <w:top w:val="none" w:sz="0" w:space="0" w:color="auto"/>
        <w:left w:val="none" w:sz="0" w:space="0" w:color="auto"/>
        <w:bottom w:val="none" w:sz="0" w:space="0" w:color="auto"/>
        <w:right w:val="none" w:sz="0" w:space="0" w:color="auto"/>
      </w:divBdr>
    </w:div>
    <w:div w:id="601959940">
      <w:bodyDiv w:val="1"/>
      <w:marLeft w:val="0"/>
      <w:marRight w:val="0"/>
      <w:marTop w:val="0"/>
      <w:marBottom w:val="0"/>
      <w:divBdr>
        <w:top w:val="none" w:sz="0" w:space="0" w:color="auto"/>
        <w:left w:val="none" w:sz="0" w:space="0" w:color="auto"/>
        <w:bottom w:val="none" w:sz="0" w:space="0" w:color="auto"/>
        <w:right w:val="none" w:sz="0" w:space="0" w:color="auto"/>
      </w:divBdr>
    </w:div>
    <w:div w:id="983387333">
      <w:bodyDiv w:val="1"/>
      <w:marLeft w:val="0"/>
      <w:marRight w:val="0"/>
      <w:marTop w:val="0"/>
      <w:marBottom w:val="0"/>
      <w:divBdr>
        <w:top w:val="none" w:sz="0" w:space="0" w:color="auto"/>
        <w:left w:val="none" w:sz="0" w:space="0" w:color="auto"/>
        <w:bottom w:val="none" w:sz="0" w:space="0" w:color="auto"/>
        <w:right w:val="none" w:sz="0" w:space="0" w:color="auto"/>
      </w:divBdr>
    </w:div>
    <w:div w:id="1355111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saldus.lv" TargetMode="External"/><Relationship Id="rId3" Type="http://schemas.openxmlformats.org/officeDocument/2006/relationships/settings" Target="settings.xml"/><Relationship Id="rId7" Type="http://schemas.openxmlformats.org/officeDocument/2006/relationships/hyperlink" Target="mailto:pasts@saldus.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a7cbc192-d365-4836-9370-e6cb5d171e77}" enabled="0" method="" siteId="{a7cbc192-d365-4836-9370-e6cb5d171e77}" removed="1"/>
</clbl:labelList>
</file>

<file path=docProps/app.xml><?xml version="1.0" encoding="utf-8"?>
<Properties xmlns="http://schemas.openxmlformats.org/officeDocument/2006/extended-properties" xmlns:vt="http://schemas.openxmlformats.org/officeDocument/2006/docPropsVTypes">
  <Template>Normal</Template>
  <TotalTime>23</TotalTime>
  <Pages>3</Pages>
  <Words>6234</Words>
  <Characters>3554</Characters>
  <Application>Microsoft Office Word</Application>
  <DocSecurity>0</DocSecurity>
  <Lines>29</Lines>
  <Paragraphs>19</Paragraphs>
  <ScaleCrop>false</ScaleCrop>
  <Company/>
  <LinksUpToDate>false</LinksUpToDate>
  <CharactersWithSpaces>9769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Bula</dc:creator>
  <cp:keywords/>
  <dc:description/>
  <cp:lastModifiedBy>Laura Bula</cp:lastModifiedBy>
  <cp:revision>20</cp:revision>
  <dcterms:created xsi:type="dcterms:W3CDTF">2025-05-23T12:33:00Z</dcterms:created>
  <dcterms:modified xsi:type="dcterms:W3CDTF">2025-06-04T10:06:00Z</dcterms:modified>
</cp:coreProperties>
</file>