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9BE26FA" w:rsidR="00720238" w:rsidRPr="00731B68" w:rsidRDefault="00720238" w:rsidP="00720238">
      <w:pPr>
        <w:ind w:right="-1"/>
        <w:jc w:val="right"/>
        <w:rPr>
          <w:b/>
          <w:sz w:val="20"/>
          <w:szCs w:val="20"/>
        </w:rPr>
      </w:pPr>
      <w:r w:rsidRPr="00731B68">
        <w:rPr>
          <w:b/>
          <w:sz w:val="20"/>
          <w:szCs w:val="20"/>
        </w:rPr>
        <w:t>2.</w:t>
      </w:r>
      <w:r w:rsidR="00DA0B14">
        <w:rPr>
          <w:b/>
          <w:sz w:val="20"/>
          <w:szCs w:val="20"/>
        </w:rPr>
        <w:t> </w:t>
      </w:r>
      <w:r w:rsidRPr="00731B68">
        <w:rPr>
          <w:b/>
          <w:sz w:val="20"/>
          <w:szCs w:val="20"/>
        </w:rPr>
        <w:t>pielikums</w:t>
      </w:r>
    </w:p>
    <w:p w14:paraId="1866D089" w14:textId="77777777" w:rsidR="007A1C4F" w:rsidRPr="000E1120" w:rsidRDefault="007A1C4F" w:rsidP="007A1C4F">
      <w:pPr>
        <w:ind w:left="5103" w:right="-1"/>
        <w:jc w:val="right"/>
        <w:rPr>
          <w:sz w:val="20"/>
          <w:szCs w:val="20"/>
        </w:rPr>
      </w:pPr>
      <w:r>
        <w:rPr>
          <w:sz w:val="20"/>
          <w:szCs w:val="20"/>
        </w:rPr>
        <w:t>Konkursa dialoga kandidātu atlases nolikumam</w:t>
      </w:r>
    </w:p>
    <w:p w14:paraId="3B5ACE18" w14:textId="77777777" w:rsidR="007A1C4F" w:rsidRPr="000E1120" w:rsidRDefault="007A1C4F" w:rsidP="007A1C4F">
      <w:pPr>
        <w:ind w:left="5103" w:right="-1"/>
        <w:jc w:val="right"/>
        <w:rPr>
          <w:sz w:val="20"/>
          <w:szCs w:val="20"/>
        </w:rPr>
      </w:pPr>
      <w:r w:rsidRPr="000E1120">
        <w:rPr>
          <w:sz w:val="20"/>
          <w:szCs w:val="20"/>
        </w:rPr>
        <w:t>“</w:t>
      </w:r>
      <w:r w:rsidRPr="0003109A">
        <w:rPr>
          <w:sz w:val="20"/>
          <w:szCs w:val="20"/>
        </w:rPr>
        <w:t>BAXE risinājuma pilnveidošana, ieviešot mākslīgā intelekta funkcionalitāti</w:t>
      </w:r>
      <w:r w:rsidRPr="000E1120">
        <w:rPr>
          <w:sz w:val="20"/>
          <w:szCs w:val="20"/>
        </w:rPr>
        <w:t>”</w:t>
      </w:r>
    </w:p>
    <w:p w14:paraId="25A13CA5" w14:textId="1C9E8F7F" w:rsidR="007A1C4F" w:rsidRPr="000E1120" w:rsidRDefault="007A1C4F" w:rsidP="007A1C4F">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210</w:t>
      </w:r>
      <w:r w:rsidR="005A5959">
        <w:rPr>
          <w:sz w:val="20"/>
          <w:szCs w:val="20"/>
        </w:rPr>
        <w:t>/ANM</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55C5C359" w14:textId="0F2724C3" w:rsidR="00DA0B14" w:rsidRDefault="007A1C4F" w:rsidP="005674B8">
      <w:pPr>
        <w:ind w:left="0" w:right="0"/>
        <w:jc w:val="center"/>
        <w:rPr>
          <w:b/>
          <w:sz w:val="24"/>
        </w:rPr>
      </w:pPr>
      <w:r w:rsidRPr="007A1C4F">
        <w:rPr>
          <w:b/>
          <w:sz w:val="24"/>
        </w:rPr>
        <w:t>KONKURSA DIALOGA PRIEKŠMETA APRAKSTS</w:t>
      </w:r>
    </w:p>
    <w:p w14:paraId="0E53203F" w14:textId="77777777" w:rsidR="007A1C4F" w:rsidRPr="007722A2" w:rsidRDefault="007A1C4F" w:rsidP="004D209E">
      <w:pPr>
        <w:ind w:left="0" w:right="0"/>
        <w:rPr>
          <w:b/>
          <w:sz w:val="24"/>
        </w:rPr>
      </w:pPr>
    </w:p>
    <w:p w14:paraId="615BC94C" w14:textId="6F0809CB" w:rsidR="00BC01AD" w:rsidRDefault="00BD08C2" w:rsidP="003A4CC3">
      <w:pPr>
        <w:spacing w:before="120"/>
        <w:ind w:left="0" w:right="-2" w:firstLine="709"/>
        <w:jc w:val="both"/>
        <w:rPr>
          <w:sz w:val="24"/>
        </w:rPr>
      </w:pPr>
      <w:r w:rsidRPr="00BD08C2">
        <w:rPr>
          <w:sz w:val="24"/>
        </w:rPr>
        <w:t>Valsts ieņēmumu dienest</w:t>
      </w:r>
      <w:r>
        <w:rPr>
          <w:sz w:val="24"/>
        </w:rPr>
        <w:t>s</w:t>
      </w:r>
      <w:r w:rsidR="003075F7" w:rsidRPr="00F430A4">
        <w:rPr>
          <w:sz w:val="24"/>
        </w:rPr>
        <w:t xml:space="preserve">, īstenojot </w:t>
      </w:r>
      <w:r w:rsidR="00BC01AD">
        <w:rPr>
          <w:sz w:val="24"/>
        </w:rPr>
        <w:t>Eiropas Savienības (</w:t>
      </w:r>
      <w:r w:rsidR="003075F7" w:rsidRPr="00F430A4">
        <w:rPr>
          <w:sz w:val="24"/>
        </w:rPr>
        <w:t>ES</w:t>
      </w:r>
      <w:r w:rsidR="00BC01AD">
        <w:rPr>
          <w:sz w:val="24"/>
        </w:rPr>
        <w:t>)</w:t>
      </w:r>
      <w:r w:rsidR="003075F7" w:rsidRPr="00F430A4">
        <w:rPr>
          <w:sz w:val="24"/>
        </w:rPr>
        <w:t xml:space="preserve"> muitas tiesību aktu un Muitas likuma noteikumus, uzrauga starptautisko tirdzniecību, lai aizsargātu ES un tās dalībvalstu finansiālās intereses no negodīgas un nelegālas tirdzniecības, nodrošinātu drošību un drošumu, kā arī </w:t>
      </w:r>
      <w:r w:rsidR="001C1119">
        <w:rPr>
          <w:sz w:val="24"/>
        </w:rPr>
        <w:t xml:space="preserve">nodrošinātu </w:t>
      </w:r>
      <w:r w:rsidR="003075F7" w:rsidRPr="00F430A4">
        <w:rPr>
          <w:sz w:val="24"/>
        </w:rPr>
        <w:t>legālās tirdzniecības veicināšanu.</w:t>
      </w:r>
    </w:p>
    <w:p w14:paraId="22BBAE81" w14:textId="3D097791" w:rsidR="003075F7" w:rsidRPr="00F430A4" w:rsidRDefault="008445D8" w:rsidP="003A4CC3">
      <w:pPr>
        <w:spacing w:before="120"/>
        <w:ind w:left="0" w:right="-2" w:firstLine="709"/>
        <w:jc w:val="both"/>
        <w:rPr>
          <w:sz w:val="24"/>
        </w:rPr>
      </w:pPr>
      <w:r>
        <w:rPr>
          <w:sz w:val="24"/>
        </w:rPr>
        <w:t xml:space="preserve">Viens no efektīvākiem muitas kontroles veidiem ir transportlīdzekļu un kravu skenēšana ar skenēšanas </w:t>
      </w:r>
      <w:proofErr w:type="spellStart"/>
      <w:r>
        <w:rPr>
          <w:sz w:val="24"/>
        </w:rPr>
        <w:t>rentgeniekārtu</w:t>
      </w:r>
      <w:proofErr w:type="spellEnd"/>
      <w:r>
        <w:rPr>
          <w:sz w:val="24"/>
        </w:rPr>
        <w:t xml:space="preserve">, lai maksimāli ātrā laikā pārliecinātos par </w:t>
      </w:r>
      <w:r w:rsidR="001C1119">
        <w:rPr>
          <w:sz w:val="24"/>
        </w:rPr>
        <w:t xml:space="preserve">kravas </w:t>
      </w:r>
      <w:r>
        <w:rPr>
          <w:sz w:val="24"/>
        </w:rPr>
        <w:t>atbil</w:t>
      </w:r>
      <w:r w:rsidR="001C1119">
        <w:rPr>
          <w:sz w:val="24"/>
        </w:rPr>
        <w:t>stību</w:t>
      </w:r>
      <w:r>
        <w:rPr>
          <w:sz w:val="24"/>
        </w:rPr>
        <w:t xml:space="preserve"> deklarētajam un aizliegto preču neesamību. Pamatojot</w:t>
      </w:r>
      <w:r w:rsidR="00B546AA">
        <w:rPr>
          <w:sz w:val="24"/>
        </w:rPr>
        <w:t>ies</w:t>
      </w:r>
      <w:r>
        <w:rPr>
          <w:sz w:val="24"/>
        </w:rPr>
        <w:t xml:space="preserve"> uz darba uzdevumu tiek</w:t>
      </w:r>
      <w:r w:rsidR="003075F7" w:rsidRPr="00F430A4">
        <w:rPr>
          <w:sz w:val="24"/>
        </w:rPr>
        <w:t xml:space="preserve"> veik</w:t>
      </w:r>
      <w:r w:rsidR="0021547B">
        <w:rPr>
          <w:sz w:val="24"/>
        </w:rPr>
        <w:t>ta</w:t>
      </w:r>
      <w:r w:rsidR="00330205">
        <w:rPr>
          <w:sz w:val="24"/>
        </w:rPr>
        <w:t xml:space="preserve"> transportlīdzekļa</w:t>
      </w:r>
      <w:r w:rsidR="00A87ECF">
        <w:rPr>
          <w:sz w:val="24"/>
        </w:rPr>
        <w:t xml:space="preserve"> (autotransporta, </w:t>
      </w:r>
      <w:r>
        <w:rPr>
          <w:sz w:val="24"/>
        </w:rPr>
        <w:t>dzelzceļa transport</w:t>
      </w:r>
      <w:r w:rsidR="001C1119">
        <w:rPr>
          <w:sz w:val="24"/>
        </w:rPr>
        <w:t>a</w:t>
      </w:r>
      <w:r w:rsidR="00A87ECF">
        <w:rPr>
          <w:sz w:val="24"/>
        </w:rPr>
        <w:t>)</w:t>
      </w:r>
      <w:r w:rsidR="00330205">
        <w:rPr>
          <w:sz w:val="24"/>
        </w:rPr>
        <w:t xml:space="preserve"> skenēšan</w:t>
      </w:r>
      <w:r w:rsidR="0021547B">
        <w:rPr>
          <w:sz w:val="24"/>
        </w:rPr>
        <w:t xml:space="preserve">a </w:t>
      </w:r>
      <w:r>
        <w:rPr>
          <w:sz w:val="24"/>
        </w:rPr>
        <w:t xml:space="preserve">ar </w:t>
      </w:r>
      <w:proofErr w:type="spellStart"/>
      <w:r>
        <w:rPr>
          <w:sz w:val="24"/>
        </w:rPr>
        <w:t>rentgeniekārtu</w:t>
      </w:r>
      <w:proofErr w:type="spellEnd"/>
      <w:r w:rsidR="0021547B">
        <w:rPr>
          <w:sz w:val="24"/>
        </w:rPr>
        <w:t xml:space="preserve"> un ierobežotā laikā līdz 15 minūtēm ir nepieciešams veikt </w:t>
      </w:r>
      <w:r w:rsidR="001C1119">
        <w:rPr>
          <w:sz w:val="24"/>
        </w:rPr>
        <w:t>skenētā attēla</w:t>
      </w:r>
      <w:r w:rsidR="0021547B">
        <w:rPr>
          <w:sz w:val="24"/>
        </w:rPr>
        <w:t xml:space="preserve"> analīzi un izvērtēšanu</w:t>
      </w:r>
      <w:r w:rsidR="00BC01AD">
        <w:rPr>
          <w:sz w:val="24"/>
        </w:rPr>
        <w:t>,</w:t>
      </w:r>
      <w:r w:rsidR="0021547B">
        <w:rPr>
          <w:sz w:val="24"/>
        </w:rPr>
        <w:t xml:space="preserve"> izmantojot speciālo analīzes rīku</w:t>
      </w:r>
      <w:r w:rsidR="00330205">
        <w:rPr>
          <w:sz w:val="24"/>
        </w:rPr>
        <w:t>.</w:t>
      </w:r>
      <w:r w:rsidR="003075F7" w:rsidRPr="00F430A4">
        <w:rPr>
          <w:sz w:val="24"/>
        </w:rPr>
        <w:t xml:space="preserve"> </w:t>
      </w:r>
      <w:r w:rsidR="0021547B">
        <w:rPr>
          <w:sz w:val="24"/>
        </w:rPr>
        <w:t>J</w:t>
      </w:r>
      <w:r w:rsidR="003075F7" w:rsidRPr="00F430A4">
        <w:rPr>
          <w:sz w:val="24"/>
        </w:rPr>
        <w:t>a</w:t>
      </w:r>
      <w:r w:rsidR="0021547B">
        <w:rPr>
          <w:sz w:val="24"/>
        </w:rPr>
        <w:t xml:space="preserve"> skenēšanas attēla analīzes laikā</w:t>
      </w:r>
      <w:r w:rsidR="003E7CEC">
        <w:rPr>
          <w:sz w:val="24"/>
        </w:rPr>
        <w:t xml:space="preserve"> tiek konstatētas </w:t>
      </w:r>
      <w:r w:rsidR="0021547B">
        <w:rPr>
          <w:sz w:val="24"/>
        </w:rPr>
        <w:t>neatbilstības transportlīdzekļa</w:t>
      </w:r>
      <w:r w:rsidR="003E7CEC">
        <w:rPr>
          <w:sz w:val="24"/>
        </w:rPr>
        <w:t xml:space="preserve"> konstrukcijā vai</w:t>
      </w:r>
      <w:r w:rsidR="00330205">
        <w:rPr>
          <w:sz w:val="24"/>
        </w:rPr>
        <w:t xml:space="preserve"> </w:t>
      </w:r>
      <w:r w:rsidR="0021547B">
        <w:rPr>
          <w:sz w:val="24"/>
        </w:rPr>
        <w:t>kravā</w:t>
      </w:r>
      <w:r w:rsidR="00330205">
        <w:rPr>
          <w:sz w:val="24"/>
        </w:rPr>
        <w:t>, tad</w:t>
      </w:r>
      <w:r w:rsidR="003075F7" w:rsidRPr="00F430A4">
        <w:rPr>
          <w:sz w:val="24"/>
        </w:rPr>
        <w:t xml:space="preserve"> </w:t>
      </w:r>
      <w:r w:rsidR="00330205">
        <w:rPr>
          <w:sz w:val="24"/>
        </w:rPr>
        <w:t>transportlīdzekl</w:t>
      </w:r>
      <w:r w:rsidR="0021547B">
        <w:rPr>
          <w:sz w:val="24"/>
        </w:rPr>
        <w:t>im un kravai</w:t>
      </w:r>
      <w:r w:rsidR="00BC01AD">
        <w:rPr>
          <w:sz w:val="24"/>
        </w:rPr>
        <w:t xml:space="preserve"> </w:t>
      </w:r>
      <w:r w:rsidR="0021547B">
        <w:rPr>
          <w:sz w:val="24"/>
        </w:rPr>
        <w:t>tiek veikta fiziskā</w:t>
      </w:r>
      <w:r w:rsidR="00BC01AD">
        <w:rPr>
          <w:sz w:val="24"/>
        </w:rPr>
        <w:t xml:space="preserve"> </w:t>
      </w:r>
      <w:r w:rsidR="003075F7" w:rsidRPr="00F430A4">
        <w:rPr>
          <w:sz w:val="24"/>
        </w:rPr>
        <w:t>muitas kontrol</w:t>
      </w:r>
      <w:r w:rsidR="0021547B">
        <w:rPr>
          <w:sz w:val="24"/>
        </w:rPr>
        <w:t>e</w:t>
      </w:r>
      <w:r w:rsidR="00330205">
        <w:rPr>
          <w:sz w:val="24"/>
        </w:rPr>
        <w:t>.</w:t>
      </w:r>
      <w:r w:rsidR="003075F7" w:rsidRPr="00F430A4">
        <w:rPr>
          <w:sz w:val="24"/>
        </w:rPr>
        <w:t xml:space="preserve">  </w:t>
      </w:r>
      <w:r w:rsidR="001C1119">
        <w:rPr>
          <w:sz w:val="24"/>
        </w:rPr>
        <w:t>Skenēto tran</w:t>
      </w:r>
      <w:r w:rsidR="00374043">
        <w:rPr>
          <w:sz w:val="24"/>
        </w:rPr>
        <w:t>s</w:t>
      </w:r>
      <w:r w:rsidR="001C1119">
        <w:rPr>
          <w:sz w:val="24"/>
        </w:rPr>
        <w:t xml:space="preserve">portlīdzekļu </w:t>
      </w:r>
      <w:r w:rsidR="003075F7" w:rsidRPr="00F430A4">
        <w:rPr>
          <w:sz w:val="24"/>
        </w:rPr>
        <w:t xml:space="preserve">attēli, </w:t>
      </w:r>
      <w:r w:rsidR="001C1119" w:rsidRPr="002C3317">
        <w:rPr>
          <w:sz w:val="24"/>
        </w:rPr>
        <w:t>transportlīdzekļu pavaddokumenti</w:t>
      </w:r>
      <w:r w:rsidR="003075F7" w:rsidRPr="00F430A4">
        <w:rPr>
          <w:sz w:val="24"/>
        </w:rPr>
        <w:t xml:space="preserve">, un veiktās pārbaudes rezultāti tiek </w:t>
      </w:r>
      <w:r w:rsidR="001C1119">
        <w:rPr>
          <w:sz w:val="24"/>
        </w:rPr>
        <w:t>uzkrāti</w:t>
      </w:r>
      <w:r w:rsidR="00072D37" w:rsidRPr="00072D37">
        <w:t xml:space="preserve"> </w:t>
      </w:r>
      <w:r w:rsidR="00072D37" w:rsidRPr="00072D37">
        <w:rPr>
          <w:sz w:val="24"/>
        </w:rPr>
        <w:t xml:space="preserve">Baltijas valstu kravu </w:t>
      </w:r>
      <w:proofErr w:type="spellStart"/>
      <w:r w:rsidR="00072D37" w:rsidRPr="00072D37">
        <w:rPr>
          <w:sz w:val="24"/>
        </w:rPr>
        <w:t>rentgeniekārtu</w:t>
      </w:r>
      <w:proofErr w:type="spellEnd"/>
      <w:r w:rsidR="00072D37" w:rsidRPr="00072D37">
        <w:rPr>
          <w:sz w:val="24"/>
        </w:rPr>
        <w:t xml:space="preserve"> attēlu apmaiņas </w:t>
      </w:r>
      <w:r w:rsidR="00072D37" w:rsidRPr="00F430A4">
        <w:rPr>
          <w:sz w:val="24"/>
        </w:rPr>
        <w:t>sistēmā</w:t>
      </w:r>
      <w:r w:rsidR="00072D37">
        <w:rPr>
          <w:sz w:val="24"/>
        </w:rPr>
        <w:t xml:space="preserve"> (</w:t>
      </w:r>
      <w:r w:rsidR="003075F7" w:rsidRPr="00F430A4">
        <w:rPr>
          <w:sz w:val="24"/>
        </w:rPr>
        <w:t>BAXE</w:t>
      </w:r>
      <w:r w:rsidR="00072D37">
        <w:rPr>
          <w:sz w:val="24"/>
        </w:rPr>
        <w:t>)</w:t>
      </w:r>
      <w:r w:rsidR="003075F7" w:rsidRPr="00F430A4">
        <w:rPr>
          <w:sz w:val="24"/>
        </w:rPr>
        <w:t>,</w:t>
      </w:r>
      <w:r w:rsidR="001C1119" w:rsidRPr="001C1119">
        <w:t xml:space="preserve"> </w:t>
      </w:r>
      <w:r w:rsidR="001C1119" w:rsidRPr="001C1119">
        <w:rPr>
          <w:sz w:val="24"/>
        </w:rPr>
        <w:t>kur ir pieejami visi vēsturiskie dati par veikto skenēšanu</w:t>
      </w:r>
      <w:r w:rsidR="003075F7" w:rsidRPr="00F430A4">
        <w:rPr>
          <w:sz w:val="24"/>
        </w:rPr>
        <w:t>. Pašlaik rentgenstaru sistēmas uzņem 2D attēlus</w:t>
      </w:r>
      <w:r w:rsidR="00601DF1">
        <w:rPr>
          <w:sz w:val="24"/>
        </w:rPr>
        <w:t>.</w:t>
      </w:r>
    </w:p>
    <w:p w14:paraId="4C821694" w14:textId="6E28ECF2" w:rsidR="00BC01AD" w:rsidRDefault="001C1119" w:rsidP="003A4CC3">
      <w:pPr>
        <w:spacing w:before="120"/>
        <w:ind w:left="0" w:right="-2" w:firstLine="709"/>
        <w:jc w:val="both"/>
        <w:rPr>
          <w:sz w:val="24"/>
        </w:rPr>
      </w:pPr>
      <w:r>
        <w:rPr>
          <w:sz w:val="24"/>
        </w:rPr>
        <w:t xml:space="preserve">Veicot skenēšanas </w:t>
      </w:r>
      <w:r w:rsidR="003075F7" w:rsidRPr="00F430A4">
        <w:rPr>
          <w:sz w:val="24"/>
        </w:rPr>
        <w:t xml:space="preserve">attēlu analīzi, </w:t>
      </w:r>
      <w:r w:rsidR="00601DF1">
        <w:rPr>
          <w:sz w:val="24"/>
        </w:rPr>
        <w:t>it īpaši</w:t>
      </w:r>
      <w:r>
        <w:rPr>
          <w:sz w:val="24"/>
        </w:rPr>
        <w:t xml:space="preserve"> veicot</w:t>
      </w:r>
      <w:r w:rsidR="003075F7" w:rsidRPr="00F430A4">
        <w:rPr>
          <w:sz w:val="24"/>
        </w:rPr>
        <w:t xml:space="preserve"> dzelzceļa vagonu</w:t>
      </w:r>
      <w:r>
        <w:rPr>
          <w:sz w:val="24"/>
        </w:rPr>
        <w:t xml:space="preserve"> attēlu analīzi</w:t>
      </w:r>
      <w:r w:rsidR="003075F7" w:rsidRPr="00F430A4">
        <w:rPr>
          <w:sz w:val="24"/>
        </w:rPr>
        <w:t xml:space="preserve">, </w:t>
      </w:r>
      <w:r>
        <w:rPr>
          <w:sz w:val="24"/>
        </w:rPr>
        <w:t xml:space="preserve"> ir nepieciešams</w:t>
      </w:r>
      <w:r w:rsidR="00601DF1">
        <w:rPr>
          <w:sz w:val="24"/>
        </w:rPr>
        <w:t xml:space="preserve"> sniegt atbalstu </w:t>
      </w:r>
      <w:r>
        <w:rPr>
          <w:sz w:val="24"/>
        </w:rPr>
        <w:t>skenēšanas</w:t>
      </w:r>
      <w:r w:rsidR="00601DF1">
        <w:rPr>
          <w:sz w:val="24"/>
        </w:rPr>
        <w:t xml:space="preserve"> attēlu analizētājiem</w:t>
      </w:r>
      <w:r w:rsidR="008A5596">
        <w:rPr>
          <w:sz w:val="24"/>
        </w:rPr>
        <w:t>, lai</w:t>
      </w:r>
      <w:r w:rsidR="00BC01AD">
        <w:rPr>
          <w:sz w:val="24"/>
        </w:rPr>
        <w:t>,</w:t>
      </w:r>
      <w:r w:rsidR="003075F7" w:rsidRPr="00F430A4">
        <w:rPr>
          <w:sz w:val="24"/>
        </w:rPr>
        <w:t xml:space="preserve"> </w:t>
      </w:r>
      <w:r w:rsidR="00601DF1">
        <w:rPr>
          <w:sz w:val="24"/>
        </w:rPr>
        <w:t>balstoties uz pēdējām tendencēm un iespējamiem riskiem/anomālijām</w:t>
      </w:r>
      <w:r w:rsidR="00BC01AD">
        <w:rPr>
          <w:sz w:val="24"/>
        </w:rPr>
        <w:t>,</w:t>
      </w:r>
      <w:r w:rsidR="00601DF1">
        <w:rPr>
          <w:sz w:val="24"/>
        </w:rPr>
        <w:t xml:space="preserve"> </w:t>
      </w:r>
      <w:r w:rsidR="005E444B" w:rsidRPr="005E444B">
        <w:rPr>
          <w:sz w:val="24"/>
        </w:rPr>
        <w:t>varētu  ātrāk veikt skenēšanās attēlu analīzi.</w:t>
      </w:r>
      <w:r w:rsidR="005E444B">
        <w:rPr>
          <w:sz w:val="24"/>
        </w:rPr>
        <w:t xml:space="preserve"> </w:t>
      </w:r>
    </w:p>
    <w:p w14:paraId="1522598A" w14:textId="15A552CC" w:rsidR="003075F7" w:rsidRDefault="00BC01AD" w:rsidP="003A4CC3">
      <w:pPr>
        <w:spacing w:before="120"/>
        <w:ind w:left="0" w:right="-2" w:firstLine="709"/>
        <w:jc w:val="both"/>
        <w:rPr>
          <w:sz w:val="24"/>
        </w:rPr>
      </w:pPr>
      <w:r>
        <w:rPr>
          <w:sz w:val="24"/>
        </w:rPr>
        <w:t xml:space="preserve">Konkursa dialoga ietvaros </w:t>
      </w:r>
      <w:r w:rsidR="005E444B" w:rsidRPr="005E444B">
        <w:rPr>
          <w:sz w:val="24"/>
        </w:rPr>
        <w:t>Valsts ieņēmumu dienest</w:t>
      </w:r>
      <w:r>
        <w:rPr>
          <w:sz w:val="24"/>
        </w:rPr>
        <w:t>s plāno iegādāties</w:t>
      </w:r>
      <w:r w:rsidR="005E444B" w:rsidRPr="005E444B">
        <w:rPr>
          <w:sz w:val="24"/>
        </w:rPr>
        <w:t xml:space="preserve"> </w:t>
      </w:r>
      <w:r w:rsidR="003075F7" w:rsidRPr="00F430A4">
        <w:rPr>
          <w:sz w:val="24"/>
        </w:rPr>
        <w:t>sistēm</w:t>
      </w:r>
      <w:r>
        <w:rPr>
          <w:sz w:val="24"/>
        </w:rPr>
        <w:t>u</w:t>
      </w:r>
      <w:r w:rsidR="003075F7" w:rsidRPr="00F430A4">
        <w:rPr>
          <w:sz w:val="24"/>
        </w:rPr>
        <w:t xml:space="preserve">, </w:t>
      </w:r>
      <w:r w:rsidR="003075F7" w:rsidRPr="00AB4CCC">
        <w:rPr>
          <w:sz w:val="24"/>
        </w:rPr>
        <w:t>kas</w:t>
      </w:r>
      <w:r w:rsidR="005E444B">
        <w:rPr>
          <w:sz w:val="24"/>
        </w:rPr>
        <w:t xml:space="preserve"> ir</w:t>
      </w:r>
      <w:r w:rsidR="003075F7" w:rsidRPr="00AB4CCC">
        <w:rPr>
          <w:sz w:val="24"/>
        </w:rPr>
        <w:t xml:space="preserve"> balstīta uz modernākajām </w:t>
      </w:r>
      <w:r>
        <w:rPr>
          <w:sz w:val="24"/>
        </w:rPr>
        <w:t>m</w:t>
      </w:r>
      <w:r w:rsidRPr="00BC01AD">
        <w:rPr>
          <w:sz w:val="24"/>
        </w:rPr>
        <w:t>ākslīg</w:t>
      </w:r>
      <w:r>
        <w:rPr>
          <w:sz w:val="24"/>
        </w:rPr>
        <w:t>ā</w:t>
      </w:r>
      <w:r w:rsidRPr="00BC01AD">
        <w:rPr>
          <w:sz w:val="24"/>
        </w:rPr>
        <w:t xml:space="preserve"> intelekt</w:t>
      </w:r>
      <w:r>
        <w:rPr>
          <w:sz w:val="24"/>
        </w:rPr>
        <w:t>a</w:t>
      </w:r>
      <w:r w:rsidRPr="00BC01AD">
        <w:rPr>
          <w:sz w:val="24"/>
        </w:rPr>
        <w:t xml:space="preserve"> </w:t>
      </w:r>
      <w:r>
        <w:rPr>
          <w:sz w:val="24"/>
        </w:rPr>
        <w:t>(</w:t>
      </w:r>
      <w:r w:rsidR="003075F7" w:rsidRPr="00AB4CCC">
        <w:rPr>
          <w:sz w:val="24"/>
        </w:rPr>
        <w:t>MI</w:t>
      </w:r>
      <w:r>
        <w:rPr>
          <w:sz w:val="24"/>
        </w:rPr>
        <w:t>)</w:t>
      </w:r>
      <w:r w:rsidR="003075F7" w:rsidRPr="00AB4CCC">
        <w:rPr>
          <w:sz w:val="24"/>
        </w:rPr>
        <w:t xml:space="preserve"> tehnoloģijām, kas spēj veikt automātisku </w:t>
      </w:r>
      <w:r w:rsidR="005E444B">
        <w:rPr>
          <w:sz w:val="24"/>
        </w:rPr>
        <w:t xml:space="preserve">skenēšanas </w:t>
      </w:r>
      <w:r w:rsidR="003075F7" w:rsidRPr="00AB4CCC">
        <w:rPr>
          <w:sz w:val="24"/>
        </w:rPr>
        <w:t xml:space="preserve">attēlu </w:t>
      </w:r>
      <w:r w:rsidR="003075F7" w:rsidRPr="00F31989">
        <w:rPr>
          <w:sz w:val="24"/>
        </w:rPr>
        <w:t>analīzi un noteikt</w:t>
      </w:r>
      <w:r w:rsidR="000370DC">
        <w:rPr>
          <w:sz w:val="24"/>
        </w:rPr>
        <w:t>/atzīmēt</w:t>
      </w:r>
      <w:r w:rsidR="003075F7" w:rsidRPr="00F31989">
        <w:rPr>
          <w:sz w:val="24"/>
        </w:rPr>
        <w:t xml:space="preserve"> </w:t>
      </w:r>
      <w:r w:rsidR="00F31989" w:rsidRPr="00F31989">
        <w:rPr>
          <w:sz w:val="24"/>
        </w:rPr>
        <w:t>riska indikatorus</w:t>
      </w:r>
      <w:r w:rsidR="000370DC">
        <w:rPr>
          <w:sz w:val="24"/>
        </w:rPr>
        <w:t xml:space="preserve"> un anomālijas</w:t>
      </w:r>
      <w:r w:rsidR="003075F7" w:rsidRPr="00F31989">
        <w:rPr>
          <w:sz w:val="24"/>
        </w:rPr>
        <w:t>,</w:t>
      </w:r>
      <w:r w:rsidR="000370DC">
        <w:rPr>
          <w:sz w:val="24"/>
        </w:rPr>
        <w:t xml:space="preserve"> ja tiek konstatēti</w:t>
      </w:r>
      <w:r w:rsidR="003075F7" w:rsidRPr="00F31989">
        <w:rPr>
          <w:sz w:val="24"/>
        </w:rPr>
        <w:t xml:space="preserve"> iespējam</w:t>
      </w:r>
      <w:r w:rsidR="000370DC">
        <w:rPr>
          <w:sz w:val="24"/>
        </w:rPr>
        <w:t>ie</w:t>
      </w:r>
      <w:r w:rsidR="003075F7" w:rsidRPr="00F31989">
        <w:rPr>
          <w:sz w:val="24"/>
        </w:rPr>
        <w:t xml:space="preserve"> slēpņ</w:t>
      </w:r>
      <w:r w:rsidR="000370DC">
        <w:rPr>
          <w:sz w:val="24"/>
        </w:rPr>
        <w:t>i</w:t>
      </w:r>
      <w:r w:rsidR="003075F7" w:rsidRPr="00F31989">
        <w:rPr>
          <w:sz w:val="24"/>
        </w:rPr>
        <w:t>,</w:t>
      </w:r>
      <w:r w:rsidR="000370DC">
        <w:rPr>
          <w:sz w:val="24"/>
        </w:rPr>
        <w:t xml:space="preserve"> preču neatbil</w:t>
      </w:r>
      <w:r w:rsidR="005E444B">
        <w:rPr>
          <w:sz w:val="24"/>
        </w:rPr>
        <w:t>stības</w:t>
      </w:r>
      <w:r w:rsidR="000370DC">
        <w:rPr>
          <w:sz w:val="24"/>
        </w:rPr>
        <w:t xml:space="preserve"> un kontrabanda</w:t>
      </w:r>
      <w:r w:rsidR="005E444B">
        <w:rPr>
          <w:sz w:val="24"/>
        </w:rPr>
        <w:t>.</w:t>
      </w:r>
      <w:r w:rsidR="005E444B" w:rsidRPr="005E444B">
        <w:t xml:space="preserve"> </w:t>
      </w:r>
      <w:r w:rsidR="005E444B" w:rsidRPr="005E444B">
        <w:rPr>
          <w:sz w:val="24"/>
        </w:rPr>
        <w:t>Sistēmai automātiski jāspēj</w:t>
      </w:r>
      <w:r w:rsidR="000370DC">
        <w:rPr>
          <w:sz w:val="24"/>
        </w:rPr>
        <w:t xml:space="preserve"> </w:t>
      </w:r>
      <w:r w:rsidR="003075F7" w:rsidRPr="00F31989">
        <w:rPr>
          <w:sz w:val="24"/>
        </w:rPr>
        <w:t xml:space="preserve">norādīt </w:t>
      </w:r>
      <w:r w:rsidR="005E444B">
        <w:rPr>
          <w:sz w:val="24"/>
        </w:rPr>
        <w:t>skenēšanas</w:t>
      </w:r>
      <w:r w:rsidR="003075F7" w:rsidRPr="00F31989">
        <w:rPr>
          <w:sz w:val="24"/>
        </w:rPr>
        <w:t xml:space="preserve"> attēl</w:t>
      </w:r>
      <w:r w:rsidR="005E444B">
        <w:rPr>
          <w:sz w:val="24"/>
        </w:rPr>
        <w:t>u</w:t>
      </w:r>
      <w:r w:rsidR="003075F7" w:rsidRPr="00F31989">
        <w:rPr>
          <w:sz w:val="24"/>
        </w:rPr>
        <w:t xml:space="preserve"> </w:t>
      </w:r>
      <w:r w:rsidR="005E444B">
        <w:rPr>
          <w:sz w:val="24"/>
        </w:rPr>
        <w:t>analizētajam</w:t>
      </w:r>
      <w:r w:rsidR="003075F7" w:rsidRPr="00F31989">
        <w:rPr>
          <w:sz w:val="24"/>
        </w:rPr>
        <w:t xml:space="preserve"> uz </w:t>
      </w:r>
      <w:r w:rsidR="005E444B">
        <w:rPr>
          <w:sz w:val="24"/>
        </w:rPr>
        <w:t xml:space="preserve">aizdomīgo </w:t>
      </w:r>
      <w:r w:rsidR="003075F7" w:rsidRPr="00AB4CCC">
        <w:rPr>
          <w:sz w:val="24"/>
        </w:rPr>
        <w:t>vietu</w:t>
      </w:r>
      <w:r w:rsidR="005E444B">
        <w:rPr>
          <w:sz w:val="24"/>
        </w:rPr>
        <w:t xml:space="preserve"> skenējuma attēlā</w:t>
      </w:r>
      <w:r w:rsidR="003075F7" w:rsidRPr="00AB4CCC">
        <w:rPr>
          <w:sz w:val="24"/>
        </w:rPr>
        <w:t>.</w:t>
      </w:r>
      <w:r w:rsidR="00694657" w:rsidRPr="00694657">
        <w:rPr>
          <w:rFonts w:ascii="Verdana" w:hAnsi="Verdana"/>
          <w:color w:val="44546A"/>
          <w:sz w:val="20"/>
          <w:szCs w:val="20"/>
        </w:rPr>
        <w:t xml:space="preserve"> </w:t>
      </w:r>
      <w:r w:rsidR="00694657" w:rsidRPr="00694657">
        <w:rPr>
          <w:sz w:val="24"/>
        </w:rPr>
        <w:t>MI automātiskās rentgena attēlu analīzes sistēma</w:t>
      </w:r>
      <w:r w:rsidR="00694657">
        <w:rPr>
          <w:sz w:val="24"/>
        </w:rPr>
        <w:t>i</w:t>
      </w:r>
      <w:r w:rsidR="003075F7" w:rsidRPr="00AB4CCC">
        <w:rPr>
          <w:sz w:val="24"/>
        </w:rPr>
        <w:t xml:space="preserve"> </w:t>
      </w:r>
      <w:r w:rsidR="00694657">
        <w:rPr>
          <w:sz w:val="24"/>
        </w:rPr>
        <w:t>(</w:t>
      </w:r>
      <w:r w:rsidR="003075F7" w:rsidRPr="00AB4CCC">
        <w:rPr>
          <w:sz w:val="24"/>
        </w:rPr>
        <w:t>MIRAAS</w:t>
      </w:r>
      <w:r w:rsidR="00694657">
        <w:rPr>
          <w:sz w:val="24"/>
        </w:rPr>
        <w:t>)</w:t>
      </w:r>
      <w:r w:rsidR="003075F7" w:rsidRPr="00AB4CCC">
        <w:rPr>
          <w:sz w:val="24"/>
        </w:rPr>
        <w:t xml:space="preserve"> jāsatur apmācības modulis, kurš nodrošinās MI risinājuma pilnveidošanu. Tiek paredzēts, ka MI apmācību veiks </w:t>
      </w:r>
      <w:r w:rsidR="00B85CA9">
        <w:rPr>
          <w:sz w:val="24"/>
        </w:rPr>
        <w:t>Valsts ieņēmumu dienesta</w:t>
      </w:r>
      <w:r w:rsidR="005F1956" w:rsidRPr="005F1956">
        <w:rPr>
          <w:sz w:val="24"/>
        </w:rPr>
        <w:t xml:space="preserve"> </w:t>
      </w:r>
      <w:r w:rsidR="003075F7" w:rsidRPr="00AB4CCC">
        <w:rPr>
          <w:sz w:val="24"/>
        </w:rPr>
        <w:t>specializēts personāls.</w:t>
      </w:r>
    </w:p>
    <w:p w14:paraId="7C33DEED" w14:textId="60BB71DB" w:rsidR="00A87ECF" w:rsidRPr="00853473" w:rsidRDefault="00DD2C5E" w:rsidP="003A4CC3">
      <w:pPr>
        <w:spacing w:before="120"/>
        <w:ind w:left="0" w:right="-2" w:firstLine="709"/>
        <w:jc w:val="both"/>
        <w:rPr>
          <w:sz w:val="24"/>
        </w:rPr>
      </w:pPr>
      <w:r>
        <w:rPr>
          <w:sz w:val="24"/>
        </w:rPr>
        <w:t>Atbilstoši izvēlētajam risinājum</w:t>
      </w:r>
      <w:r w:rsidR="00BC01AD">
        <w:rPr>
          <w:sz w:val="24"/>
        </w:rPr>
        <w:t>am</w:t>
      </w:r>
      <w:r>
        <w:rPr>
          <w:sz w:val="24"/>
        </w:rPr>
        <w:t xml:space="preserve"> </w:t>
      </w:r>
      <w:r w:rsidR="00A87ECF" w:rsidRPr="00A87ECF">
        <w:rPr>
          <w:sz w:val="24"/>
        </w:rPr>
        <w:t>nepieciešamīb</w:t>
      </w:r>
      <w:r w:rsidR="00BC01AD">
        <w:rPr>
          <w:sz w:val="24"/>
        </w:rPr>
        <w:t>a</w:t>
      </w:r>
      <w:r w:rsidR="00A87ECF" w:rsidRPr="00A87ECF">
        <w:rPr>
          <w:sz w:val="24"/>
        </w:rPr>
        <w:t>s gadījumā</w:t>
      </w:r>
      <w:r>
        <w:rPr>
          <w:sz w:val="24"/>
        </w:rPr>
        <w:t xml:space="preserve"> </w:t>
      </w:r>
      <w:r w:rsidR="00BC01AD">
        <w:rPr>
          <w:sz w:val="24"/>
        </w:rPr>
        <w:t>līguma izpildītājam</w:t>
      </w:r>
      <w:r>
        <w:rPr>
          <w:sz w:val="24"/>
        </w:rPr>
        <w:t xml:space="preserve"> būs</w:t>
      </w:r>
      <w:r w:rsidR="00A87ECF" w:rsidRPr="00A87ECF">
        <w:rPr>
          <w:sz w:val="24"/>
        </w:rPr>
        <w:t xml:space="preserve"> </w:t>
      </w:r>
      <w:r>
        <w:rPr>
          <w:sz w:val="24"/>
        </w:rPr>
        <w:t xml:space="preserve">jāpiegādā </w:t>
      </w:r>
      <w:r w:rsidR="00A87ECF" w:rsidRPr="00A87ECF">
        <w:rPr>
          <w:sz w:val="24"/>
        </w:rPr>
        <w:t>tehnisk</w:t>
      </w:r>
      <w:r>
        <w:rPr>
          <w:sz w:val="24"/>
        </w:rPr>
        <w:t>ais</w:t>
      </w:r>
      <w:r w:rsidR="00A87ECF" w:rsidRPr="00A87ECF">
        <w:rPr>
          <w:sz w:val="24"/>
        </w:rPr>
        <w:t xml:space="preserve"> aprīkojum</w:t>
      </w:r>
      <w:r>
        <w:rPr>
          <w:sz w:val="24"/>
        </w:rPr>
        <w:t>s</w:t>
      </w:r>
      <w:r w:rsidR="00A87ECF" w:rsidRPr="00A87ECF">
        <w:rPr>
          <w:sz w:val="24"/>
        </w:rPr>
        <w:t xml:space="preserve"> </w:t>
      </w:r>
      <w:r>
        <w:rPr>
          <w:sz w:val="24"/>
        </w:rPr>
        <w:t xml:space="preserve">un jānodrošina garantija un jāpiegādā </w:t>
      </w:r>
      <w:proofErr w:type="spellStart"/>
      <w:r w:rsidR="00A87ECF" w:rsidRPr="00A87ECF">
        <w:rPr>
          <w:sz w:val="24"/>
        </w:rPr>
        <w:t>standartprogrammatūras</w:t>
      </w:r>
      <w:proofErr w:type="spellEnd"/>
      <w:r w:rsidR="00A87ECF" w:rsidRPr="00A87ECF">
        <w:rPr>
          <w:sz w:val="24"/>
        </w:rPr>
        <w:t xml:space="preserve"> licen</w:t>
      </w:r>
      <w:r>
        <w:rPr>
          <w:sz w:val="24"/>
        </w:rPr>
        <w:t>ces un jānodrošina uzturēš</w:t>
      </w:r>
      <w:r w:rsidR="00F31989">
        <w:rPr>
          <w:sz w:val="24"/>
        </w:rPr>
        <w:t>a</w:t>
      </w:r>
      <w:r w:rsidR="00022662">
        <w:rPr>
          <w:sz w:val="24"/>
        </w:rPr>
        <w:t>na</w:t>
      </w:r>
      <w:r>
        <w:rPr>
          <w:sz w:val="24"/>
        </w:rPr>
        <w:t xml:space="preserve">. </w:t>
      </w:r>
    </w:p>
    <w:p w14:paraId="47509C31" w14:textId="1BA783E2" w:rsidR="00B263FA" w:rsidRPr="00731B68" w:rsidRDefault="00B263FA" w:rsidP="00922D1E">
      <w:pPr>
        <w:ind w:left="0" w:right="-1"/>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20787" w14:textId="77777777" w:rsidR="009E3BE0" w:rsidRDefault="009E3BE0">
      <w:r>
        <w:separator/>
      </w:r>
    </w:p>
  </w:endnote>
  <w:endnote w:type="continuationSeparator" w:id="0">
    <w:p w14:paraId="4997519C" w14:textId="77777777" w:rsidR="009E3BE0" w:rsidRDefault="009E3BE0">
      <w:r>
        <w:continuationSeparator/>
      </w:r>
    </w:p>
  </w:endnote>
  <w:endnote w:type="continuationNotice" w:id="1">
    <w:p w14:paraId="45A0BCD7" w14:textId="77777777" w:rsidR="009E3BE0" w:rsidRDefault="009E3B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9F86E" w14:textId="77777777" w:rsidR="009E3BE0" w:rsidRDefault="009E3BE0">
      <w:r>
        <w:separator/>
      </w:r>
    </w:p>
  </w:footnote>
  <w:footnote w:type="continuationSeparator" w:id="0">
    <w:p w14:paraId="06A9B658" w14:textId="77777777" w:rsidR="009E3BE0" w:rsidRDefault="009E3BE0">
      <w:r>
        <w:continuationSeparator/>
      </w:r>
    </w:p>
  </w:footnote>
  <w:footnote w:type="continuationNotice" w:id="1">
    <w:p w14:paraId="1DDD8CAE" w14:textId="77777777" w:rsidR="009E3BE0" w:rsidRDefault="009E3B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7"/>
  </w:num>
  <w:num w:numId="4" w16cid:durableId="249972596">
    <w:abstractNumId w:val="14"/>
  </w:num>
  <w:num w:numId="5" w16cid:durableId="941915861">
    <w:abstractNumId w:val="13"/>
  </w:num>
  <w:num w:numId="6" w16cid:durableId="773482905">
    <w:abstractNumId w:val="24"/>
  </w:num>
  <w:num w:numId="7" w16cid:durableId="624771068">
    <w:abstractNumId w:val="21"/>
  </w:num>
  <w:num w:numId="8" w16cid:durableId="227229535">
    <w:abstractNumId w:val="5"/>
  </w:num>
  <w:num w:numId="9" w16cid:durableId="316885010">
    <w:abstractNumId w:val="7"/>
  </w:num>
  <w:num w:numId="10" w16cid:durableId="1936592377">
    <w:abstractNumId w:val="20"/>
  </w:num>
  <w:num w:numId="11" w16cid:durableId="1489781947">
    <w:abstractNumId w:val="18"/>
  </w:num>
  <w:num w:numId="12" w16cid:durableId="462428775">
    <w:abstractNumId w:val="25"/>
  </w:num>
  <w:num w:numId="13" w16cid:durableId="215046982">
    <w:abstractNumId w:val="2"/>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9"/>
  </w:num>
  <w:num w:numId="27" w16cid:durableId="2058890633">
    <w:abstractNumId w:val="4"/>
  </w:num>
  <w:num w:numId="28" w16cid:durableId="966742477">
    <w:abstractNumId w:val="9"/>
  </w:num>
  <w:num w:numId="29" w16cid:durableId="1372614600">
    <w:abstractNumId w:val="22"/>
  </w:num>
  <w:num w:numId="30" w16cid:durableId="308440900">
    <w:abstractNumId w:val="15"/>
  </w:num>
  <w:num w:numId="31" w16cid:durableId="3817258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5884"/>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30B"/>
    <w:rsid w:val="00021520"/>
    <w:rsid w:val="0002170B"/>
    <w:rsid w:val="0002189C"/>
    <w:rsid w:val="00021A2C"/>
    <w:rsid w:val="00021AFE"/>
    <w:rsid w:val="00022383"/>
    <w:rsid w:val="000223D8"/>
    <w:rsid w:val="00022662"/>
    <w:rsid w:val="0002288D"/>
    <w:rsid w:val="000229CD"/>
    <w:rsid w:val="000229CE"/>
    <w:rsid w:val="000236D2"/>
    <w:rsid w:val="00024203"/>
    <w:rsid w:val="00024E4B"/>
    <w:rsid w:val="00024E8C"/>
    <w:rsid w:val="000259CB"/>
    <w:rsid w:val="000259E0"/>
    <w:rsid w:val="000261DB"/>
    <w:rsid w:val="000267D6"/>
    <w:rsid w:val="00026925"/>
    <w:rsid w:val="00026D9E"/>
    <w:rsid w:val="00027577"/>
    <w:rsid w:val="000277C3"/>
    <w:rsid w:val="000277F4"/>
    <w:rsid w:val="00027882"/>
    <w:rsid w:val="00027963"/>
    <w:rsid w:val="00027F8C"/>
    <w:rsid w:val="00030616"/>
    <w:rsid w:val="000308FF"/>
    <w:rsid w:val="000309BC"/>
    <w:rsid w:val="00030AF6"/>
    <w:rsid w:val="0003104E"/>
    <w:rsid w:val="0003111B"/>
    <w:rsid w:val="0003169F"/>
    <w:rsid w:val="000319DE"/>
    <w:rsid w:val="00031A1A"/>
    <w:rsid w:val="00031AEE"/>
    <w:rsid w:val="00031F34"/>
    <w:rsid w:val="000323C4"/>
    <w:rsid w:val="00032822"/>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8B0"/>
    <w:rsid w:val="000370DC"/>
    <w:rsid w:val="00037499"/>
    <w:rsid w:val="0003792F"/>
    <w:rsid w:val="00037A86"/>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C2"/>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2D37"/>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20D"/>
    <w:rsid w:val="000847B7"/>
    <w:rsid w:val="00084C31"/>
    <w:rsid w:val="00084D2B"/>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4CC"/>
    <w:rsid w:val="000B6D69"/>
    <w:rsid w:val="000B78D3"/>
    <w:rsid w:val="000B7F95"/>
    <w:rsid w:val="000C02D4"/>
    <w:rsid w:val="000C03F3"/>
    <w:rsid w:val="000C1305"/>
    <w:rsid w:val="000C183A"/>
    <w:rsid w:val="000C2045"/>
    <w:rsid w:val="000C33E7"/>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3282"/>
    <w:rsid w:val="000F351C"/>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07"/>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6244"/>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29E"/>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119"/>
    <w:rsid w:val="001C1288"/>
    <w:rsid w:val="001C1759"/>
    <w:rsid w:val="001C1F60"/>
    <w:rsid w:val="001C207F"/>
    <w:rsid w:val="001C20F4"/>
    <w:rsid w:val="001C2BB0"/>
    <w:rsid w:val="001C33D7"/>
    <w:rsid w:val="001C37C4"/>
    <w:rsid w:val="001C3902"/>
    <w:rsid w:val="001C3CE2"/>
    <w:rsid w:val="001C466B"/>
    <w:rsid w:val="001C503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2DF"/>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628"/>
    <w:rsid w:val="001E4E81"/>
    <w:rsid w:val="001E553C"/>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141F"/>
    <w:rsid w:val="0020200D"/>
    <w:rsid w:val="002024A5"/>
    <w:rsid w:val="0020261E"/>
    <w:rsid w:val="00202A3E"/>
    <w:rsid w:val="002034BF"/>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47B"/>
    <w:rsid w:val="002156CA"/>
    <w:rsid w:val="0021593B"/>
    <w:rsid w:val="0021674A"/>
    <w:rsid w:val="00216BE3"/>
    <w:rsid w:val="00216FBC"/>
    <w:rsid w:val="0021704C"/>
    <w:rsid w:val="002170C9"/>
    <w:rsid w:val="00217B8D"/>
    <w:rsid w:val="002206DE"/>
    <w:rsid w:val="00221545"/>
    <w:rsid w:val="00221654"/>
    <w:rsid w:val="0022183A"/>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6D7"/>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D13"/>
    <w:rsid w:val="002A3303"/>
    <w:rsid w:val="002A33BE"/>
    <w:rsid w:val="002A3981"/>
    <w:rsid w:val="002A3A09"/>
    <w:rsid w:val="002A3DBC"/>
    <w:rsid w:val="002A47DB"/>
    <w:rsid w:val="002A4903"/>
    <w:rsid w:val="002A4A85"/>
    <w:rsid w:val="002A53C9"/>
    <w:rsid w:val="002A54CB"/>
    <w:rsid w:val="002A6781"/>
    <w:rsid w:val="002A6A83"/>
    <w:rsid w:val="002B02C8"/>
    <w:rsid w:val="002B05DE"/>
    <w:rsid w:val="002B0770"/>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3317"/>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BB5"/>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02"/>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5F7"/>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654"/>
    <w:rsid w:val="00325CFB"/>
    <w:rsid w:val="00325F53"/>
    <w:rsid w:val="0032659E"/>
    <w:rsid w:val="00327870"/>
    <w:rsid w:val="00330205"/>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5B3D"/>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C4C"/>
    <w:rsid w:val="00371373"/>
    <w:rsid w:val="003719DA"/>
    <w:rsid w:val="00371A57"/>
    <w:rsid w:val="00372041"/>
    <w:rsid w:val="0037273B"/>
    <w:rsid w:val="00372D47"/>
    <w:rsid w:val="00372F7E"/>
    <w:rsid w:val="003730E5"/>
    <w:rsid w:val="00373854"/>
    <w:rsid w:val="00374014"/>
    <w:rsid w:val="00374043"/>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CC3"/>
    <w:rsid w:val="003A4EC8"/>
    <w:rsid w:val="003A56F7"/>
    <w:rsid w:val="003A639C"/>
    <w:rsid w:val="003A6712"/>
    <w:rsid w:val="003A6A99"/>
    <w:rsid w:val="003A716E"/>
    <w:rsid w:val="003B0107"/>
    <w:rsid w:val="003B028F"/>
    <w:rsid w:val="003B07D4"/>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4C97"/>
    <w:rsid w:val="003D5034"/>
    <w:rsid w:val="003D5096"/>
    <w:rsid w:val="003D544C"/>
    <w:rsid w:val="003D5E59"/>
    <w:rsid w:val="003D617E"/>
    <w:rsid w:val="003D624E"/>
    <w:rsid w:val="003D64F5"/>
    <w:rsid w:val="003D6CD0"/>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CEC"/>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5FC"/>
    <w:rsid w:val="004127FD"/>
    <w:rsid w:val="00412A6F"/>
    <w:rsid w:val="00412BE9"/>
    <w:rsid w:val="00412DF2"/>
    <w:rsid w:val="00412E6B"/>
    <w:rsid w:val="00413021"/>
    <w:rsid w:val="004134BF"/>
    <w:rsid w:val="00413676"/>
    <w:rsid w:val="00413864"/>
    <w:rsid w:val="00413C05"/>
    <w:rsid w:val="0041400B"/>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5CF"/>
    <w:rsid w:val="00420EA8"/>
    <w:rsid w:val="0042178F"/>
    <w:rsid w:val="004217A0"/>
    <w:rsid w:val="00421886"/>
    <w:rsid w:val="00421A5B"/>
    <w:rsid w:val="00421DA6"/>
    <w:rsid w:val="0042240F"/>
    <w:rsid w:val="0042256E"/>
    <w:rsid w:val="0042264A"/>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111"/>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17"/>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C68"/>
    <w:rsid w:val="00456ED9"/>
    <w:rsid w:val="00457282"/>
    <w:rsid w:val="00457C7F"/>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00C"/>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2FBC"/>
    <w:rsid w:val="0049309B"/>
    <w:rsid w:val="004930DF"/>
    <w:rsid w:val="0049344A"/>
    <w:rsid w:val="00493FBB"/>
    <w:rsid w:val="00494FBC"/>
    <w:rsid w:val="00495DD3"/>
    <w:rsid w:val="00495E99"/>
    <w:rsid w:val="00497D66"/>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C7CCE"/>
    <w:rsid w:val="004D0062"/>
    <w:rsid w:val="004D049B"/>
    <w:rsid w:val="004D082C"/>
    <w:rsid w:val="004D0DFC"/>
    <w:rsid w:val="004D209E"/>
    <w:rsid w:val="004D2DEC"/>
    <w:rsid w:val="004D303A"/>
    <w:rsid w:val="004D337B"/>
    <w:rsid w:val="004D3877"/>
    <w:rsid w:val="004D4671"/>
    <w:rsid w:val="004D4789"/>
    <w:rsid w:val="004D482C"/>
    <w:rsid w:val="004D4846"/>
    <w:rsid w:val="004D4CF8"/>
    <w:rsid w:val="004D51F8"/>
    <w:rsid w:val="004D5D8D"/>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A3D"/>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1DAF"/>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FF"/>
    <w:rsid w:val="00540D3D"/>
    <w:rsid w:val="005424B6"/>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90274"/>
    <w:rsid w:val="00590527"/>
    <w:rsid w:val="005907E0"/>
    <w:rsid w:val="00590F83"/>
    <w:rsid w:val="00591D27"/>
    <w:rsid w:val="005925B9"/>
    <w:rsid w:val="00593426"/>
    <w:rsid w:val="00593B0C"/>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05B"/>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959"/>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714"/>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D7F46"/>
    <w:rsid w:val="005E0A7E"/>
    <w:rsid w:val="005E0C1D"/>
    <w:rsid w:val="005E11AB"/>
    <w:rsid w:val="005E1A86"/>
    <w:rsid w:val="005E2578"/>
    <w:rsid w:val="005E270D"/>
    <w:rsid w:val="005E29EA"/>
    <w:rsid w:val="005E36DC"/>
    <w:rsid w:val="005E37CC"/>
    <w:rsid w:val="005E3D23"/>
    <w:rsid w:val="005E3F2F"/>
    <w:rsid w:val="005E43F1"/>
    <w:rsid w:val="005E444B"/>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956"/>
    <w:rsid w:val="005F24D3"/>
    <w:rsid w:val="005F2D7A"/>
    <w:rsid w:val="005F31F3"/>
    <w:rsid w:val="005F3664"/>
    <w:rsid w:val="005F3DB5"/>
    <w:rsid w:val="005F3F9C"/>
    <w:rsid w:val="005F4127"/>
    <w:rsid w:val="005F497A"/>
    <w:rsid w:val="005F57BB"/>
    <w:rsid w:val="005F6132"/>
    <w:rsid w:val="005F6B11"/>
    <w:rsid w:val="005F758D"/>
    <w:rsid w:val="005F793A"/>
    <w:rsid w:val="005F7DDD"/>
    <w:rsid w:val="0060047E"/>
    <w:rsid w:val="00600695"/>
    <w:rsid w:val="00601CD8"/>
    <w:rsid w:val="00601DF1"/>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01E"/>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5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8C4"/>
    <w:rsid w:val="0069391D"/>
    <w:rsid w:val="00694202"/>
    <w:rsid w:val="0069454B"/>
    <w:rsid w:val="00694657"/>
    <w:rsid w:val="006948E2"/>
    <w:rsid w:val="00694E3D"/>
    <w:rsid w:val="00695492"/>
    <w:rsid w:val="00695BE3"/>
    <w:rsid w:val="00696773"/>
    <w:rsid w:val="0069679A"/>
    <w:rsid w:val="006974DB"/>
    <w:rsid w:val="00697806"/>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B50"/>
    <w:rsid w:val="006B5C5C"/>
    <w:rsid w:val="006B62D0"/>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4388"/>
    <w:rsid w:val="006C52FF"/>
    <w:rsid w:val="006C5452"/>
    <w:rsid w:val="006C5664"/>
    <w:rsid w:val="006C56D0"/>
    <w:rsid w:val="006C5974"/>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3636"/>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69C2"/>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29"/>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98E"/>
    <w:rsid w:val="00757C31"/>
    <w:rsid w:val="00757FA4"/>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D79"/>
    <w:rsid w:val="00771125"/>
    <w:rsid w:val="007711C5"/>
    <w:rsid w:val="007711C9"/>
    <w:rsid w:val="0077130D"/>
    <w:rsid w:val="00771575"/>
    <w:rsid w:val="00771660"/>
    <w:rsid w:val="00771859"/>
    <w:rsid w:val="007722A2"/>
    <w:rsid w:val="00775BFA"/>
    <w:rsid w:val="00775E7E"/>
    <w:rsid w:val="00776548"/>
    <w:rsid w:val="00776861"/>
    <w:rsid w:val="00777204"/>
    <w:rsid w:val="007778BD"/>
    <w:rsid w:val="00780D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07B"/>
    <w:rsid w:val="007931CD"/>
    <w:rsid w:val="00793BB6"/>
    <w:rsid w:val="007941A3"/>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C4F"/>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4D3"/>
    <w:rsid w:val="008435C3"/>
    <w:rsid w:val="00843A62"/>
    <w:rsid w:val="00843B47"/>
    <w:rsid w:val="0084436C"/>
    <w:rsid w:val="008445D8"/>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15D"/>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1B55"/>
    <w:rsid w:val="0087307D"/>
    <w:rsid w:val="008732ED"/>
    <w:rsid w:val="008733DA"/>
    <w:rsid w:val="008734A0"/>
    <w:rsid w:val="00873530"/>
    <w:rsid w:val="00873594"/>
    <w:rsid w:val="008738FD"/>
    <w:rsid w:val="00873BCE"/>
    <w:rsid w:val="00873C72"/>
    <w:rsid w:val="0087413D"/>
    <w:rsid w:val="008741CA"/>
    <w:rsid w:val="008742CD"/>
    <w:rsid w:val="008742D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596"/>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4774"/>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41A"/>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0DDD"/>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13B"/>
    <w:rsid w:val="008F25C6"/>
    <w:rsid w:val="008F2B60"/>
    <w:rsid w:val="008F2E65"/>
    <w:rsid w:val="008F33CE"/>
    <w:rsid w:val="008F35AB"/>
    <w:rsid w:val="008F3BE5"/>
    <w:rsid w:val="008F3CC5"/>
    <w:rsid w:val="008F5304"/>
    <w:rsid w:val="008F5331"/>
    <w:rsid w:val="008F56AF"/>
    <w:rsid w:val="008F5873"/>
    <w:rsid w:val="008F5BBD"/>
    <w:rsid w:val="008F6FB2"/>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8F1"/>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1D77"/>
    <w:rsid w:val="00921FBC"/>
    <w:rsid w:val="00922D1E"/>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4C5B"/>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34B"/>
    <w:rsid w:val="0095352D"/>
    <w:rsid w:val="009535E5"/>
    <w:rsid w:val="00953684"/>
    <w:rsid w:val="00953D1F"/>
    <w:rsid w:val="00955119"/>
    <w:rsid w:val="009557BB"/>
    <w:rsid w:val="0095680B"/>
    <w:rsid w:val="00956834"/>
    <w:rsid w:val="00956D5B"/>
    <w:rsid w:val="009570C8"/>
    <w:rsid w:val="009571DA"/>
    <w:rsid w:val="0095722F"/>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6E87"/>
    <w:rsid w:val="0096701B"/>
    <w:rsid w:val="00967B14"/>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2918"/>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5A5"/>
    <w:rsid w:val="00993F8E"/>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205"/>
    <w:rsid w:val="009B0B26"/>
    <w:rsid w:val="009B0E77"/>
    <w:rsid w:val="009B109B"/>
    <w:rsid w:val="009B1D96"/>
    <w:rsid w:val="009B1E6F"/>
    <w:rsid w:val="009B20C1"/>
    <w:rsid w:val="009B2235"/>
    <w:rsid w:val="009B25C7"/>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A93"/>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84E"/>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BE0"/>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87ECF"/>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4B2"/>
    <w:rsid w:val="00AA076D"/>
    <w:rsid w:val="00AA08EB"/>
    <w:rsid w:val="00AA0BA3"/>
    <w:rsid w:val="00AA0BA8"/>
    <w:rsid w:val="00AA0F1A"/>
    <w:rsid w:val="00AA249D"/>
    <w:rsid w:val="00AA28BA"/>
    <w:rsid w:val="00AA3286"/>
    <w:rsid w:val="00AA33F9"/>
    <w:rsid w:val="00AA3929"/>
    <w:rsid w:val="00AA3D17"/>
    <w:rsid w:val="00AA4104"/>
    <w:rsid w:val="00AA45BF"/>
    <w:rsid w:val="00AA485B"/>
    <w:rsid w:val="00AA4B0D"/>
    <w:rsid w:val="00AA55A5"/>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915"/>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5FE"/>
    <w:rsid w:val="00AF09AA"/>
    <w:rsid w:val="00AF0D8A"/>
    <w:rsid w:val="00AF0D93"/>
    <w:rsid w:val="00AF10F0"/>
    <w:rsid w:val="00AF1405"/>
    <w:rsid w:val="00AF1690"/>
    <w:rsid w:val="00AF1E7A"/>
    <w:rsid w:val="00AF1F01"/>
    <w:rsid w:val="00AF1F4F"/>
    <w:rsid w:val="00AF2295"/>
    <w:rsid w:val="00AF26C8"/>
    <w:rsid w:val="00AF2E3C"/>
    <w:rsid w:val="00AF3112"/>
    <w:rsid w:val="00AF47BE"/>
    <w:rsid w:val="00AF5ABF"/>
    <w:rsid w:val="00AF603C"/>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1D"/>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FFB"/>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A"/>
    <w:rsid w:val="00B546AC"/>
    <w:rsid w:val="00B54C79"/>
    <w:rsid w:val="00B54F17"/>
    <w:rsid w:val="00B55150"/>
    <w:rsid w:val="00B55479"/>
    <w:rsid w:val="00B563E3"/>
    <w:rsid w:val="00B56F51"/>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CA9"/>
    <w:rsid w:val="00B85EC4"/>
    <w:rsid w:val="00B861D1"/>
    <w:rsid w:val="00B867E5"/>
    <w:rsid w:val="00B8746C"/>
    <w:rsid w:val="00B9022B"/>
    <w:rsid w:val="00B90383"/>
    <w:rsid w:val="00B903A7"/>
    <w:rsid w:val="00B903E7"/>
    <w:rsid w:val="00B92064"/>
    <w:rsid w:val="00B92293"/>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0EB1"/>
    <w:rsid w:val="00BA133D"/>
    <w:rsid w:val="00BA2151"/>
    <w:rsid w:val="00BA2F85"/>
    <w:rsid w:val="00BA37D7"/>
    <w:rsid w:val="00BA38B3"/>
    <w:rsid w:val="00BA3C9A"/>
    <w:rsid w:val="00BA5230"/>
    <w:rsid w:val="00BA5E78"/>
    <w:rsid w:val="00BA5F44"/>
    <w:rsid w:val="00BA6261"/>
    <w:rsid w:val="00BA63D5"/>
    <w:rsid w:val="00BA6AAD"/>
    <w:rsid w:val="00BA7320"/>
    <w:rsid w:val="00BB02E3"/>
    <w:rsid w:val="00BB1845"/>
    <w:rsid w:val="00BB1B1B"/>
    <w:rsid w:val="00BB1E59"/>
    <w:rsid w:val="00BB1EF2"/>
    <w:rsid w:val="00BB257E"/>
    <w:rsid w:val="00BB2781"/>
    <w:rsid w:val="00BB2B4D"/>
    <w:rsid w:val="00BB3054"/>
    <w:rsid w:val="00BB319C"/>
    <w:rsid w:val="00BB31F5"/>
    <w:rsid w:val="00BB4C2D"/>
    <w:rsid w:val="00BB5284"/>
    <w:rsid w:val="00BB5525"/>
    <w:rsid w:val="00BB5CED"/>
    <w:rsid w:val="00BB5DCA"/>
    <w:rsid w:val="00BB5F5B"/>
    <w:rsid w:val="00BB75F6"/>
    <w:rsid w:val="00BB7B9F"/>
    <w:rsid w:val="00BC01AD"/>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944"/>
    <w:rsid w:val="00BC7A94"/>
    <w:rsid w:val="00BD01CE"/>
    <w:rsid w:val="00BD04D2"/>
    <w:rsid w:val="00BD0506"/>
    <w:rsid w:val="00BD08C2"/>
    <w:rsid w:val="00BD0E50"/>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0E64"/>
    <w:rsid w:val="00BE2463"/>
    <w:rsid w:val="00BE29CA"/>
    <w:rsid w:val="00BE2AA3"/>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A35"/>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0E9"/>
    <w:rsid w:val="00C27995"/>
    <w:rsid w:val="00C27C37"/>
    <w:rsid w:val="00C27E88"/>
    <w:rsid w:val="00C30288"/>
    <w:rsid w:val="00C30A8F"/>
    <w:rsid w:val="00C314DA"/>
    <w:rsid w:val="00C31D23"/>
    <w:rsid w:val="00C320CF"/>
    <w:rsid w:val="00C32739"/>
    <w:rsid w:val="00C32B51"/>
    <w:rsid w:val="00C33538"/>
    <w:rsid w:val="00C3376C"/>
    <w:rsid w:val="00C3376F"/>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06DF"/>
    <w:rsid w:val="00C41317"/>
    <w:rsid w:val="00C4187C"/>
    <w:rsid w:val="00C41E3E"/>
    <w:rsid w:val="00C43046"/>
    <w:rsid w:val="00C43B72"/>
    <w:rsid w:val="00C43C1D"/>
    <w:rsid w:val="00C45409"/>
    <w:rsid w:val="00C45E19"/>
    <w:rsid w:val="00C46037"/>
    <w:rsid w:val="00C4604B"/>
    <w:rsid w:val="00C461D2"/>
    <w:rsid w:val="00C4621A"/>
    <w:rsid w:val="00C4636A"/>
    <w:rsid w:val="00C47B20"/>
    <w:rsid w:val="00C47BF8"/>
    <w:rsid w:val="00C47CB4"/>
    <w:rsid w:val="00C50575"/>
    <w:rsid w:val="00C50809"/>
    <w:rsid w:val="00C5088F"/>
    <w:rsid w:val="00C5159A"/>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F16"/>
    <w:rsid w:val="00C62377"/>
    <w:rsid w:val="00C6263D"/>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6DF"/>
    <w:rsid w:val="00C868D5"/>
    <w:rsid w:val="00C87D05"/>
    <w:rsid w:val="00C903A6"/>
    <w:rsid w:val="00C904FF"/>
    <w:rsid w:val="00C90C94"/>
    <w:rsid w:val="00C91452"/>
    <w:rsid w:val="00C91D09"/>
    <w:rsid w:val="00C922A2"/>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28E"/>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749A"/>
    <w:rsid w:val="00CB7821"/>
    <w:rsid w:val="00CB793A"/>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7DF1"/>
    <w:rsid w:val="00CC7F24"/>
    <w:rsid w:val="00CD025E"/>
    <w:rsid w:val="00CD0618"/>
    <w:rsid w:val="00CD0BD8"/>
    <w:rsid w:val="00CD0F17"/>
    <w:rsid w:val="00CD1742"/>
    <w:rsid w:val="00CD2312"/>
    <w:rsid w:val="00CD2BC2"/>
    <w:rsid w:val="00CD2E4B"/>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2EA6"/>
    <w:rsid w:val="00CE30B1"/>
    <w:rsid w:val="00CE3B51"/>
    <w:rsid w:val="00CE4260"/>
    <w:rsid w:val="00CE496B"/>
    <w:rsid w:val="00CE4A82"/>
    <w:rsid w:val="00CE4E40"/>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2BAA"/>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27BC"/>
    <w:rsid w:val="00D0316D"/>
    <w:rsid w:val="00D04F3B"/>
    <w:rsid w:val="00D05637"/>
    <w:rsid w:val="00D05662"/>
    <w:rsid w:val="00D0593F"/>
    <w:rsid w:val="00D05E99"/>
    <w:rsid w:val="00D05F41"/>
    <w:rsid w:val="00D06A14"/>
    <w:rsid w:val="00D071C8"/>
    <w:rsid w:val="00D079C5"/>
    <w:rsid w:val="00D07AC2"/>
    <w:rsid w:val="00D110F8"/>
    <w:rsid w:val="00D1142A"/>
    <w:rsid w:val="00D118D6"/>
    <w:rsid w:val="00D12EEB"/>
    <w:rsid w:val="00D1434F"/>
    <w:rsid w:val="00D14D25"/>
    <w:rsid w:val="00D14FE4"/>
    <w:rsid w:val="00D159CD"/>
    <w:rsid w:val="00D15BF3"/>
    <w:rsid w:val="00D15E91"/>
    <w:rsid w:val="00D17A37"/>
    <w:rsid w:val="00D17E32"/>
    <w:rsid w:val="00D20454"/>
    <w:rsid w:val="00D207B4"/>
    <w:rsid w:val="00D20B16"/>
    <w:rsid w:val="00D2104F"/>
    <w:rsid w:val="00D21354"/>
    <w:rsid w:val="00D22C78"/>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48D"/>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937"/>
    <w:rsid w:val="00D77A41"/>
    <w:rsid w:val="00D77C78"/>
    <w:rsid w:val="00D8049D"/>
    <w:rsid w:val="00D80E26"/>
    <w:rsid w:val="00D81206"/>
    <w:rsid w:val="00D8186D"/>
    <w:rsid w:val="00D8218D"/>
    <w:rsid w:val="00D82268"/>
    <w:rsid w:val="00D8266E"/>
    <w:rsid w:val="00D82773"/>
    <w:rsid w:val="00D82FD8"/>
    <w:rsid w:val="00D83AB8"/>
    <w:rsid w:val="00D83D94"/>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618"/>
    <w:rsid w:val="00D968FD"/>
    <w:rsid w:val="00D97006"/>
    <w:rsid w:val="00D97035"/>
    <w:rsid w:val="00D971D1"/>
    <w:rsid w:val="00D971EC"/>
    <w:rsid w:val="00D9721E"/>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6D6"/>
    <w:rsid w:val="00DB2EF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133"/>
    <w:rsid w:val="00DC6277"/>
    <w:rsid w:val="00DC72DA"/>
    <w:rsid w:val="00DC735F"/>
    <w:rsid w:val="00DD0E4D"/>
    <w:rsid w:val="00DD15B8"/>
    <w:rsid w:val="00DD16BC"/>
    <w:rsid w:val="00DD16EF"/>
    <w:rsid w:val="00DD1C6C"/>
    <w:rsid w:val="00DD2399"/>
    <w:rsid w:val="00DD239C"/>
    <w:rsid w:val="00DD275F"/>
    <w:rsid w:val="00DD2C5E"/>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5DEA"/>
    <w:rsid w:val="00E66006"/>
    <w:rsid w:val="00E66AC5"/>
    <w:rsid w:val="00E676FD"/>
    <w:rsid w:val="00E67B03"/>
    <w:rsid w:val="00E67D28"/>
    <w:rsid w:val="00E67D6B"/>
    <w:rsid w:val="00E67DCC"/>
    <w:rsid w:val="00E67E71"/>
    <w:rsid w:val="00E701A7"/>
    <w:rsid w:val="00E70258"/>
    <w:rsid w:val="00E7159A"/>
    <w:rsid w:val="00E71710"/>
    <w:rsid w:val="00E71795"/>
    <w:rsid w:val="00E71B44"/>
    <w:rsid w:val="00E71C66"/>
    <w:rsid w:val="00E71F32"/>
    <w:rsid w:val="00E726CF"/>
    <w:rsid w:val="00E731DC"/>
    <w:rsid w:val="00E738A9"/>
    <w:rsid w:val="00E7487F"/>
    <w:rsid w:val="00E74C69"/>
    <w:rsid w:val="00E74FEA"/>
    <w:rsid w:val="00E759A0"/>
    <w:rsid w:val="00E75A3A"/>
    <w:rsid w:val="00E75B0A"/>
    <w:rsid w:val="00E75EAE"/>
    <w:rsid w:val="00E76598"/>
    <w:rsid w:val="00E765C6"/>
    <w:rsid w:val="00E76CAB"/>
    <w:rsid w:val="00E76FCC"/>
    <w:rsid w:val="00E77623"/>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CE5"/>
    <w:rsid w:val="00EA0D3E"/>
    <w:rsid w:val="00EA0DEA"/>
    <w:rsid w:val="00EA105A"/>
    <w:rsid w:val="00EA1080"/>
    <w:rsid w:val="00EA1878"/>
    <w:rsid w:val="00EA1A4F"/>
    <w:rsid w:val="00EA1C9B"/>
    <w:rsid w:val="00EA1FA8"/>
    <w:rsid w:val="00EA2581"/>
    <w:rsid w:val="00EA277D"/>
    <w:rsid w:val="00EA3123"/>
    <w:rsid w:val="00EA39BA"/>
    <w:rsid w:val="00EA4803"/>
    <w:rsid w:val="00EA4972"/>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237"/>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532"/>
    <w:rsid w:val="00F308A7"/>
    <w:rsid w:val="00F30B54"/>
    <w:rsid w:val="00F30BFE"/>
    <w:rsid w:val="00F31284"/>
    <w:rsid w:val="00F316A7"/>
    <w:rsid w:val="00F31841"/>
    <w:rsid w:val="00F318CD"/>
    <w:rsid w:val="00F31989"/>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8DB"/>
    <w:rsid w:val="00F40966"/>
    <w:rsid w:val="00F40D0A"/>
    <w:rsid w:val="00F40D51"/>
    <w:rsid w:val="00F41304"/>
    <w:rsid w:val="00F416B1"/>
    <w:rsid w:val="00F41AF8"/>
    <w:rsid w:val="00F42484"/>
    <w:rsid w:val="00F426F8"/>
    <w:rsid w:val="00F42A2B"/>
    <w:rsid w:val="00F42ACA"/>
    <w:rsid w:val="00F42D35"/>
    <w:rsid w:val="00F42EEF"/>
    <w:rsid w:val="00F431DC"/>
    <w:rsid w:val="00F435EA"/>
    <w:rsid w:val="00F43A46"/>
    <w:rsid w:val="00F43B63"/>
    <w:rsid w:val="00F43EE0"/>
    <w:rsid w:val="00F44583"/>
    <w:rsid w:val="00F45041"/>
    <w:rsid w:val="00F454A3"/>
    <w:rsid w:val="00F45838"/>
    <w:rsid w:val="00F458BC"/>
    <w:rsid w:val="00F458C0"/>
    <w:rsid w:val="00F45943"/>
    <w:rsid w:val="00F45987"/>
    <w:rsid w:val="00F4599E"/>
    <w:rsid w:val="00F45C86"/>
    <w:rsid w:val="00F46012"/>
    <w:rsid w:val="00F4630B"/>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C62"/>
    <w:rsid w:val="00F6240E"/>
    <w:rsid w:val="00F63291"/>
    <w:rsid w:val="00F63E28"/>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041"/>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2E"/>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952"/>
    <w:rsid w:val="00FA4C75"/>
    <w:rsid w:val="00FA4EBC"/>
    <w:rsid w:val="00FA5101"/>
    <w:rsid w:val="00FA5456"/>
    <w:rsid w:val="00FA55CF"/>
    <w:rsid w:val="00FA583B"/>
    <w:rsid w:val="00FA59BA"/>
    <w:rsid w:val="00FA61E2"/>
    <w:rsid w:val="00FA6232"/>
    <w:rsid w:val="00FA65DA"/>
    <w:rsid w:val="00FA7B20"/>
    <w:rsid w:val="00FA7CB5"/>
    <w:rsid w:val="00FB0A0E"/>
    <w:rsid w:val="00FB16E8"/>
    <w:rsid w:val="00FB1E11"/>
    <w:rsid w:val="00FB1F1C"/>
    <w:rsid w:val="00FB2799"/>
    <w:rsid w:val="00FB42B3"/>
    <w:rsid w:val="00FB5276"/>
    <w:rsid w:val="00FB57A4"/>
    <w:rsid w:val="00FB5F43"/>
    <w:rsid w:val="00FB6FA5"/>
    <w:rsid w:val="00FB7245"/>
    <w:rsid w:val="00FB753C"/>
    <w:rsid w:val="00FB759C"/>
    <w:rsid w:val="00FB7BFA"/>
    <w:rsid w:val="00FB7FFC"/>
    <w:rsid w:val="00FC0361"/>
    <w:rsid w:val="00FC0F8A"/>
    <w:rsid w:val="00FC1203"/>
    <w:rsid w:val="00FC1304"/>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3D6D"/>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E7F54"/>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05A"/>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FD3D6D"/>
    <w:rPr>
      <w:rFonts w:ascii="Times New Roman" w:hAnsi="Times New Roman" w:cs="Times New Roman"/>
      <w:sz w:val="20"/>
      <w:szCs w:val="20"/>
    </w:rPr>
  </w:style>
  <w:style w:type="table" w:customStyle="1" w:styleId="TableGrid1">
    <w:name w:val="Table Grid1"/>
    <w:basedOn w:val="TableNormal"/>
    <w:next w:val="TableGrid"/>
    <w:uiPriority w:val="39"/>
    <w:rsid w:val="000C02D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12772CA2493EC24F91A5711BEDB17DF8" ma:contentTypeVersion="0" ma:contentTypeDescription="Izveidot jaunu dokumentu." ma:contentTypeScope="" ma:versionID="d1f66466d084d8941ddf45ee4601f9f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F183CF-88EF-4505-87CA-E4CB58B2C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1679</Words>
  <Characters>958</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2632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5</cp:revision>
  <cp:lastPrinted>2015-04-17T12:32:00Z</cp:lastPrinted>
  <dcterms:created xsi:type="dcterms:W3CDTF">2025-01-22T11:18:00Z</dcterms:created>
  <dcterms:modified xsi:type="dcterms:W3CDTF">2025-01-22T11:44:00Z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0x01010012772CA2493EC24F91A5711BEDB17DF8</vt:lpwstr>
  </property>
</Properties>
</file>