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4BB9" w14:textId="63A85093" w:rsidR="00C743CE" w:rsidRPr="00494B56" w:rsidRDefault="000931E1" w:rsidP="00331C90">
      <w:pPr>
        <w:widowControl/>
        <w:spacing w:before="120" w:after="120"/>
        <w:jc w:val="right"/>
        <w:rPr>
          <w:lang w:eastAsia="lv-LV"/>
        </w:rPr>
      </w:pPr>
      <w:r>
        <w:rPr>
          <w:noProof/>
          <w:lang w:eastAsia="lv-LV"/>
        </w:rPr>
        <w:drawing>
          <wp:anchor distT="0" distB="0" distL="114300" distR="114300" simplePos="0" relativeHeight="251664896" behindDoc="0" locked="0" layoutInCell="1" allowOverlap="1" wp14:anchorId="684B5E2A" wp14:editId="5E63F3BC">
            <wp:simplePos x="0" y="0"/>
            <wp:positionH relativeFrom="column">
              <wp:posOffset>2532039</wp:posOffset>
            </wp:positionH>
            <wp:positionV relativeFrom="paragraph">
              <wp:posOffset>0</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r w:rsidR="00C109DF">
        <w:rPr>
          <w:lang w:eastAsia="lv-LV"/>
        </w:rPr>
        <w:t xml:space="preserve">  </w:t>
      </w:r>
    </w:p>
    <w:p w14:paraId="6C4CC648" w14:textId="77777777" w:rsidR="00B05936" w:rsidRPr="00494B56" w:rsidRDefault="00B05936" w:rsidP="00331C90">
      <w:pPr>
        <w:widowControl/>
        <w:spacing w:before="120" w:after="120"/>
        <w:jc w:val="right"/>
        <w:rPr>
          <w:lang w:eastAsia="lv-LV"/>
        </w:rPr>
      </w:pPr>
    </w:p>
    <w:p w14:paraId="585F9C56" w14:textId="77777777" w:rsidR="00331C90" w:rsidRPr="00494B56" w:rsidRDefault="00331C90" w:rsidP="00D44966">
      <w:pPr>
        <w:widowControl/>
        <w:spacing w:before="120" w:after="120"/>
        <w:jc w:val="right"/>
        <w:rPr>
          <w:lang w:eastAsia="lv-LV"/>
        </w:rPr>
      </w:pPr>
      <w:r w:rsidRPr="00494B56">
        <w:rPr>
          <w:lang w:eastAsia="lv-LV"/>
        </w:rPr>
        <w:t>APSTIPRINĀTS</w:t>
      </w:r>
    </w:p>
    <w:p w14:paraId="66FD6389" w14:textId="77777777" w:rsidR="00C743CE" w:rsidRPr="00494B56" w:rsidRDefault="00C743CE" w:rsidP="00AE64E4">
      <w:pPr>
        <w:widowControl/>
        <w:spacing w:before="120" w:after="120"/>
        <w:jc w:val="right"/>
        <w:rPr>
          <w:lang w:eastAsia="lv-LV"/>
        </w:rPr>
      </w:pPr>
      <w:r w:rsidRPr="00494B56">
        <w:rPr>
          <w:lang w:eastAsia="lv-LV"/>
        </w:rPr>
        <w:t>Latvijas Organiskās sintēzes institūta</w:t>
      </w:r>
    </w:p>
    <w:p w14:paraId="21E065DF" w14:textId="77777777" w:rsidR="00C743CE" w:rsidRPr="00494B56" w:rsidRDefault="00C743CE" w:rsidP="00AE64E4">
      <w:pPr>
        <w:widowControl/>
        <w:spacing w:before="120" w:after="120"/>
        <w:jc w:val="right"/>
        <w:rPr>
          <w:lang w:eastAsia="lv-LV"/>
        </w:rPr>
      </w:pPr>
      <w:r w:rsidRPr="00494B56">
        <w:rPr>
          <w:lang w:eastAsia="lv-LV"/>
        </w:rPr>
        <w:t xml:space="preserve"> Iepirkumu komisijas</w:t>
      </w:r>
    </w:p>
    <w:p w14:paraId="38B0F374" w14:textId="748BD0E5" w:rsidR="00C743CE" w:rsidRPr="00494B56" w:rsidRDefault="002E50A3" w:rsidP="00AE64E4">
      <w:pPr>
        <w:widowControl/>
        <w:spacing w:before="120" w:after="120"/>
        <w:jc w:val="right"/>
        <w:rPr>
          <w:lang w:eastAsia="lv-LV"/>
        </w:rPr>
      </w:pPr>
      <w:r w:rsidRPr="006A5272">
        <w:rPr>
          <w:lang w:eastAsia="lv-LV"/>
        </w:rPr>
        <w:t>202</w:t>
      </w:r>
      <w:r w:rsidR="004144DD">
        <w:rPr>
          <w:lang w:eastAsia="lv-LV"/>
        </w:rPr>
        <w:t>5</w:t>
      </w:r>
      <w:r w:rsidR="00414680" w:rsidRPr="006A5272">
        <w:rPr>
          <w:lang w:eastAsia="lv-LV"/>
        </w:rPr>
        <w:t>.</w:t>
      </w:r>
      <w:r w:rsidR="00010A72" w:rsidRPr="006A5272">
        <w:rPr>
          <w:lang w:eastAsia="lv-LV"/>
        </w:rPr>
        <w:t xml:space="preserve"> </w:t>
      </w:r>
      <w:r w:rsidR="00414680" w:rsidRPr="006A5272">
        <w:rPr>
          <w:lang w:eastAsia="lv-LV"/>
        </w:rPr>
        <w:t xml:space="preserve">gada </w:t>
      </w:r>
      <w:r w:rsidR="004144DD">
        <w:rPr>
          <w:lang w:eastAsia="lv-LV"/>
        </w:rPr>
        <w:t>1</w:t>
      </w:r>
      <w:r w:rsidR="00F66C7D">
        <w:rPr>
          <w:lang w:eastAsia="lv-LV"/>
        </w:rPr>
        <w:t>7</w:t>
      </w:r>
      <w:r w:rsidR="002E2726" w:rsidRPr="006A5272">
        <w:rPr>
          <w:lang w:eastAsia="lv-LV"/>
        </w:rPr>
        <w:t>.</w:t>
      </w:r>
      <w:r w:rsidR="00397601" w:rsidRPr="006A5272">
        <w:rPr>
          <w:lang w:eastAsia="lv-LV"/>
        </w:rPr>
        <w:t xml:space="preserve"> </w:t>
      </w:r>
      <w:r w:rsidR="00C86DFA" w:rsidRPr="006A5272">
        <w:rPr>
          <w:lang w:eastAsia="lv-LV"/>
        </w:rPr>
        <w:t>j</w:t>
      </w:r>
      <w:r w:rsidR="00606D50">
        <w:rPr>
          <w:lang w:eastAsia="lv-LV"/>
        </w:rPr>
        <w:t>anvār</w:t>
      </w:r>
      <w:r w:rsidR="00C86DFA" w:rsidRPr="006A5272">
        <w:rPr>
          <w:lang w:eastAsia="lv-LV"/>
        </w:rPr>
        <w:t>a</w:t>
      </w:r>
      <w:r w:rsidR="00640791" w:rsidRPr="006A5272">
        <w:rPr>
          <w:lang w:eastAsia="lv-LV"/>
        </w:rPr>
        <w:t xml:space="preserve"> </w:t>
      </w:r>
      <w:r w:rsidR="00C743CE" w:rsidRPr="006A5272">
        <w:rPr>
          <w:lang w:eastAsia="lv-LV"/>
        </w:rPr>
        <w:t>sēdē</w:t>
      </w:r>
    </w:p>
    <w:p w14:paraId="77788201" w14:textId="26FC44C9" w:rsidR="00C743CE" w:rsidRPr="00494B56" w:rsidRDefault="00C743CE" w:rsidP="00AE64E4">
      <w:pPr>
        <w:widowControl/>
        <w:spacing w:before="120" w:after="120"/>
        <w:jc w:val="right"/>
        <w:rPr>
          <w:b/>
        </w:rPr>
      </w:pPr>
      <w:r w:rsidRPr="00494B56">
        <w:rPr>
          <w:lang w:eastAsia="lv-LV"/>
        </w:rPr>
        <w:t>protokols</w:t>
      </w:r>
      <w:r w:rsidR="00852262" w:rsidRPr="00494B56">
        <w:rPr>
          <w:lang w:eastAsia="lv-LV"/>
        </w:rPr>
        <w:t xml:space="preserve"> Nr. </w:t>
      </w:r>
      <w:r w:rsidR="004A40B0">
        <w:rPr>
          <w:lang w:eastAsia="lv-LV"/>
        </w:rPr>
        <w:t>202</w:t>
      </w:r>
      <w:r w:rsidR="004144DD">
        <w:rPr>
          <w:lang w:eastAsia="lv-LV"/>
        </w:rPr>
        <w:t>5</w:t>
      </w:r>
      <w:r w:rsidR="00476CC6">
        <w:rPr>
          <w:lang w:eastAsia="lv-LV"/>
        </w:rPr>
        <w:t>/</w:t>
      </w:r>
      <w:r w:rsidR="00606D50">
        <w:rPr>
          <w:lang w:eastAsia="lv-LV"/>
        </w:rPr>
        <w:t>03</w:t>
      </w:r>
      <w:r w:rsidR="00B14E64" w:rsidRPr="00494B56">
        <w:rPr>
          <w:lang w:eastAsia="lv-LV"/>
        </w:rPr>
        <w:t xml:space="preserve"> - 01</w:t>
      </w:r>
    </w:p>
    <w:p w14:paraId="65204A89" w14:textId="77777777" w:rsidR="00414680" w:rsidRPr="00494B56" w:rsidRDefault="00414680" w:rsidP="00AE64E4">
      <w:pPr>
        <w:widowControl/>
        <w:spacing w:before="120" w:after="120"/>
        <w:jc w:val="right"/>
        <w:rPr>
          <w:lang w:eastAsia="lv-LV"/>
        </w:rPr>
      </w:pPr>
    </w:p>
    <w:p w14:paraId="22D85272" w14:textId="77777777" w:rsidR="00414680" w:rsidRPr="00494B56" w:rsidRDefault="00414680" w:rsidP="00AE64E4">
      <w:pPr>
        <w:widowControl/>
        <w:spacing w:before="120" w:after="120"/>
        <w:jc w:val="right"/>
        <w:rPr>
          <w:lang w:eastAsia="lv-LV"/>
        </w:rPr>
      </w:pPr>
    </w:p>
    <w:p w14:paraId="5FDFAFBC" w14:textId="77777777" w:rsidR="00414680" w:rsidRPr="00494B56" w:rsidRDefault="00414680" w:rsidP="00E0412C">
      <w:pPr>
        <w:widowControl/>
        <w:spacing w:before="120" w:after="120"/>
        <w:jc w:val="center"/>
        <w:rPr>
          <w:lang w:eastAsia="lv-LV"/>
        </w:rPr>
      </w:pPr>
    </w:p>
    <w:p w14:paraId="2365B4B6" w14:textId="77777777" w:rsidR="00E0412C" w:rsidRPr="00494B56" w:rsidRDefault="00E0412C" w:rsidP="00E0412C">
      <w:pPr>
        <w:widowControl/>
        <w:spacing w:before="120" w:after="120"/>
        <w:jc w:val="center"/>
        <w:rPr>
          <w:lang w:eastAsia="lv-LV"/>
        </w:rPr>
      </w:pPr>
    </w:p>
    <w:p w14:paraId="0FD275CC" w14:textId="77777777" w:rsidR="00AE64E4" w:rsidRPr="00494B56" w:rsidRDefault="006D06E8" w:rsidP="00E0412C">
      <w:pPr>
        <w:jc w:val="center"/>
        <w:rPr>
          <w:b/>
          <w:sz w:val="36"/>
          <w:szCs w:val="36"/>
          <w:lang w:eastAsia="lv-LV"/>
        </w:rPr>
      </w:pPr>
      <w:bookmarkStart w:id="0" w:name="_Toc289092130"/>
      <w:bookmarkStart w:id="1" w:name="_Toc289168761"/>
      <w:r w:rsidRPr="00494B56">
        <w:rPr>
          <w:b/>
          <w:sz w:val="36"/>
          <w:szCs w:val="36"/>
          <w:lang w:eastAsia="lv-LV"/>
        </w:rPr>
        <w:t>AP</w:t>
      </w:r>
      <w:r w:rsidR="0009631B" w:rsidRPr="00494B56">
        <w:rPr>
          <w:b/>
          <w:sz w:val="36"/>
          <w:szCs w:val="36"/>
          <w:lang w:eastAsia="lv-LV"/>
        </w:rPr>
        <w:t xml:space="preserve">P </w:t>
      </w:r>
      <w:r w:rsidR="007B07F0" w:rsidRPr="00494B56">
        <w:rPr>
          <w:b/>
          <w:sz w:val="36"/>
          <w:szCs w:val="36"/>
          <w:lang w:eastAsia="lv-LV"/>
        </w:rPr>
        <w:t>LATVIJAS</w:t>
      </w:r>
      <w:r w:rsidR="00C743CE" w:rsidRPr="00494B56">
        <w:rPr>
          <w:b/>
          <w:sz w:val="36"/>
          <w:szCs w:val="36"/>
          <w:lang w:eastAsia="lv-LV"/>
        </w:rPr>
        <w:t xml:space="preserve"> ORGANISKĀS SINTĒZES</w:t>
      </w:r>
      <w:bookmarkEnd w:id="0"/>
      <w:bookmarkEnd w:id="1"/>
    </w:p>
    <w:p w14:paraId="17FDD81F" w14:textId="77777777" w:rsidR="00C743CE" w:rsidRPr="00494B56" w:rsidRDefault="00C743CE" w:rsidP="00E0412C">
      <w:pPr>
        <w:jc w:val="center"/>
        <w:rPr>
          <w:b/>
          <w:sz w:val="36"/>
          <w:szCs w:val="36"/>
          <w:lang w:eastAsia="lv-LV"/>
        </w:rPr>
      </w:pPr>
      <w:bookmarkStart w:id="2" w:name="_Toc289092131"/>
      <w:bookmarkStart w:id="3" w:name="_Toc289168762"/>
      <w:r w:rsidRPr="00494B56">
        <w:rPr>
          <w:b/>
          <w:sz w:val="36"/>
          <w:szCs w:val="36"/>
          <w:lang w:eastAsia="lv-LV"/>
        </w:rPr>
        <w:t>INSTITŪT</w:t>
      </w:r>
      <w:bookmarkEnd w:id="2"/>
      <w:bookmarkEnd w:id="3"/>
      <w:r w:rsidR="00EC6FFF" w:rsidRPr="00494B56">
        <w:rPr>
          <w:b/>
          <w:sz w:val="36"/>
          <w:szCs w:val="36"/>
          <w:lang w:eastAsia="lv-LV"/>
        </w:rPr>
        <w:t>S</w:t>
      </w:r>
    </w:p>
    <w:p w14:paraId="0058DBE8" w14:textId="77777777" w:rsidR="000E2F8D" w:rsidRPr="00494B56" w:rsidRDefault="000E2F8D" w:rsidP="00AE64E4">
      <w:pPr>
        <w:keepNext/>
        <w:widowControl/>
        <w:jc w:val="center"/>
        <w:outlineLvl w:val="0"/>
        <w:rPr>
          <w:b/>
          <w:sz w:val="36"/>
          <w:szCs w:val="36"/>
          <w:lang w:eastAsia="lv-LV"/>
        </w:rPr>
      </w:pPr>
    </w:p>
    <w:p w14:paraId="6BF9010F" w14:textId="77777777" w:rsidR="000E2F8D" w:rsidRPr="00494B56" w:rsidRDefault="000E2F8D" w:rsidP="00AE64E4">
      <w:pPr>
        <w:keepNext/>
        <w:widowControl/>
        <w:jc w:val="center"/>
        <w:outlineLvl w:val="0"/>
        <w:rPr>
          <w:b/>
          <w:sz w:val="36"/>
          <w:szCs w:val="36"/>
          <w:lang w:eastAsia="lv-LV"/>
        </w:rPr>
      </w:pPr>
    </w:p>
    <w:p w14:paraId="4AAA9BFA" w14:textId="77777777" w:rsidR="000E2F8D" w:rsidRPr="00494B56" w:rsidRDefault="000E2F8D" w:rsidP="00AE64E4">
      <w:pPr>
        <w:keepNext/>
        <w:widowControl/>
        <w:jc w:val="center"/>
        <w:outlineLvl w:val="0"/>
        <w:rPr>
          <w:b/>
          <w:sz w:val="36"/>
          <w:szCs w:val="36"/>
          <w:lang w:eastAsia="lv-LV"/>
        </w:rPr>
      </w:pPr>
    </w:p>
    <w:p w14:paraId="0E2EB3E5" w14:textId="77777777" w:rsidR="00C743CE" w:rsidRPr="00494B56" w:rsidRDefault="00536778" w:rsidP="00E0412C">
      <w:pPr>
        <w:jc w:val="center"/>
        <w:rPr>
          <w:b/>
          <w:sz w:val="36"/>
          <w:szCs w:val="36"/>
          <w:lang w:eastAsia="lv-LV"/>
        </w:rPr>
      </w:pPr>
      <w:bookmarkStart w:id="4" w:name="_Toc289092132"/>
      <w:bookmarkStart w:id="5" w:name="_Toc289168763"/>
      <w:r w:rsidRPr="00494B56">
        <w:rPr>
          <w:b/>
          <w:sz w:val="36"/>
          <w:szCs w:val="36"/>
          <w:lang w:eastAsia="lv-LV"/>
        </w:rPr>
        <w:t>Atklāta konkursa</w:t>
      </w:r>
      <w:bookmarkEnd w:id="4"/>
      <w:bookmarkEnd w:id="5"/>
    </w:p>
    <w:p w14:paraId="30B80526" w14:textId="77777777" w:rsidR="00E0412C" w:rsidRPr="00494B56" w:rsidRDefault="00E0412C" w:rsidP="00E0412C">
      <w:pPr>
        <w:jc w:val="center"/>
        <w:rPr>
          <w:b/>
          <w:sz w:val="36"/>
          <w:szCs w:val="36"/>
          <w:lang w:eastAsia="lv-LV"/>
        </w:rPr>
      </w:pPr>
    </w:p>
    <w:p w14:paraId="1EAA5C0C" w14:textId="78AEC346" w:rsidR="00C743CE" w:rsidRPr="00494B56" w:rsidRDefault="006B609F" w:rsidP="00E0412C">
      <w:pPr>
        <w:jc w:val="center"/>
        <w:rPr>
          <w:b/>
          <w:sz w:val="28"/>
          <w:szCs w:val="28"/>
          <w:lang w:eastAsia="lv-LV"/>
        </w:rPr>
      </w:pPr>
      <w:bookmarkStart w:id="6" w:name="_Hlk340771171"/>
      <w:bookmarkStart w:id="7" w:name="_Toc289092133"/>
      <w:bookmarkStart w:id="8" w:name="_Toc289168764"/>
      <w:r w:rsidRPr="00494B56">
        <w:rPr>
          <w:b/>
          <w:sz w:val="28"/>
          <w:szCs w:val="28"/>
          <w:lang w:eastAsia="lv-LV"/>
        </w:rPr>
        <w:t>„</w:t>
      </w:r>
      <w:bookmarkEnd w:id="6"/>
      <w:r w:rsidR="007315A3" w:rsidRPr="007315A3">
        <w:rPr>
          <w:b/>
          <w:sz w:val="28"/>
          <w:szCs w:val="28"/>
          <w:lang w:eastAsia="lv-LV"/>
        </w:rPr>
        <w:t xml:space="preserve">Latvijas Organiskās sintēzes institūta darbinieku veselības apdrošināšana </w:t>
      </w:r>
      <w:r w:rsidR="009D2779">
        <w:rPr>
          <w:b/>
          <w:sz w:val="28"/>
          <w:szCs w:val="28"/>
          <w:lang w:eastAsia="lv-LV"/>
        </w:rPr>
        <w:t>2025</w:t>
      </w:r>
      <w:r w:rsidR="007315A3" w:rsidRPr="007315A3">
        <w:rPr>
          <w:b/>
          <w:sz w:val="28"/>
          <w:szCs w:val="28"/>
          <w:lang w:eastAsia="lv-LV"/>
        </w:rPr>
        <w:t>. gadā</w:t>
      </w:r>
      <w:r w:rsidR="00783C83" w:rsidRPr="008B07BF">
        <w:rPr>
          <w:b/>
          <w:sz w:val="28"/>
          <w:szCs w:val="28"/>
          <w:lang w:eastAsia="lv-LV"/>
        </w:rPr>
        <w:t>”</w:t>
      </w:r>
      <w:bookmarkEnd w:id="7"/>
      <w:bookmarkEnd w:id="8"/>
    </w:p>
    <w:p w14:paraId="0899F8A7" w14:textId="77777777" w:rsidR="00E0412C" w:rsidRPr="00494B56" w:rsidRDefault="00E0412C" w:rsidP="00E0412C">
      <w:pPr>
        <w:jc w:val="center"/>
        <w:rPr>
          <w:b/>
          <w:sz w:val="28"/>
          <w:szCs w:val="28"/>
          <w:lang w:eastAsia="lv-LV"/>
        </w:rPr>
      </w:pPr>
    </w:p>
    <w:p w14:paraId="15E4CC4D" w14:textId="77777777" w:rsidR="00E0412C" w:rsidRPr="00494B56" w:rsidRDefault="00E0412C" w:rsidP="00E0412C">
      <w:pPr>
        <w:jc w:val="center"/>
        <w:rPr>
          <w:b/>
          <w:sz w:val="28"/>
          <w:szCs w:val="28"/>
          <w:lang w:eastAsia="lv-LV"/>
        </w:rPr>
      </w:pPr>
    </w:p>
    <w:p w14:paraId="057E7134" w14:textId="77777777" w:rsidR="00C743CE" w:rsidRPr="00494B56" w:rsidRDefault="00C743CE" w:rsidP="00E0412C">
      <w:pPr>
        <w:jc w:val="center"/>
        <w:rPr>
          <w:b/>
          <w:sz w:val="28"/>
          <w:szCs w:val="28"/>
          <w:lang w:eastAsia="lv-LV"/>
        </w:rPr>
      </w:pPr>
      <w:bookmarkStart w:id="9" w:name="_Toc289092134"/>
      <w:bookmarkStart w:id="10" w:name="_Toc289168765"/>
      <w:r w:rsidRPr="00494B56">
        <w:rPr>
          <w:b/>
          <w:sz w:val="28"/>
          <w:szCs w:val="28"/>
          <w:lang w:eastAsia="lv-LV"/>
        </w:rPr>
        <w:t>NOLIKUMS</w:t>
      </w:r>
      <w:bookmarkEnd w:id="9"/>
      <w:bookmarkEnd w:id="10"/>
    </w:p>
    <w:p w14:paraId="5EC99974" w14:textId="77777777" w:rsidR="00E0412C" w:rsidRPr="00494B56" w:rsidRDefault="00E0412C" w:rsidP="00E0412C">
      <w:pPr>
        <w:jc w:val="center"/>
        <w:rPr>
          <w:b/>
          <w:sz w:val="28"/>
          <w:szCs w:val="28"/>
          <w:lang w:eastAsia="lv-LV"/>
        </w:rPr>
      </w:pPr>
    </w:p>
    <w:p w14:paraId="7710CE81" w14:textId="77777777" w:rsidR="00C743CE" w:rsidRPr="00494B56" w:rsidRDefault="00C743CE" w:rsidP="006747B4">
      <w:pPr>
        <w:jc w:val="center"/>
        <w:rPr>
          <w:b/>
          <w:lang w:eastAsia="lv-LV"/>
        </w:rPr>
      </w:pPr>
      <w:bookmarkStart w:id="11" w:name="_Toc289092135"/>
      <w:bookmarkStart w:id="12" w:name="_Toc289168766"/>
      <w:r w:rsidRPr="00494B56">
        <w:rPr>
          <w:b/>
          <w:lang w:eastAsia="lv-LV"/>
        </w:rPr>
        <w:t>iepirkuma identifikācijas numurs</w:t>
      </w:r>
      <w:bookmarkEnd w:id="11"/>
      <w:bookmarkEnd w:id="12"/>
    </w:p>
    <w:p w14:paraId="5ACF231F" w14:textId="38727E32" w:rsidR="00C743CE" w:rsidRPr="00494B56" w:rsidRDefault="005915A9" w:rsidP="006747B4">
      <w:pPr>
        <w:jc w:val="center"/>
        <w:rPr>
          <w:sz w:val="32"/>
          <w:lang w:eastAsia="lv-LV"/>
        </w:rPr>
      </w:pPr>
      <w:bookmarkStart w:id="13" w:name="_Toc289092136"/>
      <w:bookmarkStart w:id="14" w:name="_Toc289168767"/>
      <w:r w:rsidRPr="00494B56">
        <w:rPr>
          <w:sz w:val="32"/>
          <w:lang w:eastAsia="lv-LV"/>
        </w:rPr>
        <w:t>OSI</w:t>
      </w:r>
      <w:bookmarkEnd w:id="13"/>
      <w:bookmarkEnd w:id="14"/>
      <w:r w:rsidR="003B2E2B" w:rsidRPr="00494B56">
        <w:rPr>
          <w:sz w:val="32"/>
          <w:lang w:eastAsia="lv-LV"/>
        </w:rPr>
        <w:t xml:space="preserve"> </w:t>
      </w:r>
      <w:r w:rsidR="00101F44">
        <w:rPr>
          <w:sz w:val="32"/>
          <w:lang w:eastAsia="lv-LV"/>
        </w:rPr>
        <w:t>2025/</w:t>
      </w:r>
      <w:r w:rsidR="0086150F">
        <w:rPr>
          <w:sz w:val="32"/>
          <w:lang w:eastAsia="lv-LV"/>
        </w:rPr>
        <w:t>03 AK</w:t>
      </w:r>
    </w:p>
    <w:p w14:paraId="57834AA1" w14:textId="77777777" w:rsidR="00C743CE" w:rsidRPr="00494B56" w:rsidRDefault="00C743CE" w:rsidP="00AE64E4">
      <w:pPr>
        <w:widowControl/>
        <w:jc w:val="center"/>
        <w:rPr>
          <w:lang w:eastAsia="lv-LV"/>
        </w:rPr>
      </w:pPr>
    </w:p>
    <w:p w14:paraId="62D2F1AE" w14:textId="77777777" w:rsidR="00BE45AB" w:rsidRPr="00494B56" w:rsidRDefault="00BE45AB">
      <w:pPr>
        <w:widowControl/>
        <w:jc w:val="center"/>
      </w:pPr>
    </w:p>
    <w:p w14:paraId="518E8F54" w14:textId="77777777" w:rsidR="00BE45AB" w:rsidRPr="00494B56" w:rsidRDefault="00BE45AB">
      <w:pPr>
        <w:widowControl/>
        <w:jc w:val="center"/>
      </w:pPr>
    </w:p>
    <w:p w14:paraId="651D71AA" w14:textId="77777777" w:rsidR="00C743CE" w:rsidRPr="00494B56" w:rsidRDefault="00C743CE" w:rsidP="00AE64E4">
      <w:pPr>
        <w:widowControl/>
        <w:spacing w:before="120" w:after="120"/>
        <w:jc w:val="center"/>
        <w:rPr>
          <w:sz w:val="28"/>
          <w:szCs w:val="28"/>
          <w:lang w:eastAsia="lv-LV"/>
        </w:rPr>
      </w:pPr>
      <w:r w:rsidRPr="00494B56">
        <w:rPr>
          <w:sz w:val="28"/>
          <w:szCs w:val="28"/>
          <w:lang w:eastAsia="lv-LV"/>
        </w:rPr>
        <w:t>Rīga</w:t>
      </w:r>
    </w:p>
    <w:p w14:paraId="359E7308" w14:textId="48CEDCE2" w:rsidR="00310E05" w:rsidRPr="00494B56" w:rsidRDefault="00863970" w:rsidP="00310E05">
      <w:pPr>
        <w:pStyle w:val="TOCHeading"/>
        <w:spacing w:before="0"/>
        <w:jc w:val="center"/>
        <w:rPr>
          <w:rFonts w:ascii="Times New Roman" w:hAnsi="Times New Roman"/>
          <w:b w:val="0"/>
          <w:color w:val="auto"/>
        </w:rPr>
      </w:pPr>
      <w:r>
        <w:rPr>
          <w:rFonts w:ascii="Times New Roman" w:hAnsi="Times New Roman"/>
          <w:b w:val="0"/>
          <w:color w:val="auto"/>
          <w:lang w:eastAsia="lv-LV"/>
        </w:rPr>
        <w:t>202</w:t>
      </w:r>
      <w:r w:rsidR="00101F44">
        <w:rPr>
          <w:rFonts w:ascii="Times New Roman" w:hAnsi="Times New Roman"/>
          <w:b w:val="0"/>
          <w:color w:val="auto"/>
          <w:lang w:eastAsia="lv-LV"/>
        </w:rPr>
        <w:t>5</w:t>
      </w:r>
      <w:r w:rsidR="00C743CE" w:rsidRPr="00494B56">
        <w:rPr>
          <w:rFonts w:ascii="Times New Roman" w:hAnsi="Times New Roman"/>
          <w:b w:val="0"/>
          <w:color w:val="auto"/>
        </w:rPr>
        <w:br w:type="page"/>
      </w:r>
    </w:p>
    <w:p w14:paraId="1AAFBF71" w14:textId="77777777" w:rsidR="00C97E27" w:rsidRPr="00494B56" w:rsidRDefault="00C97E27" w:rsidP="008B4DF0">
      <w:pPr>
        <w:pStyle w:val="TOCHeading"/>
        <w:spacing w:before="0"/>
        <w:jc w:val="center"/>
        <w:rPr>
          <w:color w:val="auto"/>
        </w:rPr>
      </w:pPr>
    </w:p>
    <w:p w14:paraId="63501B1B" w14:textId="77777777" w:rsidR="00E233F4" w:rsidRPr="00494B56" w:rsidRDefault="00933782" w:rsidP="008B4DF0">
      <w:pPr>
        <w:pStyle w:val="TOCHeading"/>
        <w:spacing w:before="0"/>
        <w:jc w:val="center"/>
        <w:rPr>
          <w:color w:val="auto"/>
        </w:rPr>
      </w:pPr>
      <w:r w:rsidRPr="00494B56">
        <w:rPr>
          <w:color w:val="auto"/>
        </w:rPr>
        <w:t>Satura rādītājs</w:t>
      </w:r>
    </w:p>
    <w:p w14:paraId="132CB879" w14:textId="77777777" w:rsidR="00E233F4" w:rsidRPr="00494B56" w:rsidRDefault="00E233F4" w:rsidP="00E233F4"/>
    <w:p w14:paraId="3FA829A6" w14:textId="37DCB922" w:rsidR="000804E1" w:rsidRDefault="00106C1E">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494B56">
        <w:fldChar w:fldCharType="begin"/>
      </w:r>
      <w:r w:rsidR="00933782" w:rsidRPr="00494B56">
        <w:instrText xml:space="preserve"> TOC \o "1-3" \h \z \u </w:instrText>
      </w:r>
      <w:r w:rsidRPr="00494B56">
        <w:fldChar w:fldCharType="separate"/>
      </w:r>
      <w:hyperlink w:anchor="_Toc157110212" w:history="1">
        <w:r w:rsidR="000804E1" w:rsidRPr="00D623EC">
          <w:rPr>
            <w:rStyle w:val="Hyperlink"/>
            <w:rFonts w:ascii="Times New Roman" w:hAnsi="Times New Roman"/>
            <w:noProof/>
          </w:rPr>
          <w:t>INSTRUKCIJAS  PRETENDENTIEM</w:t>
        </w:r>
        <w:r w:rsidR="000804E1">
          <w:rPr>
            <w:noProof/>
            <w:webHidden/>
          </w:rPr>
          <w:tab/>
        </w:r>
        <w:r w:rsidR="000804E1">
          <w:rPr>
            <w:noProof/>
            <w:webHidden/>
          </w:rPr>
          <w:fldChar w:fldCharType="begin"/>
        </w:r>
        <w:r w:rsidR="000804E1">
          <w:rPr>
            <w:noProof/>
            <w:webHidden/>
          </w:rPr>
          <w:instrText xml:space="preserve"> PAGEREF _Toc157110212 \h </w:instrText>
        </w:r>
        <w:r w:rsidR="000804E1">
          <w:rPr>
            <w:noProof/>
            <w:webHidden/>
          </w:rPr>
        </w:r>
        <w:r w:rsidR="000804E1">
          <w:rPr>
            <w:noProof/>
            <w:webHidden/>
          </w:rPr>
          <w:fldChar w:fldCharType="separate"/>
        </w:r>
        <w:r w:rsidR="000804E1">
          <w:rPr>
            <w:noProof/>
            <w:webHidden/>
          </w:rPr>
          <w:t>3</w:t>
        </w:r>
        <w:r w:rsidR="000804E1">
          <w:rPr>
            <w:noProof/>
            <w:webHidden/>
          </w:rPr>
          <w:fldChar w:fldCharType="end"/>
        </w:r>
      </w:hyperlink>
    </w:p>
    <w:p w14:paraId="31528A64" w14:textId="1AA2AAB9" w:rsidR="000804E1" w:rsidRDefault="006874E0">
      <w:pPr>
        <w:pStyle w:val="TOC2"/>
        <w:rPr>
          <w:rFonts w:asciiTheme="minorHAnsi" w:eastAsiaTheme="minorEastAsia" w:hAnsiTheme="minorHAnsi" w:cstheme="minorBidi"/>
          <w:b w:val="0"/>
          <w:bCs w:val="0"/>
          <w:sz w:val="22"/>
          <w:szCs w:val="22"/>
          <w:lang w:eastAsia="lv-LV"/>
        </w:rPr>
      </w:pPr>
      <w:hyperlink w:anchor="_Toc157110213" w:history="1">
        <w:r w:rsidR="000804E1" w:rsidRPr="00D623EC">
          <w:rPr>
            <w:rStyle w:val="Hyperlink"/>
          </w:rPr>
          <w:t>1.</w:t>
        </w:r>
        <w:r w:rsidR="000804E1">
          <w:rPr>
            <w:rFonts w:asciiTheme="minorHAnsi" w:eastAsiaTheme="minorEastAsia" w:hAnsiTheme="minorHAnsi" w:cstheme="minorBidi"/>
            <w:b w:val="0"/>
            <w:bCs w:val="0"/>
            <w:sz w:val="22"/>
            <w:szCs w:val="22"/>
            <w:lang w:eastAsia="lv-LV"/>
          </w:rPr>
          <w:tab/>
        </w:r>
        <w:r w:rsidR="000804E1" w:rsidRPr="00D623EC">
          <w:rPr>
            <w:rStyle w:val="Hyperlink"/>
          </w:rPr>
          <w:t>VISPĀRĪGĀ INFORMĀCIJA</w:t>
        </w:r>
        <w:r w:rsidR="000804E1">
          <w:rPr>
            <w:webHidden/>
          </w:rPr>
          <w:tab/>
        </w:r>
        <w:r w:rsidR="000804E1">
          <w:rPr>
            <w:webHidden/>
          </w:rPr>
          <w:fldChar w:fldCharType="begin"/>
        </w:r>
        <w:r w:rsidR="000804E1">
          <w:rPr>
            <w:webHidden/>
          </w:rPr>
          <w:instrText xml:space="preserve"> PAGEREF _Toc157110213 \h </w:instrText>
        </w:r>
        <w:r w:rsidR="000804E1">
          <w:rPr>
            <w:webHidden/>
          </w:rPr>
        </w:r>
        <w:r w:rsidR="000804E1">
          <w:rPr>
            <w:webHidden/>
          </w:rPr>
          <w:fldChar w:fldCharType="separate"/>
        </w:r>
        <w:r w:rsidR="000804E1">
          <w:rPr>
            <w:webHidden/>
          </w:rPr>
          <w:t>4</w:t>
        </w:r>
        <w:r w:rsidR="000804E1">
          <w:rPr>
            <w:webHidden/>
          </w:rPr>
          <w:fldChar w:fldCharType="end"/>
        </w:r>
      </w:hyperlink>
    </w:p>
    <w:p w14:paraId="4693E3F0" w14:textId="538D0F49" w:rsidR="000804E1" w:rsidRDefault="006874E0">
      <w:pPr>
        <w:pStyle w:val="TOC2"/>
        <w:rPr>
          <w:rFonts w:asciiTheme="minorHAnsi" w:eastAsiaTheme="minorEastAsia" w:hAnsiTheme="minorHAnsi" w:cstheme="minorBidi"/>
          <w:b w:val="0"/>
          <w:bCs w:val="0"/>
          <w:sz w:val="22"/>
          <w:szCs w:val="22"/>
          <w:lang w:eastAsia="lv-LV"/>
        </w:rPr>
      </w:pPr>
      <w:hyperlink w:anchor="_Toc157110214" w:history="1">
        <w:r w:rsidR="000804E1" w:rsidRPr="00D623EC">
          <w:rPr>
            <w:rStyle w:val="Hyperlink"/>
            <w:caps/>
          </w:rPr>
          <w:t>2.</w:t>
        </w:r>
        <w:r w:rsidR="000804E1">
          <w:rPr>
            <w:rFonts w:asciiTheme="minorHAnsi" w:eastAsiaTheme="minorEastAsia" w:hAnsiTheme="minorHAnsi" w:cstheme="minorBidi"/>
            <w:b w:val="0"/>
            <w:bCs w:val="0"/>
            <w:sz w:val="22"/>
            <w:szCs w:val="22"/>
            <w:lang w:eastAsia="lv-LV"/>
          </w:rPr>
          <w:tab/>
        </w:r>
        <w:r w:rsidR="000804E1" w:rsidRPr="00D623EC">
          <w:rPr>
            <w:rStyle w:val="Hyperlink"/>
            <w:caps/>
          </w:rPr>
          <w:t>Informācija par iepirkuma priekšmetu un līguma nosacījumiem</w:t>
        </w:r>
        <w:r w:rsidR="000804E1">
          <w:rPr>
            <w:webHidden/>
          </w:rPr>
          <w:tab/>
        </w:r>
        <w:r w:rsidR="000804E1">
          <w:rPr>
            <w:webHidden/>
          </w:rPr>
          <w:fldChar w:fldCharType="begin"/>
        </w:r>
        <w:r w:rsidR="000804E1">
          <w:rPr>
            <w:webHidden/>
          </w:rPr>
          <w:instrText xml:space="preserve"> PAGEREF _Toc157110214 \h </w:instrText>
        </w:r>
        <w:r w:rsidR="000804E1">
          <w:rPr>
            <w:webHidden/>
          </w:rPr>
        </w:r>
        <w:r w:rsidR="000804E1">
          <w:rPr>
            <w:webHidden/>
          </w:rPr>
          <w:fldChar w:fldCharType="separate"/>
        </w:r>
        <w:r w:rsidR="000804E1">
          <w:rPr>
            <w:webHidden/>
          </w:rPr>
          <w:t>6</w:t>
        </w:r>
        <w:r w:rsidR="000804E1">
          <w:rPr>
            <w:webHidden/>
          </w:rPr>
          <w:fldChar w:fldCharType="end"/>
        </w:r>
      </w:hyperlink>
    </w:p>
    <w:p w14:paraId="329C3E36" w14:textId="20B82597" w:rsidR="000804E1" w:rsidRDefault="006874E0">
      <w:pPr>
        <w:pStyle w:val="TOC2"/>
        <w:rPr>
          <w:rFonts w:asciiTheme="minorHAnsi" w:eastAsiaTheme="minorEastAsia" w:hAnsiTheme="minorHAnsi" w:cstheme="minorBidi"/>
          <w:b w:val="0"/>
          <w:bCs w:val="0"/>
          <w:sz w:val="22"/>
          <w:szCs w:val="22"/>
          <w:lang w:eastAsia="lv-LV"/>
        </w:rPr>
      </w:pPr>
      <w:hyperlink w:anchor="_Toc157110215" w:history="1">
        <w:r w:rsidR="000804E1" w:rsidRPr="00D623EC">
          <w:rPr>
            <w:rStyle w:val="Hyperlink"/>
            <w:caps/>
          </w:rPr>
          <w:t>3.</w:t>
        </w:r>
        <w:r w:rsidR="000804E1">
          <w:rPr>
            <w:rFonts w:asciiTheme="minorHAnsi" w:eastAsiaTheme="minorEastAsia" w:hAnsiTheme="minorHAnsi" w:cstheme="minorBidi"/>
            <w:b w:val="0"/>
            <w:bCs w:val="0"/>
            <w:sz w:val="22"/>
            <w:szCs w:val="22"/>
            <w:lang w:eastAsia="lv-LV"/>
          </w:rPr>
          <w:tab/>
        </w:r>
        <w:r w:rsidR="000804E1" w:rsidRPr="00D623EC">
          <w:rPr>
            <w:rStyle w:val="Hyperlink"/>
            <w:caps/>
          </w:rPr>
          <w:t>Pretendentu izslēgšanas nosacījumi, ATLASES UN KVALIFIKĀCIJAS PRASĪBAS</w:t>
        </w:r>
        <w:r w:rsidR="000804E1">
          <w:rPr>
            <w:webHidden/>
          </w:rPr>
          <w:tab/>
        </w:r>
        <w:r w:rsidR="000804E1">
          <w:rPr>
            <w:webHidden/>
          </w:rPr>
          <w:fldChar w:fldCharType="begin"/>
        </w:r>
        <w:r w:rsidR="000804E1">
          <w:rPr>
            <w:webHidden/>
          </w:rPr>
          <w:instrText xml:space="preserve"> PAGEREF _Toc157110215 \h </w:instrText>
        </w:r>
        <w:r w:rsidR="000804E1">
          <w:rPr>
            <w:webHidden/>
          </w:rPr>
        </w:r>
        <w:r w:rsidR="000804E1">
          <w:rPr>
            <w:webHidden/>
          </w:rPr>
          <w:fldChar w:fldCharType="separate"/>
        </w:r>
        <w:r w:rsidR="000804E1">
          <w:rPr>
            <w:webHidden/>
          </w:rPr>
          <w:t>7</w:t>
        </w:r>
        <w:r w:rsidR="000804E1">
          <w:rPr>
            <w:webHidden/>
          </w:rPr>
          <w:fldChar w:fldCharType="end"/>
        </w:r>
      </w:hyperlink>
    </w:p>
    <w:p w14:paraId="2F0B7728" w14:textId="2221FF2D" w:rsidR="000804E1" w:rsidRDefault="006874E0">
      <w:pPr>
        <w:pStyle w:val="TOC2"/>
        <w:rPr>
          <w:rFonts w:asciiTheme="minorHAnsi" w:eastAsiaTheme="minorEastAsia" w:hAnsiTheme="minorHAnsi" w:cstheme="minorBidi"/>
          <w:b w:val="0"/>
          <w:bCs w:val="0"/>
          <w:sz w:val="22"/>
          <w:szCs w:val="22"/>
          <w:lang w:eastAsia="lv-LV"/>
        </w:rPr>
      </w:pPr>
      <w:hyperlink w:anchor="_Toc157110216" w:history="1">
        <w:r w:rsidR="000804E1" w:rsidRPr="00D623EC">
          <w:rPr>
            <w:rStyle w:val="Hyperlink"/>
            <w:caps/>
          </w:rPr>
          <w:t>4.</w:t>
        </w:r>
        <w:r w:rsidR="000804E1">
          <w:rPr>
            <w:rFonts w:asciiTheme="minorHAnsi" w:eastAsiaTheme="minorEastAsia" w:hAnsiTheme="minorHAnsi" w:cstheme="minorBidi"/>
            <w:b w:val="0"/>
            <w:bCs w:val="0"/>
            <w:sz w:val="22"/>
            <w:szCs w:val="22"/>
            <w:lang w:eastAsia="lv-LV"/>
          </w:rPr>
          <w:tab/>
        </w:r>
        <w:r w:rsidR="000804E1" w:rsidRPr="00D623EC">
          <w:rPr>
            <w:rStyle w:val="Hyperlink"/>
            <w:caps/>
          </w:rPr>
          <w:t>Iesniedzamie dokumenti</w:t>
        </w:r>
        <w:r w:rsidR="000804E1">
          <w:rPr>
            <w:webHidden/>
          </w:rPr>
          <w:tab/>
        </w:r>
        <w:r w:rsidR="000804E1">
          <w:rPr>
            <w:webHidden/>
          </w:rPr>
          <w:fldChar w:fldCharType="begin"/>
        </w:r>
        <w:r w:rsidR="000804E1">
          <w:rPr>
            <w:webHidden/>
          </w:rPr>
          <w:instrText xml:space="preserve"> PAGEREF _Toc157110216 \h </w:instrText>
        </w:r>
        <w:r w:rsidR="000804E1">
          <w:rPr>
            <w:webHidden/>
          </w:rPr>
        </w:r>
        <w:r w:rsidR="000804E1">
          <w:rPr>
            <w:webHidden/>
          </w:rPr>
          <w:fldChar w:fldCharType="separate"/>
        </w:r>
        <w:r w:rsidR="000804E1">
          <w:rPr>
            <w:webHidden/>
          </w:rPr>
          <w:t>9</w:t>
        </w:r>
        <w:r w:rsidR="000804E1">
          <w:rPr>
            <w:webHidden/>
          </w:rPr>
          <w:fldChar w:fldCharType="end"/>
        </w:r>
      </w:hyperlink>
    </w:p>
    <w:p w14:paraId="65E715B1" w14:textId="0BE4AE59" w:rsidR="000804E1" w:rsidRDefault="006874E0">
      <w:pPr>
        <w:pStyle w:val="TOC2"/>
        <w:rPr>
          <w:rFonts w:asciiTheme="minorHAnsi" w:eastAsiaTheme="minorEastAsia" w:hAnsiTheme="minorHAnsi" w:cstheme="minorBidi"/>
          <w:b w:val="0"/>
          <w:bCs w:val="0"/>
          <w:sz w:val="22"/>
          <w:szCs w:val="22"/>
          <w:lang w:eastAsia="lv-LV"/>
        </w:rPr>
      </w:pPr>
      <w:hyperlink w:anchor="_Toc157110217" w:history="1">
        <w:r w:rsidR="000804E1" w:rsidRPr="00D623EC">
          <w:rPr>
            <w:rStyle w:val="Hyperlink"/>
            <w:caps/>
          </w:rPr>
          <w:t>5.</w:t>
        </w:r>
        <w:r w:rsidR="000804E1">
          <w:rPr>
            <w:rFonts w:asciiTheme="minorHAnsi" w:eastAsiaTheme="minorEastAsia" w:hAnsiTheme="minorHAnsi" w:cstheme="minorBidi"/>
            <w:b w:val="0"/>
            <w:bCs w:val="0"/>
            <w:sz w:val="22"/>
            <w:szCs w:val="22"/>
            <w:lang w:eastAsia="lv-LV"/>
          </w:rPr>
          <w:tab/>
        </w:r>
        <w:r w:rsidR="000804E1" w:rsidRPr="00D623EC">
          <w:rPr>
            <w:rStyle w:val="Hyperlink"/>
            <w:caps/>
          </w:rPr>
          <w:t>Piedāvājuma vērtēšanas un izvēles kritēriji</w:t>
        </w:r>
        <w:r w:rsidR="000804E1">
          <w:rPr>
            <w:webHidden/>
          </w:rPr>
          <w:tab/>
        </w:r>
        <w:r w:rsidR="000804E1">
          <w:rPr>
            <w:webHidden/>
          </w:rPr>
          <w:fldChar w:fldCharType="begin"/>
        </w:r>
        <w:r w:rsidR="000804E1">
          <w:rPr>
            <w:webHidden/>
          </w:rPr>
          <w:instrText xml:space="preserve"> PAGEREF _Toc157110217 \h </w:instrText>
        </w:r>
        <w:r w:rsidR="000804E1">
          <w:rPr>
            <w:webHidden/>
          </w:rPr>
        </w:r>
        <w:r w:rsidR="000804E1">
          <w:rPr>
            <w:webHidden/>
          </w:rPr>
          <w:fldChar w:fldCharType="separate"/>
        </w:r>
        <w:r w:rsidR="000804E1">
          <w:rPr>
            <w:webHidden/>
          </w:rPr>
          <w:t>12</w:t>
        </w:r>
        <w:r w:rsidR="000804E1">
          <w:rPr>
            <w:webHidden/>
          </w:rPr>
          <w:fldChar w:fldCharType="end"/>
        </w:r>
      </w:hyperlink>
    </w:p>
    <w:p w14:paraId="6D38112C" w14:textId="171D062E" w:rsidR="000804E1" w:rsidRDefault="006874E0">
      <w:pPr>
        <w:pStyle w:val="TOC2"/>
        <w:rPr>
          <w:rFonts w:asciiTheme="minorHAnsi" w:eastAsiaTheme="minorEastAsia" w:hAnsiTheme="minorHAnsi" w:cstheme="minorBidi"/>
          <w:b w:val="0"/>
          <w:bCs w:val="0"/>
          <w:sz w:val="22"/>
          <w:szCs w:val="22"/>
          <w:lang w:eastAsia="lv-LV"/>
        </w:rPr>
      </w:pPr>
      <w:hyperlink w:anchor="_Toc157110218" w:history="1">
        <w:r w:rsidR="000804E1" w:rsidRPr="00D623EC">
          <w:rPr>
            <w:rStyle w:val="Hyperlink"/>
            <w:caps/>
          </w:rPr>
          <w:t>6.</w:t>
        </w:r>
        <w:r w:rsidR="000804E1">
          <w:rPr>
            <w:rFonts w:asciiTheme="minorHAnsi" w:eastAsiaTheme="minorEastAsia" w:hAnsiTheme="minorHAnsi" w:cstheme="minorBidi"/>
            <w:b w:val="0"/>
            <w:bCs w:val="0"/>
            <w:sz w:val="22"/>
            <w:szCs w:val="22"/>
            <w:lang w:eastAsia="lv-LV"/>
          </w:rPr>
          <w:tab/>
        </w:r>
        <w:r w:rsidR="000804E1" w:rsidRPr="00D623EC">
          <w:rPr>
            <w:rStyle w:val="Hyperlink"/>
            <w:caps/>
          </w:rPr>
          <w:t>Iepirkuma līgums</w:t>
        </w:r>
        <w:r w:rsidR="000804E1">
          <w:rPr>
            <w:webHidden/>
          </w:rPr>
          <w:tab/>
        </w:r>
        <w:r w:rsidR="000804E1">
          <w:rPr>
            <w:webHidden/>
          </w:rPr>
          <w:fldChar w:fldCharType="begin"/>
        </w:r>
        <w:r w:rsidR="000804E1">
          <w:rPr>
            <w:webHidden/>
          </w:rPr>
          <w:instrText xml:space="preserve"> PAGEREF _Toc157110218 \h </w:instrText>
        </w:r>
        <w:r w:rsidR="000804E1">
          <w:rPr>
            <w:webHidden/>
          </w:rPr>
        </w:r>
        <w:r w:rsidR="000804E1">
          <w:rPr>
            <w:webHidden/>
          </w:rPr>
          <w:fldChar w:fldCharType="separate"/>
        </w:r>
        <w:r w:rsidR="000804E1">
          <w:rPr>
            <w:webHidden/>
          </w:rPr>
          <w:t>14</w:t>
        </w:r>
        <w:r w:rsidR="000804E1">
          <w:rPr>
            <w:webHidden/>
          </w:rPr>
          <w:fldChar w:fldCharType="end"/>
        </w:r>
      </w:hyperlink>
    </w:p>
    <w:p w14:paraId="1AF7B814" w14:textId="2E34F843" w:rsidR="000804E1" w:rsidRDefault="006874E0">
      <w:pPr>
        <w:pStyle w:val="TOC2"/>
        <w:rPr>
          <w:rFonts w:asciiTheme="minorHAnsi" w:eastAsiaTheme="minorEastAsia" w:hAnsiTheme="minorHAnsi" w:cstheme="minorBidi"/>
          <w:b w:val="0"/>
          <w:bCs w:val="0"/>
          <w:sz w:val="22"/>
          <w:szCs w:val="22"/>
          <w:lang w:eastAsia="lv-LV"/>
        </w:rPr>
      </w:pPr>
      <w:hyperlink w:anchor="_Toc157110219" w:history="1">
        <w:r w:rsidR="000804E1" w:rsidRPr="00D623EC">
          <w:rPr>
            <w:rStyle w:val="Hyperlink"/>
            <w:caps/>
          </w:rPr>
          <w:t>7.</w:t>
        </w:r>
        <w:r w:rsidR="000804E1">
          <w:rPr>
            <w:rFonts w:asciiTheme="minorHAnsi" w:eastAsiaTheme="minorEastAsia" w:hAnsiTheme="minorHAnsi" w:cstheme="minorBidi"/>
            <w:b w:val="0"/>
            <w:bCs w:val="0"/>
            <w:sz w:val="22"/>
            <w:szCs w:val="22"/>
            <w:lang w:eastAsia="lv-LV"/>
          </w:rPr>
          <w:tab/>
        </w:r>
        <w:r w:rsidR="000804E1" w:rsidRPr="00D623EC">
          <w:rPr>
            <w:rStyle w:val="Hyperlink"/>
            <w:caps/>
          </w:rPr>
          <w:t>Iepirkuma komisijas tiesības un pienākumi</w:t>
        </w:r>
        <w:r w:rsidR="000804E1">
          <w:rPr>
            <w:webHidden/>
          </w:rPr>
          <w:tab/>
        </w:r>
        <w:r w:rsidR="000804E1">
          <w:rPr>
            <w:webHidden/>
          </w:rPr>
          <w:fldChar w:fldCharType="begin"/>
        </w:r>
        <w:r w:rsidR="000804E1">
          <w:rPr>
            <w:webHidden/>
          </w:rPr>
          <w:instrText xml:space="preserve"> PAGEREF _Toc157110219 \h </w:instrText>
        </w:r>
        <w:r w:rsidR="000804E1">
          <w:rPr>
            <w:webHidden/>
          </w:rPr>
        </w:r>
        <w:r w:rsidR="000804E1">
          <w:rPr>
            <w:webHidden/>
          </w:rPr>
          <w:fldChar w:fldCharType="separate"/>
        </w:r>
        <w:r w:rsidR="000804E1">
          <w:rPr>
            <w:webHidden/>
          </w:rPr>
          <w:t>14</w:t>
        </w:r>
        <w:r w:rsidR="000804E1">
          <w:rPr>
            <w:webHidden/>
          </w:rPr>
          <w:fldChar w:fldCharType="end"/>
        </w:r>
      </w:hyperlink>
    </w:p>
    <w:p w14:paraId="2C5D8ABE" w14:textId="4161B67D" w:rsidR="000804E1" w:rsidRDefault="006874E0">
      <w:pPr>
        <w:pStyle w:val="TOC2"/>
        <w:rPr>
          <w:rFonts w:asciiTheme="minorHAnsi" w:eastAsiaTheme="minorEastAsia" w:hAnsiTheme="minorHAnsi" w:cstheme="minorBidi"/>
          <w:b w:val="0"/>
          <w:bCs w:val="0"/>
          <w:sz w:val="22"/>
          <w:szCs w:val="22"/>
          <w:lang w:eastAsia="lv-LV"/>
        </w:rPr>
      </w:pPr>
      <w:hyperlink w:anchor="_Toc157110220" w:history="1">
        <w:r w:rsidR="000804E1" w:rsidRPr="00D623EC">
          <w:rPr>
            <w:rStyle w:val="Hyperlink"/>
            <w:caps/>
          </w:rPr>
          <w:t>8.</w:t>
        </w:r>
        <w:r w:rsidR="000804E1">
          <w:rPr>
            <w:rFonts w:asciiTheme="minorHAnsi" w:eastAsiaTheme="minorEastAsia" w:hAnsiTheme="minorHAnsi" w:cstheme="minorBidi"/>
            <w:b w:val="0"/>
            <w:bCs w:val="0"/>
            <w:sz w:val="22"/>
            <w:szCs w:val="22"/>
            <w:lang w:eastAsia="lv-LV"/>
          </w:rPr>
          <w:tab/>
        </w:r>
        <w:r w:rsidR="000804E1" w:rsidRPr="00D623EC">
          <w:rPr>
            <w:rStyle w:val="Hyperlink"/>
            <w:caps/>
          </w:rPr>
          <w:t>Pretendenta tiesības un pienākumi</w:t>
        </w:r>
        <w:r w:rsidR="000804E1">
          <w:rPr>
            <w:webHidden/>
          </w:rPr>
          <w:tab/>
        </w:r>
        <w:r w:rsidR="000804E1">
          <w:rPr>
            <w:webHidden/>
          </w:rPr>
          <w:fldChar w:fldCharType="begin"/>
        </w:r>
        <w:r w:rsidR="000804E1">
          <w:rPr>
            <w:webHidden/>
          </w:rPr>
          <w:instrText xml:space="preserve"> PAGEREF _Toc157110220 \h </w:instrText>
        </w:r>
        <w:r w:rsidR="000804E1">
          <w:rPr>
            <w:webHidden/>
          </w:rPr>
        </w:r>
        <w:r w:rsidR="000804E1">
          <w:rPr>
            <w:webHidden/>
          </w:rPr>
          <w:fldChar w:fldCharType="separate"/>
        </w:r>
        <w:r w:rsidR="000804E1">
          <w:rPr>
            <w:webHidden/>
          </w:rPr>
          <w:t>16</w:t>
        </w:r>
        <w:r w:rsidR="000804E1">
          <w:rPr>
            <w:webHidden/>
          </w:rPr>
          <w:fldChar w:fldCharType="end"/>
        </w:r>
      </w:hyperlink>
    </w:p>
    <w:p w14:paraId="1BA06CB3" w14:textId="5329EC21" w:rsidR="000804E1" w:rsidRDefault="006874E0">
      <w:pPr>
        <w:pStyle w:val="TOC2"/>
        <w:rPr>
          <w:rFonts w:asciiTheme="minorHAnsi" w:eastAsiaTheme="minorEastAsia" w:hAnsiTheme="minorHAnsi" w:cstheme="minorBidi"/>
          <w:b w:val="0"/>
          <w:bCs w:val="0"/>
          <w:sz w:val="22"/>
          <w:szCs w:val="22"/>
          <w:lang w:eastAsia="lv-LV"/>
        </w:rPr>
      </w:pPr>
      <w:hyperlink w:anchor="_Toc157110221" w:history="1">
        <w:r w:rsidR="000804E1" w:rsidRPr="00D623EC">
          <w:rPr>
            <w:rStyle w:val="Hyperlink"/>
            <w:caps/>
          </w:rPr>
          <w:t>9.</w:t>
        </w:r>
        <w:r w:rsidR="000804E1">
          <w:rPr>
            <w:rFonts w:asciiTheme="minorHAnsi" w:eastAsiaTheme="minorEastAsia" w:hAnsiTheme="minorHAnsi" w:cstheme="minorBidi"/>
            <w:b w:val="0"/>
            <w:bCs w:val="0"/>
            <w:sz w:val="22"/>
            <w:szCs w:val="22"/>
            <w:lang w:eastAsia="lv-LV"/>
          </w:rPr>
          <w:tab/>
        </w:r>
        <w:r w:rsidR="000804E1" w:rsidRPr="00D623EC">
          <w:rPr>
            <w:rStyle w:val="Hyperlink"/>
            <w:caps/>
          </w:rPr>
          <w:t>Apakšuzņēmēji un to veicamo darbu apjoms</w:t>
        </w:r>
        <w:r w:rsidR="000804E1">
          <w:rPr>
            <w:webHidden/>
          </w:rPr>
          <w:tab/>
        </w:r>
        <w:r w:rsidR="000804E1">
          <w:rPr>
            <w:webHidden/>
          </w:rPr>
          <w:fldChar w:fldCharType="begin"/>
        </w:r>
        <w:r w:rsidR="000804E1">
          <w:rPr>
            <w:webHidden/>
          </w:rPr>
          <w:instrText xml:space="preserve"> PAGEREF _Toc157110221 \h </w:instrText>
        </w:r>
        <w:r w:rsidR="000804E1">
          <w:rPr>
            <w:webHidden/>
          </w:rPr>
        </w:r>
        <w:r w:rsidR="000804E1">
          <w:rPr>
            <w:webHidden/>
          </w:rPr>
          <w:fldChar w:fldCharType="separate"/>
        </w:r>
        <w:r w:rsidR="000804E1">
          <w:rPr>
            <w:webHidden/>
          </w:rPr>
          <w:t>16</w:t>
        </w:r>
        <w:r w:rsidR="000804E1">
          <w:rPr>
            <w:webHidden/>
          </w:rPr>
          <w:fldChar w:fldCharType="end"/>
        </w:r>
      </w:hyperlink>
    </w:p>
    <w:p w14:paraId="7476C20D" w14:textId="1BB78356" w:rsidR="000804E1" w:rsidRDefault="006874E0">
      <w:pPr>
        <w:pStyle w:val="TOC2"/>
        <w:rPr>
          <w:rFonts w:asciiTheme="minorHAnsi" w:eastAsiaTheme="minorEastAsia" w:hAnsiTheme="minorHAnsi" w:cstheme="minorBidi"/>
          <w:b w:val="0"/>
          <w:bCs w:val="0"/>
          <w:sz w:val="22"/>
          <w:szCs w:val="22"/>
          <w:lang w:eastAsia="lv-LV"/>
        </w:rPr>
      </w:pPr>
      <w:hyperlink w:anchor="_Toc157110222" w:history="1">
        <w:r w:rsidR="000804E1" w:rsidRPr="00D623EC">
          <w:rPr>
            <w:rStyle w:val="Hyperlink"/>
            <w:caps/>
          </w:rPr>
          <w:t>10.</w:t>
        </w:r>
        <w:r w:rsidR="000804E1">
          <w:rPr>
            <w:rFonts w:asciiTheme="minorHAnsi" w:eastAsiaTheme="minorEastAsia" w:hAnsiTheme="minorHAnsi" w:cstheme="minorBidi"/>
            <w:b w:val="0"/>
            <w:bCs w:val="0"/>
            <w:sz w:val="22"/>
            <w:szCs w:val="22"/>
            <w:lang w:eastAsia="lv-LV"/>
          </w:rPr>
          <w:tab/>
        </w:r>
        <w:r w:rsidR="000804E1" w:rsidRPr="00D623EC">
          <w:rPr>
            <w:rStyle w:val="Hyperlink"/>
            <w:caps/>
          </w:rPr>
          <w:t>PERSONAS DATU APSTRĀDE</w:t>
        </w:r>
        <w:r w:rsidR="000804E1">
          <w:rPr>
            <w:webHidden/>
          </w:rPr>
          <w:tab/>
        </w:r>
        <w:r w:rsidR="000804E1">
          <w:rPr>
            <w:webHidden/>
          </w:rPr>
          <w:fldChar w:fldCharType="begin"/>
        </w:r>
        <w:r w:rsidR="000804E1">
          <w:rPr>
            <w:webHidden/>
          </w:rPr>
          <w:instrText xml:space="preserve"> PAGEREF _Toc157110222 \h </w:instrText>
        </w:r>
        <w:r w:rsidR="000804E1">
          <w:rPr>
            <w:webHidden/>
          </w:rPr>
        </w:r>
        <w:r w:rsidR="000804E1">
          <w:rPr>
            <w:webHidden/>
          </w:rPr>
          <w:fldChar w:fldCharType="separate"/>
        </w:r>
        <w:r w:rsidR="000804E1">
          <w:rPr>
            <w:webHidden/>
          </w:rPr>
          <w:t>17</w:t>
        </w:r>
        <w:r w:rsidR="000804E1">
          <w:rPr>
            <w:webHidden/>
          </w:rPr>
          <w:fldChar w:fldCharType="end"/>
        </w:r>
      </w:hyperlink>
    </w:p>
    <w:p w14:paraId="0AFF6151" w14:textId="186B40F8" w:rsidR="000804E1" w:rsidRDefault="006874E0">
      <w:pPr>
        <w:pStyle w:val="TOC2"/>
        <w:rPr>
          <w:rFonts w:asciiTheme="minorHAnsi" w:eastAsiaTheme="minorEastAsia" w:hAnsiTheme="minorHAnsi" w:cstheme="minorBidi"/>
          <w:b w:val="0"/>
          <w:bCs w:val="0"/>
          <w:sz w:val="22"/>
          <w:szCs w:val="22"/>
          <w:lang w:eastAsia="lv-LV"/>
        </w:rPr>
      </w:pPr>
      <w:hyperlink w:anchor="_Toc157110223" w:history="1">
        <w:r w:rsidR="000804E1" w:rsidRPr="00D623EC">
          <w:rPr>
            <w:rStyle w:val="Hyperlink"/>
            <w:caps/>
          </w:rPr>
          <w:t>11.</w:t>
        </w:r>
        <w:r w:rsidR="000804E1">
          <w:rPr>
            <w:rFonts w:asciiTheme="minorHAnsi" w:eastAsiaTheme="minorEastAsia" w:hAnsiTheme="minorHAnsi" w:cstheme="minorBidi"/>
            <w:b w:val="0"/>
            <w:bCs w:val="0"/>
            <w:sz w:val="22"/>
            <w:szCs w:val="22"/>
            <w:lang w:eastAsia="lv-LV"/>
          </w:rPr>
          <w:tab/>
        </w:r>
        <w:r w:rsidR="000804E1" w:rsidRPr="00D623EC">
          <w:rPr>
            <w:rStyle w:val="Hyperlink"/>
            <w:caps/>
          </w:rPr>
          <w:t>Formas piedāvājuma sagatavošanai un Nolikuma pielikumi</w:t>
        </w:r>
        <w:r w:rsidR="000804E1">
          <w:rPr>
            <w:webHidden/>
          </w:rPr>
          <w:tab/>
        </w:r>
        <w:r w:rsidR="000804E1">
          <w:rPr>
            <w:webHidden/>
          </w:rPr>
          <w:fldChar w:fldCharType="begin"/>
        </w:r>
        <w:r w:rsidR="000804E1">
          <w:rPr>
            <w:webHidden/>
          </w:rPr>
          <w:instrText xml:space="preserve"> PAGEREF _Toc157110223 \h </w:instrText>
        </w:r>
        <w:r w:rsidR="000804E1">
          <w:rPr>
            <w:webHidden/>
          </w:rPr>
        </w:r>
        <w:r w:rsidR="000804E1">
          <w:rPr>
            <w:webHidden/>
          </w:rPr>
          <w:fldChar w:fldCharType="separate"/>
        </w:r>
        <w:r w:rsidR="000804E1">
          <w:rPr>
            <w:webHidden/>
          </w:rPr>
          <w:t>18</w:t>
        </w:r>
        <w:r w:rsidR="000804E1">
          <w:rPr>
            <w:webHidden/>
          </w:rPr>
          <w:fldChar w:fldCharType="end"/>
        </w:r>
      </w:hyperlink>
    </w:p>
    <w:p w14:paraId="024505D2" w14:textId="014FEEFD" w:rsidR="000804E1" w:rsidRDefault="006874E0">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57110224" w:history="1">
        <w:r w:rsidR="000804E1" w:rsidRPr="00D623EC">
          <w:rPr>
            <w:rStyle w:val="Hyperlink"/>
            <w:rFonts w:ascii="Times New Roman" w:hAnsi="Times New Roman"/>
            <w:noProof/>
          </w:rPr>
          <w:t>TEHNISKĀS  SPECIFIKĀCIJAS</w:t>
        </w:r>
        <w:r w:rsidR="000804E1">
          <w:rPr>
            <w:noProof/>
            <w:webHidden/>
          </w:rPr>
          <w:tab/>
        </w:r>
        <w:r w:rsidR="000804E1">
          <w:rPr>
            <w:noProof/>
            <w:webHidden/>
          </w:rPr>
          <w:fldChar w:fldCharType="begin"/>
        </w:r>
        <w:r w:rsidR="000804E1">
          <w:rPr>
            <w:noProof/>
            <w:webHidden/>
          </w:rPr>
          <w:instrText xml:space="preserve"> PAGEREF _Toc157110224 \h </w:instrText>
        </w:r>
        <w:r w:rsidR="000804E1">
          <w:rPr>
            <w:noProof/>
            <w:webHidden/>
          </w:rPr>
        </w:r>
        <w:r w:rsidR="000804E1">
          <w:rPr>
            <w:noProof/>
            <w:webHidden/>
          </w:rPr>
          <w:fldChar w:fldCharType="separate"/>
        </w:r>
        <w:r w:rsidR="000804E1">
          <w:rPr>
            <w:noProof/>
            <w:webHidden/>
          </w:rPr>
          <w:t>19</w:t>
        </w:r>
        <w:r w:rsidR="000804E1">
          <w:rPr>
            <w:noProof/>
            <w:webHidden/>
          </w:rPr>
          <w:fldChar w:fldCharType="end"/>
        </w:r>
      </w:hyperlink>
    </w:p>
    <w:p w14:paraId="2CFCEEE8" w14:textId="3E3ADC09" w:rsidR="000804E1" w:rsidRDefault="006874E0">
      <w:pPr>
        <w:pStyle w:val="TOC2"/>
        <w:rPr>
          <w:rFonts w:asciiTheme="minorHAnsi" w:eastAsiaTheme="minorEastAsia" w:hAnsiTheme="minorHAnsi" w:cstheme="minorBidi"/>
          <w:b w:val="0"/>
          <w:bCs w:val="0"/>
          <w:sz w:val="22"/>
          <w:szCs w:val="22"/>
          <w:lang w:eastAsia="lv-LV"/>
        </w:rPr>
      </w:pPr>
      <w:hyperlink w:anchor="_Toc157110225" w:history="1">
        <w:r w:rsidR="000804E1" w:rsidRPr="00D623EC">
          <w:rPr>
            <w:rStyle w:val="Hyperlink"/>
          </w:rPr>
          <w:t>VISPĀRĒJA INFORMĀCIJA</w:t>
        </w:r>
        <w:r w:rsidR="000804E1">
          <w:rPr>
            <w:webHidden/>
          </w:rPr>
          <w:tab/>
        </w:r>
        <w:r w:rsidR="000804E1">
          <w:rPr>
            <w:webHidden/>
          </w:rPr>
          <w:fldChar w:fldCharType="begin"/>
        </w:r>
        <w:r w:rsidR="000804E1">
          <w:rPr>
            <w:webHidden/>
          </w:rPr>
          <w:instrText xml:space="preserve"> PAGEREF _Toc157110225 \h </w:instrText>
        </w:r>
        <w:r w:rsidR="000804E1">
          <w:rPr>
            <w:webHidden/>
          </w:rPr>
        </w:r>
        <w:r w:rsidR="000804E1">
          <w:rPr>
            <w:webHidden/>
          </w:rPr>
          <w:fldChar w:fldCharType="separate"/>
        </w:r>
        <w:r w:rsidR="000804E1">
          <w:rPr>
            <w:webHidden/>
          </w:rPr>
          <w:t>20</w:t>
        </w:r>
        <w:r w:rsidR="000804E1">
          <w:rPr>
            <w:webHidden/>
          </w:rPr>
          <w:fldChar w:fldCharType="end"/>
        </w:r>
      </w:hyperlink>
    </w:p>
    <w:p w14:paraId="7E65F4CD" w14:textId="2CFCB33F" w:rsidR="000804E1" w:rsidRDefault="006874E0">
      <w:pPr>
        <w:pStyle w:val="TOC2"/>
        <w:rPr>
          <w:rFonts w:asciiTheme="minorHAnsi" w:eastAsiaTheme="minorEastAsia" w:hAnsiTheme="minorHAnsi" w:cstheme="minorBidi"/>
          <w:b w:val="0"/>
          <w:bCs w:val="0"/>
          <w:sz w:val="22"/>
          <w:szCs w:val="22"/>
          <w:lang w:eastAsia="lv-LV"/>
        </w:rPr>
      </w:pPr>
      <w:hyperlink w:anchor="_Toc157110226" w:history="1">
        <w:r w:rsidR="000804E1" w:rsidRPr="00D623EC">
          <w:rPr>
            <w:rStyle w:val="Hyperlink"/>
          </w:rPr>
          <w:t>TEHNISKĀ SPECIFIKĀCIJA UN TEHNISKĀ PIEDĀVĀJUMA FORMA</w:t>
        </w:r>
        <w:r w:rsidR="000804E1">
          <w:rPr>
            <w:webHidden/>
          </w:rPr>
          <w:tab/>
        </w:r>
        <w:r w:rsidR="000804E1">
          <w:rPr>
            <w:webHidden/>
          </w:rPr>
          <w:fldChar w:fldCharType="begin"/>
        </w:r>
        <w:r w:rsidR="000804E1">
          <w:rPr>
            <w:webHidden/>
          </w:rPr>
          <w:instrText xml:space="preserve"> PAGEREF _Toc157110226 \h </w:instrText>
        </w:r>
        <w:r w:rsidR="000804E1">
          <w:rPr>
            <w:webHidden/>
          </w:rPr>
        </w:r>
        <w:r w:rsidR="000804E1">
          <w:rPr>
            <w:webHidden/>
          </w:rPr>
          <w:fldChar w:fldCharType="separate"/>
        </w:r>
        <w:r w:rsidR="000804E1">
          <w:rPr>
            <w:webHidden/>
          </w:rPr>
          <w:t>21</w:t>
        </w:r>
        <w:r w:rsidR="000804E1">
          <w:rPr>
            <w:webHidden/>
          </w:rPr>
          <w:fldChar w:fldCharType="end"/>
        </w:r>
      </w:hyperlink>
    </w:p>
    <w:p w14:paraId="286D47FF" w14:textId="57F31331" w:rsidR="000804E1" w:rsidRDefault="006874E0">
      <w:pPr>
        <w:pStyle w:val="TOC2"/>
        <w:rPr>
          <w:rFonts w:asciiTheme="minorHAnsi" w:eastAsiaTheme="minorEastAsia" w:hAnsiTheme="minorHAnsi" w:cstheme="minorBidi"/>
          <w:b w:val="0"/>
          <w:bCs w:val="0"/>
          <w:sz w:val="22"/>
          <w:szCs w:val="22"/>
          <w:lang w:eastAsia="lv-LV"/>
        </w:rPr>
      </w:pPr>
      <w:hyperlink w:anchor="_Toc157110227" w:history="1">
        <w:r w:rsidR="000804E1" w:rsidRPr="00D623EC">
          <w:rPr>
            <w:rStyle w:val="Hyperlink"/>
            <w:caps/>
          </w:rPr>
          <w:t>Saimnieciski izdevīgākā PIEDĀVĀJUMA IZVĒLEs kritēji</w:t>
        </w:r>
        <w:r w:rsidR="000804E1">
          <w:rPr>
            <w:webHidden/>
          </w:rPr>
          <w:tab/>
        </w:r>
        <w:r w:rsidR="000804E1">
          <w:rPr>
            <w:webHidden/>
          </w:rPr>
          <w:fldChar w:fldCharType="begin"/>
        </w:r>
        <w:r w:rsidR="000804E1">
          <w:rPr>
            <w:webHidden/>
          </w:rPr>
          <w:instrText xml:space="preserve"> PAGEREF _Toc157110227 \h </w:instrText>
        </w:r>
        <w:r w:rsidR="000804E1">
          <w:rPr>
            <w:webHidden/>
          </w:rPr>
        </w:r>
        <w:r w:rsidR="000804E1">
          <w:rPr>
            <w:webHidden/>
          </w:rPr>
          <w:fldChar w:fldCharType="separate"/>
        </w:r>
        <w:r w:rsidR="000804E1">
          <w:rPr>
            <w:webHidden/>
          </w:rPr>
          <w:t>30</w:t>
        </w:r>
        <w:r w:rsidR="000804E1">
          <w:rPr>
            <w:webHidden/>
          </w:rPr>
          <w:fldChar w:fldCharType="end"/>
        </w:r>
      </w:hyperlink>
    </w:p>
    <w:p w14:paraId="036FCE4B" w14:textId="502EBA58" w:rsidR="000804E1" w:rsidRDefault="006874E0">
      <w:pPr>
        <w:pStyle w:val="TOC2"/>
        <w:rPr>
          <w:rFonts w:asciiTheme="minorHAnsi" w:eastAsiaTheme="minorEastAsia" w:hAnsiTheme="minorHAnsi" w:cstheme="minorBidi"/>
          <w:b w:val="0"/>
          <w:bCs w:val="0"/>
          <w:sz w:val="22"/>
          <w:szCs w:val="22"/>
          <w:lang w:eastAsia="lv-LV"/>
        </w:rPr>
      </w:pPr>
      <w:hyperlink w:anchor="_Toc157110228" w:history="1">
        <w:r w:rsidR="000804E1" w:rsidRPr="00D623EC">
          <w:rPr>
            <w:rStyle w:val="Hyperlink"/>
          </w:rPr>
          <w:t>Papildus nosacījumi:</w:t>
        </w:r>
        <w:r w:rsidR="000804E1">
          <w:rPr>
            <w:webHidden/>
          </w:rPr>
          <w:tab/>
        </w:r>
        <w:r w:rsidR="000804E1">
          <w:rPr>
            <w:webHidden/>
          </w:rPr>
          <w:fldChar w:fldCharType="begin"/>
        </w:r>
        <w:r w:rsidR="000804E1">
          <w:rPr>
            <w:webHidden/>
          </w:rPr>
          <w:instrText xml:space="preserve"> PAGEREF _Toc157110228 \h </w:instrText>
        </w:r>
        <w:r w:rsidR="000804E1">
          <w:rPr>
            <w:webHidden/>
          </w:rPr>
        </w:r>
        <w:r w:rsidR="000804E1">
          <w:rPr>
            <w:webHidden/>
          </w:rPr>
          <w:fldChar w:fldCharType="separate"/>
        </w:r>
        <w:r w:rsidR="000804E1">
          <w:rPr>
            <w:webHidden/>
          </w:rPr>
          <w:t>35</w:t>
        </w:r>
        <w:r w:rsidR="000804E1">
          <w:rPr>
            <w:webHidden/>
          </w:rPr>
          <w:fldChar w:fldCharType="end"/>
        </w:r>
      </w:hyperlink>
    </w:p>
    <w:p w14:paraId="7349BFC0" w14:textId="39B2C7B5" w:rsidR="000804E1" w:rsidRDefault="006874E0">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57110229" w:history="1">
        <w:r w:rsidR="000804E1" w:rsidRPr="00D623EC">
          <w:rPr>
            <w:rStyle w:val="Hyperlink"/>
            <w:rFonts w:ascii="Times New Roman" w:hAnsi="Times New Roman"/>
            <w:noProof/>
          </w:rPr>
          <w:t>Iepirkuma LĪGUMA  PROJEKTS</w:t>
        </w:r>
        <w:r w:rsidR="000804E1">
          <w:rPr>
            <w:noProof/>
            <w:webHidden/>
          </w:rPr>
          <w:tab/>
        </w:r>
        <w:r w:rsidR="000804E1">
          <w:rPr>
            <w:noProof/>
            <w:webHidden/>
          </w:rPr>
          <w:fldChar w:fldCharType="begin"/>
        </w:r>
        <w:r w:rsidR="000804E1">
          <w:rPr>
            <w:noProof/>
            <w:webHidden/>
          </w:rPr>
          <w:instrText xml:space="preserve"> PAGEREF _Toc157110229 \h </w:instrText>
        </w:r>
        <w:r w:rsidR="000804E1">
          <w:rPr>
            <w:noProof/>
            <w:webHidden/>
          </w:rPr>
        </w:r>
        <w:r w:rsidR="000804E1">
          <w:rPr>
            <w:noProof/>
            <w:webHidden/>
          </w:rPr>
          <w:fldChar w:fldCharType="separate"/>
        </w:r>
        <w:r w:rsidR="000804E1">
          <w:rPr>
            <w:noProof/>
            <w:webHidden/>
          </w:rPr>
          <w:t>36</w:t>
        </w:r>
        <w:r w:rsidR="000804E1">
          <w:rPr>
            <w:noProof/>
            <w:webHidden/>
          </w:rPr>
          <w:fldChar w:fldCharType="end"/>
        </w:r>
      </w:hyperlink>
    </w:p>
    <w:p w14:paraId="6F4E24E7" w14:textId="14D57DC9" w:rsidR="000804E1" w:rsidRDefault="006874E0">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57110230" w:history="1">
        <w:r w:rsidR="000804E1" w:rsidRPr="00D623EC">
          <w:rPr>
            <w:rStyle w:val="Hyperlink"/>
            <w:rFonts w:ascii="Times New Roman" w:hAnsi="Times New Roman"/>
            <w:noProof/>
          </w:rPr>
          <w:t>FORMAS PIEDĀVĀJUMA SAGATAVOŠANAI</w:t>
        </w:r>
        <w:r w:rsidR="000804E1">
          <w:rPr>
            <w:noProof/>
            <w:webHidden/>
          </w:rPr>
          <w:tab/>
        </w:r>
        <w:r w:rsidR="000804E1">
          <w:rPr>
            <w:noProof/>
            <w:webHidden/>
          </w:rPr>
          <w:fldChar w:fldCharType="begin"/>
        </w:r>
        <w:r w:rsidR="000804E1">
          <w:rPr>
            <w:noProof/>
            <w:webHidden/>
          </w:rPr>
          <w:instrText xml:space="preserve"> PAGEREF _Toc157110230 \h </w:instrText>
        </w:r>
        <w:r w:rsidR="000804E1">
          <w:rPr>
            <w:noProof/>
            <w:webHidden/>
          </w:rPr>
        </w:r>
        <w:r w:rsidR="000804E1">
          <w:rPr>
            <w:noProof/>
            <w:webHidden/>
          </w:rPr>
          <w:fldChar w:fldCharType="separate"/>
        </w:r>
        <w:r w:rsidR="000804E1">
          <w:rPr>
            <w:noProof/>
            <w:webHidden/>
          </w:rPr>
          <w:t>40</w:t>
        </w:r>
        <w:r w:rsidR="000804E1">
          <w:rPr>
            <w:noProof/>
            <w:webHidden/>
          </w:rPr>
          <w:fldChar w:fldCharType="end"/>
        </w:r>
      </w:hyperlink>
    </w:p>
    <w:p w14:paraId="23EAB15F" w14:textId="56987106" w:rsidR="000804E1" w:rsidRDefault="006874E0">
      <w:pPr>
        <w:pStyle w:val="TOC2"/>
        <w:rPr>
          <w:rFonts w:asciiTheme="minorHAnsi" w:eastAsiaTheme="minorEastAsia" w:hAnsiTheme="minorHAnsi" w:cstheme="minorBidi"/>
          <w:b w:val="0"/>
          <w:bCs w:val="0"/>
          <w:sz w:val="22"/>
          <w:szCs w:val="22"/>
          <w:lang w:eastAsia="lv-LV"/>
        </w:rPr>
      </w:pPr>
      <w:hyperlink w:anchor="_Toc157110231" w:history="1">
        <w:r w:rsidR="000804E1" w:rsidRPr="00D623EC">
          <w:rPr>
            <w:rStyle w:val="Hyperlink"/>
          </w:rPr>
          <w:t>1. FORMA</w:t>
        </w:r>
        <w:r w:rsidR="000804E1">
          <w:rPr>
            <w:webHidden/>
          </w:rPr>
          <w:tab/>
        </w:r>
        <w:r w:rsidR="000804E1">
          <w:rPr>
            <w:webHidden/>
          </w:rPr>
          <w:fldChar w:fldCharType="begin"/>
        </w:r>
        <w:r w:rsidR="000804E1">
          <w:rPr>
            <w:webHidden/>
          </w:rPr>
          <w:instrText xml:space="preserve"> PAGEREF _Toc157110231 \h </w:instrText>
        </w:r>
        <w:r w:rsidR="000804E1">
          <w:rPr>
            <w:webHidden/>
          </w:rPr>
        </w:r>
        <w:r w:rsidR="000804E1">
          <w:rPr>
            <w:webHidden/>
          </w:rPr>
          <w:fldChar w:fldCharType="separate"/>
        </w:r>
        <w:r w:rsidR="000804E1">
          <w:rPr>
            <w:webHidden/>
          </w:rPr>
          <w:t>41</w:t>
        </w:r>
        <w:r w:rsidR="000804E1">
          <w:rPr>
            <w:webHidden/>
          </w:rPr>
          <w:fldChar w:fldCharType="end"/>
        </w:r>
      </w:hyperlink>
    </w:p>
    <w:p w14:paraId="7DA3624C" w14:textId="30F18726" w:rsidR="000804E1" w:rsidRDefault="006874E0">
      <w:pPr>
        <w:pStyle w:val="TOC2"/>
        <w:rPr>
          <w:rFonts w:asciiTheme="minorHAnsi" w:eastAsiaTheme="minorEastAsia" w:hAnsiTheme="minorHAnsi" w:cstheme="minorBidi"/>
          <w:b w:val="0"/>
          <w:bCs w:val="0"/>
          <w:sz w:val="22"/>
          <w:szCs w:val="22"/>
          <w:lang w:eastAsia="lv-LV"/>
        </w:rPr>
      </w:pPr>
      <w:hyperlink w:anchor="_Toc157110232" w:history="1">
        <w:r w:rsidR="000804E1" w:rsidRPr="00D623EC">
          <w:rPr>
            <w:rStyle w:val="Hyperlink"/>
          </w:rPr>
          <w:t>2. FORMA</w:t>
        </w:r>
        <w:r w:rsidR="000804E1">
          <w:rPr>
            <w:webHidden/>
          </w:rPr>
          <w:tab/>
        </w:r>
        <w:r w:rsidR="000804E1">
          <w:rPr>
            <w:webHidden/>
          </w:rPr>
          <w:fldChar w:fldCharType="begin"/>
        </w:r>
        <w:r w:rsidR="000804E1">
          <w:rPr>
            <w:webHidden/>
          </w:rPr>
          <w:instrText xml:space="preserve"> PAGEREF _Toc157110232 \h </w:instrText>
        </w:r>
        <w:r w:rsidR="000804E1">
          <w:rPr>
            <w:webHidden/>
          </w:rPr>
        </w:r>
        <w:r w:rsidR="000804E1">
          <w:rPr>
            <w:webHidden/>
          </w:rPr>
          <w:fldChar w:fldCharType="separate"/>
        </w:r>
        <w:r w:rsidR="000804E1">
          <w:rPr>
            <w:webHidden/>
          </w:rPr>
          <w:t>42</w:t>
        </w:r>
        <w:r w:rsidR="000804E1">
          <w:rPr>
            <w:webHidden/>
          </w:rPr>
          <w:fldChar w:fldCharType="end"/>
        </w:r>
      </w:hyperlink>
    </w:p>
    <w:p w14:paraId="7FFF072D" w14:textId="5821A96D" w:rsidR="000804E1" w:rsidRDefault="006874E0">
      <w:pPr>
        <w:pStyle w:val="TOC2"/>
        <w:rPr>
          <w:rFonts w:asciiTheme="minorHAnsi" w:eastAsiaTheme="minorEastAsia" w:hAnsiTheme="minorHAnsi" w:cstheme="minorBidi"/>
          <w:b w:val="0"/>
          <w:bCs w:val="0"/>
          <w:sz w:val="22"/>
          <w:szCs w:val="22"/>
          <w:lang w:eastAsia="lv-LV"/>
        </w:rPr>
      </w:pPr>
      <w:hyperlink w:anchor="_Toc157110233" w:history="1">
        <w:r w:rsidR="000804E1" w:rsidRPr="00D623EC">
          <w:rPr>
            <w:rStyle w:val="Hyperlink"/>
          </w:rPr>
          <w:t>3. FORMA</w:t>
        </w:r>
        <w:r w:rsidR="000804E1">
          <w:rPr>
            <w:webHidden/>
          </w:rPr>
          <w:tab/>
        </w:r>
        <w:r w:rsidR="000804E1">
          <w:rPr>
            <w:webHidden/>
          </w:rPr>
          <w:fldChar w:fldCharType="begin"/>
        </w:r>
        <w:r w:rsidR="000804E1">
          <w:rPr>
            <w:webHidden/>
          </w:rPr>
          <w:instrText xml:space="preserve"> PAGEREF _Toc157110233 \h </w:instrText>
        </w:r>
        <w:r w:rsidR="000804E1">
          <w:rPr>
            <w:webHidden/>
          </w:rPr>
        </w:r>
        <w:r w:rsidR="000804E1">
          <w:rPr>
            <w:webHidden/>
          </w:rPr>
          <w:fldChar w:fldCharType="separate"/>
        </w:r>
        <w:r w:rsidR="000804E1">
          <w:rPr>
            <w:webHidden/>
          </w:rPr>
          <w:t>43</w:t>
        </w:r>
        <w:r w:rsidR="000804E1">
          <w:rPr>
            <w:webHidden/>
          </w:rPr>
          <w:fldChar w:fldCharType="end"/>
        </w:r>
      </w:hyperlink>
    </w:p>
    <w:p w14:paraId="75C33611" w14:textId="3D18A058" w:rsidR="000804E1" w:rsidRDefault="006874E0">
      <w:pPr>
        <w:pStyle w:val="TOC2"/>
        <w:rPr>
          <w:rFonts w:asciiTheme="minorHAnsi" w:eastAsiaTheme="minorEastAsia" w:hAnsiTheme="minorHAnsi" w:cstheme="minorBidi"/>
          <w:b w:val="0"/>
          <w:bCs w:val="0"/>
          <w:sz w:val="22"/>
          <w:szCs w:val="22"/>
          <w:lang w:eastAsia="lv-LV"/>
        </w:rPr>
      </w:pPr>
      <w:hyperlink w:anchor="_Toc157110234" w:history="1">
        <w:r w:rsidR="000804E1" w:rsidRPr="00D623EC">
          <w:rPr>
            <w:rStyle w:val="Hyperlink"/>
          </w:rPr>
          <w:t>4. FORMA</w:t>
        </w:r>
        <w:r w:rsidR="000804E1">
          <w:rPr>
            <w:webHidden/>
          </w:rPr>
          <w:tab/>
        </w:r>
        <w:r w:rsidR="000804E1">
          <w:rPr>
            <w:webHidden/>
          </w:rPr>
          <w:fldChar w:fldCharType="begin"/>
        </w:r>
        <w:r w:rsidR="000804E1">
          <w:rPr>
            <w:webHidden/>
          </w:rPr>
          <w:instrText xml:space="preserve"> PAGEREF _Toc157110234 \h </w:instrText>
        </w:r>
        <w:r w:rsidR="000804E1">
          <w:rPr>
            <w:webHidden/>
          </w:rPr>
        </w:r>
        <w:r w:rsidR="000804E1">
          <w:rPr>
            <w:webHidden/>
          </w:rPr>
          <w:fldChar w:fldCharType="separate"/>
        </w:r>
        <w:r w:rsidR="000804E1">
          <w:rPr>
            <w:webHidden/>
          </w:rPr>
          <w:t>44</w:t>
        </w:r>
        <w:r w:rsidR="000804E1">
          <w:rPr>
            <w:webHidden/>
          </w:rPr>
          <w:fldChar w:fldCharType="end"/>
        </w:r>
      </w:hyperlink>
    </w:p>
    <w:p w14:paraId="6670F916" w14:textId="5CFE1998" w:rsidR="0091586D" w:rsidRPr="00494B56" w:rsidRDefault="00106C1E" w:rsidP="00C97E27">
      <w:pPr>
        <w:pStyle w:val="TOC1"/>
        <w:tabs>
          <w:tab w:val="right" w:leader="dot" w:pos="9016"/>
        </w:tabs>
        <w:spacing w:before="0" w:line="360" w:lineRule="auto"/>
      </w:pPr>
      <w:r w:rsidRPr="00494B56">
        <w:fldChar w:fldCharType="end"/>
      </w:r>
      <w:r w:rsidR="00BB6381" w:rsidRPr="00494B56">
        <w:br w:type="page"/>
      </w:r>
    </w:p>
    <w:p w14:paraId="1710B7D5" w14:textId="77777777" w:rsidR="00311E97" w:rsidRPr="00494B56" w:rsidRDefault="00311E97" w:rsidP="009267EC">
      <w:pPr>
        <w:jc w:val="center"/>
        <w:rPr>
          <w:b/>
          <w:sz w:val="32"/>
          <w:szCs w:val="32"/>
        </w:rPr>
      </w:pPr>
    </w:p>
    <w:p w14:paraId="77691D00" w14:textId="77777777" w:rsidR="00311E97" w:rsidRPr="00494B56" w:rsidRDefault="00311E97" w:rsidP="009267EC">
      <w:pPr>
        <w:jc w:val="center"/>
        <w:rPr>
          <w:b/>
          <w:sz w:val="32"/>
          <w:szCs w:val="32"/>
        </w:rPr>
      </w:pPr>
    </w:p>
    <w:p w14:paraId="168A72CD" w14:textId="77777777" w:rsidR="00311E97" w:rsidRPr="00494B56" w:rsidRDefault="00311E97" w:rsidP="009267EC">
      <w:pPr>
        <w:jc w:val="center"/>
        <w:rPr>
          <w:b/>
          <w:sz w:val="32"/>
          <w:szCs w:val="32"/>
        </w:rPr>
      </w:pPr>
    </w:p>
    <w:p w14:paraId="5862E83B" w14:textId="77777777" w:rsidR="009267EC" w:rsidRPr="00494B56" w:rsidRDefault="009267EC" w:rsidP="009267EC">
      <w:pPr>
        <w:jc w:val="center"/>
        <w:rPr>
          <w:b/>
          <w:sz w:val="32"/>
          <w:szCs w:val="32"/>
        </w:rPr>
      </w:pPr>
      <w:r w:rsidRPr="00494B56">
        <w:rPr>
          <w:b/>
          <w:sz w:val="32"/>
          <w:szCs w:val="32"/>
        </w:rPr>
        <w:t>I.  NODAĻA</w:t>
      </w:r>
    </w:p>
    <w:p w14:paraId="6573FD64" w14:textId="77777777" w:rsidR="009267EC" w:rsidRPr="00494B56" w:rsidRDefault="009267EC" w:rsidP="009267EC">
      <w:pPr>
        <w:jc w:val="center"/>
        <w:rPr>
          <w:b/>
          <w:sz w:val="32"/>
          <w:szCs w:val="32"/>
        </w:rPr>
      </w:pPr>
    </w:p>
    <w:p w14:paraId="2DCCDCFD" w14:textId="77777777" w:rsidR="00523EB9" w:rsidRPr="00494B56" w:rsidRDefault="009267EC" w:rsidP="006A2765">
      <w:pPr>
        <w:pStyle w:val="Heading1"/>
        <w:numPr>
          <w:ilvl w:val="0"/>
          <w:numId w:val="0"/>
        </w:numPr>
        <w:ind w:left="360"/>
        <w:jc w:val="center"/>
        <w:rPr>
          <w:rFonts w:ascii="Times New Roman" w:hAnsi="Times New Roman" w:cs="Times New Roman"/>
          <w:lang w:val="lv-LV"/>
        </w:rPr>
      </w:pPr>
      <w:bookmarkStart w:id="15" w:name="_Ref313361121"/>
      <w:bookmarkStart w:id="16" w:name="_Toc313875844"/>
      <w:bookmarkStart w:id="17" w:name="_Toc490519839"/>
      <w:bookmarkStart w:id="18" w:name="_Toc38622400"/>
      <w:bookmarkStart w:id="19" w:name="_Toc157110212"/>
      <w:bookmarkStart w:id="20" w:name="INSTRUKCIJAS_PRETENDENTIEM_I"/>
      <w:r w:rsidRPr="00494B56">
        <w:rPr>
          <w:rFonts w:ascii="Times New Roman" w:hAnsi="Times New Roman" w:cs="Times New Roman"/>
          <w:lang w:val="lv-LV"/>
        </w:rPr>
        <w:t>INSTRUKCIJAS  PRETENDENTIEM</w:t>
      </w:r>
      <w:bookmarkEnd w:id="15"/>
      <w:bookmarkEnd w:id="16"/>
      <w:bookmarkEnd w:id="17"/>
      <w:bookmarkEnd w:id="18"/>
      <w:bookmarkEnd w:id="19"/>
    </w:p>
    <w:bookmarkEnd w:id="20"/>
    <w:p w14:paraId="2746B2D3" w14:textId="77777777" w:rsidR="00523EB9" w:rsidRPr="00494B56" w:rsidRDefault="009267EC" w:rsidP="00AE70BD">
      <w:pPr>
        <w:pStyle w:val="Heading2"/>
        <w:numPr>
          <w:ilvl w:val="0"/>
          <w:numId w:val="1"/>
        </w:numPr>
        <w:jc w:val="center"/>
        <w:rPr>
          <w:rStyle w:val="Strong"/>
          <w:bCs w:val="0"/>
        </w:rPr>
      </w:pPr>
      <w:r w:rsidRPr="00494B56">
        <w:br w:type="page"/>
      </w:r>
      <w:bookmarkStart w:id="21" w:name="VISPĀRĪGĀ_INFORMĀCIJA_1"/>
      <w:bookmarkStart w:id="22" w:name="_Toc313875845"/>
      <w:bookmarkStart w:id="23" w:name="_Toc490519840"/>
      <w:bookmarkStart w:id="24" w:name="_Toc38622401"/>
      <w:bookmarkStart w:id="25" w:name="_Toc157110213"/>
      <w:r w:rsidR="00523EB9" w:rsidRPr="00494B56">
        <w:lastRenderedPageBreak/>
        <w:t xml:space="preserve">VISPĀRĪGĀ </w:t>
      </w:r>
      <w:r w:rsidR="00523EB9" w:rsidRPr="00494B56">
        <w:rPr>
          <w:rStyle w:val="Strong"/>
          <w:b/>
        </w:rPr>
        <w:t>INFORMĀCIJA</w:t>
      </w:r>
      <w:bookmarkEnd w:id="21"/>
      <w:bookmarkEnd w:id="22"/>
      <w:bookmarkEnd w:id="23"/>
      <w:bookmarkEnd w:id="24"/>
      <w:bookmarkEnd w:id="25"/>
    </w:p>
    <w:p w14:paraId="5E47051E" w14:textId="77777777" w:rsidR="00933782" w:rsidRPr="00494B56" w:rsidRDefault="00933782" w:rsidP="00523EB9">
      <w:pPr>
        <w:widowControl/>
        <w:ind w:left="360"/>
        <w:jc w:val="both"/>
        <w:rPr>
          <w:b/>
        </w:rPr>
      </w:pPr>
    </w:p>
    <w:p w14:paraId="659C4024" w14:textId="77777777" w:rsidR="009267EC" w:rsidRPr="00494B56" w:rsidRDefault="009267EC" w:rsidP="00AE70BD">
      <w:pPr>
        <w:widowControl/>
        <w:numPr>
          <w:ilvl w:val="1"/>
          <w:numId w:val="1"/>
        </w:numPr>
        <w:tabs>
          <w:tab w:val="num" w:pos="0"/>
        </w:tabs>
        <w:ind w:left="0" w:hanging="426"/>
        <w:jc w:val="both"/>
        <w:rPr>
          <w:b/>
        </w:rPr>
      </w:pPr>
      <w:r w:rsidRPr="00494B56">
        <w:rPr>
          <w:b/>
        </w:rPr>
        <w:t>Iepirkuma identifikācijas numurs</w:t>
      </w:r>
    </w:p>
    <w:p w14:paraId="365582AA" w14:textId="50E1E43E" w:rsidR="00AA1E5D" w:rsidRPr="00494B56" w:rsidRDefault="004B4FAF" w:rsidP="00AA1E5D">
      <w:pPr>
        <w:jc w:val="both"/>
      </w:pPr>
      <w:r w:rsidRPr="00494B56">
        <w:t xml:space="preserve">OSI </w:t>
      </w:r>
      <w:r w:rsidR="00101F44">
        <w:t>2025/</w:t>
      </w:r>
      <w:r w:rsidR="0086150F">
        <w:t>03 AK</w:t>
      </w:r>
    </w:p>
    <w:p w14:paraId="09828895" w14:textId="12E74AB4" w:rsidR="000B3F11" w:rsidRPr="002659ED" w:rsidRDefault="000B3F11" w:rsidP="000B3F11">
      <w:pPr>
        <w:jc w:val="both"/>
      </w:pPr>
      <w:r w:rsidRPr="002659ED">
        <w:t>CPV kodi:</w:t>
      </w:r>
      <w:r w:rsidR="00B805FC" w:rsidRPr="002659ED">
        <w:t xml:space="preserve"> Galven</w:t>
      </w:r>
      <w:r w:rsidR="003C7633" w:rsidRPr="002659ED">
        <w:t>ais</w:t>
      </w:r>
      <w:r w:rsidR="00B805FC" w:rsidRPr="002659ED">
        <w:t xml:space="preserve"> CPV kods: </w:t>
      </w:r>
      <w:r w:rsidR="000D276B" w:rsidRPr="000D276B">
        <w:t>66512210-7</w:t>
      </w:r>
      <w:r w:rsidR="000C7CFD" w:rsidRPr="002659ED">
        <w:t>.</w:t>
      </w:r>
    </w:p>
    <w:p w14:paraId="2BC227AB" w14:textId="77777777" w:rsidR="000D276B" w:rsidRDefault="000D276B" w:rsidP="000D276B">
      <w:pPr>
        <w:widowControl/>
        <w:tabs>
          <w:tab w:val="num" w:pos="502"/>
        </w:tabs>
        <w:jc w:val="both"/>
        <w:rPr>
          <w:b/>
        </w:rPr>
      </w:pPr>
    </w:p>
    <w:p w14:paraId="4781E68C" w14:textId="4E299190" w:rsidR="00BC31F5" w:rsidRPr="002659ED" w:rsidRDefault="009267EC" w:rsidP="00AE70BD">
      <w:pPr>
        <w:widowControl/>
        <w:numPr>
          <w:ilvl w:val="1"/>
          <w:numId w:val="1"/>
        </w:numPr>
        <w:tabs>
          <w:tab w:val="num" w:pos="0"/>
        </w:tabs>
        <w:ind w:left="0" w:hanging="426"/>
        <w:jc w:val="both"/>
        <w:rPr>
          <w:b/>
        </w:rPr>
      </w:pPr>
      <w:r w:rsidRPr="002659ED">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494B56" w14:paraId="141E74C6" w14:textId="77777777" w:rsidTr="001762F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6365A4" w:rsidRDefault="00BC31F5" w:rsidP="001762FF">
            <w:pPr>
              <w:pStyle w:val="Footer"/>
              <w:tabs>
                <w:tab w:val="clear" w:pos="4153"/>
                <w:tab w:val="clear" w:pos="8306"/>
              </w:tabs>
              <w:rPr>
                <w:b/>
              </w:rPr>
            </w:pPr>
            <w:r w:rsidRPr="006365A4">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20706D51" w14:textId="77777777" w:rsidR="00BC31F5" w:rsidRPr="00494B56" w:rsidRDefault="0009631B" w:rsidP="001762FF">
            <w:r w:rsidRPr="006365A4">
              <w:t xml:space="preserve">APP </w:t>
            </w:r>
            <w:r w:rsidR="00BC31F5" w:rsidRPr="006365A4">
              <w:t>Latvijas Organiskās sintēzes institūts</w:t>
            </w:r>
          </w:p>
        </w:tc>
      </w:tr>
      <w:tr w:rsidR="00BC31F5" w:rsidRPr="00494B56" w14:paraId="67F74070" w14:textId="77777777" w:rsidTr="001762FF">
        <w:tc>
          <w:tcPr>
            <w:tcW w:w="2628" w:type="dxa"/>
            <w:tcBorders>
              <w:top w:val="single" w:sz="4" w:space="0" w:color="auto"/>
              <w:bottom w:val="single" w:sz="4" w:space="0" w:color="auto"/>
            </w:tcBorders>
          </w:tcPr>
          <w:p w14:paraId="6F729A2E" w14:textId="77777777" w:rsidR="00BC31F5" w:rsidRPr="00494B56" w:rsidRDefault="00BC31F5" w:rsidP="001762FF">
            <w:pPr>
              <w:rPr>
                <w:b/>
              </w:rPr>
            </w:pPr>
            <w:r w:rsidRPr="00494B56">
              <w:rPr>
                <w:b/>
              </w:rPr>
              <w:t>Adrese</w:t>
            </w:r>
          </w:p>
        </w:tc>
        <w:tc>
          <w:tcPr>
            <w:tcW w:w="5220" w:type="dxa"/>
            <w:tcBorders>
              <w:top w:val="single" w:sz="4" w:space="0" w:color="auto"/>
              <w:bottom w:val="single" w:sz="4" w:space="0" w:color="auto"/>
            </w:tcBorders>
          </w:tcPr>
          <w:p w14:paraId="1A91D724" w14:textId="77777777" w:rsidR="00BC31F5" w:rsidRPr="00494B56" w:rsidRDefault="00BC31F5" w:rsidP="001762FF">
            <w:r w:rsidRPr="00494B56">
              <w:t>Aizkraukles iela 21, Rīga, LV -1006, Latvija</w:t>
            </w:r>
          </w:p>
        </w:tc>
      </w:tr>
      <w:tr w:rsidR="00BC31F5" w:rsidRPr="00494B56" w14:paraId="5B98103F" w14:textId="77777777" w:rsidTr="001762FF">
        <w:tc>
          <w:tcPr>
            <w:tcW w:w="2628" w:type="dxa"/>
            <w:tcBorders>
              <w:top w:val="single" w:sz="4" w:space="0" w:color="auto"/>
              <w:bottom w:val="single" w:sz="4" w:space="0" w:color="auto"/>
            </w:tcBorders>
          </w:tcPr>
          <w:p w14:paraId="13700A04" w14:textId="77777777" w:rsidR="00BC31F5" w:rsidRPr="00494B56" w:rsidRDefault="00BC31F5" w:rsidP="001762FF">
            <w:pPr>
              <w:rPr>
                <w:b/>
              </w:rPr>
            </w:pPr>
            <w:proofErr w:type="spellStart"/>
            <w:r w:rsidRPr="00494B56">
              <w:rPr>
                <w:b/>
              </w:rPr>
              <w:t>Reģ</w:t>
            </w:r>
            <w:proofErr w:type="spellEnd"/>
            <w:r w:rsidRPr="00494B56">
              <w:rPr>
                <w:b/>
              </w:rPr>
              <w:t>. Nr.</w:t>
            </w:r>
          </w:p>
        </w:tc>
        <w:tc>
          <w:tcPr>
            <w:tcW w:w="5220" w:type="dxa"/>
            <w:tcBorders>
              <w:top w:val="single" w:sz="4" w:space="0" w:color="auto"/>
              <w:bottom w:val="single" w:sz="4" w:space="0" w:color="auto"/>
            </w:tcBorders>
          </w:tcPr>
          <w:p w14:paraId="4C3D028F" w14:textId="77777777" w:rsidR="00BC31F5" w:rsidRPr="00494B56" w:rsidRDefault="00BC31F5" w:rsidP="001762FF">
            <w:r w:rsidRPr="00494B56">
              <w:t>LV90002111653</w:t>
            </w:r>
          </w:p>
        </w:tc>
      </w:tr>
      <w:tr w:rsidR="00BC31F5" w:rsidRPr="00494B56" w14:paraId="4F918BD4" w14:textId="77777777" w:rsidTr="001762FF">
        <w:tc>
          <w:tcPr>
            <w:tcW w:w="2628" w:type="dxa"/>
            <w:tcBorders>
              <w:top w:val="single" w:sz="4" w:space="0" w:color="auto"/>
              <w:bottom w:val="single" w:sz="4" w:space="0" w:color="auto"/>
            </w:tcBorders>
          </w:tcPr>
          <w:p w14:paraId="73B43B18" w14:textId="77777777" w:rsidR="00BC31F5" w:rsidRPr="00494B56" w:rsidRDefault="00BC31F5" w:rsidP="001762FF">
            <w:pPr>
              <w:rPr>
                <w:b/>
              </w:rPr>
            </w:pPr>
            <w:r w:rsidRPr="00494B56">
              <w:rPr>
                <w:b/>
              </w:rPr>
              <w:t>Kontaktpersona</w:t>
            </w:r>
          </w:p>
        </w:tc>
        <w:tc>
          <w:tcPr>
            <w:tcW w:w="5220" w:type="dxa"/>
            <w:tcBorders>
              <w:top w:val="single" w:sz="4" w:space="0" w:color="auto"/>
              <w:bottom w:val="single" w:sz="4" w:space="0" w:color="auto"/>
            </w:tcBorders>
          </w:tcPr>
          <w:p w14:paraId="644BEB5F" w14:textId="77777777" w:rsidR="00BC31F5" w:rsidRPr="00494B56" w:rsidRDefault="00BC31F5" w:rsidP="001762FF">
            <w:r w:rsidRPr="00494B56">
              <w:t>Artūrs Aksjonovs</w:t>
            </w:r>
          </w:p>
        </w:tc>
      </w:tr>
      <w:tr w:rsidR="00BC31F5" w:rsidRPr="00494B56" w14:paraId="564ED330" w14:textId="77777777" w:rsidTr="001762FF">
        <w:tc>
          <w:tcPr>
            <w:tcW w:w="2628" w:type="dxa"/>
            <w:tcBorders>
              <w:top w:val="single" w:sz="4" w:space="0" w:color="auto"/>
              <w:bottom w:val="single" w:sz="4" w:space="0" w:color="auto"/>
            </w:tcBorders>
          </w:tcPr>
          <w:p w14:paraId="1DAE2892" w14:textId="77777777" w:rsidR="00BC31F5" w:rsidRPr="00494B56" w:rsidRDefault="00BC31F5" w:rsidP="001762FF">
            <w:pPr>
              <w:rPr>
                <w:b/>
              </w:rPr>
            </w:pPr>
            <w:r w:rsidRPr="00494B56">
              <w:rPr>
                <w:b/>
              </w:rPr>
              <w:t>Tālruņa Nr.</w:t>
            </w:r>
          </w:p>
        </w:tc>
        <w:tc>
          <w:tcPr>
            <w:tcW w:w="5220" w:type="dxa"/>
            <w:tcBorders>
              <w:top w:val="single" w:sz="4" w:space="0" w:color="auto"/>
              <w:bottom w:val="single" w:sz="4" w:space="0" w:color="auto"/>
            </w:tcBorders>
          </w:tcPr>
          <w:p w14:paraId="3D5739BD" w14:textId="77777777" w:rsidR="00BC31F5" w:rsidRPr="00494B56" w:rsidRDefault="00BC31F5" w:rsidP="001762FF">
            <w:r w:rsidRPr="00494B56">
              <w:t>+371 67014884</w:t>
            </w:r>
          </w:p>
        </w:tc>
      </w:tr>
      <w:tr w:rsidR="00BC31F5" w:rsidRPr="00494B56" w14:paraId="03C3B040" w14:textId="77777777" w:rsidTr="001762FF">
        <w:tc>
          <w:tcPr>
            <w:tcW w:w="2628" w:type="dxa"/>
            <w:tcBorders>
              <w:top w:val="single" w:sz="4" w:space="0" w:color="auto"/>
              <w:bottom w:val="single" w:sz="4" w:space="0" w:color="auto"/>
            </w:tcBorders>
          </w:tcPr>
          <w:p w14:paraId="517438B8" w14:textId="77777777" w:rsidR="00BC31F5" w:rsidRPr="00494B56" w:rsidRDefault="00BC31F5" w:rsidP="001762FF">
            <w:pPr>
              <w:rPr>
                <w:b/>
              </w:rPr>
            </w:pPr>
            <w:r w:rsidRPr="00494B56">
              <w:rPr>
                <w:b/>
              </w:rPr>
              <w:t>e-pasta adrese</w:t>
            </w:r>
          </w:p>
        </w:tc>
        <w:tc>
          <w:tcPr>
            <w:tcW w:w="5220" w:type="dxa"/>
            <w:tcBorders>
              <w:top w:val="single" w:sz="4" w:space="0" w:color="auto"/>
              <w:bottom w:val="single" w:sz="4" w:space="0" w:color="auto"/>
            </w:tcBorders>
          </w:tcPr>
          <w:p w14:paraId="72B0CD5F" w14:textId="77777777" w:rsidR="00BC31F5" w:rsidRPr="00494B56" w:rsidRDefault="00BC31F5" w:rsidP="001762FF">
            <w:r w:rsidRPr="00494B56">
              <w:t>arturs@osi.lv</w:t>
            </w:r>
          </w:p>
        </w:tc>
      </w:tr>
      <w:tr w:rsidR="00BC31F5" w:rsidRPr="00494B56" w14:paraId="1495B528" w14:textId="77777777" w:rsidTr="001762FF">
        <w:tc>
          <w:tcPr>
            <w:tcW w:w="2628" w:type="dxa"/>
            <w:tcBorders>
              <w:top w:val="single" w:sz="4" w:space="0" w:color="auto"/>
              <w:bottom w:val="single" w:sz="4" w:space="0" w:color="auto"/>
            </w:tcBorders>
          </w:tcPr>
          <w:p w14:paraId="054D28BF" w14:textId="77777777" w:rsidR="00BC31F5" w:rsidRPr="00494B56" w:rsidRDefault="00BC31F5" w:rsidP="001762FF">
            <w:pPr>
              <w:rPr>
                <w:b/>
              </w:rPr>
            </w:pPr>
            <w:r w:rsidRPr="00494B56">
              <w:rPr>
                <w:b/>
              </w:rPr>
              <w:t>Darba laiks</w:t>
            </w:r>
          </w:p>
        </w:tc>
        <w:tc>
          <w:tcPr>
            <w:tcW w:w="5220" w:type="dxa"/>
            <w:tcBorders>
              <w:top w:val="single" w:sz="4" w:space="0" w:color="auto"/>
              <w:bottom w:val="single" w:sz="4" w:space="0" w:color="auto"/>
            </w:tcBorders>
          </w:tcPr>
          <w:p w14:paraId="7C20E247" w14:textId="77777777" w:rsidR="00BC31F5" w:rsidRPr="00494B56" w:rsidRDefault="00BC31F5" w:rsidP="001762FF">
            <w:r w:rsidRPr="00494B56">
              <w:t>No 9.00 līdz 17.00</w:t>
            </w:r>
          </w:p>
        </w:tc>
      </w:tr>
    </w:tbl>
    <w:p w14:paraId="4E5380A5" w14:textId="77777777" w:rsidR="00BC31F5" w:rsidRPr="00494B56" w:rsidRDefault="00BC31F5" w:rsidP="00BC31F5">
      <w:pPr>
        <w:widowControl/>
        <w:ind w:left="360"/>
        <w:jc w:val="both"/>
        <w:rPr>
          <w:b/>
        </w:rPr>
      </w:pPr>
    </w:p>
    <w:p w14:paraId="747B0DDC" w14:textId="77777777" w:rsidR="00C27235" w:rsidRPr="00494B56" w:rsidRDefault="00C27235" w:rsidP="00C27235">
      <w:pPr>
        <w:widowControl/>
        <w:numPr>
          <w:ilvl w:val="1"/>
          <w:numId w:val="1"/>
        </w:numPr>
        <w:tabs>
          <w:tab w:val="num" w:pos="0"/>
        </w:tabs>
        <w:ind w:left="0"/>
        <w:jc w:val="both"/>
        <w:rPr>
          <w:b/>
        </w:rPr>
      </w:pPr>
      <w:r w:rsidRPr="00494B56">
        <w:rPr>
          <w:b/>
        </w:rPr>
        <w:t>Konkursa nolikuma saņemšana</w:t>
      </w:r>
    </w:p>
    <w:p w14:paraId="2FCF9B8C" w14:textId="77777777" w:rsidR="00C27235" w:rsidRPr="00494B56" w:rsidRDefault="00141924" w:rsidP="007D1C32">
      <w:pPr>
        <w:tabs>
          <w:tab w:val="num" w:pos="284"/>
        </w:tabs>
        <w:ind w:left="426"/>
        <w:jc w:val="both"/>
      </w:pPr>
      <w:r w:rsidRPr="00494B56">
        <w:t>Iepirkuma nolikums ir brīvi pieejams elektroniskā formā. Nolikumu var brīvi lejupielādēt Elektronisko iepirkumu sistēmas e-konkursu apakšsistēmā https://www.eis.gov.lv.</w:t>
      </w:r>
    </w:p>
    <w:p w14:paraId="4A8F0F9E" w14:textId="77777777" w:rsidR="009267EC" w:rsidRPr="00494B56" w:rsidRDefault="00C27235" w:rsidP="007D1C32">
      <w:pPr>
        <w:widowControl/>
        <w:tabs>
          <w:tab w:val="num" w:pos="284"/>
        </w:tabs>
        <w:ind w:left="426"/>
        <w:jc w:val="both"/>
      </w:pPr>
      <w:r w:rsidRPr="00494B56">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494B56" w:rsidRDefault="009267EC" w:rsidP="00260105">
      <w:pPr>
        <w:tabs>
          <w:tab w:val="num" w:pos="0"/>
        </w:tabs>
        <w:jc w:val="both"/>
      </w:pPr>
    </w:p>
    <w:p w14:paraId="3D68E0B8" w14:textId="77777777" w:rsidR="001C56E9" w:rsidRPr="00494B56" w:rsidRDefault="001C56E9" w:rsidP="001C56E9">
      <w:pPr>
        <w:widowControl/>
        <w:numPr>
          <w:ilvl w:val="1"/>
          <w:numId w:val="1"/>
        </w:numPr>
        <w:tabs>
          <w:tab w:val="num" w:pos="0"/>
        </w:tabs>
        <w:ind w:left="0"/>
        <w:jc w:val="both"/>
        <w:rPr>
          <w:b/>
        </w:rPr>
      </w:pPr>
      <w:r w:rsidRPr="00494B56">
        <w:rPr>
          <w:b/>
        </w:rPr>
        <w:t>Iepirkuma metode</w:t>
      </w:r>
    </w:p>
    <w:p w14:paraId="7B81CFD4" w14:textId="77777777" w:rsidR="00BC31F5" w:rsidRPr="00494B56" w:rsidRDefault="001C56E9" w:rsidP="00BB5206">
      <w:pPr>
        <w:widowControl/>
        <w:ind w:left="426"/>
        <w:jc w:val="both"/>
        <w:rPr>
          <w:b/>
        </w:rPr>
      </w:pPr>
      <w:r w:rsidRPr="00494B56">
        <w:t>Iepirkuma metode ir atklāts konkurss (turpmāk – Konkurss), kas tiek organizēts saskaņā ar „Publisko iepirkumu likumu”.</w:t>
      </w:r>
    </w:p>
    <w:p w14:paraId="3E0EE1D1" w14:textId="77777777" w:rsidR="002B050D" w:rsidRPr="00494B56" w:rsidRDefault="002B050D" w:rsidP="00260105">
      <w:pPr>
        <w:widowControl/>
        <w:tabs>
          <w:tab w:val="num" w:pos="0"/>
        </w:tabs>
        <w:jc w:val="both"/>
        <w:rPr>
          <w:b/>
        </w:rPr>
      </w:pPr>
    </w:p>
    <w:p w14:paraId="5BF9D4AF" w14:textId="77777777" w:rsidR="003D24C5" w:rsidRPr="00494B56" w:rsidRDefault="003D24C5" w:rsidP="003D24C5">
      <w:pPr>
        <w:widowControl/>
        <w:numPr>
          <w:ilvl w:val="1"/>
          <w:numId w:val="1"/>
        </w:numPr>
        <w:tabs>
          <w:tab w:val="num" w:pos="0"/>
        </w:tabs>
        <w:ind w:left="0"/>
        <w:jc w:val="both"/>
        <w:rPr>
          <w:b/>
        </w:rPr>
      </w:pPr>
      <w:r w:rsidRPr="00494B56">
        <w:rPr>
          <w:b/>
        </w:rPr>
        <w:t>P</w:t>
      </w:r>
      <w:r w:rsidRPr="00494B56">
        <w:rPr>
          <w:b/>
          <w:bCs/>
        </w:rPr>
        <w:t>iedāvājumu iesniegšanas veids, iesniegšanas termiņš un atvēršana</w:t>
      </w:r>
    </w:p>
    <w:p w14:paraId="1A611B89" w14:textId="77777777" w:rsidR="003D24C5" w:rsidRPr="00106730" w:rsidRDefault="003D24C5" w:rsidP="003D24C5">
      <w:pPr>
        <w:widowControl/>
        <w:numPr>
          <w:ilvl w:val="2"/>
          <w:numId w:val="1"/>
        </w:numPr>
        <w:jc w:val="both"/>
        <w:rPr>
          <w:b/>
        </w:rPr>
      </w:pPr>
      <w:r w:rsidRPr="00494B56">
        <w:t xml:space="preserve">Piedāvājuma iesniegšanas vieta </w:t>
      </w:r>
      <w:r w:rsidRPr="00106730">
        <w:t>un kārtība:</w:t>
      </w:r>
    </w:p>
    <w:p w14:paraId="1A6A2812" w14:textId="77777777" w:rsidR="003D24C5" w:rsidRPr="006874E0" w:rsidRDefault="003D24C5" w:rsidP="002615B6">
      <w:pPr>
        <w:widowControl/>
        <w:numPr>
          <w:ilvl w:val="3"/>
          <w:numId w:val="1"/>
        </w:numPr>
        <w:tabs>
          <w:tab w:val="clear" w:pos="720"/>
        </w:tabs>
        <w:spacing w:after="80"/>
        <w:ind w:left="993" w:hanging="851"/>
        <w:jc w:val="both"/>
        <w:rPr>
          <w:b/>
        </w:rPr>
      </w:pPr>
      <w:r w:rsidRPr="00106730">
        <w:rPr>
          <w:b/>
        </w:rPr>
        <w:t xml:space="preserve">Piedāvājumi iesniedzami </w:t>
      </w:r>
      <w:r w:rsidRPr="006874E0">
        <w:rPr>
          <w:b/>
          <w:u w:val="single"/>
        </w:rPr>
        <w:t>elektroniski</w:t>
      </w:r>
      <w:r w:rsidRPr="006874E0">
        <w:rPr>
          <w:b/>
        </w:rPr>
        <w:t xml:space="preserve"> Elektronisko iepirkumu sistēmas </w:t>
      </w:r>
      <w:r w:rsidRPr="006874E0">
        <w:t>(www.eis.gov.lv, turpmāk tekstā – EIS)</w:t>
      </w:r>
      <w:r w:rsidRPr="006874E0">
        <w:rPr>
          <w:b/>
        </w:rPr>
        <w:t xml:space="preserve"> e-konkursu apakšsistēmā līdz piedāvājumu iesniegšanas termiņa beigām.</w:t>
      </w:r>
    </w:p>
    <w:p w14:paraId="758FF115" w14:textId="62761BB5" w:rsidR="003D24C5" w:rsidRPr="006874E0" w:rsidRDefault="003D24C5" w:rsidP="003D24C5">
      <w:pPr>
        <w:widowControl/>
        <w:numPr>
          <w:ilvl w:val="2"/>
          <w:numId w:val="1"/>
        </w:numPr>
        <w:tabs>
          <w:tab w:val="num" w:pos="2880"/>
          <w:tab w:val="num" w:pos="3981"/>
        </w:tabs>
        <w:spacing w:after="80"/>
        <w:jc w:val="both"/>
        <w:rPr>
          <w:highlight w:val="yellow"/>
        </w:rPr>
      </w:pPr>
      <w:r w:rsidRPr="006874E0">
        <w:rPr>
          <w:b/>
          <w:highlight w:val="yellow"/>
        </w:rPr>
        <w:t>Piedāvājumu iesniegšanas termiņš ir</w:t>
      </w:r>
      <w:r w:rsidR="00FA1A42" w:rsidRPr="006874E0">
        <w:rPr>
          <w:b/>
          <w:highlight w:val="yellow"/>
        </w:rPr>
        <w:t xml:space="preserve"> </w:t>
      </w:r>
      <w:r w:rsidR="00B374F5" w:rsidRPr="006874E0">
        <w:rPr>
          <w:b/>
          <w:highlight w:val="yellow"/>
        </w:rPr>
        <w:t xml:space="preserve">līdz </w:t>
      </w:r>
      <w:r w:rsidR="009D2779" w:rsidRPr="006874E0">
        <w:rPr>
          <w:b/>
          <w:highlight w:val="yellow"/>
        </w:rPr>
        <w:t>2025</w:t>
      </w:r>
      <w:r w:rsidR="006F46E3" w:rsidRPr="006874E0">
        <w:rPr>
          <w:b/>
          <w:highlight w:val="yellow"/>
        </w:rPr>
        <w:t xml:space="preserve">. gada </w:t>
      </w:r>
      <w:r w:rsidR="00476CC6" w:rsidRPr="006874E0">
        <w:rPr>
          <w:b/>
          <w:highlight w:val="yellow"/>
        </w:rPr>
        <w:t>1</w:t>
      </w:r>
      <w:r w:rsidR="006874E0" w:rsidRPr="006874E0">
        <w:rPr>
          <w:b/>
          <w:highlight w:val="yellow"/>
        </w:rPr>
        <w:t>7</w:t>
      </w:r>
      <w:r w:rsidR="00587C2D" w:rsidRPr="006874E0">
        <w:rPr>
          <w:b/>
          <w:highlight w:val="yellow"/>
        </w:rPr>
        <w:t>.</w:t>
      </w:r>
      <w:r w:rsidR="00663FEA" w:rsidRPr="006874E0">
        <w:rPr>
          <w:b/>
          <w:highlight w:val="yellow"/>
        </w:rPr>
        <w:t xml:space="preserve"> </w:t>
      </w:r>
      <w:r w:rsidR="00E50821" w:rsidRPr="006874E0">
        <w:rPr>
          <w:b/>
          <w:highlight w:val="yellow"/>
        </w:rPr>
        <w:t>februārim</w:t>
      </w:r>
      <w:r w:rsidRPr="006874E0">
        <w:rPr>
          <w:b/>
          <w:highlight w:val="yellow"/>
        </w:rPr>
        <w:t>, plkst. 1</w:t>
      </w:r>
      <w:r w:rsidR="00B6614F" w:rsidRPr="006874E0">
        <w:rPr>
          <w:b/>
          <w:highlight w:val="yellow"/>
        </w:rPr>
        <w:t>2</w:t>
      </w:r>
      <w:r w:rsidRPr="006874E0">
        <w:rPr>
          <w:b/>
          <w:highlight w:val="yellow"/>
        </w:rPr>
        <w:t>.00.</w:t>
      </w:r>
    </w:p>
    <w:p w14:paraId="2E20BBD3" w14:textId="10F256BC" w:rsidR="003D24C5" w:rsidRPr="006874E0" w:rsidRDefault="003D24C5" w:rsidP="003D24C5">
      <w:pPr>
        <w:widowControl/>
        <w:numPr>
          <w:ilvl w:val="2"/>
          <w:numId w:val="1"/>
        </w:numPr>
        <w:tabs>
          <w:tab w:val="num" w:pos="2880"/>
        </w:tabs>
        <w:spacing w:before="240"/>
        <w:jc w:val="both"/>
        <w:rPr>
          <w:highlight w:val="yellow"/>
        </w:rPr>
      </w:pPr>
      <w:r w:rsidRPr="006874E0">
        <w:rPr>
          <w:b/>
          <w:highlight w:val="yellow"/>
        </w:rPr>
        <w:t>Piedāvājumi tiks atvērti</w:t>
      </w:r>
      <w:r w:rsidRPr="006874E0">
        <w:rPr>
          <w:highlight w:val="yellow"/>
        </w:rPr>
        <w:t xml:space="preserve"> </w:t>
      </w:r>
      <w:r w:rsidR="009D2779" w:rsidRPr="006874E0">
        <w:rPr>
          <w:b/>
          <w:highlight w:val="yellow"/>
        </w:rPr>
        <w:t>2025</w:t>
      </w:r>
      <w:r w:rsidRPr="006874E0">
        <w:rPr>
          <w:b/>
          <w:highlight w:val="yellow"/>
        </w:rPr>
        <w:t xml:space="preserve">. gada </w:t>
      </w:r>
      <w:r w:rsidR="00476CC6" w:rsidRPr="006874E0">
        <w:rPr>
          <w:b/>
          <w:highlight w:val="yellow"/>
        </w:rPr>
        <w:t>1</w:t>
      </w:r>
      <w:r w:rsidR="006874E0" w:rsidRPr="006874E0">
        <w:rPr>
          <w:b/>
          <w:highlight w:val="yellow"/>
        </w:rPr>
        <w:t>7</w:t>
      </w:r>
      <w:r w:rsidR="00F57D67" w:rsidRPr="006874E0">
        <w:rPr>
          <w:b/>
          <w:highlight w:val="yellow"/>
        </w:rPr>
        <w:t xml:space="preserve">. </w:t>
      </w:r>
      <w:r w:rsidR="00131D92" w:rsidRPr="006874E0">
        <w:rPr>
          <w:b/>
          <w:highlight w:val="yellow"/>
        </w:rPr>
        <w:t>februārī</w:t>
      </w:r>
      <w:r w:rsidRPr="006874E0">
        <w:rPr>
          <w:b/>
          <w:highlight w:val="yellow"/>
        </w:rPr>
        <w:t>, plkst. 1</w:t>
      </w:r>
      <w:r w:rsidR="00CA6981" w:rsidRPr="006874E0">
        <w:rPr>
          <w:b/>
          <w:highlight w:val="yellow"/>
        </w:rPr>
        <w:t>6</w:t>
      </w:r>
      <w:r w:rsidRPr="006874E0">
        <w:rPr>
          <w:b/>
          <w:highlight w:val="yellow"/>
        </w:rPr>
        <w:t>.00.</w:t>
      </w:r>
      <w:r w:rsidR="00DB0D62" w:rsidRPr="006874E0">
        <w:rPr>
          <w:b/>
          <w:highlight w:val="yellow"/>
        </w:rPr>
        <w:t xml:space="preserve"> </w:t>
      </w:r>
      <w:r w:rsidR="00B36EB8" w:rsidRPr="006874E0">
        <w:rPr>
          <w:highlight w:val="yellow"/>
          <w:u w:val="single"/>
        </w:rPr>
        <w:t>Piedāvājumu atvēršana</w:t>
      </w:r>
      <w:r w:rsidRPr="006874E0">
        <w:rPr>
          <w:highlight w:val="yellow"/>
          <w:u w:val="single"/>
        </w:rPr>
        <w:t xml:space="preserve"> notiks </w:t>
      </w:r>
      <w:r w:rsidRPr="006874E0">
        <w:rPr>
          <w:b/>
          <w:highlight w:val="yellow"/>
          <w:u w:val="single"/>
        </w:rPr>
        <w:t>elektroniski</w:t>
      </w:r>
      <w:r w:rsidRPr="006874E0">
        <w:rPr>
          <w:highlight w:val="yellow"/>
          <w:u w:val="single"/>
        </w:rPr>
        <w:t>.</w:t>
      </w:r>
    </w:p>
    <w:p w14:paraId="38D2579B" w14:textId="77777777" w:rsidR="003D24C5" w:rsidRPr="006874E0" w:rsidRDefault="003D24C5" w:rsidP="0054779C">
      <w:pPr>
        <w:widowControl/>
        <w:tabs>
          <w:tab w:val="num" w:pos="2880"/>
        </w:tabs>
        <w:spacing w:after="240"/>
        <w:ind w:left="720"/>
        <w:jc w:val="both"/>
      </w:pPr>
      <w:r w:rsidRPr="006874E0">
        <w:rPr>
          <w:u w:val="single"/>
        </w:rPr>
        <w:t>Pretendenti var sekot līdzi piedāvājumu atvēršanai elektronisko iepirkumu sistēmā</w:t>
      </w:r>
      <w:r w:rsidRPr="006874E0">
        <w:t xml:space="preserve"> (</w:t>
      </w:r>
      <w:r w:rsidR="00B36EB8" w:rsidRPr="006874E0">
        <w:t>https://www.eis.gov.lv/EKEIS/Supplier/</w:t>
      </w:r>
      <w:r w:rsidRPr="006874E0">
        <w:t xml:space="preserve">). </w:t>
      </w:r>
    </w:p>
    <w:p w14:paraId="7877B9DC" w14:textId="77777777" w:rsidR="003D24C5" w:rsidRPr="00494B56" w:rsidRDefault="003D24C5" w:rsidP="003D24C5">
      <w:pPr>
        <w:widowControl/>
        <w:numPr>
          <w:ilvl w:val="2"/>
          <w:numId w:val="1"/>
        </w:numPr>
        <w:tabs>
          <w:tab w:val="num" w:pos="2880"/>
        </w:tabs>
        <w:spacing w:before="240" w:after="240"/>
        <w:jc w:val="both"/>
      </w:pPr>
      <w:r w:rsidRPr="005245C5">
        <w:t>Pretendenti drīkst atsaukt, papildināt vai izdarīt labojumus iesniegtajā piedāvājumā pirms Nolikuma 1.5.2.punktā noteiktā termiņa</w:t>
      </w:r>
      <w:r w:rsidRPr="00494B56">
        <w:t>.</w:t>
      </w:r>
    </w:p>
    <w:p w14:paraId="242223FC" w14:textId="77777777" w:rsidR="003D24C5" w:rsidRPr="00494B56" w:rsidRDefault="003D24C5" w:rsidP="003D24C5">
      <w:pPr>
        <w:widowControl/>
        <w:numPr>
          <w:ilvl w:val="2"/>
          <w:numId w:val="1"/>
        </w:numPr>
        <w:tabs>
          <w:tab w:val="num" w:pos="2880"/>
        </w:tabs>
        <w:spacing w:before="240" w:after="240"/>
        <w:jc w:val="both"/>
      </w:pPr>
      <w:r w:rsidRPr="00494B56">
        <w:t>Piedāvājuma papildinājumi, labojumi vai atsaukumi ir jāiesniedz EIS e-konkursu apakšsistēmā līdz 1.5.2.punktā norādītajam termiņam, attiecīgi to noformējot kā “PAPILDINĀJUMI”, “LABOJUMI” vai “ATSAUKUMS”.</w:t>
      </w:r>
    </w:p>
    <w:p w14:paraId="4CCB4626" w14:textId="77777777" w:rsidR="003D24C5" w:rsidRPr="00494B56" w:rsidRDefault="003D24C5" w:rsidP="003D24C5">
      <w:pPr>
        <w:widowControl/>
        <w:numPr>
          <w:ilvl w:val="2"/>
          <w:numId w:val="1"/>
        </w:numPr>
        <w:tabs>
          <w:tab w:val="num" w:pos="2880"/>
        </w:tabs>
        <w:spacing w:before="240" w:after="240"/>
        <w:jc w:val="both"/>
      </w:pPr>
      <w:r w:rsidRPr="00494B56">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77777777" w:rsidR="003D24C5" w:rsidRPr="00494B56" w:rsidRDefault="003D24C5" w:rsidP="003D24C5">
      <w:pPr>
        <w:widowControl/>
        <w:numPr>
          <w:ilvl w:val="2"/>
          <w:numId w:val="1"/>
        </w:numPr>
        <w:tabs>
          <w:tab w:val="num" w:pos="2880"/>
        </w:tabs>
        <w:spacing w:before="240" w:after="240"/>
        <w:jc w:val="both"/>
      </w:pPr>
      <w:r w:rsidRPr="00494B56">
        <w:lastRenderedPageBreak/>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Sabiedrisko pakalpojumu sniedzējs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494B56" w:rsidRDefault="009267EC" w:rsidP="003D24C5">
      <w:pPr>
        <w:widowControl/>
        <w:numPr>
          <w:ilvl w:val="1"/>
          <w:numId w:val="1"/>
        </w:numPr>
        <w:tabs>
          <w:tab w:val="num" w:pos="0"/>
        </w:tabs>
        <w:ind w:left="0"/>
        <w:jc w:val="both"/>
        <w:rPr>
          <w:b/>
        </w:rPr>
      </w:pPr>
      <w:r w:rsidRPr="00494B56">
        <w:rPr>
          <w:b/>
          <w:bCs/>
        </w:rPr>
        <w:t xml:space="preserve">Piedāvājuma </w:t>
      </w:r>
      <w:r w:rsidR="00386787" w:rsidRPr="00494B56">
        <w:rPr>
          <w:b/>
          <w:bCs/>
        </w:rPr>
        <w:t>spēkā esamība</w:t>
      </w:r>
    </w:p>
    <w:p w14:paraId="6F08B301" w14:textId="77777777" w:rsidR="00386787" w:rsidRPr="00494B56" w:rsidRDefault="00F92B31" w:rsidP="00F92B31">
      <w:pPr>
        <w:widowControl/>
        <w:numPr>
          <w:ilvl w:val="2"/>
          <w:numId w:val="1"/>
        </w:numPr>
        <w:jc w:val="both"/>
        <w:rPr>
          <w:b/>
        </w:rPr>
      </w:pPr>
      <w:r w:rsidRPr="00494B56">
        <w:t>Pretendenta iesniegtais piedāvājums ir spēkā, t.i., saistošs iesniedzējam līdz iepirkuma līguma noslēgšanai. Pretendenta, kurš atzīts par konkursa uzvarētāju, piedāvājums kļūst par līgumu sastāvdaļu</w:t>
      </w:r>
      <w:r w:rsidR="00386787" w:rsidRPr="00494B56">
        <w:t>.</w:t>
      </w:r>
    </w:p>
    <w:p w14:paraId="3BC8306A" w14:textId="77777777" w:rsidR="009267EC" w:rsidRPr="00494B56" w:rsidRDefault="00A95F51" w:rsidP="00A95F51">
      <w:pPr>
        <w:widowControl/>
        <w:numPr>
          <w:ilvl w:val="2"/>
          <w:numId w:val="1"/>
        </w:numPr>
        <w:spacing w:before="240" w:after="240"/>
        <w:jc w:val="both"/>
        <w:rPr>
          <w:b/>
        </w:rPr>
      </w:pPr>
      <w:r w:rsidRPr="00494B56">
        <w:t>Piedāvājuma spēkā esamības laikā pretendents nemaina sava piedāvājuma saturu un cenu</w:t>
      </w:r>
      <w:r w:rsidR="009267EC" w:rsidRPr="00494B56">
        <w:t>.</w:t>
      </w:r>
    </w:p>
    <w:p w14:paraId="09F62083" w14:textId="77777777" w:rsidR="009267EC" w:rsidRPr="00494B56" w:rsidRDefault="009267EC" w:rsidP="00AE70BD">
      <w:pPr>
        <w:widowControl/>
        <w:numPr>
          <w:ilvl w:val="1"/>
          <w:numId w:val="1"/>
        </w:numPr>
        <w:tabs>
          <w:tab w:val="num" w:pos="0"/>
        </w:tabs>
        <w:ind w:left="0" w:hanging="426"/>
        <w:jc w:val="both"/>
        <w:rPr>
          <w:b/>
        </w:rPr>
      </w:pPr>
      <w:r w:rsidRPr="00494B56">
        <w:rPr>
          <w:b/>
        </w:rPr>
        <w:t>Piedāvājuma nodrošinājums</w:t>
      </w:r>
    </w:p>
    <w:p w14:paraId="4249F870" w14:textId="77777777" w:rsidR="00DB3BEA" w:rsidRPr="00494B56" w:rsidRDefault="00DB3BEA" w:rsidP="00DB3BEA">
      <w:pPr>
        <w:widowControl/>
        <w:ind w:left="360"/>
        <w:jc w:val="both"/>
      </w:pPr>
      <w:r w:rsidRPr="00494B56">
        <w:t>Piedāvājuma nodrošinājums nav nepieciešams.</w:t>
      </w:r>
    </w:p>
    <w:p w14:paraId="2ACCB908" w14:textId="77777777" w:rsidR="00DB3BEA" w:rsidRPr="00494B56" w:rsidRDefault="00DB3BEA" w:rsidP="00DB3BEA">
      <w:pPr>
        <w:widowControl/>
        <w:ind w:left="360"/>
        <w:jc w:val="both"/>
        <w:rPr>
          <w:b/>
        </w:rPr>
      </w:pPr>
    </w:p>
    <w:p w14:paraId="0AE3214E" w14:textId="77777777" w:rsidR="00350FE7" w:rsidRPr="00494B56" w:rsidRDefault="009267EC" w:rsidP="00AE70BD">
      <w:pPr>
        <w:widowControl/>
        <w:numPr>
          <w:ilvl w:val="1"/>
          <w:numId w:val="1"/>
        </w:numPr>
        <w:tabs>
          <w:tab w:val="num" w:pos="0"/>
        </w:tabs>
        <w:ind w:left="0" w:hanging="426"/>
        <w:jc w:val="both"/>
        <w:rPr>
          <w:b/>
        </w:rPr>
      </w:pPr>
      <w:r w:rsidRPr="00494B56">
        <w:rPr>
          <w:b/>
        </w:rPr>
        <w:t xml:space="preserve">Piedāvājuma </w:t>
      </w:r>
      <w:r w:rsidR="00775919" w:rsidRPr="00494B56">
        <w:rPr>
          <w:b/>
        </w:rPr>
        <w:t>valoda</w:t>
      </w:r>
    </w:p>
    <w:p w14:paraId="4681660E" w14:textId="20EC31BA" w:rsidR="00530F63" w:rsidRPr="00494B56" w:rsidRDefault="00594E1A" w:rsidP="00AE70BD">
      <w:pPr>
        <w:widowControl/>
        <w:numPr>
          <w:ilvl w:val="2"/>
          <w:numId w:val="1"/>
        </w:numPr>
        <w:spacing w:after="240"/>
        <w:jc w:val="both"/>
        <w:rPr>
          <w:b/>
        </w:rPr>
      </w:pPr>
      <w:r w:rsidRPr="00494B56">
        <w:t>Konkursa Piedāvājumam, dokumentiem un korespondencei starp Pasūtītāju un Pretendentu, kas saistīta ar konkursa norisi, jābūt latviešu valodā</w:t>
      </w:r>
      <w:r w:rsidR="00A65FB7" w:rsidRPr="00494B56">
        <w:t>.</w:t>
      </w:r>
    </w:p>
    <w:p w14:paraId="6D35142E" w14:textId="77777777" w:rsidR="0052496C" w:rsidRPr="00494B56" w:rsidRDefault="0052496C" w:rsidP="0052496C">
      <w:pPr>
        <w:widowControl/>
        <w:numPr>
          <w:ilvl w:val="1"/>
          <w:numId w:val="1"/>
        </w:numPr>
        <w:tabs>
          <w:tab w:val="num" w:pos="0"/>
        </w:tabs>
        <w:ind w:left="0" w:hanging="426"/>
        <w:jc w:val="both"/>
        <w:rPr>
          <w:b/>
        </w:rPr>
      </w:pPr>
      <w:r w:rsidRPr="00494B56">
        <w:rPr>
          <w:b/>
        </w:rPr>
        <w:t>Piedāvājuma noformēšana</w:t>
      </w:r>
    </w:p>
    <w:p w14:paraId="28541489" w14:textId="77777777" w:rsidR="0052496C" w:rsidRPr="00494B56" w:rsidRDefault="008F701F" w:rsidP="008F701F">
      <w:pPr>
        <w:widowControl/>
        <w:numPr>
          <w:ilvl w:val="2"/>
          <w:numId w:val="1"/>
        </w:numPr>
        <w:spacing w:after="240"/>
        <w:jc w:val="both"/>
        <w:rPr>
          <w:b/>
        </w:rPr>
      </w:pPr>
      <w:r w:rsidRPr="00494B56">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494B56" w:rsidRDefault="0052496C" w:rsidP="0052496C">
      <w:pPr>
        <w:widowControl/>
        <w:numPr>
          <w:ilvl w:val="2"/>
          <w:numId w:val="1"/>
        </w:numPr>
        <w:jc w:val="both"/>
        <w:rPr>
          <w:b/>
        </w:rPr>
      </w:pPr>
      <w:r w:rsidRPr="00494B56">
        <w:rPr>
          <w:u w:val="single"/>
        </w:rPr>
        <w:t>Piedāvājumi iesniedzami elektroniski</w:t>
      </w:r>
      <w:r w:rsidRPr="00494B56">
        <w:t xml:space="preserve"> Elektronisko iepirkumu sistēmas (www.eis.gov.lv, turpmāk tekstā – EIS) </w:t>
      </w:r>
      <w:r w:rsidRPr="00494B56">
        <w:rPr>
          <w:u w:val="single"/>
        </w:rPr>
        <w:t>e-konkursu apakšsistēmā</w:t>
      </w:r>
      <w:r w:rsidRPr="00494B56">
        <w:t xml:space="preserve"> ievērojot šādas Pretendenta izvēles iespējas:</w:t>
      </w:r>
    </w:p>
    <w:p w14:paraId="0FE5CC37" w14:textId="77777777" w:rsidR="0052496C" w:rsidRPr="00494B56" w:rsidRDefault="0052496C" w:rsidP="0052496C">
      <w:pPr>
        <w:widowControl/>
        <w:numPr>
          <w:ilvl w:val="3"/>
          <w:numId w:val="1"/>
        </w:numPr>
        <w:tabs>
          <w:tab w:val="clear" w:pos="720"/>
          <w:tab w:val="num" w:pos="993"/>
          <w:tab w:val="num" w:pos="3981"/>
        </w:tabs>
        <w:ind w:left="993" w:hanging="851"/>
        <w:jc w:val="both"/>
      </w:pPr>
      <w:r w:rsidRPr="00494B56">
        <w:t>Izmantojot EIS e-konkursu apakšsistēmas piedāvātos rīkus, aizpildot minētās sistēmas e-konkursu apakšsistēmā šā iepirkuma sadaļā ievietotās formas;</w:t>
      </w:r>
    </w:p>
    <w:p w14:paraId="7DD80AE8" w14:textId="77777777" w:rsidR="0052496C" w:rsidRPr="00494B56" w:rsidRDefault="0052496C" w:rsidP="0052496C">
      <w:pPr>
        <w:widowControl/>
        <w:numPr>
          <w:ilvl w:val="3"/>
          <w:numId w:val="1"/>
        </w:numPr>
        <w:tabs>
          <w:tab w:val="clear" w:pos="720"/>
          <w:tab w:val="num" w:pos="993"/>
          <w:tab w:val="num" w:pos="3981"/>
        </w:tabs>
        <w:spacing w:after="240"/>
        <w:ind w:left="993" w:hanging="851"/>
        <w:jc w:val="both"/>
        <w:rPr>
          <w:b/>
        </w:rPr>
      </w:pPr>
      <w:r w:rsidRPr="00494B56">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64275792" w14:textId="77777777" w:rsidR="0052496C" w:rsidRPr="00494B56" w:rsidRDefault="0052496C" w:rsidP="0052496C">
      <w:pPr>
        <w:widowControl/>
        <w:numPr>
          <w:ilvl w:val="2"/>
          <w:numId w:val="1"/>
        </w:numPr>
        <w:tabs>
          <w:tab w:val="num" w:pos="3981"/>
        </w:tabs>
        <w:jc w:val="both"/>
        <w:rPr>
          <w:b/>
        </w:rPr>
      </w:pPr>
      <w:r w:rsidRPr="00494B56">
        <w:t>Sagatavojot piedāvājumu, Pretendents ievēro, ka:</w:t>
      </w:r>
    </w:p>
    <w:p w14:paraId="54576E74" w14:textId="1FDB8139" w:rsidR="0052496C" w:rsidRPr="00494B56" w:rsidRDefault="0052496C" w:rsidP="0052496C">
      <w:pPr>
        <w:widowControl/>
        <w:numPr>
          <w:ilvl w:val="3"/>
          <w:numId w:val="1"/>
        </w:numPr>
        <w:tabs>
          <w:tab w:val="clear" w:pos="720"/>
          <w:tab w:val="num" w:pos="993"/>
          <w:tab w:val="num" w:pos="3981"/>
        </w:tabs>
        <w:ind w:left="993" w:hanging="851"/>
        <w:jc w:val="both"/>
      </w:pPr>
      <w:r w:rsidRPr="00494B56">
        <w:t xml:space="preserve">Pieteikuma </w:t>
      </w:r>
      <w:r w:rsidR="00E16910" w:rsidRPr="00494B56">
        <w:t>dalībai konkursā</w:t>
      </w:r>
      <w:r w:rsidRPr="00494B56">
        <w:t>, tehniskais un finanšu piedāvājums jāaizpilda tikai elektroniski, atsevišķā elektroniskā dokumentā, formātā, kas ir savietojams ar „MS Office” lietojumprogrammām.</w:t>
      </w:r>
    </w:p>
    <w:p w14:paraId="39353FFE" w14:textId="77777777" w:rsidR="0052496C" w:rsidRPr="00494B56" w:rsidRDefault="0052496C" w:rsidP="0052496C">
      <w:pPr>
        <w:widowControl/>
        <w:numPr>
          <w:ilvl w:val="3"/>
          <w:numId w:val="1"/>
        </w:numPr>
        <w:tabs>
          <w:tab w:val="clear" w:pos="720"/>
          <w:tab w:val="num" w:pos="993"/>
          <w:tab w:val="num" w:pos="3981"/>
        </w:tabs>
        <w:ind w:left="993" w:hanging="851"/>
        <w:jc w:val="both"/>
      </w:pPr>
      <w:r w:rsidRPr="00494B56">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494B56" w:rsidRDefault="0052496C" w:rsidP="0052496C">
      <w:pPr>
        <w:widowControl/>
        <w:numPr>
          <w:ilvl w:val="3"/>
          <w:numId w:val="1"/>
        </w:numPr>
        <w:tabs>
          <w:tab w:val="clear" w:pos="720"/>
          <w:tab w:val="num" w:pos="993"/>
          <w:tab w:val="num" w:pos="3981"/>
        </w:tabs>
        <w:spacing w:after="240"/>
        <w:ind w:left="993" w:hanging="851"/>
        <w:jc w:val="both"/>
      </w:pPr>
      <w:r w:rsidRPr="00494B56">
        <w:t>Citus dokumentus Pretendents pēc saviem ieskatiem ir tiesīgs iesniegt elektroniskā formā, gan parakstot ar EIS piedāvāto parakstu, gan parakstot ar drošu elektronisko parakstu.</w:t>
      </w:r>
    </w:p>
    <w:p w14:paraId="45337381" w14:textId="77777777" w:rsidR="0052496C" w:rsidRPr="00494B56" w:rsidRDefault="0052496C" w:rsidP="0052496C">
      <w:pPr>
        <w:widowControl/>
        <w:numPr>
          <w:ilvl w:val="2"/>
          <w:numId w:val="1"/>
        </w:numPr>
        <w:spacing w:before="240"/>
        <w:jc w:val="both"/>
        <w:rPr>
          <w:b/>
        </w:rPr>
      </w:pPr>
      <w:r w:rsidRPr="00494B56">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77777777" w:rsidR="0052496C" w:rsidRPr="00494B56" w:rsidRDefault="0052496C" w:rsidP="0052496C">
      <w:pPr>
        <w:widowControl/>
        <w:numPr>
          <w:ilvl w:val="2"/>
          <w:numId w:val="1"/>
        </w:numPr>
        <w:spacing w:before="240"/>
        <w:jc w:val="both"/>
        <w:rPr>
          <w:b/>
        </w:rPr>
      </w:pPr>
      <w:r w:rsidRPr="00494B56">
        <w:t>Piedāvājumu paraksta Pretendenta vadītājs vai tā pilnvarota persona.</w:t>
      </w:r>
    </w:p>
    <w:p w14:paraId="583B6B9E" w14:textId="77777777" w:rsidR="0052496C" w:rsidRPr="00494B56" w:rsidRDefault="0052496C" w:rsidP="0052496C">
      <w:pPr>
        <w:widowControl/>
        <w:numPr>
          <w:ilvl w:val="2"/>
          <w:numId w:val="1"/>
        </w:numPr>
        <w:spacing w:before="240"/>
        <w:jc w:val="both"/>
        <w:rPr>
          <w:b/>
        </w:rPr>
      </w:pPr>
      <w:r w:rsidRPr="00494B56">
        <w:lastRenderedPageBreak/>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494B56" w:rsidRDefault="0052496C" w:rsidP="0052496C">
      <w:pPr>
        <w:widowControl/>
        <w:numPr>
          <w:ilvl w:val="2"/>
          <w:numId w:val="1"/>
        </w:numPr>
        <w:spacing w:before="240"/>
        <w:jc w:val="both"/>
        <w:rPr>
          <w:b/>
        </w:rPr>
      </w:pPr>
      <w:r w:rsidRPr="00494B56">
        <w:rPr>
          <w:b/>
          <w:bCs/>
          <w:color w:val="000000"/>
          <w:u w:val="single"/>
        </w:rPr>
        <w:t>Dal</w:t>
      </w:r>
      <w:r w:rsidRPr="00494B56">
        <w:rPr>
          <w:b/>
          <w:color w:val="000000"/>
          <w:u w:val="single"/>
        </w:rPr>
        <w:t>ī</w:t>
      </w:r>
      <w:r w:rsidRPr="00494B56">
        <w:rPr>
          <w:b/>
          <w:bCs/>
          <w:color w:val="000000"/>
          <w:u w:val="single"/>
        </w:rPr>
        <w:t>bai iepirkuma proced</w:t>
      </w:r>
      <w:r w:rsidRPr="00494B56">
        <w:rPr>
          <w:b/>
          <w:color w:val="000000"/>
          <w:u w:val="single"/>
        </w:rPr>
        <w:t>ū</w:t>
      </w:r>
      <w:r w:rsidRPr="00494B56">
        <w:rPr>
          <w:b/>
          <w:bCs/>
          <w:color w:val="000000"/>
          <w:u w:val="single"/>
        </w:rPr>
        <w:t>r</w:t>
      </w:r>
      <w:r w:rsidRPr="00494B56">
        <w:rPr>
          <w:b/>
          <w:color w:val="000000"/>
          <w:u w:val="single"/>
        </w:rPr>
        <w:t xml:space="preserve">ā </w:t>
      </w:r>
      <w:r w:rsidRPr="00494B56">
        <w:rPr>
          <w:b/>
          <w:bCs/>
          <w:color w:val="000000"/>
          <w:u w:val="single"/>
        </w:rPr>
        <w:t>tiks</w:t>
      </w:r>
      <w:r w:rsidR="001C057D" w:rsidRPr="00494B56">
        <w:rPr>
          <w:b/>
          <w:bCs/>
          <w:color w:val="000000"/>
          <w:u w:val="single"/>
        </w:rPr>
        <w:t xml:space="preserve"> </w:t>
      </w:r>
      <w:r w:rsidRPr="00494B56">
        <w:rPr>
          <w:b/>
          <w:bCs/>
          <w:color w:val="000000"/>
          <w:u w:val="single"/>
        </w:rPr>
        <w:t>pie</w:t>
      </w:r>
      <w:r w:rsidRPr="00494B56">
        <w:rPr>
          <w:b/>
          <w:color w:val="000000"/>
          <w:u w:val="single"/>
        </w:rPr>
        <w:t>ņ</w:t>
      </w:r>
      <w:r w:rsidRPr="00494B56">
        <w:rPr>
          <w:b/>
          <w:bCs/>
          <w:color w:val="000000"/>
          <w:u w:val="single"/>
        </w:rPr>
        <w:t>emti un v</w:t>
      </w:r>
      <w:r w:rsidRPr="00494B56">
        <w:rPr>
          <w:b/>
          <w:color w:val="000000"/>
          <w:u w:val="single"/>
        </w:rPr>
        <w:t>ē</w:t>
      </w:r>
      <w:r w:rsidRPr="00494B56">
        <w:rPr>
          <w:b/>
          <w:bCs/>
          <w:color w:val="000000"/>
          <w:u w:val="single"/>
        </w:rPr>
        <w:t>rt</w:t>
      </w:r>
      <w:r w:rsidRPr="00494B56">
        <w:rPr>
          <w:b/>
          <w:color w:val="000000"/>
          <w:u w:val="single"/>
        </w:rPr>
        <w:t>ē</w:t>
      </w:r>
      <w:r w:rsidRPr="00494B56">
        <w:rPr>
          <w:b/>
          <w:bCs/>
          <w:color w:val="000000"/>
          <w:u w:val="single"/>
        </w:rPr>
        <w:t>ti tikai EIS e-konkursu apakšsist</w:t>
      </w:r>
      <w:r w:rsidRPr="00494B56">
        <w:rPr>
          <w:b/>
          <w:color w:val="000000"/>
          <w:u w:val="single"/>
        </w:rPr>
        <w:t>ē</w:t>
      </w:r>
      <w:r w:rsidRPr="00494B56">
        <w:rPr>
          <w:b/>
          <w:bCs/>
          <w:color w:val="000000"/>
          <w:u w:val="single"/>
        </w:rPr>
        <w:t>m</w:t>
      </w:r>
      <w:r w:rsidRPr="00494B56">
        <w:rPr>
          <w:b/>
          <w:color w:val="000000"/>
          <w:u w:val="single"/>
        </w:rPr>
        <w:t xml:space="preserve">ā </w:t>
      </w:r>
      <w:r w:rsidRPr="00494B56">
        <w:rPr>
          <w:b/>
          <w:bCs/>
          <w:color w:val="000000"/>
          <w:u w:val="single"/>
        </w:rPr>
        <w:t>iesniegtie pied</w:t>
      </w:r>
      <w:r w:rsidRPr="00494B56">
        <w:rPr>
          <w:b/>
          <w:color w:val="000000"/>
          <w:u w:val="single"/>
        </w:rPr>
        <w:t>ā</w:t>
      </w:r>
      <w:r w:rsidRPr="00494B56">
        <w:rPr>
          <w:b/>
          <w:bCs/>
          <w:color w:val="000000"/>
          <w:u w:val="single"/>
        </w:rPr>
        <w:t>v</w:t>
      </w:r>
      <w:r w:rsidRPr="00494B56">
        <w:rPr>
          <w:b/>
          <w:color w:val="000000"/>
          <w:u w:val="single"/>
        </w:rPr>
        <w:t>ā</w:t>
      </w:r>
      <w:r w:rsidRPr="00494B56">
        <w:rPr>
          <w:b/>
          <w:bCs/>
          <w:color w:val="000000"/>
          <w:u w:val="single"/>
        </w:rPr>
        <w:t>jumi.</w:t>
      </w:r>
      <w:r w:rsidR="001C057D" w:rsidRPr="00494B56">
        <w:rPr>
          <w:b/>
          <w:bCs/>
          <w:color w:val="000000"/>
          <w:u w:val="single"/>
        </w:rPr>
        <w:t xml:space="preserve"> </w:t>
      </w:r>
      <w:r w:rsidRPr="00494B56">
        <w:rPr>
          <w:color w:val="000000"/>
        </w:rPr>
        <w:t>Ārpus EIS e-konkursu apakšsistēmas iesniegtie piedāvājumi tiks atzīti par neatbilstoši iesniegti</w:t>
      </w:r>
      <w:r w:rsidR="00E16910" w:rsidRPr="00494B56">
        <w:rPr>
          <w:color w:val="000000"/>
        </w:rPr>
        <w:t>em tiks atgriezti to iesniedzējie</w:t>
      </w:r>
      <w:r w:rsidRPr="00494B56">
        <w:rPr>
          <w:color w:val="000000"/>
        </w:rPr>
        <w:t>m.</w:t>
      </w:r>
    </w:p>
    <w:p w14:paraId="5E3036A4" w14:textId="77777777" w:rsidR="002F1091" w:rsidRPr="00494B56" w:rsidRDefault="002F1091" w:rsidP="002F1091">
      <w:pPr>
        <w:widowControl/>
        <w:ind w:left="720"/>
        <w:jc w:val="both"/>
        <w:rPr>
          <w:b/>
        </w:rPr>
      </w:pPr>
    </w:p>
    <w:p w14:paraId="7AAD0C9D" w14:textId="77777777" w:rsidR="009267EC" w:rsidRPr="00494B56" w:rsidRDefault="009267EC" w:rsidP="00AE70BD">
      <w:pPr>
        <w:widowControl/>
        <w:numPr>
          <w:ilvl w:val="1"/>
          <w:numId w:val="1"/>
        </w:numPr>
        <w:jc w:val="both"/>
        <w:rPr>
          <w:b/>
        </w:rPr>
      </w:pPr>
      <w:r w:rsidRPr="00494B56">
        <w:rPr>
          <w:b/>
        </w:rPr>
        <w:t>Cita informācija</w:t>
      </w:r>
    </w:p>
    <w:p w14:paraId="5BC9D779" w14:textId="77777777" w:rsidR="00BE45AB" w:rsidRPr="00494B56" w:rsidRDefault="00276B5B">
      <w:pPr>
        <w:widowControl/>
        <w:numPr>
          <w:ilvl w:val="2"/>
          <w:numId w:val="1"/>
        </w:numPr>
        <w:jc w:val="both"/>
        <w:rPr>
          <w:b/>
        </w:rPr>
      </w:pPr>
      <w:r w:rsidRPr="00494B56">
        <w:t xml:space="preserve">Ja pretendentam ir jautājumi vai </w:t>
      </w:r>
      <w:r w:rsidR="00A30962" w:rsidRPr="00494B56">
        <w:t>papildu informācijas pieprasījumi</w:t>
      </w:r>
      <w:r w:rsidRPr="00494B56">
        <w:t xml:space="preserve"> par konkursa nolikuma prasībām, tehniskajām specifikācijām vai nolikumam pievienoto iepirkuma līguma projektu</w:t>
      </w:r>
      <w:r w:rsidR="009267EC" w:rsidRPr="00494B56">
        <w:t>,</w:t>
      </w:r>
      <w:r w:rsidRPr="00494B56">
        <w:t xml:space="preserve"> tie iesniedzami Iepirkumu komisijai</w:t>
      </w:r>
      <w:r w:rsidR="002077A7" w:rsidRPr="00494B56">
        <w:t>,</w:t>
      </w:r>
      <w:r w:rsidR="0045252C" w:rsidRPr="00494B56">
        <w:t xml:space="preserve"> </w:t>
      </w:r>
      <w:r w:rsidR="00CA5E5C" w:rsidRPr="00494B56">
        <w:t xml:space="preserve">nosūtot tos EIS e-konkursu apakšsistēmā vai </w:t>
      </w:r>
      <w:r w:rsidRPr="00494B56">
        <w:t>sūtot</w:t>
      </w:r>
      <w:r w:rsidR="009267EC" w:rsidRPr="00494B56">
        <w:t xml:space="preserve"> tos</w:t>
      </w:r>
      <w:r w:rsidR="00A30962" w:rsidRPr="00494B56">
        <w:t xml:space="preserve"> pa pastu vai</w:t>
      </w:r>
      <w:r w:rsidR="0045252C" w:rsidRPr="00494B56">
        <w:t xml:space="preserve"> </w:t>
      </w:r>
      <w:r w:rsidRPr="00494B56">
        <w:t>uz elektroniskā pasta</w:t>
      </w:r>
      <w:r w:rsidR="007B7B33" w:rsidRPr="00494B56">
        <w:t xml:space="preserve"> </w:t>
      </w:r>
      <w:r w:rsidR="00514BE8" w:rsidRPr="00494B56">
        <w:t>adresi</w:t>
      </w:r>
      <w:r w:rsidR="007B7B33" w:rsidRPr="00494B56">
        <w:t xml:space="preserve"> </w:t>
      </w:r>
      <w:r w:rsidR="00E049C8" w:rsidRPr="00494B56">
        <w:rPr>
          <w:b/>
        </w:rPr>
        <w:t>arturs@osi.lv.</w:t>
      </w:r>
    </w:p>
    <w:p w14:paraId="695C2149" w14:textId="77777777" w:rsidR="00D113BA" w:rsidRPr="00494B56" w:rsidRDefault="009267EC" w:rsidP="00D113BA">
      <w:pPr>
        <w:widowControl/>
        <w:ind w:left="720"/>
        <w:jc w:val="both"/>
      </w:pPr>
      <w:r w:rsidRPr="00494B56">
        <w:t xml:space="preserve">Ja no </w:t>
      </w:r>
      <w:r w:rsidR="00540132" w:rsidRPr="00494B56">
        <w:t>P</w:t>
      </w:r>
      <w:r w:rsidR="005C596F" w:rsidRPr="00494B56">
        <w:t>retendenta</w:t>
      </w:r>
      <w:r w:rsidRPr="00494B56">
        <w:t xml:space="preserve"> ir saņemts rakst</w:t>
      </w:r>
      <w:r w:rsidR="005C596F" w:rsidRPr="00494B56">
        <w:t xml:space="preserve">isks jautājums </w:t>
      </w:r>
      <w:r w:rsidR="00CA5E5C" w:rsidRPr="00494B56">
        <w:t>kādā no minētajiem</w:t>
      </w:r>
      <w:r w:rsidR="00632384" w:rsidRPr="00494B56">
        <w:t xml:space="preserve"> </w:t>
      </w:r>
      <w:r w:rsidR="00CA5E5C" w:rsidRPr="00494B56">
        <w:t>veidiem</w:t>
      </w:r>
      <w:r w:rsidR="005C596F" w:rsidRPr="00494B56">
        <w:t>, Pasūtītājs</w:t>
      </w:r>
      <w:r w:rsidR="0045252C" w:rsidRPr="00494B56">
        <w:t xml:space="preserve"> </w:t>
      </w:r>
      <w:r w:rsidR="00D708A0" w:rsidRPr="00494B56">
        <w:t>piecu</w:t>
      </w:r>
      <w:r w:rsidR="00FA1A42" w:rsidRPr="00494B56">
        <w:t xml:space="preserve"> </w:t>
      </w:r>
      <w:r w:rsidR="00BE3019" w:rsidRPr="00494B56">
        <w:t xml:space="preserve">darba </w:t>
      </w:r>
      <w:r w:rsidRPr="00494B56">
        <w:t>dienu laikā</w:t>
      </w:r>
      <w:r w:rsidR="00BE3019" w:rsidRPr="00494B56">
        <w:t>, bet ne vēlāk kā sešas dienas pirms piedāvājumu iesniegšanas termiņa beigām,</w:t>
      </w:r>
      <w:r w:rsidRPr="00494B56">
        <w:t xml:space="preserve"> sagatavo rakstisku atbildi un kopā ar uzdoto jautājumu (nenorādot iesniedzēju) to </w:t>
      </w:r>
      <w:r w:rsidR="009B21DB" w:rsidRPr="00494B56">
        <w:t>publicē</w:t>
      </w:r>
      <w:r w:rsidR="00D113BA" w:rsidRPr="00494B56">
        <w:t xml:space="preserve"> arī Pasūtītāja </w:t>
      </w:r>
      <w:r w:rsidR="0092524D" w:rsidRPr="00494B56">
        <w:t>profilā EIS e-konkursu apakšsistēmā</w:t>
      </w:r>
      <w:r w:rsidR="00D113BA" w:rsidRPr="00494B56">
        <w:t>.</w:t>
      </w:r>
    </w:p>
    <w:p w14:paraId="0E75CFAE" w14:textId="77777777" w:rsidR="009B21DB" w:rsidRPr="00494B56" w:rsidRDefault="00717D10" w:rsidP="00D113BA">
      <w:pPr>
        <w:widowControl/>
        <w:ind w:left="720"/>
        <w:jc w:val="both"/>
      </w:pPr>
      <w:r w:rsidRPr="00494B56">
        <w:t>Saskaņā ar „Publisko iepirkumu likuma” 3</w:t>
      </w:r>
      <w:r w:rsidR="00955E6A" w:rsidRPr="00494B56">
        <w:t>6</w:t>
      </w:r>
      <w:r w:rsidRPr="00494B56">
        <w:t xml:space="preserve">.panta </w:t>
      </w:r>
      <w:r w:rsidR="00955E6A" w:rsidRPr="00494B56">
        <w:t>trešo un ceturto</w:t>
      </w:r>
      <w:r w:rsidRPr="00494B56">
        <w:t xml:space="preserve"> daļu, un i</w:t>
      </w:r>
      <w:r w:rsidR="009B21DB" w:rsidRPr="00494B56">
        <w:t>evērojot, ka iepirkuma Nolikums ir brīvi pieejams elektroniskā formā, pretendenti paši ir atbildīgi par to</w:t>
      </w:r>
      <w:r w:rsidR="002077A7" w:rsidRPr="00494B56">
        <w:t>,</w:t>
      </w:r>
      <w:r w:rsidR="009B21DB" w:rsidRPr="00494B56">
        <w:t xml:space="preserve"> lai laikus iepazītos ar</w:t>
      </w:r>
      <w:r w:rsidR="00860BC9" w:rsidRPr="00494B56">
        <w:t xml:space="preserve"> IUB</w:t>
      </w:r>
      <w:r w:rsidR="00CA5E5C" w:rsidRPr="00494B56">
        <w:t xml:space="preserve"> tīmekļvietnē</w:t>
      </w:r>
      <w:r w:rsidR="008C3102" w:rsidRPr="00494B56">
        <w:t xml:space="preserve"> vai Pasūtītā</w:t>
      </w:r>
      <w:r w:rsidR="00FA1A42" w:rsidRPr="00494B56">
        <w:t>ja profilā</w:t>
      </w:r>
      <w:r w:rsidR="00CA5E5C" w:rsidRPr="00494B56">
        <w:t xml:space="preserve"> EIS e-konkursu apakšsistēmā</w:t>
      </w:r>
      <w:r w:rsidR="00860BC9" w:rsidRPr="00494B56">
        <w:t xml:space="preserve"> </w:t>
      </w:r>
      <w:r w:rsidR="009B21DB" w:rsidRPr="00494B56">
        <w:t>publicēto informāciju</w:t>
      </w:r>
      <w:r w:rsidR="00860BC9" w:rsidRPr="00494B56">
        <w:t xml:space="preserve"> par jebkādām izmaiņām vai precizējumiem Nolikumā</w:t>
      </w:r>
      <w:r w:rsidR="009B21DB" w:rsidRPr="00494B56">
        <w:t>.</w:t>
      </w:r>
    </w:p>
    <w:p w14:paraId="58ACF7BD" w14:textId="2C05FD8B" w:rsidR="00D627F9" w:rsidRPr="000B3F89" w:rsidRDefault="00C71AAC" w:rsidP="00AE70BD">
      <w:pPr>
        <w:widowControl/>
        <w:numPr>
          <w:ilvl w:val="2"/>
          <w:numId w:val="1"/>
        </w:numPr>
        <w:spacing w:before="240" w:after="240"/>
        <w:jc w:val="both"/>
        <w:rPr>
          <w:b/>
        </w:rPr>
      </w:pPr>
      <w:r w:rsidRPr="00494B56">
        <w:t>Iepirkumu</w:t>
      </w:r>
      <w:r w:rsidR="001A2F36" w:rsidRPr="00494B56">
        <w:t xml:space="preserve"> komisija izveidota ar </w:t>
      </w:r>
      <w:r w:rsidR="001154A1" w:rsidRPr="00494B56">
        <w:t xml:space="preserve">rīkojumu </w:t>
      </w:r>
      <w:r w:rsidR="003F7ECD" w:rsidRPr="00494B56">
        <w:t xml:space="preserve">Nr. </w:t>
      </w:r>
      <w:r w:rsidR="001D5AA9" w:rsidRPr="00494B56">
        <w:t>1.1. – 2/</w:t>
      </w:r>
      <w:r w:rsidR="00940A24">
        <w:t>2</w:t>
      </w:r>
      <w:r w:rsidR="001D5AA9" w:rsidRPr="00494B56">
        <w:t xml:space="preserve"> (0</w:t>
      </w:r>
      <w:r w:rsidR="000D7A12">
        <w:t>2</w:t>
      </w:r>
      <w:r w:rsidR="001D5AA9" w:rsidRPr="00494B56">
        <w:t>.0</w:t>
      </w:r>
      <w:r w:rsidR="000D7A12">
        <w:t>1</w:t>
      </w:r>
      <w:r w:rsidR="001D5AA9" w:rsidRPr="00494B56">
        <w:t>.</w:t>
      </w:r>
      <w:r w:rsidR="009D2779">
        <w:t>2025</w:t>
      </w:r>
      <w:r w:rsidR="001D5AA9" w:rsidRPr="00494B56">
        <w:t>.)</w:t>
      </w:r>
      <w:r w:rsidR="00D627F9" w:rsidRPr="00494B56">
        <w:t>.</w:t>
      </w:r>
    </w:p>
    <w:p w14:paraId="4AE56844" w14:textId="420C62BF" w:rsidR="000B3F89" w:rsidRPr="00CD18DD" w:rsidRDefault="000B3F89" w:rsidP="000B3F89">
      <w:pPr>
        <w:widowControl/>
        <w:numPr>
          <w:ilvl w:val="1"/>
          <w:numId w:val="1"/>
        </w:numPr>
        <w:spacing w:before="240"/>
        <w:jc w:val="both"/>
        <w:rPr>
          <w:b/>
        </w:rPr>
      </w:pPr>
      <w:r w:rsidRPr="00CD18DD">
        <w:rPr>
          <w:b/>
        </w:rPr>
        <w:t>Informācija par pasūtītāja piesaistīto apdrošināšanas brokeru kompāniju</w:t>
      </w:r>
    </w:p>
    <w:p w14:paraId="7D4AFAE3" w14:textId="57FD5BF1" w:rsidR="007C3255" w:rsidRPr="00CD18DD" w:rsidRDefault="000B3F89" w:rsidP="007C3255">
      <w:pPr>
        <w:pStyle w:val="ListParagraph"/>
        <w:widowControl/>
        <w:ind w:left="426"/>
        <w:jc w:val="both"/>
      </w:pPr>
      <w:r w:rsidRPr="00CD18DD">
        <w:t>Pasūtītāja pieaicināts apdrošināšanas broker</w:t>
      </w:r>
      <w:r w:rsidR="007C3255" w:rsidRPr="00CD18DD">
        <w:t>is ir</w:t>
      </w:r>
      <w:r w:rsidRPr="00CD18DD">
        <w:t xml:space="preserve"> </w:t>
      </w:r>
      <w:r w:rsidR="007C3255" w:rsidRPr="00CD18DD">
        <w:t>SIA “</w:t>
      </w:r>
      <w:proofErr w:type="spellStart"/>
      <w:r w:rsidR="007C3255" w:rsidRPr="00CD18DD">
        <w:t>Colemont</w:t>
      </w:r>
      <w:proofErr w:type="spellEnd"/>
      <w:r w:rsidR="007C3255" w:rsidRPr="00CD18DD">
        <w:t xml:space="preserve"> FKB Latvia”, </w:t>
      </w:r>
      <w:proofErr w:type="spellStart"/>
      <w:r w:rsidR="007C3255" w:rsidRPr="00CD18DD">
        <w:t>reģ</w:t>
      </w:r>
      <w:proofErr w:type="spellEnd"/>
      <w:r w:rsidR="007C3255" w:rsidRPr="00CD18DD">
        <w:t xml:space="preserve">. Nr. 40003484130, </w:t>
      </w:r>
      <w:r w:rsidR="00A97819" w:rsidRPr="00CD18DD">
        <w:t>kas</w:t>
      </w:r>
      <w:r w:rsidR="007C3255" w:rsidRPr="00CD18DD">
        <w:t xml:space="preserve"> ir reģistrēts Latvijas Bankas apdrošināšanas starpnieku reģistrā </w:t>
      </w:r>
      <w:hyperlink r:id="rId14">
        <w:r w:rsidR="007C3255" w:rsidRPr="00CD18DD">
          <w:t>(</w:t>
        </w:r>
        <w:r w:rsidR="007C3255" w:rsidRPr="00CD18DD">
          <w:rPr>
            <w:u w:val="single" w:color="0462C1"/>
          </w:rPr>
          <w:t>https://uzraudziba.bank.lv/tirgus-dalibnieki</w:t>
        </w:r>
      </w:hyperlink>
      <w:r w:rsidR="007C3255" w:rsidRPr="00CD18DD">
        <w:t>)</w:t>
      </w:r>
      <w:r w:rsidR="00A97819" w:rsidRPr="00CD18DD">
        <w:t xml:space="preserve"> un</w:t>
      </w:r>
      <w:r w:rsidR="007C3255" w:rsidRPr="00CD18DD">
        <w:t xml:space="preserve"> kas konsultē Pasūtītāju konkursa nolikuma sagatavošanā, piedāvājumu izvērtēšanā un veic apdrošināšanas līguma apkalpošanu un pārraudzību līguma izpildes laikā.</w:t>
      </w:r>
    </w:p>
    <w:p w14:paraId="70350151" w14:textId="6E0E3296" w:rsidR="000B3F89" w:rsidRPr="00AF5CA2" w:rsidRDefault="007C3255" w:rsidP="007C3255">
      <w:pPr>
        <w:pStyle w:val="ListParagraph"/>
        <w:widowControl/>
        <w:ind w:left="426"/>
        <w:jc w:val="both"/>
        <w:rPr>
          <w:b/>
        </w:rPr>
      </w:pPr>
      <w:r w:rsidRPr="00CD18DD">
        <w:t xml:space="preserve">Kopējais atlīdzības apmērs, ko Apdrošinātājs pēc </w:t>
      </w:r>
      <w:r w:rsidR="00AF5CA2" w:rsidRPr="00CD18DD">
        <w:t xml:space="preserve">apdrošināšanas </w:t>
      </w:r>
      <w:r w:rsidRPr="00CD18DD">
        <w:t>līguma noslēgšanas  maksā brokerim ir 6% (seši procenti) no kopējās apdrošināšanas prēmijas apmēra, bet, ne vairāk kā 4999,00 EUR gadā</w:t>
      </w:r>
      <w:r w:rsidR="000B3F89" w:rsidRPr="00CD18DD">
        <w:t>.</w:t>
      </w:r>
    </w:p>
    <w:p w14:paraId="7EA8E9F8" w14:textId="77777777" w:rsidR="009267EC" w:rsidRPr="00494B56" w:rsidRDefault="009267EC" w:rsidP="009267EC">
      <w:pPr>
        <w:jc w:val="both"/>
      </w:pPr>
    </w:p>
    <w:p w14:paraId="3124C6E8" w14:textId="77777777" w:rsidR="009267EC" w:rsidRPr="00494B56" w:rsidRDefault="009267EC" w:rsidP="00AE70BD">
      <w:pPr>
        <w:pStyle w:val="Heading2"/>
        <w:numPr>
          <w:ilvl w:val="0"/>
          <w:numId w:val="1"/>
        </w:numPr>
        <w:jc w:val="center"/>
        <w:rPr>
          <w:rStyle w:val="Strong"/>
          <w:b/>
          <w:caps/>
        </w:rPr>
      </w:pPr>
      <w:bookmarkStart w:id="26" w:name="_Toc313875846"/>
      <w:bookmarkStart w:id="27" w:name="_Toc490519841"/>
      <w:bookmarkStart w:id="28" w:name="_Toc38622402"/>
      <w:bookmarkStart w:id="29" w:name="_Toc157110214"/>
      <w:bookmarkStart w:id="30" w:name="INFORMĀCIJA_PAR_IEPIRKUMA_PRIEKŠMETU_2"/>
      <w:r w:rsidRPr="00494B56">
        <w:rPr>
          <w:rStyle w:val="Strong"/>
          <w:b/>
          <w:caps/>
        </w:rPr>
        <w:t>Informācija par iepirkuma priekšmetu</w:t>
      </w:r>
      <w:bookmarkEnd w:id="26"/>
      <w:r w:rsidR="00F950E9" w:rsidRPr="00494B56">
        <w:rPr>
          <w:rStyle w:val="Strong"/>
          <w:b/>
          <w:caps/>
        </w:rPr>
        <w:t xml:space="preserve"> un līgum</w:t>
      </w:r>
      <w:r w:rsidR="0002283A" w:rsidRPr="00494B56">
        <w:rPr>
          <w:rStyle w:val="Strong"/>
          <w:b/>
          <w:caps/>
        </w:rPr>
        <w:t>a nosacījumiem</w:t>
      </w:r>
      <w:bookmarkEnd w:id="27"/>
      <w:bookmarkEnd w:id="28"/>
      <w:bookmarkEnd w:id="29"/>
    </w:p>
    <w:bookmarkEnd w:id="30"/>
    <w:p w14:paraId="6AEF76D7" w14:textId="77777777" w:rsidR="00A55B73" w:rsidRPr="00494B56" w:rsidRDefault="00A55B73" w:rsidP="00A55B73">
      <w:pPr>
        <w:ind w:left="360"/>
        <w:jc w:val="center"/>
        <w:rPr>
          <w:rStyle w:val="Strong"/>
          <w:caps/>
        </w:rPr>
      </w:pPr>
    </w:p>
    <w:p w14:paraId="7FAEF7A9" w14:textId="77777777" w:rsidR="00BF7698" w:rsidRPr="00494B56" w:rsidRDefault="00A55B73" w:rsidP="00AE70BD">
      <w:pPr>
        <w:numPr>
          <w:ilvl w:val="1"/>
          <w:numId w:val="1"/>
        </w:numPr>
        <w:jc w:val="both"/>
        <w:rPr>
          <w:rStyle w:val="Strong"/>
        </w:rPr>
      </w:pPr>
      <w:r w:rsidRPr="00494B56">
        <w:rPr>
          <w:rStyle w:val="Strong"/>
        </w:rPr>
        <w:t xml:space="preserve"> Iepirkuma </w:t>
      </w:r>
      <w:r w:rsidR="006C5B78" w:rsidRPr="00494B56">
        <w:rPr>
          <w:rStyle w:val="Strong"/>
        </w:rPr>
        <w:t>priekšmets</w:t>
      </w:r>
    </w:p>
    <w:p w14:paraId="7FE87C5D" w14:textId="14F9565D" w:rsidR="00DF70D8" w:rsidRDefault="00DF70D8" w:rsidP="00DF70D8">
      <w:pPr>
        <w:pStyle w:val="ListParagraph"/>
        <w:ind w:left="360"/>
        <w:jc w:val="both"/>
      </w:pPr>
      <w:r>
        <w:t xml:space="preserve">Iepirkuma priekšmets ir Latvijas Organiskās sintēzes institūta darbinieku veselības apdrošināšanas pakalpojums uz </w:t>
      </w:r>
      <w:r w:rsidR="009D2779">
        <w:t>2025</w:t>
      </w:r>
      <w:r>
        <w:t xml:space="preserve">. </w:t>
      </w:r>
      <w:r w:rsidR="00D5073E">
        <w:t xml:space="preserve">un 2026. </w:t>
      </w:r>
      <w:r>
        <w:t>gad</w:t>
      </w:r>
      <w:r w:rsidR="00D5073E">
        <w:t>os</w:t>
      </w:r>
      <w:r>
        <w:t xml:space="preserve"> (</w:t>
      </w:r>
      <w:r w:rsidR="00D5073E">
        <w:t>slēdzot divas secīgas polises uz</w:t>
      </w:r>
      <w:r>
        <w:t xml:space="preserve"> 12 mēnešiem </w:t>
      </w:r>
      <w:r w:rsidR="00D5073E">
        <w:t>katru</w:t>
      </w:r>
      <w:r>
        <w:t xml:space="preserve">) saskaņā ar Tehniskajām specifikācijām (skatīt Nolikuma II. Nodaļu). Piedāvājums jāsagatavo, pieņemot, ka kopējais </w:t>
      </w:r>
      <w:r w:rsidRPr="00DF70D8">
        <w:rPr>
          <w:u w:val="single"/>
        </w:rPr>
        <w:t xml:space="preserve">Pasūtītāja </w:t>
      </w:r>
      <w:r>
        <w:rPr>
          <w:u w:val="single"/>
        </w:rPr>
        <w:t xml:space="preserve">apdrošināmo </w:t>
      </w:r>
      <w:r w:rsidRPr="00DF70D8">
        <w:rPr>
          <w:u w:val="single"/>
        </w:rPr>
        <w:t>darbinieku skaits ir 240 (divi simti četrdesmit).</w:t>
      </w:r>
    </w:p>
    <w:p w14:paraId="5B3CF66F" w14:textId="340CE87E" w:rsidR="00A55B73" w:rsidRPr="00494B56" w:rsidRDefault="00DF70D8" w:rsidP="00DF70D8">
      <w:pPr>
        <w:pStyle w:val="ListParagraph"/>
        <w:ind w:left="360"/>
        <w:jc w:val="both"/>
      </w:pPr>
      <w:r>
        <w:t>Apdrošināmo darbinieku skaitu Pasūtītājs precizē iepirkuma līguma slēgšanas laikā un iepirkuma līguma izpildes laikā atkarībā no darbinieku skaita izmaiņām iestādē.</w:t>
      </w:r>
    </w:p>
    <w:p w14:paraId="702C6416" w14:textId="120B875A" w:rsidR="00C543C5" w:rsidRDefault="00C543C5" w:rsidP="00AE70BD">
      <w:pPr>
        <w:numPr>
          <w:ilvl w:val="1"/>
          <w:numId w:val="1"/>
        </w:numPr>
        <w:spacing w:before="240"/>
        <w:jc w:val="both"/>
        <w:rPr>
          <w:rStyle w:val="Strong"/>
        </w:rPr>
      </w:pPr>
      <w:r>
        <w:rPr>
          <w:rStyle w:val="Strong"/>
        </w:rPr>
        <w:t xml:space="preserve"> Papildus nosacījumi</w:t>
      </w:r>
    </w:p>
    <w:p w14:paraId="262D26D1" w14:textId="30B9CA25" w:rsidR="00C543C5" w:rsidRPr="00C543C5" w:rsidRDefault="00C543C5" w:rsidP="00C543C5">
      <w:pPr>
        <w:pStyle w:val="ListParagraph"/>
        <w:ind w:left="360"/>
        <w:jc w:val="both"/>
        <w:rPr>
          <w:rStyle w:val="Strong"/>
          <w:b w:val="0"/>
        </w:rPr>
      </w:pPr>
      <w:r w:rsidRPr="00C543C5">
        <w:rPr>
          <w:rStyle w:val="Strong"/>
          <w:b w:val="0"/>
        </w:rPr>
        <w:t>Pretendentam jānodrošina iespēja apdrošināto personu (darbinieku) radiniekiem (t.sk. laulātajam, kopdzīves partnerim, bērniem un vecākiem) un Pasūtītāja pensionētajiem darbiniekiem iegādāties veselības apdrošināšanas polises no personīgiem līdzekļiem, nodrošinot līdzvērtīgu polises segumu,  nenosakot vecuma un citus ierobežojumus.</w:t>
      </w:r>
    </w:p>
    <w:p w14:paraId="0F2B8F75" w14:textId="4C23E97D" w:rsidR="00C543C5" w:rsidRPr="00C543C5" w:rsidRDefault="00C543C5" w:rsidP="00C543C5">
      <w:pPr>
        <w:pStyle w:val="ListParagraph"/>
        <w:ind w:left="360"/>
        <w:jc w:val="both"/>
        <w:rPr>
          <w:rStyle w:val="Strong"/>
          <w:b w:val="0"/>
        </w:rPr>
      </w:pPr>
      <w:r w:rsidRPr="00C543C5">
        <w:rPr>
          <w:rStyle w:val="Strong"/>
          <w:b w:val="0"/>
        </w:rPr>
        <w:t>Pretendents drīkst noteikt cenas koeficientu iegādei no personīgiem līdzekļiem</w:t>
      </w:r>
      <w:r w:rsidR="00D5073E">
        <w:rPr>
          <w:rStyle w:val="Strong"/>
          <w:b w:val="0"/>
        </w:rPr>
        <w:t xml:space="preserve"> saskaņā ar </w:t>
      </w:r>
      <w:r w:rsidR="00D5073E">
        <w:rPr>
          <w:rStyle w:val="Strong"/>
          <w:b w:val="0"/>
        </w:rPr>
        <w:lastRenderedPageBreak/>
        <w:t>tehniskajā specifikācijā minētajiem ierobežojumiem</w:t>
      </w:r>
      <w:r w:rsidRPr="00C543C5">
        <w:rPr>
          <w:rStyle w:val="Strong"/>
          <w:b w:val="0"/>
        </w:rPr>
        <w:t>, nenosakot citus pakalpojumu saņemšanas  ierobežojumus.</w:t>
      </w:r>
    </w:p>
    <w:p w14:paraId="683417E3" w14:textId="77777777" w:rsidR="00C543C5" w:rsidRDefault="00C543C5" w:rsidP="00C543C5">
      <w:pPr>
        <w:spacing w:before="240"/>
        <w:ind w:left="502"/>
        <w:jc w:val="both"/>
        <w:rPr>
          <w:rStyle w:val="Strong"/>
        </w:rPr>
      </w:pPr>
    </w:p>
    <w:p w14:paraId="4CC6F3F0" w14:textId="08C106BE" w:rsidR="00BF7698" w:rsidRPr="00494B56" w:rsidRDefault="00BF7698" w:rsidP="00AE70BD">
      <w:pPr>
        <w:numPr>
          <w:ilvl w:val="1"/>
          <w:numId w:val="1"/>
        </w:numPr>
        <w:spacing w:before="240"/>
        <w:jc w:val="both"/>
        <w:rPr>
          <w:rStyle w:val="Strong"/>
        </w:rPr>
      </w:pPr>
      <w:r w:rsidRPr="00494B56">
        <w:rPr>
          <w:rStyle w:val="Strong"/>
        </w:rPr>
        <w:t>Piedāvājumu skaits</w:t>
      </w:r>
    </w:p>
    <w:p w14:paraId="07892272" w14:textId="1982500E" w:rsidR="0040736A" w:rsidRPr="00494B56" w:rsidRDefault="00396C56" w:rsidP="00BF7698">
      <w:pPr>
        <w:ind w:left="360"/>
        <w:jc w:val="both"/>
      </w:pPr>
      <w:r w:rsidRPr="00396C56">
        <w:t xml:space="preserve">Pretendents var iesniegt vienu piedāvājumu </w:t>
      </w:r>
      <w:r w:rsidRPr="00396C56">
        <w:rPr>
          <w:u w:val="single"/>
        </w:rPr>
        <w:t>par visu iepirkuma apjomu</w:t>
      </w:r>
      <w:r w:rsidRPr="00396C56">
        <w:t xml:space="preserve"> saskaņā ar Tehnisko specifikāciju. (skat. Nolikuma II nodaļu „Tehniskās specifikācijas”).</w:t>
      </w:r>
    </w:p>
    <w:p w14:paraId="32FB243D" w14:textId="77777777" w:rsidR="00124B29" w:rsidRPr="00494B56" w:rsidRDefault="00124B29" w:rsidP="00BF7698">
      <w:pPr>
        <w:ind w:left="360"/>
        <w:jc w:val="both"/>
      </w:pPr>
    </w:p>
    <w:p w14:paraId="67AA142C" w14:textId="77777777" w:rsidR="00A81AD1" w:rsidRPr="00494B56" w:rsidRDefault="00A81AD1" w:rsidP="00A81AD1">
      <w:pPr>
        <w:numPr>
          <w:ilvl w:val="1"/>
          <w:numId w:val="1"/>
        </w:numPr>
        <w:jc w:val="both"/>
        <w:rPr>
          <w:b/>
          <w:bCs/>
        </w:rPr>
      </w:pPr>
      <w:r w:rsidRPr="00494B56">
        <w:rPr>
          <w:b/>
          <w:bCs/>
        </w:rPr>
        <w:t>Piedāvā</w:t>
      </w:r>
      <w:r w:rsidR="00F950E9" w:rsidRPr="00494B56">
        <w:rPr>
          <w:b/>
          <w:bCs/>
        </w:rPr>
        <w:t>jum</w:t>
      </w:r>
      <w:r w:rsidR="00777A77" w:rsidRPr="00494B56">
        <w:rPr>
          <w:b/>
          <w:bCs/>
        </w:rPr>
        <w:t>a</w:t>
      </w:r>
      <w:r w:rsidRPr="00494B56">
        <w:rPr>
          <w:b/>
          <w:bCs/>
        </w:rPr>
        <w:t xml:space="preserve"> varianti</w:t>
      </w:r>
    </w:p>
    <w:p w14:paraId="02D4B7ED" w14:textId="77777777" w:rsidR="00A81AD1" w:rsidRPr="00494B56" w:rsidRDefault="00A81AD1" w:rsidP="00A81AD1">
      <w:pPr>
        <w:spacing w:after="240"/>
        <w:ind w:left="426"/>
        <w:jc w:val="both"/>
        <w:rPr>
          <w:bCs/>
        </w:rPr>
      </w:pPr>
      <w:r w:rsidRPr="00494B56">
        <w:rPr>
          <w:bCs/>
        </w:rPr>
        <w:t>Šajā iepirkumā piedāvājuma variantu iesniegšana nav paredzēta.</w:t>
      </w:r>
    </w:p>
    <w:p w14:paraId="35A0ADB4" w14:textId="77777777" w:rsidR="00124B29" w:rsidRPr="00494B56" w:rsidRDefault="00124B29" w:rsidP="00AE70BD">
      <w:pPr>
        <w:numPr>
          <w:ilvl w:val="1"/>
          <w:numId w:val="1"/>
        </w:numPr>
        <w:jc w:val="both"/>
        <w:rPr>
          <w:b/>
          <w:bCs/>
          <w:caps/>
        </w:rPr>
      </w:pPr>
      <w:r w:rsidRPr="00494B56">
        <w:rPr>
          <w:b/>
          <w:bCs/>
          <w:caps/>
        </w:rPr>
        <w:t>L</w:t>
      </w:r>
      <w:r w:rsidRPr="00494B56">
        <w:rPr>
          <w:b/>
          <w:bCs/>
        </w:rPr>
        <w:t>īguma slēgšana</w:t>
      </w:r>
      <w:r w:rsidR="00B37E78" w:rsidRPr="00494B56">
        <w:rPr>
          <w:b/>
          <w:bCs/>
        </w:rPr>
        <w:t>s nosacījumi</w:t>
      </w:r>
    </w:p>
    <w:p w14:paraId="7034AB7B" w14:textId="5863D448" w:rsidR="00124B29" w:rsidRPr="00494B56" w:rsidRDefault="00543AA5" w:rsidP="00124B29">
      <w:pPr>
        <w:ind w:left="360"/>
        <w:jc w:val="both"/>
        <w:rPr>
          <w:bCs/>
          <w:caps/>
        </w:rPr>
      </w:pPr>
      <w:r w:rsidRPr="00AD5E9E">
        <w:rPr>
          <w:bCs/>
        </w:rPr>
        <w:t xml:space="preserve">Tiks slēgts viens iepirkuma līgums </w:t>
      </w:r>
      <w:r w:rsidR="00BA6DD9" w:rsidRPr="00AD5E9E">
        <w:rPr>
          <w:bCs/>
        </w:rPr>
        <w:t>par</w:t>
      </w:r>
      <w:r w:rsidR="00083478" w:rsidRPr="00AD5E9E">
        <w:rPr>
          <w:bCs/>
        </w:rPr>
        <w:t xml:space="preserve"> </w:t>
      </w:r>
      <w:r w:rsidR="000E5923" w:rsidRPr="00AD5E9E">
        <w:rPr>
          <w:bCs/>
        </w:rPr>
        <w:t xml:space="preserve">visu </w:t>
      </w:r>
      <w:r w:rsidR="000C15C5" w:rsidRPr="00AD5E9E">
        <w:rPr>
          <w:bCs/>
        </w:rPr>
        <w:t>iepirkuma</w:t>
      </w:r>
      <w:r w:rsidR="00083478" w:rsidRPr="00AD5E9E">
        <w:rPr>
          <w:bCs/>
        </w:rPr>
        <w:t xml:space="preserve"> </w:t>
      </w:r>
      <w:r w:rsidRPr="00AD5E9E">
        <w:rPr>
          <w:bCs/>
        </w:rPr>
        <w:t>apjomu</w:t>
      </w:r>
      <w:r w:rsidR="00AC1667" w:rsidRPr="00AD5E9E">
        <w:rPr>
          <w:bCs/>
        </w:rPr>
        <w:t xml:space="preserve"> ar diviem </w:t>
      </w:r>
      <w:r w:rsidR="00C5700B">
        <w:rPr>
          <w:bCs/>
        </w:rPr>
        <w:t xml:space="preserve">secīgiem </w:t>
      </w:r>
      <w:r w:rsidR="00AC1667" w:rsidRPr="00AD5E9E">
        <w:rPr>
          <w:bCs/>
        </w:rPr>
        <w:t>apdrošināšanas līgumiem</w:t>
      </w:r>
      <w:r w:rsidR="00AD5E9E">
        <w:rPr>
          <w:bCs/>
        </w:rPr>
        <w:t xml:space="preserve"> uz 12 mēnešiem katru</w:t>
      </w:r>
      <w:r w:rsidRPr="00AD5E9E">
        <w:rPr>
          <w:bCs/>
        </w:rPr>
        <w:t>.</w:t>
      </w:r>
    </w:p>
    <w:p w14:paraId="2FA37D67" w14:textId="77777777" w:rsidR="00C5502A" w:rsidRPr="00494B56" w:rsidRDefault="00C5502A" w:rsidP="00AE70BD">
      <w:pPr>
        <w:numPr>
          <w:ilvl w:val="1"/>
          <w:numId w:val="1"/>
        </w:numPr>
        <w:spacing w:before="240"/>
        <w:jc w:val="both"/>
        <w:rPr>
          <w:bCs/>
          <w:caps/>
        </w:rPr>
      </w:pPr>
      <w:r w:rsidRPr="00494B56">
        <w:rPr>
          <w:b/>
        </w:rPr>
        <w:t>Līguma izpildes</w:t>
      </w:r>
      <w:r w:rsidR="00ED710C" w:rsidRPr="00494B56">
        <w:rPr>
          <w:b/>
        </w:rPr>
        <w:t xml:space="preserve"> un preču piegādes</w:t>
      </w:r>
      <w:r w:rsidRPr="00494B56">
        <w:rPr>
          <w:b/>
        </w:rPr>
        <w:t xml:space="preserve"> vieta</w:t>
      </w:r>
    </w:p>
    <w:p w14:paraId="2E0EABAA" w14:textId="4DD61195" w:rsidR="00C5502A" w:rsidRPr="00494B56" w:rsidRDefault="00897850" w:rsidP="00EC3083">
      <w:pPr>
        <w:ind w:left="360"/>
        <w:jc w:val="both"/>
      </w:pPr>
      <w:r w:rsidRPr="00494B56">
        <w:t xml:space="preserve">Līguma </w:t>
      </w:r>
      <w:r w:rsidR="003C5436" w:rsidRPr="003C5436">
        <w:t>izpildes vieta ir Latvijas Republika.</w:t>
      </w:r>
    </w:p>
    <w:p w14:paraId="03DC6B08" w14:textId="20E0846A" w:rsidR="00C5502A" w:rsidRPr="005E3220" w:rsidRDefault="001377EA" w:rsidP="00AE70BD">
      <w:pPr>
        <w:numPr>
          <w:ilvl w:val="1"/>
          <w:numId w:val="1"/>
        </w:numPr>
        <w:spacing w:before="240"/>
        <w:jc w:val="both"/>
        <w:rPr>
          <w:b/>
          <w:bCs/>
          <w:caps/>
        </w:rPr>
      </w:pPr>
      <w:r w:rsidRPr="00494B56">
        <w:rPr>
          <w:b/>
        </w:rPr>
        <w:t>Līgum</w:t>
      </w:r>
      <w:r w:rsidR="00A832B9">
        <w:rPr>
          <w:b/>
        </w:rPr>
        <w:t>a</w:t>
      </w:r>
      <w:r w:rsidR="00897850" w:rsidRPr="00494B56">
        <w:rPr>
          <w:b/>
        </w:rPr>
        <w:t xml:space="preserve"> izpildes </w:t>
      </w:r>
      <w:r w:rsidR="00897850" w:rsidRPr="005E3220">
        <w:rPr>
          <w:b/>
        </w:rPr>
        <w:t>termiņš</w:t>
      </w:r>
    </w:p>
    <w:p w14:paraId="3A02D651" w14:textId="072B5DA1" w:rsidR="00AF6ED5" w:rsidRPr="00D6477A" w:rsidRDefault="007C3255" w:rsidP="007C3255">
      <w:pPr>
        <w:numPr>
          <w:ilvl w:val="2"/>
          <w:numId w:val="1"/>
        </w:numPr>
        <w:spacing w:after="240"/>
        <w:jc w:val="both"/>
      </w:pPr>
      <w:r w:rsidRPr="00D6477A">
        <w:t xml:space="preserve">Līguma izpildes termiņš ir </w:t>
      </w:r>
      <w:r w:rsidRPr="00D6477A">
        <w:rPr>
          <w:b/>
        </w:rPr>
        <w:t>24</w:t>
      </w:r>
      <w:r w:rsidRPr="00D6477A">
        <w:t xml:space="preserve"> (divdesmit četri) </w:t>
      </w:r>
      <w:r w:rsidRPr="00D6477A">
        <w:rPr>
          <w:b/>
        </w:rPr>
        <w:t>mēneši</w:t>
      </w:r>
      <w:r w:rsidRPr="00D6477A">
        <w:t xml:space="preserve"> pēc iepirkuma līguma noslēgšanas dienas kas sadalīts divos apdrošināšanas līgumos pa 12 mēneši katrs.</w:t>
      </w:r>
    </w:p>
    <w:p w14:paraId="76025C1B" w14:textId="6A8538F2" w:rsidR="005117BF" w:rsidRPr="00494B56" w:rsidRDefault="005117BF" w:rsidP="005117BF">
      <w:pPr>
        <w:numPr>
          <w:ilvl w:val="1"/>
          <w:numId w:val="1"/>
        </w:numPr>
        <w:spacing w:before="240"/>
        <w:jc w:val="both"/>
        <w:rPr>
          <w:b/>
          <w:bCs/>
          <w:caps/>
        </w:rPr>
      </w:pPr>
      <w:r w:rsidRPr="00494B56">
        <w:rPr>
          <w:b/>
        </w:rPr>
        <w:t>Ieinteresēto piegādātāju sanāksm</w:t>
      </w:r>
      <w:r w:rsidR="00425D5C" w:rsidRPr="00494B56">
        <w:rPr>
          <w:b/>
        </w:rPr>
        <w:t>e</w:t>
      </w:r>
    </w:p>
    <w:p w14:paraId="53947457" w14:textId="77777777" w:rsidR="00777A77" w:rsidRPr="00494B56" w:rsidRDefault="00777A77" w:rsidP="00777A77">
      <w:pPr>
        <w:numPr>
          <w:ilvl w:val="2"/>
          <w:numId w:val="1"/>
        </w:numPr>
        <w:spacing w:after="240"/>
        <w:jc w:val="both"/>
        <w:rPr>
          <w:bCs/>
          <w:caps/>
        </w:rPr>
      </w:pPr>
      <w:r w:rsidRPr="00494B56">
        <w:t>Ieinteresēto piegādātāju sanāksmi Pasūtītājs nav paredzējis rīkot.</w:t>
      </w:r>
    </w:p>
    <w:p w14:paraId="01400341" w14:textId="77777777" w:rsidR="00777A77" w:rsidRPr="00494B56" w:rsidRDefault="00777A77" w:rsidP="00777A77">
      <w:pPr>
        <w:pStyle w:val="ListParagraph"/>
        <w:widowControl/>
        <w:numPr>
          <w:ilvl w:val="2"/>
          <w:numId w:val="1"/>
        </w:numPr>
        <w:tabs>
          <w:tab w:val="num" w:pos="1440"/>
        </w:tabs>
        <w:spacing w:after="240"/>
        <w:ind w:right="-2"/>
        <w:jc w:val="both"/>
      </w:pPr>
      <w:r w:rsidRPr="00494B56">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0FC97955" w14:textId="77777777" w:rsidR="00777A77" w:rsidRPr="00494B56" w:rsidRDefault="00777A77" w:rsidP="00777A77">
      <w:pPr>
        <w:pStyle w:val="ListParagraph"/>
        <w:widowControl/>
        <w:numPr>
          <w:ilvl w:val="2"/>
          <w:numId w:val="1"/>
        </w:numPr>
        <w:tabs>
          <w:tab w:val="num" w:pos="1440"/>
        </w:tabs>
        <w:spacing w:after="240"/>
        <w:ind w:right="-2"/>
        <w:jc w:val="both"/>
      </w:pPr>
      <w:r w:rsidRPr="00494B56">
        <w:t>Iestājoties Iepirkuma procedūras Iepirkuma procedūras nolikuma 2.</w:t>
      </w:r>
      <w:r w:rsidR="00675268" w:rsidRPr="00494B56">
        <w:t>7</w:t>
      </w:r>
      <w:r w:rsidRPr="00494B56">
        <w:t>.2. punktā noteiktajiem nosacījumiem, interesēto piegādātāju sanāksme tiks rīkota ne vēlāk kā 5 dienas pirms piedāvājumu iesniegšanas termiņ</w:t>
      </w:r>
      <w:r w:rsidR="00675268" w:rsidRPr="00494B56">
        <w:t>a pēdējās dienas, un informācija</w:t>
      </w:r>
      <w:r w:rsidRPr="00494B56">
        <w:t xml:space="preserve"> par sanāksmi tiks ievietota pircēja profilā vismaz trīs dienas iepriekš.</w:t>
      </w:r>
    </w:p>
    <w:p w14:paraId="3F406582" w14:textId="77777777" w:rsidR="00D50FAA" w:rsidRPr="00494B56" w:rsidRDefault="00330D87" w:rsidP="00777A77">
      <w:pPr>
        <w:pStyle w:val="ListParagraph"/>
        <w:widowControl/>
        <w:numPr>
          <w:ilvl w:val="2"/>
          <w:numId w:val="1"/>
        </w:numPr>
        <w:tabs>
          <w:tab w:val="num" w:pos="1440"/>
        </w:tabs>
        <w:spacing w:after="240"/>
        <w:ind w:right="-2"/>
        <w:jc w:val="both"/>
        <w:rPr>
          <w:rStyle w:val="Strong"/>
          <w:b w:val="0"/>
          <w:bCs w:val="0"/>
        </w:rPr>
      </w:pPr>
      <w:r w:rsidRPr="00494B56">
        <w:t>Sanāksmes gaitā Iepirkuma komisija sniedz papildu informāciju un atbild uz sanāksmes laikā uzdotajiem jautājumiem. Sanāksmes</w:t>
      </w:r>
      <w:r w:rsidR="00777A77" w:rsidRPr="00494B56">
        <w:t xml:space="preserve"> gaita ti</w:t>
      </w:r>
      <w:r w:rsidRPr="00494B56">
        <w:t>e</w:t>
      </w:r>
      <w:r w:rsidR="00777A77" w:rsidRPr="00494B56">
        <w:t>k protokolēta</w:t>
      </w:r>
      <w:r w:rsidR="005117BF" w:rsidRPr="00494B56">
        <w:rPr>
          <w:rStyle w:val="Strong"/>
          <w:b w:val="0"/>
          <w:bCs w:val="0"/>
        </w:rPr>
        <w:t>.</w:t>
      </w:r>
    </w:p>
    <w:p w14:paraId="2482F0FA" w14:textId="77777777" w:rsidR="004F2B9E" w:rsidRPr="00494B56" w:rsidRDefault="004F2B9E" w:rsidP="004F2B9E">
      <w:pPr>
        <w:pStyle w:val="Heading2"/>
        <w:numPr>
          <w:ilvl w:val="0"/>
          <w:numId w:val="0"/>
        </w:numPr>
        <w:ind w:left="360"/>
        <w:rPr>
          <w:b w:val="0"/>
          <w:bCs/>
          <w:caps/>
        </w:rPr>
      </w:pPr>
      <w:bookmarkStart w:id="31" w:name="_Toc366760783"/>
      <w:bookmarkStart w:id="32" w:name="_Toc368667554"/>
      <w:bookmarkStart w:id="33" w:name="_Toc490519842"/>
      <w:bookmarkStart w:id="34" w:name="_Toc38622403"/>
      <w:bookmarkStart w:id="35" w:name="PRETENDENTU_ATLASES_PRASĪBAS_3"/>
    </w:p>
    <w:p w14:paraId="4E636037" w14:textId="77777777" w:rsidR="00617B2B" w:rsidRPr="00494B56" w:rsidRDefault="004F29BF" w:rsidP="00617B2B">
      <w:pPr>
        <w:pStyle w:val="Heading2"/>
        <w:numPr>
          <w:ilvl w:val="0"/>
          <w:numId w:val="1"/>
        </w:numPr>
        <w:jc w:val="center"/>
        <w:rPr>
          <w:rStyle w:val="Strong"/>
          <w:caps/>
        </w:rPr>
      </w:pPr>
      <w:bookmarkStart w:id="36" w:name="_Toc157110215"/>
      <w:r w:rsidRPr="00494B56">
        <w:rPr>
          <w:bCs/>
          <w:caps/>
        </w:rPr>
        <w:t>Pretendentu izslēgšanas nosacījumi, ATLASES UN KVALIFIKĀCIJAS PRASĪBAS</w:t>
      </w:r>
      <w:bookmarkEnd w:id="31"/>
      <w:bookmarkEnd w:id="32"/>
      <w:bookmarkEnd w:id="33"/>
      <w:bookmarkEnd w:id="34"/>
      <w:bookmarkEnd w:id="36"/>
    </w:p>
    <w:bookmarkEnd w:id="35"/>
    <w:p w14:paraId="556EFD10" w14:textId="77777777" w:rsidR="00617B2B" w:rsidRPr="00494B56" w:rsidRDefault="00617B2B" w:rsidP="00617B2B">
      <w:pPr>
        <w:ind w:left="360"/>
        <w:jc w:val="center"/>
        <w:rPr>
          <w:rStyle w:val="Strong"/>
          <w:caps/>
        </w:rPr>
      </w:pPr>
    </w:p>
    <w:p w14:paraId="1DEF3BE9" w14:textId="77777777" w:rsidR="004F29BF" w:rsidRPr="00494B56" w:rsidRDefault="004F29BF" w:rsidP="004F29BF">
      <w:pPr>
        <w:numPr>
          <w:ilvl w:val="1"/>
          <w:numId w:val="1"/>
        </w:numPr>
        <w:jc w:val="both"/>
        <w:rPr>
          <w:b/>
          <w:bCs/>
          <w:caps/>
        </w:rPr>
      </w:pPr>
      <w:r w:rsidRPr="00494B56">
        <w:rPr>
          <w:b/>
        </w:rPr>
        <w:t>Nosacījumi Pretendenta dalībai konkursā</w:t>
      </w:r>
    </w:p>
    <w:p w14:paraId="7DDA1F1A" w14:textId="77777777" w:rsidR="004F29BF" w:rsidRPr="00494B56" w:rsidRDefault="004F29BF" w:rsidP="004F29BF">
      <w:pPr>
        <w:numPr>
          <w:ilvl w:val="2"/>
          <w:numId w:val="1"/>
        </w:numPr>
        <w:jc w:val="both"/>
      </w:pPr>
      <w:r w:rsidRPr="00494B56">
        <w:t xml:space="preserve">Konkursā var piedalīties jebkura persona vai personu </w:t>
      </w:r>
      <w:r w:rsidR="008F1C0B" w:rsidRPr="00494B56">
        <w:t xml:space="preserve">apvienība </w:t>
      </w:r>
      <w:r w:rsidRPr="00494B56">
        <w:t xml:space="preserve">no jebkuras valsts, kura ir reģistrēta likumā noteiktajā kārtībā un kura atbilst </w:t>
      </w:r>
      <w:r w:rsidR="005F6982" w:rsidRPr="00494B56">
        <w:t>N</w:t>
      </w:r>
      <w:r w:rsidRPr="00494B56">
        <w:t>olikumā izvirzītajām prasībām.</w:t>
      </w:r>
    </w:p>
    <w:p w14:paraId="33E810E5" w14:textId="77777777" w:rsidR="009C0A81" w:rsidRPr="00494B56" w:rsidRDefault="00B62598" w:rsidP="009C0A81">
      <w:pPr>
        <w:spacing w:after="240"/>
        <w:ind w:left="720"/>
        <w:jc w:val="both"/>
      </w:pPr>
      <w:r w:rsidRPr="00494B56">
        <w:t>Personu</w:t>
      </w:r>
      <w:r w:rsidR="009C0A81" w:rsidRPr="00494B56">
        <w:t xml:space="preserve"> apvienībām </w:t>
      </w:r>
      <w:r w:rsidRPr="00494B56">
        <w:t xml:space="preserve">nav nepieciešams </w:t>
      </w:r>
      <w:r w:rsidR="009C0A81" w:rsidRPr="00494B56">
        <w:t>organizēties noteiktā juridiskā statusā, lai tās kā pretendents iesniegtu piedāvājumu iepirkuma procedūrā</w:t>
      </w:r>
      <w:r w:rsidRPr="00494B56">
        <w:t>.</w:t>
      </w:r>
    </w:p>
    <w:p w14:paraId="68DD031F" w14:textId="77777777" w:rsidR="000A71A0" w:rsidRPr="00494B56" w:rsidRDefault="000A71A0" w:rsidP="004F29BF">
      <w:pPr>
        <w:numPr>
          <w:ilvl w:val="2"/>
          <w:numId w:val="1"/>
        </w:numPr>
        <w:spacing w:after="240"/>
        <w:jc w:val="both"/>
      </w:pPr>
      <w:r w:rsidRPr="00494B56">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262550" w14:textId="69CAC34E" w:rsidR="00BC7D8E" w:rsidRPr="00BC7D8E" w:rsidRDefault="00DD5677" w:rsidP="004F29BF">
      <w:pPr>
        <w:numPr>
          <w:ilvl w:val="1"/>
          <w:numId w:val="1"/>
        </w:numPr>
        <w:jc w:val="both"/>
        <w:rPr>
          <w:b/>
          <w:bCs/>
        </w:rPr>
      </w:pPr>
      <w:r>
        <w:rPr>
          <w:b/>
          <w:bCs/>
        </w:rPr>
        <w:lastRenderedPageBreak/>
        <w:t>P</w:t>
      </w:r>
      <w:r w:rsidR="007130D4">
        <w:rPr>
          <w:b/>
          <w:bCs/>
        </w:rPr>
        <w:t>iedāvājumu atbilstības</w:t>
      </w:r>
      <w:r w:rsidR="00BC7D8E" w:rsidRPr="00BC7D8E">
        <w:rPr>
          <w:b/>
          <w:bCs/>
        </w:rPr>
        <w:t xml:space="preserve"> </w:t>
      </w:r>
      <w:r w:rsidR="007130D4">
        <w:rPr>
          <w:b/>
          <w:bCs/>
        </w:rPr>
        <w:t>prasības</w:t>
      </w:r>
    </w:p>
    <w:p w14:paraId="53528C18" w14:textId="10783B22" w:rsidR="00BC7D8E" w:rsidRPr="00D6477A" w:rsidRDefault="00BC7D8E" w:rsidP="00BC7D8E">
      <w:pPr>
        <w:numPr>
          <w:ilvl w:val="2"/>
          <w:numId w:val="1"/>
        </w:numPr>
        <w:spacing w:after="240"/>
        <w:jc w:val="both"/>
      </w:pPr>
      <w:r w:rsidRPr="00D6477A">
        <w:rPr>
          <w:u w:val="single"/>
        </w:rPr>
        <w:t>Pasūtītājs noraida pretendenta piedāvājumu atklātā vai slēgtā konkursā, ja pretendenta piedāvātā līgumcena pārsniedz iepirkuma procedūras dokumentos norādīt</w:t>
      </w:r>
      <w:r w:rsidR="00B55647" w:rsidRPr="00D6477A">
        <w:rPr>
          <w:u w:val="single"/>
        </w:rPr>
        <w:t>o</w:t>
      </w:r>
      <w:r w:rsidRPr="00D6477A">
        <w:rPr>
          <w:u w:val="single"/>
        </w:rPr>
        <w:t xml:space="preserve"> </w:t>
      </w:r>
      <w:r w:rsidR="00B55647" w:rsidRPr="00D6477A">
        <w:rPr>
          <w:u w:val="single"/>
        </w:rPr>
        <w:t>maksimālo</w:t>
      </w:r>
      <w:r w:rsidRPr="00D6477A">
        <w:rPr>
          <w:u w:val="single"/>
        </w:rPr>
        <w:t xml:space="preserve"> līgumcen</w:t>
      </w:r>
      <w:r w:rsidR="00B55647" w:rsidRPr="00D6477A">
        <w:rPr>
          <w:u w:val="single"/>
        </w:rPr>
        <w:t>u</w:t>
      </w:r>
      <w:r w:rsidR="00B41112" w:rsidRPr="00D6477A">
        <w:rPr>
          <w:u w:val="single"/>
        </w:rPr>
        <w:t xml:space="preserve"> </w:t>
      </w:r>
      <w:r w:rsidR="007C3255" w:rsidRPr="00D6477A">
        <w:rPr>
          <w:u w:val="single"/>
        </w:rPr>
        <w:t>(</w:t>
      </w:r>
      <w:r w:rsidR="007C3255" w:rsidRPr="00D6477A">
        <w:rPr>
          <w:b/>
          <w:bCs/>
          <w:u w:val="single"/>
        </w:rPr>
        <w:t>Gada apdrošināšanas prēmija vienam darbiniekam nedrīkst pārsniegt 7</w:t>
      </w:r>
      <w:r w:rsidR="00E718F9" w:rsidRPr="00D6477A">
        <w:rPr>
          <w:b/>
          <w:bCs/>
          <w:u w:val="single"/>
        </w:rPr>
        <w:t>3</w:t>
      </w:r>
      <w:r w:rsidR="007C3255" w:rsidRPr="00D6477A">
        <w:rPr>
          <w:b/>
          <w:bCs/>
          <w:u w:val="single"/>
        </w:rPr>
        <w:t>0,00 EUR, vienam pensionētajam darbiniekam nedrīkst pārsniegt 780,00 EUR, vienam darbinieka radiniekam nedrīkst pārsniegt 850,00 EUR,</w:t>
      </w:r>
      <w:r w:rsidR="007C3255" w:rsidRPr="00D6477A">
        <w:rPr>
          <w:u w:val="single"/>
        </w:rPr>
        <w:t>)</w:t>
      </w:r>
      <w:r w:rsidR="007C3255" w:rsidRPr="00D6477A">
        <w:t>.</w:t>
      </w:r>
    </w:p>
    <w:p w14:paraId="0AD1D94E" w14:textId="68069E5E" w:rsidR="00BC7D8E" w:rsidRPr="00BC7D8E" w:rsidRDefault="00BC7D8E" w:rsidP="00BC7D8E">
      <w:pPr>
        <w:numPr>
          <w:ilvl w:val="2"/>
          <w:numId w:val="1"/>
        </w:numPr>
        <w:spacing w:after="240"/>
        <w:jc w:val="both"/>
      </w:pPr>
      <w:r w:rsidRPr="00BC7D8E">
        <w:t>Pasūtītājs pieņem lēmumu pārtraukt iepirkuma procedūru, ja atklātā konkursā</w:t>
      </w:r>
      <w:r>
        <w:t xml:space="preserve"> p</w:t>
      </w:r>
      <w:r w:rsidRPr="00BC7D8E">
        <w:t>iedāvājumu ir iesniedzis tikai viens kandidāts vai pretendents, izņemot gadījumus, kad</w:t>
      </w:r>
      <w:r>
        <w:t xml:space="preserve"> </w:t>
      </w:r>
      <w:r w:rsidRPr="00BC7D8E">
        <w:t xml:space="preserve">pasūtītājs pirms iepirkuma procedūras izsludināšanas ir rīkojis </w:t>
      </w:r>
      <w:r>
        <w:t>PIL</w:t>
      </w:r>
      <w:r w:rsidRPr="00BC7D8E">
        <w:t xml:space="preserve"> 18. panta 2.</w:t>
      </w:r>
      <w:r w:rsidRPr="00BC7D8E">
        <w:rPr>
          <w:vertAlign w:val="superscript"/>
        </w:rPr>
        <w:t>1</w:t>
      </w:r>
      <w:r w:rsidRPr="00BC7D8E">
        <w:t xml:space="preserve"> daļas prasībām atbilstošu apspriedi ar piegādātājiem</w:t>
      </w:r>
      <w:r>
        <w:t>.</w:t>
      </w:r>
    </w:p>
    <w:p w14:paraId="01CDA59D" w14:textId="2AE79404" w:rsidR="004F29BF" w:rsidRPr="00494B56" w:rsidRDefault="004F29BF" w:rsidP="004F29BF">
      <w:pPr>
        <w:numPr>
          <w:ilvl w:val="1"/>
          <w:numId w:val="1"/>
        </w:numPr>
        <w:jc w:val="both"/>
      </w:pPr>
      <w:r w:rsidRPr="00494B56">
        <w:rPr>
          <w:b/>
        </w:rPr>
        <w:t>Pretendentu izslēgšanas nosacījumi</w:t>
      </w:r>
    </w:p>
    <w:p w14:paraId="7140361A" w14:textId="77777777" w:rsidR="00C20D29" w:rsidRPr="007B7B33" w:rsidRDefault="00C20D29" w:rsidP="00C20D29">
      <w:pPr>
        <w:widowControl/>
        <w:numPr>
          <w:ilvl w:val="2"/>
          <w:numId w:val="1"/>
        </w:numPr>
        <w:spacing w:after="240"/>
        <w:jc w:val="both"/>
      </w:pPr>
      <w:r w:rsidRPr="007B7B33">
        <w:t xml:space="preserve">Pasūtītājs izslēdz pretendentu no dalības iepirkuma procedūrā PIL 42.panta </w:t>
      </w:r>
      <w:r>
        <w:t>otrajā</w:t>
      </w:r>
      <w:r w:rsidRPr="007B7B33">
        <w:t xml:space="preserve"> daļā minētajos gadījumos.</w:t>
      </w:r>
    </w:p>
    <w:p w14:paraId="476874D0" w14:textId="77777777" w:rsidR="00C20D29" w:rsidRPr="007B7B33" w:rsidRDefault="00C20D29" w:rsidP="00C20D29">
      <w:pPr>
        <w:widowControl/>
        <w:numPr>
          <w:ilvl w:val="2"/>
          <w:numId w:val="1"/>
        </w:numPr>
        <w:spacing w:after="240"/>
        <w:jc w:val="both"/>
      </w:pPr>
      <w:r w:rsidRPr="007B7B33">
        <w:t>Pārbaudi par pretendenta izslēgšanas gadījumu esamību Pasūtītājs veic PIL 42.pantā noteiktajā kārtībā.</w:t>
      </w:r>
    </w:p>
    <w:p w14:paraId="0D5622A9" w14:textId="77777777" w:rsidR="00C20D29" w:rsidRPr="007B7B33" w:rsidRDefault="00C20D29" w:rsidP="00C20D29">
      <w:pPr>
        <w:widowControl/>
        <w:numPr>
          <w:ilvl w:val="2"/>
          <w:numId w:val="1"/>
        </w:numPr>
        <w:jc w:val="both"/>
      </w:pPr>
      <w:r w:rsidRPr="007B7B33">
        <w:t xml:space="preserve">PIL 42.panta </w:t>
      </w:r>
      <w:r>
        <w:t>otrajā</w:t>
      </w:r>
      <w:r w:rsidRPr="007B7B33">
        <w:t xml:space="preserve"> daļā minētie izslēgšanas gadījumi tāpat attiecas uz:</w:t>
      </w:r>
    </w:p>
    <w:p w14:paraId="3C7C71BB" w14:textId="77777777" w:rsidR="00C20D29" w:rsidRPr="007B7B33" w:rsidRDefault="00C20D29" w:rsidP="00C20D29">
      <w:pPr>
        <w:widowControl/>
        <w:numPr>
          <w:ilvl w:val="3"/>
          <w:numId w:val="1"/>
        </w:numPr>
        <w:tabs>
          <w:tab w:val="clear" w:pos="720"/>
        </w:tabs>
        <w:ind w:left="851"/>
        <w:jc w:val="both"/>
      </w:pPr>
      <w:r>
        <w:t xml:space="preserve"> </w:t>
      </w:r>
      <w:r w:rsidRPr="007B7B33">
        <w:t>personālsabiedrības biedru, ja pretendents ir personālsabiedrība;</w:t>
      </w:r>
    </w:p>
    <w:p w14:paraId="7BC2FFD6" w14:textId="77777777" w:rsidR="007243AC" w:rsidRDefault="00C20D29" w:rsidP="00C20D29">
      <w:pPr>
        <w:widowControl/>
        <w:numPr>
          <w:ilvl w:val="3"/>
          <w:numId w:val="1"/>
        </w:numPr>
        <w:tabs>
          <w:tab w:val="clear" w:pos="720"/>
        </w:tabs>
        <w:ind w:left="851"/>
        <w:jc w:val="both"/>
      </w:pPr>
      <w:r>
        <w:t xml:space="preserve"> </w:t>
      </w:r>
      <w:r w:rsidR="007243AC" w:rsidRPr="007B7B33">
        <w:t>uz pretendenta norādīto personu, uz kuras iespējām pretendents balstās, lai apliecinātu, ka tā kvalifikācija atbilst paziņojumā par līgumu vai iepirkuma procedūras dokumentos noteiktajām prasībām.</w:t>
      </w:r>
    </w:p>
    <w:p w14:paraId="0D23DF97" w14:textId="258EA574" w:rsidR="00C20D29" w:rsidRPr="007B7B33" w:rsidRDefault="00C20D29" w:rsidP="00C20D29">
      <w:pPr>
        <w:widowControl/>
        <w:numPr>
          <w:ilvl w:val="3"/>
          <w:numId w:val="1"/>
        </w:numPr>
        <w:tabs>
          <w:tab w:val="clear" w:pos="720"/>
        </w:tabs>
        <w:ind w:left="851"/>
        <w:jc w:val="both"/>
      </w:pPr>
      <w:r w:rsidRPr="007B7B33">
        <w:t>uz pretendenta norādīto apakšuzņēmēju, kura sniedzamo pakalpojumu vērtība ir vismaz 10 procenti no kopējās publiska pakalpojuma vai piegādes līguma vērtības;</w:t>
      </w:r>
    </w:p>
    <w:p w14:paraId="6228D594" w14:textId="7668FCA1" w:rsidR="00C20D29" w:rsidRPr="007243AC" w:rsidRDefault="00C20D29" w:rsidP="00CD18D0">
      <w:pPr>
        <w:widowControl/>
        <w:numPr>
          <w:ilvl w:val="3"/>
          <w:numId w:val="1"/>
        </w:numPr>
        <w:tabs>
          <w:tab w:val="clear" w:pos="720"/>
        </w:tabs>
        <w:ind w:left="851"/>
        <w:jc w:val="both"/>
        <w:rPr>
          <w:u w:val="single"/>
        </w:rPr>
      </w:pPr>
      <w:r>
        <w:t xml:space="preserve"> </w:t>
      </w:r>
      <w:r w:rsidRPr="00D84A76">
        <w:t>PIL 42.panta</w:t>
      </w:r>
      <w:r>
        <w:t xml:space="preserve"> </w:t>
      </w:r>
      <w:r w:rsidRPr="00D84A76">
        <w:t>panta otrās daļas 1., 2. un 3. punkts — uz personām, kurām pretendentā ir izšķirošā ietekme uz līdzdalības pamata normatīvo aktu par koncerniem izpratnē</w:t>
      </w:r>
      <w:r>
        <w:t>.</w:t>
      </w:r>
    </w:p>
    <w:p w14:paraId="539667C8" w14:textId="34B0B083" w:rsidR="00C20D29" w:rsidRPr="007B7B33" w:rsidRDefault="00C20D29" w:rsidP="00C20D29">
      <w:pPr>
        <w:widowControl/>
        <w:numPr>
          <w:ilvl w:val="3"/>
          <w:numId w:val="1"/>
        </w:numPr>
        <w:tabs>
          <w:tab w:val="clear" w:pos="720"/>
        </w:tabs>
        <w:spacing w:after="240"/>
        <w:ind w:left="851"/>
        <w:jc w:val="both"/>
        <w:rPr>
          <w:u w:val="single"/>
        </w:rPr>
      </w:pPr>
      <w:r>
        <w:t xml:space="preserve"> </w:t>
      </w:r>
      <w:r w:rsidRPr="006E39E1">
        <w:t>PIL 42.panta</w:t>
      </w:r>
      <w:r w:rsidR="00106730">
        <w:t xml:space="preserve"> </w:t>
      </w:r>
      <w:r w:rsidR="00106730" w:rsidRPr="00106730">
        <w:t>otrās daļas</w:t>
      </w:r>
      <w:r w:rsidRPr="006E39E1">
        <w:t xml:space="preserve"> 1., 2. un 11. punkts — uz pretendenta patieso labuma guvēju.</w:t>
      </w:r>
    </w:p>
    <w:p w14:paraId="4C183567" w14:textId="77777777" w:rsidR="00C20D29" w:rsidRPr="000913E2" w:rsidRDefault="00C20D29" w:rsidP="00C20D29">
      <w:pPr>
        <w:widowControl/>
        <w:numPr>
          <w:ilvl w:val="2"/>
          <w:numId w:val="1"/>
        </w:numPr>
        <w:spacing w:after="240"/>
        <w:jc w:val="both"/>
      </w:pPr>
      <w:r w:rsidRPr="0057581A">
        <w:t xml:space="preserve">Pasūtītājs tomēr </w:t>
      </w:r>
      <w:r w:rsidRPr="000913E2">
        <w:t>neizslēdz kandidātu vai pretendentu no dalības iepirkuma procedūrā jebkurā no PIL 42.panta ceturtajā daļā minētajiem gadījumiem.</w:t>
      </w:r>
    </w:p>
    <w:p w14:paraId="57C590C6" w14:textId="77777777" w:rsidR="00C20D29" w:rsidRPr="007B7B33" w:rsidRDefault="00C20D29" w:rsidP="00C20D29">
      <w:pPr>
        <w:widowControl/>
        <w:numPr>
          <w:ilvl w:val="2"/>
          <w:numId w:val="1"/>
        </w:numPr>
        <w:spacing w:after="240"/>
        <w:jc w:val="both"/>
      </w:pPr>
      <w:r w:rsidRPr="000913E2">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3.2.3. punktā minētajai personai piedāvājumu iesniegšanas termiņa pēdējā dienā vai dienā, kad pieņemts lēmums par iespējamu iepirkuma līguma slēgšanas tiesību piešķirš</w:t>
      </w:r>
      <w:r w:rsidRPr="0086442E">
        <w:t xml:space="preserve">anu, ir neizpildītas saistības nodokļu jomā, pasūtītājs nosaka termiņu — trīs darbdienas pēc informācijas pieprasījuma nosūtīšanas dienas — </w:t>
      </w:r>
      <w:r>
        <w:t xml:space="preserve">PIL 42. </w:t>
      </w:r>
      <w:r w:rsidRPr="0086442E">
        <w:t>panta sestajā daļā minēto pierādījumu iesniegšanai par to, ka pretendentam vai Nolikuma 3.2.3. punktā minētajai personai attiecīgajā dienā nebija neizpildītu saistību nodokļu jomā,</w:t>
      </w:r>
      <w:r w:rsidRPr="007B7B33">
        <w:t>.</w:t>
      </w:r>
    </w:p>
    <w:p w14:paraId="514FEC65" w14:textId="77777777" w:rsidR="00C20D29" w:rsidRPr="007B7B33" w:rsidRDefault="00C20D29" w:rsidP="00C20D29">
      <w:pPr>
        <w:widowControl/>
        <w:numPr>
          <w:ilvl w:val="2"/>
          <w:numId w:val="1"/>
        </w:numPr>
        <w:spacing w:after="240"/>
        <w:jc w:val="both"/>
      </w:pPr>
      <w:r w:rsidRPr="005E48A0">
        <w:t xml:space="preserve">Ja pasūtītājs konstatē, ka pretendents būtu izslēdzams no dalības iepirkuma procedūrā, pamatojoties uz </w:t>
      </w:r>
      <w:r>
        <w:t>PIL</w:t>
      </w:r>
      <w:r w:rsidRPr="005E48A0">
        <w:t xml:space="preserve"> 42. panta otrās daļas 1., 4., 5., 6., 7., 8., 9., 10., 11., 12., 13. un 14. punktā minētajiem izslēgšanas iemesliem, tai skaitā saistībā ar </w:t>
      </w:r>
      <w:r>
        <w:t>PIL</w:t>
      </w:r>
      <w:r w:rsidRPr="005E48A0">
        <w:t xml:space="preserve"> 42. panta trešās daļas 1., 4. un 5. punktā minēto personu, un nav piemērojami </w:t>
      </w:r>
      <w:r>
        <w:t>PIL</w:t>
      </w:r>
      <w:r w:rsidRPr="005E48A0">
        <w:t xml:space="preserve">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7B7B33" w:rsidRDefault="00C20D29" w:rsidP="00C20D29">
      <w:pPr>
        <w:widowControl/>
        <w:numPr>
          <w:ilvl w:val="2"/>
          <w:numId w:val="1"/>
        </w:numPr>
        <w:spacing w:after="240"/>
        <w:jc w:val="both"/>
      </w:pPr>
      <w:r w:rsidRPr="007B7B33">
        <w:t>Ja pretendents neiesniedz skaidrojumu un pierādījumus, pasūtītājs izslēdz attiecīgo pretendentu no dalības iepirkuma procedūrā.</w:t>
      </w:r>
    </w:p>
    <w:p w14:paraId="0C61C089" w14:textId="77777777" w:rsidR="00C20D29" w:rsidRDefault="00C20D29" w:rsidP="00C20D29">
      <w:pPr>
        <w:widowControl/>
        <w:numPr>
          <w:ilvl w:val="2"/>
          <w:numId w:val="1"/>
        </w:numPr>
        <w:spacing w:after="240"/>
        <w:jc w:val="both"/>
      </w:pPr>
      <w:r w:rsidRPr="007B7B33">
        <w:lastRenderedPageBreak/>
        <w:t>Pasūtītājs izvērtē pretendenta veiktos pasākumus un to pierādījumus saskaņā ar PIL 43.panta nosacījumiem.</w:t>
      </w:r>
    </w:p>
    <w:p w14:paraId="1D23EDB0" w14:textId="77777777" w:rsidR="00C20D29" w:rsidRDefault="00C20D29" w:rsidP="00C20D29">
      <w:pPr>
        <w:widowControl/>
        <w:numPr>
          <w:ilvl w:val="2"/>
          <w:numId w:val="1"/>
        </w:numPr>
        <w:spacing w:after="240"/>
        <w:jc w:val="both"/>
      </w:pPr>
      <w:r w:rsidRPr="00CD631F">
        <w:t>Pasūtītājs, attiecībā uz pretendentu, kuram būtu piešķiramas līguma slēgšanas tiesības, pārbauda, vai attiecībā uz šo pretendentu, tā valdes vai padomes locekli, pārstāvēttiesīgo personu vai prokūristu vai personu, kura ir pilnvarota pārstāvēt kandidātu vai pretendentu darbībās, kas saistītas ar filiāli, vai personālsabiedrības biedru, ja pretendents ir personālsabiedrība, ir noteiktas starptautiskās vai nacionālās sankcijas vai būtiskas finanšu un kapitāla tirgus intereses ietekmējošas Eiropas Savienības vai Ziemeļatlantijas līguma organizācijas dalībvalsts noteiktās sankcijas, kuras ietekmē līguma izpildi.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w:t>
      </w:r>
    </w:p>
    <w:p w14:paraId="49CE5A38" w14:textId="5C69F350" w:rsidR="00DE0085" w:rsidRPr="00C20D29" w:rsidRDefault="00C20D29" w:rsidP="00C20D29">
      <w:pPr>
        <w:numPr>
          <w:ilvl w:val="2"/>
          <w:numId w:val="1"/>
        </w:numPr>
        <w:spacing w:after="240"/>
        <w:jc w:val="both"/>
      </w:pPr>
      <w:r w:rsidRPr="00C20D29">
        <w:t>Nolikuma 3.2.9.punktā minēto pārbaudi veic arī attiecībā uz pretendenta norādīto apakšuzņēmēju, kura sniedzamo pakalpojumu vērtība ir vismaz 10 procenti no kopējās līguma vērtības, vai personu, uz kuras iespējām pretendents balstās, lai apliecinātu, ka tā kvalifikācija atbilst paziņojumā par līgumu vai iepirkuma procedūras dokumentos noteiktajām prasībām. Ja attiecībā uz minēto personu vai apakšuzņēmēju ir noteiktas starptautiskās vai nacionālās sankcijas vai būtiskas finanšu un kapitāla tirgus intereses ietekmējošas Eiropas Savienības vai Ziemeļatlantijas līguma organizācijas dalībvalsts noteiktās sankcijas, kuras kavē līguma izpildi, attiecīgais pretendents ir izslēdzams no dalības līguma slēgšanas tiesību piešķiršanas procedūrā, ja šis pretendents 10 darbdienu laikā pēc pieprasījuma izsniegšanas vai nosūtīšanas dienas nav veicis šādas personas vai apakšuzņēmēja nomaiņu saskaņā ar kārtību, kāda noteikta normatīvajos aktos publisko iepirkumu jomā.</w:t>
      </w:r>
    </w:p>
    <w:p w14:paraId="0C67F295" w14:textId="77777777" w:rsidR="004F29BF" w:rsidRPr="00823F13" w:rsidRDefault="004F29BF" w:rsidP="004F29BF">
      <w:pPr>
        <w:numPr>
          <w:ilvl w:val="1"/>
          <w:numId w:val="1"/>
        </w:numPr>
        <w:jc w:val="both"/>
      </w:pPr>
      <w:r w:rsidRPr="00823F13">
        <w:rPr>
          <w:b/>
        </w:rPr>
        <w:t>Kvalifikācijas prasības</w:t>
      </w:r>
    </w:p>
    <w:p w14:paraId="0AD2089C" w14:textId="3C5E7FF2" w:rsidR="008340B6" w:rsidRPr="000D68CD" w:rsidRDefault="000D68CD" w:rsidP="008340B6">
      <w:pPr>
        <w:numPr>
          <w:ilvl w:val="2"/>
          <w:numId w:val="1"/>
        </w:numPr>
        <w:jc w:val="both"/>
        <w:rPr>
          <w:bCs/>
        </w:rPr>
      </w:pPr>
      <w:r w:rsidRPr="000D68CD">
        <w:rPr>
          <w:bCs/>
          <w:u w:val="single"/>
        </w:rPr>
        <w:t>Pretendentam jābūt tiesībām slēgt līgumus par personu veselības apdrošināšanu Latvijas Republikas teritorijā.</w:t>
      </w:r>
    </w:p>
    <w:p w14:paraId="36A11147" w14:textId="77777777" w:rsidR="0028420B" w:rsidRPr="005C2C51" w:rsidRDefault="0028420B" w:rsidP="00353649">
      <w:pPr>
        <w:spacing w:before="240"/>
        <w:ind w:left="720"/>
        <w:rPr>
          <w:b/>
          <w:bCs/>
          <w:caps/>
        </w:rPr>
      </w:pPr>
    </w:p>
    <w:p w14:paraId="5C20AB01" w14:textId="77777777" w:rsidR="00617B2B" w:rsidRPr="005C2C51" w:rsidRDefault="00617B2B" w:rsidP="00617B2B">
      <w:pPr>
        <w:pStyle w:val="Heading2"/>
        <w:numPr>
          <w:ilvl w:val="0"/>
          <w:numId w:val="1"/>
        </w:numPr>
        <w:jc w:val="center"/>
        <w:rPr>
          <w:caps/>
        </w:rPr>
      </w:pPr>
      <w:bookmarkStart w:id="37" w:name="_Toc490519843"/>
      <w:bookmarkStart w:id="38" w:name="_Toc38622404"/>
      <w:bookmarkStart w:id="39" w:name="_Toc157110216"/>
      <w:bookmarkStart w:id="40" w:name="IESNIEDZAMIE_DOKUMENTI_4"/>
      <w:r w:rsidRPr="005C2C51">
        <w:rPr>
          <w:caps/>
        </w:rPr>
        <w:t>Iesniedzamie dokumenti</w:t>
      </w:r>
      <w:bookmarkEnd w:id="37"/>
      <w:bookmarkEnd w:id="38"/>
      <w:bookmarkEnd w:id="39"/>
    </w:p>
    <w:bookmarkEnd w:id="40"/>
    <w:p w14:paraId="6C4D39E0" w14:textId="77777777" w:rsidR="00617B2B" w:rsidRPr="005C2C51" w:rsidRDefault="00617B2B" w:rsidP="00617B2B">
      <w:pPr>
        <w:ind w:left="360"/>
        <w:jc w:val="center"/>
        <w:rPr>
          <w:b/>
          <w:caps/>
        </w:rPr>
      </w:pPr>
    </w:p>
    <w:p w14:paraId="69B23185" w14:textId="77777777" w:rsidR="00617B2B" w:rsidRPr="005C2C51" w:rsidRDefault="00FE3C3C" w:rsidP="00617B2B">
      <w:pPr>
        <w:numPr>
          <w:ilvl w:val="1"/>
          <w:numId w:val="1"/>
        </w:numPr>
        <w:jc w:val="both"/>
        <w:rPr>
          <w:b/>
          <w:caps/>
        </w:rPr>
      </w:pPr>
      <w:r w:rsidRPr="005C2C51">
        <w:rPr>
          <w:b/>
        </w:rPr>
        <w:t xml:space="preserve">Pretendentu </w:t>
      </w:r>
      <w:r w:rsidR="003C3BE2" w:rsidRPr="005C2C51">
        <w:rPr>
          <w:b/>
        </w:rPr>
        <w:t>atlases dokumenti</w:t>
      </w:r>
    </w:p>
    <w:p w14:paraId="7422B1ED" w14:textId="77777777" w:rsidR="003C3BE2" w:rsidRPr="005C2C51" w:rsidRDefault="003C3BE2" w:rsidP="003C3BE2">
      <w:pPr>
        <w:numPr>
          <w:ilvl w:val="2"/>
          <w:numId w:val="1"/>
        </w:numPr>
        <w:jc w:val="both"/>
        <w:rPr>
          <w:b/>
          <w:caps/>
        </w:rPr>
      </w:pPr>
      <w:r w:rsidRPr="005C2C51">
        <w:t>Pieteikums dalībai konkursā.</w:t>
      </w:r>
    </w:p>
    <w:p w14:paraId="7210BF8A" w14:textId="77777777" w:rsidR="00617B2B" w:rsidRPr="00494B56" w:rsidRDefault="003C3BE2" w:rsidP="003C3BE2">
      <w:pPr>
        <w:spacing w:after="240"/>
        <w:ind w:left="720"/>
        <w:jc w:val="both"/>
        <w:rPr>
          <w:b/>
          <w:caps/>
        </w:rPr>
      </w:pPr>
      <w:r w:rsidRPr="00494B56">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7910773" w14:textId="77777777" w:rsidR="00617B2B" w:rsidRPr="00494B56" w:rsidRDefault="00617B2B" w:rsidP="003C3BE2">
      <w:pPr>
        <w:numPr>
          <w:ilvl w:val="2"/>
          <w:numId w:val="1"/>
        </w:numPr>
        <w:spacing w:after="240"/>
        <w:jc w:val="both"/>
        <w:rPr>
          <w:b/>
          <w:caps/>
        </w:rPr>
      </w:pPr>
      <w:r w:rsidRPr="00494B56">
        <w:t>Pieteikumu dalībai konkursā sagatavo atbilstoši pievienotajai formai. Skatīt nolikuma IV Nodaļas 1.formu.</w:t>
      </w:r>
    </w:p>
    <w:p w14:paraId="61D7730F" w14:textId="77777777" w:rsidR="00BB4FB5" w:rsidRPr="00494B56" w:rsidRDefault="00BB4FB5" w:rsidP="00BB4FB5">
      <w:pPr>
        <w:numPr>
          <w:ilvl w:val="2"/>
          <w:numId w:val="1"/>
        </w:numPr>
        <w:spacing w:after="240"/>
        <w:jc w:val="both"/>
        <w:rPr>
          <w:b/>
          <w:caps/>
        </w:rPr>
      </w:pPr>
      <w:r w:rsidRPr="00494B56">
        <w:t xml:space="preserve">Ja Pretendents savas kvalifikācijas apliecināšanai balstās uz </w:t>
      </w:r>
      <w:r w:rsidRPr="005E3220">
        <w:t>citām personām, informācija par šīm personām, jāiesniedz saskaņā ar Nolikuma IV Nodaļas 4. formu, kur norādīts personas nosaukums, kontaktpersona, un īss apraksts, kādā veidā</w:t>
      </w:r>
      <w:r w:rsidRPr="00494B56">
        <w:t xml:space="preserve"> persona piedalīsies iepirkuma līguma izpildē. Minētās personas iesniedz rakstisku apliecinājumu par gatavību piedalīties līguma izpildē.</w:t>
      </w:r>
    </w:p>
    <w:p w14:paraId="2165EDB4" w14:textId="77777777" w:rsidR="001E6DCE" w:rsidRPr="00494B56" w:rsidRDefault="001E6DCE" w:rsidP="001E6DCE">
      <w:pPr>
        <w:numPr>
          <w:ilvl w:val="2"/>
          <w:numId w:val="1"/>
        </w:numPr>
        <w:spacing w:after="240"/>
        <w:jc w:val="both"/>
      </w:pPr>
      <w:r w:rsidRPr="00494B56">
        <w:t xml:space="preserve">Ja pretendents iepirkuma līguma izpildē plāno izmantot apakšuzņēmējus, tam obligāti jānorāda visus piesaistītos apakšuzņēmējus </w:t>
      </w:r>
      <w:r w:rsidR="00E91ACD" w:rsidRPr="00494B56">
        <w:t xml:space="preserve">(ieskaitot apakšuzņēmēju apakšuzņēmējus, ja tādi </w:t>
      </w:r>
      <w:r w:rsidR="00E91ACD" w:rsidRPr="00494B56">
        <w:lastRenderedPageBreak/>
        <w:t xml:space="preserve">tiek piesaistīti) saskaņā ar nolikuma IV </w:t>
      </w:r>
      <w:r w:rsidR="00E91ACD" w:rsidRPr="005E3220">
        <w:t>Nodaļas 4. formu, kur norādīts apakšuzņēmēja nosaukums, reģistrācijas numurs, apakšuzņēmēja kontaktpersona, apakšuzņēmējam paredzēto darbu īss apraksts un proporcionālais apjoms. Apakšuzņēmēji</w:t>
      </w:r>
      <w:r w:rsidR="00E91ACD" w:rsidRPr="00494B56">
        <w:t xml:space="preserve"> iesniedz rakstisku apliecinājumu par gatavību piedalīties līguma izpildē un pieejamību visā līguma darbības laikā (saskaņā ar Nolikuma prasībām)</w:t>
      </w:r>
      <w:r w:rsidR="003C25DD" w:rsidRPr="00494B56">
        <w:t>.</w:t>
      </w:r>
    </w:p>
    <w:p w14:paraId="5E5CD167" w14:textId="77777777" w:rsidR="003C3BE2" w:rsidRPr="00494B56" w:rsidRDefault="003C3BE2" w:rsidP="003C3BE2">
      <w:pPr>
        <w:numPr>
          <w:ilvl w:val="2"/>
          <w:numId w:val="1"/>
        </w:numPr>
        <w:jc w:val="both"/>
        <w:rPr>
          <w:b/>
          <w:caps/>
        </w:rPr>
      </w:pPr>
      <w:r w:rsidRPr="00494B56">
        <w:t>Ja Pretendents ir reģistrēts vai pastāvīgi dzīvojošs ārvalstī, tam jāiesniedz sekojoši dokumenti:</w:t>
      </w:r>
    </w:p>
    <w:p w14:paraId="29DA5368" w14:textId="77777777" w:rsidR="003C3BE2" w:rsidRPr="00494B56" w:rsidRDefault="003C3BE2" w:rsidP="003C3BE2">
      <w:pPr>
        <w:numPr>
          <w:ilvl w:val="3"/>
          <w:numId w:val="1"/>
        </w:numPr>
        <w:tabs>
          <w:tab w:val="clear" w:pos="720"/>
          <w:tab w:val="num" w:pos="851"/>
        </w:tabs>
        <w:ind w:left="851"/>
        <w:jc w:val="both"/>
        <w:rPr>
          <w:b/>
          <w:caps/>
        </w:rPr>
      </w:pPr>
      <w:r w:rsidRPr="00494B56">
        <w:t>reģistrācijas valsts uzņēmējdarbības reģistra izdotas reģistrācijas apliecības kopija;</w:t>
      </w:r>
    </w:p>
    <w:p w14:paraId="37BE8157" w14:textId="77777777" w:rsidR="003C3BE2" w:rsidRPr="00494B56" w:rsidRDefault="003C3BE2" w:rsidP="003C3BE2">
      <w:pPr>
        <w:numPr>
          <w:ilvl w:val="3"/>
          <w:numId w:val="1"/>
        </w:numPr>
        <w:tabs>
          <w:tab w:val="clear" w:pos="720"/>
          <w:tab w:val="num" w:pos="851"/>
        </w:tabs>
        <w:spacing w:after="240"/>
        <w:ind w:left="851"/>
        <w:jc w:val="both"/>
        <w:rPr>
          <w:b/>
          <w:caps/>
        </w:rPr>
      </w:pPr>
      <w:r w:rsidRPr="00494B56">
        <w:t>reģistrācijas valsts uzņēmējdarbības reģistra izziņa par Pretendenta amatpersonām, kurām ir paraksta tiesības.</w:t>
      </w:r>
    </w:p>
    <w:p w14:paraId="2274C82A" w14:textId="77777777" w:rsidR="009E5824" w:rsidRPr="00494B56" w:rsidRDefault="009E5824" w:rsidP="009E5824">
      <w:pPr>
        <w:numPr>
          <w:ilvl w:val="2"/>
          <w:numId w:val="1"/>
        </w:numPr>
        <w:spacing w:after="240"/>
        <w:jc w:val="both"/>
      </w:pPr>
      <w:r w:rsidRPr="00494B56">
        <w:t>Ja Pretendenta reģis</w:t>
      </w:r>
      <w:r w:rsidR="00CE7904">
        <w:t>trācijas valstī neizsniedz 4.1.5</w:t>
      </w:r>
      <w:r w:rsidRPr="00494B56">
        <w:t xml:space="preserve">.punktā minētos dokumentus, Pretendents ir tiesīgs iesniegt cita veida pierādījumus par reģistrācijas faktu un </w:t>
      </w:r>
      <w:proofErr w:type="spellStart"/>
      <w:r w:rsidRPr="00494B56">
        <w:t>paraksttiesīgajām</w:t>
      </w:r>
      <w:proofErr w:type="spellEnd"/>
      <w:r w:rsidRPr="00494B56">
        <w:t xml:space="preserve"> amatpersonām saskaņā ar savas reģistrācijas valsts normatīvo aktu prasībām.</w:t>
      </w:r>
    </w:p>
    <w:p w14:paraId="752FB9C3" w14:textId="77777777" w:rsidR="00FB3FD6" w:rsidRPr="00494B56" w:rsidRDefault="00FB3FD6" w:rsidP="00FB3FD6">
      <w:pPr>
        <w:numPr>
          <w:ilvl w:val="2"/>
          <w:numId w:val="1"/>
        </w:numPr>
        <w:jc w:val="both"/>
      </w:pPr>
      <w:r w:rsidRPr="00494B56">
        <w:t xml:space="preserve">Papildus </w:t>
      </w:r>
      <w:r w:rsidR="0090434E" w:rsidRPr="00494B56">
        <w:t>prasības</w:t>
      </w:r>
      <w:r w:rsidRPr="00494B56">
        <w:t xml:space="preserve"> Pretendentam, ja Pretendent</w:t>
      </w:r>
      <w:r w:rsidR="0090434E" w:rsidRPr="00494B56">
        <w:t>s</w:t>
      </w:r>
      <w:r w:rsidRPr="00494B56">
        <w:t xml:space="preserve"> ir </w:t>
      </w:r>
      <w:r w:rsidR="0090434E" w:rsidRPr="00494B56">
        <w:t xml:space="preserve">personu </w:t>
      </w:r>
      <w:r w:rsidRPr="00494B56">
        <w:t>apvienība vai grupa:</w:t>
      </w:r>
    </w:p>
    <w:p w14:paraId="42F66B1F" w14:textId="77777777" w:rsidR="00FB3FD6" w:rsidRPr="00494B56" w:rsidRDefault="00FB3FD6" w:rsidP="00FB3FD6">
      <w:pPr>
        <w:numPr>
          <w:ilvl w:val="3"/>
          <w:numId w:val="1"/>
        </w:numPr>
        <w:tabs>
          <w:tab w:val="clear" w:pos="720"/>
          <w:tab w:val="left" w:pos="993"/>
        </w:tabs>
        <w:ind w:left="993"/>
        <w:jc w:val="both"/>
      </w:pPr>
      <w:r w:rsidRPr="00494B56">
        <w:t xml:space="preserve"> Katra dalībnieka līdzdalības apjomam (t.i., līguma daļai, ko plānots nodot attiecīgā dalībnieka izpildei) jābūt skaidri </w:t>
      </w:r>
      <w:r w:rsidR="007D1CEC" w:rsidRPr="00494B56">
        <w:t>norādītam</w:t>
      </w:r>
      <w:r w:rsidRPr="00494B56">
        <w:t xml:space="preserve"> </w:t>
      </w:r>
      <w:r w:rsidR="00F63501" w:rsidRPr="00494B56">
        <w:t>iesniegtajā piedāvājumā</w:t>
      </w:r>
      <w:r w:rsidRPr="00494B56">
        <w:t>;</w:t>
      </w:r>
    </w:p>
    <w:p w14:paraId="027852B7" w14:textId="77777777" w:rsidR="00FB3FD6" w:rsidRPr="00494B56" w:rsidRDefault="00FB3FD6" w:rsidP="00E91ACD">
      <w:pPr>
        <w:numPr>
          <w:ilvl w:val="3"/>
          <w:numId w:val="1"/>
        </w:numPr>
        <w:tabs>
          <w:tab w:val="clear" w:pos="720"/>
          <w:tab w:val="num" w:pos="993"/>
        </w:tabs>
        <w:spacing w:after="240"/>
        <w:ind w:left="993"/>
        <w:jc w:val="both"/>
        <w:rPr>
          <w:b/>
          <w:caps/>
        </w:rPr>
      </w:pPr>
      <w:r w:rsidRPr="00494B56">
        <w:t xml:space="preserve"> </w:t>
      </w:r>
      <w:r w:rsidR="00B42A61" w:rsidRPr="00494B56">
        <w:t xml:space="preserve">Kopīgais Pieteikums par dalību iepirkuma procedūrā jāparaksta </w:t>
      </w:r>
      <w:r w:rsidR="009A2B98" w:rsidRPr="00494B56">
        <w:t>k</w:t>
      </w:r>
      <w:r w:rsidRPr="00494B56">
        <w:t xml:space="preserve">atram </w:t>
      </w:r>
      <w:r w:rsidR="00B42A61" w:rsidRPr="00494B56">
        <w:t xml:space="preserve">personu apvienības </w:t>
      </w:r>
      <w:r w:rsidRPr="00494B56">
        <w:t xml:space="preserve">dalībniekam </w:t>
      </w:r>
      <w:r w:rsidR="00B42A61" w:rsidRPr="00494B56">
        <w:t xml:space="preserve">vai arī visu personu </w:t>
      </w:r>
      <w:r w:rsidR="009A2B98" w:rsidRPr="00494B56">
        <w:t>apvienības dalībnieku pilnvarotai</w:t>
      </w:r>
      <w:r w:rsidR="00B42A61" w:rsidRPr="00494B56">
        <w:t xml:space="preserve"> personai.</w:t>
      </w:r>
    </w:p>
    <w:p w14:paraId="5D09F0C6" w14:textId="77777777" w:rsidR="003D5C27" w:rsidRPr="00494B56" w:rsidRDefault="003D5C27" w:rsidP="001517DE">
      <w:pPr>
        <w:numPr>
          <w:ilvl w:val="1"/>
          <w:numId w:val="1"/>
        </w:numPr>
        <w:spacing w:before="240"/>
        <w:jc w:val="both"/>
        <w:rPr>
          <w:b/>
          <w:caps/>
        </w:rPr>
      </w:pPr>
      <w:r w:rsidRPr="00494B56">
        <w:rPr>
          <w:b/>
        </w:rPr>
        <w:t>Pretendentu kvalifikācijas dokumen</w:t>
      </w:r>
      <w:r w:rsidR="00BB4FB5" w:rsidRPr="00494B56">
        <w:rPr>
          <w:b/>
        </w:rPr>
        <w:t>ti</w:t>
      </w:r>
    </w:p>
    <w:p w14:paraId="6166C1E8" w14:textId="07E6A464" w:rsidR="00BB0A63" w:rsidRPr="00BF1670" w:rsidRDefault="00BF1670" w:rsidP="004E5BB0">
      <w:pPr>
        <w:numPr>
          <w:ilvl w:val="2"/>
          <w:numId w:val="1"/>
        </w:numPr>
        <w:spacing w:after="240"/>
        <w:jc w:val="both"/>
        <w:rPr>
          <w:bCs/>
        </w:rPr>
      </w:pPr>
      <w:r w:rsidRPr="00BF1670">
        <w:rPr>
          <w:bCs/>
        </w:rPr>
        <w:t>Norāde, kur Iepirkumu komisijas var pārliecināties par pretendenta tiesībām sniegt veselības apdrošināšanas pakalpojumu Latvijas Republikas teritorijā</w:t>
      </w:r>
      <w:r w:rsidR="004E5BB0" w:rsidRPr="00BF1670">
        <w:rPr>
          <w:bCs/>
        </w:rPr>
        <w:t>.</w:t>
      </w:r>
    </w:p>
    <w:p w14:paraId="363D35B8" w14:textId="36600327" w:rsidR="00BF1670" w:rsidRPr="00BF1670" w:rsidRDefault="00BF1670" w:rsidP="004E5BB0">
      <w:pPr>
        <w:numPr>
          <w:ilvl w:val="2"/>
          <w:numId w:val="1"/>
        </w:numPr>
        <w:spacing w:after="240"/>
        <w:jc w:val="both"/>
        <w:rPr>
          <w:bCs/>
        </w:rPr>
      </w:pPr>
      <w:r w:rsidRPr="00BF1670">
        <w:rPr>
          <w:bCs/>
        </w:rPr>
        <w:t>Ja Pretendents savas kvalifikācijas apliecināšanai balstās uz citām personām, tad punktā 4.2.1. minētie dokumenti ir jāiesniedz tām personām, uz kuru kvalifikāciju Pretendents balstās savā Piedāvājumā</w:t>
      </w:r>
      <w:r w:rsidR="00FA621D">
        <w:rPr>
          <w:bCs/>
        </w:rPr>
        <w:t>.</w:t>
      </w:r>
    </w:p>
    <w:p w14:paraId="2608BAE8" w14:textId="1C65CC3B" w:rsidR="00BF1670" w:rsidRPr="00BF1670" w:rsidRDefault="00BF1670" w:rsidP="004E5BB0">
      <w:pPr>
        <w:numPr>
          <w:ilvl w:val="2"/>
          <w:numId w:val="1"/>
        </w:numPr>
        <w:spacing w:after="240"/>
        <w:jc w:val="both"/>
        <w:rPr>
          <w:bCs/>
        </w:rPr>
      </w:pPr>
      <w:r w:rsidRPr="00BF1670">
        <w:rPr>
          <w:bCs/>
        </w:rPr>
        <w:t>Ja pretendents ir personu apvienība, tad personu apvienībai kopumā (summējot visu dalībnieku spējas) jāatbilst visām Nolikumā minētajām kvalifikācijas prasībām</w:t>
      </w:r>
      <w:r w:rsidR="00FA621D">
        <w:rPr>
          <w:bCs/>
        </w:rPr>
        <w:t>.</w:t>
      </w:r>
    </w:p>
    <w:p w14:paraId="3E29DA4A" w14:textId="77777777" w:rsidR="000B0394" w:rsidRPr="00494B56" w:rsidRDefault="000B0394" w:rsidP="000B0394">
      <w:pPr>
        <w:numPr>
          <w:ilvl w:val="1"/>
          <w:numId w:val="1"/>
        </w:numPr>
        <w:jc w:val="both"/>
        <w:rPr>
          <w:b/>
        </w:rPr>
      </w:pPr>
      <w:r w:rsidRPr="00494B56">
        <w:rPr>
          <w:b/>
        </w:rPr>
        <w:t>Eiropas vienotais iepirkuma procedūras dokuments</w:t>
      </w:r>
      <w:r w:rsidR="004E5BB0">
        <w:rPr>
          <w:b/>
        </w:rPr>
        <w:t>.</w:t>
      </w:r>
    </w:p>
    <w:p w14:paraId="66A83022" w14:textId="77777777" w:rsidR="00C154BC" w:rsidRPr="00494B56" w:rsidRDefault="00260312" w:rsidP="00C154BC">
      <w:pPr>
        <w:numPr>
          <w:ilvl w:val="2"/>
          <w:numId w:val="1"/>
        </w:numPr>
        <w:spacing w:after="240"/>
        <w:jc w:val="both"/>
      </w:pPr>
      <w:r w:rsidRPr="00494B56">
        <w:t xml:space="preserve"> Pasūtītājs pieņem Eiropas vienoto iepirkuma procedūras dokumentu kā sākotnējo pierādījumu atbilstībai paziņojumā par līgumu vai iepirkuma procedūras dokumentos noteiktajām pretendentu atlases</w:t>
      </w:r>
      <w:r w:rsidR="00281D81" w:rsidRPr="00494B56">
        <w:t xml:space="preserve"> un kvalifikācijas</w:t>
      </w:r>
      <w:r w:rsidRPr="00494B56">
        <w:t xml:space="preserve">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kandidāts vai pretendents </w:t>
      </w:r>
      <w:r w:rsidRPr="005E3220">
        <w:t xml:space="preserve">balstās, lai apliecinātu, ka tā kvalifikācija atbilst paziņojumā par līgumu vai iepirkuma procedūras dokumentos noteiktajām prasībām, un par tā norādīto apakšuzņēmēju, kura sniedzamo pakalpojumu vērtība ir vismaz </w:t>
      </w:r>
      <w:r w:rsidR="00F724BF" w:rsidRPr="005E3220">
        <w:t>1</w:t>
      </w:r>
      <w:r w:rsidRPr="005E3220">
        <w:t>0 procenti no iepirkuma līguma vērtības. Piegādātāju</w:t>
      </w:r>
      <w:r w:rsidRPr="00494B56">
        <w:t xml:space="preserve"> apvienība iesniedz atsevišķu Eiropas vienoto iepirkuma procedūras dokumentu par katru tās dalībnieku.</w:t>
      </w:r>
    </w:p>
    <w:p w14:paraId="5D4B6DBA" w14:textId="77777777" w:rsidR="00C154BC" w:rsidRPr="00494B56" w:rsidRDefault="00C154BC" w:rsidP="00C154BC">
      <w:pPr>
        <w:numPr>
          <w:ilvl w:val="2"/>
          <w:numId w:val="1"/>
        </w:numPr>
        <w:spacing w:after="240"/>
        <w:jc w:val="both"/>
      </w:pPr>
      <w:r w:rsidRPr="00494B56">
        <w:t>Pretendents var pasūtītājam iesniegt Eiropas vienoto iepirkuma procedūras dokumentu, kas ir bijis iesniegts citā iepirkuma procedūrā, ja tas apliecina, ka tajā iekļautā informācija ir pareiza.</w:t>
      </w:r>
    </w:p>
    <w:p w14:paraId="31BD6F8F" w14:textId="77777777" w:rsidR="00744702" w:rsidRPr="005E3220" w:rsidRDefault="00466E3D" w:rsidP="00C154BC">
      <w:pPr>
        <w:numPr>
          <w:ilvl w:val="2"/>
          <w:numId w:val="1"/>
        </w:numPr>
        <w:jc w:val="both"/>
      </w:pPr>
      <w:r w:rsidRPr="00494B56">
        <w:t xml:space="preserve">Eiropas vienotā iepirkuma procedūras </w:t>
      </w:r>
      <w:r w:rsidRPr="005E3220">
        <w:t>dokuments</w:t>
      </w:r>
      <w:r w:rsidR="00BC5E8E" w:rsidRPr="005E3220">
        <w:t xml:space="preserve"> (EVIPD)</w:t>
      </w:r>
      <w:r w:rsidRPr="005E3220">
        <w:t xml:space="preserve"> pieejams aizpildīšanai sekojošā interneta adresē:</w:t>
      </w:r>
    </w:p>
    <w:p w14:paraId="4B6D8582" w14:textId="77777777" w:rsidR="00466E3D" w:rsidRPr="005E3220" w:rsidRDefault="00FA268D" w:rsidP="00744702">
      <w:pPr>
        <w:ind w:left="720"/>
        <w:jc w:val="both"/>
      </w:pPr>
      <w:r w:rsidRPr="005E3220">
        <w:t>http://espd.eis.gov.lv/</w:t>
      </w:r>
    </w:p>
    <w:p w14:paraId="43A7ADC9" w14:textId="77777777" w:rsidR="00243C29" w:rsidRPr="00494B56" w:rsidRDefault="00243C29" w:rsidP="00744702">
      <w:pPr>
        <w:spacing w:after="240"/>
        <w:ind w:left="720"/>
        <w:jc w:val="both"/>
      </w:pPr>
      <w:r w:rsidRPr="005E3220">
        <w:t>Pretendentam jāaizpilda visas EVIPD sadaļas.</w:t>
      </w:r>
    </w:p>
    <w:p w14:paraId="12C2BE88" w14:textId="77777777" w:rsidR="00281D81" w:rsidRPr="00494B56" w:rsidRDefault="00281D81" w:rsidP="00F16DF6">
      <w:pPr>
        <w:numPr>
          <w:ilvl w:val="2"/>
          <w:numId w:val="1"/>
        </w:numPr>
        <w:spacing w:after="240"/>
        <w:jc w:val="both"/>
      </w:pPr>
      <w:r w:rsidRPr="00494B56">
        <w:lastRenderedPageBreak/>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494B56" w:rsidRDefault="000B0394" w:rsidP="00F16DF6">
      <w:pPr>
        <w:numPr>
          <w:ilvl w:val="2"/>
          <w:numId w:val="1"/>
        </w:numPr>
        <w:spacing w:after="240"/>
        <w:jc w:val="both"/>
      </w:pPr>
      <w:r w:rsidRPr="00494B56">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494B56">
        <w:t>, Iepirkumu</w:t>
      </w:r>
      <w:r w:rsidRPr="00494B56">
        <w:t xml:space="preserve"> komisija pirms lēmuma pieņemšanas par iepirkuma līguma slēgšanas tiesību piešķirš</w:t>
      </w:r>
      <w:r w:rsidR="009C7C51" w:rsidRPr="00494B56">
        <w:t>anu pieprasīs</w:t>
      </w:r>
      <w:r w:rsidRPr="00494B56">
        <w:t xml:space="preserve"> iesniegt dokumentus, kas apliecina pretendenta atbilstību pretendentu atlases </w:t>
      </w:r>
      <w:r w:rsidR="009C7C51" w:rsidRPr="00494B56">
        <w:t xml:space="preserve">un kvalifikācijas </w:t>
      </w:r>
      <w:r w:rsidRPr="00494B56">
        <w:t>prasībām</w:t>
      </w:r>
      <w:r w:rsidR="00F16DF6" w:rsidRPr="00494B56">
        <w:t>.</w:t>
      </w:r>
    </w:p>
    <w:p w14:paraId="21E806D2" w14:textId="77777777" w:rsidR="00F478BC" w:rsidRPr="00ED407B" w:rsidRDefault="00F478BC" w:rsidP="0054779C">
      <w:pPr>
        <w:numPr>
          <w:ilvl w:val="1"/>
          <w:numId w:val="1"/>
        </w:numPr>
        <w:spacing w:after="240"/>
        <w:jc w:val="both"/>
      </w:pPr>
      <w:r w:rsidRPr="00494B56">
        <w:rPr>
          <w:b/>
        </w:rPr>
        <w:t xml:space="preserve">Pretendentu, kam būtu piešķiramas līguma slēgšanas tiesības, izslēgšanas nosacījumu </w:t>
      </w:r>
      <w:r w:rsidRPr="00ED407B">
        <w:rPr>
          <w:b/>
        </w:rPr>
        <w:t>izvērtēšanai nepieciešamie dokumenti.</w:t>
      </w:r>
    </w:p>
    <w:p w14:paraId="5D5A6095" w14:textId="6B00EBFD" w:rsidR="00F478BC" w:rsidRPr="00B04CCA" w:rsidRDefault="00F478BC" w:rsidP="00F478BC">
      <w:pPr>
        <w:numPr>
          <w:ilvl w:val="2"/>
          <w:numId w:val="1"/>
        </w:numPr>
        <w:spacing w:after="240"/>
        <w:jc w:val="both"/>
      </w:pPr>
      <w:r w:rsidRPr="00ED407B">
        <w:t xml:space="preserve">Lai pārbaudītu, vai pretendents nav izslēdzams no dalības iepirkuma procedūrā Pasūtītājs iegūst </w:t>
      </w:r>
      <w:r w:rsidRPr="00B04CCA">
        <w:t xml:space="preserve">informāciju par pretendentu izmantojot Ministru kabineta noteikto informācijas sistēmu saskaņā ar PIL </w:t>
      </w:r>
      <w:r w:rsidR="00982CB2" w:rsidRPr="00B04CCA">
        <w:t>42.</w:t>
      </w:r>
      <w:r w:rsidRPr="00B04CCA">
        <w:t xml:space="preserve">panta </w:t>
      </w:r>
      <w:r w:rsidR="00ED407B" w:rsidRPr="00B04CCA">
        <w:t xml:space="preserve">piektās daļas </w:t>
      </w:r>
      <w:r w:rsidRPr="00B04CCA">
        <w:t>nosacījumiem.</w:t>
      </w:r>
    </w:p>
    <w:p w14:paraId="6F381A1B" w14:textId="77777777" w:rsidR="00F478BC" w:rsidRPr="00B04CCA" w:rsidRDefault="00F478BC" w:rsidP="00F478BC">
      <w:pPr>
        <w:numPr>
          <w:ilvl w:val="2"/>
          <w:numId w:val="1"/>
        </w:numPr>
        <w:spacing w:after="240"/>
        <w:jc w:val="both"/>
      </w:pPr>
      <w:r w:rsidRPr="00B04CCA">
        <w:t xml:space="preserve">Lai pārbaudītu, vai ārvalstī reģistrēts vai pastāvīgi dzīvojošs pretendents nav izslēdzams no dalības iepirkuma procedūrā Pasūtītājs, saskaņā ar PIL </w:t>
      </w:r>
      <w:r w:rsidR="00982CB2" w:rsidRPr="00B04CCA">
        <w:t>42.</w:t>
      </w:r>
      <w:r w:rsidRPr="00B04CCA">
        <w:t>panta nosacījumiem, pieprasa, lai pretendents iesniedz attiecīgās ārvalsts kompetentās institūcijas izziņu(-</w:t>
      </w:r>
      <w:proofErr w:type="spellStart"/>
      <w:r w:rsidRPr="00B04CCA">
        <w:t>as</w:t>
      </w:r>
      <w:proofErr w:type="spellEnd"/>
      <w:r w:rsidRPr="00B04CCA">
        <w:t>), kas apliecina, ka uz pretendentu neattiecas izslēgšanas nosacījumi no iepirkuma procedūras.</w:t>
      </w:r>
    </w:p>
    <w:p w14:paraId="564E5FD0" w14:textId="3AA9E949" w:rsidR="00C154BC" w:rsidRPr="00B04CCA" w:rsidRDefault="00C154BC" w:rsidP="00F478BC">
      <w:pPr>
        <w:numPr>
          <w:ilvl w:val="2"/>
          <w:numId w:val="1"/>
        </w:numPr>
        <w:spacing w:after="240"/>
        <w:jc w:val="both"/>
      </w:pPr>
      <w:r w:rsidRPr="00B04CCA">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B04CCA">
        <w:t>42.</w:t>
      </w:r>
      <w:r w:rsidRPr="00B04CCA">
        <w:t xml:space="preserve"> panta </w:t>
      </w:r>
      <w:r w:rsidR="00BE162D" w:rsidRPr="00B04CCA">
        <w:t>otrajā</w:t>
      </w:r>
      <w:r w:rsidRPr="00B04CCA">
        <w:t xml:space="preserve"> daļā noteiktie izslēgšanas nosacījumi, Pasūtītājs,</w:t>
      </w:r>
      <w:r w:rsidR="00E824E0" w:rsidRPr="00B04CCA">
        <w:t xml:space="preserve"> izņemot PIL </w:t>
      </w:r>
      <w:r w:rsidR="00982CB2" w:rsidRPr="00B04CCA">
        <w:t>42.</w:t>
      </w:r>
      <w:r w:rsidR="00677239" w:rsidRPr="00B04CCA">
        <w:t xml:space="preserve"> </w:t>
      </w:r>
      <w:r w:rsidR="00E824E0" w:rsidRPr="00B04CCA">
        <w:t>panta vienpadsmitajā daļā minēto gadījumu,</w:t>
      </w:r>
      <w:r w:rsidRPr="00B04CCA">
        <w:t xml:space="preserve"> pieprasa, lai pretendents iesniedz attiecīg</w:t>
      </w:r>
      <w:r w:rsidR="00D33D75" w:rsidRPr="00B04CCA">
        <w:t>o</w:t>
      </w:r>
      <w:r w:rsidRPr="00B04CCA">
        <w:t xml:space="preserve"> kompeten</w:t>
      </w:r>
      <w:r w:rsidR="00677239" w:rsidRPr="00B04CCA">
        <w:t>t</w:t>
      </w:r>
      <w:r w:rsidR="00D33D75" w:rsidRPr="00B04CCA">
        <w:t>o</w:t>
      </w:r>
      <w:r w:rsidRPr="00B04CCA">
        <w:t xml:space="preserve"> institūcij</w:t>
      </w:r>
      <w:r w:rsidR="00D33D75" w:rsidRPr="00B04CCA">
        <w:t>u</w:t>
      </w:r>
      <w:r w:rsidRPr="00B04CCA">
        <w:t xml:space="preserve"> izziņ</w:t>
      </w:r>
      <w:r w:rsidR="00D33D75" w:rsidRPr="00B04CCA">
        <w:t>as</w:t>
      </w:r>
      <w:r w:rsidRPr="00B04CCA">
        <w:t xml:space="preserve">, kas apliecina, ka uz minēto personu neattiecas PIL </w:t>
      </w:r>
      <w:r w:rsidR="00982CB2" w:rsidRPr="00B04CCA">
        <w:t>42.</w:t>
      </w:r>
      <w:r w:rsidR="00677239" w:rsidRPr="00B04CCA">
        <w:t xml:space="preserve"> </w:t>
      </w:r>
      <w:r w:rsidRPr="00B04CCA">
        <w:t xml:space="preserve">panta </w:t>
      </w:r>
      <w:r w:rsidR="00D33D75" w:rsidRPr="00B04CCA">
        <w:t>otrajā</w:t>
      </w:r>
      <w:r w:rsidRPr="00B04CCA">
        <w:t xml:space="preserve"> daļā minētie gadījumi. Termiņu izziņas iesniegšanai pasūtītājs nosaka ne īsāku par 10 darbdienām pēc pieprasījuma izsniegšanas vai nosūtīšanas dienas.</w:t>
      </w:r>
    </w:p>
    <w:p w14:paraId="17BE9EE2" w14:textId="77777777" w:rsidR="00F478BC" w:rsidRPr="00B04CCA" w:rsidRDefault="00F478BC" w:rsidP="00F478BC">
      <w:pPr>
        <w:numPr>
          <w:ilvl w:val="2"/>
          <w:numId w:val="1"/>
        </w:numPr>
        <w:spacing w:after="240"/>
        <w:jc w:val="both"/>
      </w:pPr>
      <w:r w:rsidRPr="00B04CCA">
        <w:t xml:space="preserve">Punktos 4.4.1. </w:t>
      </w:r>
      <w:r w:rsidR="00C154BC" w:rsidRPr="00B04CCA">
        <w:t xml:space="preserve">līdz </w:t>
      </w:r>
      <w:r w:rsidRPr="00B04CCA">
        <w:t>4.4.</w:t>
      </w:r>
      <w:r w:rsidR="00C154BC" w:rsidRPr="00B04CCA">
        <w:t>3</w:t>
      </w:r>
      <w:r w:rsidRPr="00B04CCA">
        <w:t>. minētos dokumentus Pasūtītājs pārbauda</w:t>
      </w:r>
      <w:r w:rsidR="00982CB2" w:rsidRPr="00B04CCA">
        <w:t xml:space="preserve"> arī attiecībā uz nolikuma 3.2.3</w:t>
      </w:r>
      <w:r w:rsidRPr="00B04CCA">
        <w:t>.punktā minētajām personām.</w:t>
      </w:r>
    </w:p>
    <w:p w14:paraId="06E2024C" w14:textId="77777777" w:rsidR="00617B2B" w:rsidRPr="00494B56" w:rsidRDefault="00617B2B" w:rsidP="00617B2B">
      <w:pPr>
        <w:numPr>
          <w:ilvl w:val="1"/>
          <w:numId w:val="1"/>
        </w:numPr>
        <w:jc w:val="both"/>
      </w:pPr>
      <w:r w:rsidRPr="00494B56">
        <w:rPr>
          <w:b/>
        </w:rPr>
        <w:t>Tehniskais piedāvājums</w:t>
      </w:r>
    </w:p>
    <w:p w14:paraId="277EC7F2" w14:textId="42BE6441" w:rsidR="00BA7A43" w:rsidRPr="00494B56" w:rsidRDefault="005E6AF2" w:rsidP="00F40BC7">
      <w:pPr>
        <w:numPr>
          <w:ilvl w:val="2"/>
          <w:numId w:val="1"/>
        </w:numPr>
        <w:spacing w:after="240"/>
        <w:jc w:val="both"/>
      </w:pPr>
      <w:r w:rsidRPr="00494B56">
        <w:t>Tehnisko piedāvājumu sagatavo saskaņā ar Tehniskajās specifikācijās (II Nodaļa) noteiktajām prasībām. Tehnisko piedāvājumu</w:t>
      </w:r>
      <w:r w:rsidR="00AA3191">
        <w:t xml:space="preserve"> iesniegšanai konkursā</w:t>
      </w:r>
      <w:r w:rsidRPr="00494B56">
        <w:t xml:space="preserve"> Pretendents sagatavo atbilstoši Nolikuma IV Nodaļas „Formas piedā</w:t>
      </w:r>
      <w:r w:rsidR="001D10AC" w:rsidRPr="00494B56">
        <w:t>vājuma sagatavošanai” 2. formai</w:t>
      </w:r>
      <w:r w:rsidR="00F40BC7" w:rsidRPr="00494B56">
        <w:t>.</w:t>
      </w:r>
    </w:p>
    <w:p w14:paraId="5D3373A9" w14:textId="00EBD685" w:rsidR="00AA3191" w:rsidRPr="000E1B87" w:rsidRDefault="00AA3191" w:rsidP="00AA3191">
      <w:pPr>
        <w:numPr>
          <w:ilvl w:val="2"/>
          <w:numId w:val="1"/>
        </w:numPr>
        <w:jc w:val="both"/>
        <w:rPr>
          <w:u w:val="single"/>
        </w:rPr>
      </w:pPr>
      <w:r w:rsidRPr="000E1B87">
        <w:rPr>
          <w:u w:val="single"/>
        </w:rPr>
        <w:t>Tehniskajam piedāvājumam Pretendents pievieno sekojošu informāciju:</w:t>
      </w:r>
    </w:p>
    <w:p w14:paraId="544BEC1F" w14:textId="0D526D2B" w:rsidR="00AA3191" w:rsidRDefault="00AA3191" w:rsidP="00AA3191">
      <w:pPr>
        <w:numPr>
          <w:ilvl w:val="3"/>
          <w:numId w:val="1"/>
        </w:numPr>
        <w:jc w:val="both"/>
      </w:pPr>
      <w:r>
        <w:t>Veselības apdrošināšanas programmas apraksti, norādot precīzus Programmu nosaukumus un īpašos nosacījumus atbilstoši Tehniskās specifikācijas prasībām.</w:t>
      </w:r>
    </w:p>
    <w:p w14:paraId="7FAE3687" w14:textId="77777777" w:rsidR="00AA3191" w:rsidRDefault="00AA3191" w:rsidP="00AA3191">
      <w:pPr>
        <w:numPr>
          <w:ilvl w:val="3"/>
          <w:numId w:val="1"/>
        </w:numPr>
        <w:jc w:val="both"/>
      </w:pPr>
      <w:r>
        <w:t xml:space="preserve">Pakalpojumu cenrāži vai apmaksājamo summu apmēri, saņemot pakalpojumu </w:t>
      </w:r>
      <w:proofErr w:type="spellStart"/>
      <w:r>
        <w:t>nelīgumorganizācijās</w:t>
      </w:r>
      <w:proofErr w:type="spellEnd"/>
      <w:r>
        <w:t>, atbilstoši Tehniskās specifikācijas prasībām.</w:t>
      </w:r>
    </w:p>
    <w:p w14:paraId="596ECE01" w14:textId="77777777" w:rsidR="00AA3191" w:rsidRDefault="00AA3191" w:rsidP="00AA3191">
      <w:pPr>
        <w:numPr>
          <w:ilvl w:val="3"/>
          <w:numId w:val="1"/>
        </w:numPr>
        <w:jc w:val="both"/>
      </w:pPr>
      <w:r>
        <w:t>Papildprogrammu aprakstus, atbilstoši Tehniskās specifikācijas prasībām.</w:t>
      </w:r>
    </w:p>
    <w:p w14:paraId="0AE1EB09" w14:textId="77777777" w:rsidR="00AA3191" w:rsidRDefault="00AA3191" w:rsidP="00AA3191">
      <w:pPr>
        <w:numPr>
          <w:ilvl w:val="3"/>
          <w:numId w:val="1"/>
        </w:numPr>
        <w:jc w:val="both"/>
      </w:pPr>
      <w:r>
        <w:t>Veselības apdrošināšanas noteikumus un izmaiņas noteikumos, atbilstoši Tehniskās specifikācijas prasībām.</w:t>
      </w:r>
    </w:p>
    <w:p w14:paraId="1802769D" w14:textId="77777777" w:rsidR="00AA3191" w:rsidRDefault="00AA3191" w:rsidP="00AA3191">
      <w:pPr>
        <w:numPr>
          <w:ilvl w:val="3"/>
          <w:numId w:val="1"/>
        </w:numPr>
        <w:jc w:val="both"/>
      </w:pPr>
      <w:r>
        <w:t>Atlīdzību saņemšanas kārtību, atbilstoši Tehniskās specifikācijas prasībām.</w:t>
      </w:r>
    </w:p>
    <w:p w14:paraId="318D1D4F" w14:textId="77777777" w:rsidR="00AA3191" w:rsidRDefault="00AA3191" w:rsidP="00AA3191">
      <w:pPr>
        <w:numPr>
          <w:ilvl w:val="3"/>
          <w:numId w:val="1"/>
        </w:numPr>
        <w:jc w:val="both"/>
      </w:pPr>
      <w:r>
        <w:t>Izmaiņu veikšanas kārtību apdrošināto personu sarakstā, atbilstoši Tehniskās specifikācijas prasībām.</w:t>
      </w:r>
    </w:p>
    <w:p w14:paraId="0DAA22FD" w14:textId="77777777" w:rsidR="00AA3191" w:rsidRDefault="00AA3191" w:rsidP="00AA3191">
      <w:pPr>
        <w:numPr>
          <w:ilvl w:val="3"/>
          <w:numId w:val="1"/>
        </w:numPr>
        <w:jc w:val="both"/>
      </w:pPr>
      <w:r>
        <w:t xml:space="preserve">Pretendenta </w:t>
      </w:r>
      <w:proofErr w:type="spellStart"/>
      <w:r>
        <w:t>līgumorganizāciju</w:t>
      </w:r>
      <w:proofErr w:type="spellEnd"/>
      <w:r>
        <w:t xml:space="preserve"> saraksts, saskaņā ar Tehniskās specifikācijas prasībām. </w:t>
      </w:r>
      <w:r>
        <w:lastRenderedPageBreak/>
        <w:t xml:space="preserve">Pretendenta iesniegtajā </w:t>
      </w:r>
      <w:proofErr w:type="spellStart"/>
      <w:r>
        <w:t>līgumorganizāciju</w:t>
      </w:r>
      <w:proofErr w:type="spellEnd"/>
      <w:r>
        <w:t xml:space="preserve"> sarakstā  precīzi un nepārprotami jānorāda medicīnisko pakalpojumu  grupa, kurus pakalpojumus var saņemt uzrādot veselības apdrošināšanas karti.</w:t>
      </w:r>
    </w:p>
    <w:p w14:paraId="2AB9CC95" w14:textId="55AD42FF" w:rsidR="00AA3191" w:rsidRDefault="00AA3191" w:rsidP="00AA3191">
      <w:pPr>
        <w:numPr>
          <w:ilvl w:val="3"/>
          <w:numId w:val="1"/>
        </w:numPr>
        <w:spacing w:after="240"/>
        <w:jc w:val="both"/>
      </w:pPr>
      <w:r>
        <w:t>Pretendenta nosacījumi Pasūtītāja pensionēto darbinieku, darbinieku radinieku (t.sk. laulātie, bērni un vecāki) veselības apdrošināšanai</w:t>
      </w:r>
      <w:r w:rsidR="004E7C3B">
        <w:t>.</w:t>
      </w:r>
    </w:p>
    <w:p w14:paraId="45C95A71" w14:textId="1D18D86C" w:rsidR="00874B21" w:rsidRPr="00494B56" w:rsidRDefault="001A3738" w:rsidP="00F40BC7">
      <w:pPr>
        <w:numPr>
          <w:ilvl w:val="2"/>
          <w:numId w:val="1"/>
        </w:numPr>
        <w:spacing w:after="240"/>
        <w:jc w:val="both"/>
      </w:pPr>
      <w:r w:rsidRPr="00494B56">
        <w:t>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w:t>
      </w:r>
      <w:r w:rsidR="00874B21" w:rsidRPr="00494B56">
        <w:t>. (</w:t>
      </w:r>
      <w:r w:rsidR="00874B21" w:rsidRPr="00494B56">
        <w:rPr>
          <w:i/>
          <w:u w:val="single"/>
        </w:rPr>
        <w:t>Šis nosacījums neattiecas uz prasībām par savietojamību ar Pasūtītāja īpašumā esoš</w:t>
      </w:r>
      <w:r w:rsidR="001863FD" w:rsidRPr="00494B56">
        <w:rPr>
          <w:i/>
          <w:u w:val="single"/>
        </w:rPr>
        <w:t>aj</w:t>
      </w:r>
      <w:r w:rsidR="00874B21" w:rsidRPr="00494B56">
        <w:rPr>
          <w:i/>
          <w:u w:val="single"/>
        </w:rPr>
        <w:t>ām iekārtām; savietojamība, ja tāda prasīta tehniskajās specifikācijās, jānodrošina ar konkrētajiem norādītajiem iekārtu modeļiem.</w:t>
      </w:r>
      <w:r w:rsidR="00874B21" w:rsidRPr="00494B56">
        <w:t>)</w:t>
      </w:r>
    </w:p>
    <w:p w14:paraId="589F7E7C" w14:textId="77777777" w:rsidR="009A60CB" w:rsidRPr="00494B56" w:rsidRDefault="009A60CB" w:rsidP="00F40BC7">
      <w:pPr>
        <w:numPr>
          <w:ilvl w:val="2"/>
          <w:numId w:val="1"/>
        </w:numPr>
        <w:spacing w:after="240"/>
        <w:jc w:val="both"/>
      </w:pPr>
      <w:r w:rsidRPr="00494B56">
        <w:t>Piegādātājs norāda tās piedāvājuma daļas, kuras satur komercnoslēpumu (</w:t>
      </w:r>
      <w:r w:rsidRPr="00494B56">
        <w:rPr>
          <w:i/>
        </w:rPr>
        <w:t>ja attiecināms</w:t>
      </w:r>
      <w:r w:rsidRPr="00494B56">
        <w:t>)</w:t>
      </w:r>
    </w:p>
    <w:p w14:paraId="79C4484A" w14:textId="77777777" w:rsidR="00617B2B" w:rsidRPr="00494B56" w:rsidRDefault="00617B2B" w:rsidP="00617B2B">
      <w:pPr>
        <w:numPr>
          <w:ilvl w:val="1"/>
          <w:numId w:val="1"/>
        </w:numPr>
        <w:jc w:val="both"/>
      </w:pPr>
      <w:r w:rsidRPr="00494B56">
        <w:rPr>
          <w:b/>
        </w:rPr>
        <w:t>Finanšu piedāvājums</w:t>
      </w:r>
    </w:p>
    <w:p w14:paraId="7A1638A3" w14:textId="25462FCE" w:rsidR="005E6AF2" w:rsidRPr="00494B56" w:rsidRDefault="005E6AF2" w:rsidP="005E6AF2">
      <w:pPr>
        <w:numPr>
          <w:ilvl w:val="2"/>
          <w:numId w:val="1"/>
        </w:numPr>
        <w:spacing w:after="240"/>
        <w:jc w:val="both"/>
      </w:pPr>
      <w:r w:rsidRPr="00494B56">
        <w:t xml:space="preserve">Finanšu piedāvājumu sagatavo, ņemot vērā Tehniskajās specifikācijās noteikto </w:t>
      </w:r>
      <w:r w:rsidR="009A7E32">
        <w:t>P</w:t>
      </w:r>
      <w:r w:rsidRPr="00494B56">
        <w:t>akalpojumu apjomu un raksturojumu atbilstoši Finanšu piedāvājuma formai (Nolikuma IV Nodaļas 3. forma).</w:t>
      </w:r>
    </w:p>
    <w:p w14:paraId="4187CBDC" w14:textId="37FB9614" w:rsidR="00617B2B" w:rsidRPr="00494B56" w:rsidRDefault="005E6AF2" w:rsidP="005E6AF2">
      <w:pPr>
        <w:widowControl/>
        <w:numPr>
          <w:ilvl w:val="2"/>
          <w:numId w:val="1"/>
        </w:numPr>
        <w:spacing w:after="240"/>
        <w:jc w:val="both"/>
      </w:pPr>
      <w:r w:rsidRPr="00494B56">
        <w:t>Finanšu piedāvājumā cenas norāda EUR, atsevišķi norādot cenu bez pievienotās vērtības nodokļa, piemērojamo PVN (atbilstošā proporcijā) un cenu ar PVN.</w:t>
      </w:r>
    </w:p>
    <w:p w14:paraId="2AB74C97" w14:textId="3F69A439" w:rsidR="0068752D" w:rsidRDefault="0068752D" w:rsidP="0068752D">
      <w:pPr>
        <w:numPr>
          <w:ilvl w:val="2"/>
          <w:numId w:val="1"/>
        </w:numPr>
        <w:spacing w:after="240"/>
        <w:jc w:val="both"/>
      </w:pPr>
      <w:r w:rsidRPr="0068752D">
        <w:t>Finanšu piedāvājumā Pretendents norāda apdrošināšanas prēmiju un apdrošinājuma summu vienai apdrošinātai personai un kopējo apdrošināšanas prēmiju un apdrošinājuma summu, atbilstoši finanšu piedāvājuma formai</w:t>
      </w:r>
      <w:r>
        <w:t>.</w:t>
      </w:r>
    </w:p>
    <w:p w14:paraId="7941C6A9" w14:textId="17C1F73A" w:rsidR="005E6AF2" w:rsidRPr="00494B56" w:rsidRDefault="005E6AF2" w:rsidP="0068752D">
      <w:pPr>
        <w:numPr>
          <w:ilvl w:val="2"/>
          <w:numId w:val="1"/>
        </w:numPr>
        <w:spacing w:after="240"/>
        <w:jc w:val="both"/>
      </w:pPr>
      <w:r w:rsidRPr="00494B56">
        <w:t xml:space="preserve">Finanšu piedāvājumā </w:t>
      </w:r>
      <w:r w:rsidR="0068752D" w:rsidRPr="0068752D">
        <w:t>pakalpojumu cenās jābūt iekļautām visām izmaksām, kas saistās ar pakalpojuma sniegšanu</w:t>
      </w:r>
      <w:r w:rsidRPr="00494B56">
        <w:t>.</w:t>
      </w:r>
    </w:p>
    <w:p w14:paraId="6B6F2B31" w14:textId="77777777" w:rsidR="005E6AF2" w:rsidRPr="00494B56" w:rsidRDefault="005E6AF2" w:rsidP="005E6AF2">
      <w:pPr>
        <w:widowControl/>
        <w:numPr>
          <w:ilvl w:val="2"/>
          <w:numId w:val="1"/>
        </w:numPr>
        <w:jc w:val="both"/>
      </w:pPr>
      <w:r w:rsidRPr="00494B56">
        <w:t>Pretendenta piedāvātajām</w:t>
      </w:r>
      <w:r w:rsidR="003A6FC5" w:rsidRPr="00494B56">
        <w:t xml:space="preserve"> vienību</w:t>
      </w:r>
      <w:r w:rsidRPr="00494B56">
        <w:t xml:space="preserve"> cenām jābūt nemainīgām visā līguma izpildes laikā.</w:t>
      </w:r>
    </w:p>
    <w:p w14:paraId="22D8E2ED" w14:textId="77777777" w:rsidR="00617B2B" w:rsidRPr="00494B56" w:rsidRDefault="00617B2B" w:rsidP="00617B2B">
      <w:pPr>
        <w:widowControl/>
        <w:spacing w:after="240"/>
        <w:ind w:left="720"/>
        <w:jc w:val="both"/>
      </w:pPr>
    </w:p>
    <w:p w14:paraId="758655C4" w14:textId="77777777" w:rsidR="00617B2B" w:rsidRPr="00494B56" w:rsidRDefault="00617B2B" w:rsidP="00617B2B">
      <w:pPr>
        <w:pStyle w:val="Heading2"/>
        <w:numPr>
          <w:ilvl w:val="0"/>
          <w:numId w:val="1"/>
        </w:numPr>
        <w:jc w:val="center"/>
        <w:rPr>
          <w:bCs/>
          <w:caps/>
        </w:rPr>
      </w:pPr>
      <w:bookmarkStart w:id="41" w:name="_Toc490519844"/>
      <w:bookmarkStart w:id="42" w:name="_Toc38622405"/>
      <w:bookmarkStart w:id="43" w:name="_Toc157110217"/>
      <w:bookmarkStart w:id="44" w:name="PIEDĀVĀJUMA_VĒRT_UN_IZV_KRITĒRIJI_5"/>
      <w:r w:rsidRPr="00494B56">
        <w:rPr>
          <w:bCs/>
          <w:caps/>
        </w:rPr>
        <w:t>Piedāvājuma vērtēšanas un izvēles kritēriji</w:t>
      </w:r>
      <w:bookmarkEnd w:id="41"/>
      <w:bookmarkEnd w:id="42"/>
      <w:bookmarkEnd w:id="43"/>
    </w:p>
    <w:bookmarkEnd w:id="44"/>
    <w:p w14:paraId="3D953ED5" w14:textId="77777777" w:rsidR="00617B2B" w:rsidRPr="00494B56" w:rsidRDefault="00617B2B" w:rsidP="00617B2B">
      <w:pPr>
        <w:ind w:left="360"/>
        <w:jc w:val="center"/>
        <w:rPr>
          <w:b/>
          <w:bCs/>
          <w:caps/>
        </w:rPr>
      </w:pPr>
    </w:p>
    <w:p w14:paraId="707EB142" w14:textId="77777777" w:rsidR="00617B2B" w:rsidRPr="00494B56" w:rsidRDefault="00617B2B" w:rsidP="00617B2B">
      <w:pPr>
        <w:numPr>
          <w:ilvl w:val="1"/>
          <w:numId w:val="1"/>
        </w:numPr>
        <w:jc w:val="both"/>
        <w:rPr>
          <w:b/>
          <w:bCs/>
          <w:caps/>
        </w:rPr>
      </w:pPr>
      <w:r w:rsidRPr="00494B56">
        <w:rPr>
          <w:b/>
          <w:bCs/>
        </w:rPr>
        <w:t xml:space="preserve"> Piedāvājumu </w:t>
      </w:r>
      <w:r w:rsidR="00F960B0" w:rsidRPr="00494B56">
        <w:rPr>
          <w:b/>
          <w:bCs/>
        </w:rPr>
        <w:t>noformējuma</w:t>
      </w:r>
      <w:r w:rsidRPr="00494B56">
        <w:rPr>
          <w:b/>
          <w:bCs/>
        </w:rPr>
        <w:t xml:space="preserve"> pārbaude</w:t>
      </w:r>
    </w:p>
    <w:p w14:paraId="476326FD" w14:textId="77777777" w:rsidR="00617B2B" w:rsidRPr="00494B56" w:rsidRDefault="00617B2B" w:rsidP="007E7A81">
      <w:pPr>
        <w:numPr>
          <w:ilvl w:val="2"/>
          <w:numId w:val="1"/>
        </w:numPr>
        <w:spacing w:after="240"/>
        <w:jc w:val="both"/>
        <w:rPr>
          <w:b/>
          <w:bCs/>
          <w:caps/>
        </w:rPr>
      </w:pPr>
      <w:r w:rsidRPr="00494B56">
        <w:t>Piedāvājuma noformējuma, pretendentu atlases un kvalifikācijas dokumentācijas</w:t>
      </w:r>
      <w:r w:rsidR="003C068A" w:rsidRPr="00494B56">
        <w:t xml:space="preserve"> un</w:t>
      </w:r>
      <w:r w:rsidRPr="00494B56">
        <w:t xml:space="preserve"> Tehnisko</w:t>
      </w:r>
      <w:r w:rsidR="006D6B1C" w:rsidRPr="00494B56">
        <w:t xml:space="preserve"> un Finanšu</w:t>
      </w:r>
      <w:r w:rsidRPr="00494B56">
        <w:t xml:space="preserve"> piedāvājumu atbilstību vērtēšanu veic Iepirkumu komisija slēgtā komisijas sēdē.</w:t>
      </w:r>
    </w:p>
    <w:p w14:paraId="41DB950C" w14:textId="77777777" w:rsidR="00617B2B" w:rsidRPr="00494B56" w:rsidRDefault="00617B2B" w:rsidP="007E7A81">
      <w:pPr>
        <w:numPr>
          <w:ilvl w:val="2"/>
          <w:numId w:val="1"/>
        </w:numPr>
        <w:spacing w:after="240"/>
        <w:jc w:val="both"/>
        <w:rPr>
          <w:b/>
          <w:bCs/>
          <w:caps/>
        </w:rPr>
      </w:pPr>
      <w:r w:rsidRPr="00494B56">
        <w:rPr>
          <w:bCs/>
        </w:rPr>
        <w:t>Iepirkumu k</w:t>
      </w:r>
      <w:r w:rsidRPr="00494B56">
        <w:t xml:space="preserve">omisija sākotnēji pārbauda, vai iesniegtie Pretendentu piedāvājumi ir atbilstoši  </w:t>
      </w:r>
      <w:r w:rsidR="00394297" w:rsidRPr="00494B56">
        <w:t xml:space="preserve">noformēšanas </w:t>
      </w:r>
      <w:r w:rsidRPr="00494B56">
        <w:t xml:space="preserve">prasībām, </w:t>
      </w:r>
      <w:r w:rsidR="00394297" w:rsidRPr="00494B56">
        <w:t>kā arī</w:t>
      </w:r>
      <w:r w:rsidRPr="00494B56">
        <w:t>,</w:t>
      </w:r>
      <w:r w:rsidR="00394297" w:rsidRPr="00494B56">
        <w:t xml:space="preserve"> vai ir</w:t>
      </w:r>
      <w:r w:rsidRPr="00494B56">
        <w:t xml:space="preserve"> iesniegti visi nolikuma 4. punktā noteiktie dokumenti.</w:t>
      </w:r>
    </w:p>
    <w:p w14:paraId="1FF1BEBC" w14:textId="77777777" w:rsidR="00617B2B" w:rsidRPr="00494B56" w:rsidRDefault="00617B2B" w:rsidP="00617B2B">
      <w:pPr>
        <w:numPr>
          <w:ilvl w:val="2"/>
          <w:numId w:val="1"/>
        </w:numPr>
        <w:spacing w:after="240"/>
        <w:jc w:val="both"/>
        <w:rPr>
          <w:b/>
          <w:bCs/>
          <w:caps/>
        </w:rPr>
      </w:pPr>
      <w:r w:rsidRPr="00494B56">
        <w:t>Ja  piedāvājums nav atbilstoši noformēts</w:t>
      </w:r>
      <w:r w:rsidR="00394297" w:rsidRPr="00494B56">
        <w:t xml:space="preserve"> vai neatbilst nolikuma prasībām</w:t>
      </w:r>
      <w:r w:rsidRPr="00494B56">
        <w:t xml:space="preserve">, iepirkuma komisijai ir tiesības lemt par </w:t>
      </w:r>
      <w:r w:rsidR="007E7A81" w:rsidRPr="00494B56">
        <w:t xml:space="preserve">šāda </w:t>
      </w:r>
      <w:r w:rsidRPr="00494B56">
        <w:t xml:space="preserve">piedāvājuma </w:t>
      </w:r>
      <w:r w:rsidR="007E7A81" w:rsidRPr="00494B56">
        <w:t>noraidīšanu</w:t>
      </w:r>
      <w:r w:rsidRPr="00494B56">
        <w:t>.</w:t>
      </w:r>
    </w:p>
    <w:p w14:paraId="182EEFD1" w14:textId="77777777" w:rsidR="00617B2B" w:rsidRPr="00494B56" w:rsidRDefault="00617B2B" w:rsidP="00617B2B">
      <w:pPr>
        <w:numPr>
          <w:ilvl w:val="1"/>
          <w:numId w:val="1"/>
        </w:numPr>
        <w:jc w:val="both"/>
        <w:rPr>
          <w:b/>
          <w:bCs/>
          <w:caps/>
        </w:rPr>
      </w:pPr>
      <w:r w:rsidRPr="00494B56">
        <w:rPr>
          <w:b/>
        </w:rPr>
        <w:t xml:space="preserve"> Pretendentu atbilstības un kvalifikācijas pārbaude</w:t>
      </w:r>
    </w:p>
    <w:p w14:paraId="5BB2DD45" w14:textId="77777777" w:rsidR="00617B2B" w:rsidRPr="00494B56" w:rsidRDefault="00617B2B" w:rsidP="007E7A81">
      <w:pPr>
        <w:numPr>
          <w:ilvl w:val="2"/>
          <w:numId w:val="1"/>
        </w:numPr>
        <w:spacing w:after="240"/>
        <w:jc w:val="both"/>
        <w:rPr>
          <w:b/>
          <w:bCs/>
          <w:caps/>
        </w:rPr>
      </w:pPr>
      <w:r w:rsidRPr="00494B56">
        <w:t>Pretendentu atbilstības pārbaudes laikā iepirk</w:t>
      </w:r>
      <w:r w:rsidR="007E7A81" w:rsidRPr="00494B56">
        <w:t>umu komisija veiks nolikuma 4.1.</w:t>
      </w:r>
      <w:r w:rsidRPr="00494B56">
        <w:t xml:space="preserve"> punktā noteikto dokumentu pārbaudi, lai pārliecinātos, vai Pretendents atbilst 3. punktā noteiktajām  Pretendentu atlases prasībām.</w:t>
      </w:r>
    </w:p>
    <w:p w14:paraId="77DF90AE" w14:textId="77777777" w:rsidR="00617B2B" w:rsidRPr="00494B56" w:rsidRDefault="00617B2B" w:rsidP="007E7A81">
      <w:pPr>
        <w:numPr>
          <w:ilvl w:val="2"/>
          <w:numId w:val="1"/>
        </w:numPr>
        <w:spacing w:after="240"/>
        <w:jc w:val="both"/>
        <w:rPr>
          <w:b/>
          <w:bCs/>
          <w:caps/>
        </w:rPr>
      </w:pPr>
      <w:r w:rsidRPr="00494B56">
        <w:t>Pēc atbilstības pārbaudes komisija vērtēs pretendentu iesniegtos kvalifikācijas dokumentus</w:t>
      </w:r>
      <w:r w:rsidR="009700FB" w:rsidRPr="00494B56">
        <w:t xml:space="preserve"> (</w:t>
      </w:r>
      <w:r w:rsidR="009700FB" w:rsidRPr="00494B56">
        <w:rPr>
          <w:i/>
        </w:rPr>
        <w:t>ja attiecināms</w:t>
      </w:r>
      <w:r w:rsidR="009700FB" w:rsidRPr="00494B56">
        <w:t>)</w:t>
      </w:r>
      <w:r w:rsidRPr="00494B56">
        <w:t>.</w:t>
      </w:r>
    </w:p>
    <w:p w14:paraId="56BE63A3" w14:textId="77777777" w:rsidR="00617B2B" w:rsidRPr="00494B56" w:rsidRDefault="00617B2B" w:rsidP="00617B2B">
      <w:pPr>
        <w:numPr>
          <w:ilvl w:val="2"/>
          <w:numId w:val="1"/>
        </w:numPr>
        <w:spacing w:after="240"/>
        <w:jc w:val="both"/>
        <w:rPr>
          <w:b/>
          <w:bCs/>
          <w:caps/>
        </w:rPr>
      </w:pPr>
      <w:r w:rsidRPr="00494B56">
        <w:lastRenderedPageBreak/>
        <w:t>Iepirkumu komisija bez tālākas izskatīšanas noraidīs to Pretendentu piedāvājumus, kurus tā būs atzinusi par neatbilstošiem un/vai nepietiekoši kvalificētiem preču piegādei.</w:t>
      </w:r>
    </w:p>
    <w:p w14:paraId="61014AF1" w14:textId="77777777" w:rsidR="00394297" w:rsidRPr="002E1955" w:rsidRDefault="005972D0" w:rsidP="00617B2B">
      <w:pPr>
        <w:numPr>
          <w:ilvl w:val="2"/>
          <w:numId w:val="1"/>
        </w:numPr>
        <w:spacing w:after="240"/>
        <w:jc w:val="both"/>
        <w:rPr>
          <w:b/>
          <w:bCs/>
          <w:caps/>
        </w:rPr>
      </w:pPr>
      <w:r w:rsidRPr="00494B56">
        <w:t>Iepirkumu</w:t>
      </w:r>
      <w:r w:rsidR="00394297" w:rsidRPr="00494B56">
        <w:t xml:space="preserve"> komisija ir tiesīga pretendentu kvalifikācijas atbilstības pārbaudi veikt tikai tam pretendentam, kuram būtu piešķiramas iepirkuma līguma slēgš</w:t>
      </w:r>
      <w:r w:rsidR="009C46F8" w:rsidRPr="00494B56">
        <w:t xml:space="preserve">anas tiesības (tikai gadījumos, </w:t>
      </w:r>
      <w:r w:rsidR="009C46F8" w:rsidRPr="00656AC5">
        <w:t>kad pretendenta</w:t>
      </w:r>
      <w:r w:rsidR="005E6AF2" w:rsidRPr="00656AC5">
        <w:t xml:space="preserve"> piedāvājuma</w:t>
      </w:r>
      <w:r w:rsidR="009C46F8" w:rsidRPr="00656AC5">
        <w:t xml:space="preserve"> </w:t>
      </w:r>
      <w:r w:rsidR="009C46F8" w:rsidRPr="002E1955">
        <w:t>vērtējums nav atkarīgs no citu pretendentu piedāvājumiem</w:t>
      </w:r>
      <w:r w:rsidR="00394297" w:rsidRPr="002E1955">
        <w:t>).</w:t>
      </w:r>
    </w:p>
    <w:p w14:paraId="09A4DA84" w14:textId="77777777" w:rsidR="00617B2B" w:rsidRPr="002E1955" w:rsidRDefault="00617B2B" w:rsidP="00617B2B">
      <w:pPr>
        <w:numPr>
          <w:ilvl w:val="1"/>
          <w:numId w:val="1"/>
        </w:numPr>
        <w:jc w:val="both"/>
        <w:rPr>
          <w:b/>
          <w:bCs/>
          <w:caps/>
          <w:u w:val="single"/>
        </w:rPr>
      </w:pPr>
      <w:r w:rsidRPr="002E1955">
        <w:rPr>
          <w:b/>
          <w:u w:val="single"/>
        </w:rPr>
        <w:t>Piedāvājuma izv</w:t>
      </w:r>
      <w:r w:rsidR="00051624" w:rsidRPr="002E1955">
        <w:rPr>
          <w:b/>
          <w:u w:val="single"/>
        </w:rPr>
        <w:t>ēles kritēriji</w:t>
      </w:r>
    </w:p>
    <w:p w14:paraId="145FC110" w14:textId="77777777" w:rsidR="00617B2B" w:rsidRPr="002E1955" w:rsidRDefault="00617B2B" w:rsidP="007E7A81">
      <w:pPr>
        <w:numPr>
          <w:ilvl w:val="2"/>
          <w:numId w:val="1"/>
        </w:numPr>
        <w:spacing w:after="240"/>
        <w:jc w:val="both"/>
        <w:rPr>
          <w:b/>
          <w:bCs/>
          <w:caps/>
        </w:rPr>
      </w:pPr>
      <w:r w:rsidRPr="002E1955">
        <w:t xml:space="preserve">Iepirkumu komisija veic Tehnisko piedāvājumu atbilstības pārbaudi, kuras laikā komisija izvērtē Tehnisko piedāvājumu atbilstību Tehniskajām specifikācijām. </w:t>
      </w:r>
      <w:r w:rsidRPr="002E1955">
        <w:rPr>
          <w:b/>
        </w:rPr>
        <w:t>Ja Pretendenta Tehniskais piedāvājums neatbilst Tehnisko specifikāciju prasībām, iepirkumu komisija tālāk šo piedāvājumu neizskata.</w:t>
      </w:r>
    </w:p>
    <w:p w14:paraId="387E44C0" w14:textId="77777777" w:rsidR="005972D0" w:rsidRPr="002E1955" w:rsidRDefault="005972D0" w:rsidP="007E7A81">
      <w:pPr>
        <w:numPr>
          <w:ilvl w:val="2"/>
          <w:numId w:val="1"/>
        </w:numPr>
        <w:spacing w:after="240"/>
        <w:jc w:val="both"/>
        <w:rPr>
          <w:bCs/>
          <w:caps/>
        </w:rPr>
      </w:pPr>
      <w:r w:rsidRPr="002E1955">
        <w:t xml:space="preserve">Iepirkumu komisija, šaubu gadījumā, veic piedāvājumos iekļautās informācijas patiesuma pārbaudi izmantojot visus pieejamos informācijas avotus (Saskaņā ar Nolikuma 7.1.4. punktu). </w:t>
      </w:r>
      <w:r w:rsidRPr="002E1955">
        <w:rPr>
          <w:b/>
        </w:rPr>
        <w:t>Ja atklājas, ka pretendenta piedāvājums satur nepatiesu informāciju, tas tiek noraidīts.</w:t>
      </w:r>
    </w:p>
    <w:p w14:paraId="5F204D98" w14:textId="77777777" w:rsidR="006D6B1C" w:rsidRPr="00F256E9" w:rsidRDefault="005972D0" w:rsidP="007E7A81">
      <w:pPr>
        <w:numPr>
          <w:ilvl w:val="2"/>
          <w:numId w:val="1"/>
        </w:numPr>
        <w:spacing w:after="240"/>
        <w:jc w:val="both"/>
        <w:rPr>
          <w:bCs/>
          <w:caps/>
        </w:rPr>
      </w:pPr>
      <w:r w:rsidRPr="002E1955">
        <w:t xml:space="preserve">Iepirkuma komisija izvēlas </w:t>
      </w:r>
      <w:r w:rsidR="00BD595F" w:rsidRPr="002E1955">
        <w:rPr>
          <w:b/>
        </w:rPr>
        <w:t>saimnieciski visizdevīgāko</w:t>
      </w:r>
      <w:r w:rsidR="00C02B0D" w:rsidRPr="002E1955">
        <w:rPr>
          <w:b/>
        </w:rPr>
        <w:t xml:space="preserve"> </w:t>
      </w:r>
      <w:r w:rsidRPr="002E1955">
        <w:rPr>
          <w:b/>
        </w:rPr>
        <w:t>piedāvājumu</w:t>
      </w:r>
      <w:r w:rsidRPr="002E1955">
        <w:t xml:space="preserve">, </w:t>
      </w:r>
      <w:r w:rsidRPr="002E1955">
        <w:rPr>
          <w:b/>
        </w:rPr>
        <w:t>kas atbilst</w:t>
      </w:r>
      <w:r w:rsidR="00C02B0D" w:rsidRPr="002E1955">
        <w:rPr>
          <w:b/>
        </w:rPr>
        <w:t xml:space="preserve"> </w:t>
      </w:r>
      <w:r w:rsidRPr="002E1955">
        <w:rPr>
          <w:b/>
        </w:rPr>
        <w:t>Nolikuma prasībām</w:t>
      </w:r>
      <w:r w:rsidRPr="002E1955">
        <w:t xml:space="preserve"> un </w:t>
      </w:r>
      <w:r w:rsidRPr="002E1955">
        <w:rPr>
          <w:b/>
        </w:rPr>
        <w:t>Tehniskajām specifikācijām</w:t>
      </w:r>
      <w:r w:rsidRPr="002E1955">
        <w:t xml:space="preserve"> ar nosacījumu, ka Pretendents atbilst pretendentu </w:t>
      </w:r>
      <w:r w:rsidRPr="00F256E9">
        <w:t>atlases un kvalifikācijas</w:t>
      </w:r>
      <w:r w:rsidR="00C02B0D" w:rsidRPr="00F256E9">
        <w:t xml:space="preserve"> </w:t>
      </w:r>
      <w:r w:rsidRPr="00F256E9">
        <w:t>prasībām</w:t>
      </w:r>
      <w:r w:rsidR="006D6B1C" w:rsidRPr="00F256E9">
        <w:rPr>
          <w:bCs/>
        </w:rPr>
        <w:t>.</w:t>
      </w:r>
    </w:p>
    <w:p w14:paraId="754DA3DF" w14:textId="77777777" w:rsidR="00BD595F" w:rsidRPr="00F256E9" w:rsidRDefault="00BD595F" w:rsidP="007E7A81">
      <w:pPr>
        <w:numPr>
          <w:ilvl w:val="2"/>
          <w:numId w:val="1"/>
        </w:numPr>
        <w:jc w:val="both"/>
        <w:rPr>
          <w:b/>
          <w:bCs/>
          <w:caps/>
          <w:u w:val="single"/>
        </w:rPr>
      </w:pPr>
      <w:r w:rsidRPr="00F256E9">
        <w:rPr>
          <w:b/>
          <w:bCs/>
          <w:u w:val="single"/>
        </w:rPr>
        <w:t>Saimnieciski visizdevīgākā piedāvājuma izvēles kritēriji šajā iepirkumā ir sekojoši:</w:t>
      </w:r>
    </w:p>
    <w:p w14:paraId="75C78C76" w14:textId="77777777" w:rsidR="00656AC5" w:rsidRPr="00F256E9" w:rsidRDefault="00656AC5" w:rsidP="00656AC5">
      <w:pPr>
        <w:numPr>
          <w:ilvl w:val="3"/>
          <w:numId w:val="1"/>
        </w:numPr>
        <w:spacing w:after="240"/>
        <w:jc w:val="both"/>
        <w:rPr>
          <w:b/>
          <w:bCs/>
          <w:caps/>
          <w:u w:val="single"/>
        </w:rPr>
      </w:pPr>
      <w:r w:rsidRPr="00F256E9">
        <w:rPr>
          <w:b/>
          <w:u w:val="single"/>
        </w:rPr>
        <w:t>Par saimnieciski izdevīgāko piedāvājumu tiks atzīts piedāvājums, kas būs saņēmis visvairāk punktu saskaņā ar šajā nolikumā iekļautajiem punktu piešķiršanas kritērijiem.</w:t>
      </w:r>
    </w:p>
    <w:p w14:paraId="036471D3" w14:textId="7AABF7D7" w:rsidR="00656AC5" w:rsidRPr="00B72FB4" w:rsidRDefault="00656AC5" w:rsidP="00656AC5">
      <w:pPr>
        <w:numPr>
          <w:ilvl w:val="2"/>
          <w:numId w:val="1"/>
        </w:numPr>
        <w:spacing w:after="240"/>
        <w:jc w:val="both"/>
        <w:rPr>
          <w:b/>
          <w:bCs/>
        </w:rPr>
      </w:pPr>
      <w:r w:rsidRPr="00B72FB4">
        <w:rPr>
          <w:b/>
          <w:bCs/>
        </w:rPr>
        <w:t xml:space="preserve">Punktu piešķiršanas kritēriji </w:t>
      </w:r>
      <w:r w:rsidR="00DC4698">
        <w:rPr>
          <w:b/>
          <w:bCs/>
        </w:rPr>
        <w:t xml:space="preserve">un maksimāli iegūstamais punktu skaits </w:t>
      </w:r>
      <w:r w:rsidRPr="00B72FB4">
        <w:rPr>
          <w:b/>
          <w:bCs/>
        </w:rPr>
        <w:t>ir sekojoši:</w:t>
      </w:r>
    </w:p>
    <w:tbl>
      <w:tblPr>
        <w:tblW w:w="9634" w:type="dxa"/>
        <w:jc w:val="center"/>
        <w:tblLayout w:type="fixed"/>
        <w:tblLook w:val="0000" w:firstRow="0" w:lastRow="0" w:firstColumn="0" w:lastColumn="0" w:noHBand="0" w:noVBand="0"/>
      </w:tblPr>
      <w:tblGrid>
        <w:gridCol w:w="996"/>
        <w:gridCol w:w="6370"/>
        <w:gridCol w:w="2268"/>
      </w:tblGrid>
      <w:tr w:rsidR="00CD2C81" w:rsidRPr="00322A18" w14:paraId="6DBC03A8"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42962A2E"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Nr.</w:t>
            </w:r>
          </w:p>
          <w:p w14:paraId="15DD0EF0"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p.k.</w:t>
            </w:r>
          </w:p>
        </w:tc>
        <w:tc>
          <w:tcPr>
            <w:tcW w:w="6370" w:type="dxa"/>
            <w:tcBorders>
              <w:top w:val="single" w:sz="4" w:space="0" w:color="000001"/>
              <w:left w:val="single" w:sz="4" w:space="0" w:color="000001"/>
              <w:bottom w:val="single" w:sz="4" w:space="0" w:color="000001"/>
              <w:right w:val="single" w:sz="4" w:space="0" w:color="000001"/>
            </w:tcBorders>
            <w:shd w:val="clear" w:color="auto" w:fill="EAF1DD"/>
            <w:vAlign w:val="center"/>
          </w:tcPr>
          <w:p w14:paraId="5C92DA10" w14:textId="77777777" w:rsidR="00CD2C81" w:rsidRPr="00CD2C81" w:rsidRDefault="00CD2C81" w:rsidP="00AC084F">
            <w:pPr>
              <w:pStyle w:val="Default"/>
              <w:ind w:left="134" w:right="139"/>
              <w:jc w:val="center"/>
              <w:rPr>
                <w:rFonts w:ascii="Times New Roman" w:hAnsi="Times New Roman" w:cs="Times New Roman"/>
                <w:b/>
              </w:rPr>
            </w:pPr>
            <w:r w:rsidRPr="00CD2C81">
              <w:rPr>
                <w:rFonts w:ascii="Times New Roman" w:hAnsi="Times New Roman" w:cs="Times New Roman"/>
                <w:b/>
              </w:rPr>
              <w:t>Vērtēšanas kritēriji</w:t>
            </w:r>
          </w:p>
        </w:tc>
        <w:tc>
          <w:tcPr>
            <w:tcW w:w="2268"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08C47F98"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Maksimālais iespējamo</w:t>
            </w:r>
          </w:p>
          <w:p w14:paraId="755F8D48"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punktu skaits</w:t>
            </w:r>
          </w:p>
        </w:tc>
      </w:tr>
      <w:tr w:rsidR="00CD2C81" w:rsidRPr="00322A18" w14:paraId="21C32861"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0E531A6"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A</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3AEA39E"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Piedāvājuma finansiālais izvērtējums</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DC7B6F8"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9</w:t>
            </w:r>
          </w:p>
        </w:tc>
      </w:tr>
      <w:tr w:rsidR="00CD2C81" w:rsidRPr="00322A18" w14:paraId="0DFED5D5"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6F0D473"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B</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01316FE"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Ambulatorie maksas pakalpojumi bez ārsta norīkojuma: ārstu – speciālistu konsultācijas, ģimenes ārsta konsultācijas, profesoru un docentu u.c. konsultācijas</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765F899"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23</w:t>
            </w:r>
          </w:p>
        </w:tc>
      </w:tr>
      <w:tr w:rsidR="00CD2C81" w:rsidRPr="00322A18" w14:paraId="0C617AA4"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045E1477"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C</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843C2AB"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Maksas psihologa, psihoterapeita vai psihiatra konsultācijas</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A8FDEC1"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3</w:t>
            </w:r>
          </w:p>
        </w:tc>
      </w:tr>
      <w:tr w:rsidR="00CD2C81" w:rsidRPr="00322A18" w14:paraId="59F18139"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2AAA7F8"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D</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7FA8606"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Vakcinācija</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0F45F1C"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3</w:t>
            </w:r>
          </w:p>
        </w:tc>
      </w:tr>
      <w:tr w:rsidR="00CD2C81" w:rsidRPr="00322A18" w14:paraId="25597941"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0F74F8F"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E</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AB3F159"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Ādas (un tās derivātu) slimību ārstniecība</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43EB959"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1</w:t>
            </w:r>
          </w:p>
        </w:tc>
      </w:tr>
      <w:tr w:rsidR="00CD2C81" w:rsidRPr="00322A18" w14:paraId="65382287"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48D7812"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F</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24432FD"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Plaša spektra laboratoriskie izmeklējumi (laboratorijas izmeklējumu uzskaitījums jāiesniedz atsevišķas tabulas veidā)</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D64F5D8"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12</w:t>
            </w:r>
          </w:p>
        </w:tc>
      </w:tr>
      <w:tr w:rsidR="00CD2C81" w:rsidRPr="00322A18" w14:paraId="3CAA2105"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59184B0"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G</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A9C2024"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Diagnostiskie (instrumentālie) izmeklējumi un augsto tehnoloģiju diagnostiskie izmeklējumi</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289D481"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25</w:t>
            </w:r>
          </w:p>
        </w:tc>
      </w:tr>
      <w:tr w:rsidR="00CD2C81" w:rsidRPr="00322A18" w14:paraId="15E79492"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5C19395"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H</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E47A201"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Ambulatorā rehabilitācija</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D1EE944"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5</w:t>
            </w:r>
          </w:p>
        </w:tc>
      </w:tr>
      <w:tr w:rsidR="00CD2C81" w:rsidRPr="00322A18" w14:paraId="26CF8F36"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03B67B9"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I</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207175F"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Maksas stacionārā aprūpe par vienu stacionārās aprūpes gadījumu</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5187865"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7</w:t>
            </w:r>
          </w:p>
        </w:tc>
      </w:tr>
      <w:tr w:rsidR="00CD2C81" w:rsidRPr="00322A18" w14:paraId="12F38E9C"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03B5E044"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J</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369356A"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Zobārstniecības un mutes dobuma higiēnas pakalpojumi</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63323DD"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5</w:t>
            </w:r>
          </w:p>
        </w:tc>
      </w:tr>
      <w:tr w:rsidR="00CD2C81" w:rsidRPr="00322A18" w14:paraId="5C0F09D4"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4B2A86D"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K</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4F42873"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 xml:space="preserve">Zobārstniecības un mutes dobuma higiēnas pakalpojumos iekļauta </w:t>
            </w:r>
            <w:proofErr w:type="spellStart"/>
            <w:r w:rsidRPr="00CD2C81">
              <w:rPr>
                <w:rFonts w:ascii="Times New Roman" w:hAnsi="Times New Roman" w:cs="Times New Roman"/>
              </w:rPr>
              <w:t>periodonta</w:t>
            </w:r>
            <w:proofErr w:type="spellEnd"/>
            <w:r w:rsidRPr="00CD2C81">
              <w:rPr>
                <w:rFonts w:ascii="Times New Roman" w:hAnsi="Times New Roman" w:cs="Times New Roman"/>
              </w:rPr>
              <w:t xml:space="preserve"> (smaganu) saslimšanu ārstniecība</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5C0AF39"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1</w:t>
            </w:r>
          </w:p>
        </w:tc>
      </w:tr>
      <w:tr w:rsidR="00CD2C81" w:rsidRPr="00322A18" w14:paraId="76F30207"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7F8E7FA"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L</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2E8331E"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Medikamentu iegāde</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0FDE2D0"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4</w:t>
            </w:r>
          </w:p>
        </w:tc>
      </w:tr>
      <w:tr w:rsidR="00CD2C81" w:rsidRPr="00322A18" w14:paraId="0D166DED" w14:textId="77777777" w:rsidTr="00CD2C81">
        <w:trPr>
          <w:jc w:val="center"/>
        </w:trPr>
        <w:tc>
          <w:tcPr>
            <w:tcW w:w="99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3A1B6C9"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M</w:t>
            </w:r>
          </w:p>
        </w:tc>
        <w:tc>
          <w:tcPr>
            <w:tcW w:w="6370"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DEE1AC1" w14:textId="77777777" w:rsidR="00CD2C81" w:rsidRPr="00CD2C81" w:rsidRDefault="00CD2C81" w:rsidP="00AC084F">
            <w:pPr>
              <w:pStyle w:val="Default"/>
              <w:ind w:left="134" w:right="139"/>
              <w:jc w:val="both"/>
              <w:rPr>
                <w:rFonts w:ascii="Times New Roman" w:hAnsi="Times New Roman" w:cs="Times New Roman"/>
              </w:rPr>
            </w:pPr>
            <w:r w:rsidRPr="00CD2C81">
              <w:rPr>
                <w:rFonts w:ascii="Times New Roman" w:hAnsi="Times New Roman" w:cs="Times New Roman"/>
              </w:rPr>
              <w:t>Maksas ambulatorā onkoloģiskā ārstēšana</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28540DE" w14:textId="77777777" w:rsidR="00CD2C81" w:rsidRPr="00CD2C81" w:rsidRDefault="00CD2C81" w:rsidP="00AC084F">
            <w:pPr>
              <w:pStyle w:val="Default"/>
              <w:jc w:val="center"/>
              <w:rPr>
                <w:rFonts w:ascii="Times New Roman" w:hAnsi="Times New Roman" w:cs="Times New Roman"/>
              </w:rPr>
            </w:pPr>
            <w:r w:rsidRPr="00CD2C81">
              <w:rPr>
                <w:rFonts w:ascii="Times New Roman" w:hAnsi="Times New Roman" w:cs="Times New Roman"/>
              </w:rPr>
              <w:t>2</w:t>
            </w:r>
          </w:p>
        </w:tc>
      </w:tr>
      <w:tr w:rsidR="00CD2C81" w:rsidRPr="00322A18" w14:paraId="75DE45CF" w14:textId="77777777" w:rsidTr="00CD2C81">
        <w:trPr>
          <w:trHeight w:val="140"/>
          <w:jc w:val="center"/>
        </w:trPr>
        <w:tc>
          <w:tcPr>
            <w:tcW w:w="7366"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14:paraId="3083D871" w14:textId="77777777" w:rsidR="00CD2C81" w:rsidRPr="00CD2C81" w:rsidRDefault="00CD2C81" w:rsidP="00AC084F">
            <w:pPr>
              <w:pStyle w:val="Default"/>
              <w:jc w:val="right"/>
              <w:rPr>
                <w:rFonts w:ascii="Times New Roman" w:hAnsi="Times New Roman" w:cs="Times New Roman"/>
                <w:b/>
              </w:rPr>
            </w:pPr>
            <w:r w:rsidRPr="00CD2C81">
              <w:rPr>
                <w:rFonts w:ascii="Times New Roman" w:hAnsi="Times New Roman" w:cs="Times New Roman"/>
                <w:b/>
              </w:rPr>
              <w:lastRenderedPageBreak/>
              <w:t>KOPĀ:</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D133B7F" w14:textId="77777777" w:rsidR="00CD2C81" w:rsidRPr="00CD2C81" w:rsidRDefault="00CD2C81" w:rsidP="00AC084F">
            <w:pPr>
              <w:pStyle w:val="Default"/>
              <w:jc w:val="center"/>
              <w:rPr>
                <w:rFonts w:ascii="Times New Roman" w:hAnsi="Times New Roman" w:cs="Times New Roman"/>
                <w:b/>
              </w:rPr>
            </w:pPr>
            <w:r w:rsidRPr="00CD2C81">
              <w:rPr>
                <w:rFonts w:ascii="Times New Roman" w:hAnsi="Times New Roman" w:cs="Times New Roman"/>
                <w:b/>
              </w:rPr>
              <w:t>100</w:t>
            </w:r>
          </w:p>
        </w:tc>
      </w:tr>
    </w:tbl>
    <w:p w14:paraId="07F1654F" w14:textId="161F82CF" w:rsidR="00656AC5" w:rsidRDefault="00656AC5" w:rsidP="00AA7DB7">
      <w:pPr>
        <w:ind w:left="720"/>
        <w:jc w:val="both"/>
        <w:rPr>
          <w:b/>
          <w:bCs/>
        </w:rPr>
      </w:pPr>
    </w:p>
    <w:p w14:paraId="18F89C31" w14:textId="1ABCB16F" w:rsidR="00EC0D37" w:rsidRPr="00EC0D37" w:rsidRDefault="00EC0D37" w:rsidP="007E7A81">
      <w:pPr>
        <w:numPr>
          <w:ilvl w:val="2"/>
          <w:numId w:val="1"/>
        </w:numPr>
        <w:spacing w:after="240"/>
        <w:jc w:val="both"/>
        <w:rPr>
          <w:u w:val="single"/>
        </w:rPr>
      </w:pPr>
      <w:r w:rsidRPr="00EC0D37">
        <w:rPr>
          <w:u w:val="single"/>
        </w:rPr>
        <w:t>Punktu piešķiršanas un kopējā vērtējuma noteikšanas metodika ir detalizēti aprakstīta Tehniskās specifikācijas sadaļā „Saimnieciski izdevīgākā piedāvājuma izvēles kritēriji</w:t>
      </w:r>
      <w:r>
        <w:rPr>
          <w:u w:val="single"/>
        </w:rPr>
        <w:t>”.</w:t>
      </w:r>
    </w:p>
    <w:p w14:paraId="79CA9F1B" w14:textId="279AD506" w:rsidR="00AB16C7" w:rsidRPr="00AB16C7" w:rsidRDefault="00AB16C7" w:rsidP="007E7A81">
      <w:pPr>
        <w:numPr>
          <w:ilvl w:val="2"/>
          <w:numId w:val="1"/>
        </w:numPr>
        <w:spacing w:after="240"/>
        <w:jc w:val="both"/>
        <w:rPr>
          <w:bCs/>
        </w:rPr>
      </w:pPr>
      <w:r w:rsidRPr="00AB16C7">
        <w:rPr>
          <w:bCs/>
        </w:rPr>
        <w:t>Iepirkumu komisijas locekļi individuāli vērtē katra pretendenta Tehnisko piedāvājumu atbilstoši izdevīgākā piedāvājuma izvēles kritērijiem un piešķir katram pretendentam noteiktu punktu skaitu. Komisijas locekļu individuālie vērtējumi attiecībā uz katru pretendentu tiek apkopoti un no tiem izrēķināta aritmētiskā vidējā vērtība, kas ir pretendenta iegūtais punktu skaits</w:t>
      </w:r>
      <w:r>
        <w:rPr>
          <w:bCs/>
        </w:rPr>
        <w:t>.</w:t>
      </w:r>
    </w:p>
    <w:p w14:paraId="64B8C567" w14:textId="73720F87" w:rsidR="00617B2B" w:rsidRPr="00494B56" w:rsidRDefault="005972D0" w:rsidP="007E7A81">
      <w:pPr>
        <w:numPr>
          <w:ilvl w:val="2"/>
          <w:numId w:val="1"/>
        </w:numPr>
        <w:spacing w:after="240"/>
        <w:jc w:val="both"/>
        <w:rPr>
          <w:b/>
          <w:bCs/>
          <w:caps/>
        </w:rPr>
      </w:pPr>
      <w:r w:rsidRPr="00681B7B">
        <w:t>Vērtējot cenu, komisija ņem vērā piedāvājumu kopējo cenu bez pievienotās vērtības nodokļa. Ja finanšu piedāvājumā</w:t>
      </w:r>
      <w:r w:rsidRPr="00494B56">
        <w:t xml:space="preserve"> konstatēta aritmētiskā kļūda, iepirkumu komisija kļūdas labo</w:t>
      </w:r>
      <w:r w:rsidR="00617B2B" w:rsidRPr="00494B56">
        <w:t>.</w:t>
      </w:r>
    </w:p>
    <w:p w14:paraId="1F79E054" w14:textId="77777777" w:rsidR="005972D0" w:rsidRPr="00494B56" w:rsidRDefault="005972D0" w:rsidP="002B0FC4">
      <w:pPr>
        <w:numPr>
          <w:ilvl w:val="2"/>
          <w:numId w:val="1"/>
        </w:numPr>
        <w:spacing w:after="240"/>
        <w:jc w:val="both"/>
        <w:rPr>
          <w:b/>
          <w:bCs/>
          <w:caps/>
        </w:rPr>
      </w:pPr>
      <w:r w:rsidRPr="00494B56">
        <w:t>Par visiem aritmētisko kļūdu labojumiem iepirkumu komisija 3 darba dienu laikā paziņo Pretendentam, kura piedāvājumā labojumi izdarīti.  Iepirkumu komisija turpina vērtēt labotos piedāvājumus ņemot vērā izdarītos labojumus.</w:t>
      </w:r>
    </w:p>
    <w:p w14:paraId="219FBD2D" w14:textId="77777777" w:rsidR="007E7A81" w:rsidRPr="00494B56" w:rsidRDefault="007E7A81" w:rsidP="002B0FC4">
      <w:pPr>
        <w:numPr>
          <w:ilvl w:val="2"/>
          <w:numId w:val="1"/>
        </w:numPr>
        <w:spacing w:after="240"/>
        <w:jc w:val="both"/>
        <w:rPr>
          <w:b/>
          <w:bCs/>
          <w:caps/>
        </w:rPr>
      </w:pPr>
      <w:r w:rsidRPr="00494B56">
        <w:rPr>
          <w:bCs/>
        </w:rPr>
        <w:t xml:space="preserve">Ja </w:t>
      </w:r>
      <w:r w:rsidR="009542D0" w:rsidRPr="00494B56">
        <w:rPr>
          <w:bCs/>
        </w:rPr>
        <w:t>P</w:t>
      </w:r>
      <w:r w:rsidRPr="00494B56">
        <w:rPr>
          <w:bCs/>
        </w:rPr>
        <w:t>retendenta iesniegta</w:t>
      </w:r>
      <w:r w:rsidR="00860A1C" w:rsidRPr="00494B56">
        <w:rPr>
          <w:bCs/>
        </w:rPr>
        <w:t>is</w:t>
      </w:r>
      <w:r w:rsidR="009542D0" w:rsidRPr="00494B56">
        <w:rPr>
          <w:bCs/>
        </w:rPr>
        <w:t xml:space="preserve"> </w:t>
      </w:r>
      <w:r w:rsidR="00860A1C" w:rsidRPr="00494B56">
        <w:rPr>
          <w:bCs/>
        </w:rPr>
        <w:t xml:space="preserve">piedāvājums Iepirkumu komisijai šķiet </w:t>
      </w:r>
      <w:r w:rsidRPr="00494B56">
        <w:rPr>
          <w:bCs/>
        </w:rPr>
        <w:t>nepamatoti lēt</w:t>
      </w:r>
      <w:r w:rsidR="00860A1C" w:rsidRPr="00494B56">
        <w:rPr>
          <w:bCs/>
        </w:rPr>
        <w:t>s</w:t>
      </w:r>
      <w:r w:rsidRPr="00494B56">
        <w:rPr>
          <w:bCs/>
        </w:rPr>
        <w:t xml:space="preserve"> , Iepirkumu komisija rīkojas saskaņā ar PIL </w:t>
      </w:r>
      <w:r w:rsidR="005972D0" w:rsidRPr="00494B56">
        <w:rPr>
          <w:bCs/>
        </w:rPr>
        <w:t>53</w:t>
      </w:r>
      <w:r w:rsidRPr="00494B56">
        <w:rPr>
          <w:bCs/>
        </w:rPr>
        <w:t>.panta noteikumiem.</w:t>
      </w:r>
    </w:p>
    <w:p w14:paraId="082925D7" w14:textId="77777777" w:rsidR="009542D0" w:rsidRPr="00494B56" w:rsidRDefault="009542D0" w:rsidP="009542D0">
      <w:pPr>
        <w:numPr>
          <w:ilvl w:val="1"/>
          <w:numId w:val="1"/>
        </w:numPr>
        <w:jc w:val="both"/>
        <w:rPr>
          <w:b/>
          <w:bCs/>
          <w:caps/>
        </w:rPr>
      </w:pPr>
      <w:r w:rsidRPr="00494B56">
        <w:rPr>
          <w:b/>
          <w:bCs/>
        </w:rPr>
        <w:t>Piedāvājuma izvēle gadījumā, ja vismaz divu piedāvājumu novērtējums ir vienāds</w:t>
      </w:r>
    </w:p>
    <w:p w14:paraId="2D9D6F51" w14:textId="77777777" w:rsidR="009542D0" w:rsidRPr="00494B56" w:rsidRDefault="009542D0" w:rsidP="009542D0">
      <w:pPr>
        <w:numPr>
          <w:ilvl w:val="2"/>
          <w:numId w:val="1"/>
        </w:numPr>
        <w:spacing w:after="240"/>
        <w:jc w:val="both"/>
        <w:rPr>
          <w:bCs/>
        </w:rPr>
      </w:pPr>
      <w:r w:rsidRPr="00494B56">
        <w:rPr>
          <w:bCs/>
        </w:rPr>
        <w:t xml:space="preserve">Ja izvērtējot iesniegtos piedāvājumus tiks konstatēts, ka vismaz divu Piegādātāju piedāvājumu novērtējums ir vienāds, labākā piedāvājuma izvēle notiks </w:t>
      </w:r>
      <w:r w:rsidR="00A71108" w:rsidRPr="00494B56">
        <w:rPr>
          <w:bCs/>
        </w:rPr>
        <w:t>saskaņā ar zemāk aprakstīto procedūru.</w:t>
      </w:r>
    </w:p>
    <w:p w14:paraId="0BC43179" w14:textId="77777777" w:rsidR="009542D0" w:rsidRPr="00494B56" w:rsidRDefault="009542D0" w:rsidP="009542D0">
      <w:pPr>
        <w:numPr>
          <w:ilvl w:val="2"/>
          <w:numId w:val="1"/>
        </w:numPr>
        <w:jc w:val="both"/>
        <w:rPr>
          <w:bCs/>
        </w:rPr>
      </w:pPr>
      <w:r w:rsidRPr="00494B56">
        <w:rPr>
          <w:bCs/>
        </w:rPr>
        <w:t>Iepirkumu komisija izvēlēsies to piedāvājumu, kurš būs labāks pēc kāda no sekojošiem kritērijiem</w:t>
      </w:r>
      <w:r w:rsidR="00506A35" w:rsidRPr="00494B56">
        <w:rPr>
          <w:bCs/>
        </w:rPr>
        <w:t xml:space="preserve"> </w:t>
      </w:r>
      <w:r w:rsidRPr="00494B56">
        <w:rPr>
          <w:bCs/>
        </w:rPr>
        <w:t>(vērtējot kritērijus pa vienam, tādā kārtībā, kādā tie uzskaitīti; ja piedāvājumi pēc pirmā kritērija ir vienādi, tad tiek vērtēts nākamais kritērijs, utt.,):</w:t>
      </w:r>
    </w:p>
    <w:p w14:paraId="00AAA788" w14:textId="4CC1CB47" w:rsidR="00EA5C6C" w:rsidRPr="00494B56" w:rsidRDefault="00AF16F8" w:rsidP="00870CD0">
      <w:pPr>
        <w:pStyle w:val="ListParagraph"/>
        <w:numPr>
          <w:ilvl w:val="0"/>
          <w:numId w:val="12"/>
        </w:numPr>
        <w:ind w:left="2268"/>
        <w:jc w:val="both"/>
        <w:rPr>
          <w:bCs/>
        </w:rPr>
      </w:pPr>
      <w:r>
        <w:rPr>
          <w:bCs/>
        </w:rPr>
        <w:t>Zemāks piedāvātais koeficients apdrošināšanai personām, kas apdrošinās par saviem līdzekļiem</w:t>
      </w:r>
      <w:r w:rsidR="00EA5C6C" w:rsidRPr="00494B56">
        <w:rPr>
          <w:bCs/>
        </w:rPr>
        <w:t>;</w:t>
      </w:r>
    </w:p>
    <w:p w14:paraId="2DE9C534" w14:textId="608E0149" w:rsidR="00EA5C6C" w:rsidRPr="005B7FFB" w:rsidRDefault="00AF16F8" w:rsidP="00870CD0">
      <w:pPr>
        <w:pStyle w:val="ListParagraph"/>
        <w:numPr>
          <w:ilvl w:val="0"/>
          <w:numId w:val="12"/>
        </w:numPr>
        <w:ind w:left="2268"/>
        <w:jc w:val="both"/>
        <w:rPr>
          <w:bCs/>
        </w:rPr>
      </w:pPr>
      <w:r w:rsidRPr="00AF16F8">
        <w:rPr>
          <w:bCs/>
        </w:rPr>
        <w:t>Zemāka piedāvātā līgumcena</w:t>
      </w:r>
      <w:r w:rsidR="00DD5322" w:rsidRPr="005B7FFB">
        <w:rPr>
          <w:bCs/>
        </w:rPr>
        <w:t>.</w:t>
      </w:r>
    </w:p>
    <w:p w14:paraId="7C3F2997" w14:textId="77777777" w:rsidR="00EA5C6C" w:rsidRPr="00494B56" w:rsidRDefault="00EA5C6C" w:rsidP="00EA5C6C">
      <w:pPr>
        <w:pStyle w:val="ListParagraph"/>
        <w:ind w:left="2268"/>
        <w:jc w:val="both"/>
        <w:rPr>
          <w:bCs/>
          <w:color w:val="FF0000"/>
        </w:rPr>
      </w:pPr>
    </w:p>
    <w:p w14:paraId="1E2B790F" w14:textId="77777777" w:rsidR="009542D0" w:rsidRPr="00494B56" w:rsidRDefault="009542D0" w:rsidP="009542D0">
      <w:pPr>
        <w:numPr>
          <w:ilvl w:val="2"/>
          <w:numId w:val="1"/>
        </w:numPr>
        <w:jc w:val="both"/>
        <w:rPr>
          <w:bCs/>
        </w:rPr>
      </w:pPr>
      <w:r w:rsidRPr="00494B56">
        <w:rPr>
          <w:bCs/>
        </w:rPr>
        <w:t>Ja nevienā no iepriekš uzskaitītajiem veidiem nebūs iespējams izvēlēties labāko piedāvājumu, tiks rīkota izloze</w:t>
      </w:r>
      <w:r w:rsidR="00393731">
        <w:rPr>
          <w:bCs/>
        </w:rPr>
        <w:t>,</w:t>
      </w:r>
      <w:r w:rsidR="006F7EAB" w:rsidRPr="00494B56">
        <w:rPr>
          <w:bCs/>
        </w:rPr>
        <w:t xml:space="preserve"> </w:t>
      </w:r>
      <w:r w:rsidR="004A36F7" w:rsidRPr="00494B56">
        <w:rPr>
          <w:bCs/>
        </w:rPr>
        <w:t>uz kuru tiks uzaicināti ierasties visi ieinteresētie pretendenti</w:t>
      </w:r>
      <w:r w:rsidRPr="00494B56">
        <w:rPr>
          <w:bCs/>
        </w:rPr>
        <w:t>.</w:t>
      </w:r>
    </w:p>
    <w:p w14:paraId="04D0059A" w14:textId="77777777" w:rsidR="00D41ADF" w:rsidRPr="00494B56" w:rsidRDefault="00D41ADF" w:rsidP="00D41ADF">
      <w:pPr>
        <w:spacing w:after="240"/>
        <w:ind w:left="720"/>
        <w:jc w:val="both"/>
        <w:rPr>
          <w:bCs/>
        </w:rPr>
      </w:pPr>
    </w:p>
    <w:p w14:paraId="3B738D8F" w14:textId="77777777" w:rsidR="00617B2B" w:rsidRPr="00494B56" w:rsidRDefault="00617B2B" w:rsidP="00617B2B">
      <w:pPr>
        <w:pStyle w:val="Heading2"/>
        <w:numPr>
          <w:ilvl w:val="0"/>
          <w:numId w:val="1"/>
        </w:numPr>
        <w:jc w:val="center"/>
        <w:rPr>
          <w:caps/>
        </w:rPr>
      </w:pPr>
      <w:bookmarkStart w:id="45" w:name="_Toc490519845"/>
      <w:bookmarkStart w:id="46" w:name="_Toc38622406"/>
      <w:bookmarkStart w:id="47" w:name="_Toc157110218"/>
      <w:bookmarkStart w:id="48" w:name="IEPIRKUMA_LĪGUMS_6"/>
      <w:r w:rsidRPr="00494B56">
        <w:rPr>
          <w:caps/>
        </w:rPr>
        <w:t>Iepirkuma līgums</w:t>
      </w:r>
      <w:bookmarkEnd w:id="45"/>
      <w:bookmarkEnd w:id="46"/>
      <w:bookmarkEnd w:id="47"/>
    </w:p>
    <w:bookmarkEnd w:id="48"/>
    <w:p w14:paraId="5B0A6BA8" w14:textId="77777777" w:rsidR="00617B2B" w:rsidRPr="00494B56" w:rsidRDefault="00617B2B" w:rsidP="00617B2B">
      <w:pPr>
        <w:ind w:left="360"/>
        <w:jc w:val="center"/>
        <w:rPr>
          <w:b/>
        </w:rPr>
      </w:pPr>
    </w:p>
    <w:p w14:paraId="39D0FB86" w14:textId="77777777" w:rsidR="00617B2B" w:rsidRPr="00494B56" w:rsidRDefault="00405F57" w:rsidP="00617B2B">
      <w:pPr>
        <w:numPr>
          <w:ilvl w:val="1"/>
          <w:numId w:val="1"/>
        </w:numPr>
        <w:spacing w:after="240"/>
        <w:jc w:val="both"/>
        <w:rPr>
          <w:b/>
        </w:rPr>
      </w:pPr>
      <w:r w:rsidRPr="00494B56">
        <w:t>Pasūtītājs slēgs</w:t>
      </w:r>
      <w:r w:rsidR="008165C7" w:rsidRPr="00494B56">
        <w:t xml:space="preserve"> iepirkuma līgumu </w:t>
      </w:r>
      <w:r w:rsidRPr="00494B56">
        <w:t>ar izraudzītajiem Pretendentiem</w:t>
      </w:r>
      <w:r w:rsidR="00617B2B" w:rsidRPr="00494B56">
        <w:t xml:space="preserve">, pamatojoties uz </w:t>
      </w:r>
      <w:r w:rsidRPr="00494B56">
        <w:t>P</w:t>
      </w:r>
      <w:r w:rsidR="00617B2B" w:rsidRPr="00494B56">
        <w:t>retendent</w:t>
      </w:r>
      <w:r w:rsidRPr="00494B56">
        <w:t>u</w:t>
      </w:r>
      <w:r w:rsidR="00617B2B" w:rsidRPr="00494B56">
        <w:t xml:space="preserve"> piedāvājum</w:t>
      </w:r>
      <w:r w:rsidRPr="00494B56">
        <w:t>iem</w:t>
      </w:r>
      <w:r w:rsidR="00617B2B" w:rsidRPr="00494B56">
        <w:t xml:space="preserve"> un saskaņā ar Nolikuma noteikumiem, un </w:t>
      </w:r>
      <w:r w:rsidR="008165C7" w:rsidRPr="00494B56">
        <w:t>iepirkuma</w:t>
      </w:r>
      <w:r w:rsidR="00617B2B" w:rsidRPr="00494B56">
        <w:t xml:space="preserve"> līguma projektu Nolikuma III Nodaļā.</w:t>
      </w:r>
    </w:p>
    <w:p w14:paraId="214E2850" w14:textId="77777777" w:rsidR="00617B2B" w:rsidRPr="00494B56" w:rsidRDefault="00147AEB" w:rsidP="00617B2B">
      <w:pPr>
        <w:numPr>
          <w:ilvl w:val="1"/>
          <w:numId w:val="1"/>
        </w:numPr>
        <w:spacing w:after="240"/>
        <w:jc w:val="both"/>
        <w:rPr>
          <w:b/>
        </w:rPr>
      </w:pPr>
      <w:r w:rsidRPr="00494B56">
        <w:t>Iepirkuma līgums</w:t>
      </w:r>
      <w:r w:rsidR="00405F57" w:rsidRPr="00494B56">
        <w:t xml:space="preserve"> ar izraudzī</w:t>
      </w:r>
      <w:r w:rsidRPr="00494B56">
        <w:t>tajiem Pretendentiem tiks slēgts</w:t>
      </w:r>
      <w:r w:rsidR="00617B2B" w:rsidRPr="00494B56">
        <w:t xml:space="preserve"> ne agrāk kā nākamajā darbdienā pēc nogaidīšanas termiņa beigām, ja Iepirkumu uzraudzības birojā nav Publisko iepirkumu likuma </w:t>
      </w:r>
      <w:r w:rsidRPr="00494B56">
        <w:t>68</w:t>
      </w:r>
      <w:r w:rsidR="00617B2B" w:rsidRPr="00494B56">
        <w:t>.pantā noteiktajā kārtībā iesniegts iesniegums par iepirkuma procedūras pārkāpumiem. Nogaidīšanas termiņš saskaņā ar „Publisko iepirkumu likumu” ir sekojošs:</w:t>
      </w:r>
    </w:p>
    <w:p w14:paraId="4E6D365D" w14:textId="77777777" w:rsidR="00617B2B" w:rsidRPr="00494B56" w:rsidRDefault="00617B2B" w:rsidP="00617B2B">
      <w:pPr>
        <w:numPr>
          <w:ilvl w:val="2"/>
          <w:numId w:val="1"/>
        </w:numPr>
        <w:spacing w:after="240"/>
        <w:jc w:val="both"/>
        <w:rPr>
          <w:b/>
        </w:rPr>
      </w:pPr>
      <w:r w:rsidRPr="00494B56">
        <w:t xml:space="preserve">10 dienas pēc dienas, kad informācija par iepirkuma procedūras rezultātiem </w:t>
      </w:r>
      <w:r w:rsidR="0002283A" w:rsidRPr="00494B56">
        <w:t>nosūtīta visiem pretendentiem elektroniski, izmantojot drošu elektronisko parakstu vai pievienojot elektroniskajam pastam skenētu dokumentu, faksu, vai nodota personiski, un papildus viena darbdiena</w:t>
      </w:r>
      <w:r w:rsidRPr="00494B56">
        <w:t>;</w:t>
      </w:r>
    </w:p>
    <w:p w14:paraId="4ECB7B8E" w14:textId="77777777" w:rsidR="00617B2B" w:rsidRPr="00494B56" w:rsidRDefault="00617B2B" w:rsidP="00617B2B">
      <w:pPr>
        <w:numPr>
          <w:ilvl w:val="2"/>
          <w:numId w:val="1"/>
        </w:numPr>
        <w:spacing w:after="240"/>
        <w:jc w:val="both"/>
        <w:rPr>
          <w:b/>
        </w:rPr>
      </w:pPr>
      <w:r w:rsidRPr="00494B56">
        <w:lastRenderedPageBreak/>
        <w:t>15 dienas pēc 6.2.1. punktā minētās informācijas nosūtīšanas dienas, ja kaut vienam pretendentam tā nosūtīta pa pastu, un papildus viena darbdiena.</w:t>
      </w:r>
    </w:p>
    <w:p w14:paraId="6F4FD465" w14:textId="77777777" w:rsidR="00B95A2A" w:rsidRPr="00494B56" w:rsidRDefault="005B2B93" w:rsidP="00617B2B">
      <w:pPr>
        <w:numPr>
          <w:ilvl w:val="2"/>
          <w:numId w:val="1"/>
        </w:numPr>
        <w:spacing w:after="240"/>
        <w:jc w:val="both"/>
        <w:rPr>
          <w:b/>
        </w:rPr>
      </w:pPr>
      <w:r w:rsidRPr="00494B56">
        <w:t>Ja šā 6.2.</w:t>
      </w:r>
      <w:r w:rsidR="004B1C33" w:rsidRPr="00494B56">
        <w:t>1</w:t>
      </w:r>
      <w:r w:rsidRPr="00494B56">
        <w:t>.punktā minētā desmitā diena un 6.2.2.punktā minētā piecpadsmitā diena ir sestdiena, svētdiena vai likumā noteikta svētku diena, nogaidīšanas termiņš pagarināms par vienu darbdienu.</w:t>
      </w:r>
    </w:p>
    <w:p w14:paraId="6494106A" w14:textId="77777777" w:rsidR="00617B2B" w:rsidRPr="00494B56" w:rsidRDefault="00617B2B" w:rsidP="00617B2B">
      <w:pPr>
        <w:numPr>
          <w:ilvl w:val="1"/>
          <w:numId w:val="1"/>
        </w:numPr>
        <w:jc w:val="both"/>
        <w:rPr>
          <w:b/>
        </w:rPr>
      </w:pPr>
      <w:r w:rsidRPr="00494B56">
        <w:t xml:space="preserve">Ja Pretendentam ir jautājumi vai papildu informācijas pieprasījumi par Nolikumam pievienotā </w:t>
      </w:r>
      <w:r w:rsidR="00A04C0A" w:rsidRPr="00494B56">
        <w:t>iepirkuma</w:t>
      </w:r>
      <w:r w:rsidRPr="00494B56">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494B56" w:rsidRDefault="00617B2B" w:rsidP="00004086">
      <w:pPr>
        <w:ind w:left="502"/>
        <w:jc w:val="both"/>
        <w:rPr>
          <w:b/>
        </w:rPr>
      </w:pPr>
      <w:r w:rsidRPr="00494B56">
        <w:t>Piedāvājumā norādītie un pēc piedāvājumu atvēršanas iesniegtie iebildumi par līguma projekta nosacījumiem netiks ņemti vērā.</w:t>
      </w:r>
    </w:p>
    <w:p w14:paraId="7237F058" w14:textId="77777777" w:rsidR="00617B2B" w:rsidRPr="00494B56" w:rsidRDefault="00617B2B" w:rsidP="00617B2B">
      <w:pPr>
        <w:spacing w:after="240"/>
      </w:pPr>
    </w:p>
    <w:p w14:paraId="670C5322" w14:textId="77777777" w:rsidR="00617B2B" w:rsidRPr="00494B56" w:rsidRDefault="00617B2B" w:rsidP="00617B2B">
      <w:pPr>
        <w:pStyle w:val="Heading2"/>
        <w:numPr>
          <w:ilvl w:val="0"/>
          <w:numId w:val="1"/>
        </w:numPr>
        <w:jc w:val="center"/>
        <w:rPr>
          <w:caps/>
        </w:rPr>
      </w:pPr>
      <w:bookmarkStart w:id="49" w:name="_Toc490519846"/>
      <w:bookmarkStart w:id="50" w:name="_Toc38622407"/>
      <w:bookmarkStart w:id="51" w:name="_Toc157110219"/>
      <w:bookmarkStart w:id="52" w:name="IEPIRKUMA_KOMISIJAS_TIES_PIEN_7"/>
      <w:r w:rsidRPr="00494B56">
        <w:rPr>
          <w:caps/>
        </w:rPr>
        <w:t>Iepirkuma komisijas tiesības un pienākumi</w:t>
      </w:r>
      <w:bookmarkEnd w:id="49"/>
      <w:bookmarkEnd w:id="50"/>
      <w:bookmarkEnd w:id="51"/>
    </w:p>
    <w:bookmarkEnd w:id="52"/>
    <w:p w14:paraId="5EDE203B" w14:textId="77777777" w:rsidR="00617B2B" w:rsidRPr="00494B56" w:rsidRDefault="00617B2B" w:rsidP="00617B2B">
      <w:pPr>
        <w:ind w:left="360"/>
        <w:jc w:val="center"/>
        <w:rPr>
          <w:b/>
          <w:caps/>
        </w:rPr>
      </w:pPr>
    </w:p>
    <w:p w14:paraId="0A877252" w14:textId="77777777" w:rsidR="00617B2B" w:rsidRPr="00494B56" w:rsidRDefault="00617B2B" w:rsidP="00617B2B">
      <w:pPr>
        <w:numPr>
          <w:ilvl w:val="1"/>
          <w:numId w:val="1"/>
        </w:numPr>
        <w:jc w:val="both"/>
        <w:rPr>
          <w:b/>
          <w:caps/>
        </w:rPr>
      </w:pPr>
      <w:r w:rsidRPr="00494B56">
        <w:rPr>
          <w:b/>
        </w:rPr>
        <w:t>Iepirkuma komisijas tiesības</w:t>
      </w:r>
    </w:p>
    <w:p w14:paraId="09396313" w14:textId="77777777" w:rsidR="00617B2B" w:rsidRPr="00494B56" w:rsidRDefault="00617B2B" w:rsidP="00617B2B">
      <w:pPr>
        <w:widowControl/>
        <w:numPr>
          <w:ilvl w:val="2"/>
          <w:numId w:val="1"/>
        </w:numPr>
        <w:tabs>
          <w:tab w:val="num" w:pos="2160"/>
        </w:tabs>
        <w:spacing w:after="240"/>
        <w:jc w:val="both"/>
      </w:pPr>
      <w:r w:rsidRPr="00494B56">
        <w:t>Iepirkumu komisijai ir tiesības izdarīt grozījumus Nolikumā saskaņā a</w:t>
      </w:r>
      <w:r w:rsidR="00172548" w:rsidRPr="00494B56">
        <w:t>r „Publisko iepirkumu likuma” 35</w:t>
      </w:r>
      <w:r w:rsidRPr="00494B56">
        <w:t>.panta 3. daļā noteikto kārtību.</w:t>
      </w:r>
    </w:p>
    <w:p w14:paraId="799A749D" w14:textId="77777777" w:rsidR="00617B2B" w:rsidRPr="00494B56" w:rsidRDefault="00617B2B" w:rsidP="00617B2B">
      <w:pPr>
        <w:widowControl/>
        <w:numPr>
          <w:ilvl w:val="2"/>
          <w:numId w:val="1"/>
        </w:numPr>
        <w:tabs>
          <w:tab w:val="num" w:pos="2160"/>
        </w:tabs>
        <w:spacing w:after="240"/>
        <w:jc w:val="both"/>
      </w:pPr>
      <w:r w:rsidRPr="00494B56">
        <w:t>Iepirkumu komisijai ir tiesības izvērtēt, vai pretendents ir iesniedzis papildu informācijas pieprasījumu laikus, lai Iepirkumu komisija varētu atbildēt uz to saskaņā a</w:t>
      </w:r>
      <w:r w:rsidR="009A38B7" w:rsidRPr="00494B56">
        <w:t>r „Publisko iepirkumu likuma” 3</w:t>
      </w:r>
      <w:r w:rsidR="005E6FC9" w:rsidRPr="00494B56">
        <w:t>6</w:t>
      </w:r>
      <w:r w:rsidR="009A38B7" w:rsidRPr="00494B56">
        <w:t>.panta otrās</w:t>
      </w:r>
      <w:r w:rsidRPr="00494B56">
        <w:t xml:space="preserve"> daļas prasībām.</w:t>
      </w:r>
    </w:p>
    <w:p w14:paraId="3578AB63" w14:textId="77777777" w:rsidR="00617B2B" w:rsidRPr="00494B56" w:rsidRDefault="00617B2B" w:rsidP="00617B2B">
      <w:pPr>
        <w:numPr>
          <w:ilvl w:val="2"/>
          <w:numId w:val="1"/>
        </w:numPr>
        <w:spacing w:after="240"/>
        <w:jc w:val="both"/>
        <w:rPr>
          <w:b/>
          <w:caps/>
        </w:rPr>
      </w:pPr>
      <w:r w:rsidRPr="00494B56">
        <w:t>Pieprasīt, lai Pretendents precizētu  informāciju par savu piedāvājumu, ja tas nepieciešams piedāvājumu noformējumu pārbaudei, pretendentu kvalifikācijas pārbaudei, kā arī tehnisko vai finanšu piedāvājumu vērtēšanai</w:t>
      </w:r>
      <w:r w:rsidR="005E6FC9" w:rsidRPr="00494B56">
        <w:t xml:space="preserve"> saskaņā ar PIL 41.</w:t>
      </w:r>
      <w:r w:rsidR="00977767" w:rsidRPr="00494B56">
        <w:t>panta nosacījumiem</w:t>
      </w:r>
      <w:r w:rsidRPr="00494B56">
        <w:t>.</w:t>
      </w:r>
    </w:p>
    <w:p w14:paraId="7153D4A5" w14:textId="77777777" w:rsidR="00617B2B" w:rsidRPr="00494B56" w:rsidRDefault="00617B2B" w:rsidP="00617B2B">
      <w:pPr>
        <w:numPr>
          <w:ilvl w:val="2"/>
          <w:numId w:val="1"/>
        </w:numPr>
        <w:spacing w:after="240"/>
        <w:jc w:val="both"/>
        <w:rPr>
          <w:b/>
          <w:caps/>
        </w:rPr>
      </w:pPr>
      <w:r w:rsidRPr="00494B56">
        <w:t>Iepirkumu komisijai ir tiesības pārliecināties par sniegtās informācijas patiesumu.</w:t>
      </w:r>
    </w:p>
    <w:p w14:paraId="3811BC6C" w14:textId="77777777" w:rsidR="00617B2B" w:rsidRPr="00494B56" w:rsidRDefault="00617B2B" w:rsidP="00617B2B">
      <w:pPr>
        <w:numPr>
          <w:ilvl w:val="2"/>
          <w:numId w:val="1"/>
        </w:numPr>
        <w:jc w:val="both"/>
        <w:rPr>
          <w:b/>
          <w:caps/>
        </w:rPr>
      </w:pPr>
      <w:r w:rsidRPr="00494B56">
        <w:t>Labot finanšu piedāvājumos aritmētiskās kļūdas.</w:t>
      </w:r>
    </w:p>
    <w:p w14:paraId="1B764617" w14:textId="77777777" w:rsidR="00617B2B" w:rsidRPr="00494B56" w:rsidRDefault="00617B2B" w:rsidP="00617B2B">
      <w:pPr>
        <w:numPr>
          <w:ilvl w:val="2"/>
          <w:numId w:val="1"/>
        </w:numPr>
        <w:spacing w:before="240" w:after="240"/>
        <w:jc w:val="both"/>
        <w:rPr>
          <w:b/>
          <w:caps/>
        </w:rPr>
      </w:pPr>
      <w:r w:rsidRPr="00494B56">
        <w:t>Pieaicināt ekspertus piedāvājuma noformējuma pārbaudē, Pretendentu kvalifikācijas pārbaudē un tehniskā un finanšu piedāvājumu novērtēšanā.</w:t>
      </w:r>
    </w:p>
    <w:p w14:paraId="236BA571" w14:textId="77777777" w:rsidR="00617B2B" w:rsidRPr="00494B56" w:rsidRDefault="00617B2B" w:rsidP="00617B2B">
      <w:pPr>
        <w:widowControl/>
        <w:numPr>
          <w:ilvl w:val="2"/>
          <w:numId w:val="1"/>
        </w:numPr>
        <w:tabs>
          <w:tab w:val="num" w:pos="2160"/>
        </w:tabs>
        <w:spacing w:after="240"/>
        <w:jc w:val="both"/>
      </w:pPr>
      <w:r w:rsidRPr="00494B56">
        <w:t>Iepirkumu komisijai ir tiesība</w:t>
      </w:r>
      <w:r w:rsidR="00746074" w:rsidRPr="00494B56">
        <w:t xml:space="preserve">s pieņemt lēmumu slēgt </w:t>
      </w:r>
      <w:r w:rsidR="00582A3B" w:rsidRPr="00494B56">
        <w:t>iepirkuma līgumu</w:t>
      </w:r>
      <w:r w:rsidRPr="00494B56">
        <w:t xml:space="preserve"> vai izbeigt </w:t>
      </w:r>
      <w:r w:rsidR="0003410B" w:rsidRPr="00494B56">
        <w:t>iepirkumu</w:t>
      </w:r>
      <w:r w:rsidRPr="00494B56">
        <w:t>, neizvēloties nevienu Piedāvājumu saskaņā ar šo Nolikumu</w:t>
      </w:r>
      <w:r w:rsidR="00B8614A" w:rsidRPr="00494B56">
        <w:t>,</w:t>
      </w:r>
      <w:r w:rsidRPr="00494B56">
        <w:t xml:space="preserve"> „Publisko iepirkumu likumu”</w:t>
      </w:r>
      <w:r w:rsidR="00B8614A" w:rsidRPr="00494B56">
        <w:t xml:space="preserve"> un attiecīgajiem MK noteikumiem.</w:t>
      </w:r>
    </w:p>
    <w:p w14:paraId="73B6A5A8" w14:textId="77777777" w:rsidR="00617B2B" w:rsidRPr="00494B56" w:rsidRDefault="00617B2B" w:rsidP="00617B2B">
      <w:pPr>
        <w:numPr>
          <w:ilvl w:val="2"/>
          <w:numId w:val="1"/>
        </w:numPr>
        <w:spacing w:after="240"/>
        <w:jc w:val="both"/>
        <w:rPr>
          <w:b/>
          <w:caps/>
        </w:rPr>
      </w:pPr>
      <w:r w:rsidRPr="00494B56">
        <w:t>Izvēlēties</w:t>
      </w:r>
      <w:r w:rsidR="005A11C5" w:rsidRPr="00494B56">
        <w:t xml:space="preserve"> iepirkuma līguma slēgšanai pretendentu, kas iesniedzis</w:t>
      </w:r>
      <w:r w:rsidRPr="00494B56">
        <w:t xml:space="preserve"> nākamo</w:t>
      </w:r>
      <w:r w:rsidR="00BD595F" w:rsidRPr="00494B56">
        <w:t xml:space="preserve"> saimnieciski visizdevīgāko</w:t>
      </w:r>
      <w:r w:rsidRPr="00494B56">
        <w:t xml:space="preserve"> piedāvājumu, ja izraudzītais </w:t>
      </w:r>
      <w:r w:rsidR="005A11C5" w:rsidRPr="00494B56">
        <w:t>p</w:t>
      </w:r>
      <w:r w:rsidRPr="00494B56">
        <w:t xml:space="preserve">retendents atsakās slēgt </w:t>
      </w:r>
      <w:r w:rsidR="00BD595F" w:rsidRPr="00494B56">
        <w:t xml:space="preserve">iepirkuma </w:t>
      </w:r>
      <w:r w:rsidR="00746074" w:rsidRPr="00494B56">
        <w:t>līgumu</w:t>
      </w:r>
      <w:r w:rsidRPr="00494B56">
        <w:t>.</w:t>
      </w:r>
    </w:p>
    <w:p w14:paraId="40FE146B" w14:textId="77777777" w:rsidR="00EF7803" w:rsidRPr="00494B56" w:rsidRDefault="00EF7803" w:rsidP="00EF7803">
      <w:pPr>
        <w:numPr>
          <w:ilvl w:val="2"/>
          <w:numId w:val="1"/>
        </w:numPr>
        <w:spacing w:after="240"/>
        <w:jc w:val="both"/>
      </w:pPr>
      <w:r w:rsidRPr="00494B56">
        <w:t>Veikt pretendenta atbilstības un kvalifikācij</w:t>
      </w:r>
      <w:r w:rsidR="00E550F9" w:rsidRPr="00494B56">
        <w:t>as atbilstības pārbaudi tikai tiem pretendentiem, kurie</w:t>
      </w:r>
      <w:r w:rsidRPr="00494B56">
        <w:t>m būtu piešķiramas iepirkuma līguma slēgšanas tiesības</w:t>
      </w:r>
      <w:r w:rsidR="006E1CDE" w:rsidRPr="00494B56">
        <w:t xml:space="preserve"> (tikai gadījumos, kad pretendenta piedāvājuma novērtējums nav atkarīgs no citu pretendentu piedāvājumiem)</w:t>
      </w:r>
      <w:r w:rsidRPr="00494B56">
        <w:t>.</w:t>
      </w:r>
    </w:p>
    <w:p w14:paraId="6E622668" w14:textId="77777777" w:rsidR="00617B2B" w:rsidRPr="00494B56" w:rsidRDefault="00617B2B" w:rsidP="00617B2B">
      <w:pPr>
        <w:numPr>
          <w:ilvl w:val="1"/>
          <w:numId w:val="1"/>
        </w:numPr>
        <w:jc w:val="both"/>
        <w:rPr>
          <w:b/>
          <w:caps/>
        </w:rPr>
      </w:pPr>
      <w:r w:rsidRPr="00494B56">
        <w:rPr>
          <w:b/>
        </w:rPr>
        <w:t>Iepirkuma</w:t>
      </w:r>
      <w:r w:rsidRPr="00494B56">
        <w:rPr>
          <w:b/>
          <w:bCs/>
        </w:rPr>
        <w:t xml:space="preserve"> komisijas pienākumi</w:t>
      </w:r>
    </w:p>
    <w:p w14:paraId="4668664E" w14:textId="77777777" w:rsidR="00617B2B" w:rsidRPr="00494B56" w:rsidRDefault="00617B2B" w:rsidP="00617B2B">
      <w:pPr>
        <w:numPr>
          <w:ilvl w:val="2"/>
          <w:numId w:val="1"/>
        </w:numPr>
        <w:spacing w:after="240"/>
        <w:jc w:val="both"/>
        <w:rPr>
          <w:b/>
          <w:caps/>
        </w:rPr>
      </w:pPr>
      <w:r w:rsidRPr="00494B56">
        <w:rPr>
          <w:bCs/>
        </w:rPr>
        <w:t>Nodrošināt konkursa procedūras norisi un dokumentēšanu.</w:t>
      </w:r>
    </w:p>
    <w:p w14:paraId="2E29A85C" w14:textId="77777777" w:rsidR="00617B2B" w:rsidRPr="00494B56" w:rsidRDefault="00617B2B" w:rsidP="00617B2B">
      <w:pPr>
        <w:numPr>
          <w:ilvl w:val="2"/>
          <w:numId w:val="1"/>
        </w:numPr>
        <w:spacing w:after="240"/>
        <w:jc w:val="both"/>
        <w:rPr>
          <w:b/>
          <w:caps/>
        </w:rPr>
      </w:pPr>
      <w:r w:rsidRPr="00494B56">
        <w:t>Nodrošināt pretendentu brīvi konkurenci, kā arī vienlīdzīgu un taisnīgu attieksmi pret tiem.</w:t>
      </w:r>
    </w:p>
    <w:p w14:paraId="0F2CAC17" w14:textId="77777777" w:rsidR="00617B2B" w:rsidRPr="00494B56" w:rsidRDefault="00617B2B" w:rsidP="00617B2B">
      <w:pPr>
        <w:numPr>
          <w:ilvl w:val="2"/>
          <w:numId w:val="1"/>
        </w:numPr>
        <w:spacing w:after="240"/>
        <w:jc w:val="both"/>
        <w:rPr>
          <w:b/>
          <w:caps/>
        </w:rPr>
      </w:pPr>
      <w:r w:rsidRPr="00494B56">
        <w:t xml:space="preserve">Pēc ieinteresēto personu pieprasījuma sniegt informāciju un atbildēt uz Pretendentu papildu </w:t>
      </w:r>
      <w:r w:rsidRPr="00494B56">
        <w:lastRenderedPageBreak/>
        <w:t>pieprasījumiem par nolikumu saskaņā ar „Publisko iepirkumu likuma”</w:t>
      </w:r>
      <w:r w:rsidR="00E550F9" w:rsidRPr="00494B56">
        <w:t xml:space="preserve"> </w:t>
      </w:r>
      <w:r w:rsidR="005E6FC9" w:rsidRPr="00494B56">
        <w:t>36</w:t>
      </w:r>
      <w:r w:rsidRPr="00494B56">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494B56">
        <w:t xml:space="preserve">piedāvājumu </w:t>
      </w:r>
      <w:r w:rsidRPr="00494B56">
        <w:t>iesniegšanas termiņa beigām, ar nosacījumu, ka pieprasījums iesniegts laikus.</w:t>
      </w:r>
    </w:p>
    <w:p w14:paraId="3FD29997" w14:textId="77777777" w:rsidR="00617B2B" w:rsidRPr="00494B56" w:rsidRDefault="00617B2B" w:rsidP="00617B2B">
      <w:pPr>
        <w:numPr>
          <w:ilvl w:val="2"/>
          <w:numId w:val="1"/>
        </w:numPr>
        <w:spacing w:after="240"/>
        <w:jc w:val="both"/>
        <w:rPr>
          <w:b/>
          <w:caps/>
        </w:rPr>
      </w:pPr>
      <w:r w:rsidRPr="00494B56">
        <w:t xml:space="preserve">Vērtēt pretendentus un to iesniegtos piedāvājumus saskaņā ar „Publisko iepirkumu likumu”, citiem normatīvajiem aktiem un Nolikumu, izvēlēties piedāvājumu vai pieņemt lēmumu par </w:t>
      </w:r>
      <w:r w:rsidR="00910532" w:rsidRPr="00494B56">
        <w:t>iepirkuma procedūras</w:t>
      </w:r>
      <w:r w:rsidRPr="00494B56">
        <w:t xml:space="preserve"> izbeigšanu, neizvēloties nevienu piedāvājumu.</w:t>
      </w:r>
    </w:p>
    <w:p w14:paraId="0D5B0848" w14:textId="77777777" w:rsidR="00617B2B" w:rsidRPr="00494B56" w:rsidRDefault="00617B2B" w:rsidP="00FD128D">
      <w:pPr>
        <w:numPr>
          <w:ilvl w:val="2"/>
          <w:numId w:val="1"/>
        </w:numPr>
        <w:spacing w:after="240"/>
        <w:jc w:val="both"/>
        <w:rPr>
          <w:b/>
          <w:caps/>
        </w:rPr>
      </w:pPr>
      <w:r w:rsidRPr="00494B56">
        <w:t xml:space="preserve">Triju darba dienu laikā pēc lēmuma pieņemšanas par iepirkuma līguma slēgšanu vai lēmuma izbeigt </w:t>
      </w:r>
      <w:r w:rsidR="00910532" w:rsidRPr="00494B56">
        <w:t>iepirkuma procedūru</w:t>
      </w:r>
      <w:r w:rsidRPr="00494B56">
        <w:t>, neizvēloties nevienu piedāvājumu, vienlai</w:t>
      </w:r>
      <w:r w:rsidR="004B7357" w:rsidRPr="00494B56">
        <w:t>kus</w:t>
      </w:r>
      <w:r w:rsidRPr="00494B56">
        <w:t xml:space="preserve"> (vienā dienā) nosūtīt visiem pretendentiem informāciju par pieņemto lēmumu.</w:t>
      </w:r>
      <w:r w:rsidR="004B7357" w:rsidRPr="00494B56">
        <w:t xml:space="preserve"> Paziņojumā par iepirkuma rezultātiem tiek ietverta informācija saskaņā ar PIL 37.panta otro vai trešo daļu.</w:t>
      </w:r>
    </w:p>
    <w:p w14:paraId="78595E23" w14:textId="77777777" w:rsidR="00A56DD3" w:rsidRPr="00494B56" w:rsidRDefault="00A56DD3" w:rsidP="00A56DD3">
      <w:pPr>
        <w:numPr>
          <w:ilvl w:val="2"/>
          <w:numId w:val="1"/>
        </w:numPr>
        <w:spacing w:after="240"/>
        <w:jc w:val="both"/>
      </w:pPr>
      <w:r w:rsidRPr="00494B56">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77D5675" w14:textId="77777777" w:rsidR="00FD128D" w:rsidRPr="00494B56" w:rsidRDefault="00D70AAC" w:rsidP="006C0AC0">
      <w:pPr>
        <w:numPr>
          <w:ilvl w:val="2"/>
          <w:numId w:val="1"/>
        </w:numPr>
        <w:jc w:val="both"/>
        <w:rPr>
          <w:b/>
          <w:caps/>
        </w:rPr>
      </w:pPr>
      <w:r w:rsidRPr="00494B56">
        <w:t xml:space="preserve">Ja piedāvājumu ir iesniedzis tikai viens pretendents, Iepirkumu komisija sagatavo un </w:t>
      </w:r>
      <w:r w:rsidR="00910532" w:rsidRPr="00494B56">
        <w:t>P</w:t>
      </w:r>
      <w:r w:rsidRPr="00494B56">
        <w:t>asūtītājs ietver iepirkuma procedūras ziņojumā pamatojumu tam, ka izvirzītās pretendentu atlases un kvalifikācijas prasības ir objektīvas un samērīgas. Ja Iepirkumu komisija nevar pamatot, ka izvirzītās pretendentu atlases prasības ir objektīvas un samērīgas, tā pieņem lēmumu pārtraukt iepirkuma procedūru</w:t>
      </w:r>
      <w:r w:rsidR="006C0AC0" w:rsidRPr="00494B56">
        <w:t>.</w:t>
      </w:r>
    </w:p>
    <w:p w14:paraId="3E6A9627" w14:textId="77777777" w:rsidR="00617B2B" w:rsidRPr="00494B56" w:rsidRDefault="00617B2B" w:rsidP="00617B2B">
      <w:pPr>
        <w:spacing w:after="240"/>
        <w:ind w:left="720"/>
        <w:jc w:val="both"/>
        <w:rPr>
          <w:b/>
          <w:caps/>
        </w:rPr>
      </w:pPr>
    </w:p>
    <w:p w14:paraId="1A0F333B" w14:textId="77777777" w:rsidR="00617B2B" w:rsidRPr="00494B56" w:rsidRDefault="00617B2B" w:rsidP="00617B2B">
      <w:pPr>
        <w:pStyle w:val="Heading2"/>
        <w:numPr>
          <w:ilvl w:val="0"/>
          <w:numId w:val="1"/>
        </w:numPr>
        <w:jc w:val="center"/>
        <w:rPr>
          <w:caps/>
        </w:rPr>
      </w:pPr>
      <w:bookmarkStart w:id="53" w:name="_Toc490519847"/>
      <w:bookmarkStart w:id="54" w:name="_Toc38622408"/>
      <w:bookmarkStart w:id="55" w:name="_Toc157110220"/>
      <w:bookmarkStart w:id="56" w:name="PRETENDENTA_TIES_PIEN_8"/>
      <w:r w:rsidRPr="00494B56">
        <w:rPr>
          <w:caps/>
        </w:rPr>
        <w:t>Pretendenta tiesības un pienākumi</w:t>
      </w:r>
      <w:bookmarkEnd w:id="53"/>
      <w:bookmarkEnd w:id="54"/>
      <w:bookmarkEnd w:id="55"/>
    </w:p>
    <w:bookmarkEnd w:id="56"/>
    <w:p w14:paraId="542D28D6" w14:textId="77777777" w:rsidR="00617B2B" w:rsidRPr="00494B56" w:rsidRDefault="00617B2B" w:rsidP="00617B2B">
      <w:pPr>
        <w:jc w:val="center"/>
        <w:rPr>
          <w:b/>
          <w:caps/>
        </w:rPr>
      </w:pPr>
    </w:p>
    <w:p w14:paraId="638481BE" w14:textId="77777777" w:rsidR="00617B2B" w:rsidRPr="00494B56" w:rsidRDefault="00617B2B" w:rsidP="00617B2B">
      <w:pPr>
        <w:numPr>
          <w:ilvl w:val="1"/>
          <w:numId w:val="1"/>
        </w:numPr>
        <w:jc w:val="both"/>
        <w:rPr>
          <w:b/>
          <w:caps/>
        </w:rPr>
      </w:pPr>
      <w:r w:rsidRPr="00494B56">
        <w:rPr>
          <w:b/>
        </w:rPr>
        <w:t>Pretendenta tiesības</w:t>
      </w:r>
    </w:p>
    <w:p w14:paraId="6D72345B" w14:textId="77777777" w:rsidR="00617B2B" w:rsidRPr="00494B56" w:rsidRDefault="00617B2B" w:rsidP="00617B2B">
      <w:pPr>
        <w:numPr>
          <w:ilvl w:val="2"/>
          <w:numId w:val="1"/>
        </w:numPr>
        <w:spacing w:after="240"/>
        <w:jc w:val="both"/>
        <w:rPr>
          <w:b/>
          <w:caps/>
        </w:rPr>
      </w:pPr>
      <w:r w:rsidRPr="00494B56">
        <w:t>Apvienoties grupā ar citiem piegādātājiem un iesniegt vienu kopējo piedāvājumu.</w:t>
      </w:r>
    </w:p>
    <w:p w14:paraId="514F7B32" w14:textId="77777777" w:rsidR="00617B2B" w:rsidRPr="00494B56" w:rsidRDefault="00617B2B" w:rsidP="00617B2B">
      <w:pPr>
        <w:numPr>
          <w:ilvl w:val="2"/>
          <w:numId w:val="1"/>
        </w:numPr>
        <w:spacing w:after="240"/>
        <w:jc w:val="both"/>
        <w:rPr>
          <w:b/>
          <w:caps/>
        </w:rPr>
      </w:pPr>
      <w:r w:rsidRPr="00494B56">
        <w:t>Pretendentam ir tiesības izvirzīt nosacījumus tās informācijas konfidencialitātei, kuru iesniedzis iepirkumu komisijai.</w:t>
      </w:r>
    </w:p>
    <w:p w14:paraId="71361BFB" w14:textId="77777777" w:rsidR="00617B2B" w:rsidRPr="00494B56" w:rsidRDefault="00617B2B" w:rsidP="00617B2B">
      <w:pPr>
        <w:numPr>
          <w:ilvl w:val="2"/>
          <w:numId w:val="1"/>
        </w:numPr>
        <w:spacing w:after="240"/>
        <w:jc w:val="both"/>
        <w:rPr>
          <w:b/>
          <w:caps/>
        </w:rPr>
      </w:pPr>
      <w:r w:rsidRPr="00494B56">
        <w:t>Pretendentam ir tiesības pieprasīt papildu informāciju par Nolikumu saskaņā a</w:t>
      </w:r>
      <w:r w:rsidR="005E6FC9" w:rsidRPr="00494B56">
        <w:t>r „Publisko iepirkumu likuma” 36</w:t>
      </w:r>
      <w:r w:rsidRPr="00494B56">
        <w:t>. panta nosacījumiem.</w:t>
      </w:r>
    </w:p>
    <w:p w14:paraId="43DC5ED3" w14:textId="77777777" w:rsidR="00617B2B" w:rsidRPr="00494B56" w:rsidRDefault="00617B2B" w:rsidP="00617B2B">
      <w:pPr>
        <w:numPr>
          <w:ilvl w:val="2"/>
          <w:numId w:val="1"/>
        </w:numPr>
        <w:spacing w:after="240"/>
        <w:jc w:val="both"/>
        <w:rPr>
          <w:b/>
          <w:caps/>
        </w:rPr>
      </w:pPr>
      <w:r w:rsidRPr="00494B56">
        <w:t xml:space="preserve">Pretendentam ir tiesības iesniegt iesniegumu par atklāta konkursa nolikumā un paziņojumā par līgumu iekļautajām prasībām Iepirkumu uzraudzības birojam ne vēlāk kā </w:t>
      </w:r>
      <w:r w:rsidR="005E6FC9" w:rsidRPr="00494B56">
        <w:t>septiņas</w:t>
      </w:r>
      <w:r w:rsidRPr="00494B56">
        <w:t xml:space="preserve"> dienas pirms piedāvājumu iesniegšanas termiņa beigām.</w:t>
      </w:r>
    </w:p>
    <w:p w14:paraId="782E9B31" w14:textId="77777777" w:rsidR="00617B2B" w:rsidRPr="00494B56" w:rsidRDefault="00617B2B" w:rsidP="00617B2B">
      <w:pPr>
        <w:numPr>
          <w:ilvl w:val="2"/>
          <w:numId w:val="1"/>
        </w:numPr>
        <w:spacing w:after="240"/>
        <w:jc w:val="both"/>
        <w:rPr>
          <w:b/>
          <w:caps/>
        </w:rPr>
      </w:pPr>
      <w:r w:rsidRPr="00494B56">
        <w:t>Pirms piedāvājumu iesniegšanas termiņa beigām grozīt vai atsaukt iesniegto piedāvājumu.</w:t>
      </w:r>
    </w:p>
    <w:p w14:paraId="2F049F23" w14:textId="77777777" w:rsidR="00617B2B" w:rsidRPr="00494B56" w:rsidRDefault="00617B2B" w:rsidP="00617B2B">
      <w:pPr>
        <w:numPr>
          <w:ilvl w:val="2"/>
          <w:numId w:val="1"/>
        </w:numPr>
        <w:spacing w:after="240"/>
        <w:jc w:val="both"/>
        <w:rPr>
          <w:b/>
          <w:caps/>
        </w:rPr>
      </w:pPr>
      <w:r w:rsidRPr="00494B56">
        <w:t>Piedalīties piedāvājumu atvēršanas sanāksmē.</w:t>
      </w:r>
    </w:p>
    <w:p w14:paraId="5F59D0C3" w14:textId="77777777" w:rsidR="00617B2B" w:rsidRPr="00494B56" w:rsidRDefault="00617B2B" w:rsidP="00617B2B">
      <w:pPr>
        <w:numPr>
          <w:ilvl w:val="2"/>
          <w:numId w:val="1"/>
        </w:numPr>
        <w:spacing w:after="240"/>
        <w:jc w:val="both"/>
        <w:rPr>
          <w:b/>
          <w:caps/>
        </w:rPr>
      </w:pPr>
      <w:r w:rsidRPr="00494B56">
        <w:t xml:space="preserve">Pieprasīt </w:t>
      </w:r>
      <w:r w:rsidR="00661C92" w:rsidRPr="00494B56">
        <w:t>P</w:t>
      </w:r>
      <w:r w:rsidRPr="00494B56">
        <w:t>asūtītājam iespēju iepazīties ar iepirkuma procedūras ziņojumu</w:t>
      </w:r>
      <w:r w:rsidR="00BC5BA0" w:rsidRPr="00494B56">
        <w:t xml:space="preserve"> </w:t>
      </w:r>
      <w:r w:rsidR="00661C92" w:rsidRPr="00494B56">
        <w:t xml:space="preserve">un </w:t>
      </w:r>
      <w:r w:rsidR="00BC5BA0" w:rsidRPr="00494B56">
        <w:t>komisijas protokoliem.</w:t>
      </w:r>
    </w:p>
    <w:p w14:paraId="13AABAE2" w14:textId="77777777" w:rsidR="00617B2B" w:rsidRPr="00494B56" w:rsidRDefault="00617B2B" w:rsidP="00617B2B">
      <w:pPr>
        <w:numPr>
          <w:ilvl w:val="2"/>
          <w:numId w:val="1"/>
        </w:numPr>
        <w:spacing w:after="240"/>
        <w:jc w:val="both"/>
        <w:rPr>
          <w:b/>
          <w:caps/>
        </w:rPr>
      </w:pPr>
      <w:r w:rsidRPr="00494B56">
        <w:t>Pretendentam ir tiesības pārsūdzē</w:t>
      </w:r>
      <w:r w:rsidR="005F2F5A" w:rsidRPr="00494B56">
        <w:t>t Iepirkumu uzraudzības birojā I</w:t>
      </w:r>
      <w:r w:rsidRPr="00494B56">
        <w:t>epirkuma komisijas pieņemto lēmumu, pamatojoties u</w:t>
      </w:r>
      <w:r w:rsidR="00110073" w:rsidRPr="00494B56">
        <w:t>z „Publisko iepirkuma likuma” 68</w:t>
      </w:r>
      <w:r w:rsidRPr="00494B56">
        <w:t>.pantu (Līdz iepirkuma līguma noslēgšana</w:t>
      </w:r>
      <w:r w:rsidR="00110073" w:rsidRPr="00494B56">
        <w:t>i; skatīt Nolikuma punktu 6.2.).</w:t>
      </w:r>
    </w:p>
    <w:p w14:paraId="17D0351D" w14:textId="77777777" w:rsidR="00617B2B" w:rsidRPr="00494B56" w:rsidRDefault="00617B2B" w:rsidP="0054779C">
      <w:pPr>
        <w:numPr>
          <w:ilvl w:val="1"/>
          <w:numId w:val="1"/>
        </w:numPr>
        <w:spacing w:after="240"/>
        <w:jc w:val="both"/>
        <w:rPr>
          <w:b/>
          <w:caps/>
        </w:rPr>
      </w:pPr>
      <w:r w:rsidRPr="00494B56">
        <w:rPr>
          <w:b/>
        </w:rPr>
        <w:lastRenderedPageBreak/>
        <w:t>Pretendenta pienākumi</w:t>
      </w:r>
    </w:p>
    <w:p w14:paraId="2992582D" w14:textId="77777777" w:rsidR="00617B2B" w:rsidRPr="00494B56" w:rsidRDefault="00617B2B" w:rsidP="00617B2B">
      <w:pPr>
        <w:numPr>
          <w:ilvl w:val="2"/>
          <w:numId w:val="1"/>
        </w:numPr>
        <w:spacing w:after="240"/>
        <w:jc w:val="both"/>
        <w:rPr>
          <w:b/>
          <w:caps/>
        </w:rPr>
      </w:pPr>
      <w:r w:rsidRPr="00494B56">
        <w:t>Sagatavot piedāvājumus atbilstoši Nolikuma prasībām.</w:t>
      </w:r>
    </w:p>
    <w:p w14:paraId="6E4D8A7D" w14:textId="77777777" w:rsidR="00617B2B" w:rsidRPr="00494B56" w:rsidRDefault="00617B2B" w:rsidP="00617B2B">
      <w:pPr>
        <w:numPr>
          <w:ilvl w:val="2"/>
          <w:numId w:val="1"/>
        </w:numPr>
        <w:spacing w:after="240"/>
        <w:jc w:val="both"/>
        <w:rPr>
          <w:b/>
          <w:caps/>
        </w:rPr>
      </w:pPr>
      <w:r w:rsidRPr="00494B56">
        <w:t>Sniegt patiesu informāciju.</w:t>
      </w:r>
    </w:p>
    <w:p w14:paraId="2FC6DCF0" w14:textId="77777777" w:rsidR="00617B2B" w:rsidRPr="00494B56" w:rsidRDefault="00617B2B" w:rsidP="00617B2B">
      <w:pPr>
        <w:numPr>
          <w:ilvl w:val="2"/>
          <w:numId w:val="1"/>
        </w:numPr>
        <w:spacing w:after="240"/>
        <w:jc w:val="both"/>
        <w:rPr>
          <w:b/>
          <w:caps/>
        </w:rPr>
      </w:pPr>
      <w:r w:rsidRPr="00494B56">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494B56" w:rsidRDefault="00617B2B" w:rsidP="00617B2B">
      <w:pPr>
        <w:numPr>
          <w:ilvl w:val="2"/>
          <w:numId w:val="1"/>
        </w:numPr>
        <w:spacing w:after="240"/>
        <w:jc w:val="both"/>
        <w:rPr>
          <w:b/>
          <w:caps/>
        </w:rPr>
      </w:pPr>
      <w:r w:rsidRPr="00494B56">
        <w:t>Pretendents iesniedzot piedāvājumu, pilnībā akceptē visus atklāta konkursa nolikumā ietvertos nosacījumus.</w:t>
      </w:r>
    </w:p>
    <w:p w14:paraId="33447CDF" w14:textId="77777777" w:rsidR="00617B2B" w:rsidRPr="00494B56" w:rsidRDefault="00617B2B" w:rsidP="00617B2B">
      <w:pPr>
        <w:numPr>
          <w:ilvl w:val="2"/>
          <w:numId w:val="1"/>
        </w:numPr>
        <w:jc w:val="both"/>
        <w:rPr>
          <w:b/>
          <w:caps/>
        </w:rPr>
      </w:pPr>
      <w:r w:rsidRPr="00494B56">
        <w:t>Segt visas izmaksas, kas saistītas ar piedāvājumu sagatavošanu un iesniegšanu.</w:t>
      </w:r>
    </w:p>
    <w:p w14:paraId="657739C5" w14:textId="77777777" w:rsidR="00E7621D" w:rsidRPr="00494B56" w:rsidRDefault="00E7621D" w:rsidP="00E7621D">
      <w:pPr>
        <w:ind w:left="720"/>
        <w:jc w:val="both"/>
      </w:pPr>
    </w:p>
    <w:p w14:paraId="29F034B4" w14:textId="77777777" w:rsidR="00E7621D" w:rsidRPr="00494B56" w:rsidRDefault="00E7621D" w:rsidP="00E7621D">
      <w:pPr>
        <w:ind w:left="720"/>
        <w:jc w:val="both"/>
        <w:rPr>
          <w:b/>
          <w:caps/>
        </w:rPr>
      </w:pPr>
    </w:p>
    <w:p w14:paraId="7F2293B6" w14:textId="77777777" w:rsidR="00E7621D" w:rsidRPr="00494B56" w:rsidRDefault="002B0757" w:rsidP="00E7621D">
      <w:pPr>
        <w:pStyle w:val="Heading2"/>
        <w:numPr>
          <w:ilvl w:val="0"/>
          <w:numId w:val="1"/>
        </w:numPr>
        <w:jc w:val="center"/>
        <w:rPr>
          <w:caps/>
        </w:rPr>
      </w:pPr>
      <w:bookmarkStart w:id="57" w:name="_Toc475705942"/>
      <w:bookmarkStart w:id="58" w:name="_Toc490519848"/>
      <w:bookmarkStart w:id="59" w:name="_Toc38622409"/>
      <w:bookmarkStart w:id="60" w:name="_Toc157110221"/>
      <w:r w:rsidRPr="00494B56">
        <w:rPr>
          <w:caps/>
        </w:rPr>
        <w:t xml:space="preserve">Apakšuzņēmēji un to veicamo </w:t>
      </w:r>
      <w:r w:rsidR="00E7621D" w:rsidRPr="00494B56">
        <w:rPr>
          <w:caps/>
        </w:rPr>
        <w:t>darbu apjoms</w:t>
      </w:r>
      <w:bookmarkEnd w:id="57"/>
      <w:bookmarkEnd w:id="58"/>
      <w:bookmarkEnd w:id="59"/>
      <w:bookmarkEnd w:id="60"/>
    </w:p>
    <w:p w14:paraId="6C89A167" w14:textId="77777777" w:rsidR="00E7621D" w:rsidRPr="00494B56" w:rsidRDefault="00E7621D" w:rsidP="00E7621D"/>
    <w:p w14:paraId="7701E905" w14:textId="77777777" w:rsidR="00E7621D" w:rsidRPr="00494B56" w:rsidRDefault="00E7621D" w:rsidP="00843CB6">
      <w:pPr>
        <w:pStyle w:val="ListParagraph"/>
        <w:numPr>
          <w:ilvl w:val="1"/>
          <w:numId w:val="1"/>
        </w:numPr>
        <w:tabs>
          <w:tab w:val="clear" w:pos="502"/>
        </w:tabs>
        <w:ind w:left="567" w:hanging="425"/>
        <w:rPr>
          <w:b/>
        </w:rPr>
      </w:pPr>
      <w:r w:rsidRPr="00494B56">
        <w:rPr>
          <w:b/>
        </w:rPr>
        <w:t xml:space="preserve"> Apakšuzņēmēji</w:t>
      </w:r>
    </w:p>
    <w:p w14:paraId="1F5567B8" w14:textId="77777777" w:rsidR="00E7621D" w:rsidRPr="00494B56" w:rsidRDefault="00E7621D" w:rsidP="003F7ECD">
      <w:pPr>
        <w:pStyle w:val="ListParagraph"/>
        <w:numPr>
          <w:ilvl w:val="2"/>
          <w:numId w:val="1"/>
        </w:numPr>
        <w:spacing w:after="240"/>
        <w:jc w:val="both"/>
        <w:rPr>
          <w:b/>
        </w:rPr>
      </w:pPr>
      <w:r w:rsidRPr="00494B56">
        <w:t xml:space="preserve">Saskaņā ar PIL </w:t>
      </w:r>
      <w:r w:rsidR="001E6DCE" w:rsidRPr="00494B56">
        <w:t>1.pantu</w:t>
      </w:r>
      <w:r w:rsidR="00243C29">
        <w:t xml:space="preserve"> </w:t>
      </w:r>
      <w:r w:rsidR="001E6DCE" w:rsidRPr="00494B56">
        <w:t>apakšuzņēmējs ir pretendenta nolīgta persona vai savukārt tās nolīgta persona, kura veic būvdarbus vai sniedz pakalpojumus iepirkuma līguma izpildei</w:t>
      </w:r>
      <w:r w:rsidRPr="00494B56">
        <w:t>. Sekojoši, visur, kur prasīts norādīt apakšuzņēmējus, pretendentam ir jānorāda ne tikai „pirmās pakāpes” apakšuzņēmēji, bet arī šādu apakšuzņēmēju apakšuzņēmēji.</w:t>
      </w:r>
    </w:p>
    <w:p w14:paraId="2A78BDE9" w14:textId="77777777" w:rsidR="00E7621D" w:rsidRPr="005E3220" w:rsidRDefault="00E7621D" w:rsidP="003F7ECD">
      <w:pPr>
        <w:pStyle w:val="ListParagraph"/>
        <w:numPr>
          <w:ilvl w:val="2"/>
          <w:numId w:val="1"/>
        </w:numPr>
        <w:spacing w:after="240"/>
        <w:jc w:val="both"/>
        <w:rPr>
          <w:b/>
        </w:rPr>
      </w:pPr>
      <w:r w:rsidRPr="005E3220">
        <w:t xml:space="preserve">Ja apakšuzņēmēja sniedzamo </w:t>
      </w:r>
      <w:r w:rsidR="00A54BC4" w:rsidRPr="005E3220">
        <w:t>pakalpojumu kopējā vērtība ir 10</w:t>
      </w:r>
      <w:r w:rsidRPr="005E3220">
        <w:t xml:space="preserve"> procenti no kopējās iepirkuma līguma vērtības vai lielāka, arī uz to attiecas PIL </w:t>
      </w:r>
      <w:r w:rsidR="00A54BC4" w:rsidRPr="005E3220">
        <w:t>42.</w:t>
      </w:r>
      <w:r w:rsidRPr="005E3220">
        <w:t xml:space="preserve">panta pirmās daļas 2., 3., 4., 5., 6. un 7.punktā minētie izslēgšanas </w:t>
      </w:r>
      <w:r w:rsidR="001E6DCE" w:rsidRPr="005E3220">
        <w:t>gadījumi</w:t>
      </w:r>
      <w:r w:rsidRPr="005E3220">
        <w:t xml:space="preserve"> no iepirkumu procedūras.</w:t>
      </w:r>
    </w:p>
    <w:p w14:paraId="751A52BB" w14:textId="77777777" w:rsidR="00A54BC4" w:rsidRPr="00494B56" w:rsidRDefault="00A54BC4" w:rsidP="003F7ECD">
      <w:pPr>
        <w:pStyle w:val="ListParagraph"/>
        <w:numPr>
          <w:ilvl w:val="2"/>
          <w:numId w:val="1"/>
        </w:numPr>
        <w:spacing w:after="240"/>
        <w:jc w:val="both"/>
      </w:pPr>
      <w:r w:rsidRPr="00494B56">
        <w:t xml:space="preserve">Tā kā šajā iepirkuma līgumā ietvertie pakalpojumi tiks sniegti pasūtītāja objektā, pēc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7777777" w:rsidR="00A54BC4" w:rsidRPr="00494B56" w:rsidRDefault="00A54BC4" w:rsidP="003F7ECD">
      <w:pPr>
        <w:pStyle w:val="ListParagraph"/>
        <w:numPr>
          <w:ilvl w:val="2"/>
          <w:numId w:val="1"/>
        </w:numPr>
        <w:spacing w:after="240"/>
        <w:jc w:val="both"/>
      </w:pPr>
      <w:r w:rsidRPr="00494B56">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494B56">
        <w:rPr>
          <w:i/>
        </w:rPr>
        <w:t>ja attiecināms</w:t>
      </w:r>
      <w:r w:rsidRPr="00494B56">
        <w:t>).</w:t>
      </w:r>
    </w:p>
    <w:p w14:paraId="1DBB6458" w14:textId="6D3644D9" w:rsidR="00E7621D" w:rsidRPr="00ED5B2E" w:rsidRDefault="00E7621D" w:rsidP="00843CB6">
      <w:pPr>
        <w:pStyle w:val="ListParagraph"/>
        <w:numPr>
          <w:ilvl w:val="1"/>
          <w:numId w:val="1"/>
        </w:numPr>
        <w:tabs>
          <w:tab w:val="clear" w:pos="502"/>
        </w:tabs>
        <w:ind w:left="567" w:hanging="425"/>
        <w:rPr>
          <w:b/>
        </w:rPr>
      </w:pPr>
      <w:r w:rsidRPr="00ED5B2E">
        <w:rPr>
          <w:b/>
        </w:rPr>
        <w:t>Apakšuzņēmēja sniedzamo pakalpojumu kopējā vērtība</w:t>
      </w:r>
    </w:p>
    <w:p w14:paraId="39054681" w14:textId="77777777" w:rsidR="003C577C" w:rsidRPr="00494B56" w:rsidRDefault="001E6DCE" w:rsidP="00A23B2B">
      <w:pPr>
        <w:numPr>
          <w:ilvl w:val="2"/>
          <w:numId w:val="1"/>
        </w:numPr>
        <w:tabs>
          <w:tab w:val="clear" w:pos="720"/>
        </w:tabs>
        <w:spacing w:after="240"/>
        <w:ind w:left="709" w:hanging="709"/>
        <w:jc w:val="both"/>
      </w:pPr>
      <w:r w:rsidRPr="00494B56">
        <w:t>Saskaņā ar PIL 63.panta trešo daļu a</w:t>
      </w:r>
      <w:r w:rsidR="00E7621D" w:rsidRPr="00494B56">
        <w:t xml:space="preserve">pakšuzņēmēja sniedzamo pakalpojumu kopējo vērtību nosaka, ņemot vērā apakšuzņēmēja un visu attiecīgā iepirkuma ietvaros tā saistīto uzņēmumu sniedzamo pakalpojumu vērtību. </w:t>
      </w:r>
      <w:r w:rsidRPr="00494B56">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494B56">
        <w:t>.</w:t>
      </w:r>
    </w:p>
    <w:p w14:paraId="1A6EA818" w14:textId="77777777" w:rsidR="003C577C" w:rsidRPr="00494B56" w:rsidRDefault="003C577C" w:rsidP="003C577C">
      <w:pPr>
        <w:ind w:left="360"/>
        <w:jc w:val="both"/>
      </w:pPr>
    </w:p>
    <w:p w14:paraId="22336368" w14:textId="77777777" w:rsidR="00A23B2B" w:rsidRPr="00494B56" w:rsidRDefault="00A23B2B" w:rsidP="00A23B2B">
      <w:pPr>
        <w:pStyle w:val="Heading2"/>
        <w:numPr>
          <w:ilvl w:val="0"/>
          <w:numId w:val="1"/>
        </w:numPr>
        <w:jc w:val="center"/>
        <w:rPr>
          <w:caps/>
        </w:rPr>
      </w:pPr>
      <w:bookmarkStart w:id="61" w:name="_Toc98886538"/>
      <w:bookmarkStart w:id="62" w:name="_Toc157110222"/>
      <w:r w:rsidRPr="00692ED0">
        <w:rPr>
          <w:caps/>
        </w:rPr>
        <w:t>PERSONAS DATU APSTRĀDE</w:t>
      </w:r>
      <w:bookmarkEnd w:id="61"/>
      <w:bookmarkEnd w:id="62"/>
    </w:p>
    <w:p w14:paraId="28795996" w14:textId="77777777" w:rsidR="003C577C" w:rsidRPr="00494B56" w:rsidRDefault="003C577C" w:rsidP="003C577C">
      <w:pPr>
        <w:ind w:left="360"/>
        <w:jc w:val="both"/>
      </w:pPr>
    </w:p>
    <w:p w14:paraId="526E89EF" w14:textId="77777777" w:rsidR="003C577C" w:rsidRPr="00494B56" w:rsidRDefault="003C577C" w:rsidP="003C577C">
      <w:pPr>
        <w:numPr>
          <w:ilvl w:val="1"/>
          <w:numId w:val="1"/>
        </w:numPr>
        <w:tabs>
          <w:tab w:val="clear" w:pos="502"/>
        </w:tabs>
        <w:rPr>
          <w:b/>
        </w:rPr>
      </w:pPr>
      <w:r w:rsidRPr="00494B56">
        <w:rPr>
          <w:b/>
        </w:rPr>
        <w:t>Datu pārzinis</w:t>
      </w:r>
    </w:p>
    <w:p w14:paraId="75AE89BC" w14:textId="77777777" w:rsidR="003C577C" w:rsidRPr="00494B56" w:rsidRDefault="003C577C" w:rsidP="003C577C">
      <w:pPr>
        <w:numPr>
          <w:ilvl w:val="2"/>
          <w:numId w:val="1"/>
        </w:numPr>
        <w:spacing w:after="240"/>
      </w:pPr>
      <w:r w:rsidRPr="00494B56">
        <w:t xml:space="preserve">Konkrētā iepirkuma ietvaros personas datu pārzinis ir Atvasināta publiska persona “Latvijas </w:t>
      </w:r>
      <w:r w:rsidRPr="00494B56">
        <w:lastRenderedPageBreak/>
        <w:t>Organiskās sintēzes institūts”.</w:t>
      </w:r>
    </w:p>
    <w:p w14:paraId="43E6F16D" w14:textId="77777777" w:rsidR="003C577C" w:rsidRPr="00494B56" w:rsidRDefault="003C577C" w:rsidP="003C577C">
      <w:pPr>
        <w:numPr>
          <w:ilvl w:val="1"/>
          <w:numId w:val="1"/>
        </w:numPr>
        <w:rPr>
          <w:b/>
        </w:rPr>
      </w:pPr>
      <w:r w:rsidRPr="00494B56">
        <w:rPr>
          <w:b/>
        </w:rPr>
        <w:t>Datu apstrādes pamats</w:t>
      </w:r>
    </w:p>
    <w:p w14:paraId="0DC8AD74" w14:textId="77777777" w:rsidR="003C577C" w:rsidRPr="00494B56" w:rsidRDefault="003C577C" w:rsidP="003C577C">
      <w:pPr>
        <w:numPr>
          <w:ilvl w:val="2"/>
          <w:numId w:val="1"/>
        </w:numPr>
        <w:spacing w:after="240"/>
      </w:pPr>
      <w:r w:rsidRPr="00494B56">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494B56" w:rsidRDefault="003C577C" w:rsidP="003C577C">
      <w:pPr>
        <w:numPr>
          <w:ilvl w:val="2"/>
          <w:numId w:val="1"/>
        </w:numPr>
        <w:spacing w:after="240"/>
      </w:pPr>
      <w:r w:rsidRPr="00494B56">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7C1C76AD" w14:textId="77777777" w:rsidR="003C577C" w:rsidRPr="00494B56" w:rsidRDefault="003C577C" w:rsidP="003C577C">
      <w:pPr>
        <w:numPr>
          <w:ilvl w:val="2"/>
          <w:numId w:val="1"/>
        </w:numPr>
        <w:spacing w:after="240"/>
      </w:pPr>
      <w:r w:rsidRPr="00494B56">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6B01C13B" w14:textId="77777777" w:rsidR="003C577C" w:rsidRPr="00494B56" w:rsidRDefault="003C577C" w:rsidP="003C577C">
      <w:pPr>
        <w:numPr>
          <w:ilvl w:val="1"/>
          <w:numId w:val="1"/>
        </w:numPr>
        <w:rPr>
          <w:b/>
        </w:rPr>
      </w:pPr>
      <w:r w:rsidRPr="00494B56">
        <w:rPr>
          <w:b/>
        </w:rPr>
        <w:t>Personas datu apstrāde, glabāšana un nodošana trešajām pusēm</w:t>
      </w:r>
    </w:p>
    <w:p w14:paraId="3D5EF456" w14:textId="77777777" w:rsidR="003C577C" w:rsidRPr="00494B56" w:rsidRDefault="003C577C" w:rsidP="003C577C">
      <w:pPr>
        <w:numPr>
          <w:ilvl w:val="2"/>
          <w:numId w:val="1"/>
        </w:numPr>
        <w:spacing w:after="240"/>
      </w:pPr>
      <w:r w:rsidRPr="00494B56">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7ED0637A" w14:textId="77777777" w:rsidR="003C577C" w:rsidRPr="00494B56" w:rsidRDefault="003C577C" w:rsidP="003C577C">
      <w:pPr>
        <w:numPr>
          <w:ilvl w:val="1"/>
          <w:numId w:val="1"/>
        </w:numPr>
        <w:rPr>
          <w:b/>
        </w:rPr>
      </w:pPr>
      <w:r w:rsidRPr="00494B56">
        <w:rPr>
          <w:b/>
        </w:rPr>
        <w:t>Datu subjektu tiesības</w:t>
      </w:r>
    </w:p>
    <w:p w14:paraId="1B85302A" w14:textId="77777777" w:rsidR="003C577C" w:rsidRPr="00494B56" w:rsidRDefault="003C577C" w:rsidP="003C577C">
      <w:pPr>
        <w:numPr>
          <w:ilvl w:val="2"/>
          <w:numId w:val="1"/>
        </w:numPr>
        <w:spacing w:after="240"/>
      </w:pPr>
      <w:r w:rsidRPr="00494B56">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77777777" w:rsidR="003C577C" w:rsidRDefault="003C577C" w:rsidP="003C577C">
      <w:pPr>
        <w:numPr>
          <w:ilvl w:val="2"/>
          <w:numId w:val="1"/>
        </w:numPr>
        <w:spacing w:after="240"/>
      </w:pPr>
      <w:r w:rsidRPr="00494B56">
        <w:t>Detalizēti ar kārtību, kādā Pasūtītājs organizē personas datu apstrādi var iepazīties Pasūtītāja tīmekļvietnē esošajā privātuma politikā http://www.osi.lv/privatuma-politika/.</w:t>
      </w:r>
    </w:p>
    <w:p w14:paraId="05F64F3E" w14:textId="77777777" w:rsidR="00843CB6" w:rsidRDefault="00843CB6" w:rsidP="00843CB6">
      <w:pPr>
        <w:ind w:left="720"/>
      </w:pPr>
    </w:p>
    <w:p w14:paraId="554AC36E" w14:textId="77777777" w:rsidR="00843CB6" w:rsidRPr="00C14950" w:rsidRDefault="00843CB6" w:rsidP="00843CB6">
      <w:pPr>
        <w:pStyle w:val="Heading2"/>
        <w:numPr>
          <w:ilvl w:val="0"/>
          <w:numId w:val="1"/>
        </w:numPr>
        <w:jc w:val="center"/>
        <w:rPr>
          <w:caps/>
        </w:rPr>
      </w:pPr>
      <w:bookmarkStart w:id="63" w:name="_Toc42617807"/>
      <w:bookmarkStart w:id="64" w:name="_Toc51060981"/>
      <w:bookmarkStart w:id="65" w:name="_Toc98886539"/>
      <w:bookmarkStart w:id="66" w:name="_Toc157110223"/>
      <w:r w:rsidRPr="00C14950">
        <w:rPr>
          <w:caps/>
        </w:rPr>
        <w:t>Formas piedāvājuma sagatavošanai un Nolikuma pielikumi</w:t>
      </w:r>
      <w:bookmarkEnd w:id="63"/>
      <w:bookmarkEnd w:id="64"/>
      <w:bookmarkEnd w:id="65"/>
      <w:bookmarkEnd w:id="66"/>
    </w:p>
    <w:p w14:paraId="30383EDC" w14:textId="77777777" w:rsidR="00843CB6" w:rsidRPr="00C14950" w:rsidRDefault="00843CB6" w:rsidP="00843CB6"/>
    <w:p w14:paraId="78D046F9" w14:textId="77777777" w:rsidR="00843CB6" w:rsidRPr="00182702" w:rsidRDefault="00843CB6" w:rsidP="00843CB6">
      <w:pPr>
        <w:pStyle w:val="ListParagraph"/>
        <w:numPr>
          <w:ilvl w:val="1"/>
          <w:numId w:val="1"/>
        </w:numPr>
        <w:tabs>
          <w:tab w:val="clear" w:pos="502"/>
        </w:tabs>
        <w:ind w:left="567" w:hanging="426"/>
        <w:rPr>
          <w:b/>
        </w:rPr>
      </w:pPr>
      <w:bookmarkStart w:id="67" w:name="_Toc358712896"/>
      <w:bookmarkStart w:id="68" w:name="_Toc358715993"/>
      <w:bookmarkStart w:id="69" w:name="_Toc366760790"/>
      <w:r w:rsidRPr="00182702">
        <w:rPr>
          <w:b/>
        </w:rPr>
        <w:t>Formas piedāvājuma sagatavošanai (Nolikuma IV nodaļa):</w:t>
      </w:r>
    </w:p>
    <w:p w14:paraId="693FC27A" w14:textId="77777777" w:rsidR="00843CB6" w:rsidRPr="00182702" w:rsidRDefault="00843CB6" w:rsidP="00843CB6">
      <w:pPr>
        <w:pStyle w:val="ListParagraph"/>
        <w:numPr>
          <w:ilvl w:val="2"/>
          <w:numId w:val="1"/>
        </w:numPr>
      </w:pPr>
      <w:bookmarkStart w:id="70" w:name="_Toc358712897"/>
      <w:bookmarkStart w:id="71" w:name="_Toc358715994"/>
      <w:bookmarkStart w:id="72" w:name="_Toc366760791"/>
      <w:bookmarkEnd w:id="67"/>
      <w:bookmarkEnd w:id="68"/>
      <w:bookmarkEnd w:id="69"/>
      <w:r w:rsidRPr="00182702">
        <w:t xml:space="preserve"> 1. Forma: Pieteikums dalībai atklātā konkursā;</w:t>
      </w:r>
      <w:bookmarkEnd w:id="70"/>
      <w:bookmarkEnd w:id="71"/>
      <w:bookmarkEnd w:id="72"/>
    </w:p>
    <w:p w14:paraId="4E14C49F" w14:textId="77777777" w:rsidR="00843CB6" w:rsidRPr="00182702" w:rsidRDefault="00843CB6" w:rsidP="00843CB6">
      <w:pPr>
        <w:pStyle w:val="ListParagraph"/>
        <w:numPr>
          <w:ilvl w:val="2"/>
          <w:numId w:val="1"/>
        </w:numPr>
      </w:pPr>
      <w:bookmarkStart w:id="73" w:name="_Toc358712898"/>
      <w:bookmarkStart w:id="74" w:name="_Toc358715995"/>
      <w:bookmarkStart w:id="75" w:name="_Toc366760792"/>
      <w:r w:rsidRPr="00182702">
        <w:t xml:space="preserve"> 2. Forma: Tehniskais piedāvājums;</w:t>
      </w:r>
      <w:bookmarkEnd w:id="73"/>
      <w:bookmarkEnd w:id="74"/>
      <w:bookmarkEnd w:id="75"/>
    </w:p>
    <w:p w14:paraId="0DC7DCBC" w14:textId="77777777" w:rsidR="00843CB6" w:rsidRPr="00182702" w:rsidRDefault="00843CB6" w:rsidP="00843CB6">
      <w:pPr>
        <w:pStyle w:val="ListParagraph"/>
        <w:numPr>
          <w:ilvl w:val="2"/>
          <w:numId w:val="1"/>
        </w:numPr>
      </w:pPr>
      <w:bookmarkStart w:id="76" w:name="_Toc358712899"/>
      <w:bookmarkStart w:id="77" w:name="_Toc358715996"/>
      <w:bookmarkStart w:id="78" w:name="_Toc366760793"/>
      <w:r w:rsidRPr="00182702">
        <w:t xml:space="preserve"> 3. Forma: Finanšu piedāvājums;</w:t>
      </w:r>
      <w:bookmarkEnd w:id="76"/>
      <w:bookmarkEnd w:id="77"/>
      <w:bookmarkEnd w:id="78"/>
    </w:p>
    <w:p w14:paraId="476BCB06" w14:textId="5C123846" w:rsidR="00843CB6" w:rsidRPr="00182702" w:rsidRDefault="00843CB6" w:rsidP="00843CB6">
      <w:pPr>
        <w:pStyle w:val="ListParagraph"/>
        <w:numPr>
          <w:ilvl w:val="2"/>
          <w:numId w:val="1"/>
        </w:numPr>
      </w:pPr>
      <w:bookmarkStart w:id="79" w:name="_Toc358712901"/>
      <w:bookmarkStart w:id="80" w:name="_Toc358715998"/>
      <w:bookmarkStart w:id="81" w:name="_Toc366760795"/>
      <w:r w:rsidRPr="00182702">
        <w:t xml:space="preserve"> 4. Forma: Informācija par personām uz kuru iespējām pretendents balstās un apakšuzņēmējiem</w:t>
      </w:r>
      <w:bookmarkEnd w:id="79"/>
      <w:bookmarkEnd w:id="80"/>
      <w:bookmarkEnd w:id="81"/>
      <w:r w:rsidR="00182702">
        <w:t>.</w:t>
      </w:r>
    </w:p>
    <w:p w14:paraId="0D587DE6" w14:textId="77777777" w:rsidR="00843CB6" w:rsidRPr="00182702" w:rsidRDefault="00843CB6" w:rsidP="00843CB6">
      <w:pPr>
        <w:pStyle w:val="ListParagraph"/>
      </w:pPr>
    </w:p>
    <w:p w14:paraId="16E2966E" w14:textId="77777777" w:rsidR="00843CB6" w:rsidRPr="00182702" w:rsidRDefault="00843CB6" w:rsidP="00843CB6">
      <w:pPr>
        <w:pStyle w:val="ListParagraph"/>
        <w:numPr>
          <w:ilvl w:val="1"/>
          <w:numId w:val="1"/>
        </w:numPr>
        <w:tabs>
          <w:tab w:val="clear" w:pos="502"/>
        </w:tabs>
        <w:ind w:left="567" w:hanging="426"/>
        <w:rPr>
          <w:b/>
        </w:rPr>
      </w:pPr>
      <w:r w:rsidRPr="00182702">
        <w:rPr>
          <w:b/>
        </w:rPr>
        <w:t>Nolikuma pielikumi.</w:t>
      </w:r>
    </w:p>
    <w:p w14:paraId="0DB1C471" w14:textId="77777777" w:rsidR="00012C3A" w:rsidRPr="00494B56" w:rsidRDefault="00843CB6" w:rsidP="00843CB6">
      <w:pPr>
        <w:widowControl/>
        <w:ind w:left="720"/>
      </w:pPr>
      <w:r w:rsidRPr="00182702">
        <w:t>Nolikumam nav pievienoti pielikumi.</w:t>
      </w:r>
      <w:r w:rsidR="00012C3A" w:rsidRPr="00494B56">
        <w:br w:type="page"/>
      </w:r>
    </w:p>
    <w:p w14:paraId="77C9EBA7" w14:textId="77777777" w:rsidR="003C577C" w:rsidRPr="00494B56" w:rsidRDefault="003C577C">
      <w:pPr>
        <w:widowControl/>
      </w:pPr>
    </w:p>
    <w:p w14:paraId="1862663F" w14:textId="77777777" w:rsidR="003C577C" w:rsidRPr="00494B56" w:rsidRDefault="003C577C">
      <w:pPr>
        <w:widowControl/>
      </w:pPr>
    </w:p>
    <w:p w14:paraId="11F94D0A" w14:textId="77777777" w:rsidR="003C577C" w:rsidRPr="00494B56" w:rsidRDefault="003C577C" w:rsidP="003C577C">
      <w:pPr>
        <w:spacing w:after="240"/>
        <w:jc w:val="center"/>
      </w:pPr>
    </w:p>
    <w:p w14:paraId="240D3D6B" w14:textId="77777777" w:rsidR="0039555A" w:rsidRPr="00494B56" w:rsidRDefault="0039555A" w:rsidP="009267EC">
      <w:pPr>
        <w:rPr>
          <w:b/>
        </w:rPr>
      </w:pPr>
    </w:p>
    <w:p w14:paraId="2AFA01F9" w14:textId="77777777" w:rsidR="009267EC" w:rsidRPr="00494B56" w:rsidRDefault="009267EC" w:rsidP="009267EC">
      <w:pPr>
        <w:jc w:val="center"/>
        <w:rPr>
          <w:b/>
          <w:sz w:val="32"/>
          <w:szCs w:val="32"/>
        </w:rPr>
      </w:pPr>
      <w:r w:rsidRPr="00494B56">
        <w:rPr>
          <w:b/>
          <w:sz w:val="32"/>
          <w:szCs w:val="32"/>
        </w:rPr>
        <w:t>II.   NODAĻA</w:t>
      </w:r>
    </w:p>
    <w:p w14:paraId="542A679A" w14:textId="77777777" w:rsidR="009267EC" w:rsidRPr="00494B56" w:rsidRDefault="009267EC" w:rsidP="009267EC">
      <w:pPr>
        <w:jc w:val="center"/>
        <w:rPr>
          <w:b/>
          <w:sz w:val="32"/>
          <w:szCs w:val="32"/>
        </w:rPr>
      </w:pPr>
    </w:p>
    <w:p w14:paraId="79D556FC" w14:textId="77777777" w:rsidR="009267EC" w:rsidRPr="00494B56" w:rsidRDefault="009267EC" w:rsidP="00F837D3">
      <w:pPr>
        <w:pStyle w:val="Heading1"/>
        <w:numPr>
          <w:ilvl w:val="0"/>
          <w:numId w:val="0"/>
        </w:numPr>
        <w:ind w:left="432"/>
        <w:jc w:val="center"/>
        <w:rPr>
          <w:rFonts w:ascii="Times New Roman" w:hAnsi="Times New Roman" w:cs="Times New Roman"/>
          <w:lang w:val="lv-LV"/>
        </w:rPr>
      </w:pPr>
      <w:bookmarkStart w:id="82" w:name="_Toc313875853"/>
      <w:bookmarkStart w:id="83" w:name="_Toc490519849"/>
      <w:bookmarkStart w:id="84" w:name="_Toc38622411"/>
      <w:bookmarkStart w:id="85" w:name="_Toc157110224"/>
      <w:bookmarkStart w:id="86" w:name="TEHNISKĀS_SPECIFIKĀCIJAS_II"/>
      <w:r w:rsidRPr="00494B56">
        <w:rPr>
          <w:rFonts w:ascii="Times New Roman" w:hAnsi="Times New Roman" w:cs="Times New Roman"/>
          <w:lang w:val="lv-LV"/>
        </w:rPr>
        <w:t>TEHNISKĀS  SPECIFIKĀCIJAS</w:t>
      </w:r>
      <w:bookmarkEnd w:id="82"/>
      <w:bookmarkEnd w:id="83"/>
      <w:bookmarkEnd w:id="84"/>
      <w:bookmarkEnd w:id="85"/>
    </w:p>
    <w:bookmarkEnd w:id="86"/>
    <w:p w14:paraId="0876EBCD" w14:textId="77777777" w:rsidR="0039555A" w:rsidRPr="00494B56" w:rsidRDefault="0039555A" w:rsidP="009267EC">
      <w:pPr>
        <w:jc w:val="center"/>
      </w:pPr>
      <w:r w:rsidRPr="00494B56">
        <w:rPr>
          <w:b/>
          <w:sz w:val="32"/>
          <w:szCs w:val="32"/>
        </w:rPr>
        <w:br w:type="page"/>
      </w:r>
    </w:p>
    <w:p w14:paraId="5540BA77" w14:textId="77777777" w:rsidR="009267EC" w:rsidRPr="00494B56" w:rsidRDefault="009267EC" w:rsidP="00F837D3">
      <w:pPr>
        <w:pStyle w:val="Heading2"/>
        <w:numPr>
          <w:ilvl w:val="0"/>
          <w:numId w:val="0"/>
        </w:numPr>
        <w:jc w:val="center"/>
      </w:pPr>
      <w:bookmarkStart w:id="87" w:name="_Toc313875854"/>
      <w:bookmarkStart w:id="88" w:name="_Toc490519850"/>
      <w:bookmarkStart w:id="89" w:name="_Toc38622412"/>
      <w:bookmarkStart w:id="90" w:name="_Toc157110225"/>
      <w:bookmarkStart w:id="91" w:name="VISPĀRĒJA_INFORMĀCIJA_II_1"/>
      <w:r w:rsidRPr="00494B56">
        <w:lastRenderedPageBreak/>
        <w:t>VISPĀRĒJA INFORMĀCIJA</w:t>
      </w:r>
      <w:bookmarkEnd w:id="87"/>
      <w:bookmarkEnd w:id="88"/>
      <w:bookmarkEnd w:id="89"/>
      <w:bookmarkEnd w:id="90"/>
    </w:p>
    <w:bookmarkEnd w:id="91"/>
    <w:p w14:paraId="2F3E3A67" w14:textId="77777777" w:rsidR="001918F3" w:rsidRPr="00494B56" w:rsidRDefault="001918F3" w:rsidP="001918F3">
      <w:pPr>
        <w:rPr>
          <w:b/>
        </w:rPr>
      </w:pPr>
    </w:p>
    <w:p w14:paraId="01534CBA" w14:textId="77777777" w:rsidR="001918F3" w:rsidRPr="00494B56" w:rsidRDefault="001918F3" w:rsidP="001918F3">
      <w:pPr>
        <w:rPr>
          <w:b/>
        </w:rPr>
      </w:pPr>
      <w:r w:rsidRPr="00494B56">
        <w:t>Tehnisko piedāvājumu Pretendentam jāsagatavo atbilstoši Te</w:t>
      </w:r>
      <w:r w:rsidR="000509DA" w:rsidRPr="00494B56">
        <w:t>hniskajai</w:t>
      </w:r>
      <w:r w:rsidRPr="00494B56">
        <w:t xml:space="preserve"> specifikācijai.</w:t>
      </w:r>
    </w:p>
    <w:p w14:paraId="73B31DBC" w14:textId="77777777" w:rsidR="0099348C" w:rsidRPr="00494B56" w:rsidRDefault="0099348C" w:rsidP="0099348C">
      <w:pPr>
        <w:ind w:left="480"/>
        <w:rPr>
          <w:b/>
        </w:rPr>
      </w:pPr>
    </w:p>
    <w:p w14:paraId="3988AEE8" w14:textId="77777777" w:rsidR="009267EC" w:rsidRPr="00494B56" w:rsidRDefault="009267EC" w:rsidP="0099348C">
      <w:pPr>
        <w:ind w:left="480"/>
        <w:rPr>
          <w:b/>
        </w:rPr>
      </w:pPr>
      <w:r w:rsidRPr="00494B56">
        <w:rPr>
          <w:b/>
        </w:rPr>
        <w:t>Pasūtītājs</w:t>
      </w:r>
    </w:p>
    <w:p w14:paraId="4BAAD82A" w14:textId="77777777" w:rsidR="009267EC" w:rsidRPr="00494B56" w:rsidRDefault="0009631B" w:rsidP="009267EC">
      <w:r w:rsidRPr="00494B56">
        <w:t xml:space="preserve">APP </w:t>
      </w:r>
      <w:r w:rsidR="009267EC" w:rsidRPr="00494B56">
        <w:t>Latvijas Organiskās sintēzes institūts, Aizkraukles 21, Rīga LV-1006, Latvija</w:t>
      </w:r>
    </w:p>
    <w:p w14:paraId="7433B3F2" w14:textId="77777777" w:rsidR="009267EC" w:rsidRPr="00494B56" w:rsidRDefault="009267EC" w:rsidP="009267EC"/>
    <w:p w14:paraId="7E8B524E" w14:textId="77777777" w:rsidR="009267EC" w:rsidRPr="00494B56" w:rsidRDefault="009267EC" w:rsidP="0099348C">
      <w:pPr>
        <w:ind w:left="480"/>
        <w:rPr>
          <w:b/>
        </w:rPr>
      </w:pPr>
      <w:r w:rsidRPr="00494B56">
        <w:rPr>
          <w:b/>
        </w:rPr>
        <w:t>Piegādes apraksts</w:t>
      </w:r>
    </w:p>
    <w:p w14:paraId="41E1833B" w14:textId="77777777" w:rsidR="00273565" w:rsidRDefault="00273565" w:rsidP="00633302">
      <w:pPr>
        <w:jc w:val="both"/>
      </w:pPr>
    </w:p>
    <w:p w14:paraId="0875F824" w14:textId="77777777" w:rsidR="00340B68" w:rsidRDefault="00340B68" w:rsidP="00340B68">
      <w:pPr>
        <w:jc w:val="both"/>
      </w:pPr>
      <w:r>
        <w:t>Latvijas Organiskās sintēzes institūts vēlas iegādāties darbinieku veselības apdrošināšanas pakalpojumu.</w:t>
      </w:r>
    </w:p>
    <w:p w14:paraId="30BD2FCE" w14:textId="7568127F" w:rsidR="00340B68" w:rsidRDefault="00340B68" w:rsidP="00340B68">
      <w:pPr>
        <w:jc w:val="both"/>
      </w:pPr>
      <w:r>
        <w:t xml:space="preserve">Pakalpojuma sniegšanas periods ir </w:t>
      </w:r>
      <w:r w:rsidR="00B51543">
        <w:t>1</w:t>
      </w:r>
      <w:r>
        <w:t>2 (div</w:t>
      </w:r>
      <w:r w:rsidR="00B51543">
        <w:t>pa</w:t>
      </w:r>
      <w:r>
        <w:t>dsmit) mēneši no līguma noslēgšanas brīža.</w:t>
      </w:r>
    </w:p>
    <w:p w14:paraId="64DFCA8D" w14:textId="77777777" w:rsidR="00340B68" w:rsidRDefault="00340B68" w:rsidP="00340B68">
      <w:pPr>
        <w:jc w:val="both"/>
      </w:pPr>
    </w:p>
    <w:p w14:paraId="185AA963" w14:textId="6072FF05" w:rsidR="008D14B6" w:rsidRPr="00494B56" w:rsidRDefault="00D0094C" w:rsidP="00340B68">
      <w:pPr>
        <w:jc w:val="both"/>
      </w:pPr>
      <w:r>
        <w:t>Izpildītājam</w:t>
      </w:r>
      <w:r w:rsidR="00340B68">
        <w:t xml:space="preserve"> ir jāsniedz pakalpojumi atbilstoši Tehniskajās specifikācijās (II. Nodaļa) noteiktajām prasībām.</w:t>
      </w:r>
    </w:p>
    <w:p w14:paraId="6920EFDD" w14:textId="77777777" w:rsidR="00633302" w:rsidRPr="00494B56" w:rsidRDefault="00633302">
      <w:pPr>
        <w:widowControl/>
      </w:pPr>
    </w:p>
    <w:p w14:paraId="2F9ED444" w14:textId="77777777" w:rsidR="00633302" w:rsidRPr="00494B56" w:rsidRDefault="00633302">
      <w:pPr>
        <w:widowControl/>
      </w:pPr>
    </w:p>
    <w:p w14:paraId="7B420C84" w14:textId="77777777" w:rsidR="002B2F04" w:rsidRPr="00494B56" w:rsidRDefault="002B2F04" w:rsidP="00110073">
      <w:pPr>
        <w:jc w:val="both"/>
      </w:pPr>
    </w:p>
    <w:p w14:paraId="2FE71FA9" w14:textId="77777777" w:rsidR="008D14B6" w:rsidRPr="00494B56" w:rsidRDefault="002B2F04" w:rsidP="00110073">
      <w:pPr>
        <w:jc w:val="both"/>
      </w:pPr>
      <w:r w:rsidRPr="00494B56">
        <w:tab/>
      </w:r>
      <w:r w:rsidR="008D14B6" w:rsidRPr="00494B56">
        <w:br w:type="page"/>
      </w:r>
    </w:p>
    <w:p w14:paraId="015B86B7" w14:textId="77777777" w:rsidR="00734E74" w:rsidRDefault="00734E74" w:rsidP="00350400">
      <w:pPr>
        <w:pStyle w:val="Heading2"/>
        <w:numPr>
          <w:ilvl w:val="0"/>
          <w:numId w:val="0"/>
        </w:numPr>
        <w:jc w:val="center"/>
        <w:rPr>
          <w:sz w:val="28"/>
          <w:szCs w:val="28"/>
        </w:rPr>
      </w:pPr>
      <w:bookmarkStart w:id="92" w:name="_Toc490519851"/>
      <w:bookmarkStart w:id="93" w:name="_Toc38622413"/>
    </w:p>
    <w:p w14:paraId="38A1CB0F" w14:textId="77777777" w:rsidR="00BD4146" w:rsidRDefault="00BD4146" w:rsidP="00350400">
      <w:pPr>
        <w:pStyle w:val="Heading2"/>
        <w:numPr>
          <w:ilvl w:val="0"/>
          <w:numId w:val="0"/>
        </w:numPr>
        <w:jc w:val="center"/>
        <w:rPr>
          <w:sz w:val="28"/>
          <w:szCs w:val="28"/>
        </w:rPr>
      </w:pPr>
    </w:p>
    <w:p w14:paraId="4894E6C2" w14:textId="78BEC5A2" w:rsidR="00EC52BA" w:rsidRPr="00322A18" w:rsidRDefault="00EC52BA" w:rsidP="00EC52BA">
      <w:pPr>
        <w:pStyle w:val="Heading2"/>
        <w:numPr>
          <w:ilvl w:val="0"/>
          <w:numId w:val="0"/>
        </w:numPr>
        <w:rPr>
          <w:b w:val="0"/>
          <w:sz w:val="28"/>
          <w:szCs w:val="28"/>
        </w:rPr>
      </w:pPr>
      <w:bookmarkStart w:id="94" w:name="_Toc60150643"/>
      <w:bookmarkStart w:id="95" w:name="_Toc157110226"/>
      <w:bookmarkStart w:id="96" w:name="_Hlk187744725"/>
      <w:bookmarkEnd w:id="92"/>
      <w:bookmarkEnd w:id="93"/>
      <w:r w:rsidRPr="00322A18">
        <w:rPr>
          <w:sz w:val="28"/>
          <w:szCs w:val="28"/>
        </w:rPr>
        <w:t>TEHNISKĀ SPECIFIKĀCIJA UN TEHNISK</w:t>
      </w:r>
      <w:r w:rsidR="000804E1">
        <w:rPr>
          <w:sz w:val="28"/>
          <w:szCs w:val="28"/>
        </w:rPr>
        <w:t>Ā</w:t>
      </w:r>
      <w:r w:rsidRPr="00322A18">
        <w:rPr>
          <w:sz w:val="28"/>
          <w:szCs w:val="28"/>
        </w:rPr>
        <w:t xml:space="preserve"> PIEDĀVĀJUM</w:t>
      </w:r>
      <w:bookmarkEnd w:id="94"/>
      <w:r w:rsidR="000804E1">
        <w:rPr>
          <w:sz w:val="28"/>
          <w:szCs w:val="28"/>
        </w:rPr>
        <w:t>A FORMA</w:t>
      </w:r>
      <w:bookmarkEnd w:id="95"/>
    </w:p>
    <w:p w14:paraId="136571B4" w14:textId="77777777" w:rsidR="00EC52BA" w:rsidRPr="00322A18" w:rsidRDefault="00EC52BA" w:rsidP="00EC52BA">
      <w:pPr>
        <w:widowControl/>
        <w:jc w:val="both"/>
        <w:rPr>
          <w:sz w:val="22"/>
          <w:szCs w:val="22"/>
        </w:rPr>
      </w:pPr>
    </w:p>
    <w:p w14:paraId="35C7B5F9" w14:textId="77777777" w:rsidR="00EC52BA" w:rsidRPr="00322A18" w:rsidRDefault="00EC52BA" w:rsidP="00EC52BA">
      <w:pPr>
        <w:spacing w:before="240" w:after="240"/>
        <w:contextualSpacing/>
        <w:jc w:val="both"/>
        <w:rPr>
          <w:rFonts w:asciiTheme="minorHAnsi" w:hAnsiTheme="minorHAnsi" w:cs="Arial"/>
          <w:b/>
          <w:spacing w:val="5"/>
          <w:kern w:val="28"/>
          <w:szCs w:val="52"/>
          <w:lang w:eastAsia="lv-LV"/>
        </w:rPr>
      </w:pPr>
    </w:p>
    <w:p w14:paraId="3123813B" w14:textId="77777777" w:rsidR="00042CFF" w:rsidRPr="00042CFF" w:rsidRDefault="00042CFF" w:rsidP="00042CFF">
      <w:pPr>
        <w:spacing w:after="240"/>
        <w:ind w:firstLine="720"/>
        <w:jc w:val="both"/>
        <w:rPr>
          <w:sz w:val="22"/>
          <w:szCs w:val="22"/>
        </w:rPr>
      </w:pPr>
      <w:r w:rsidRPr="00042CFF">
        <w:rPr>
          <w:sz w:val="22"/>
          <w:szCs w:val="22"/>
        </w:rPr>
        <w:t>Atbilstoši Pasūtītāja izvirzītajām prasībām, Pretendentam ir jānodrošina zemāk norādītais apdrošināšanas seguma minimums katrai apdrošinātai personai visā apdrošināšanas periodā:</w:t>
      </w:r>
    </w:p>
    <w:p w14:paraId="3A2179BE" w14:textId="77777777" w:rsidR="00042CFF" w:rsidRPr="00042CFF" w:rsidRDefault="00042CFF" w:rsidP="00042CFF">
      <w:pPr>
        <w:pStyle w:val="ListParagraph"/>
        <w:widowControl/>
        <w:numPr>
          <w:ilvl w:val="0"/>
          <w:numId w:val="25"/>
        </w:numPr>
        <w:spacing w:after="240"/>
        <w:ind w:left="720" w:hanging="720"/>
        <w:jc w:val="both"/>
        <w:rPr>
          <w:b/>
          <w:bCs/>
          <w:color w:val="000000"/>
          <w:sz w:val="22"/>
          <w:szCs w:val="22"/>
        </w:rPr>
      </w:pPr>
      <w:r w:rsidRPr="00042CFF">
        <w:rPr>
          <w:b/>
          <w:bCs/>
          <w:sz w:val="22"/>
          <w:szCs w:val="22"/>
        </w:rPr>
        <w:t>Atbilstoši Pasūtītāja izvirzītajām prasībām Pretendentam ir jāgarantē</w:t>
      </w:r>
      <w:r w:rsidRPr="00042CFF">
        <w:rPr>
          <w:b/>
          <w:bCs/>
          <w:color w:val="000000"/>
          <w:sz w:val="22"/>
          <w:szCs w:val="22"/>
        </w:rPr>
        <w:t>:</w:t>
      </w:r>
    </w:p>
    <w:p w14:paraId="3148488A"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Pasūtītāja visu apdrošināto personu veselības apdrošināšana visā Latvijas Republikas teritorijā, 24 stundas diennaktī, nodrošinot iespēju iegādāties programmās norādītos pakalpojumus visās ārstniecības iestādēs, kas reģistrētas LR Ārstniecības reģistrā, brīvu ārstniecības iestāžu izvēli, neierobežojot saņemto pakalpojumu skaitu un periodiskumu un nepiemērojot neapmaksājamo medicīnisko iestāžu sarakstu.</w:t>
      </w:r>
    </w:p>
    <w:p w14:paraId="02531B5D" w14:textId="74C867C3" w:rsidR="006F2FE6" w:rsidRPr="006F2FE6" w:rsidRDefault="00042CFF" w:rsidP="006F2FE6">
      <w:pPr>
        <w:pStyle w:val="ListParagraph"/>
        <w:widowControl/>
        <w:numPr>
          <w:ilvl w:val="1"/>
          <w:numId w:val="25"/>
        </w:numPr>
        <w:spacing w:after="240"/>
        <w:ind w:left="567" w:hanging="567"/>
        <w:jc w:val="both"/>
        <w:rPr>
          <w:sz w:val="22"/>
          <w:szCs w:val="22"/>
        </w:rPr>
      </w:pPr>
      <w:r w:rsidRPr="00042CFF">
        <w:rPr>
          <w:sz w:val="22"/>
          <w:szCs w:val="22"/>
        </w:rPr>
        <w:t>Norēķini par veselības aprūpes pakalpojumiem bezskaidras naudas norēķina veidā (ar veselības apdrošināšanas karti) tajās ārstniecības iestādēs, kuras Pretendents ir norādījis kā savas līgumorganizācijas, t.i., ārstniecības organizācijas, ar kurām Pretendentam ir noslēgti sadarbības līgumi par pakalpojumiem, kas ir iekļauti Pretendenta apmaksājamo pakalpojumu sarakstā.</w:t>
      </w:r>
    </w:p>
    <w:p w14:paraId="33FFDB69" w14:textId="77777777" w:rsid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 xml:space="preserve">Iespēja bezskaidras naudas norēķina veidā (ar veselības apdrošināšanas karti) saņemt maksas ambulatorās aprūpes pakalpojumus vismaz 500 (pieci simti) </w:t>
      </w:r>
      <w:proofErr w:type="spellStart"/>
      <w:r w:rsidRPr="00042CFF">
        <w:rPr>
          <w:sz w:val="22"/>
          <w:szCs w:val="22"/>
        </w:rPr>
        <w:t>līgumorganizācijās</w:t>
      </w:r>
      <w:proofErr w:type="spellEnd"/>
      <w:r w:rsidRPr="00042CFF">
        <w:rPr>
          <w:sz w:val="22"/>
          <w:szCs w:val="22"/>
        </w:rPr>
        <w:t xml:space="preserve"> Latvijas Republikas teritorijā, t.sk.  ģimenes ārstu praksēs. </w:t>
      </w:r>
    </w:p>
    <w:p w14:paraId="3DB45A2F" w14:textId="5B0945F5" w:rsidR="006F2FE6" w:rsidRPr="006F2FE6" w:rsidRDefault="006F2FE6" w:rsidP="006F2FE6">
      <w:pPr>
        <w:pStyle w:val="ListParagraph"/>
        <w:widowControl/>
        <w:numPr>
          <w:ilvl w:val="1"/>
          <w:numId w:val="25"/>
        </w:numPr>
        <w:spacing w:after="240"/>
        <w:ind w:left="567" w:hanging="567"/>
        <w:jc w:val="both"/>
        <w:rPr>
          <w:sz w:val="22"/>
          <w:szCs w:val="22"/>
        </w:rPr>
      </w:pPr>
      <w:r>
        <w:rPr>
          <w:sz w:val="22"/>
          <w:szCs w:val="22"/>
        </w:rPr>
        <w:t>B</w:t>
      </w:r>
      <w:r w:rsidRPr="006F2FE6">
        <w:rPr>
          <w:sz w:val="22"/>
          <w:szCs w:val="22"/>
        </w:rPr>
        <w:t>ezskaidras naudas norēķina veidā, uzrādot veselības apdrošināšanas karti</w:t>
      </w:r>
      <w:r>
        <w:rPr>
          <w:sz w:val="22"/>
          <w:szCs w:val="22"/>
        </w:rPr>
        <w:t>,</w:t>
      </w:r>
      <w:r w:rsidRPr="006F2FE6">
        <w:rPr>
          <w:sz w:val="22"/>
          <w:szCs w:val="22"/>
        </w:rPr>
        <w:t xml:space="preserve"> saņemt pakalpojumus  vismaz šādās medicīnas iestādēs Rīgā:</w:t>
      </w:r>
      <w:r>
        <w:rPr>
          <w:sz w:val="22"/>
          <w:szCs w:val="22"/>
        </w:rPr>
        <w:t xml:space="preserve"> </w:t>
      </w:r>
      <w:r w:rsidRPr="006F2FE6">
        <w:rPr>
          <w:sz w:val="22"/>
          <w:szCs w:val="22"/>
        </w:rPr>
        <w:t>SIA "Veselības centrs 4" un tā filiāles,  SIA Medicīnas sabiedrība “ARS” un tā filiāles, SIA “Veselības centru apvienība” un tā visas filiāles, SIA "Latvijas jūras medicīnas centrs" , AS Paula Stradiņa klīniskās universitātes slimnīcas Konsultatīvā poliklīnika,  Paula Stradiņa klīniskā universitātes slimnīca, Rīgas 1. slimnīca, SIA, Rīgas 2. slimnīca,  Austrumu klīniskā universitātes slimnīca, SIA „Traumatoloģijas un ortopēdijas slimnīca”</w:t>
      </w:r>
      <w:r>
        <w:rPr>
          <w:sz w:val="22"/>
          <w:szCs w:val="22"/>
        </w:rPr>
        <w:t xml:space="preserve">. </w:t>
      </w:r>
      <w:r w:rsidRPr="00322A18">
        <w:rPr>
          <w:sz w:val="22"/>
          <w:szCs w:val="22"/>
        </w:rPr>
        <w:t xml:space="preserve">Pretendentam jānodrošina laboratorisko izmeklējumu t.sk., apmaksa par materiālu paņemšanu, bezskaidras naudas norēķina veidā vismaz </w:t>
      </w:r>
      <w:proofErr w:type="spellStart"/>
      <w:r w:rsidRPr="00322A18">
        <w:rPr>
          <w:sz w:val="22"/>
          <w:szCs w:val="22"/>
        </w:rPr>
        <w:t>E.Gulbja</w:t>
      </w:r>
      <w:proofErr w:type="spellEnd"/>
      <w:r w:rsidRPr="00322A18">
        <w:rPr>
          <w:sz w:val="22"/>
          <w:szCs w:val="22"/>
        </w:rPr>
        <w:t xml:space="preserve"> laboratorijā  un NMS laboratorijā visā Latvijas Republikā</w:t>
      </w:r>
      <w:r>
        <w:rPr>
          <w:sz w:val="22"/>
          <w:szCs w:val="22"/>
        </w:rPr>
        <w:t>.</w:t>
      </w:r>
    </w:p>
    <w:p w14:paraId="79911CBD"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Apdrošināšanas pakalpojumu saņemšana bez nogaidīšanas perioda.</w:t>
      </w:r>
    </w:p>
    <w:p w14:paraId="4F087772"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Apdrošināšanas atlīdzības saņemšana par veselības aprūpes pakalpojumiem ne vēlāk kā 3 (trīs) darba dienu laikā no nepieciešamo dokumentu iesniegšanas dienas saskaņā ar apdrošināšanas polises nosacījumiem. Pretendents nepiemēro atlīdzības apmēram pašrisku vai citus ierobežojumus atkarībā no atlīdzības iesniegšanas veida.</w:t>
      </w:r>
    </w:p>
    <w:p w14:paraId="12DB22C3"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Apdrošināšanas atlīdzības saņemšana visā polises darbības laikā, bet ne vēlāk kā 90 (deviņdesmit) dienu laikā pēc polises beigu termiņa, iesniedzot Pretendentam personificētus maksājumu apliecinošus dokumentus, nepieciešamo medicīnisko dokumentāciju u.c. nepieciešamo informāciju.</w:t>
      </w:r>
    </w:p>
    <w:p w14:paraId="7BD15E37"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Netiek noteikts derīguma termiņš ģimenes ārsta vai ārstējošā ārsta nosūtījumiem.</w:t>
      </w:r>
    </w:p>
    <w:p w14:paraId="2A1859D8"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Netiek pieprasīta iepriekšēja brīdināšana par plānveida manipulācijām, dārgiem izmeklējumiem, ārstēšanos dienas vai diennakts stacionārā vai citiem veselības aprūpes pakalpojumiem kā saņemto pakalpojumu apmaksas nosacījums, un tas nedrīkst būt atlīdzības atteikuma iemesls.</w:t>
      </w:r>
    </w:p>
    <w:p w14:paraId="033B82AC"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Iespēja saņemt maksas stacionāros pakalpojumus un maksas stacionāro rehabilitāciju pamatojoties uz Pretendenta izsniegtu garantijas vēstuli. Garantijas vēstule jāizsniedz ne ilgāk kā 3 (trīs) darba dienu laikā no brīža, kad saņemta nepieciešamā informācija no Apdrošinātās personas.</w:t>
      </w:r>
    </w:p>
    <w:p w14:paraId="1D10B3BD"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lastRenderedPageBreak/>
        <w:t>Akūtu un hronisku saslimšanu un to paasinājumu ārstēšanu, arodslimību ārstēšanu, kā arī tādu saslimšanu ārstēšanu, kas sākušās pirms polises darbības sākuma.</w:t>
      </w:r>
    </w:p>
    <w:p w14:paraId="24CC166E"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 xml:space="preserve">Iespēja Pasūtītājam veikt izmaiņas apdrošināto personu sarakstā (pievienošana sarakstam vai izslēgšana no apdrošināto saraksta) visā apdrošināšanas perioda laikā, nenosakot izmaiņu veikšanas biežumu. </w:t>
      </w:r>
    </w:p>
    <w:p w14:paraId="4485505A"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Veicot izmaiņas apdrošināto personu sarakstā, gada prēmijas pārrēķins proporcionāli atlikušajam periodam par pilniem mēnešiem (viena mēneša apdrošināšanas prēmija tiek noteikta kā ne vairāk kā 1/12 daļa no gada apdrošināšanas prēmijas).</w:t>
      </w:r>
    </w:p>
    <w:p w14:paraId="49687718"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Izslēdzot personas no apdrošināto personu saraksta, neizmantotās prēmijas aprēķinā netiek iekļautas izmaksātās apdrošināšanas atlīdzības u.c. administratīvie izdevumi.</w:t>
      </w:r>
    </w:p>
    <w:p w14:paraId="47ADAADC"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Izmaiņu veikšana apdrošināto personu sarakstā, saņemot no Pasūtītāja elektronisku informāciju par Apdrošināto personu, norādot sekojošu informāciju: vārds, uzvārds, personas kods, dzimšanas datums (ja Apdrošinātajai personai ir individuālais personas kods, kas nesatur dzimšanas datumu), datums no / līdz kura darbinieks ir apdrošināts, programmas komplekts.</w:t>
      </w:r>
    </w:p>
    <w:p w14:paraId="6C809D46"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 xml:space="preserve">Detalizētu atlīdzības vēstules nosūtīšanu Apdrošinātajām personām ar skaidrojumu par atlīdzības samazinājuma iemesliem, atteikumu </w:t>
      </w:r>
      <w:proofErr w:type="spellStart"/>
      <w:r w:rsidRPr="00042CFF">
        <w:rPr>
          <w:sz w:val="22"/>
          <w:szCs w:val="22"/>
        </w:rPr>
        <w:t>utml</w:t>
      </w:r>
      <w:proofErr w:type="spellEnd"/>
      <w:r w:rsidRPr="00042CFF">
        <w:rPr>
          <w:sz w:val="22"/>
          <w:szCs w:val="22"/>
        </w:rPr>
        <w:t>. Šāda informācija tiek nosūtīta Apdrošinātai personai uz Apdrošinātās personas norādīto adresi (pasta vai e-pasta) bez iepriekšēja pieprasījuma.</w:t>
      </w:r>
    </w:p>
    <w:p w14:paraId="1D1E8117" w14:textId="77777777" w:rsidR="00042CFF" w:rsidRPr="00042CFF" w:rsidRDefault="00042CFF" w:rsidP="009C3321">
      <w:pPr>
        <w:pStyle w:val="ListParagraph"/>
        <w:widowControl/>
        <w:numPr>
          <w:ilvl w:val="1"/>
          <w:numId w:val="25"/>
        </w:numPr>
        <w:spacing w:after="240"/>
        <w:ind w:left="567" w:hanging="567"/>
        <w:jc w:val="both"/>
        <w:rPr>
          <w:sz w:val="22"/>
          <w:szCs w:val="22"/>
        </w:rPr>
      </w:pPr>
      <w:r w:rsidRPr="00042CFF">
        <w:rPr>
          <w:sz w:val="22"/>
          <w:szCs w:val="22"/>
        </w:rPr>
        <w:t>Nevērsties pret Pasūtītāju, cik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p w14:paraId="2032DFDE" w14:textId="77777777" w:rsidR="00EC52BA" w:rsidRPr="00322A18" w:rsidRDefault="00EC52BA" w:rsidP="00EC52BA">
      <w:pPr>
        <w:jc w:val="both"/>
        <w:rPr>
          <w:b/>
          <w:i/>
          <w:sz w:val="22"/>
          <w:szCs w:val="22"/>
        </w:rPr>
      </w:pPr>
    </w:p>
    <w:p w14:paraId="5AC30264" w14:textId="77777777" w:rsidR="00EC52BA" w:rsidRDefault="00EC52BA" w:rsidP="00EC52BA">
      <w:pPr>
        <w:jc w:val="both"/>
        <w:rPr>
          <w:b/>
          <w:sz w:val="22"/>
          <w:szCs w:val="22"/>
        </w:rPr>
      </w:pPr>
      <w:r w:rsidRPr="00322A18">
        <w:rPr>
          <w:b/>
          <w:i/>
          <w:sz w:val="22"/>
          <w:szCs w:val="22"/>
        </w:rPr>
        <w:t xml:space="preserve">Tehniskās specifikācijas prasību neiekļaušana piedāvājumā vai to neizpildīšana ir pamats Pretendenta izslēgšanai no dalības atklāta konkursa procedūrā.  </w:t>
      </w:r>
      <w:r w:rsidRPr="00322A18">
        <w:rPr>
          <w:b/>
          <w:sz w:val="22"/>
          <w:szCs w:val="22"/>
        </w:rPr>
        <w:t xml:space="preserve"> </w:t>
      </w:r>
    </w:p>
    <w:p w14:paraId="4BBBB11A" w14:textId="77777777" w:rsidR="00042CFF" w:rsidRDefault="00042CFF" w:rsidP="00EC52BA">
      <w:pPr>
        <w:jc w:val="both"/>
        <w:rPr>
          <w:b/>
          <w:sz w:val="22"/>
          <w:szCs w:val="22"/>
        </w:rPr>
      </w:pPr>
    </w:p>
    <w:p w14:paraId="147FD220" w14:textId="77777777" w:rsidR="00042CFF" w:rsidRDefault="00042CFF" w:rsidP="00EC52BA">
      <w:pPr>
        <w:jc w:val="both"/>
        <w:rPr>
          <w:b/>
          <w:sz w:val="22"/>
          <w:szCs w:val="22"/>
        </w:rPr>
      </w:pPr>
    </w:p>
    <w:p w14:paraId="063F9FC2" w14:textId="466214E6" w:rsidR="00EC52BA" w:rsidRPr="00042CFF" w:rsidRDefault="00042CFF" w:rsidP="009C3321">
      <w:pPr>
        <w:pStyle w:val="ListParagraph"/>
        <w:numPr>
          <w:ilvl w:val="0"/>
          <w:numId w:val="25"/>
        </w:numPr>
        <w:spacing w:after="240"/>
        <w:ind w:left="567" w:hanging="567"/>
        <w:jc w:val="center"/>
        <w:rPr>
          <w:b/>
          <w:sz w:val="22"/>
          <w:szCs w:val="22"/>
        </w:rPr>
      </w:pPr>
      <w:r w:rsidRPr="00042CFF">
        <w:rPr>
          <w:b/>
          <w:bCs/>
          <w:color w:val="000000"/>
          <w:lang w:eastAsia="en-GB"/>
        </w:rPr>
        <w:t>Tehniskās Specifikācijas prasības un vērtēšanas kritēriji</w:t>
      </w:r>
    </w:p>
    <w:tbl>
      <w:tblPr>
        <w:tblW w:w="9519" w:type="dxa"/>
        <w:tblInd w:w="113" w:type="dxa"/>
        <w:tblLook w:val="04A0" w:firstRow="1" w:lastRow="0" w:firstColumn="1" w:lastColumn="0" w:noHBand="0" w:noVBand="1"/>
      </w:tblPr>
      <w:tblGrid>
        <w:gridCol w:w="1300"/>
        <w:gridCol w:w="5953"/>
        <w:gridCol w:w="2266"/>
      </w:tblGrid>
      <w:tr w:rsidR="00042CFF" w:rsidRPr="00B80527" w14:paraId="79E03FD7" w14:textId="77777777" w:rsidTr="00A90702">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1B591" w14:textId="77777777" w:rsidR="00042CFF" w:rsidRPr="00342224" w:rsidRDefault="00042CFF" w:rsidP="00AC084F">
            <w:pPr>
              <w:jc w:val="center"/>
              <w:rPr>
                <w:b/>
                <w:bCs/>
                <w:color w:val="000000"/>
                <w:sz w:val="22"/>
                <w:szCs w:val="22"/>
                <w:lang w:eastAsia="en-GB"/>
              </w:rPr>
            </w:pPr>
            <w:bookmarkStart w:id="97" w:name="_Hlk77715530"/>
            <w:proofErr w:type="spellStart"/>
            <w:r w:rsidRPr="00342224">
              <w:rPr>
                <w:b/>
                <w:bCs/>
                <w:color w:val="000000"/>
                <w:sz w:val="22"/>
                <w:szCs w:val="22"/>
                <w:lang w:eastAsia="en-GB"/>
              </w:rPr>
              <w:t>Nr.p.k</w:t>
            </w:r>
            <w:proofErr w:type="spellEnd"/>
            <w:r w:rsidRPr="00342224">
              <w:rPr>
                <w:b/>
                <w:bCs/>
                <w:color w:val="000000"/>
                <w:sz w:val="22"/>
                <w:szCs w:val="22"/>
                <w:lang w:eastAsia="en-GB"/>
              </w:rPr>
              <w:t>. /</w:t>
            </w:r>
          </w:p>
          <w:p w14:paraId="4C2F46FA" w14:textId="77777777" w:rsidR="00042CFF" w:rsidRPr="00342224" w:rsidRDefault="00042CFF" w:rsidP="00AC084F">
            <w:pPr>
              <w:jc w:val="center"/>
              <w:rPr>
                <w:b/>
                <w:bCs/>
                <w:color w:val="000000"/>
                <w:sz w:val="22"/>
                <w:szCs w:val="22"/>
                <w:lang w:eastAsia="en-GB"/>
              </w:rPr>
            </w:pPr>
            <w:r w:rsidRPr="00342224">
              <w:rPr>
                <w:b/>
                <w:bCs/>
                <w:color w:val="000000"/>
                <w:sz w:val="22"/>
                <w:szCs w:val="22"/>
                <w:lang w:eastAsia="en-GB"/>
              </w:rPr>
              <w:t>Vērtēšanas kritērijs</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14:paraId="4CC2D3B7" w14:textId="77777777" w:rsidR="00042CFF" w:rsidRPr="00342224" w:rsidRDefault="00042CFF" w:rsidP="00AC084F">
            <w:pPr>
              <w:jc w:val="center"/>
              <w:rPr>
                <w:b/>
                <w:bCs/>
                <w:color w:val="000000"/>
                <w:sz w:val="22"/>
                <w:szCs w:val="22"/>
                <w:lang w:eastAsia="en-GB"/>
              </w:rPr>
            </w:pPr>
            <w:r w:rsidRPr="00342224">
              <w:rPr>
                <w:b/>
                <w:bCs/>
                <w:color w:val="000000"/>
                <w:sz w:val="22"/>
                <w:szCs w:val="22"/>
                <w:lang w:eastAsia="en-GB"/>
              </w:rPr>
              <w:t>Prasības</w:t>
            </w:r>
          </w:p>
        </w:tc>
        <w:tc>
          <w:tcPr>
            <w:tcW w:w="2266" w:type="dxa"/>
            <w:tcBorders>
              <w:top w:val="single" w:sz="4" w:space="0" w:color="auto"/>
              <w:left w:val="nil"/>
              <w:bottom w:val="single" w:sz="4" w:space="0" w:color="auto"/>
              <w:right w:val="single" w:sz="4" w:space="0" w:color="auto"/>
            </w:tcBorders>
            <w:shd w:val="clear" w:color="auto" w:fill="auto"/>
            <w:vAlign w:val="center"/>
            <w:hideMark/>
          </w:tcPr>
          <w:p w14:paraId="6940E6B9" w14:textId="77777777" w:rsidR="00042CFF" w:rsidRPr="00342224" w:rsidRDefault="00042CFF" w:rsidP="00AC084F">
            <w:pPr>
              <w:jc w:val="center"/>
              <w:rPr>
                <w:b/>
                <w:bCs/>
                <w:color w:val="000000"/>
                <w:sz w:val="22"/>
                <w:szCs w:val="22"/>
                <w:lang w:eastAsia="en-GB"/>
              </w:rPr>
            </w:pPr>
            <w:bookmarkStart w:id="98" w:name="_Hlk40968542"/>
            <w:r w:rsidRPr="00342224">
              <w:rPr>
                <w:b/>
                <w:sz w:val="22"/>
                <w:szCs w:val="22"/>
              </w:rPr>
              <w:t>Detalizēts pretendenta piedāvājums</w:t>
            </w:r>
            <w:bookmarkEnd w:id="98"/>
            <w:r w:rsidRPr="00342224">
              <w:rPr>
                <w:b/>
                <w:sz w:val="22"/>
                <w:szCs w:val="22"/>
              </w:rPr>
              <w:t>:</w:t>
            </w:r>
          </w:p>
        </w:tc>
      </w:tr>
      <w:tr w:rsidR="00042CFF" w:rsidRPr="00B80527" w14:paraId="09BD5946" w14:textId="77777777" w:rsidTr="00A90702">
        <w:trPr>
          <w:trHeight w:val="465"/>
        </w:trPr>
        <w:tc>
          <w:tcPr>
            <w:tcW w:w="1300" w:type="dxa"/>
            <w:tcBorders>
              <w:top w:val="nil"/>
              <w:left w:val="single" w:sz="4" w:space="0" w:color="auto"/>
              <w:bottom w:val="single" w:sz="4" w:space="0" w:color="auto"/>
              <w:right w:val="single" w:sz="4" w:space="0" w:color="auto"/>
            </w:tcBorders>
            <w:shd w:val="clear" w:color="auto" w:fill="auto"/>
            <w:noWrap/>
            <w:hideMark/>
          </w:tcPr>
          <w:p w14:paraId="2AFE05E1" w14:textId="77777777" w:rsidR="00042CFF" w:rsidRPr="00342224" w:rsidRDefault="00042CFF" w:rsidP="00AC084F">
            <w:pPr>
              <w:rPr>
                <w:color w:val="000000"/>
                <w:sz w:val="22"/>
                <w:szCs w:val="22"/>
                <w:lang w:eastAsia="en-GB"/>
              </w:rPr>
            </w:pPr>
            <w:r w:rsidRPr="00342224">
              <w:rPr>
                <w:color w:val="000000"/>
                <w:sz w:val="22"/>
                <w:szCs w:val="22"/>
                <w:lang w:eastAsia="en-GB"/>
              </w:rPr>
              <w:t>2.1.</w:t>
            </w:r>
          </w:p>
          <w:p w14:paraId="6E345C6E"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A</w:t>
            </w:r>
          </w:p>
        </w:tc>
        <w:tc>
          <w:tcPr>
            <w:tcW w:w="5953" w:type="dxa"/>
            <w:tcBorders>
              <w:top w:val="nil"/>
              <w:left w:val="nil"/>
              <w:bottom w:val="single" w:sz="4" w:space="0" w:color="auto"/>
              <w:right w:val="single" w:sz="4" w:space="0" w:color="auto"/>
            </w:tcBorders>
            <w:shd w:val="clear" w:color="auto" w:fill="auto"/>
            <w:hideMark/>
          </w:tcPr>
          <w:p w14:paraId="69CAE40A" w14:textId="1D6C8232" w:rsidR="00042CFF" w:rsidRPr="00342224" w:rsidRDefault="00042CFF" w:rsidP="00AC084F">
            <w:pPr>
              <w:jc w:val="both"/>
              <w:rPr>
                <w:snapToGrid w:val="0"/>
                <w:sz w:val="22"/>
                <w:szCs w:val="22"/>
              </w:rPr>
            </w:pPr>
            <w:r w:rsidRPr="00342224">
              <w:rPr>
                <w:sz w:val="22"/>
                <w:szCs w:val="22"/>
              </w:rPr>
              <w:t xml:space="preserve">Apdrošināšanas prēmija </w:t>
            </w:r>
            <w:r w:rsidRPr="00342224">
              <w:rPr>
                <w:sz w:val="22"/>
                <w:szCs w:val="22"/>
                <w:u w:val="single"/>
              </w:rPr>
              <w:t>darbiniekiem</w:t>
            </w:r>
            <w:r w:rsidRPr="00342224">
              <w:rPr>
                <w:sz w:val="22"/>
                <w:szCs w:val="22"/>
              </w:rPr>
              <w:t xml:space="preserve"> nepārsniedz </w:t>
            </w:r>
            <w:r w:rsidRPr="00342224">
              <w:rPr>
                <w:b/>
                <w:bCs/>
                <w:sz w:val="22"/>
                <w:szCs w:val="22"/>
              </w:rPr>
              <w:t>730,00</w:t>
            </w:r>
            <w:r w:rsidRPr="00342224">
              <w:rPr>
                <w:sz w:val="22"/>
                <w:szCs w:val="22"/>
              </w:rPr>
              <w:t xml:space="preserve"> EUR (septiņi simti trīsdesmit </w:t>
            </w:r>
            <w:r w:rsidRPr="00342224">
              <w:rPr>
                <w:i/>
                <w:iCs/>
                <w:sz w:val="22"/>
                <w:szCs w:val="22"/>
              </w:rPr>
              <w:t>euro</w:t>
            </w:r>
            <w:r w:rsidRPr="00342224">
              <w:rPr>
                <w:sz w:val="22"/>
                <w:szCs w:val="22"/>
              </w:rPr>
              <w:t>) apdrošināšanas periodā vienam darbiniekam</w:t>
            </w:r>
            <w:r w:rsidRPr="00342224">
              <w:rPr>
                <w:snapToGrid w:val="0"/>
                <w:sz w:val="22"/>
                <w:szCs w:val="22"/>
              </w:rPr>
              <w:t xml:space="preserve"> un tā tiks piešķirta aptuveni 2</w:t>
            </w:r>
            <w:r w:rsidR="00D5073E">
              <w:rPr>
                <w:snapToGrid w:val="0"/>
                <w:sz w:val="22"/>
                <w:szCs w:val="22"/>
              </w:rPr>
              <w:t>4</w:t>
            </w:r>
            <w:r w:rsidRPr="00342224">
              <w:rPr>
                <w:snapToGrid w:val="0"/>
                <w:sz w:val="22"/>
                <w:szCs w:val="22"/>
              </w:rPr>
              <w:t>0 Pasūtītāja darbiniekiem.</w:t>
            </w:r>
          </w:p>
          <w:p w14:paraId="279B4C0B" w14:textId="77777777" w:rsidR="00042CFF" w:rsidRPr="00342224" w:rsidRDefault="00042CFF" w:rsidP="00AC084F">
            <w:pPr>
              <w:rPr>
                <w:color w:val="000000"/>
                <w:sz w:val="22"/>
                <w:szCs w:val="22"/>
                <w:lang w:eastAsia="en-GB"/>
              </w:rPr>
            </w:pPr>
          </w:p>
        </w:tc>
        <w:tc>
          <w:tcPr>
            <w:tcW w:w="2266" w:type="dxa"/>
            <w:tcBorders>
              <w:top w:val="nil"/>
              <w:left w:val="nil"/>
              <w:bottom w:val="single" w:sz="4" w:space="0" w:color="auto"/>
              <w:right w:val="single" w:sz="4" w:space="0" w:color="auto"/>
            </w:tcBorders>
            <w:shd w:val="clear" w:color="auto" w:fill="auto"/>
            <w:vAlign w:val="center"/>
          </w:tcPr>
          <w:p w14:paraId="0BC117DE" w14:textId="77777777" w:rsidR="00042CFF" w:rsidRPr="00B80527" w:rsidRDefault="00042CFF" w:rsidP="00AC084F">
            <w:pPr>
              <w:jc w:val="center"/>
              <w:rPr>
                <w:color w:val="000000"/>
                <w:sz w:val="20"/>
                <w:szCs w:val="20"/>
                <w:lang w:eastAsia="en-GB"/>
              </w:rPr>
            </w:pPr>
          </w:p>
        </w:tc>
      </w:tr>
      <w:tr w:rsidR="00042CFF" w:rsidRPr="00B80527" w14:paraId="3B2ED7F6" w14:textId="77777777" w:rsidTr="00A90702">
        <w:trPr>
          <w:trHeight w:val="465"/>
        </w:trPr>
        <w:tc>
          <w:tcPr>
            <w:tcW w:w="1300" w:type="dxa"/>
            <w:tcBorders>
              <w:top w:val="nil"/>
              <w:left w:val="single" w:sz="4" w:space="0" w:color="auto"/>
              <w:bottom w:val="single" w:sz="4" w:space="0" w:color="auto"/>
              <w:right w:val="single" w:sz="4" w:space="0" w:color="auto"/>
            </w:tcBorders>
            <w:shd w:val="clear" w:color="auto" w:fill="auto"/>
            <w:noWrap/>
          </w:tcPr>
          <w:p w14:paraId="401679B1" w14:textId="77777777" w:rsidR="00042CFF" w:rsidRPr="00342224" w:rsidRDefault="00042CFF" w:rsidP="00AC084F">
            <w:pPr>
              <w:rPr>
                <w:color w:val="000000"/>
                <w:sz w:val="22"/>
                <w:szCs w:val="22"/>
                <w:lang w:eastAsia="en-GB"/>
              </w:rPr>
            </w:pPr>
            <w:r w:rsidRPr="00342224">
              <w:rPr>
                <w:color w:val="000000"/>
                <w:sz w:val="22"/>
                <w:szCs w:val="22"/>
                <w:lang w:eastAsia="en-GB"/>
              </w:rPr>
              <w:t>2.2.</w:t>
            </w:r>
          </w:p>
          <w:p w14:paraId="39475C09"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A</w:t>
            </w:r>
          </w:p>
        </w:tc>
        <w:tc>
          <w:tcPr>
            <w:tcW w:w="5953" w:type="dxa"/>
            <w:tcBorders>
              <w:top w:val="nil"/>
              <w:left w:val="nil"/>
              <w:bottom w:val="single" w:sz="4" w:space="0" w:color="auto"/>
              <w:right w:val="single" w:sz="4" w:space="0" w:color="auto"/>
            </w:tcBorders>
            <w:shd w:val="clear" w:color="auto" w:fill="auto"/>
          </w:tcPr>
          <w:p w14:paraId="01A28BDB" w14:textId="77777777" w:rsidR="00042CFF" w:rsidRPr="00342224" w:rsidRDefault="00042CFF" w:rsidP="00AC084F">
            <w:pPr>
              <w:jc w:val="both"/>
              <w:rPr>
                <w:color w:val="000000"/>
                <w:sz w:val="22"/>
                <w:szCs w:val="22"/>
                <w:lang w:eastAsia="en-GB"/>
              </w:rPr>
            </w:pPr>
            <w:r w:rsidRPr="00342224">
              <w:rPr>
                <w:sz w:val="22"/>
                <w:szCs w:val="22"/>
              </w:rPr>
              <w:t xml:space="preserve">Apdrošināšanas prēmija  </w:t>
            </w:r>
            <w:r w:rsidRPr="00342224">
              <w:rPr>
                <w:sz w:val="22"/>
                <w:szCs w:val="22"/>
                <w:u w:val="single"/>
              </w:rPr>
              <w:t>pensionētajiem darbiniekiem</w:t>
            </w:r>
            <w:r w:rsidRPr="00342224">
              <w:rPr>
                <w:sz w:val="22"/>
                <w:szCs w:val="22"/>
              </w:rPr>
              <w:t xml:space="preserve"> nepārsniedz </w:t>
            </w:r>
            <w:r w:rsidRPr="00342224">
              <w:rPr>
                <w:b/>
                <w:bCs/>
                <w:sz w:val="22"/>
                <w:szCs w:val="22"/>
              </w:rPr>
              <w:t>780,00</w:t>
            </w:r>
            <w:r w:rsidRPr="00342224">
              <w:rPr>
                <w:sz w:val="22"/>
                <w:szCs w:val="22"/>
              </w:rPr>
              <w:t xml:space="preserve"> EUR (septiņi simti astoņdesmit </w:t>
            </w:r>
            <w:r w:rsidRPr="00342224">
              <w:rPr>
                <w:i/>
                <w:iCs/>
                <w:sz w:val="22"/>
                <w:szCs w:val="22"/>
              </w:rPr>
              <w:t>euro</w:t>
            </w:r>
            <w:r w:rsidRPr="00342224">
              <w:rPr>
                <w:sz w:val="22"/>
                <w:szCs w:val="22"/>
              </w:rPr>
              <w:t>) apdrošināšanas periodā vienai personai</w:t>
            </w:r>
            <w:r w:rsidRPr="00342224">
              <w:rPr>
                <w:snapToGrid w:val="0"/>
                <w:sz w:val="22"/>
                <w:szCs w:val="22"/>
              </w:rPr>
              <w:t xml:space="preserve"> un tā tiks piešķirta aptuveni 30 Pasūtītāja pensionētajiem darbiniekiem.</w:t>
            </w:r>
          </w:p>
        </w:tc>
        <w:tc>
          <w:tcPr>
            <w:tcW w:w="2266" w:type="dxa"/>
            <w:tcBorders>
              <w:top w:val="nil"/>
              <w:left w:val="nil"/>
              <w:bottom w:val="single" w:sz="4" w:space="0" w:color="auto"/>
              <w:right w:val="single" w:sz="4" w:space="0" w:color="auto"/>
            </w:tcBorders>
            <w:shd w:val="clear" w:color="auto" w:fill="auto"/>
            <w:vAlign w:val="center"/>
          </w:tcPr>
          <w:p w14:paraId="53DC0814" w14:textId="77777777" w:rsidR="00042CFF" w:rsidRPr="00B80527" w:rsidRDefault="00042CFF" w:rsidP="00AC084F">
            <w:pPr>
              <w:jc w:val="center"/>
              <w:rPr>
                <w:color w:val="000000"/>
                <w:sz w:val="20"/>
                <w:szCs w:val="20"/>
                <w:lang w:eastAsia="en-GB"/>
              </w:rPr>
            </w:pPr>
          </w:p>
        </w:tc>
      </w:tr>
      <w:tr w:rsidR="00042CFF" w:rsidRPr="00B80527" w14:paraId="50C4FCEC" w14:textId="77777777" w:rsidTr="00A90702">
        <w:trPr>
          <w:trHeight w:val="465"/>
        </w:trPr>
        <w:tc>
          <w:tcPr>
            <w:tcW w:w="1300" w:type="dxa"/>
            <w:tcBorders>
              <w:top w:val="nil"/>
              <w:left w:val="single" w:sz="4" w:space="0" w:color="auto"/>
              <w:bottom w:val="single" w:sz="4" w:space="0" w:color="auto"/>
              <w:right w:val="single" w:sz="4" w:space="0" w:color="auto"/>
            </w:tcBorders>
            <w:shd w:val="clear" w:color="auto" w:fill="auto"/>
            <w:noWrap/>
          </w:tcPr>
          <w:p w14:paraId="0F1FBE81" w14:textId="77777777" w:rsidR="00042CFF" w:rsidRPr="00342224" w:rsidRDefault="00042CFF" w:rsidP="00AC084F">
            <w:pPr>
              <w:rPr>
                <w:color w:val="000000"/>
                <w:sz w:val="22"/>
                <w:szCs w:val="22"/>
                <w:lang w:eastAsia="en-GB"/>
              </w:rPr>
            </w:pPr>
            <w:r w:rsidRPr="00342224">
              <w:rPr>
                <w:color w:val="000000"/>
                <w:sz w:val="22"/>
                <w:szCs w:val="22"/>
                <w:lang w:eastAsia="en-GB"/>
              </w:rPr>
              <w:t>2.3.</w:t>
            </w:r>
          </w:p>
          <w:p w14:paraId="4FDC0EF0"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A</w:t>
            </w:r>
          </w:p>
        </w:tc>
        <w:tc>
          <w:tcPr>
            <w:tcW w:w="5953" w:type="dxa"/>
            <w:tcBorders>
              <w:top w:val="nil"/>
              <w:left w:val="nil"/>
              <w:bottom w:val="single" w:sz="4" w:space="0" w:color="auto"/>
              <w:right w:val="single" w:sz="4" w:space="0" w:color="auto"/>
            </w:tcBorders>
            <w:shd w:val="clear" w:color="auto" w:fill="auto"/>
          </w:tcPr>
          <w:p w14:paraId="4835F03E" w14:textId="77777777" w:rsidR="00042CFF" w:rsidRPr="00342224" w:rsidRDefault="00042CFF" w:rsidP="00AC084F">
            <w:pPr>
              <w:jc w:val="both"/>
              <w:rPr>
                <w:sz w:val="22"/>
                <w:szCs w:val="22"/>
              </w:rPr>
            </w:pPr>
            <w:r w:rsidRPr="00342224">
              <w:rPr>
                <w:sz w:val="22"/>
                <w:szCs w:val="22"/>
              </w:rPr>
              <w:t xml:space="preserve">Apdrošināšanas prēmija </w:t>
            </w:r>
            <w:r w:rsidRPr="00342224">
              <w:rPr>
                <w:sz w:val="22"/>
                <w:szCs w:val="22"/>
                <w:u w:val="single"/>
              </w:rPr>
              <w:t>darbinieku radiniekiem</w:t>
            </w:r>
            <w:r w:rsidRPr="00342224">
              <w:rPr>
                <w:sz w:val="22"/>
                <w:szCs w:val="22"/>
              </w:rPr>
              <w:t xml:space="preserve"> nepārsniedz </w:t>
            </w:r>
            <w:r w:rsidRPr="00342224">
              <w:rPr>
                <w:b/>
                <w:bCs/>
                <w:sz w:val="22"/>
                <w:szCs w:val="22"/>
              </w:rPr>
              <w:t>850,00</w:t>
            </w:r>
            <w:r w:rsidRPr="00342224">
              <w:rPr>
                <w:sz w:val="22"/>
                <w:szCs w:val="22"/>
              </w:rPr>
              <w:t xml:space="preserve"> EUR (astoņi simti piecdesmit </w:t>
            </w:r>
            <w:r w:rsidRPr="00342224">
              <w:rPr>
                <w:i/>
                <w:iCs/>
                <w:sz w:val="22"/>
                <w:szCs w:val="22"/>
              </w:rPr>
              <w:t>euro</w:t>
            </w:r>
            <w:r w:rsidRPr="00342224">
              <w:rPr>
                <w:sz w:val="22"/>
                <w:szCs w:val="22"/>
              </w:rPr>
              <w:t>) apdrošināšanas periodā vienam radiniekam</w:t>
            </w:r>
            <w:r w:rsidRPr="00342224">
              <w:rPr>
                <w:snapToGrid w:val="0"/>
                <w:sz w:val="22"/>
                <w:szCs w:val="22"/>
              </w:rPr>
              <w:t xml:space="preserve"> un tā tiks piešķirta aptuveni 15 Pasūtītāja darbinieku radiniekiem.</w:t>
            </w:r>
          </w:p>
        </w:tc>
        <w:tc>
          <w:tcPr>
            <w:tcW w:w="2266" w:type="dxa"/>
            <w:tcBorders>
              <w:top w:val="nil"/>
              <w:left w:val="nil"/>
              <w:bottom w:val="single" w:sz="4" w:space="0" w:color="auto"/>
              <w:right w:val="single" w:sz="4" w:space="0" w:color="auto"/>
            </w:tcBorders>
            <w:shd w:val="clear" w:color="auto" w:fill="auto"/>
            <w:vAlign w:val="center"/>
          </w:tcPr>
          <w:p w14:paraId="584E594E" w14:textId="77777777" w:rsidR="00042CFF" w:rsidRPr="00B80527" w:rsidRDefault="00042CFF" w:rsidP="00AC084F">
            <w:pPr>
              <w:jc w:val="center"/>
              <w:rPr>
                <w:color w:val="000000"/>
                <w:sz w:val="20"/>
                <w:szCs w:val="20"/>
                <w:lang w:eastAsia="en-GB"/>
              </w:rPr>
            </w:pPr>
          </w:p>
        </w:tc>
      </w:tr>
      <w:tr w:rsidR="00042CFF" w:rsidRPr="00B80527" w14:paraId="42679B01" w14:textId="77777777" w:rsidTr="00A90702">
        <w:trPr>
          <w:trHeight w:val="930"/>
        </w:trPr>
        <w:tc>
          <w:tcPr>
            <w:tcW w:w="1300" w:type="dxa"/>
            <w:tcBorders>
              <w:top w:val="nil"/>
              <w:left w:val="single" w:sz="4" w:space="0" w:color="auto"/>
              <w:bottom w:val="single" w:sz="4" w:space="0" w:color="auto"/>
              <w:right w:val="single" w:sz="4" w:space="0" w:color="auto"/>
            </w:tcBorders>
            <w:shd w:val="clear" w:color="auto" w:fill="auto"/>
            <w:noWrap/>
          </w:tcPr>
          <w:p w14:paraId="3027BFAE" w14:textId="77777777" w:rsidR="00042CFF" w:rsidRPr="00342224" w:rsidRDefault="00042CFF" w:rsidP="00AC084F">
            <w:pPr>
              <w:rPr>
                <w:color w:val="000000"/>
                <w:sz w:val="22"/>
                <w:szCs w:val="22"/>
                <w:lang w:eastAsia="en-GB"/>
              </w:rPr>
            </w:pPr>
            <w:r w:rsidRPr="00342224">
              <w:rPr>
                <w:color w:val="000000"/>
                <w:sz w:val="22"/>
                <w:szCs w:val="22"/>
                <w:lang w:eastAsia="en-GB"/>
              </w:rPr>
              <w:t>2.4.</w:t>
            </w:r>
          </w:p>
        </w:tc>
        <w:tc>
          <w:tcPr>
            <w:tcW w:w="5953" w:type="dxa"/>
            <w:tcBorders>
              <w:top w:val="nil"/>
              <w:left w:val="nil"/>
              <w:bottom w:val="single" w:sz="4" w:space="0" w:color="auto"/>
              <w:right w:val="single" w:sz="4" w:space="0" w:color="auto"/>
            </w:tcBorders>
            <w:shd w:val="clear" w:color="auto" w:fill="auto"/>
            <w:noWrap/>
          </w:tcPr>
          <w:p w14:paraId="7FF136CC" w14:textId="5444AE6C" w:rsidR="00042CFF" w:rsidRPr="00342224" w:rsidRDefault="00042CFF" w:rsidP="00AC084F">
            <w:pPr>
              <w:tabs>
                <w:tab w:val="left" w:pos="426"/>
                <w:tab w:val="left" w:pos="10065"/>
              </w:tabs>
              <w:jc w:val="both"/>
              <w:rPr>
                <w:sz w:val="22"/>
                <w:szCs w:val="22"/>
              </w:rPr>
            </w:pPr>
            <w:r w:rsidRPr="00342224">
              <w:rPr>
                <w:sz w:val="22"/>
                <w:szCs w:val="22"/>
              </w:rPr>
              <w:t xml:space="preserve">Pretendents nodrošina </w:t>
            </w:r>
            <w:r w:rsidR="00BA73B8">
              <w:rPr>
                <w:sz w:val="22"/>
                <w:szCs w:val="22"/>
              </w:rPr>
              <w:t>katrai apdrošinātajai personai</w:t>
            </w:r>
            <w:r w:rsidRPr="00342224">
              <w:rPr>
                <w:sz w:val="22"/>
                <w:szCs w:val="22"/>
              </w:rPr>
              <w:t xml:space="preserve"> plastikāta Veselības apdrošināšanas karti pacienta iemaksas un maksas pakalpojumiem (maksas konsultācijām, maksas laboratorisko un diagnostisko izmeklējumu apmaksai, ambulatorās rehabilitācijas, zobārstniecības pakalpojumu, medikamentu un maksas stacionārās rehabilitācijas apmaksai). Pakalpojumu saņemšana </w:t>
            </w:r>
            <w:r w:rsidRPr="00342224">
              <w:rPr>
                <w:sz w:val="22"/>
                <w:szCs w:val="22"/>
              </w:rPr>
              <w:lastRenderedPageBreak/>
              <w:t xml:space="preserve">medicīnas iestādēs tiek nodrošināta arī uzrādot Apdrošināšanas kartes </w:t>
            </w:r>
            <w:proofErr w:type="spellStart"/>
            <w:r w:rsidRPr="00342224">
              <w:rPr>
                <w:sz w:val="22"/>
                <w:szCs w:val="22"/>
              </w:rPr>
              <w:t>vizualizāciju</w:t>
            </w:r>
            <w:proofErr w:type="spellEnd"/>
            <w:r w:rsidRPr="00342224">
              <w:rPr>
                <w:sz w:val="22"/>
                <w:szCs w:val="22"/>
              </w:rPr>
              <w:t xml:space="preserve"> mobilā viedtālruņa aplikācijā. Apdrošināšanas karšu plastikāta izgatavošana, dublikāta izgatavošana (sabojāšanas, nozaudēšanas, uzvārda maiņas gadījumos) tiek veikta bez papildus maksas.</w:t>
            </w:r>
          </w:p>
        </w:tc>
        <w:tc>
          <w:tcPr>
            <w:tcW w:w="2266" w:type="dxa"/>
            <w:tcBorders>
              <w:top w:val="nil"/>
              <w:left w:val="nil"/>
              <w:bottom w:val="single" w:sz="4" w:space="0" w:color="auto"/>
              <w:right w:val="single" w:sz="4" w:space="0" w:color="auto"/>
            </w:tcBorders>
            <w:shd w:val="clear" w:color="auto" w:fill="auto"/>
            <w:noWrap/>
            <w:vAlign w:val="center"/>
          </w:tcPr>
          <w:p w14:paraId="63D01FFA" w14:textId="77777777" w:rsidR="00042CFF" w:rsidRPr="00B80527" w:rsidRDefault="00042CFF" w:rsidP="00AC084F">
            <w:pPr>
              <w:jc w:val="center"/>
              <w:rPr>
                <w:color w:val="000000"/>
                <w:sz w:val="20"/>
                <w:szCs w:val="20"/>
                <w:lang w:eastAsia="en-GB"/>
              </w:rPr>
            </w:pPr>
          </w:p>
        </w:tc>
      </w:tr>
      <w:tr w:rsidR="00042CFF" w:rsidRPr="00B80527" w14:paraId="2E7F4CD5" w14:textId="77777777" w:rsidTr="00A90702">
        <w:trPr>
          <w:trHeight w:val="416"/>
        </w:trPr>
        <w:tc>
          <w:tcPr>
            <w:tcW w:w="1300" w:type="dxa"/>
            <w:tcBorders>
              <w:top w:val="nil"/>
              <w:left w:val="single" w:sz="4" w:space="0" w:color="auto"/>
              <w:bottom w:val="single" w:sz="4" w:space="0" w:color="auto"/>
              <w:right w:val="single" w:sz="4" w:space="0" w:color="auto"/>
            </w:tcBorders>
            <w:shd w:val="clear" w:color="auto" w:fill="auto"/>
            <w:noWrap/>
            <w:hideMark/>
          </w:tcPr>
          <w:p w14:paraId="1BB23F65" w14:textId="77777777" w:rsidR="00042CFF" w:rsidRPr="00342224" w:rsidRDefault="00042CFF" w:rsidP="00AC084F">
            <w:pPr>
              <w:rPr>
                <w:color w:val="000000"/>
                <w:sz w:val="22"/>
                <w:szCs w:val="22"/>
                <w:lang w:eastAsia="en-GB"/>
              </w:rPr>
            </w:pPr>
            <w:r w:rsidRPr="00342224">
              <w:rPr>
                <w:color w:val="000000"/>
                <w:sz w:val="22"/>
                <w:szCs w:val="22"/>
                <w:lang w:eastAsia="en-GB"/>
              </w:rPr>
              <w:t>2.5.</w:t>
            </w:r>
          </w:p>
        </w:tc>
        <w:tc>
          <w:tcPr>
            <w:tcW w:w="5953" w:type="dxa"/>
            <w:tcBorders>
              <w:top w:val="nil"/>
              <w:left w:val="nil"/>
              <w:bottom w:val="single" w:sz="4" w:space="0" w:color="auto"/>
              <w:right w:val="single" w:sz="4" w:space="0" w:color="auto"/>
            </w:tcBorders>
            <w:shd w:val="clear" w:color="auto" w:fill="auto"/>
            <w:noWrap/>
            <w:hideMark/>
          </w:tcPr>
          <w:p w14:paraId="2036CADA" w14:textId="4F9B4E9A" w:rsidR="00042CFF" w:rsidRPr="00342224" w:rsidRDefault="00042CFF" w:rsidP="00AC084F">
            <w:pPr>
              <w:tabs>
                <w:tab w:val="left" w:pos="426"/>
                <w:tab w:val="left" w:pos="10065"/>
              </w:tabs>
              <w:jc w:val="both"/>
              <w:rPr>
                <w:sz w:val="22"/>
                <w:szCs w:val="22"/>
              </w:rPr>
            </w:pPr>
            <w:r w:rsidRPr="00342224">
              <w:rPr>
                <w:sz w:val="22"/>
                <w:szCs w:val="22"/>
              </w:rPr>
              <w:t xml:space="preserve">Pretendentam ir jānodrošina plašas līguma iestāžu izvēles iespējas, kurās ar Pretendenta piedāvāto apdrošināšanas programmu tiek nodrošināta apdrošināšanas segumā iekļauto pakalpojumu apmaksa, uzrādot plastikāta vai digitālo </w:t>
            </w:r>
            <w:r w:rsidR="00325959">
              <w:rPr>
                <w:sz w:val="22"/>
                <w:szCs w:val="22"/>
              </w:rPr>
              <w:t xml:space="preserve">veselības apdrošināšanas </w:t>
            </w:r>
            <w:r w:rsidRPr="00342224">
              <w:rPr>
                <w:sz w:val="22"/>
                <w:szCs w:val="22"/>
              </w:rPr>
              <w:t>karti. Saņemtie pakalpojumi, par kuriem ir veikts norēķins ar personīgajiem naudas līdzekļiem, tiek apmaksāti saskaņā ar Pretendenta Tehniskajā un Finanšu piedāvājumā norādītajiem atlīdzības limitiem.</w:t>
            </w:r>
          </w:p>
        </w:tc>
        <w:tc>
          <w:tcPr>
            <w:tcW w:w="2266" w:type="dxa"/>
            <w:tcBorders>
              <w:top w:val="nil"/>
              <w:left w:val="nil"/>
              <w:bottom w:val="single" w:sz="4" w:space="0" w:color="auto"/>
              <w:right w:val="single" w:sz="4" w:space="0" w:color="auto"/>
            </w:tcBorders>
            <w:shd w:val="clear" w:color="auto" w:fill="auto"/>
            <w:noWrap/>
            <w:vAlign w:val="center"/>
            <w:hideMark/>
          </w:tcPr>
          <w:p w14:paraId="7110D9C5" w14:textId="77777777" w:rsidR="00042CFF" w:rsidRPr="00B80527" w:rsidRDefault="00042CFF" w:rsidP="00AC084F">
            <w:pPr>
              <w:jc w:val="center"/>
              <w:rPr>
                <w:color w:val="000000"/>
                <w:sz w:val="20"/>
                <w:szCs w:val="20"/>
                <w:lang w:eastAsia="en-GB"/>
              </w:rPr>
            </w:pPr>
          </w:p>
        </w:tc>
      </w:tr>
      <w:tr w:rsidR="00042CFF" w:rsidRPr="00B80527" w14:paraId="3962821A" w14:textId="77777777" w:rsidTr="00CD2C81">
        <w:trPr>
          <w:trHeight w:val="270"/>
        </w:trPr>
        <w:tc>
          <w:tcPr>
            <w:tcW w:w="1300" w:type="dxa"/>
            <w:tcBorders>
              <w:top w:val="nil"/>
              <w:left w:val="single" w:sz="4" w:space="0" w:color="auto"/>
              <w:bottom w:val="single" w:sz="4" w:space="0" w:color="auto"/>
              <w:right w:val="single" w:sz="4" w:space="0" w:color="auto"/>
            </w:tcBorders>
            <w:shd w:val="clear" w:color="auto" w:fill="EAF1DD"/>
            <w:noWrap/>
            <w:hideMark/>
          </w:tcPr>
          <w:p w14:paraId="64B3615E"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2.6.</w:t>
            </w:r>
          </w:p>
        </w:tc>
        <w:tc>
          <w:tcPr>
            <w:tcW w:w="5953" w:type="dxa"/>
            <w:tcBorders>
              <w:top w:val="nil"/>
              <w:left w:val="nil"/>
              <w:bottom w:val="single" w:sz="4" w:space="0" w:color="auto"/>
              <w:right w:val="single" w:sz="4" w:space="0" w:color="auto"/>
            </w:tcBorders>
            <w:shd w:val="clear" w:color="auto" w:fill="EAF1DD"/>
            <w:noWrap/>
            <w:hideMark/>
          </w:tcPr>
          <w:p w14:paraId="50AB32C2" w14:textId="77777777" w:rsidR="00042CFF" w:rsidRPr="00342224" w:rsidRDefault="00042CFF" w:rsidP="00AC084F">
            <w:pPr>
              <w:jc w:val="both"/>
              <w:rPr>
                <w:b/>
                <w:bCs/>
                <w:color w:val="000000"/>
                <w:sz w:val="22"/>
                <w:szCs w:val="22"/>
                <w:lang w:eastAsia="en-GB"/>
              </w:rPr>
            </w:pPr>
            <w:r w:rsidRPr="00342224">
              <w:rPr>
                <w:b/>
                <w:bCs/>
                <w:sz w:val="22"/>
                <w:szCs w:val="22"/>
              </w:rPr>
              <w:t>Atbilstoši Pasūtītāja izvirzītajām prasībām, Pretendentam ir jānodrošina šāds minimālais apdrošināšanas programmas segums:</w:t>
            </w:r>
          </w:p>
        </w:tc>
        <w:tc>
          <w:tcPr>
            <w:tcW w:w="2266" w:type="dxa"/>
            <w:tcBorders>
              <w:top w:val="nil"/>
              <w:left w:val="nil"/>
              <w:bottom w:val="single" w:sz="4" w:space="0" w:color="auto"/>
              <w:right w:val="single" w:sz="4" w:space="0" w:color="auto"/>
            </w:tcBorders>
            <w:shd w:val="clear" w:color="auto" w:fill="EAF1DD"/>
            <w:noWrap/>
            <w:vAlign w:val="center"/>
            <w:hideMark/>
          </w:tcPr>
          <w:p w14:paraId="52C70DA0" w14:textId="77777777" w:rsidR="00042CFF" w:rsidRPr="00B80527" w:rsidRDefault="00042CFF" w:rsidP="00AC084F">
            <w:pPr>
              <w:jc w:val="center"/>
              <w:rPr>
                <w:color w:val="000000"/>
                <w:sz w:val="20"/>
                <w:szCs w:val="20"/>
                <w:lang w:eastAsia="en-GB"/>
              </w:rPr>
            </w:pPr>
            <w:r w:rsidRPr="00B80527">
              <w:rPr>
                <w:color w:val="000000"/>
                <w:sz w:val="20"/>
                <w:szCs w:val="20"/>
                <w:lang w:eastAsia="en-GB"/>
              </w:rPr>
              <w:t> </w:t>
            </w:r>
          </w:p>
        </w:tc>
      </w:tr>
      <w:tr w:rsidR="00042CFF" w:rsidRPr="00B80527" w14:paraId="6213F43D" w14:textId="77777777" w:rsidTr="00A90702">
        <w:trPr>
          <w:trHeight w:val="634"/>
        </w:trPr>
        <w:tc>
          <w:tcPr>
            <w:tcW w:w="1300" w:type="dxa"/>
            <w:tcBorders>
              <w:top w:val="nil"/>
              <w:left w:val="single" w:sz="4" w:space="0" w:color="auto"/>
              <w:bottom w:val="single" w:sz="4" w:space="0" w:color="auto"/>
              <w:right w:val="single" w:sz="4" w:space="0" w:color="auto"/>
            </w:tcBorders>
            <w:shd w:val="clear" w:color="auto" w:fill="auto"/>
            <w:noWrap/>
            <w:hideMark/>
          </w:tcPr>
          <w:p w14:paraId="1325E428" w14:textId="77777777" w:rsidR="00042CFF" w:rsidRPr="00342224" w:rsidRDefault="00042CFF" w:rsidP="00AC084F">
            <w:pPr>
              <w:rPr>
                <w:sz w:val="22"/>
                <w:szCs w:val="22"/>
                <w:lang w:eastAsia="en-GB"/>
              </w:rPr>
            </w:pPr>
            <w:r w:rsidRPr="00342224">
              <w:rPr>
                <w:sz w:val="22"/>
                <w:szCs w:val="22"/>
                <w:lang w:eastAsia="en-GB"/>
              </w:rPr>
              <w:t>2.6.1.</w:t>
            </w:r>
          </w:p>
          <w:p w14:paraId="2FAE9BAA" w14:textId="77777777" w:rsidR="00042CFF" w:rsidRPr="00342224" w:rsidRDefault="00042CFF" w:rsidP="00AC084F">
            <w:pPr>
              <w:rPr>
                <w:sz w:val="22"/>
                <w:szCs w:val="22"/>
                <w:lang w:eastAsia="en-GB"/>
              </w:rPr>
            </w:pPr>
          </w:p>
        </w:tc>
        <w:tc>
          <w:tcPr>
            <w:tcW w:w="5953" w:type="dxa"/>
            <w:tcBorders>
              <w:top w:val="nil"/>
              <w:left w:val="nil"/>
              <w:bottom w:val="single" w:sz="4" w:space="0" w:color="auto"/>
              <w:right w:val="single" w:sz="4" w:space="0" w:color="auto"/>
            </w:tcBorders>
            <w:shd w:val="clear" w:color="auto" w:fill="auto"/>
            <w:noWrap/>
            <w:hideMark/>
          </w:tcPr>
          <w:p w14:paraId="58968706" w14:textId="77777777" w:rsidR="00042CFF" w:rsidRPr="00342224" w:rsidRDefault="00042CFF" w:rsidP="00AC084F">
            <w:pPr>
              <w:jc w:val="both"/>
              <w:rPr>
                <w:sz w:val="22"/>
                <w:szCs w:val="22"/>
                <w:lang w:eastAsia="en-GB"/>
              </w:rPr>
            </w:pPr>
            <w:r w:rsidRPr="00342224">
              <w:rPr>
                <w:sz w:val="22"/>
                <w:szCs w:val="22"/>
              </w:rPr>
              <w:t xml:space="preserve">Pamatprogrammas minimālās prasības vienai personai ar kopējo apdrošinājuma summu ne mazāk kā 5000.00 EUR (pieci tūkstoši </w:t>
            </w:r>
            <w:r w:rsidRPr="00342224">
              <w:rPr>
                <w:i/>
                <w:iCs/>
                <w:sz w:val="22"/>
                <w:szCs w:val="22"/>
              </w:rPr>
              <w:t>euro</w:t>
            </w:r>
            <w:r w:rsidRPr="00342224">
              <w:rPr>
                <w:sz w:val="22"/>
                <w:szCs w:val="22"/>
              </w:rPr>
              <w:t>) apdrošināšanas periodā, nenosakot apakšlimitu pacienta iemaksai un maksas ambulatorajiem un stacionārajiem pakalpojumiem;</w:t>
            </w:r>
          </w:p>
        </w:tc>
        <w:tc>
          <w:tcPr>
            <w:tcW w:w="2266" w:type="dxa"/>
            <w:tcBorders>
              <w:top w:val="nil"/>
              <w:left w:val="nil"/>
              <w:right w:val="single" w:sz="4" w:space="0" w:color="auto"/>
            </w:tcBorders>
            <w:shd w:val="clear" w:color="auto" w:fill="auto"/>
            <w:vAlign w:val="center"/>
          </w:tcPr>
          <w:p w14:paraId="21C6C8D9" w14:textId="77777777" w:rsidR="00042CFF" w:rsidRPr="00B80527" w:rsidRDefault="00042CFF" w:rsidP="00AC084F">
            <w:pPr>
              <w:rPr>
                <w:color w:val="000000"/>
                <w:sz w:val="20"/>
                <w:szCs w:val="20"/>
                <w:lang w:eastAsia="en-GB"/>
              </w:rPr>
            </w:pPr>
          </w:p>
        </w:tc>
      </w:tr>
      <w:tr w:rsidR="00042CFF" w:rsidRPr="00B80527" w14:paraId="2E4E007F" w14:textId="77777777" w:rsidTr="00A90702">
        <w:trPr>
          <w:trHeight w:val="270"/>
        </w:trPr>
        <w:tc>
          <w:tcPr>
            <w:tcW w:w="1300" w:type="dxa"/>
            <w:tcBorders>
              <w:top w:val="single" w:sz="4" w:space="0" w:color="auto"/>
              <w:left w:val="single" w:sz="4" w:space="0" w:color="auto"/>
              <w:bottom w:val="single" w:sz="4" w:space="0" w:color="auto"/>
              <w:right w:val="single" w:sz="4" w:space="0" w:color="auto"/>
            </w:tcBorders>
            <w:shd w:val="clear" w:color="auto" w:fill="auto"/>
            <w:noWrap/>
            <w:hideMark/>
          </w:tcPr>
          <w:p w14:paraId="328DA5F9" w14:textId="77777777" w:rsidR="00042CFF" w:rsidRPr="00342224" w:rsidRDefault="00042CFF" w:rsidP="00AC084F">
            <w:pPr>
              <w:rPr>
                <w:color w:val="000000"/>
                <w:sz w:val="22"/>
                <w:szCs w:val="22"/>
                <w:lang w:eastAsia="en-GB"/>
              </w:rPr>
            </w:pPr>
            <w:r w:rsidRPr="00342224">
              <w:rPr>
                <w:color w:val="000000"/>
                <w:sz w:val="22"/>
                <w:szCs w:val="22"/>
                <w:lang w:eastAsia="en-GB"/>
              </w:rPr>
              <w:t>2.6.2.</w:t>
            </w:r>
          </w:p>
        </w:tc>
        <w:tc>
          <w:tcPr>
            <w:tcW w:w="5953" w:type="dxa"/>
            <w:tcBorders>
              <w:top w:val="single" w:sz="4" w:space="0" w:color="auto"/>
              <w:left w:val="nil"/>
              <w:bottom w:val="single" w:sz="4" w:space="0" w:color="auto"/>
              <w:right w:val="single" w:sz="4" w:space="0" w:color="auto"/>
            </w:tcBorders>
            <w:shd w:val="clear" w:color="auto" w:fill="auto"/>
            <w:noWrap/>
            <w:hideMark/>
          </w:tcPr>
          <w:p w14:paraId="7F2504D0" w14:textId="77777777" w:rsidR="00042CFF" w:rsidRPr="00342224" w:rsidRDefault="00042CFF" w:rsidP="00AC084F">
            <w:pPr>
              <w:rPr>
                <w:color w:val="000000"/>
                <w:sz w:val="22"/>
                <w:szCs w:val="22"/>
                <w:lang w:eastAsia="en-GB"/>
              </w:rPr>
            </w:pPr>
            <w:r w:rsidRPr="00342224">
              <w:rPr>
                <w:sz w:val="22"/>
                <w:szCs w:val="22"/>
              </w:rPr>
              <w:t>Pirms ambulatoro pakalpojuma saņemšanas nav nepieciešama saskaņošana ar Pretendentu;</w:t>
            </w:r>
          </w:p>
        </w:tc>
        <w:tc>
          <w:tcPr>
            <w:tcW w:w="2266" w:type="dxa"/>
            <w:tcBorders>
              <w:top w:val="nil"/>
              <w:left w:val="nil"/>
              <w:bottom w:val="single" w:sz="4" w:space="0" w:color="auto"/>
              <w:right w:val="single" w:sz="4" w:space="0" w:color="auto"/>
            </w:tcBorders>
            <w:shd w:val="clear" w:color="auto" w:fill="auto"/>
            <w:noWrap/>
            <w:vAlign w:val="center"/>
          </w:tcPr>
          <w:p w14:paraId="4A36AB14" w14:textId="77777777" w:rsidR="00042CFF" w:rsidRPr="00B80527" w:rsidRDefault="00042CFF" w:rsidP="00AC084F">
            <w:pPr>
              <w:jc w:val="center"/>
              <w:rPr>
                <w:color w:val="000000"/>
                <w:sz w:val="20"/>
                <w:szCs w:val="20"/>
                <w:lang w:eastAsia="en-GB"/>
              </w:rPr>
            </w:pPr>
          </w:p>
        </w:tc>
      </w:tr>
      <w:tr w:rsidR="00042CFF" w:rsidRPr="00B80527" w14:paraId="4C0CFE92" w14:textId="77777777" w:rsidTr="00A90702">
        <w:trPr>
          <w:trHeight w:val="371"/>
        </w:trPr>
        <w:tc>
          <w:tcPr>
            <w:tcW w:w="1300" w:type="dxa"/>
            <w:tcBorders>
              <w:top w:val="nil"/>
              <w:left w:val="single" w:sz="4" w:space="0" w:color="auto"/>
              <w:bottom w:val="single" w:sz="4" w:space="0" w:color="auto"/>
              <w:right w:val="single" w:sz="4" w:space="0" w:color="auto"/>
            </w:tcBorders>
            <w:shd w:val="clear" w:color="auto" w:fill="auto"/>
            <w:noWrap/>
            <w:hideMark/>
          </w:tcPr>
          <w:p w14:paraId="0175E700" w14:textId="77777777" w:rsidR="00042CFF" w:rsidRPr="00342224" w:rsidRDefault="00042CFF" w:rsidP="00AC084F">
            <w:pPr>
              <w:rPr>
                <w:color w:val="000000"/>
                <w:sz w:val="22"/>
                <w:szCs w:val="22"/>
                <w:lang w:eastAsia="en-GB"/>
              </w:rPr>
            </w:pPr>
            <w:r w:rsidRPr="00342224">
              <w:rPr>
                <w:color w:val="000000"/>
                <w:sz w:val="22"/>
                <w:szCs w:val="22"/>
                <w:lang w:eastAsia="en-GB"/>
              </w:rPr>
              <w:t>2.6.3.</w:t>
            </w:r>
          </w:p>
        </w:tc>
        <w:tc>
          <w:tcPr>
            <w:tcW w:w="5953" w:type="dxa"/>
            <w:tcBorders>
              <w:top w:val="nil"/>
              <w:left w:val="nil"/>
              <w:bottom w:val="single" w:sz="4" w:space="0" w:color="auto"/>
              <w:right w:val="single" w:sz="4" w:space="0" w:color="auto"/>
            </w:tcBorders>
            <w:shd w:val="clear" w:color="auto" w:fill="auto"/>
            <w:noWrap/>
            <w:hideMark/>
          </w:tcPr>
          <w:p w14:paraId="232B9CD4" w14:textId="77777777" w:rsidR="00042CFF" w:rsidRPr="00342224" w:rsidRDefault="00042CFF" w:rsidP="00AC084F">
            <w:pPr>
              <w:jc w:val="both"/>
              <w:rPr>
                <w:color w:val="000000"/>
                <w:sz w:val="22"/>
                <w:szCs w:val="22"/>
                <w:lang w:eastAsia="en-GB"/>
              </w:rPr>
            </w:pPr>
            <w:r w:rsidRPr="00342224">
              <w:rPr>
                <w:b/>
                <w:bCs/>
                <w:color w:val="000000"/>
                <w:sz w:val="22"/>
                <w:szCs w:val="22"/>
                <w:lang w:eastAsia="en-GB"/>
              </w:rPr>
              <w:t>Pacienta iemaksas</w:t>
            </w:r>
            <w:r w:rsidRPr="00342224">
              <w:rPr>
                <w:color w:val="000000"/>
                <w:sz w:val="22"/>
                <w:szCs w:val="22"/>
                <w:lang w:eastAsia="en-GB"/>
              </w:rPr>
              <w:t xml:space="preserve"> tiek apmaksātas </w:t>
            </w:r>
            <w:r w:rsidRPr="00342224">
              <w:rPr>
                <w:sz w:val="22"/>
                <w:szCs w:val="22"/>
                <w:lang w:eastAsia="en-GB"/>
              </w:rPr>
              <w:t>100% apmērā</w:t>
            </w:r>
            <w:r w:rsidRPr="00342224">
              <w:rPr>
                <w:color w:val="000000"/>
                <w:sz w:val="22"/>
                <w:szCs w:val="22"/>
                <w:lang w:eastAsia="en-GB"/>
              </w:rPr>
              <w:t xml:space="preserve"> par ambulatorām un stacionārām pacienta iemaksām, pamatojoties uz spēkā esošiem MK noteikumiem.</w:t>
            </w:r>
          </w:p>
        </w:tc>
        <w:tc>
          <w:tcPr>
            <w:tcW w:w="2266" w:type="dxa"/>
            <w:tcBorders>
              <w:top w:val="nil"/>
              <w:left w:val="nil"/>
              <w:bottom w:val="single" w:sz="4" w:space="0" w:color="auto"/>
              <w:right w:val="single" w:sz="4" w:space="0" w:color="auto"/>
            </w:tcBorders>
            <w:shd w:val="clear" w:color="auto" w:fill="auto"/>
            <w:noWrap/>
            <w:vAlign w:val="center"/>
          </w:tcPr>
          <w:p w14:paraId="5B2C42D6" w14:textId="77777777" w:rsidR="00042CFF" w:rsidRPr="00B80527" w:rsidRDefault="00042CFF" w:rsidP="00AC084F">
            <w:pPr>
              <w:jc w:val="center"/>
              <w:rPr>
                <w:color w:val="000000"/>
                <w:sz w:val="20"/>
                <w:szCs w:val="20"/>
                <w:lang w:eastAsia="en-GB"/>
              </w:rPr>
            </w:pPr>
          </w:p>
        </w:tc>
      </w:tr>
      <w:tr w:rsidR="00042CFF" w:rsidRPr="00B80527" w14:paraId="40896A01" w14:textId="77777777" w:rsidTr="00CD2C81">
        <w:trPr>
          <w:trHeight w:val="255"/>
        </w:trPr>
        <w:tc>
          <w:tcPr>
            <w:tcW w:w="1300" w:type="dxa"/>
            <w:tcBorders>
              <w:top w:val="nil"/>
              <w:left w:val="single" w:sz="4" w:space="0" w:color="auto"/>
              <w:bottom w:val="single" w:sz="4" w:space="0" w:color="auto"/>
              <w:right w:val="single" w:sz="4" w:space="0" w:color="auto"/>
            </w:tcBorders>
            <w:shd w:val="clear" w:color="auto" w:fill="EAF1DD"/>
            <w:noWrap/>
            <w:hideMark/>
          </w:tcPr>
          <w:p w14:paraId="298EFBB6" w14:textId="77777777" w:rsidR="00042CFF" w:rsidRPr="00342224" w:rsidRDefault="00042CFF" w:rsidP="00AC084F">
            <w:pPr>
              <w:rPr>
                <w:b/>
                <w:bCs/>
                <w:color w:val="000000"/>
                <w:sz w:val="22"/>
                <w:szCs w:val="22"/>
                <w:lang w:eastAsia="en-GB"/>
              </w:rPr>
            </w:pPr>
          </w:p>
        </w:tc>
        <w:tc>
          <w:tcPr>
            <w:tcW w:w="5953" w:type="dxa"/>
            <w:tcBorders>
              <w:top w:val="nil"/>
              <w:left w:val="nil"/>
              <w:bottom w:val="single" w:sz="4" w:space="0" w:color="auto"/>
              <w:right w:val="single" w:sz="4" w:space="0" w:color="auto"/>
            </w:tcBorders>
            <w:shd w:val="clear" w:color="auto" w:fill="EAF1DD"/>
            <w:noWrap/>
            <w:hideMark/>
          </w:tcPr>
          <w:p w14:paraId="6D5B3255" w14:textId="77777777" w:rsidR="00042CFF" w:rsidRPr="00342224" w:rsidRDefault="00042CFF" w:rsidP="00AC084F">
            <w:pPr>
              <w:jc w:val="both"/>
              <w:rPr>
                <w:color w:val="000000"/>
                <w:sz w:val="22"/>
                <w:szCs w:val="22"/>
                <w:lang w:eastAsia="en-GB"/>
              </w:rPr>
            </w:pPr>
            <w:r w:rsidRPr="00342224">
              <w:rPr>
                <w:b/>
                <w:bCs/>
                <w:color w:val="000000"/>
                <w:sz w:val="22"/>
                <w:szCs w:val="22"/>
                <w:lang w:eastAsia="en-GB"/>
              </w:rPr>
              <w:t xml:space="preserve">Maksas ambulatoro </w:t>
            </w:r>
            <w:r w:rsidRPr="00342224">
              <w:rPr>
                <w:color w:val="000000"/>
                <w:sz w:val="22"/>
                <w:szCs w:val="22"/>
                <w:lang w:eastAsia="en-GB"/>
              </w:rPr>
              <w:t>pakalpojumu programmā iekļautie pakalpojumi</w:t>
            </w:r>
          </w:p>
        </w:tc>
        <w:tc>
          <w:tcPr>
            <w:tcW w:w="2266" w:type="dxa"/>
            <w:tcBorders>
              <w:top w:val="nil"/>
              <w:left w:val="nil"/>
              <w:bottom w:val="single" w:sz="4" w:space="0" w:color="auto"/>
              <w:right w:val="single" w:sz="4" w:space="0" w:color="auto"/>
            </w:tcBorders>
            <w:shd w:val="clear" w:color="auto" w:fill="EAF1DD"/>
            <w:noWrap/>
            <w:vAlign w:val="center"/>
            <w:hideMark/>
          </w:tcPr>
          <w:p w14:paraId="5EA6D014" w14:textId="77777777" w:rsidR="00042CFF" w:rsidRPr="00B80527" w:rsidRDefault="00042CFF" w:rsidP="00AC084F">
            <w:pPr>
              <w:jc w:val="center"/>
              <w:rPr>
                <w:color w:val="000000"/>
                <w:sz w:val="20"/>
                <w:szCs w:val="20"/>
                <w:lang w:eastAsia="en-GB"/>
              </w:rPr>
            </w:pPr>
            <w:r w:rsidRPr="00B80527">
              <w:rPr>
                <w:color w:val="000000"/>
                <w:sz w:val="20"/>
                <w:szCs w:val="20"/>
                <w:lang w:eastAsia="en-GB"/>
              </w:rPr>
              <w:t> </w:t>
            </w:r>
          </w:p>
        </w:tc>
      </w:tr>
      <w:tr w:rsidR="00042CFF" w:rsidRPr="00B80527" w14:paraId="2239F30B" w14:textId="77777777" w:rsidTr="00CD2C81">
        <w:trPr>
          <w:trHeight w:val="255"/>
        </w:trPr>
        <w:tc>
          <w:tcPr>
            <w:tcW w:w="1300" w:type="dxa"/>
            <w:tcBorders>
              <w:top w:val="nil"/>
              <w:left w:val="single" w:sz="4" w:space="0" w:color="auto"/>
              <w:bottom w:val="single" w:sz="4" w:space="0" w:color="auto"/>
              <w:right w:val="single" w:sz="4" w:space="0" w:color="auto"/>
            </w:tcBorders>
            <w:shd w:val="clear" w:color="auto" w:fill="EAF1DD"/>
            <w:noWrap/>
            <w:hideMark/>
          </w:tcPr>
          <w:p w14:paraId="72B480ED"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2.7.</w:t>
            </w:r>
          </w:p>
        </w:tc>
        <w:tc>
          <w:tcPr>
            <w:tcW w:w="5953" w:type="dxa"/>
            <w:tcBorders>
              <w:top w:val="nil"/>
              <w:left w:val="nil"/>
              <w:bottom w:val="single" w:sz="4" w:space="0" w:color="auto"/>
              <w:right w:val="single" w:sz="4" w:space="0" w:color="auto"/>
            </w:tcBorders>
            <w:shd w:val="clear" w:color="auto" w:fill="EAF1DD"/>
            <w:noWrap/>
            <w:vAlign w:val="bottom"/>
            <w:hideMark/>
          </w:tcPr>
          <w:p w14:paraId="11C2F8C4" w14:textId="77777777" w:rsidR="00042CFF" w:rsidRPr="00342224" w:rsidRDefault="00042CFF" w:rsidP="00AC084F">
            <w:pPr>
              <w:rPr>
                <w:color w:val="000000"/>
                <w:sz w:val="22"/>
                <w:szCs w:val="22"/>
                <w:lang w:eastAsia="en-GB"/>
              </w:rPr>
            </w:pPr>
            <w:r w:rsidRPr="00342224">
              <w:rPr>
                <w:b/>
                <w:bCs/>
                <w:color w:val="000000"/>
                <w:sz w:val="22"/>
                <w:szCs w:val="22"/>
                <w:lang w:eastAsia="en-GB"/>
              </w:rPr>
              <w:t>Ambulatorie maksas</w:t>
            </w:r>
            <w:r w:rsidRPr="00342224">
              <w:rPr>
                <w:color w:val="000000"/>
                <w:sz w:val="22"/>
                <w:szCs w:val="22"/>
                <w:lang w:eastAsia="en-GB"/>
              </w:rPr>
              <w:t xml:space="preserve"> pakalpojumi bez ārsta nosūtījuma</w:t>
            </w:r>
          </w:p>
        </w:tc>
        <w:tc>
          <w:tcPr>
            <w:tcW w:w="2266" w:type="dxa"/>
            <w:tcBorders>
              <w:top w:val="nil"/>
              <w:left w:val="nil"/>
              <w:bottom w:val="single" w:sz="4" w:space="0" w:color="auto"/>
              <w:right w:val="single" w:sz="4" w:space="0" w:color="auto"/>
            </w:tcBorders>
            <w:shd w:val="clear" w:color="auto" w:fill="EAF1DD"/>
            <w:noWrap/>
            <w:vAlign w:val="center"/>
            <w:hideMark/>
          </w:tcPr>
          <w:p w14:paraId="7FCE23A2" w14:textId="77777777" w:rsidR="00042CFF" w:rsidRPr="00B80527" w:rsidRDefault="00042CFF" w:rsidP="00AC084F">
            <w:pPr>
              <w:jc w:val="center"/>
              <w:rPr>
                <w:color w:val="000000"/>
                <w:sz w:val="20"/>
                <w:szCs w:val="20"/>
                <w:lang w:eastAsia="en-GB"/>
              </w:rPr>
            </w:pPr>
            <w:r w:rsidRPr="00B80527">
              <w:rPr>
                <w:color w:val="000000"/>
                <w:sz w:val="20"/>
                <w:szCs w:val="20"/>
                <w:lang w:eastAsia="en-GB"/>
              </w:rPr>
              <w:t> </w:t>
            </w:r>
          </w:p>
        </w:tc>
      </w:tr>
      <w:tr w:rsidR="00042CFF" w:rsidRPr="00B80527" w14:paraId="1A43E0E9" w14:textId="77777777" w:rsidTr="00A90702">
        <w:trPr>
          <w:trHeight w:val="945"/>
        </w:trPr>
        <w:tc>
          <w:tcPr>
            <w:tcW w:w="1300" w:type="dxa"/>
            <w:tcBorders>
              <w:top w:val="nil"/>
              <w:left w:val="single" w:sz="4" w:space="0" w:color="auto"/>
              <w:bottom w:val="single" w:sz="4" w:space="0" w:color="auto"/>
              <w:right w:val="single" w:sz="4" w:space="0" w:color="auto"/>
            </w:tcBorders>
            <w:shd w:val="clear" w:color="auto" w:fill="auto"/>
            <w:noWrap/>
            <w:hideMark/>
          </w:tcPr>
          <w:p w14:paraId="242DA3C5" w14:textId="77777777" w:rsidR="00042CFF" w:rsidRPr="00342224" w:rsidRDefault="00042CFF" w:rsidP="00AC084F">
            <w:pPr>
              <w:rPr>
                <w:color w:val="000000"/>
                <w:sz w:val="22"/>
                <w:szCs w:val="22"/>
                <w:lang w:eastAsia="en-GB"/>
              </w:rPr>
            </w:pPr>
            <w:r w:rsidRPr="00342224">
              <w:rPr>
                <w:color w:val="000000"/>
                <w:sz w:val="22"/>
                <w:szCs w:val="22"/>
                <w:lang w:eastAsia="en-GB"/>
              </w:rPr>
              <w:t>2.7.1.</w:t>
            </w:r>
          </w:p>
          <w:p w14:paraId="05F08DF1"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B</w:t>
            </w:r>
          </w:p>
        </w:tc>
        <w:tc>
          <w:tcPr>
            <w:tcW w:w="5953" w:type="dxa"/>
            <w:tcBorders>
              <w:top w:val="nil"/>
              <w:left w:val="nil"/>
              <w:bottom w:val="single" w:sz="4" w:space="0" w:color="auto"/>
              <w:right w:val="single" w:sz="4" w:space="0" w:color="auto"/>
            </w:tcBorders>
            <w:shd w:val="clear" w:color="auto" w:fill="auto"/>
            <w:noWrap/>
            <w:hideMark/>
          </w:tcPr>
          <w:p w14:paraId="78821410" w14:textId="77777777" w:rsidR="00042CFF" w:rsidRPr="00342224" w:rsidRDefault="00042CFF" w:rsidP="00AC084F">
            <w:pPr>
              <w:tabs>
                <w:tab w:val="left" w:pos="735"/>
              </w:tabs>
              <w:jc w:val="both"/>
              <w:rPr>
                <w:sz w:val="22"/>
                <w:szCs w:val="22"/>
              </w:rPr>
            </w:pPr>
            <w:r w:rsidRPr="00342224">
              <w:rPr>
                <w:color w:val="000000"/>
                <w:sz w:val="22"/>
                <w:szCs w:val="22"/>
              </w:rPr>
              <w:t xml:space="preserve">Ārstu - speciālistu konsultācijas, t.sk. </w:t>
            </w:r>
            <w:r w:rsidRPr="00342224">
              <w:rPr>
                <w:sz w:val="22"/>
                <w:szCs w:val="22"/>
              </w:rPr>
              <w:t>maksas ģimenes ārsts, internists, ārsta palīgs, ķirurgs, neirologs</w:t>
            </w:r>
            <w:r w:rsidRPr="00785EB3">
              <w:rPr>
                <w:sz w:val="22"/>
                <w:szCs w:val="22"/>
              </w:rPr>
              <w:t xml:space="preserve">, fizioterapeits, </w:t>
            </w:r>
            <w:proofErr w:type="spellStart"/>
            <w:r w:rsidRPr="00785EB3">
              <w:rPr>
                <w:sz w:val="22"/>
                <w:szCs w:val="22"/>
              </w:rPr>
              <w:t>rehabilitologs</w:t>
            </w:r>
            <w:proofErr w:type="spellEnd"/>
            <w:r w:rsidRPr="00785EB3">
              <w:rPr>
                <w:sz w:val="22"/>
                <w:szCs w:val="22"/>
              </w:rPr>
              <w:t xml:space="preserve">, urologs, onkologs, </w:t>
            </w:r>
            <w:proofErr w:type="spellStart"/>
            <w:r w:rsidRPr="00785EB3">
              <w:rPr>
                <w:sz w:val="22"/>
                <w:szCs w:val="22"/>
              </w:rPr>
              <w:t>flebologs</w:t>
            </w:r>
            <w:proofErr w:type="spellEnd"/>
            <w:r w:rsidRPr="00785EB3">
              <w:rPr>
                <w:sz w:val="22"/>
                <w:szCs w:val="22"/>
              </w:rPr>
              <w:t xml:space="preserve">, </w:t>
            </w:r>
            <w:proofErr w:type="spellStart"/>
            <w:r w:rsidRPr="00785EB3">
              <w:rPr>
                <w:sz w:val="22"/>
                <w:szCs w:val="22"/>
              </w:rPr>
              <w:t>infektologs</w:t>
            </w:r>
            <w:proofErr w:type="spellEnd"/>
            <w:r w:rsidRPr="00785EB3">
              <w:rPr>
                <w:sz w:val="22"/>
                <w:szCs w:val="22"/>
              </w:rPr>
              <w:t xml:space="preserve">, </w:t>
            </w:r>
            <w:proofErr w:type="spellStart"/>
            <w:r w:rsidRPr="00785EB3">
              <w:rPr>
                <w:sz w:val="22"/>
                <w:szCs w:val="22"/>
              </w:rPr>
              <w:t>traumatologs</w:t>
            </w:r>
            <w:proofErr w:type="spellEnd"/>
            <w:r w:rsidRPr="00785EB3">
              <w:rPr>
                <w:sz w:val="22"/>
                <w:szCs w:val="22"/>
              </w:rPr>
              <w:t>, ortopēds, ginekologs, endokrinologs, kardiologs</w:t>
            </w:r>
            <w:r w:rsidRPr="00342224">
              <w:rPr>
                <w:sz w:val="22"/>
                <w:szCs w:val="22"/>
              </w:rPr>
              <w:t xml:space="preserve">, </w:t>
            </w:r>
            <w:proofErr w:type="spellStart"/>
            <w:r w:rsidRPr="00342224">
              <w:rPr>
                <w:sz w:val="22"/>
                <w:szCs w:val="22"/>
              </w:rPr>
              <w:t>reimatologs</w:t>
            </w:r>
            <w:proofErr w:type="spellEnd"/>
            <w:r w:rsidRPr="00342224">
              <w:rPr>
                <w:sz w:val="22"/>
                <w:szCs w:val="22"/>
              </w:rPr>
              <w:t xml:space="preserve">, nefrologs, </w:t>
            </w:r>
            <w:proofErr w:type="spellStart"/>
            <w:r w:rsidRPr="00342224">
              <w:rPr>
                <w:sz w:val="22"/>
                <w:szCs w:val="22"/>
              </w:rPr>
              <w:t>gastroenterologs</w:t>
            </w:r>
            <w:proofErr w:type="spellEnd"/>
            <w:r w:rsidRPr="00342224">
              <w:rPr>
                <w:sz w:val="22"/>
                <w:szCs w:val="22"/>
              </w:rPr>
              <w:t xml:space="preserve">, proktologs, </w:t>
            </w:r>
            <w:proofErr w:type="spellStart"/>
            <w:r w:rsidRPr="00342224">
              <w:rPr>
                <w:sz w:val="22"/>
                <w:szCs w:val="22"/>
              </w:rPr>
              <w:t>pulmonologs</w:t>
            </w:r>
            <w:proofErr w:type="spellEnd"/>
            <w:r w:rsidRPr="00342224">
              <w:rPr>
                <w:sz w:val="22"/>
                <w:szCs w:val="22"/>
              </w:rPr>
              <w:t xml:space="preserve">, </w:t>
            </w:r>
            <w:proofErr w:type="spellStart"/>
            <w:r w:rsidRPr="00342224">
              <w:rPr>
                <w:sz w:val="22"/>
                <w:szCs w:val="22"/>
              </w:rPr>
              <w:t>alergologs</w:t>
            </w:r>
            <w:proofErr w:type="spellEnd"/>
            <w:r w:rsidRPr="00342224">
              <w:rPr>
                <w:sz w:val="22"/>
                <w:szCs w:val="22"/>
              </w:rPr>
              <w:t xml:space="preserve">, </w:t>
            </w:r>
            <w:proofErr w:type="spellStart"/>
            <w:r w:rsidRPr="00342224">
              <w:rPr>
                <w:sz w:val="22"/>
                <w:szCs w:val="22"/>
              </w:rPr>
              <w:t>imunologs</w:t>
            </w:r>
            <w:proofErr w:type="spellEnd"/>
            <w:r w:rsidRPr="00342224">
              <w:rPr>
                <w:sz w:val="22"/>
                <w:szCs w:val="22"/>
              </w:rPr>
              <w:t xml:space="preserve">, </w:t>
            </w:r>
            <w:proofErr w:type="spellStart"/>
            <w:r w:rsidRPr="00342224">
              <w:rPr>
                <w:sz w:val="22"/>
                <w:szCs w:val="22"/>
              </w:rPr>
              <w:t>otolaringologs</w:t>
            </w:r>
            <w:proofErr w:type="spellEnd"/>
            <w:r w:rsidRPr="00342224">
              <w:rPr>
                <w:sz w:val="22"/>
                <w:szCs w:val="22"/>
              </w:rPr>
              <w:t xml:space="preserve">, </w:t>
            </w:r>
            <w:proofErr w:type="spellStart"/>
            <w:r w:rsidRPr="00342224">
              <w:rPr>
                <w:sz w:val="22"/>
                <w:szCs w:val="22"/>
              </w:rPr>
              <w:t>oftalmologs</w:t>
            </w:r>
            <w:proofErr w:type="spellEnd"/>
            <w:r w:rsidRPr="00342224">
              <w:rPr>
                <w:sz w:val="22"/>
                <w:szCs w:val="22"/>
              </w:rPr>
              <w:t xml:space="preserve">, hematologs,  arodslimību vai arodveselības ārsts, dermatologs, homeopāts u.c. Pirmreizējas un atkārtotas konsultācijas ne mazāk kā 50.00 EUR (piecdesmit </w:t>
            </w:r>
            <w:r w:rsidRPr="00342224">
              <w:rPr>
                <w:i/>
                <w:iCs/>
                <w:sz w:val="22"/>
                <w:szCs w:val="22"/>
              </w:rPr>
              <w:t>euro</w:t>
            </w:r>
            <w:r w:rsidRPr="00342224">
              <w:rPr>
                <w:sz w:val="22"/>
                <w:szCs w:val="22"/>
              </w:rPr>
              <w:t>) par apmeklējuma reizi;</w:t>
            </w:r>
          </w:p>
          <w:p w14:paraId="3148AEE3" w14:textId="77777777" w:rsidR="00042CFF" w:rsidRPr="00342224" w:rsidRDefault="00042CFF" w:rsidP="00AC084F">
            <w:pPr>
              <w:jc w:val="both"/>
              <w:rPr>
                <w:color w:val="000000"/>
                <w:sz w:val="22"/>
                <w:szCs w:val="22"/>
                <w:lang w:eastAsia="en-GB"/>
              </w:rPr>
            </w:pPr>
          </w:p>
        </w:tc>
        <w:tc>
          <w:tcPr>
            <w:tcW w:w="2266" w:type="dxa"/>
            <w:tcBorders>
              <w:top w:val="nil"/>
              <w:left w:val="nil"/>
              <w:bottom w:val="single" w:sz="4" w:space="0" w:color="auto"/>
              <w:right w:val="single" w:sz="4" w:space="0" w:color="auto"/>
            </w:tcBorders>
            <w:shd w:val="clear" w:color="auto" w:fill="auto"/>
            <w:noWrap/>
            <w:vAlign w:val="center"/>
          </w:tcPr>
          <w:p w14:paraId="4C6A04B8" w14:textId="77777777" w:rsidR="00042CFF" w:rsidRPr="00B80527" w:rsidRDefault="00042CFF" w:rsidP="00AC084F">
            <w:pPr>
              <w:jc w:val="center"/>
              <w:rPr>
                <w:color w:val="000000"/>
                <w:sz w:val="20"/>
                <w:szCs w:val="20"/>
                <w:lang w:eastAsia="en-GB"/>
              </w:rPr>
            </w:pPr>
          </w:p>
        </w:tc>
      </w:tr>
      <w:tr w:rsidR="00042CFF" w:rsidRPr="00B80527" w14:paraId="032B69CE" w14:textId="77777777" w:rsidTr="00A90702">
        <w:trPr>
          <w:trHeight w:val="255"/>
        </w:trPr>
        <w:tc>
          <w:tcPr>
            <w:tcW w:w="1300" w:type="dxa"/>
            <w:tcBorders>
              <w:top w:val="nil"/>
              <w:left w:val="single" w:sz="4" w:space="0" w:color="auto"/>
              <w:bottom w:val="single" w:sz="4" w:space="0" w:color="auto"/>
              <w:right w:val="single" w:sz="4" w:space="0" w:color="auto"/>
            </w:tcBorders>
            <w:shd w:val="clear" w:color="auto" w:fill="auto"/>
            <w:noWrap/>
            <w:hideMark/>
          </w:tcPr>
          <w:p w14:paraId="39180ADC" w14:textId="77777777" w:rsidR="00042CFF" w:rsidRPr="00342224" w:rsidRDefault="00042CFF" w:rsidP="00AC084F">
            <w:pPr>
              <w:rPr>
                <w:color w:val="000000"/>
                <w:sz w:val="22"/>
                <w:szCs w:val="22"/>
                <w:lang w:eastAsia="en-GB"/>
              </w:rPr>
            </w:pPr>
            <w:r w:rsidRPr="00342224">
              <w:rPr>
                <w:color w:val="000000"/>
                <w:sz w:val="22"/>
                <w:szCs w:val="22"/>
                <w:lang w:eastAsia="en-GB"/>
              </w:rPr>
              <w:t>2.7.2.</w:t>
            </w:r>
          </w:p>
          <w:p w14:paraId="6A6566F2" w14:textId="77777777" w:rsidR="00042CFF" w:rsidRPr="00342224" w:rsidRDefault="00042CFF" w:rsidP="00AC084F">
            <w:pPr>
              <w:rPr>
                <w:color w:val="000000"/>
                <w:sz w:val="22"/>
                <w:szCs w:val="22"/>
                <w:lang w:eastAsia="en-GB"/>
              </w:rPr>
            </w:pPr>
          </w:p>
        </w:tc>
        <w:tc>
          <w:tcPr>
            <w:tcW w:w="5953" w:type="dxa"/>
            <w:tcBorders>
              <w:top w:val="nil"/>
              <w:left w:val="nil"/>
              <w:bottom w:val="single" w:sz="4" w:space="0" w:color="auto"/>
              <w:right w:val="single" w:sz="4" w:space="0" w:color="auto"/>
            </w:tcBorders>
            <w:shd w:val="clear" w:color="auto" w:fill="auto"/>
            <w:noWrap/>
            <w:hideMark/>
          </w:tcPr>
          <w:p w14:paraId="4F2B47A0" w14:textId="77777777" w:rsidR="00042CFF" w:rsidRPr="00342224" w:rsidRDefault="00042CFF" w:rsidP="00AC084F">
            <w:pPr>
              <w:tabs>
                <w:tab w:val="left" w:pos="735"/>
              </w:tabs>
              <w:jc w:val="both"/>
              <w:rPr>
                <w:sz w:val="22"/>
                <w:szCs w:val="22"/>
              </w:rPr>
            </w:pPr>
            <w:r w:rsidRPr="00342224">
              <w:rPr>
                <w:sz w:val="22"/>
                <w:szCs w:val="22"/>
              </w:rPr>
              <w:t xml:space="preserve">Ārstniecības personāla mājas vizīte, t.sk. transporta izmaksas, ne mazāk kā 50.00 EUR (piecdesmit </w:t>
            </w:r>
            <w:r w:rsidRPr="00342224">
              <w:rPr>
                <w:i/>
                <w:iCs/>
                <w:sz w:val="22"/>
                <w:szCs w:val="22"/>
              </w:rPr>
              <w:t>euro</w:t>
            </w:r>
            <w:r w:rsidRPr="00342224">
              <w:rPr>
                <w:sz w:val="22"/>
                <w:szCs w:val="22"/>
              </w:rPr>
              <w:t>) par apmeklējuma reizi;</w:t>
            </w:r>
          </w:p>
          <w:p w14:paraId="4A67ACAD" w14:textId="77777777" w:rsidR="00042CFF" w:rsidRPr="00342224" w:rsidRDefault="00042CFF" w:rsidP="00AC084F">
            <w:pPr>
              <w:jc w:val="both"/>
              <w:rPr>
                <w:sz w:val="22"/>
                <w:szCs w:val="22"/>
                <w:lang w:eastAsia="en-GB"/>
              </w:rPr>
            </w:pPr>
          </w:p>
        </w:tc>
        <w:tc>
          <w:tcPr>
            <w:tcW w:w="2266" w:type="dxa"/>
            <w:tcBorders>
              <w:top w:val="nil"/>
              <w:left w:val="nil"/>
              <w:bottom w:val="single" w:sz="4" w:space="0" w:color="auto"/>
              <w:right w:val="single" w:sz="4" w:space="0" w:color="auto"/>
            </w:tcBorders>
            <w:shd w:val="clear" w:color="auto" w:fill="auto"/>
            <w:noWrap/>
            <w:vAlign w:val="center"/>
          </w:tcPr>
          <w:p w14:paraId="065843BD" w14:textId="77777777" w:rsidR="00042CFF" w:rsidRPr="00B80527" w:rsidRDefault="00042CFF" w:rsidP="00AC084F">
            <w:pPr>
              <w:jc w:val="center"/>
              <w:rPr>
                <w:color w:val="000000"/>
                <w:sz w:val="20"/>
                <w:szCs w:val="20"/>
                <w:lang w:eastAsia="en-GB"/>
              </w:rPr>
            </w:pPr>
          </w:p>
        </w:tc>
      </w:tr>
      <w:tr w:rsidR="00042CFF" w:rsidRPr="00B80527" w14:paraId="33219904" w14:textId="77777777" w:rsidTr="00A90702">
        <w:trPr>
          <w:trHeight w:val="255"/>
        </w:trPr>
        <w:tc>
          <w:tcPr>
            <w:tcW w:w="1300" w:type="dxa"/>
            <w:tcBorders>
              <w:top w:val="nil"/>
              <w:left w:val="single" w:sz="4" w:space="0" w:color="auto"/>
              <w:bottom w:val="single" w:sz="4" w:space="0" w:color="auto"/>
              <w:right w:val="single" w:sz="4" w:space="0" w:color="auto"/>
            </w:tcBorders>
            <w:shd w:val="clear" w:color="auto" w:fill="auto"/>
            <w:noWrap/>
            <w:hideMark/>
          </w:tcPr>
          <w:p w14:paraId="3386A388" w14:textId="77777777" w:rsidR="00042CFF" w:rsidRPr="00342224" w:rsidRDefault="00042CFF" w:rsidP="00AC084F">
            <w:pPr>
              <w:rPr>
                <w:color w:val="000000"/>
                <w:sz w:val="22"/>
                <w:szCs w:val="22"/>
                <w:lang w:eastAsia="en-GB"/>
              </w:rPr>
            </w:pPr>
            <w:r w:rsidRPr="00342224">
              <w:rPr>
                <w:color w:val="000000"/>
                <w:sz w:val="22"/>
                <w:szCs w:val="22"/>
                <w:lang w:eastAsia="en-GB"/>
              </w:rPr>
              <w:t>2.7.3.</w:t>
            </w:r>
          </w:p>
          <w:p w14:paraId="4F3C6BE1"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B</w:t>
            </w:r>
          </w:p>
        </w:tc>
        <w:tc>
          <w:tcPr>
            <w:tcW w:w="5953" w:type="dxa"/>
            <w:tcBorders>
              <w:top w:val="nil"/>
              <w:left w:val="nil"/>
              <w:bottom w:val="single" w:sz="4" w:space="0" w:color="auto"/>
              <w:right w:val="single" w:sz="4" w:space="0" w:color="auto"/>
            </w:tcBorders>
            <w:shd w:val="clear" w:color="auto" w:fill="auto"/>
            <w:noWrap/>
            <w:hideMark/>
          </w:tcPr>
          <w:p w14:paraId="5C036E8E" w14:textId="77777777" w:rsidR="00042CFF" w:rsidRPr="00342224" w:rsidRDefault="00042CFF" w:rsidP="00AC084F">
            <w:pPr>
              <w:tabs>
                <w:tab w:val="left" w:pos="735"/>
              </w:tabs>
              <w:jc w:val="both"/>
              <w:rPr>
                <w:sz w:val="22"/>
                <w:szCs w:val="22"/>
              </w:rPr>
            </w:pPr>
            <w:r w:rsidRPr="00342224">
              <w:rPr>
                <w:sz w:val="22"/>
                <w:szCs w:val="22"/>
              </w:rPr>
              <w:t xml:space="preserve">Profesora, docenta un augstākās kvalifikācijas speciālista pirmreizējas un atkārtotas konsultācijas apmaksa ne mazāk kā 70.00 EUR (septiņdesmit </w:t>
            </w:r>
            <w:r w:rsidRPr="00342224">
              <w:rPr>
                <w:i/>
                <w:iCs/>
                <w:sz w:val="22"/>
                <w:szCs w:val="22"/>
              </w:rPr>
              <w:t>euro</w:t>
            </w:r>
            <w:r w:rsidRPr="00342224">
              <w:rPr>
                <w:sz w:val="22"/>
                <w:szCs w:val="22"/>
              </w:rPr>
              <w:t>) par apmeklējuma reizi;</w:t>
            </w:r>
          </w:p>
          <w:p w14:paraId="0AB512EF" w14:textId="77777777" w:rsidR="00042CFF" w:rsidRPr="00342224" w:rsidRDefault="00042CFF" w:rsidP="00AC084F">
            <w:pPr>
              <w:jc w:val="both"/>
              <w:rPr>
                <w:sz w:val="22"/>
                <w:szCs w:val="22"/>
                <w:lang w:eastAsia="en-GB"/>
              </w:rPr>
            </w:pPr>
          </w:p>
        </w:tc>
        <w:tc>
          <w:tcPr>
            <w:tcW w:w="2266" w:type="dxa"/>
            <w:tcBorders>
              <w:top w:val="nil"/>
              <w:left w:val="nil"/>
              <w:bottom w:val="single" w:sz="4" w:space="0" w:color="auto"/>
              <w:right w:val="single" w:sz="4" w:space="0" w:color="auto"/>
            </w:tcBorders>
            <w:shd w:val="clear" w:color="auto" w:fill="auto"/>
            <w:noWrap/>
            <w:vAlign w:val="center"/>
          </w:tcPr>
          <w:p w14:paraId="5FA40A07" w14:textId="77777777" w:rsidR="00042CFF" w:rsidRPr="00B80527" w:rsidRDefault="00042CFF" w:rsidP="00AC084F">
            <w:pPr>
              <w:jc w:val="center"/>
              <w:rPr>
                <w:color w:val="000000"/>
                <w:sz w:val="20"/>
                <w:szCs w:val="20"/>
                <w:lang w:eastAsia="en-GB"/>
              </w:rPr>
            </w:pPr>
          </w:p>
        </w:tc>
      </w:tr>
      <w:tr w:rsidR="00042CFF" w:rsidRPr="00B80527" w14:paraId="30D934F6" w14:textId="77777777" w:rsidTr="00A90702">
        <w:trPr>
          <w:trHeight w:val="255"/>
        </w:trPr>
        <w:tc>
          <w:tcPr>
            <w:tcW w:w="1300" w:type="dxa"/>
            <w:tcBorders>
              <w:top w:val="single" w:sz="4" w:space="0" w:color="auto"/>
              <w:left w:val="single" w:sz="4" w:space="0" w:color="auto"/>
              <w:bottom w:val="single" w:sz="4" w:space="0" w:color="auto"/>
              <w:right w:val="single" w:sz="4" w:space="0" w:color="auto"/>
            </w:tcBorders>
            <w:shd w:val="clear" w:color="auto" w:fill="auto"/>
            <w:noWrap/>
          </w:tcPr>
          <w:p w14:paraId="2AF80C91" w14:textId="77777777" w:rsidR="00042CFF" w:rsidRPr="00342224" w:rsidRDefault="00042CFF" w:rsidP="00AC084F">
            <w:pPr>
              <w:rPr>
                <w:color w:val="000000"/>
                <w:sz w:val="22"/>
                <w:szCs w:val="22"/>
                <w:lang w:eastAsia="en-GB"/>
              </w:rPr>
            </w:pPr>
            <w:r w:rsidRPr="00342224">
              <w:rPr>
                <w:color w:val="000000"/>
                <w:sz w:val="22"/>
                <w:szCs w:val="22"/>
                <w:lang w:eastAsia="en-GB"/>
              </w:rPr>
              <w:t>2.7.4.</w:t>
            </w:r>
          </w:p>
          <w:p w14:paraId="0906CF8D"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C</w:t>
            </w:r>
          </w:p>
        </w:tc>
        <w:tc>
          <w:tcPr>
            <w:tcW w:w="5953" w:type="dxa"/>
            <w:tcBorders>
              <w:top w:val="single" w:sz="4" w:space="0" w:color="auto"/>
              <w:left w:val="nil"/>
              <w:bottom w:val="single" w:sz="4" w:space="0" w:color="auto"/>
              <w:right w:val="single" w:sz="4" w:space="0" w:color="auto"/>
            </w:tcBorders>
            <w:shd w:val="clear" w:color="auto" w:fill="auto"/>
            <w:noWrap/>
          </w:tcPr>
          <w:p w14:paraId="65550287" w14:textId="570D98A2" w:rsidR="00042CFF" w:rsidRPr="00342224" w:rsidRDefault="00042CFF" w:rsidP="00AC084F">
            <w:pPr>
              <w:tabs>
                <w:tab w:val="left" w:pos="735"/>
              </w:tabs>
              <w:jc w:val="both"/>
              <w:rPr>
                <w:sz w:val="22"/>
                <w:szCs w:val="22"/>
              </w:rPr>
            </w:pPr>
            <w:r w:rsidRPr="00342224">
              <w:rPr>
                <w:sz w:val="22"/>
                <w:szCs w:val="22"/>
              </w:rPr>
              <w:t>Maksas psihologa, psihoterapeita un psihiatra konsultācijas ambulatorā limita ietvaros</w:t>
            </w:r>
            <w:r w:rsidR="009127AD">
              <w:rPr>
                <w:sz w:val="22"/>
                <w:szCs w:val="22"/>
              </w:rPr>
              <w:t xml:space="preserve"> ar vienas apmeklējuma reizes limitu ne mazāk kā 50.00 EUR (piecdesmit </w:t>
            </w:r>
            <w:r w:rsidR="009127AD">
              <w:rPr>
                <w:i/>
                <w:iCs/>
                <w:sz w:val="22"/>
                <w:szCs w:val="22"/>
              </w:rPr>
              <w:t>euro</w:t>
            </w:r>
            <w:r w:rsidR="009127AD">
              <w:rPr>
                <w:sz w:val="22"/>
                <w:szCs w:val="22"/>
              </w:rPr>
              <w:t>)</w:t>
            </w:r>
            <w:r w:rsidRPr="00342224">
              <w:rPr>
                <w:sz w:val="22"/>
                <w:szCs w:val="22"/>
              </w:rPr>
              <w:t>. P</w:t>
            </w:r>
            <w:r w:rsidR="00CA7D63">
              <w:rPr>
                <w:sz w:val="22"/>
                <w:szCs w:val="22"/>
              </w:rPr>
              <w:t>retendent</w:t>
            </w:r>
            <w:r w:rsidRPr="00342224">
              <w:rPr>
                <w:sz w:val="22"/>
                <w:szCs w:val="22"/>
              </w:rPr>
              <w:t>s drīkst noteikt apmeklējuma biežuma ierobežojumu, bet ne mazāk kā 5 (piecas) reizes gadā</w:t>
            </w:r>
            <w:r w:rsidR="00C67CEE">
              <w:rPr>
                <w:sz w:val="22"/>
                <w:szCs w:val="22"/>
              </w:rPr>
              <w:t xml:space="preserve"> visiem 2.7.4. punktā nosauktajiem speciālistiem kopā</w:t>
            </w:r>
            <w:r w:rsidRPr="00342224">
              <w:rPr>
                <w:sz w:val="22"/>
                <w:szCs w:val="22"/>
              </w:rPr>
              <w:t>;</w:t>
            </w:r>
          </w:p>
        </w:tc>
        <w:tc>
          <w:tcPr>
            <w:tcW w:w="2266" w:type="dxa"/>
            <w:tcBorders>
              <w:top w:val="single" w:sz="4" w:space="0" w:color="auto"/>
              <w:left w:val="nil"/>
              <w:bottom w:val="single" w:sz="4" w:space="0" w:color="auto"/>
              <w:right w:val="single" w:sz="4" w:space="0" w:color="auto"/>
            </w:tcBorders>
            <w:shd w:val="clear" w:color="auto" w:fill="auto"/>
            <w:noWrap/>
            <w:vAlign w:val="center"/>
          </w:tcPr>
          <w:p w14:paraId="094ED8A0" w14:textId="77777777" w:rsidR="00042CFF" w:rsidRPr="00B80527" w:rsidRDefault="00042CFF" w:rsidP="00AC084F">
            <w:pPr>
              <w:jc w:val="center"/>
              <w:rPr>
                <w:color w:val="000000"/>
                <w:sz w:val="20"/>
                <w:szCs w:val="20"/>
                <w:lang w:eastAsia="en-GB"/>
              </w:rPr>
            </w:pPr>
          </w:p>
        </w:tc>
      </w:tr>
      <w:tr w:rsidR="00042CFF" w:rsidRPr="00B80527" w14:paraId="1EC96E12" w14:textId="77777777" w:rsidTr="00A90702">
        <w:trPr>
          <w:trHeight w:val="510"/>
        </w:trPr>
        <w:tc>
          <w:tcPr>
            <w:tcW w:w="1300" w:type="dxa"/>
            <w:tcBorders>
              <w:top w:val="single" w:sz="4" w:space="0" w:color="auto"/>
              <w:left w:val="single" w:sz="4" w:space="0" w:color="auto"/>
              <w:bottom w:val="single" w:sz="4" w:space="0" w:color="auto"/>
              <w:right w:val="single" w:sz="4" w:space="0" w:color="auto"/>
            </w:tcBorders>
            <w:shd w:val="clear" w:color="auto" w:fill="auto"/>
            <w:noWrap/>
            <w:hideMark/>
          </w:tcPr>
          <w:p w14:paraId="17D19C1C" w14:textId="77777777" w:rsidR="00042CFF" w:rsidRPr="00342224" w:rsidRDefault="00042CFF" w:rsidP="00AC084F">
            <w:pPr>
              <w:rPr>
                <w:color w:val="000000"/>
                <w:sz w:val="22"/>
                <w:szCs w:val="22"/>
                <w:lang w:eastAsia="en-GB"/>
              </w:rPr>
            </w:pPr>
            <w:r w:rsidRPr="00342224">
              <w:rPr>
                <w:color w:val="000000"/>
                <w:sz w:val="22"/>
                <w:szCs w:val="22"/>
                <w:lang w:eastAsia="en-GB"/>
              </w:rPr>
              <w:t>2.7.5.</w:t>
            </w:r>
          </w:p>
        </w:tc>
        <w:tc>
          <w:tcPr>
            <w:tcW w:w="5953" w:type="dxa"/>
            <w:tcBorders>
              <w:top w:val="single" w:sz="4" w:space="0" w:color="auto"/>
              <w:left w:val="nil"/>
              <w:bottom w:val="single" w:sz="4" w:space="0" w:color="auto"/>
              <w:right w:val="single" w:sz="4" w:space="0" w:color="auto"/>
            </w:tcBorders>
            <w:shd w:val="clear" w:color="auto" w:fill="auto"/>
            <w:noWrap/>
            <w:hideMark/>
          </w:tcPr>
          <w:p w14:paraId="5F5E905F" w14:textId="77777777" w:rsidR="00042CFF" w:rsidRPr="00342224" w:rsidRDefault="00042CFF" w:rsidP="00AC084F">
            <w:pPr>
              <w:jc w:val="both"/>
              <w:rPr>
                <w:sz w:val="22"/>
                <w:szCs w:val="22"/>
                <w:lang w:eastAsia="en-GB"/>
              </w:rPr>
            </w:pPr>
            <w:r w:rsidRPr="00342224">
              <w:rPr>
                <w:color w:val="000000"/>
                <w:sz w:val="22"/>
                <w:szCs w:val="22"/>
              </w:rPr>
              <w:t xml:space="preserve">Obligātās veselības pārbaudes saskaņā ar Ministru kabineta noteikumiem Nr.219 “Kārtība, kādā veicama obligātā veselības pārbaude” darba pienākumu veikšanai nepieciešamajā apjomā, </w:t>
            </w:r>
            <w:r w:rsidRPr="00342224">
              <w:rPr>
                <w:sz w:val="22"/>
                <w:szCs w:val="22"/>
              </w:rPr>
              <w:lastRenderedPageBreak/>
              <w:t xml:space="preserve">t.sk. izbraukuma obligātās veselības pārbaudes, iepriekš saskaņojot ar Pretendentu; apmaksa 100% apmērā Pretendenta norādītās </w:t>
            </w:r>
            <w:proofErr w:type="spellStart"/>
            <w:r w:rsidRPr="00342224">
              <w:rPr>
                <w:sz w:val="22"/>
                <w:szCs w:val="22"/>
              </w:rPr>
              <w:t>līgumorganozācijās</w:t>
            </w:r>
            <w:proofErr w:type="spellEnd"/>
            <w:r w:rsidRPr="00342224">
              <w:rPr>
                <w:sz w:val="22"/>
                <w:szCs w:val="22"/>
              </w:rPr>
              <w:t xml:space="preserve">, </w:t>
            </w:r>
            <w:proofErr w:type="spellStart"/>
            <w:r w:rsidRPr="00342224">
              <w:rPr>
                <w:sz w:val="22"/>
                <w:szCs w:val="22"/>
              </w:rPr>
              <w:t>nelīgumorganizācijās</w:t>
            </w:r>
            <w:proofErr w:type="spellEnd"/>
            <w:r w:rsidRPr="00342224">
              <w:rPr>
                <w:sz w:val="22"/>
                <w:szCs w:val="22"/>
              </w:rPr>
              <w:t xml:space="preserve"> apmaksa ne mazāk kā 60.00 EUR (sešdesmit </w:t>
            </w:r>
            <w:r w:rsidRPr="00342224">
              <w:rPr>
                <w:i/>
                <w:iCs/>
                <w:sz w:val="22"/>
                <w:szCs w:val="22"/>
              </w:rPr>
              <w:t>euro</w:t>
            </w:r>
            <w:r w:rsidRPr="00342224">
              <w:rPr>
                <w:sz w:val="22"/>
                <w:szCs w:val="22"/>
              </w:rPr>
              <w:t>);</w:t>
            </w:r>
          </w:p>
        </w:tc>
        <w:tc>
          <w:tcPr>
            <w:tcW w:w="2266" w:type="dxa"/>
            <w:tcBorders>
              <w:top w:val="single" w:sz="4" w:space="0" w:color="auto"/>
              <w:left w:val="nil"/>
              <w:bottom w:val="single" w:sz="4" w:space="0" w:color="auto"/>
              <w:right w:val="single" w:sz="4" w:space="0" w:color="auto"/>
            </w:tcBorders>
            <w:shd w:val="clear" w:color="auto" w:fill="auto"/>
            <w:noWrap/>
            <w:vAlign w:val="center"/>
          </w:tcPr>
          <w:p w14:paraId="49D5812D" w14:textId="77777777" w:rsidR="00042CFF" w:rsidRPr="00B80527" w:rsidRDefault="00042CFF" w:rsidP="00AC084F">
            <w:pPr>
              <w:jc w:val="center"/>
              <w:rPr>
                <w:color w:val="000000"/>
                <w:sz w:val="20"/>
                <w:szCs w:val="20"/>
                <w:lang w:eastAsia="en-GB"/>
              </w:rPr>
            </w:pPr>
          </w:p>
        </w:tc>
      </w:tr>
      <w:tr w:rsidR="00042CFF" w:rsidRPr="00B80527" w14:paraId="4899DE54" w14:textId="77777777" w:rsidTr="00A90702">
        <w:trPr>
          <w:trHeight w:val="510"/>
        </w:trPr>
        <w:tc>
          <w:tcPr>
            <w:tcW w:w="1300" w:type="dxa"/>
            <w:tcBorders>
              <w:top w:val="nil"/>
              <w:left w:val="single" w:sz="4" w:space="0" w:color="auto"/>
              <w:bottom w:val="single" w:sz="4" w:space="0" w:color="auto"/>
              <w:right w:val="single" w:sz="4" w:space="0" w:color="auto"/>
            </w:tcBorders>
            <w:shd w:val="clear" w:color="auto" w:fill="auto"/>
            <w:noWrap/>
            <w:hideMark/>
          </w:tcPr>
          <w:p w14:paraId="30907066" w14:textId="77777777" w:rsidR="00042CFF" w:rsidRPr="00342224" w:rsidRDefault="00042CFF" w:rsidP="00AC084F">
            <w:pPr>
              <w:rPr>
                <w:color w:val="000000"/>
                <w:sz w:val="22"/>
                <w:szCs w:val="22"/>
                <w:lang w:eastAsia="en-GB"/>
              </w:rPr>
            </w:pPr>
            <w:r w:rsidRPr="00342224">
              <w:rPr>
                <w:color w:val="000000"/>
                <w:sz w:val="22"/>
                <w:szCs w:val="22"/>
                <w:lang w:eastAsia="en-GB"/>
              </w:rPr>
              <w:t>2.7.6.</w:t>
            </w:r>
          </w:p>
          <w:p w14:paraId="3034B3F3"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D</w:t>
            </w:r>
          </w:p>
        </w:tc>
        <w:tc>
          <w:tcPr>
            <w:tcW w:w="5953" w:type="dxa"/>
            <w:tcBorders>
              <w:top w:val="nil"/>
              <w:left w:val="nil"/>
              <w:bottom w:val="single" w:sz="4" w:space="0" w:color="auto"/>
              <w:right w:val="single" w:sz="4" w:space="0" w:color="auto"/>
            </w:tcBorders>
            <w:shd w:val="clear" w:color="auto" w:fill="auto"/>
            <w:noWrap/>
            <w:hideMark/>
          </w:tcPr>
          <w:p w14:paraId="70E84246" w14:textId="77777777" w:rsidR="00042CFF" w:rsidRPr="00342224" w:rsidRDefault="00042CFF" w:rsidP="00AC084F">
            <w:pPr>
              <w:jc w:val="both"/>
              <w:rPr>
                <w:sz w:val="22"/>
                <w:szCs w:val="22"/>
                <w:lang w:eastAsia="en-GB"/>
              </w:rPr>
            </w:pPr>
            <w:r w:rsidRPr="00342224">
              <w:rPr>
                <w:sz w:val="22"/>
                <w:szCs w:val="22"/>
              </w:rPr>
              <w:t xml:space="preserve">Vakcinācija - visas vakcīnas, ieskaitot ārsta apskati pirms vakcinācijas, vakcīnas cenu un vakcinācijas veikšanu atbilstoši vakcīnas instrukcijā norādītajai shēmai ar kopējo limitu 100.00 EUR (viens simts </w:t>
            </w:r>
            <w:r w:rsidRPr="00342224">
              <w:rPr>
                <w:i/>
                <w:iCs/>
                <w:sz w:val="22"/>
                <w:szCs w:val="22"/>
              </w:rPr>
              <w:t>euro</w:t>
            </w:r>
            <w:r w:rsidRPr="00342224">
              <w:rPr>
                <w:sz w:val="22"/>
                <w:szCs w:val="22"/>
              </w:rPr>
              <w:t>) apdrošināšanas periodā;</w:t>
            </w:r>
          </w:p>
        </w:tc>
        <w:tc>
          <w:tcPr>
            <w:tcW w:w="2266" w:type="dxa"/>
            <w:tcBorders>
              <w:top w:val="nil"/>
              <w:left w:val="nil"/>
              <w:bottom w:val="single" w:sz="4" w:space="0" w:color="auto"/>
              <w:right w:val="single" w:sz="4" w:space="0" w:color="auto"/>
            </w:tcBorders>
            <w:shd w:val="clear" w:color="auto" w:fill="auto"/>
            <w:noWrap/>
            <w:vAlign w:val="center"/>
          </w:tcPr>
          <w:p w14:paraId="19435ED5" w14:textId="77777777" w:rsidR="00042CFF" w:rsidRPr="00B80527" w:rsidRDefault="00042CFF" w:rsidP="00AC084F">
            <w:pPr>
              <w:jc w:val="center"/>
              <w:rPr>
                <w:color w:val="000000"/>
                <w:sz w:val="20"/>
                <w:szCs w:val="20"/>
                <w:lang w:eastAsia="en-GB"/>
              </w:rPr>
            </w:pPr>
          </w:p>
        </w:tc>
      </w:tr>
      <w:tr w:rsidR="00042CFF" w:rsidRPr="00B80527" w14:paraId="22902BF4" w14:textId="77777777" w:rsidTr="00A90702">
        <w:trPr>
          <w:trHeight w:val="255"/>
        </w:trPr>
        <w:tc>
          <w:tcPr>
            <w:tcW w:w="1300" w:type="dxa"/>
            <w:tcBorders>
              <w:top w:val="nil"/>
              <w:left w:val="single" w:sz="4" w:space="0" w:color="auto"/>
              <w:bottom w:val="single" w:sz="4" w:space="0" w:color="auto"/>
              <w:right w:val="single" w:sz="4" w:space="0" w:color="auto"/>
            </w:tcBorders>
            <w:shd w:val="clear" w:color="auto" w:fill="auto"/>
            <w:noWrap/>
            <w:hideMark/>
          </w:tcPr>
          <w:p w14:paraId="51F32B42" w14:textId="77777777" w:rsidR="00042CFF" w:rsidRPr="00342224" w:rsidRDefault="00042CFF" w:rsidP="00AC084F">
            <w:pPr>
              <w:rPr>
                <w:color w:val="000000"/>
                <w:sz w:val="22"/>
                <w:szCs w:val="22"/>
                <w:lang w:eastAsia="en-GB"/>
              </w:rPr>
            </w:pPr>
            <w:r w:rsidRPr="00342224">
              <w:rPr>
                <w:color w:val="000000"/>
                <w:sz w:val="22"/>
                <w:szCs w:val="22"/>
                <w:lang w:eastAsia="en-GB"/>
              </w:rPr>
              <w:t>2.7.7.</w:t>
            </w:r>
          </w:p>
        </w:tc>
        <w:tc>
          <w:tcPr>
            <w:tcW w:w="5953" w:type="dxa"/>
            <w:tcBorders>
              <w:top w:val="nil"/>
              <w:left w:val="nil"/>
              <w:bottom w:val="single" w:sz="4" w:space="0" w:color="auto"/>
              <w:right w:val="single" w:sz="4" w:space="0" w:color="auto"/>
            </w:tcBorders>
            <w:shd w:val="clear" w:color="auto" w:fill="auto"/>
            <w:noWrap/>
            <w:hideMark/>
          </w:tcPr>
          <w:p w14:paraId="78CF6EA5" w14:textId="77777777" w:rsidR="00042CFF" w:rsidRPr="00342224" w:rsidRDefault="00042CFF" w:rsidP="00AC084F">
            <w:pPr>
              <w:jc w:val="both"/>
              <w:rPr>
                <w:sz w:val="22"/>
                <w:szCs w:val="22"/>
                <w:lang w:eastAsia="en-GB"/>
              </w:rPr>
            </w:pPr>
            <w:r w:rsidRPr="00342224">
              <w:rPr>
                <w:sz w:val="22"/>
                <w:szCs w:val="22"/>
                <w:lang w:eastAsia="en-GB"/>
              </w:rPr>
              <w:t xml:space="preserve">Valsts un privātā (maksas) neatliekamā medicīniskā palīdzība ar apmaksu 100% apmērā </w:t>
            </w:r>
            <w:r w:rsidRPr="00342224">
              <w:rPr>
                <w:sz w:val="22"/>
                <w:szCs w:val="22"/>
              </w:rPr>
              <w:t xml:space="preserve">Pretendenta </w:t>
            </w:r>
            <w:proofErr w:type="spellStart"/>
            <w:r w:rsidRPr="00342224">
              <w:rPr>
                <w:sz w:val="22"/>
                <w:szCs w:val="22"/>
              </w:rPr>
              <w:t>līgumorganizācijās</w:t>
            </w:r>
            <w:proofErr w:type="spellEnd"/>
            <w:r w:rsidRPr="00342224">
              <w:rPr>
                <w:sz w:val="22"/>
                <w:szCs w:val="22"/>
              </w:rPr>
              <w:t xml:space="preserve"> un </w:t>
            </w:r>
            <w:proofErr w:type="spellStart"/>
            <w:r w:rsidRPr="00342224">
              <w:rPr>
                <w:sz w:val="22"/>
                <w:szCs w:val="22"/>
              </w:rPr>
              <w:t>nelīgumorganizācijās</w:t>
            </w:r>
            <w:proofErr w:type="spellEnd"/>
            <w:r w:rsidRPr="00342224">
              <w:rPr>
                <w:sz w:val="22"/>
                <w:szCs w:val="22"/>
              </w:rPr>
              <w:t>;</w:t>
            </w:r>
          </w:p>
        </w:tc>
        <w:tc>
          <w:tcPr>
            <w:tcW w:w="2266" w:type="dxa"/>
            <w:tcBorders>
              <w:top w:val="nil"/>
              <w:left w:val="nil"/>
              <w:bottom w:val="single" w:sz="4" w:space="0" w:color="auto"/>
              <w:right w:val="single" w:sz="4" w:space="0" w:color="auto"/>
            </w:tcBorders>
            <w:shd w:val="clear" w:color="auto" w:fill="auto"/>
            <w:noWrap/>
            <w:vAlign w:val="center"/>
          </w:tcPr>
          <w:p w14:paraId="48D4B0D1" w14:textId="77777777" w:rsidR="00042CFF" w:rsidRPr="00B80527" w:rsidRDefault="00042CFF" w:rsidP="00AC084F">
            <w:pPr>
              <w:jc w:val="center"/>
              <w:rPr>
                <w:color w:val="000000"/>
                <w:sz w:val="20"/>
                <w:szCs w:val="20"/>
                <w:lang w:eastAsia="en-GB"/>
              </w:rPr>
            </w:pPr>
          </w:p>
        </w:tc>
      </w:tr>
      <w:tr w:rsidR="00042CFF" w:rsidRPr="00B80527" w14:paraId="255C8D6B" w14:textId="77777777" w:rsidTr="00A90702">
        <w:trPr>
          <w:trHeight w:val="270"/>
        </w:trPr>
        <w:tc>
          <w:tcPr>
            <w:tcW w:w="1300" w:type="dxa"/>
            <w:tcBorders>
              <w:top w:val="nil"/>
              <w:left w:val="single" w:sz="4" w:space="0" w:color="auto"/>
              <w:bottom w:val="single" w:sz="4" w:space="0" w:color="auto"/>
              <w:right w:val="single" w:sz="4" w:space="0" w:color="auto"/>
            </w:tcBorders>
            <w:shd w:val="clear" w:color="auto" w:fill="auto"/>
            <w:noWrap/>
            <w:hideMark/>
          </w:tcPr>
          <w:p w14:paraId="0FF2E3F2" w14:textId="77777777" w:rsidR="00042CFF" w:rsidRPr="00342224" w:rsidRDefault="00042CFF" w:rsidP="00AC084F">
            <w:pPr>
              <w:rPr>
                <w:color w:val="000000"/>
                <w:sz w:val="22"/>
                <w:szCs w:val="22"/>
                <w:lang w:eastAsia="en-GB"/>
              </w:rPr>
            </w:pPr>
            <w:r w:rsidRPr="00342224">
              <w:rPr>
                <w:color w:val="000000"/>
                <w:sz w:val="22"/>
                <w:szCs w:val="22"/>
                <w:lang w:eastAsia="en-GB"/>
              </w:rPr>
              <w:t>2.7.8.</w:t>
            </w:r>
          </w:p>
        </w:tc>
        <w:tc>
          <w:tcPr>
            <w:tcW w:w="5953" w:type="dxa"/>
            <w:tcBorders>
              <w:top w:val="nil"/>
              <w:left w:val="nil"/>
              <w:bottom w:val="single" w:sz="4" w:space="0" w:color="auto"/>
              <w:right w:val="single" w:sz="4" w:space="0" w:color="auto"/>
            </w:tcBorders>
            <w:shd w:val="clear" w:color="auto" w:fill="auto"/>
            <w:noWrap/>
            <w:hideMark/>
          </w:tcPr>
          <w:p w14:paraId="741F6625" w14:textId="77777777" w:rsidR="00042CFF" w:rsidRPr="00342224" w:rsidRDefault="00042CFF" w:rsidP="00AC084F">
            <w:pPr>
              <w:jc w:val="both"/>
              <w:rPr>
                <w:color w:val="000000"/>
                <w:sz w:val="22"/>
                <w:szCs w:val="22"/>
                <w:lang w:eastAsia="en-GB"/>
              </w:rPr>
            </w:pPr>
            <w:r w:rsidRPr="00342224">
              <w:rPr>
                <w:color w:val="000000"/>
                <w:sz w:val="22"/>
                <w:szCs w:val="22"/>
                <w:lang w:eastAsia="en-GB"/>
              </w:rPr>
              <w:t xml:space="preserve">Medicīniskās izziņas – </w:t>
            </w:r>
            <w:r w:rsidRPr="00342224">
              <w:rPr>
                <w:sz w:val="22"/>
                <w:szCs w:val="22"/>
              </w:rPr>
              <w:t xml:space="preserve">autovadītāju, ieroču nēsāšanas atļaujai, laulību reģistrācijai ar apmaksu 100% apmērā Pretendenta </w:t>
            </w:r>
            <w:proofErr w:type="spellStart"/>
            <w:r w:rsidRPr="00342224">
              <w:rPr>
                <w:sz w:val="22"/>
                <w:szCs w:val="22"/>
              </w:rPr>
              <w:t>līgumorganizācijās</w:t>
            </w:r>
            <w:proofErr w:type="spellEnd"/>
            <w:r w:rsidRPr="00342224">
              <w:rPr>
                <w:sz w:val="22"/>
                <w:szCs w:val="22"/>
              </w:rPr>
              <w:t xml:space="preserve"> un </w:t>
            </w:r>
            <w:proofErr w:type="spellStart"/>
            <w:r w:rsidRPr="00342224">
              <w:rPr>
                <w:sz w:val="22"/>
                <w:szCs w:val="22"/>
              </w:rPr>
              <w:t>nelīgumorganizācijās</w:t>
            </w:r>
            <w:proofErr w:type="spellEnd"/>
            <w:r w:rsidRPr="00342224">
              <w:rPr>
                <w:sz w:val="22"/>
                <w:szCs w:val="22"/>
              </w:rPr>
              <w:t>;</w:t>
            </w:r>
          </w:p>
        </w:tc>
        <w:tc>
          <w:tcPr>
            <w:tcW w:w="2266" w:type="dxa"/>
            <w:tcBorders>
              <w:top w:val="nil"/>
              <w:left w:val="nil"/>
              <w:bottom w:val="single" w:sz="4" w:space="0" w:color="auto"/>
              <w:right w:val="single" w:sz="4" w:space="0" w:color="auto"/>
            </w:tcBorders>
            <w:shd w:val="clear" w:color="auto" w:fill="auto"/>
            <w:noWrap/>
            <w:vAlign w:val="center"/>
          </w:tcPr>
          <w:p w14:paraId="739E9239" w14:textId="77777777" w:rsidR="00042CFF" w:rsidRPr="00B80527" w:rsidRDefault="00042CFF" w:rsidP="00AC084F">
            <w:pPr>
              <w:jc w:val="center"/>
              <w:rPr>
                <w:color w:val="000000"/>
                <w:sz w:val="20"/>
                <w:szCs w:val="20"/>
                <w:lang w:eastAsia="en-GB"/>
              </w:rPr>
            </w:pPr>
          </w:p>
        </w:tc>
      </w:tr>
      <w:tr w:rsidR="00042CFF" w:rsidRPr="00B80527" w14:paraId="36EBCF39" w14:textId="77777777" w:rsidTr="00A90702">
        <w:trPr>
          <w:trHeight w:val="270"/>
        </w:trPr>
        <w:tc>
          <w:tcPr>
            <w:tcW w:w="1300" w:type="dxa"/>
            <w:tcBorders>
              <w:top w:val="nil"/>
              <w:left w:val="single" w:sz="4" w:space="0" w:color="auto"/>
              <w:bottom w:val="single" w:sz="4" w:space="0" w:color="auto"/>
              <w:right w:val="single" w:sz="4" w:space="0" w:color="auto"/>
            </w:tcBorders>
            <w:shd w:val="clear" w:color="auto" w:fill="auto"/>
            <w:noWrap/>
          </w:tcPr>
          <w:p w14:paraId="6AAA0D52" w14:textId="77777777" w:rsidR="00042CFF" w:rsidRPr="00342224" w:rsidRDefault="00042CFF" w:rsidP="00AC084F">
            <w:pPr>
              <w:rPr>
                <w:color w:val="000000"/>
                <w:sz w:val="22"/>
                <w:szCs w:val="22"/>
                <w:lang w:eastAsia="en-GB"/>
              </w:rPr>
            </w:pPr>
            <w:r w:rsidRPr="00342224">
              <w:rPr>
                <w:color w:val="000000"/>
                <w:sz w:val="22"/>
                <w:szCs w:val="22"/>
                <w:lang w:eastAsia="en-GB"/>
              </w:rPr>
              <w:t>2.7.9.</w:t>
            </w:r>
          </w:p>
        </w:tc>
        <w:tc>
          <w:tcPr>
            <w:tcW w:w="5953" w:type="dxa"/>
            <w:tcBorders>
              <w:top w:val="nil"/>
              <w:left w:val="nil"/>
              <w:bottom w:val="single" w:sz="4" w:space="0" w:color="auto"/>
              <w:right w:val="single" w:sz="4" w:space="0" w:color="auto"/>
            </w:tcBorders>
            <w:shd w:val="clear" w:color="auto" w:fill="auto"/>
            <w:noWrap/>
          </w:tcPr>
          <w:p w14:paraId="18CDFF9F" w14:textId="342637E5" w:rsidR="00042CFF" w:rsidRPr="00342224" w:rsidRDefault="00042CFF" w:rsidP="00AC084F">
            <w:pPr>
              <w:jc w:val="both"/>
              <w:rPr>
                <w:color w:val="000000"/>
                <w:sz w:val="22"/>
                <w:szCs w:val="22"/>
                <w:lang w:eastAsia="en-GB"/>
              </w:rPr>
            </w:pPr>
            <w:r w:rsidRPr="00342224">
              <w:rPr>
                <w:color w:val="000000"/>
                <w:sz w:val="22"/>
                <w:szCs w:val="22"/>
                <w:lang w:eastAsia="en-GB"/>
              </w:rPr>
              <w:t>Maksas grūtnieču aprūpe (ārstu konsultācijas, laboratoriskie un diagnostiskie izmeklējumi) kopējās apdrošinājuma summas ietvaros, saskaņā ar ārsta nozīmētajām indikācijām</w:t>
            </w:r>
            <w:r w:rsidR="00A90702">
              <w:rPr>
                <w:color w:val="000000"/>
                <w:sz w:val="22"/>
                <w:szCs w:val="22"/>
                <w:lang w:eastAsia="en-GB"/>
              </w:rPr>
              <w:t>.</w:t>
            </w:r>
          </w:p>
        </w:tc>
        <w:tc>
          <w:tcPr>
            <w:tcW w:w="2266" w:type="dxa"/>
            <w:tcBorders>
              <w:top w:val="nil"/>
              <w:left w:val="nil"/>
              <w:bottom w:val="single" w:sz="4" w:space="0" w:color="auto"/>
              <w:right w:val="single" w:sz="4" w:space="0" w:color="auto"/>
            </w:tcBorders>
            <w:shd w:val="clear" w:color="auto" w:fill="auto"/>
            <w:noWrap/>
            <w:vAlign w:val="center"/>
          </w:tcPr>
          <w:p w14:paraId="31D441C4" w14:textId="77777777" w:rsidR="00042CFF" w:rsidRPr="00B80527" w:rsidRDefault="00042CFF" w:rsidP="00AC084F">
            <w:pPr>
              <w:jc w:val="center"/>
              <w:rPr>
                <w:color w:val="000000"/>
                <w:sz w:val="20"/>
                <w:szCs w:val="20"/>
                <w:lang w:eastAsia="en-GB"/>
              </w:rPr>
            </w:pPr>
          </w:p>
        </w:tc>
      </w:tr>
      <w:tr w:rsidR="00042CFF" w:rsidRPr="00B80527" w14:paraId="4DAFEC19" w14:textId="77777777" w:rsidTr="00CD2C81">
        <w:trPr>
          <w:trHeight w:val="270"/>
        </w:trPr>
        <w:tc>
          <w:tcPr>
            <w:tcW w:w="1300" w:type="dxa"/>
            <w:tcBorders>
              <w:top w:val="nil"/>
              <w:left w:val="single" w:sz="4" w:space="0" w:color="auto"/>
              <w:bottom w:val="single" w:sz="4" w:space="0" w:color="auto"/>
              <w:right w:val="single" w:sz="4" w:space="0" w:color="auto"/>
            </w:tcBorders>
            <w:shd w:val="clear" w:color="auto" w:fill="EAF1DD"/>
            <w:noWrap/>
            <w:hideMark/>
          </w:tcPr>
          <w:p w14:paraId="0F79A171" w14:textId="77777777" w:rsidR="00042CFF" w:rsidRPr="00342224" w:rsidRDefault="00042CFF" w:rsidP="00AC084F">
            <w:pPr>
              <w:rPr>
                <w:b/>
                <w:bCs/>
                <w:color w:val="000000"/>
                <w:sz w:val="22"/>
                <w:szCs w:val="22"/>
                <w:lang w:eastAsia="en-GB"/>
              </w:rPr>
            </w:pPr>
            <w:r w:rsidRPr="00342224">
              <w:rPr>
                <w:color w:val="000000"/>
                <w:sz w:val="22"/>
                <w:szCs w:val="22"/>
                <w:lang w:eastAsia="en-GB"/>
              </w:rPr>
              <w:t> </w:t>
            </w:r>
            <w:r w:rsidRPr="00342224">
              <w:rPr>
                <w:b/>
                <w:bCs/>
                <w:color w:val="000000"/>
                <w:sz w:val="22"/>
                <w:szCs w:val="22"/>
                <w:lang w:eastAsia="en-GB"/>
              </w:rPr>
              <w:t>2.8.</w:t>
            </w:r>
          </w:p>
        </w:tc>
        <w:tc>
          <w:tcPr>
            <w:tcW w:w="5953" w:type="dxa"/>
            <w:tcBorders>
              <w:top w:val="nil"/>
              <w:left w:val="nil"/>
              <w:bottom w:val="single" w:sz="4" w:space="0" w:color="auto"/>
              <w:right w:val="single" w:sz="4" w:space="0" w:color="auto"/>
            </w:tcBorders>
            <w:shd w:val="clear" w:color="auto" w:fill="EAF1DD"/>
            <w:noWrap/>
            <w:hideMark/>
          </w:tcPr>
          <w:p w14:paraId="48331676" w14:textId="77777777" w:rsidR="00042CFF" w:rsidRPr="00342224" w:rsidRDefault="00042CFF" w:rsidP="00AC084F">
            <w:pPr>
              <w:jc w:val="both"/>
              <w:rPr>
                <w:b/>
                <w:bCs/>
                <w:color w:val="000000"/>
                <w:sz w:val="22"/>
                <w:szCs w:val="22"/>
                <w:lang w:eastAsia="en-GB"/>
              </w:rPr>
            </w:pPr>
            <w:r w:rsidRPr="00342224">
              <w:rPr>
                <w:b/>
                <w:bCs/>
                <w:color w:val="000000"/>
                <w:sz w:val="22"/>
                <w:szCs w:val="22"/>
                <w:lang w:eastAsia="en-GB"/>
              </w:rPr>
              <w:t>Ambulatorie maksas</w:t>
            </w:r>
            <w:r w:rsidRPr="00342224">
              <w:rPr>
                <w:color w:val="000000"/>
                <w:sz w:val="22"/>
                <w:szCs w:val="22"/>
                <w:lang w:eastAsia="en-GB"/>
              </w:rPr>
              <w:t xml:space="preserve"> pakalpojumi ar</w:t>
            </w:r>
            <w:r w:rsidRPr="00342224">
              <w:rPr>
                <w:b/>
                <w:bCs/>
                <w:color w:val="000000"/>
                <w:sz w:val="22"/>
                <w:szCs w:val="22"/>
                <w:lang w:eastAsia="en-GB"/>
              </w:rPr>
              <w:t xml:space="preserve"> </w:t>
            </w:r>
            <w:r w:rsidRPr="00342224">
              <w:rPr>
                <w:color w:val="000000"/>
                <w:sz w:val="22"/>
                <w:szCs w:val="22"/>
                <w:lang w:eastAsia="en-GB"/>
              </w:rPr>
              <w:t>ģimenes vai ārstējošā ārsta nosūtījumu</w:t>
            </w:r>
          </w:p>
        </w:tc>
        <w:tc>
          <w:tcPr>
            <w:tcW w:w="2266" w:type="dxa"/>
            <w:tcBorders>
              <w:top w:val="nil"/>
              <w:left w:val="nil"/>
              <w:bottom w:val="single" w:sz="4" w:space="0" w:color="auto"/>
              <w:right w:val="single" w:sz="4" w:space="0" w:color="auto"/>
            </w:tcBorders>
            <w:shd w:val="clear" w:color="auto" w:fill="EAF1DD"/>
            <w:noWrap/>
            <w:vAlign w:val="center"/>
            <w:hideMark/>
          </w:tcPr>
          <w:p w14:paraId="6AF17F5C" w14:textId="77777777" w:rsidR="00042CFF" w:rsidRPr="00B80527" w:rsidRDefault="00042CFF" w:rsidP="00AC084F">
            <w:pPr>
              <w:jc w:val="center"/>
              <w:rPr>
                <w:b/>
                <w:bCs/>
                <w:color w:val="000000"/>
                <w:sz w:val="20"/>
                <w:szCs w:val="20"/>
                <w:lang w:eastAsia="en-GB"/>
              </w:rPr>
            </w:pPr>
            <w:r w:rsidRPr="00B80527">
              <w:rPr>
                <w:b/>
                <w:bCs/>
                <w:color w:val="000000"/>
                <w:sz w:val="20"/>
                <w:szCs w:val="20"/>
                <w:lang w:eastAsia="en-GB"/>
              </w:rPr>
              <w:t> </w:t>
            </w:r>
          </w:p>
        </w:tc>
      </w:tr>
      <w:tr w:rsidR="00042CFF" w:rsidRPr="00B80527" w14:paraId="0AC8B97C" w14:textId="77777777" w:rsidTr="00A90702">
        <w:trPr>
          <w:trHeight w:val="765"/>
        </w:trPr>
        <w:tc>
          <w:tcPr>
            <w:tcW w:w="1300" w:type="dxa"/>
            <w:tcBorders>
              <w:top w:val="nil"/>
              <w:left w:val="single" w:sz="4" w:space="0" w:color="auto"/>
              <w:bottom w:val="single" w:sz="4" w:space="0" w:color="auto"/>
              <w:right w:val="single" w:sz="4" w:space="0" w:color="auto"/>
            </w:tcBorders>
            <w:shd w:val="clear" w:color="auto" w:fill="auto"/>
            <w:noWrap/>
            <w:hideMark/>
          </w:tcPr>
          <w:p w14:paraId="710168B3" w14:textId="77777777" w:rsidR="00042CFF" w:rsidRPr="00342224" w:rsidRDefault="00042CFF" w:rsidP="00AC084F">
            <w:pPr>
              <w:rPr>
                <w:color w:val="000000"/>
                <w:sz w:val="22"/>
                <w:szCs w:val="22"/>
                <w:lang w:eastAsia="en-GB"/>
              </w:rPr>
            </w:pPr>
            <w:r w:rsidRPr="00342224">
              <w:rPr>
                <w:color w:val="000000"/>
                <w:sz w:val="22"/>
                <w:szCs w:val="22"/>
                <w:lang w:eastAsia="en-GB"/>
              </w:rPr>
              <w:t>2.8.1.</w:t>
            </w:r>
          </w:p>
        </w:tc>
        <w:tc>
          <w:tcPr>
            <w:tcW w:w="5953" w:type="dxa"/>
            <w:tcBorders>
              <w:top w:val="nil"/>
              <w:left w:val="nil"/>
              <w:bottom w:val="single" w:sz="4" w:space="0" w:color="auto"/>
              <w:right w:val="single" w:sz="4" w:space="0" w:color="auto"/>
            </w:tcBorders>
            <w:shd w:val="clear" w:color="auto" w:fill="auto"/>
            <w:noWrap/>
            <w:hideMark/>
          </w:tcPr>
          <w:p w14:paraId="5E1A9143" w14:textId="433385BC" w:rsidR="00042CFF" w:rsidRPr="00342224" w:rsidRDefault="00042CFF" w:rsidP="00AC084F">
            <w:pPr>
              <w:jc w:val="both"/>
              <w:rPr>
                <w:color w:val="000000"/>
                <w:sz w:val="22"/>
                <w:szCs w:val="22"/>
                <w:lang w:eastAsia="en-GB"/>
              </w:rPr>
            </w:pPr>
            <w:r w:rsidRPr="00342224">
              <w:rPr>
                <w:sz w:val="22"/>
                <w:szCs w:val="22"/>
              </w:rPr>
              <w:t xml:space="preserve">Medicīniskās procedūras un ārstnieciskas manipulācijas, t.sk. injekcijas, infūzijas, blokādes, pārsiešanas, punkcijas, manipulācijas ķirurģijā, ginekoloģijā, uroloģijā, oftalmoloģijā, dermatoloģijā (biopsiju, analīžu paņemšanu), gastroenteroloģijā, LOR manipulācijas u.c., pakalpojumu apmaksa ne mazāk kā 40.00 EUR </w:t>
            </w:r>
            <w:r w:rsidRPr="00342224">
              <w:rPr>
                <w:color w:val="000000"/>
                <w:sz w:val="22"/>
                <w:szCs w:val="22"/>
              </w:rPr>
              <w:t xml:space="preserve">(četrdesmit </w:t>
            </w:r>
            <w:r w:rsidRPr="00342224">
              <w:rPr>
                <w:i/>
                <w:iCs/>
                <w:color w:val="000000"/>
                <w:sz w:val="22"/>
                <w:szCs w:val="22"/>
              </w:rPr>
              <w:t>euro)</w:t>
            </w:r>
            <w:r w:rsidRPr="00342224">
              <w:rPr>
                <w:color w:val="000000"/>
                <w:sz w:val="22"/>
                <w:szCs w:val="22"/>
              </w:rPr>
              <w:t xml:space="preserve"> </w:t>
            </w:r>
            <w:r w:rsidRPr="00342224">
              <w:rPr>
                <w:sz w:val="22"/>
                <w:szCs w:val="22"/>
              </w:rPr>
              <w:t>par manipulāciju;</w:t>
            </w:r>
          </w:p>
        </w:tc>
        <w:tc>
          <w:tcPr>
            <w:tcW w:w="2266" w:type="dxa"/>
            <w:tcBorders>
              <w:top w:val="nil"/>
              <w:left w:val="nil"/>
              <w:bottom w:val="single" w:sz="4" w:space="0" w:color="auto"/>
              <w:right w:val="single" w:sz="4" w:space="0" w:color="auto"/>
            </w:tcBorders>
            <w:shd w:val="clear" w:color="auto" w:fill="auto"/>
            <w:noWrap/>
            <w:vAlign w:val="center"/>
          </w:tcPr>
          <w:p w14:paraId="3C43A975" w14:textId="77777777" w:rsidR="00042CFF" w:rsidRPr="00B80527" w:rsidRDefault="00042CFF" w:rsidP="00AC084F">
            <w:pPr>
              <w:jc w:val="center"/>
              <w:rPr>
                <w:color w:val="000000"/>
                <w:sz w:val="20"/>
                <w:szCs w:val="20"/>
                <w:lang w:eastAsia="en-GB"/>
              </w:rPr>
            </w:pPr>
          </w:p>
        </w:tc>
      </w:tr>
      <w:tr w:rsidR="00042CFF" w:rsidRPr="00B80527" w14:paraId="4F8AC7EE" w14:textId="77777777" w:rsidTr="009127AD">
        <w:trPr>
          <w:trHeight w:val="510"/>
        </w:trPr>
        <w:tc>
          <w:tcPr>
            <w:tcW w:w="1300" w:type="dxa"/>
            <w:tcBorders>
              <w:top w:val="single" w:sz="4" w:space="0" w:color="auto"/>
              <w:left w:val="single" w:sz="4" w:space="0" w:color="auto"/>
              <w:bottom w:val="single" w:sz="4" w:space="0" w:color="auto"/>
              <w:right w:val="single" w:sz="4" w:space="0" w:color="auto"/>
            </w:tcBorders>
            <w:shd w:val="clear" w:color="auto" w:fill="auto"/>
            <w:noWrap/>
          </w:tcPr>
          <w:p w14:paraId="51808491" w14:textId="77777777" w:rsidR="00042CFF" w:rsidRPr="00342224" w:rsidRDefault="00042CFF" w:rsidP="00AC084F">
            <w:pPr>
              <w:rPr>
                <w:color w:val="000000"/>
                <w:sz w:val="22"/>
                <w:szCs w:val="22"/>
                <w:lang w:eastAsia="en-GB"/>
              </w:rPr>
            </w:pPr>
            <w:r w:rsidRPr="00342224">
              <w:rPr>
                <w:color w:val="000000"/>
                <w:sz w:val="22"/>
                <w:szCs w:val="22"/>
                <w:lang w:eastAsia="en-GB"/>
              </w:rPr>
              <w:t>2.8.1.1.</w:t>
            </w:r>
          </w:p>
          <w:p w14:paraId="4A6A8332"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E</w:t>
            </w:r>
          </w:p>
        </w:tc>
        <w:tc>
          <w:tcPr>
            <w:tcW w:w="5953" w:type="dxa"/>
            <w:tcBorders>
              <w:top w:val="single" w:sz="4" w:space="0" w:color="auto"/>
              <w:left w:val="nil"/>
              <w:bottom w:val="single" w:sz="4" w:space="0" w:color="auto"/>
              <w:right w:val="single" w:sz="4" w:space="0" w:color="auto"/>
            </w:tcBorders>
            <w:shd w:val="clear" w:color="auto" w:fill="auto"/>
            <w:noWrap/>
          </w:tcPr>
          <w:p w14:paraId="7337EACE" w14:textId="1BBD0DAE" w:rsidR="00042CFF" w:rsidRPr="00342224" w:rsidRDefault="00042CFF" w:rsidP="00AC084F">
            <w:pPr>
              <w:jc w:val="both"/>
              <w:rPr>
                <w:sz w:val="22"/>
                <w:szCs w:val="22"/>
              </w:rPr>
            </w:pPr>
            <w:r w:rsidRPr="00342224">
              <w:rPr>
                <w:sz w:val="22"/>
                <w:szCs w:val="22"/>
              </w:rPr>
              <w:t>Papildinājums - ādas (un tās derivātu) slimību ārstniecība saskaņā ar medicīniskām indikācijām</w:t>
            </w:r>
            <w:r w:rsidR="00A90702">
              <w:rPr>
                <w:sz w:val="22"/>
                <w:szCs w:val="22"/>
              </w:rPr>
              <w:t>;</w:t>
            </w:r>
          </w:p>
        </w:tc>
        <w:tc>
          <w:tcPr>
            <w:tcW w:w="2266" w:type="dxa"/>
            <w:tcBorders>
              <w:top w:val="single" w:sz="4" w:space="0" w:color="auto"/>
              <w:left w:val="nil"/>
              <w:bottom w:val="single" w:sz="4" w:space="0" w:color="auto"/>
              <w:right w:val="single" w:sz="4" w:space="0" w:color="auto"/>
            </w:tcBorders>
            <w:shd w:val="clear" w:color="auto" w:fill="auto"/>
            <w:noWrap/>
            <w:vAlign w:val="center"/>
          </w:tcPr>
          <w:p w14:paraId="4337D247" w14:textId="77777777" w:rsidR="00042CFF" w:rsidRPr="00B80527" w:rsidRDefault="00042CFF" w:rsidP="00AC084F">
            <w:pPr>
              <w:jc w:val="center"/>
              <w:rPr>
                <w:color w:val="000000"/>
                <w:sz w:val="20"/>
                <w:szCs w:val="20"/>
                <w:lang w:eastAsia="en-GB"/>
              </w:rPr>
            </w:pPr>
          </w:p>
        </w:tc>
      </w:tr>
      <w:tr w:rsidR="00042CFF" w:rsidRPr="00B80527" w14:paraId="11758927" w14:textId="77777777" w:rsidTr="00A90702">
        <w:trPr>
          <w:trHeight w:val="1975"/>
        </w:trPr>
        <w:tc>
          <w:tcPr>
            <w:tcW w:w="1300" w:type="dxa"/>
            <w:tcBorders>
              <w:top w:val="nil"/>
              <w:left w:val="single" w:sz="4" w:space="0" w:color="auto"/>
              <w:bottom w:val="single" w:sz="4" w:space="0" w:color="auto"/>
              <w:right w:val="single" w:sz="4" w:space="0" w:color="auto"/>
            </w:tcBorders>
            <w:shd w:val="clear" w:color="auto" w:fill="auto"/>
            <w:noWrap/>
            <w:hideMark/>
          </w:tcPr>
          <w:p w14:paraId="1A24E302" w14:textId="77777777" w:rsidR="00042CFF" w:rsidRPr="00342224" w:rsidRDefault="00042CFF" w:rsidP="00AC084F">
            <w:pPr>
              <w:rPr>
                <w:color w:val="000000"/>
                <w:sz w:val="22"/>
                <w:szCs w:val="22"/>
                <w:lang w:eastAsia="en-GB"/>
              </w:rPr>
            </w:pPr>
            <w:r w:rsidRPr="00342224">
              <w:rPr>
                <w:color w:val="000000"/>
                <w:sz w:val="22"/>
                <w:szCs w:val="22"/>
                <w:lang w:eastAsia="en-GB"/>
              </w:rPr>
              <w:t>2.8.2</w:t>
            </w:r>
          </w:p>
          <w:p w14:paraId="14258CA3"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F</w:t>
            </w:r>
          </w:p>
          <w:p w14:paraId="7F90F292" w14:textId="77777777" w:rsidR="00042CFF" w:rsidRPr="00342224" w:rsidRDefault="00042CFF" w:rsidP="00AC084F">
            <w:pPr>
              <w:rPr>
                <w:b/>
                <w:bCs/>
                <w:color w:val="000000"/>
                <w:sz w:val="22"/>
                <w:szCs w:val="22"/>
                <w:lang w:eastAsia="en-GB"/>
              </w:rPr>
            </w:pPr>
          </w:p>
        </w:tc>
        <w:tc>
          <w:tcPr>
            <w:tcW w:w="5953" w:type="dxa"/>
            <w:tcBorders>
              <w:top w:val="nil"/>
              <w:left w:val="nil"/>
              <w:bottom w:val="single" w:sz="4" w:space="0" w:color="auto"/>
              <w:right w:val="single" w:sz="4" w:space="0" w:color="auto"/>
            </w:tcBorders>
            <w:shd w:val="clear" w:color="auto" w:fill="auto"/>
            <w:hideMark/>
          </w:tcPr>
          <w:p w14:paraId="76B6D56E" w14:textId="37B10622" w:rsidR="00042CFF" w:rsidRPr="00342224" w:rsidRDefault="00042CFF" w:rsidP="009127AD">
            <w:pPr>
              <w:jc w:val="both"/>
              <w:rPr>
                <w:sz w:val="22"/>
                <w:szCs w:val="22"/>
              </w:rPr>
            </w:pPr>
            <w:r w:rsidRPr="00342224">
              <w:rPr>
                <w:sz w:val="22"/>
                <w:szCs w:val="22"/>
              </w:rPr>
              <w:t>Plaša apjoma laboratorijas izmeklējumi, iekļaujot maksu par paraugu ņemšanu, apstrādi un glabāšanu, bez skaita ierobežojuma</w:t>
            </w:r>
            <w:r w:rsidR="00B02853">
              <w:rPr>
                <w:sz w:val="22"/>
                <w:szCs w:val="22"/>
              </w:rPr>
              <w:t xml:space="preserve"> un periodiskuma. </w:t>
            </w:r>
            <w:r w:rsidRPr="00342224">
              <w:rPr>
                <w:sz w:val="22"/>
                <w:szCs w:val="22"/>
              </w:rPr>
              <w:t xml:space="preserve">T.sk. infekciju diagnostika, sēnīšu slimību diagnostika, hematoloģija un anēmiju diagnostika - pilna asins aina, klīniskā asins aina, biopsijas materiālu izmeklēšana, dzelzs, kopējais </w:t>
            </w:r>
            <w:proofErr w:type="spellStart"/>
            <w:r w:rsidRPr="00342224">
              <w:rPr>
                <w:sz w:val="22"/>
                <w:szCs w:val="22"/>
              </w:rPr>
              <w:t>imunoglobulīns</w:t>
            </w:r>
            <w:proofErr w:type="spellEnd"/>
            <w:r w:rsidRPr="00342224">
              <w:rPr>
                <w:sz w:val="22"/>
                <w:szCs w:val="22"/>
              </w:rPr>
              <w:t xml:space="preserve"> E (</w:t>
            </w:r>
            <w:proofErr w:type="spellStart"/>
            <w:r w:rsidRPr="00342224">
              <w:rPr>
                <w:sz w:val="22"/>
                <w:szCs w:val="22"/>
              </w:rPr>
              <w:t>IgE</w:t>
            </w:r>
            <w:proofErr w:type="spellEnd"/>
            <w:r w:rsidRPr="00342224">
              <w:rPr>
                <w:sz w:val="22"/>
                <w:szCs w:val="22"/>
              </w:rPr>
              <w:t xml:space="preserve">), hemoglobīns, leikocītu formula, eritrocīti, EGĀ, trombocīti, </w:t>
            </w:r>
            <w:proofErr w:type="spellStart"/>
            <w:r w:rsidRPr="00342224">
              <w:rPr>
                <w:sz w:val="22"/>
                <w:szCs w:val="22"/>
              </w:rPr>
              <w:t>retikulocīti</w:t>
            </w:r>
            <w:proofErr w:type="spellEnd"/>
            <w:r w:rsidRPr="00342224">
              <w:rPr>
                <w:sz w:val="22"/>
                <w:szCs w:val="22"/>
              </w:rPr>
              <w:t xml:space="preserve">, </w:t>
            </w:r>
            <w:proofErr w:type="spellStart"/>
            <w:r w:rsidRPr="00342224">
              <w:rPr>
                <w:sz w:val="22"/>
                <w:szCs w:val="22"/>
              </w:rPr>
              <w:t>hematokrits</w:t>
            </w:r>
            <w:proofErr w:type="spellEnd"/>
            <w:r w:rsidRPr="00342224">
              <w:rPr>
                <w:sz w:val="22"/>
                <w:szCs w:val="22"/>
              </w:rPr>
              <w:t xml:space="preserve">, </w:t>
            </w:r>
            <w:proofErr w:type="spellStart"/>
            <w:r w:rsidRPr="00342224">
              <w:rPr>
                <w:sz w:val="22"/>
                <w:szCs w:val="22"/>
              </w:rPr>
              <w:t>ferritīns</w:t>
            </w:r>
            <w:proofErr w:type="spellEnd"/>
            <w:r w:rsidRPr="00342224">
              <w:rPr>
                <w:sz w:val="22"/>
                <w:szCs w:val="22"/>
              </w:rPr>
              <w:t xml:space="preserve">, vitamīns D (t.sk. ārsta nozīmētās D vitamīna grupas analīzes, PSA, 25-OH-Vit.D), B un B12, </w:t>
            </w:r>
            <w:proofErr w:type="spellStart"/>
            <w:r w:rsidRPr="00342224">
              <w:rPr>
                <w:sz w:val="22"/>
                <w:szCs w:val="22"/>
              </w:rPr>
              <w:t>folskābe</w:t>
            </w:r>
            <w:proofErr w:type="spellEnd"/>
            <w:r w:rsidRPr="00342224">
              <w:rPr>
                <w:sz w:val="22"/>
                <w:szCs w:val="22"/>
              </w:rPr>
              <w:t xml:space="preserve">, </w:t>
            </w:r>
            <w:proofErr w:type="spellStart"/>
            <w:r w:rsidRPr="00342224">
              <w:rPr>
                <w:sz w:val="22"/>
                <w:szCs w:val="22"/>
              </w:rPr>
              <w:t>koprogramma</w:t>
            </w:r>
            <w:proofErr w:type="spellEnd"/>
            <w:r w:rsidRPr="00342224">
              <w:rPr>
                <w:sz w:val="22"/>
                <w:szCs w:val="22"/>
              </w:rPr>
              <w:t xml:space="preserve"> u.c., </w:t>
            </w:r>
            <w:proofErr w:type="spellStart"/>
            <w:r w:rsidRPr="00342224">
              <w:rPr>
                <w:sz w:val="22"/>
                <w:szCs w:val="22"/>
              </w:rPr>
              <w:t>koaguloģijas</w:t>
            </w:r>
            <w:proofErr w:type="spellEnd"/>
            <w:r w:rsidRPr="00342224">
              <w:rPr>
                <w:sz w:val="22"/>
                <w:szCs w:val="22"/>
              </w:rPr>
              <w:t xml:space="preserve"> izmeklējumi - APTL, INR, </w:t>
            </w:r>
            <w:proofErr w:type="spellStart"/>
            <w:r w:rsidRPr="00342224">
              <w:rPr>
                <w:sz w:val="22"/>
                <w:szCs w:val="22"/>
              </w:rPr>
              <w:t>protrombīna</w:t>
            </w:r>
            <w:proofErr w:type="spellEnd"/>
            <w:r w:rsidRPr="00342224">
              <w:rPr>
                <w:sz w:val="22"/>
                <w:szCs w:val="22"/>
              </w:rPr>
              <w:t xml:space="preserve"> laiks, </w:t>
            </w:r>
            <w:proofErr w:type="spellStart"/>
            <w:r w:rsidRPr="00342224">
              <w:rPr>
                <w:sz w:val="22"/>
                <w:szCs w:val="22"/>
              </w:rPr>
              <w:t>protrombīna</w:t>
            </w:r>
            <w:proofErr w:type="spellEnd"/>
            <w:r w:rsidRPr="00342224">
              <w:rPr>
                <w:sz w:val="22"/>
                <w:szCs w:val="22"/>
              </w:rPr>
              <w:t xml:space="preserve"> komplekss, </w:t>
            </w:r>
            <w:proofErr w:type="spellStart"/>
            <w:r w:rsidRPr="00342224">
              <w:rPr>
                <w:sz w:val="22"/>
                <w:szCs w:val="22"/>
              </w:rPr>
              <w:t>fibrinogēns</w:t>
            </w:r>
            <w:proofErr w:type="spellEnd"/>
            <w:r w:rsidRPr="00342224">
              <w:rPr>
                <w:sz w:val="22"/>
                <w:szCs w:val="22"/>
              </w:rPr>
              <w:t xml:space="preserve">, asins teces laiks, asins </w:t>
            </w:r>
            <w:proofErr w:type="spellStart"/>
            <w:r w:rsidRPr="00342224">
              <w:rPr>
                <w:sz w:val="22"/>
                <w:szCs w:val="22"/>
              </w:rPr>
              <w:t>reces</w:t>
            </w:r>
            <w:proofErr w:type="spellEnd"/>
            <w:r w:rsidRPr="00342224">
              <w:rPr>
                <w:sz w:val="22"/>
                <w:szCs w:val="22"/>
              </w:rPr>
              <w:t xml:space="preserve"> laiks, D-</w:t>
            </w:r>
            <w:proofErr w:type="spellStart"/>
            <w:r w:rsidRPr="00342224">
              <w:rPr>
                <w:sz w:val="22"/>
                <w:szCs w:val="22"/>
              </w:rPr>
              <w:t>Dimēri</w:t>
            </w:r>
            <w:proofErr w:type="spellEnd"/>
            <w:r w:rsidRPr="00342224">
              <w:rPr>
                <w:sz w:val="22"/>
                <w:szCs w:val="22"/>
              </w:rPr>
              <w:t xml:space="preserve"> u.c., asins grupa, </w:t>
            </w:r>
            <w:proofErr w:type="spellStart"/>
            <w:r w:rsidRPr="00342224">
              <w:rPr>
                <w:sz w:val="22"/>
                <w:szCs w:val="22"/>
              </w:rPr>
              <w:t>Rh</w:t>
            </w:r>
            <w:proofErr w:type="spellEnd"/>
            <w:r w:rsidRPr="00342224">
              <w:rPr>
                <w:sz w:val="22"/>
                <w:szCs w:val="22"/>
              </w:rPr>
              <w:t xml:space="preserve"> faktors, u.c., aknu testi un fermenti – ASAT, ALAT, </w:t>
            </w:r>
            <w:proofErr w:type="spellStart"/>
            <w:r w:rsidRPr="00342224">
              <w:rPr>
                <w:sz w:val="22"/>
                <w:szCs w:val="22"/>
              </w:rPr>
              <w:t>bilirubīns</w:t>
            </w:r>
            <w:proofErr w:type="spellEnd"/>
            <w:r w:rsidRPr="00342224">
              <w:rPr>
                <w:sz w:val="22"/>
                <w:szCs w:val="22"/>
              </w:rPr>
              <w:t xml:space="preserve">, GGT, LDH, KFK, </w:t>
            </w:r>
            <w:proofErr w:type="spellStart"/>
            <w:r w:rsidRPr="00342224">
              <w:rPr>
                <w:sz w:val="22"/>
                <w:szCs w:val="22"/>
              </w:rPr>
              <w:t>amilāze</w:t>
            </w:r>
            <w:proofErr w:type="spellEnd"/>
            <w:r w:rsidRPr="00342224">
              <w:rPr>
                <w:sz w:val="22"/>
                <w:szCs w:val="22"/>
              </w:rPr>
              <w:t xml:space="preserve">, </w:t>
            </w:r>
            <w:proofErr w:type="spellStart"/>
            <w:r w:rsidRPr="00342224">
              <w:rPr>
                <w:sz w:val="22"/>
                <w:szCs w:val="22"/>
              </w:rPr>
              <w:t>fosfotāze</w:t>
            </w:r>
            <w:proofErr w:type="spellEnd"/>
            <w:r w:rsidRPr="00342224">
              <w:rPr>
                <w:sz w:val="22"/>
                <w:szCs w:val="22"/>
              </w:rPr>
              <w:t xml:space="preserve">, </w:t>
            </w:r>
            <w:proofErr w:type="spellStart"/>
            <w:r w:rsidRPr="00342224">
              <w:rPr>
                <w:sz w:val="22"/>
                <w:szCs w:val="22"/>
              </w:rPr>
              <w:t>lipāze</w:t>
            </w:r>
            <w:proofErr w:type="spellEnd"/>
            <w:r w:rsidRPr="00342224">
              <w:rPr>
                <w:sz w:val="22"/>
                <w:szCs w:val="22"/>
              </w:rPr>
              <w:t xml:space="preserve"> u.c., olbaltumvielas - kopējais </w:t>
            </w:r>
            <w:proofErr w:type="spellStart"/>
            <w:r w:rsidRPr="00342224">
              <w:rPr>
                <w:sz w:val="22"/>
                <w:szCs w:val="22"/>
              </w:rPr>
              <w:t>obaltums</w:t>
            </w:r>
            <w:proofErr w:type="spellEnd"/>
            <w:r w:rsidRPr="00342224">
              <w:rPr>
                <w:sz w:val="22"/>
                <w:szCs w:val="22"/>
              </w:rPr>
              <w:t xml:space="preserve">, frakcijas, slāpekļa vielu maiņa – </w:t>
            </w:r>
            <w:proofErr w:type="spellStart"/>
            <w:r w:rsidRPr="00342224">
              <w:rPr>
                <w:sz w:val="22"/>
                <w:szCs w:val="22"/>
              </w:rPr>
              <w:t>urea</w:t>
            </w:r>
            <w:proofErr w:type="spellEnd"/>
            <w:r w:rsidRPr="00342224">
              <w:rPr>
                <w:sz w:val="22"/>
                <w:szCs w:val="22"/>
              </w:rPr>
              <w:t xml:space="preserve">, </w:t>
            </w:r>
            <w:proofErr w:type="spellStart"/>
            <w:r w:rsidRPr="00342224">
              <w:rPr>
                <w:sz w:val="22"/>
                <w:szCs w:val="22"/>
              </w:rPr>
              <w:t>kreatinīns</w:t>
            </w:r>
            <w:proofErr w:type="spellEnd"/>
            <w:r w:rsidRPr="00342224">
              <w:rPr>
                <w:sz w:val="22"/>
                <w:szCs w:val="22"/>
              </w:rPr>
              <w:t xml:space="preserve"> u.c., iekaisuma marķieri – CRO, RF, ASO, glikozes regulācija – glikoze, HBA1c, lipīdi – kopējais holesterīns, ABH, ZBH, </w:t>
            </w:r>
            <w:proofErr w:type="spellStart"/>
            <w:r w:rsidRPr="00342224">
              <w:rPr>
                <w:sz w:val="22"/>
                <w:szCs w:val="22"/>
              </w:rPr>
              <w:t>triglicerīdi</w:t>
            </w:r>
            <w:proofErr w:type="spellEnd"/>
            <w:r w:rsidRPr="00342224">
              <w:rPr>
                <w:sz w:val="22"/>
                <w:szCs w:val="22"/>
              </w:rPr>
              <w:t xml:space="preserve">, vairogdziedzera hormoni – t.sk. TSH, T4, T3, TG, hormonu noteikšana – </w:t>
            </w:r>
            <w:proofErr w:type="spellStart"/>
            <w:r w:rsidRPr="00342224">
              <w:rPr>
                <w:sz w:val="22"/>
                <w:szCs w:val="22"/>
              </w:rPr>
              <w:t>kortizols</w:t>
            </w:r>
            <w:proofErr w:type="spellEnd"/>
            <w:r w:rsidRPr="00342224">
              <w:rPr>
                <w:sz w:val="22"/>
                <w:szCs w:val="22"/>
              </w:rPr>
              <w:t xml:space="preserve">, </w:t>
            </w:r>
            <w:proofErr w:type="spellStart"/>
            <w:r w:rsidRPr="00342224">
              <w:rPr>
                <w:sz w:val="22"/>
                <w:szCs w:val="22"/>
              </w:rPr>
              <w:t>gastrīns</w:t>
            </w:r>
            <w:proofErr w:type="spellEnd"/>
            <w:r w:rsidRPr="00342224">
              <w:rPr>
                <w:sz w:val="22"/>
                <w:szCs w:val="22"/>
              </w:rPr>
              <w:t xml:space="preserve">, </w:t>
            </w:r>
            <w:proofErr w:type="spellStart"/>
            <w:r w:rsidRPr="00342224">
              <w:rPr>
                <w:sz w:val="22"/>
                <w:szCs w:val="22"/>
              </w:rPr>
              <w:t>renīns</w:t>
            </w:r>
            <w:proofErr w:type="spellEnd"/>
            <w:r w:rsidRPr="00342224">
              <w:rPr>
                <w:sz w:val="22"/>
                <w:szCs w:val="22"/>
              </w:rPr>
              <w:t xml:space="preserve">, </w:t>
            </w:r>
            <w:proofErr w:type="spellStart"/>
            <w:r w:rsidRPr="00342224">
              <w:rPr>
                <w:sz w:val="22"/>
                <w:szCs w:val="22"/>
              </w:rPr>
              <w:t>aldesterons</w:t>
            </w:r>
            <w:proofErr w:type="spellEnd"/>
            <w:r w:rsidRPr="00342224">
              <w:rPr>
                <w:sz w:val="22"/>
                <w:szCs w:val="22"/>
              </w:rPr>
              <w:t xml:space="preserve">, </w:t>
            </w:r>
            <w:proofErr w:type="spellStart"/>
            <w:r w:rsidRPr="00342224">
              <w:rPr>
                <w:sz w:val="22"/>
                <w:szCs w:val="22"/>
              </w:rPr>
              <w:t>parathormons</w:t>
            </w:r>
            <w:proofErr w:type="spellEnd"/>
            <w:r w:rsidRPr="00342224">
              <w:rPr>
                <w:sz w:val="22"/>
                <w:szCs w:val="22"/>
              </w:rPr>
              <w:t xml:space="preserve">, insulīnatkarīgais augšanas faktors, </w:t>
            </w:r>
            <w:proofErr w:type="spellStart"/>
            <w:r w:rsidRPr="00342224">
              <w:rPr>
                <w:sz w:val="22"/>
                <w:szCs w:val="22"/>
              </w:rPr>
              <w:t>somotropais</w:t>
            </w:r>
            <w:proofErr w:type="spellEnd"/>
            <w:r w:rsidRPr="00342224">
              <w:rPr>
                <w:sz w:val="22"/>
                <w:szCs w:val="22"/>
              </w:rPr>
              <w:t xml:space="preserve"> un </w:t>
            </w:r>
            <w:proofErr w:type="spellStart"/>
            <w:r w:rsidRPr="00342224">
              <w:rPr>
                <w:sz w:val="22"/>
                <w:szCs w:val="22"/>
              </w:rPr>
              <w:t>adrenokortikotropais</w:t>
            </w:r>
            <w:proofErr w:type="spellEnd"/>
            <w:r w:rsidRPr="00342224">
              <w:rPr>
                <w:sz w:val="22"/>
                <w:szCs w:val="22"/>
              </w:rPr>
              <w:t xml:space="preserve"> hormons; </w:t>
            </w:r>
            <w:proofErr w:type="spellStart"/>
            <w:r w:rsidRPr="00342224">
              <w:rPr>
                <w:sz w:val="22"/>
                <w:szCs w:val="22"/>
              </w:rPr>
              <w:t>kardioloģiskie</w:t>
            </w:r>
            <w:proofErr w:type="spellEnd"/>
            <w:r w:rsidRPr="00342224">
              <w:rPr>
                <w:sz w:val="22"/>
                <w:szCs w:val="22"/>
              </w:rPr>
              <w:t xml:space="preserve"> un onkoloģiskie marķieri, t.sk. </w:t>
            </w:r>
            <w:proofErr w:type="spellStart"/>
            <w:r w:rsidRPr="00342224">
              <w:rPr>
                <w:sz w:val="22"/>
                <w:szCs w:val="22"/>
              </w:rPr>
              <w:t>troponins</w:t>
            </w:r>
            <w:proofErr w:type="spellEnd"/>
            <w:r w:rsidRPr="00342224">
              <w:rPr>
                <w:sz w:val="22"/>
                <w:szCs w:val="22"/>
              </w:rPr>
              <w:t xml:space="preserve">; HBS antigēns, anti HCV un ērču encefalīta </w:t>
            </w:r>
            <w:proofErr w:type="spellStart"/>
            <w:r w:rsidRPr="00342224">
              <w:rPr>
                <w:sz w:val="22"/>
                <w:szCs w:val="22"/>
              </w:rPr>
              <w:t>IgM</w:t>
            </w:r>
            <w:proofErr w:type="spellEnd"/>
            <w:r w:rsidRPr="00342224">
              <w:rPr>
                <w:sz w:val="22"/>
                <w:szCs w:val="22"/>
              </w:rPr>
              <w:t xml:space="preserve"> un </w:t>
            </w:r>
            <w:proofErr w:type="spellStart"/>
            <w:r w:rsidRPr="00342224">
              <w:rPr>
                <w:sz w:val="22"/>
                <w:szCs w:val="22"/>
              </w:rPr>
              <w:t>IgG</w:t>
            </w:r>
            <w:proofErr w:type="spellEnd"/>
            <w:r w:rsidRPr="00342224">
              <w:rPr>
                <w:sz w:val="22"/>
                <w:szCs w:val="22"/>
              </w:rPr>
              <w:t xml:space="preserve"> (pote), </w:t>
            </w:r>
            <w:proofErr w:type="spellStart"/>
            <w:r w:rsidRPr="00342224">
              <w:rPr>
                <w:sz w:val="22"/>
                <w:szCs w:val="22"/>
              </w:rPr>
              <w:t>borrelia</w:t>
            </w:r>
            <w:proofErr w:type="spellEnd"/>
            <w:r w:rsidRPr="00342224">
              <w:rPr>
                <w:sz w:val="22"/>
                <w:szCs w:val="22"/>
              </w:rPr>
              <w:t xml:space="preserve"> </w:t>
            </w:r>
            <w:proofErr w:type="spellStart"/>
            <w:r w:rsidRPr="00342224">
              <w:rPr>
                <w:sz w:val="22"/>
                <w:szCs w:val="22"/>
              </w:rPr>
              <w:t>burgdorferi</w:t>
            </w:r>
            <w:proofErr w:type="spellEnd"/>
            <w:r w:rsidRPr="00342224">
              <w:rPr>
                <w:sz w:val="22"/>
                <w:szCs w:val="22"/>
              </w:rPr>
              <w:t xml:space="preserve"> (Laima slimība) </w:t>
            </w:r>
            <w:proofErr w:type="spellStart"/>
            <w:r w:rsidRPr="00342224">
              <w:rPr>
                <w:sz w:val="22"/>
                <w:szCs w:val="22"/>
              </w:rPr>
              <w:t>IgM</w:t>
            </w:r>
            <w:proofErr w:type="spellEnd"/>
            <w:r w:rsidRPr="00342224">
              <w:rPr>
                <w:sz w:val="22"/>
                <w:szCs w:val="22"/>
              </w:rPr>
              <w:t xml:space="preserve">, </w:t>
            </w:r>
            <w:proofErr w:type="spellStart"/>
            <w:r w:rsidRPr="00342224">
              <w:rPr>
                <w:sz w:val="22"/>
                <w:szCs w:val="22"/>
              </w:rPr>
              <w:t>IgG</w:t>
            </w:r>
            <w:proofErr w:type="spellEnd"/>
            <w:r w:rsidRPr="00342224">
              <w:rPr>
                <w:sz w:val="22"/>
                <w:szCs w:val="22"/>
              </w:rPr>
              <w:t xml:space="preserve">; urīna izmeklējumi, </w:t>
            </w:r>
            <w:proofErr w:type="spellStart"/>
            <w:r w:rsidRPr="00342224">
              <w:rPr>
                <w:sz w:val="22"/>
                <w:szCs w:val="22"/>
              </w:rPr>
              <w:t>serozo</w:t>
            </w:r>
            <w:proofErr w:type="spellEnd"/>
            <w:r w:rsidRPr="00342224">
              <w:rPr>
                <w:sz w:val="22"/>
                <w:szCs w:val="22"/>
              </w:rPr>
              <w:t xml:space="preserve"> dobumu un smadzeņu šķidrumu izmeklējumi, krēpu izmeklējumi, fēču izmeklējumi, uztriepju uz </w:t>
            </w:r>
            <w:proofErr w:type="spellStart"/>
            <w:r w:rsidRPr="00342224">
              <w:rPr>
                <w:sz w:val="22"/>
                <w:szCs w:val="22"/>
              </w:rPr>
              <w:t>mikrofloru</w:t>
            </w:r>
            <w:proofErr w:type="spellEnd"/>
            <w:r w:rsidRPr="00342224">
              <w:rPr>
                <w:sz w:val="22"/>
                <w:szCs w:val="22"/>
              </w:rPr>
              <w:t xml:space="preserve"> un </w:t>
            </w:r>
            <w:proofErr w:type="spellStart"/>
            <w:r w:rsidRPr="00342224">
              <w:rPr>
                <w:sz w:val="22"/>
                <w:szCs w:val="22"/>
              </w:rPr>
              <w:t>onkocitoloģiskie</w:t>
            </w:r>
            <w:proofErr w:type="spellEnd"/>
            <w:r w:rsidRPr="00342224">
              <w:rPr>
                <w:sz w:val="22"/>
                <w:szCs w:val="22"/>
              </w:rPr>
              <w:t xml:space="preserve"> </w:t>
            </w:r>
            <w:r w:rsidRPr="00342224">
              <w:rPr>
                <w:sz w:val="22"/>
                <w:szCs w:val="22"/>
              </w:rPr>
              <w:lastRenderedPageBreak/>
              <w:t xml:space="preserve">izmeklējumi (ieskaitot šķidruma citoloģiju, CPV testēšanu no dzemdes kakla), histoloģiskie izmeklējumi, </w:t>
            </w:r>
            <w:proofErr w:type="spellStart"/>
            <w:r w:rsidRPr="00342224">
              <w:rPr>
                <w:sz w:val="22"/>
                <w:szCs w:val="22"/>
              </w:rPr>
              <w:t>antioksidatu</w:t>
            </w:r>
            <w:proofErr w:type="spellEnd"/>
            <w:r w:rsidRPr="00342224">
              <w:rPr>
                <w:sz w:val="22"/>
                <w:szCs w:val="22"/>
              </w:rPr>
              <w:t>, elektrolītu, PSA-</w:t>
            </w:r>
            <w:proofErr w:type="spellStart"/>
            <w:r w:rsidRPr="00342224">
              <w:rPr>
                <w:sz w:val="22"/>
                <w:szCs w:val="22"/>
              </w:rPr>
              <w:t>Prostatas</w:t>
            </w:r>
            <w:proofErr w:type="spellEnd"/>
            <w:r w:rsidRPr="00342224">
              <w:rPr>
                <w:sz w:val="22"/>
                <w:szCs w:val="22"/>
              </w:rPr>
              <w:t xml:space="preserve"> specifiskais antigēns, Brīvais PSA, </w:t>
            </w:r>
            <w:proofErr w:type="spellStart"/>
            <w:r w:rsidRPr="00342224">
              <w:rPr>
                <w:sz w:val="22"/>
                <w:szCs w:val="22"/>
              </w:rPr>
              <w:t>imūndiagnostikas</w:t>
            </w:r>
            <w:proofErr w:type="spellEnd"/>
            <w:r w:rsidRPr="00342224">
              <w:rPr>
                <w:sz w:val="22"/>
                <w:szCs w:val="22"/>
              </w:rPr>
              <w:t xml:space="preserve"> un antivielu izmeklējumi, alergēnu paneļi, </w:t>
            </w:r>
            <w:proofErr w:type="spellStart"/>
            <w:r w:rsidRPr="00342224">
              <w:rPr>
                <w:sz w:val="22"/>
                <w:szCs w:val="22"/>
              </w:rPr>
              <w:t>onkomarķieri</w:t>
            </w:r>
            <w:proofErr w:type="spellEnd"/>
            <w:r w:rsidRPr="00342224">
              <w:rPr>
                <w:sz w:val="22"/>
                <w:szCs w:val="22"/>
              </w:rPr>
              <w:t xml:space="preserve"> u.c. </w:t>
            </w:r>
          </w:p>
          <w:p w14:paraId="5F26C9AE" w14:textId="7C02EA02" w:rsidR="00042CFF" w:rsidRPr="00342224" w:rsidRDefault="00042CFF" w:rsidP="009127AD">
            <w:pPr>
              <w:jc w:val="both"/>
              <w:rPr>
                <w:color w:val="000000"/>
                <w:sz w:val="22"/>
                <w:szCs w:val="22"/>
                <w:lang w:eastAsia="en-GB"/>
              </w:rPr>
            </w:pPr>
            <w:bookmarkStart w:id="99" w:name="_Hlk187744461"/>
            <w:r w:rsidRPr="00785EB3">
              <w:rPr>
                <w:b/>
                <w:bCs/>
                <w:sz w:val="22"/>
                <w:szCs w:val="22"/>
              </w:rPr>
              <w:t>Laboratorijas izmeklējumu uzskaitījums jāiesniedz atsevišķas tabulas veidā</w:t>
            </w:r>
            <w:r w:rsidR="001D175E" w:rsidRPr="00785EB3">
              <w:rPr>
                <w:b/>
                <w:bCs/>
                <w:sz w:val="22"/>
                <w:szCs w:val="22"/>
              </w:rPr>
              <w:t>, norādot kopā gan obligāto prasību sarakstu, gan papildināto sarakstu.</w:t>
            </w:r>
            <w:bookmarkEnd w:id="99"/>
          </w:p>
        </w:tc>
        <w:tc>
          <w:tcPr>
            <w:tcW w:w="2266" w:type="dxa"/>
            <w:tcBorders>
              <w:top w:val="nil"/>
              <w:left w:val="nil"/>
              <w:bottom w:val="single" w:sz="4" w:space="0" w:color="auto"/>
              <w:right w:val="single" w:sz="4" w:space="0" w:color="auto"/>
            </w:tcBorders>
            <w:shd w:val="clear" w:color="auto" w:fill="auto"/>
            <w:noWrap/>
            <w:vAlign w:val="center"/>
          </w:tcPr>
          <w:p w14:paraId="6E1407A0" w14:textId="77777777" w:rsidR="00042CFF" w:rsidRPr="00B80527" w:rsidRDefault="00042CFF" w:rsidP="00AC084F">
            <w:pPr>
              <w:jc w:val="center"/>
              <w:rPr>
                <w:color w:val="000000"/>
                <w:sz w:val="20"/>
                <w:szCs w:val="20"/>
                <w:lang w:eastAsia="en-GB"/>
              </w:rPr>
            </w:pPr>
          </w:p>
        </w:tc>
      </w:tr>
      <w:tr w:rsidR="00042CFF" w:rsidRPr="00B80527" w14:paraId="27341B24" w14:textId="77777777" w:rsidTr="00A90702">
        <w:trPr>
          <w:trHeight w:val="556"/>
        </w:trPr>
        <w:tc>
          <w:tcPr>
            <w:tcW w:w="1300" w:type="dxa"/>
            <w:tcBorders>
              <w:top w:val="nil"/>
              <w:left w:val="single" w:sz="4" w:space="0" w:color="auto"/>
              <w:bottom w:val="single" w:sz="4" w:space="0" w:color="auto"/>
              <w:right w:val="single" w:sz="4" w:space="0" w:color="auto"/>
            </w:tcBorders>
            <w:shd w:val="clear" w:color="auto" w:fill="auto"/>
            <w:noWrap/>
            <w:hideMark/>
          </w:tcPr>
          <w:p w14:paraId="651B52BD" w14:textId="77777777" w:rsidR="00042CFF" w:rsidRPr="00342224" w:rsidRDefault="00042CFF" w:rsidP="00AC084F">
            <w:pPr>
              <w:rPr>
                <w:color w:val="000000"/>
                <w:sz w:val="22"/>
                <w:szCs w:val="22"/>
                <w:lang w:eastAsia="en-GB"/>
              </w:rPr>
            </w:pPr>
            <w:r w:rsidRPr="00342224">
              <w:rPr>
                <w:color w:val="000000"/>
                <w:sz w:val="22"/>
                <w:szCs w:val="22"/>
                <w:lang w:eastAsia="en-GB"/>
              </w:rPr>
              <w:t>2.8.3.</w:t>
            </w:r>
          </w:p>
          <w:p w14:paraId="644217FD"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G</w:t>
            </w:r>
          </w:p>
          <w:p w14:paraId="569F445D" w14:textId="77777777" w:rsidR="00042CFF" w:rsidRPr="00342224" w:rsidRDefault="00042CFF" w:rsidP="00AC084F">
            <w:pPr>
              <w:rPr>
                <w:b/>
                <w:bCs/>
                <w:color w:val="000000"/>
                <w:sz w:val="22"/>
                <w:szCs w:val="22"/>
                <w:lang w:eastAsia="en-GB"/>
              </w:rPr>
            </w:pPr>
          </w:p>
        </w:tc>
        <w:tc>
          <w:tcPr>
            <w:tcW w:w="5953" w:type="dxa"/>
            <w:tcBorders>
              <w:top w:val="nil"/>
              <w:left w:val="nil"/>
              <w:bottom w:val="single" w:sz="4" w:space="0" w:color="auto"/>
              <w:right w:val="single" w:sz="4" w:space="0" w:color="auto"/>
            </w:tcBorders>
            <w:shd w:val="clear" w:color="auto" w:fill="auto"/>
            <w:noWrap/>
            <w:hideMark/>
          </w:tcPr>
          <w:p w14:paraId="370E7C80" w14:textId="6BE972C5" w:rsidR="00042CFF" w:rsidRPr="00342224" w:rsidRDefault="00042CFF" w:rsidP="00AC084F">
            <w:pPr>
              <w:tabs>
                <w:tab w:val="left" w:pos="851"/>
              </w:tabs>
              <w:jc w:val="both"/>
              <w:rPr>
                <w:sz w:val="22"/>
                <w:szCs w:val="22"/>
              </w:rPr>
            </w:pPr>
            <w:r w:rsidRPr="00342224">
              <w:rPr>
                <w:sz w:val="22"/>
                <w:szCs w:val="22"/>
              </w:rPr>
              <w:t xml:space="preserve">Diagnostiskie (instrumentālie) izmeklējumi, t.sk. </w:t>
            </w:r>
            <w:proofErr w:type="spellStart"/>
            <w:r w:rsidRPr="00342224">
              <w:rPr>
                <w:sz w:val="22"/>
                <w:szCs w:val="22"/>
              </w:rPr>
              <w:t>rentgendiagnostika</w:t>
            </w:r>
            <w:proofErr w:type="spellEnd"/>
            <w:r w:rsidRPr="00342224">
              <w:rPr>
                <w:sz w:val="22"/>
                <w:szCs w:val="22"/>
              </w:rPr>
              <w:t xml:space="preserve"> orgāniem un ķermeņa daļām, </w:t>
            </w:r>
            <w:proofErr w:type="spellStart"/>
            <w:r w:rsidRPr="00342224">
              <w:rPr>
                <w:sz w:val="22"/>
                <w:szCs w:val="22"/>
              </w:rPr>
              <w:t>rtg</w:t>
            </w:r>
            <w:proofErr w:type="spellEnd"/>
            <w:r w:rsidRPr="00342224">
              <w:rPr>
                <w:sz w:val="22"/>
                <w:szCs w:val="22"/>
              </w:rPr>
              <w:t xml:space="preserve"> izmeklēšana vairākās plaknēs, digitālā fluorogrāfija, </w:t>
            </w:r>
            <w:proofErr w:type="spellStart"/>
            <w:r w:rsidRPr="00342224">
              <w:rPr>
                <w:sz w:val="22"/>
                <w:szCs w:val="22"/>
              </w:rPr>
              <w:t>mammogrāfija</w:t>
            </w:r>
            <w:proofErr w:type="spellEnd"/>
            <w:r w:rsidRPr="00342224">
              <w:rPr>
                <w:sz w:val="22"/>
                <w:szCs w:val="22"/>
              </w:rPr>
              <w:t xml:space="preserve">,  </w:t>
            </w:r>
            <w:proofErr w:type="spellStart"/>
            <w:r w:rsidRPr="00342224">
              <w:rPr>
                <w:sz w:val="22"/>
                <w:szCs w:val="22"/>
              </w:rPr>
              <w:t>sonoskopiska</w:t>
            </w:r>
            <w:proofErr w:type="spellEnd"/>
            <w:r w:rsidRPr="00342224">
              <w:rPr>
                <w:sz w:val="22"/>
                <w:szCs w:val="22"/>
              </w:rPr>
              <w:t xml:space="preserve"> un </w:t>
            </w:r>
            <w:proofErr w:type="spellStart"/>
            <w:r w:rsidRPr="00342224">
              <w:rPr>
                <w:sz w:val="22"/>
                <w:szCs w:val="22"/>
              </w:rPr>
              <w:t>doplerografiska</w:t>
            </w:r>
            <w:proofErr w:type="spellEnd"/>
            <w:r w:rsidRPr="00342224">
              <w:rPr>
                <w:sz w:val="22"/>
                <w:szCs w:val="22"/>
              </w:rPr>
              <w:t xml:space="preserve">, </w:t>
            </w:r>
            <w:proofErr w:type="spellStart"/>
            <w:r w:rsidR="00C67CEE">
              <w:rPr>
                <w:sz w:val="22"/>
                <w:szCs w:val="22"/>
              </w:rPr>
              <w:t>dermatoskopija</w:t>
            </w:r>
            <w:proofErr w:type="spellEnd"/>
            <w:r w:rsidR="00C67CEE">
              <w:rPr>
                <w:sz w:val="22"/>
                <w:szCs w:val="22"/>
              </w:rPr>
              <w:t xml:space="preserve">, </w:t>
            </w:r>
            <w:r w:rsidRPr="00342224">
              <w:rPr>
                <w:sz w:val="22"/>
                <w:szCs w:val="22"/>
              </w:rPr>
              <w:t xml:space="preserve">asinsvadu izmeklēšana, ultrasonogrāfija dažādām ķermeņa daļām un orgāniem – vēdera dobuma orgānu, locītavu, </w:t>
            </w:r>
            <w:proofErr w:type="spellStart"/>
            <w:r w:rsidRPr="00342224">
              <w:rPr>
                <w:sz w:val="22"/>
                <w:szCs w:val="22"/>
              </w:rPr>
              <w:t>prostatas</w:t>
            </w:r>
            <w:proofErr w:type="spellEnd"/>
            <w:r w:rsidRPr="00342224">
              <w:rPr>
                <w:sz w:val="22"/>
                <w:szCs w:val="22"/>
              </w:rPr>
              <w:t xml:space="preserve">, limfmezglu </w:t>
            </w:r>
            <w:proofErr w:type="spellStart"/>
            <w:r w:rsidRPr="00342224">
              <w:rPr>
                <w:sz w:val="22"/>
                <w:szCs w:val="22"/>
              </w:rPr>
              <w:t>u.c</w:t>
            </w:r>
            <w:proofErr w:type="spellEnd"/>
            <w:r w:rsidRPr="00342224">
              <w:rPr>
                <w:sz w:val="22"/>
                <w:szCs w:val="22"/>
              </w:rPr>
              <w:t xml:space="preserve">, sirds </w:t>
            </w:r>
            <w:proofErr w:type="spellStart"/>
            <w:r w:rsidRPr="00342224">
              <w:rPr>
                <w:sz w:val="22"/>
                <w:szCs w:val="22"/>
              </w:rPr>
              <w:t>neinvazīvie</w:t>
            </w:r>
            <w:proofErr w:type="spellEnd"/>
            <w:r w:rsidRPr="00342224">
              <w:rPr>
                <w:sz w:val="22"/>
                <w:szCs w:val="22"/>
              </w:rPr>
              <w:t xml:space="preserve"> izmeklējumi elektrokardiogramma, </w:t>
            </w:r>
            <w:proofErr w:type="spellStart"/>
            <w:r w:rsidRPr="00342224">
              <w:rPr>
                <w:sz w:val="22"/>
                <w:szCs w:val="22"/>
              </w:rPr>
              <w:t>ehokardiogrāfija</w:t>
            </w:r>
            <w:proofErr w:type="spellEnd"/>
            <w:r w:rsidRPr="00342224">
              <w:rPr>
                <w:sz w:val="22"/>
                <w:szCs w:val="22"/>
              </w:rPr>
              <w:t xml:space="preserve">, </w:t>
            </w:r>
            <w:proofErr w:type="spellStart"/>
            <w:r w:rsidRPr="00342224">
              <w:rPr>
                <w:sz w:val="22"/>
                <w:szCs w:val="22"/>
              </w:rPr>
              <w:t>Holtera</w:t>
            </w:r>
            <w:proofErr w:type="spellEnd"/>
            <w:r w:rsidRPr="00342224">
              <w:rPr>
                <w:sz w:val="22"/>
                <w:szCs w:val="22"/>
              </w:rPr>
              <w:t xml:space="preserve"> </w:t>
            </w:r>
            <w:proofErr w:type="spellStart"/>
            <w:r w:rsidRPr="00342224">
              <w:rPr>
                <w:sz w:val="22"/>
                <w:szCs w:val="22"/>
              </w:rPr>
              <w:t>monitorēšana</w:t>
            </w:r>
            <w:proofErr w:type="spellEnd"/>
            <w:r w:rsidRPr="00342224">
              <w:rPr>
                <w:sz w:val="22"/>
                <w:szCs w:val="22"/>
              </w:rPr>
              <w:t xml:space="preserve">, </w:t>
            </w:r>
            <w:proofErr w:type="spellStart"/>
            <w:r w:rsidRPr="00342224">
              <w:rPr>
                <w:sz w:val="22"/>
                <w:szCs w:val="22"/>
              </w:rPr>
              <w:t>veloergometrija</w:t>
            </w:r>
            <w:proofErr w:type="spellEnd"/>
            <w:r w:rsidRPr="00342224">
              <w:rPr>
                <w:sz w:val="22"/>
                <w:szCs w:val="22"/>
              </w:rPr>
              <w:t xml:space="preserve">, u.c., </w:t>
            </w:r>
            <w:proofErr w:type="spellStart"/>
            <w:r w:rsidRPr="00342224">
              <w:rPr>
                <w:sz w:val="22"/>
                <w:szCs w:val="22"/>
              </w:rPr>
              <w:t>elptests</w:t>
            </w:r>
            <w:proofErr w:type="spellEnd"/>
            <w:r w:rsidRPr="00342224">
              <w:rPr>
                <w:sz w:val="22"/>
                <w:szCs w:val="22"/>
              </w:rPr>
              <w:t xml:space="preserve">, </w:t>
            </w:r>
            <w:proofErr w:type="spellStart"/>
            <w:r w:rsidRPr="00342224">
              <w:rPr>
                <w:sz w:val="22"/>
                <w:szCs w:val="22"/>
              </w:rPr>
              <w:t>osteodensitometrija</w:t>
            </w:r>
            <w:proofErr w:type="spellEnd"/>
            <w:r w:rsidRPr="00342224">
              <w:rPr>
                <w:sz w:val="22"/>
                <w:szCs w:val="22"/>
              </w:rPr>
              <w:t xml:space="preserve">, </w:t>
            </w:r>
            <w:proofErr w:type="spellStart"/>
            <w:r w:rsidRPr="00342224">
              <w:rPr>
                <w:sz w:val="22"/>
                <w:szCs w:val="22"/>
              </w:rPr>
              <w:t>audiografija</w:t>
            </w:r>
            <w:proofErr w:type="spellEnd"/>
            <w:r w:rsidRPr="00342224">
              <w:rPr>
                <w:sz w:val="22"/>
                <w:szCs w:val="22"/>
              </w:rPr>
              <w:t xml:space="preserve">, elektroencefalogramma, </w:t>
            </w:r>
            <w:proofErr w:type="spellStart"/>
            <w:r w:rsidRPr="00342224">
              <w:rPr>
                <w:sz w:val="22"/>
                <w:szCs w:val="22"/>
              </w:rPr>
              <w:t>elektromiogrāfija</w:t>
            </w:r>
            <w:proofErr w:type="spellEnd"/>
            <w:r w:rsidRPr="00342224">
              <w:rPr>
                <w:sz w:val="22"/>
                <w:szCs w:val="22"/>
              </w:rPr>
              <w:t xml:space="preserve"> u.c. izmeklējumi. Viena diagnostiska izmeklējuma apmaksa ne mazāk kā 50.00 EUR (piecdesmit </w:t>
            </w:r>
            <w:r w:rsidRPr="00342224">
              <w:rPr>
                <w:i/>
                <w:iCs/>
                <w:sz w:val="22"/>
                <w:szCs w:val="22"/>
              </w:rPr>
              <w:t>euro</w:t>
            </w:r>
            <w:r w:rsidRPr="00342224">
              <w:rPr>
                <w:sz w:val="22"/>
                <w:szCs w:val="22"/>
              </w:rPr>
              <w:t xml:space="preserve">); </w:t>
            </w:r>
          </w:p>
        </w:tc>
        <w:tc>
          <w:tcPr>
            <w:tcW w:w="2266" w:type="dxa"/>
            <w:tcBorders>
              <w:top w:val="nil"/>
              <w:left w:val="nil"/>
              <w:bottom w:val="single" w:sz="4" w:space="0" w:color="auto"/>
              <w:right w:val="single" w:sz="4" w:space="0" w:color="auto"/>
            </w:tcBorders>
            <w:shd w:val="clear" w:color="auto" w:fill="auto"/>
            <w:noWrap/>
            <w:vAlign w:val="center"/>
          </w:tcPr>
          <w:p w14:paraId="41CB16BD" w14:textId="77777777" w:rsidR="00042CFF" w:rsidRPr="00B80527" w:rsidRDefault="00042CFF" w:rsidP="00AC084F">
            <w:pPr>
              <w:jc w:val="center"/>
              <w:rPr>
                <w:color w:val="000000"/>
                <w:sz w:val="20"/>
                <w:szCs w:val="20"/>
                <w:lang w:eastAsia="en-GB"/>
              </w:rPr>
            </w:pPr>
          </w:p>
        </w:tc>
      </w:tr>
      <w:tr w:rsidR="00042CFF" w:rsidRPr="00B80527" w14:paraId="60380A8D" w14:textId="77777777" w:rsidTr="00A90702">
        <w:trPr>
          <w:trHeight w:val="272"/>
        </w:trPr>
        <w:tc>
          <w:tcPr>
            <w:tcW w:w="1300" w:type="dxa"/>
            <w:tcBorders>
              <w:top w:val="nil"/>
              <w:left w:val="single" w:sz="4" w:space="0" w:color="auto"/>
              <w:bottom w:val="single" w:sz="4" w:space="0" w:color="auto"/>
              <w:right w:val="single" w:sz="4" w:space="0" w:color="auto"/>
            </w:tcBorders>
            <w:shd w:val="clear" w:color="auto" w:fill="auto"/>
            <w:noWrap/>
          </w:tcPr>
          <w:p w14:paraId="1501FCB0" w14:textId="77777777" w:rsidR="00042CFF" w:rsidRPr="00342224" w:rsidRDefault="00042CFF" w:rsidP="00AC084F">
            <w:pPr>
              <w:rPr>
                <w:color w:val="000000"/>
                <w:sz w:val="22"/>
                <w:szCs w:val="22"/>
                <w:lang w:eastAsia="en-GB"/>
              </w:rPr>
            </w:pPr>
            <w:r w:rsidRPr="00342224">
              <w:rPr>
                <w:color w:val="000000"/>
                <w:sz w:val="22"/>
                <w:szCs w:val="22"/>
                <w:lang w:eastAsia="en-GB"/>
              </w:rPr>
              <w:t>2.8.4.</w:t>
            </w:r>
          </w:p>
        </w:tc>
        <w:tc>
          <w:tcPr>
            <w:tcW w:w="5953" w:type="dxa"/>
            <w:tcBorders>
              <w:top w:val="nil"/>
              <w:left w:val="nil"/>
              <w:bottom w:val="single" w:sz="4" w:space="0" w:color="auto"/>
              <w:right w:val="single" w:sz="4" w:space="0" w:color="auto"/>
            </w:tcBorders>
            <w:shd w:val="clear" w:color="auto" w:fill="auto"/>
            <w:noWrap/>
          </w:tcPr>
          <w:p w14:paraId="08479FCB" w14:textId="77777777" w:rsidR="00042CFF" w:rsidRPr="00342224" w:rsidRDefault="00042CFF" w:rsidP="00AC084F">
            <w:pPr>
              <w:tabs>
                <w:tab w:val="left" w:pos="851"/>
              </w:tabs>
              <w:jc w:val="both"/>
              <w:rPr>
                <w:sz w:val="22"/>
                <w:szCs w:val="22"/>
              </w:rPr>
            </w:pPr>
            <w:r w:rsidRPr="00342224">
              <w:rPr>
                <w:sz w:val="22"/>
                <w:szCs w:val="22"/>
              </w:rPr>
              <w:t>Augsto tehnoloģiju diagnostiskie (instrumentālie) izmeklējumi bez apakšlimita vai apmeklējuma reižu ierobežojuma:</w:t>
            </w:r>
          </w:p>
        </w:tc>
        <w:tc>
          <w:tcPr>
            <w:tcW w:w="2266" w:type="dxa"/>
            <w:tcBorders>
              <w:top w:val="nil"/>
              <w:left w:val="nil"/>
              <w:bottom w:val="single" w:sz="4" w:space="0" w:color="auto"/>
              <w:right w:val="single" w:sz="4" w:space="0" w:color="auto"/>
            </w:tcBorders>
            <w:shd w:val="clear" w:color="auto" w:fill="auto"/>
            <w:noWrap/>
            <w:vAlign w:val="center"/>
          </w:tcPr>
          <w:p w14:paraId="3EC9D689" w14:textId="77777777" w:rsidR="00042CFF" w:rsidRPr="00B80527" w:rsidRDefault="00042CFF" w:rsidP="00AC084F">
            <w:pPr>
              <w:jc w:val="center"/>
              <w:rPr>
                <w:color w:val="000000"/>
                <w:sz w:val="20"/>
                <w:szCs w:val="20"/>
                <w:lang w:eastAsia="en-GB"/>
              </w:rPr>
            </w:pPr>
          </w:p>
        </w:tc>
      </w:tr>
      <w:tr w:rsidR="00042CFF" w:rsidRPr="00B80527" w14:paraId="485057B7" w14:textId="77777777" w:rsidTr="00A90702">
        <w:trPr>
          <w:trHeight w:val="465"/>
        </w:trPr>
        <w:tc>
          <w:tcPr>
            <w:tcW w:w="1300" w:type="dxa"/>
            <w:tcBorders>
              <w:top w:val="nil"/>
              <w:left w:val="single" w:sz="4" w:space="0" w:color="auto"/>
              <w:bottom w:val="single" w:sz="4" w:space="0" w:color="auto"/>
              <w:right w:val="single" w:sz="4" w:space="0" w:color="auto"/>
            </w:tcBorders>
            <w:shd w:val="clear" w:color="auto" w:fill="auto"/>
            <w:noWrap/>
            <w:hideMark/>
          </w:tcPr>
          <w:p w14:paraId="60F9B9AF" w14:textId="77777777" w:rsidR="00042CFF" w:rsidRPr="00342224" w:rsidRDefault="00042CFF" w:rsidP="00AC084F">
            <w:pPr>
              <w:rPr>
                <w:color w:val="000000"/>
                <w:sz w:val="22"/>
                <w:szCs w:val="22"/>
                <w:lang w:eastAsia="en-GB"/>
              </w:rPr>
            </w:pPr>
            <w:r w:rsidRPr="00342224">
              <w:rPr>
                <w:color w:val="000000"/>
                <w:sz w:val="22"/>
                <w:szCs w:val="22"/>
                <w:lang w:eastAsia="en-GB"/>
              </w:rPr>
              <w:t>2.8.4.1.</w:t>
            </w:r>
          </w:p>
          <w:p w14:paraId="67554F14"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G</w:t>
            </w:r>
          </w:p>
        </w:tc>
        <w:tc>
          <w:tcPr>
            <w:tcW w:w="5953" w:type="dxa"/>
            <w:tcBorders>
              <w:top w:val="nil"/>
              <w:left w:val="nil"/>
              <w:bottom w:val="single" w:sz="4" w:space="0" w:color="auto"/>
              <w:right w:val="single" w:sz="4" w:space="0" w:color="auto"/>
            </w:tcBorders>
            <w:shd w:val="clear" w:color="auto" w:fill="auto"/>
            <w:hideMark/>
          </w:tcPr>
          <w:p w14:paraId="4EC7B0AB" w14:textId="77777777" w:rsidR="00042CFF" w:rsidRPr="00342224" w:rsidRDefault="00042CFF" w:rsidP="00AC084F">
            <w:pPr>
              <w:rPr>
                <w:sz w:val="22"/>
                <w:szCs w:val="22"/>
                <w:lang w:eastAsia="en-GB"/>
              </w:rPr>
            </w:pPr>
            <w:r w:rsidRPr="00342224">
              <w:rPr>
                <w:sz w:val="22"/>
                <w:szCs w:val="22"/>
              </w:rPr>
              <w:t xml:space="preserve">endoskopiskie izmeklējumi, t.sk. </w:t>
            </w:r>
            <w:proofErr w:type="spellStart"/>
            <w:r w:rsidRPr="00342224">
              <w:rPr>
                <w:sz w:val="22"/>
                <w:szCs w:val="22"/>
              </w:rPr>
              <w:t>bronhoskopijas</w:t>
            </w:r>
            <w:proofErr w:type="spellEnd"/>
            <w:r w:rsidRPr="00342224">
              <w:rPr>
                <w:sz w:val="22"/>
                <w:szCs w:val="22"/>
              </w:rPr>
              <w:t xml:space="preserve">, cistoskopijas, gastroskopijas un </w:t>
            </w:r>
            <w:proofErr w:type="spellStart"/>
            <w:r w:rsidRPr="00342224">
              <w:rPr>
                <w:sz w:val="22"/>
                <w:szCs w:val="22"/>
              </w:rPr>
              <w:t>kolonoskopijas</w:t>
            </w:r>
            <w:proofErr w:type="spellEnd"/>
            <w:r w:rsidRPr="00342224">
              <w:rPr>
                <w:sz w:val="22"/>
                <w:szCs w:val="22"/>
              </w:rPr>
              <w:t xml:space="preserve"> </w:t>
            </w:r>
            <w:r w:rsidRPr="00342224">
              <w:rPr>
                <w:bCs/>
                <w:color w:val="000000"/>
                <w:sz w:val="22"/>
                <w:szCs w:val="22"/>
              </w:rPr>
              <w:t xml:space="preserve">izmeklējumi ar un bez kontrastvielas, limits ne mazāk kā 150 EUR (simt piecdesmit </w:t>
            </w:r>
            <w:r w:rsidRPr="00342224">
              <w:rPr>
                <w:bCs/>
                <w:i/>
                <w:color w:val="000000"/>
                <w:sz w:val="22"/>
                <w:szCs w:val="22"/>
              </w:rPr>
              <w:t>euro</w:t>
            </w:r>
            <w:r w:rsidRPr="00342224">
              <w:rPr>
                <w:bCs/>
                <w:color w:val="000000"/>
                <w:sz w:val="22"/>
                <w:szCs w:val="22"/>
              </w:rPr>
              <w:t>) par vienu izmeklējumu;</w:t>
            </w:r>
          </w:p>
        </w:tc>
        <w:tc>
          <w:tcPr>
            <w:tcW w:w="2266" w:type="dxa"/>
            <w:tcBorders>
              <w:top w:val="nil"/>
              <w:left w:val="nil"/>
              <w:bottom w:val="single" w:sz="4" w:space="0" w:color="auto"/>
              <w:right w:val="single" w:sz="4" w:space="0" w:color="auto"/>
            </w:tcBorders>
            <w:shd w:val="clear" w:color="auto" w:fill="auto"/>
            <w:noWrap/>
            <w:vAlign w:val="center"/>
          </w:tcPr>
          <w:p w14:paraId="5DD17A5E" w14:textId="77777777" w:rsidR="00042CFF" w:rsidRPr="00B80527" w:rsidRDefault="00042CFF" w:rsidP="00AC084F">
            <w:pPr>
              <w:jc w:val="center"/>
              <w:rPr>
                <w:color w:val="000000"/>
                <w:sz w:val="20"/>
                <w:szCs w:val="20"/>
                <w:lang w:eastAsia="en-GB"/>
              </w:rPr>
            </w:pPr>
          </w:p>
        </w:tc>
      </w:tr>
      <w:tr w:rsidR="00042CFF" w:rsidRPr="00B80527" w14:paraId="5AF262E9" w14:textId="77777777" w:rsidTr="00A90702">
        <w:trPr>
          <w:trHeight w:val="465"/>
        </w:trPr>
        <w:tc>
          <w:tcPr>
            <w:tcW w:w="1300" w:type="dxa"/>
            <w:tcBorders>
              <w:top w:val="nil"/>
              <w:left w:val="single" w:sz="4" w:space="0" w:color="auto"/>
              <w:bottom w:val="single" w:sz="4" w:space="0" w:color="auto"/>
              <w:right w:val="single" w:sz="4" w:space="0" w:color="auto"/>
            </w:tcBorders>
            <w:shd w:val="clear" w:color="auto" w:fill="auto"/>
            <w:noWrap/>
          </w:tcPr>
          <w:p w14:paraId="4D41F314" w14:textId="77777777" w:rsidR="00042CFF" w:rsidRPr="00342224" w:rsidRDefault="00042CFF" w:rsidP="00AC084F">
            <w:pPr>
              <w:rPr>
                <w:color w:val="000000"/>
                <w:sz w:val="22"/>
                <w:szCs w:val="22"/>
                <w:lang w:eastAsia="en-GB"/>
              </w:rPr>
            </w:pPr>
            <w:r w:rsidRPr="00342224">
              <w:rPr>
                <w:color w:val="000000"/>
                <w:sz w:val="22"/>
                <w:szCs w:val="22"/>
                <w:lang w:eastAsia="en-GB"/>
              </w:rPr>
              <w:t>2.8.4.2.</w:t>
            </w:r>
          </w:p>
          <w:p w14:paraId="761719CF"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G</w:t>
            </w:r>
          </w:p>
        </w:tc>
        <w:tc>
          <w:tcPr>
            <w:tcW w:w="5953" w:type="dxa"/>
            <w:tcBorders>
              <w:top w:val="nil"/>
              <w:left w:val="nil"/>
              <w:bottom w:val="single" w:sz="4" w:space="0" w:color="auto"/>
              <w:right w:val="single" w:sz="4" w:space="0" w:color="auto"/>
            </w:tcBorders>
            <w:shd w:val="clear" w:color="auto" w:fill="auto"/>
          </w:tcPr>
          <w:p w14:paraId="6F460857" w14:textId="77777777" w:rsidR="00042CFF" w:rsidRPr="00342224" w:rsidRDefault="00042CFF" w:rsidP="00AC084F">
            <w:pPr>
              <w:rPr>
                <w:sz w:val="22"/>
                <w:szCs w:val="22"/>
              </w:rPr>
            </w:pPr>
            <w:r w:rsidRPr="00342224">
              <w:rPr>
                <w:bCs/>
                <w:color w:val="000000"/>
                <w:sz w:val="22"/>
                <w:szCs w:val="22"/>
              </w:rPr>
              <w:t xml:space="preserve">datortomogrāfijas un </w:t>
            </w:r>
            <w:proofErr w:type="spellStart"/>
            <w:r w:rsidRPr="00342224">
              <w:rPr>
                <w:bCs/>
                <w:color w:val="000000"/>
                <w:sz w:val="22"/>
                <w:szCs w:val="22"/>
              </w:rPr>
              <w:t>scintigrāfijas</w:t>
            </w:r>
            <w:proofErr w:type="spellEnd"/>
            <w:r w:rsidRPr="00342224">
              <w:rPr>
                <w:bCs/>
                <w:color w:val="000000"/>
                <w:sz w:val="22"/>
                <w:szCs w:val="22"/>
              </w:rPr>
              <w:t xml:space="preserve"> izmeklējumi ar un bez kontrastvielas, limits ne mazāk kā 150 EUR (simt piecdesmit </w:t>
            </w:r>
            <w:r w:rsidRPr="00342224">
              <w:rPr>
                <w:bCs/>
                <w:i/>
                <w:color w:val="000000"/>
                <w:sz w:val="22"/>
                <w:szCs w:val="22"/>
              </w:rPr>
              <w:t>euro</w:t>
            </w:r>
            <w:r w:rsidRPr="00342224">
              <w:rPr>
                <w:bCs/>
                <w:color w:val="000000"/>
                <w:sz w:val="22"/>
                <w:szCs w:val="22"/>
              </w:rPr>
              <w:t>) par vienu izmeklējumu;</w:t>
            </w:r>
          </w:p>
        </w:tc>
        <w:tc>
          <w:tcPr>
            <w:tcW w:w="2266" w:type="dxa"/>
            <w:tcBorders>
              <w:top w:val="nil"/>
              <w:left w:val="nil"/>
              <w:bottom w:val="single" w:sz="4" w:space="0" w:color="auto"/>
              <w:right w:val="single" w:sz="4" w:space="0" w:color="auto"/>
            </w:tcBorders>
            <w:shd w:val="clear" w:color="auto" w:fill="auto"/>
            <w:noWrap/>
            <w:vAlign w:val="center"/>
          </w:tcPr>
          <w:p w14:paraId="6CBAF268" w14:textId="77777777" w:rsidR="00042CFF" w:rsidRPr="00B80527" w:rsidRDefault="00042CFF" w:rsidP="00AC084F">
            <w:pPr>
              <w:jc w:val="center"/>
              <w:rPr>
                <w:color w:val="000000"/>
                <w:sz w:val="20"/>
                <w:szCs w:val="20"/>
                <w:lang w:eastAsia="en-GB"/>
              </w:rPr>
            </w:pPr>
          </w:p>
        </w:tc>
      </w:tr>
      <w:tr w:rsidR="00042CFF" w:rsidRPr="00B80527" w14:paraId="6AC4F0F8" w14:textId="77777777" w:rsidTr="00A90702">
        <w:trPr>
          <w:trHeight w:val="465"/>
        </w:trPr>
        <w:tc>
          <w:tcPr>
            <w:tcW w:w="1300" w:type="dxa"/>
            <w:tcBorders>
              <w:top w:val="nil"/>
              <w:left w:val="single" w:sz="4" w:space="0" w:color="auto"/>
              <w:bottom w:val="single" w:sz="4" w:space="0" w:color="auto"/>
              <w:right w:val="single" w:sz="4" w:space="0" w:color="auto"/>
            </w:tcBorders>
            <w:shd w:val="clear" w:color="auto" w:fill="auto"/>
            <w:noWrap/>
          </w:tcPr>
          <w:p w14:paraId="1FC96A79" w14:textId="77777777" w:rsidR="00042CFF" w:rsidRPr="00342224" w:rsidRDefault="00042CFF" w:rsidP="00AC084F">
            <w:pPr>
              <w:rPr>
                <w:color w:val="000000"/>
                <w:sz w:val="22"/>
                <w:szCs w:val="22"/>
                <w:lang w:eastAsia="en-GB"/>
              </w:rPr>
            </w:pPr>
            <w:r w:rsidRPr="00342224">
              <w:rPr>
                <w:color w:val="000000"/>
                <w:sz w:val="22"/>
                <w:szCs w:val="22"/>
                <w:lang w:eastAsia="en-GB"/>
              </w:rPr>
              <w:t>2.8.4.3.</w:t>
            </w:r>
          </w:p>
          <w:p w14:paraId="0D067808"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G</w:t>
            </w:r>
          </w:p>
        </w:tc>
        <w:tc>
          <w:tcPr>
            <w:tcW w:w="5953" w:type="dxa"/>
            <w:tcBorders>
              <w:top w:val="nil"/>
              <w:left w:val="nil"/>
              <w:bottom w:val="single" w:sz="4" w:space="0" w:color="auto"/>
              <w:right w:val="single" w:sz="4" w:space="0" w:color="auto"/>
            </w:tcBorders>
            <w:shd w:val="clear" w:color="auto" w:fill="auto"/>
          </w:tcPr>
          <w:p w14:paraId="4C3776BD" w14:textId="77777777" w:rsidR="00042CFF" w:rsidRPr="00342224" w:rsidRDefault="00042CFF" w:rsidP="00AC084F">
            <w:pPr>
              <w:rPr>
                <w:sz w:val="22"/>
                <w:szCs w:val="22"/>
              </w:rPr>
            </w:pPr>
            <w:r w:rsidRPr="00342224">
              <w:rPr>
                <w:bCs/>
                <w:color w:val="000000"/>
                <w:sz w:val="22"/>
                <w:szCs w:val="22"/>
              </w:rPr>
              <w:t xml:space="preserve">magnētiskās rezonanses izmeklējumi ar un bez kontrastvielas, limits ne mazāk kā 200 EUR (divi simti </w:t>
            </w:r>
            <w:r w:rsidRPr="00342224">
              <w:rPr>
                <w:bCs/>
                <w:i/>
                <w:color w:val="000000"/>
                <w:sz w:val="22"/>
                <w:szCs w:val="22"/>
              </w:rPr>
              <w:t>euro</w:t>
            </w:r>
            <w:r w:rsidRPr="00342224">
              <w:rPr>
                <w:bCs/>
                <w:color w:val="000000"/>
                <w:sz w:val="22"/>
                <w:szCs w:val="22"/>
              </w:rPr>
              <w:t>) par vienu izmeklējumu;</w:t>
            </w:r>
          </w:p>
        </w:tc>
        <w:tc>
          <w:tcPr>
            <w:tcW w:w="2266" w:type="dxa"/>
            <w:tcBorders>
              <w:top w:val="nil"/>
              <w:left w:val="nil"/>
              <w:bottom w:val="single" w:sz="4" w:space="0" w:color="auto"/>
              <w:right w:val="single" w:sz="4" w:space="0" w:color="auto"/>
            </w:tcBorders>
            <w:shd w:val="clear" w:color="auto" w:fill="auto"/>
            <w:noWrap/>
            <w:vAlign w:val="center"/>
          </w:tcPr>
          <w:p w14:paraId="06D31478" w14:textId="77777777" w:rsidR="00042CFF" w:rsidRPr="00B80527" w:rsidRDefault="00042CFF" w:rsidP="00AC084F">
            <w:pPr>
              <w:jc w:val="center"/>
              <w:rPr>
                <w:color w:val="000000"/>
                <w:sz w:val="20"/>
                <w:szCs w:val="20"/>
                <w:lang w:eastAsia="en-GB"/>
              </w:rPr>
            </w:pPr>
          </w:p>
        </w:tc>
      </w:tr>
      <w:tr w:rsidR="00042CFF" w:rsidRPr="00B80527" w14:paraId="3BD783B2" w14:textId="77777777" w:rsidTr="00A90702">
        <w:trPr>
          <w:trHeight w:val="465"/>
        </w:trPr>
        <w:tc>
          <w:tcPr>
            <w:tcW w:w="1300" w:type="dxa"/>
            <w:tcBorders>
              <w:top w:val="nil"/>
              <w:left w:val="single" w:sz="4" w:space="0" w:color="auto"/>
              <w:bottom w:val="single" w:sz="4" w:space="0" w:color="auto"/>
              <w:right w:val="single" w:sz="4" w:space="0" w:color="auto"/>
            </w:tcBorders>
            <w:shd w:val="clear" w:color="auto" w:fill="auto"/>
            <w:noWrap/>
          </w:tcPr>
          <w:p w14:paraId="205D4ED6" w14:textId="77777777" w:rsidR="00042CFF" w:rsidRPr="00342224" w:rsidRDefault="00042CFF" w:rsidP="00AC084F">
            <w:pPr>
              <w:rPr>
                <w:color w:val="000000"/>
                <w:sz w:val="22"/>
                <w:szCs w:val="22"/>
                <w:lang w:eastAsia="en-GB"/>
              </w:rPr>
            </w:pPr>
            <w:r w:rsidRPr="00342224">
              <w:rPr>
                <w:color w:val="000000"/>
                <w:sz w:val="22"/>
                <w:szCs w:val="22"/>
                <w:lang w:eastAsia="en-GB"/>
              </w:rPr>
              <w:t>2.8.5.</w:t>
            </w:r>
          </w:p>
          <w:p w14:paraId="36A61B38"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H</w:t>
            </w:r>
          </w:p>
        </w:tc>
        <w:tc>
          <w:tcPr>
            <w:tcW w:w="5953" w:type="dxa"/>
            <w:tcBorders>
              <w:top w:val="nil"/>
              <w:left w:val="nil"/>
              <w:bottom w:val="single" w:sz="4" w:space="0" w:color="auto"/>
              <w:right w:val="single" w:sz="4" w:space="0" w:color="auto"/>
            </w:tcBorders>
            <w:shd w:val="clear" w:color="auto" w:fill="auto"/>
          </w:tcPr>
          <w:p w14:paraId="1D6F0505" w14:textId="77777777" w:rsidR="00042CFF" w:rsidRPr="00342224" w:rsidRDefault="00042CFF" w:rsidP="00AC084F">
            <w:pPr>
              <w:rPr>
                <w:bCs/>
                <w:color w:val="000000"/>
                <w:sz w:val="22"/>
                <w:szCs w:val="22"/>
              </w:rPr>
            </w:pPr>
            <w:r w:rsidRPr="00342224">
              <w:rPr>
                <w:sz w:val="22"/>
                <w:szCs w:val="22"/>
              </w:rPr>
              <w:t xml:space="preserve">Ambulatorā rehabilitācija ar ārstējošā ārsta nosūtījumu, ar  limitu ne mazāk kā 150.00 EUR (viens simts piecdesmit </w:t>
            </w:r>
            <w:r w:rsidRPr="00342224">
              <w:rPr>
                <w:i/>
                <w:iCs/>
                <w:sz w:val="22"/>
                <w:szCs w:val="22"/>
              </w:rPr>
              <w:t>euro</w:t>
            </w:r>
            <w:r w:rsidRPr="00342224">
              <w:rPr>
                <w:sz w:val="22"/>
                <w:szCs w:val="22"/>
              </w:rPr>
              <w:t>) apdrošināšanas periodā (bez limita vienai apmeklējuma reizei un bez reižu skaita ierobežojumiem), neierobežojot pakalpojumu saņemšanu ar konstatētajām diagnozēm (pirms līguma un/vai līguma periodā):</w:t>
            </w:r>
          </w:p>
        </w:tc>
        <w:tc>
          <w:tcPr>
            <w:tcW w:w="2266" w:type="dxa"/>
            <w:tcBorders>
              <w:top w:val="nil"/>
              <w:left w:val="nil"/>
              <w:bottom w:val="single" w:sz="4" w:space="0" w:color="auto"/>
              <w:right w:val="single" w:sz="4" w:space="0" w:color="auto"/>
            </w:tcBorders>
            <w:shd w:val="clear" w:color="auto" w:fill="auto"/>
            <w:noWrap/>
            <w:vAlign w:val="center"/>
          </w:tcPr>
          <w:p w14:paraId="472043D8" w14:textId="77777777" w:rsidR="00042CFF" w:rsidRPr="00B80527" w:rsidRDefault="00042CFF" w:rsidP="00AC084F">
            <w:pPr>
              <w:jc w:val="center"/>
              <w:rPr>
                <w:color w:val="000000"/>
                <w:sz w:val="20"/>
                <w:szCs w:val="20"/>
                <w:lang w:eastAsia="en-GB"/>
              </w:rPr>
            </w:pPr>
          </w:p>
        </w:tc>
      </w:tr>
      <w:tr w:rsidR="00042CFF" w:rsidRPr="00B80527" w14:paraId="2BF6B100" w14:textId="77777777" w:rsidTr="00A90702">
        <w:trPr>
          <w:trHeight w:val="20"/>
        </w:trPr>
        <w:tc>
          <w:tcPr>
            <w:tcW w:w="1300" w:type="dxa"/>
            <w:tcBorders>
              <w:top w:val="nil"/>
              <w:left w:val="single" w:sz="4" w:space="0" w:color="auto"/>
              <w:bottom w:val="single" w:sz="4" w:space="0" w:color="auto"/>
              <w:right w:val="single" w:sz="4" w:space="0" w:color="auto"/>
            </w:tcBorders>
            <w:shd w:val="clear" w:color="auto" w:fill="auto"/>
            <w:noWrap/>
          </w:tcPr>
          <w:p w14:paraId="55E40F6A" w14:textId="77777777" w:rsidR="00042CFF" w:rsidRPr="00342224" w:rsidRDefault="00042CFF" w:rsidP="00AC084F">
            <w:pPr>
              <w:rPr>
                <w:color w:val="000000"/>
                <w:sz w:val="22"/>
                <w:szCs w:val="22"/>
                <w:lang w:eastAsia="en-GB"/>
              </w:rPr>
            </w:pPr>
            <w:r w:rsidRPr="00342224">
              <w:rPr>
                <w:color w:val="000000"/>
                <w:sz w:val="22"/>
                <w:szCs w:val="22"/>
                <w:lang w:eastAsia="en-GB"/>
              </w:rPr>
              <w:t>2.8.5.1.</w:t>
            </w:r>
          </w:p>
        </w:tc>
        <w:tc>
          <w:tcPr>
            <w:tcW w:w="5953" w:type="dxa"/>
            <w:tcBorders>
              <w:top w:val="nil"/>
              <w:left w:val="nil"/>
              <w:bottom w:val="single" w:sz="4" w:space="0" w:color="auto"/>
              <w:right w:val="single" w:sz="4" w:space="0" w:color="auto"/>
            </w:tcBorders>
            <w:shd w:val="clear" w:color="auto" w:fill="auto"/>
          </w:tcPr>
          <w:p w14:paraId="293047DA" w14:textId="77777777" w:rsidR="00042CFF" w:rsidRPr="00342224" w:rsidRDefault="00042CFF" w:rsidP="00AC084F">
            <w:pPr>
              <w:rPr>
                <w:bCs/>
                <w:color w:val="000000"/>
                <w:sz w:val="22"/>
                <w:szCs w:val="22"/>
              </w:rPr>
            </w:pPr>
            <w:r w:rsidRPr="00342224">
              <w:rPr>
                <w:color w:val="000000"/>
                <w:sz w:val="22"/>
                <w:szCs w:val="22"/>
              </w:rPr>
              <w:t>ārstnieciskās masāžas procedūras;</w:t>
            </w:r>
          </w:p>
        </w:tc>
        <w:tc>
          <w:tcPr>
            <w:tcW w:w="2266" w:type="dxa"/>
            <w:tcBorders>
              <w:top w:val="nil"/>
              <w:left w:val="nil"/>
              <w:bottom w:val="single" w:sz="4" w:space="0" w:color="auto"/>
              <w:right w:val="single" w:sz="4" w:space="0" w:color="auto"/>
            </w:tcBorders>
            <w:shd w:val="clear" w:color="auto" w:fill="auto"/>
            <w:noWrap/>
            <w:vAlign w:val="center"/>
          </w:tcPr>
          <w:p w14:paraId="3C4130B7" w14:textId="77777777" w:rsidR="00042CFF" w:rsidRPr="00B80527" w:rsidRDefault="00042CFF" w:rsidP="00AC084F">
            <w:pPr>
              <w:jc w:val="center"/>
              <w:rPr>
                <w:color w:val="000000"/>
                <w:sz w:val="20"/>
                <w:szCs w:val="20"/>
                <w:lang w:eastAsia="en-GB"/>
              </w:rPr>
            </w:pPr>
          </w:p>
        </w:tc>
      </w:tr>
      <w:tr w:rsidR="00042CFF" w:rsidRPr="00B80527" w14:paraId="14BE6A73" w14:textId="77777777" w:rsidTr="00A90702">
        <w:trPr>
          <w:trHeight w:val="20"/>
        </w:trPr>
        <w:tc>
          <w:tcPr>
            <w:tcW w:w="1300" w:type="dxa"/>
            <w:tcBorders>
              <w:top w:val="nil"/>
              <w:left w:val="single" w:sz="4" w:space="0" w:color="auto"/>
              <w:bottom w:val="single" w:sz="4" w:space="0" w:color="auto"/>
              <w:right w:val="single" w:sz="4" w:space="0" w:color="auto"/>
            </w:tcBorders>
            <w:shd w:val="clear" w:color="auto" w:fill="auto"/>
            <w:noWrap/>
          </w:tcPr>
          <w:p w14:paraId="31F122A5" w14:textId="77777777" w:rsidR="00042CFF" w:rsidRPr="00342224" w:rsidRDefault="00042CFF" w:rsidP="00AC084F">
            <w:pPr>
              <w:rPr>
                <w:color w:val="000000"/>
                <w:sz w:val="22"/>
                <w:szCs w:val="22"/>
                <w:lang w:eastAsia="en-GB"/>
              </w:rPr>
            </w:pPr>
            <w:r w:rsidRPr="00342224">
              <w:rPr>
                <w:color w:val="000000"/>
                <w:sz w:val="22"/>
                <w:szCs w:val="22"/>
                <w:lang w:eastAsia="en-GB"/>
              </w:rPr>
              <w:t>2.8.5.2.</w:t>
            </w:r>
          </w:p>
        </w:tc>
        <w:tc>
          <w:tcPr>
            <w:tcW w:w="5953" w:type="dxa"/>
            <w:tcBorders>
              <w:top w:val="nil"/>
              <w:left w:val="nil"/>
              <w:bottom w:val="single" w:sz="4" w:space="0" w:color="auto"/>
              <w:right w:val="single" w:sz="4" w:space="0" w:color="auto"/>
            </w:tcBorders>
            <w:shd w:val="clear" w:color="auto" w:fill="auto"/>
            <w:vAlign w:val="center"/>
          </w:tcPr>
          <w:p w14:paraId="0ACADF06" w14:textId="77777777" w:rsidR="00042CFF" w:rsidRPr="00342224" w:rsidRDefault="00042CFF" w:rsidP="00AC084F">
            <w:pPr>
              <w:rPr>
                <w:bCs/>
                <w:color w:val="000000"/>
                <w:sz w:val="22"/>
                <w:szCs w:val="22"/>
              </w:rPr>
            </w:pPr>
            <w:r w:rsidRPr="00342224">
              <w:rPr>
                <w:color w:val="000000"/>
                <w:sz w:val="22"/>
                <w:szCs w:val="22"/>
              </w:rPr>
              <w:t xml:space="preserve">dūņu aplikācijas vai ūdens procedūras; </w:t>
            </w:r>
          </w:p>
        </w:tc>
        <w:tc>
          <w:tcPr>
            <w:tcW w:w="2266" w:type="dxa"/>
            <w:tcBorders>
              <w:top w:val="nil"/>
              <w:left w:val="nil"/>
              <w:bottom w:val="single" w:sz="4" w:space="0" w:color="auto"/>
              <w:right w:val="single" w:sz="4" w:space="0" w:color="auto"/>
            </w:tcBorders>
            <w:shd w:val="clear" w:color="auto" w:fill="auto"/>
            <w:noWrap/>
            <w:vAlign w:val="center"/>
          </w:tcPr>
          <w:p w14:paraId="23DA9CCF" w14:textId="77777777" w:rsidR="00042CFF" w:rsidRPr="00B80527" w:rsidRDefault="00042CFF" w:rsidP="00AC084F">
            <w:pPr>
              <w:jc w:val="center"/>
              <w:rPr>
                <w:color w:val="000000"/>
                <w:sz w:val="20"/>
                <w:szCs w:val="20"/>
                <w:lang w:eastAsia="en-GB"/>
              </w:rPr>
            </w:pPr>
          </w:p>
        </w:tc>
      </w:tr>
      <w:tr w:rsidR="00042CFF" w:rsidRPr="00B80527" w14:paraId="4CC6E259" w14:textId="77777777" w:rsidTr="00A90702">
        <w:trPr>
          <w:trHeight w:val="20"/>
        </w:trPr>
        <w:tc>
          <w:tcPr>
            <w:tcW w:w="1300" w:type="dxa"/>
            <w:tcBorders>
              <w:top w:val="nil"/>
              <w:left w:val="single" w:sz="4" w:space="0" w:color="auto"/>
              <w:bottom w:val="single" w:sz="4" w:space="0" w:color="auto"/>
              <w:right w:val="single" w:sz="4" w:space="0" w:color="auto"/>
            </w:tcBorders>
            <w:shd w:val="clear" w:color="auto" w:fill="auto"/>
            <w:noWrap/>
          </w:tcPr>
          <w:p w14:paraId="6806688F" w14:textId="77777777" w:rsidR="00042CFF" w:rsidRPr="00342224" w:rsidRDefault="00042CFF" w:rsidP="00AC084F">
            <w:pPr>
              <w:rPr>
                <w:color w:val="000000"/>
                <w:sz w:val="22"/>
                <w:szCs w:val="22"/>
                <w:lang w:eastAsia="en-GB"/>
              </w:rPr>
            </w:pPr>
            <w:r w:rsidRPr="00342224">
              <w:rPr>
                <w:color w:val="000000"/>
                <w:sz w:val="22"/>
                <w:szCs w:val="22"/>
                <w:lang w:eastAsia="en-GB"/>
              </w:rPr>
              <w:t>2.8.5.3.</w:t>
            </w:r>
          </w:p>
        </w:tc>
        <w:tc>
          <w:tcPr>
            <w:tcW w:w="5953" w:type="dxa"/>
            <w:tcBorders>
              <w:top w:val="nil"/>
              <w:left w:val="nil"/>
              <w:bottom w:val="single" w:sz="4" w:space="0" w:color="auto"/>
              <w:right w:val="single" w:sz="4" w:space="0" w:color="auto"/>
            </w:tcBorders>
            <w:shd w:val="clear" w:color="auto" w:fill="auto"/>
            <w:vAlign w:val="center"/>
          </w:tcPr>
          <w:p w14:paraId="58E62B49" w14:textId="77777777" w:rsidR="00042CFF" w:rsidRPr="00342224" w:rsidRDefault="00042CFF" w:rsidP="00AC084F">
            <w:pPr>
              <w:rPr>
                <w:bCs/>
                <w:color w:val="000000"/>
                <w:sz w:val="22"/>
                <w:szCs w:val="22"/>
              </w:rPr>
            </w:pPr>
            <w:r w:rsidRPr="00342224">
              <w:rPr>
                <w:color w:val="000000"/>
                <w:sz w:val="22"/>
                <w:szCs w:val="22"/>
              </w:rPr>
              <w:t xml:space="preserve">ārstnieciskās vingrošanas nodarbības grupās un individuāli, t.sk. grūtnieču vingrošana; </w:t>
            </w:r>
          </w:p>
        </w:tc>
        <w:tc>
          <w:tcPr>
            <w:tcW w:w="2266" w:type="dxa"/>
            <w:tcBorders>
              <w:top w:val="nil"/>
              <w:left w:val="nil"/>
              <w:bottom w:val="single" w:sz="4" w:space="0" w:color="auto"/>
              <w:right w:val="single" w:sz="4" w:space="0" w:color="auto"/>
            </w:tcBorders>
            <w:shd w:val="clear" w:color="auto" w:fill="auto"/>
            <w:noWrap/>
            <w:vAlign w:val="center"/>
          </w:tcPr>
          <w:p w14:paraId="11177A98" w14:textId="77777777" w:rsidR="00042CFF" w:rsidRPr="00B80527" w:rsidRDefault="00042CFF" w:rsidP="00AC084F">
            <w:pPr>
              <w:jc w:val="center"/>
              <w:rPr>
                <w:color w:val="000000"/>
                <w:sz w:val="20"/>
                <w:szCs w:val="20"/>
                <w:lang w:eastAsia="en-GB"/>
              </w:rPr>
            </w:pPr>
          </w:p>
        </w:tc>
      </w:tr>
      <w:tr w:rsidR="00042CFF" w:rsidRPr="00B80527" w14:paraId="65D02BA8" w14:textId="77777777" w:rsidTr="00A90702">
        <w:trPr>
          <w:trHeight w:val="20"/>
        </w:trPr>
        <w:tc>
          <w:tcPr>
            <w:tcW w:w="1300" w:type="dxa"/>
            <w:tcBorders>
              <w:top w:val="nil"/>
              <w:left w:val="single" w:sz="4" w:space="0" w:color="auto"/>
              <w:bottom w:val="single" w:sz="4" w:space="0" w:color="auto"/>
              <w:right w:val="single" w:sz="4" w:space="0" w:color="auto"/>
            </w:tcBorders>
            <w:shd w:val="clear" w:color="auto" w:fill="auto"/>
            <w:noWrap/>
          </w:tcPr>
          <w:p w14:paraId="04E654F7" w14:textId="77777777" w:rsidR="00042CFF" w:rsidRPr="00342224" w:rsidRDefault="00042CFF" w:rsidP="00AC084F">
            <w:pPr>
              <w:rPr>
                <w:color w:val="000000"/>
                <w:sz w:val="22"/>
                <w:szCs w:val="22"/>
                <w:lang w:eastAsia="en-GB"/>
              </w:rPr>
            </w:pPr>
            <w:r w:rsidRPr="00342224">
              <w:rPr>
                <w:color w:val="000000"/>
                <w:sz w:val="22"/>
                <w:szCs w:val="22"/>
                <w:lang w:eastAsia="en-GB"/>
              </w:rPr>
              <w:t>2.8.5.4.</w:t>
            </w:r>
          </w:p>
        </w:tc>
        <w:tc>
          <w:tcPr>
            <w:tcW w:w="5953" w:type="dxa"/>
            <w:tcBorders>
              <w:top w:val="nil"/>
              <w:left w:val="nil"/>
              <w:bottom w:val="single" w:sz="4" w:space="0" w:color="auto"/>
              <w:right w:val="single" w:sz="4" w:space="0" w:color="auto"/>
            </w:tcBorders>
            <w:shd w:val="clear" w:color="auto" w:fill="auto"/>
            <w:vAlign w:val="center"/>
          </w:tcPr>
          <w:p w14:paraId="13563909" w14:textId="77777777" w:rsidR="00042CFF" w:rsidRPr="00342224" w:rsidRDefault="00042CFF" w:rsidP="00AC084F">
            <w:pPr>
              <w:rPr>
                <w:bCs/>
                <w:color w:val="000000"/>
                <w:sz w:val="22"/>
                <w:szCs w:val="22"/>
              </w:rPr>
            </w:pPr>
            <w:r w:rsidRPr="00342224">
              <w:rPr>
                <w:color w:val="000000"/>
                <w:sz w:val="22"/>
                <w:szCs w:val="22"/>
              </w:rPr>
              <w:t>fizioterapeita, manuālā terapeita vai rehabilitologa nodarbības u.c.;</w:t>
            </w:r>
          </w:p>
        </w:tc>
        <w:tc>
          <w:tcPr>
            <w:tcW w:w="2266" w:type="dxa"/>
            <w:tcBorders>
              <w:top w:val="nil"/>
              <w:left w:val="nil"/>
              <w:bottom w:val="single" w:sz="4" w:space="0" w:color="auto"/>
              <w:right w:val="single" w:sz="4" w:space="0" w:color="auto"/>
            </w:tcBorders>
            <w:shd w:val="clear" w:color="auto" w:fill="auto"/>
            <w:noWrap/>
            <w:vAlign w:val="center"/>
          </w:tcPr>
          <w:p w14:paraId="6DD6D5AC" w14:textId="77777777" w:rsidR="00042CFF" w:rsidRPr="00B80527" w:rsidRDefault="00042CFF" w:rsidP="00AC084F">
            <w:pPr>
              <w:jc w:val="center"/>
              <w:rPr>
                <w:color w:val="000000"/>
                <w:sz w:val="20"/>
                <w:szCs w:val="20"/>
                <w:lang w:eastAsia="en-GB"/>
              </w:rPr>
            </w:pPr>
          </w:p>
        </w:tc>
      </w:tr>
      <w:tr w:rsidR="00042CFF" w:rsidRPr="00B80527" w14:paraId="2C8EDBAF" w14:textId="77777777" w:rsidTr="00A90702">
        <w:trPr>
          <w:trHeight w:val="20"/>
        </w:trPr>
        <w:tc>
          <w:tcPr>
            <w:tcW w:w="1300" w:type="dxa"/>
            <w:tcBorders>
              <w:top w:val="nil"/>
              <w:left w:val="single" w:sz="4" w:space="0" w:color="auto"/>
              <w:bottom w:val="single" w:sz="4" w:space="0" w:color="auto"/>
              <w:right w:val="single" w:sz="4" w:space="0" w:color="auto"/>
            </w:tcBorders>
            <w:shd w:val="clear" w:color="auto" w:fill="auto"/>
            <w:noWrap/>
          </w:tcPr>
          <w:p w14:paraId="7E27B5C0" w14:textId="77777777" w:rsidR="00042CFF" w:rsidRPr="00342224" w:rsidRDefault="00042CFF" w:rsidP="00AC084F">
            <w:pPr>
              <w:rPr>
                <w:color w:val="000000"/>
                <w:sz w:val="22"/>
                <w:szCs w:val="22"/>
                <w:lang w:eastAsia="en-GB"/>
              </w:rPr>
            </w:pPr>
            <w:r w:rsidRPr="00342224">
              <w:rPr>
                <w:color w:val="000000"/>
                <w:sz w:val="22"/>
                <w:szCs w:val="22"/>
                <w:lang w:eastAsia="en-GB"/>
              </w:rPr>
              <w:t>2.8.5.5.</w:t>
            </w:r>
          </w:p>
        </w:tc>
        <w:tc>
          <w:tcPr>
            <w:tcW w:w="5953" w:type="dxa"/>
            <w:tcBorders>
              <w:top w:val="nil"/>
              <w:left w:val="nil"/>
              <w:bottom w:val="single" w:sz="4" w:space="0" w:color="auto"/>
              <w:right w:val="single" w:sz="4" w:space="0" w:color="auto"/>
            </w:tcBorders>
            <w:shd w:val="clear" w:color="auto" w:fill="auto"/>
            <w:vAlign w:val="center"/>
          </w:tcPr>
          <w:p w14:paraId="54749244" w14:textId="77777777" w:rsidR="00042CFF" w:rsidRPr="00342224" w:rsidRDefault="00042CFF" w:rsidP="00AC084F">
            <w:pPr>
              <w:rPr>
                <w:bCs/>
                <w:color w:val="000000"/>
                <w:sz w:val="22"/>
                <w:szCs w:val="22"/>
              </w:rPr>
            </w:pPr>
            <w:r w:rsidRPr="00342224">
              <w:rPr>
                <w:color w:val="000000"/>
                <w:sz w:val="22"/>
                <w:szCs w:val="22"/>
              </w:rPr>
              <w:t xml:space="preserve">manuālā terapija; </w:t>
            </w:r>
          </w:p>
        </w:tc>
        <w:tc>
          <w:tcPr>
            <w:tcW w:w="2266" w:type="dxa"/>
            <w:tcBorders>
              <w:top w:val="nil"/>
              <w:left w:val="nil"/>
              <w:bottom w:val="single" w:sz="4" w:space="0" w:color="auto"/>
              <w:right w:val="single" w:sz="4" w:space="0" w:color="auto"/>
            </w:tcBorders>
            <w:shd w:val="clear" w:color="auto" w:fill="auto"/>
            <w:noWrap/>
            <w:vAlign w:val="center"/>
          </w:tcPr>
          <w:p w14:paraId="171C1CF0" w14:textId="77777777" w:rsidR="00042CFF" w:rsidRPr="00B80527" w:rsidRDefault="00042CFF" w:rsidP="00AC084F">
            <w:pPr>
              <w:jc w:val="center"/>
              <w:rPr>
                <w:color w:val="000000"/>
                <w:sz w:val="20"/>
                <w:szCs w:val="20"/>
                <w:lang w:eastAsia="en-GB"/>
              </w:rPr>
            </w:pPr>
          </w:p>
        </w:tc>
      </w:tr>
      <w:tr w:rsidR="00042CFF" w:rsidRPr="00B80527" w14:paraId="4FA85335" w14:textId="77777777" w:rsidTr="00A90702">
        <w:trPr>
          <w:trHeight w:val="20"/>
        </w:trPr>
        <w:tc>
          <w:tcPr>
            <w:tcW w:w="1300" w:type="dxa"/>
            <w:tcBorders>
              <w:top w:val="nil"/>
              <w:left w:val="single" w:sz="4" w:space="0" w:color="auto"/>
              <w:bottom w:val="single" w:sz="4" w:space="0" w:color="auto"/>
              <w:right w:val="single" w:sz="4" w:space="0" w:color="auto"/>
            </w:tcBorders>
            <w:shd w:val="clear" w:color="auto" w:fill="auto"/>
            <w:noWrap/>
          </w:tcPr>
          <w:p w14:paraId="7F8EA0C3" w14:textId="77777777" w:rsidR="00042CFF" w:rsidRPr="00342224" w:rsidRDefault="00042CFF" w:rsidP="00AC084F">
            <w:pPr>
              <w:rPr>
                <w:color w:val="000000"/>
                <w:sz w:val="22"/>
                <w:szCs w:val="22"/>
                <w:lang w:eastAsia="en-GB"/>
              </w:rPr>
            </w:pPr>
            <w:r w:rsidRPr="00342224">
              <w:rPr>
                <w:color w:val="000000"/>
                <w:sz w:val="22"/>
                <w:szCs w:val="22"/>
                <w:lang w:eastAsia="en-GB"/>
              </w:rPr>
              <w:t>2.8.5.6.</w:t>
            </w:r>
          </w:p>
        </w:tc>
        <w:tc>
          <w:tcPr>
            <w:tcW w:w="5953" w:type="dxa"/>
            <w:tcBorders>
              <w:top w:val="nil"/>
              <w:left w:val="nil"/>
              <w:bottom w:val="single" w:sz="4" w:space="0" w:color="auto"/>
              <w:right w:val="single" w:sz="4" w:space="0" w:color="auto"/>
            </w:tcBorders>
            <w:shd w:val="clear" w:color="auto" w:fill="auto"/>
            <w:vAlign w:val="center"/>
          </w:tcPr>
          <w:p w14:paraId="1DBA5107" w14:textId="77777777" w:rsidR="00042CFF" w:rsidRPr="00342224" w:rsidRDefault="00042CFF" w:rsidP="00AC084F">
            <w:pPr>
              <w:rPr>
                <w:bCs/>
                <w:color w:val="000000"/>
                <w:sz w:val="22"/>
                <w:szCs w:val="22"/>
              </w:rPr>
            </w:pPr>
            <w:proofErr w:type="spellStart"/>
            <w:r w:rsidRPr="00342224">
              <w:rPr>
                <w:color w:val="000000"/>
                <w:sz w:val="22"/>
                <w:szCs w:val="22"/>
              </w:rPr>
              <w:t>slinga</w:t>
            </w:r>
            <w:proofErr w:type="spellEnd"/>
            <w:r w:rsidRPr="00342224">
              <w:rPr>
                <w:color w:val="000000"/>
                <w:sz w:val="22"/>
                <w:szCs w:val="22"/>
              </w:rPr>
              <w:t xml:space="preserve"> terapija, </w:t>
            </w:r>
            <w:proofErr w:type="spellStart"/>
            <w:r w:rsidRPr="00342224">
              <w:rPr>
                <w:color w:val="000000"/>
                <w:sz w:val="22"/>
                <w:szCs w:val="22"/>
              </w:rPr>
              <w:t>teipošana</w:t>
            </w:r>
            <w:proofErr w:type="spellEnd"/>
            <w:r w:rsidRPr="00342224">
              <w:rPr>
                <w:color w:val="000000"/>
                <w:sz w:val="22"/>
                <w:szCs w:val="22"/>
              </w:rPr>
              <w:t xml:space="preserve"> u.c.</w:t>
            </w:r>
          </w:p>
        </w:tc>
        <w:tc>
          <w:tcPr>
            <w:tcW w:w="2266" w:type="dxa"/>
            <w:tcBorders>
              <w:top w:val="nil"/>
              <w:left w:val="nil"/>
              <w:bottom w:val="single" w:sz="4" w:space="0" w:color="auto"/>
              <w:right w:val="single" w:sz="4" w:space="0" w:color="auto"/>
            </w:tcBorders>
            <w:shd w:val="clear" w:color="auto" w:fill="auto"/>
            <w:noWrap/>
            <w:vAlign w:val="center"/>
          </w:tcPr>
          <w:p w14:paraId="0FC33A82" w14:textId="77777777" w:rsidR="00042CFF" w:rsidRPr="00B80527" w:rsidRDefault="00042CFF" w:rsidP="00AC084F">
            <w:pPr>
              <w:jc w:val="center"/>
              <w:rPr>
                <w:color w:val="000000"/>
                <w:sz w:val="20"/>
                <w:szCs w:val="20"/>
                <w:lang w:eastAsia="en-GB"/>
              </w:rPr>
            </w:pPr>
          </w:p>
        </w:tc>
      </w:tr>
      <w:tr w:rsidR="00042CFF" w:rsidRPr="00B80527" w14:paraId="106959CC" w14:textId="77777777" w:rsidTr="00A90702">
        <w:trPr>
          <w:trHeight w:val="255"/>
        </w:trPr>
        <w:tc>
          <w:tcPr>
            <w:tcW w:w="1300" w:type="dxa"/>
            <w:tcBorders>
              <w:top w:val="single" w:sz="4" w:space="0" w:color="auto"/>
              <w:left w:val="single" w:sz="4" w:space="0" w:color="auto"/>
              <w:bottom w:val="single" w:sz="4" w:space="0" w:color="auto"/>
              <w:right w:val="single" w:sz="4" w:space="0" w:color="auto"/>
            </w:tcBorders>
            <w:shd w:val="clear" w:color="auto" w:fill="auto"/>
            <w:noWrap/>
            <w:hideMark/>
          </w:tcPr>
          <w:p w14:paraId="078D0B1F" w14:textId="77777777" w:rsidR="00042CFF" w:rsidRPr="00342224" w:rsidRDefault="00042CFF" w:rsidP="00AC084F">
            <w:pPr>
              <w:rPr>
                <w:color w:val="000000"/>
                <w:sz w:val="22"/>
                <w:szCs w:val="22"/>
                <w:lang w:eastAsia="en-GB"/>
              </w:rPr>
            </w:pPr>
            <w:r w:rsidRPr="00342224">
              <w:rPr>
                <w:color w:val="000000"/>
                <w:sz w:val="22"/>
                <w:szCs w:val="22"/>
                <w:lang w:eastAsia="en-GB"/>
              </w:rPr>
              <w:t>2.8.6.</w:t>
            </w:r>
          </w:p>
        </w:tc>
        <w:tc>
          <w:tcPr>
            <w:tcW w:w="5953" w:type="dxa"/>
            <w:tcBorders>
              <w:top w:val="single" w:sz="4" w:space="0" w:color="auto"/>
              <w:left w:val="nil"/>
              <w:bottom w:val="single" w:sz="4" w:space="0" w:color="auto"/>
              <w:right w:val="single" w:sz="4" w:space="0" w:color="auto"/>
            </w:tcBorders>
            <w:shd w:val="clear" w:color="auto" w:fill="auto"/>
            <w:noWrap/>
            <w:hideMark/>
          </w:tcPr>
          <w:p w14:paraId="48F06932" w14:textId="2D36CF19" w:rsidR="00042CFF" w:rsidRPr="00342224" w:rsidRDefault="00042CFF" w:rsidP="00AC084F">
            <w:pPr>
              <w:rPr>
                <w:sz w:val="22"/>
                <w:szCs w:val="22"/>
                <w:lang w:eastAsia="en-GB"/>
              </w:rPr>
            </w:pPr>
            <w:r w:rsidRPr="00342224">
              <w:rPr>
                <w:sz w:val="22"/>
                <w:szCs w:val="22"/>
              </w:rPr>
              <w:t xml:space="preserve">Fizikālās terapijas procedūras ar ierobežojumu 10 procedūras katram saslimšanas gadījumam ar apmaksu ne mazāk kā 15.00 EUR (piecpadsmit </w:t>
            </w:r>
            <w:r w:rsidRPr="00342224">
              <w:rPr>
                <w:i/>
                <w:iCs/>
                <w:sz w:val="22"/>
                <w:szCs w:val="22"/>
              </w:rPr>
              <w:t>euro</w:t>
            </w:r>
            <w:r w:rsidRPr="00342224">
              <w:rPr>
                <w:sz w:val="22"/>
                <w:szCs w:val="22"/>
              </w:rPr>
              <w:t>)</w:t>
            </w:r>
            <w:r w:rsidRPr="00342224">
              <w:rPr>
                <w:i/>
                <w:iCs/>
                <w:sz w:val="22"/>
                <w:szCs w:val="22"/>
              </w:rPr>
              <w:t xml:space="preserve"> </w:t>
            </w:r>
            <w:r w:rsidRPr="00342224">
              <w:rPr>
                <w:sz w:val="22"/>
                <w:szCs w:val="22"/>
              </w:rPr>
              <w:t xml:space="preserve">par katru procedūru - ultraskaņa, elektroforēze, </w:t>
            </w:r>
            <w:proofErr w:type="spellStart"/>
            <w:r w:rsidRPr="00342224">
              <w:rPr>
                <w:sz w:val="22"/>
                <w:szCs w:val="22"/>
              </w:rPr>
              <w:t>magnetoterapija</w:t>
            </w:r>
            <w:proofErr w:type="spellEnd"/>
            <w:r w:rsidRPr="00342224">
              <w:rPr>
                <w:sz w:val="22"/>
                <w:szCs w:val="22"/>
              </w:rPr>
              <w:t xml:space="preserve"> ar mainīgu un pastāvīgu magnētisko lauku, </w:t>
            </w:r>
            <w:proofErr w:type="spellStart"/>
            <w:r w:rsidRPr="00342224">
              <w:rPr>
                <w:sz w:val="22"/>
                <w:szCs w:val="22"/>
              </w:rPr>
              <w:t>fonoforēze</w:t>
            </w:r>
            <w:proofErr w:type="spellEnd"/>
            <w:r w:rsidRPr="00342224">
              <w:rPr>
                <w:sz w:val="22"/>
                <w:szCs w:val="22"/>
              </w:rPr>
              <w:t xml:space="preserve">, </w:t>
            </w:r>
            <w:proofErr w:type="spellStart"/>
            <w:r w:rsidRPr="00342224">
              <w:rPr>
                <w:sz w:val="22"/>
                <w:szCs w:val="22"/>
              </w:rPr>
              <w:t>didinamoforēze</w:t>
            </w:r>
            <w:proofErr w:type="spellEnd"/>
            <w:r w:rsidRPr="00342224">
              <w:rPr>
                <w:sz w:val="22"/>
                <w:szCs w:val="22"/>
              </w:rPr>
              <w:t xml:space="preserve">, </w:t>
            </w:r>
            <w:proofErr w:type="spellStart"/>
            <w:r w:rsidRPr="00342224">
              <w:rPr>
                <w:sz w:val="22"/>
                <w:szCs w:val="22"/>
              </w:rPr>
              <w:t>fluktorizācija</w:t>
            </w:r>
            <w:proofErr w:type="spellEnd"/>
            <w:r w:rsidRPr="00342224">
              <w:rPr>
                <w:sz w:val="22"/>
                <w:szCs w:val="22"/>
              </w:rPr>
              <w:t xml:space="preserve">, </w:t>
            </w:r>
            <w:proofErr w:type="spellStart"/>
            <w:r w:rsidRPr="00342224">
              <w:rPr>
                <w:sz w:val="22"/>
                <w:szCs w:val="22"/>
              </w:rPr>
              <w:t>fluktuoforēze</w:t>
            </w:r>
            <w:proofErr w:type="spellEnd"/>
            <w:r w:rsidRPr="00342224">
              <w:rPr>
                <w:sz w:val="22"/>
                <w:szCs w:val="22"/>
              </w:rPr>
              <w:t xml:space="preserve">, </w:t>
            </w:r>
            <w:proofErr w:type="spellStart"/>
            <w:r w:rsidRPr="00342224">
              <w:rPr>
                <w:sz w:val="22"/>
                <w:szCs w:val="22"/>
              </w:rPr>
              <w:t>mikrostrāvu</w:t>
            </w:r>
            <w:proofErr w:type="spellEnd"/>
            <w:r w:rsidRPr="00342224">
              <w:rPr>
                <w:sz w:val="22"/>
                <w:szCs w:val="22"/>
              </w:rPr>
              <w:t xml:space="preserve"> terapija, ultraīsviļņi, </w:t>
            </w:r>
            <w:proofErr w:type="spellStart"/>
            <w:r w:rsidRPr="00342224">
              <w:rPr>
                <w:sz w:val="22"/>
                <w:szCs w:val="22"/>
              </w:rPr>
              <w:t>centrimetru</w:t>
            </w:r>
            <w:proofErr w:type="spellEnd"/>
            <w:r w:rsidRPr="00342224">
              <w:rPr>
                <w:sz w:val="22"/>
                <w:szCs w:val="22"/>
              </w:rPr>
              <w:t xml:space="preserve"> un milimetru viļņi, </w:t>
            </w:r>
            <w:proofErr w:type="spellStart"/>
            <w:r w:rsidRPr="00342224">
              <w:rPr>
                <w:sz w:val="22"/>
                <w:szCs w:val="22"/>
              </w:rPr>
              <w:t>diadinamiskās</w:t>
            </w:r>
            <w:proofErr w:type="spellEnd"/>
            <w:r w:rsidRPr="00342224">
              <w:rPr>
                <w:sz w:val="22"/>
                <w:szCs w:val="22"/>
              </w:rPr>
              <w:t xml:space="preserve"> strāvas; </w:t>
            </w:r>
            <w:proofErr w:type="spellStart"/>
            <w:r w:rsidRPr="00342224">
              <w:rPr>
                <w:sz w:val="22"/>
                <w:szCs w:val="22"/>
              </w:rPr>
              <w:t>sinusoidālās</w:t>
            </w:r>
            <w:proofErr w:type="spellEnd"/>
            <w:r w:rsidRPr="00342224">
              <w:rPr>
                <w:sz w:val="22"/>
                <w:szCs w:val="22"/>
              </w:rPr>
              <w:t xml:space="preserve"> modulētās </w:t>
            </w:r>
            <w:r w:rsidRPr="00342224">
              <w:rPr>
                <w:sz w:val="22"/>
                <w:szCs w:val="22"/>
              </w:rPr>
              <w:lastRenderedPageBreak/>
              <w:t xml:space="preserve">strāvas, interferences strāvas, </w:t>
            </w:r>
            <w:proofErr w:type="spellStart"/>
            <w:r w:rsidRPr="00342224">
              <w:rPr>
                <w:sz w:val="22"/>
                <w:szCs w:val="22"/>
              </w:rPr>
              <w:t>forēze</w:t>
            </w:r>
            <w:proofErr w:type="spellEnd"/>
            <w:r w:rsidRPr="00342224">
              <w:rPr>
                <w:sz w:val="22"/>
                <w:szCs w:val="22"/>
              </w:rPr>
              <w:t xml:space="preserve">; diatermija, </w:t>
            </w:r>
            <w:proofErr w:type="spellStart"/>
            <w:r w:rsidRPr="00342224">
              <w:rPr>
                <w:sz w:val="22"/>
                <w:szCs w:val="22"/>
              </w:rPr>
              <w:t>induktotermija</w:t>
            </w:r>
            <w:proofErr w:type="spellEnd"/>
            <w:r w:rsidRPr="00342224">
              <w:rPr>
                <w:sz w:val="22"/>
                <w:szCs w:val="22"/>
              </w:rPr>
              <w:t xml:space="preserve">, </w:t>
            </w:r>
            <w:proofErr w:type="spellStart"/>
            <w:r w:rsidRPr="00342224">
              <w:rPr>
                <w:sz w:val="22"/>
                <w:szCs w:val="22"/>
              </w:rPr>
              <w:t>induktoelektroforēze</w:t>
            </w:r>
            <w:proofErr w:type="spellEnd"/>
            <w:r w:rsidRPr="00342224">
              <w:rPr>
                <w:sz w:val="22"/>
                <w:szCs w:val="22"/>
              </w:rPr>
              <w:t xml:space="preserve">, </w:t>
            </w:r>
            <w:proofErr w:type="spellStart"/>
            <w:r w:rsidRPr="00342224">
              <w:rPr>
                <w:sz w:val="22"/>
                <w:szCs w:val="22"/>
              </w:rPr>
              <w:t>mikrostrāvu</w:t>
            </w:r>
            <w:proofErr w:type="spellEnd"/>
            <w:r w:rsidRPr="00342224">
              <w:rPr>
                <w:sz w:val="22"/>
                <w:szCs w:val="22"/>
              </w:rPr>
              <w:t xml:space="preserve"> terapija, </w:t>
            </w:r>
            <w:proofErr w:type="spellStart"/>
            <w:r w:rsidRPr="00342224">
              <w:rPr>
                <w:sz w:val="22"/>
                <w:szCs w:val="22"/>
              </w:rPr>
              <w:t>transkutāna</w:t>
            </w:r>
            <w:proofErr w:type="spellEnd"/>
            <w:r w:rsidRPr="00342224">
              <w:rPr>
                <w:sz w:val="22"/>
                <w:szCs w:val="22"/>
              </w:rPr>
              <w:t xml:space="preserve"> </w:t>
            </w:r>
            <w:proofErr w:type="spellStart"/>
            <w:r w:rsidRPr="00342224">
              <w:rPr>
                <w:sz w:val="22"/>
                <w:szCs w:val="22"/>
              </w:rPr>
              <w:t>elektrostimulācija</w:t>
            </w:r>
            <w:proofErr w:type="spellEnd"/>
            <w:r w:rsidRPr="00342224">
              <w:rPr>
                <w:sz w:val="22"/>
                <w:szCs w:val="22"/>
              </w:rPr>
              <w:t xml:space="preserve">, </w:t>
            </w:r>
            <w:proofErr w:type="spellStart"/>
            <w:r w:rsidRPr="00342224">
              <w:rPr>
                <w:sz w:val="22"/>
                <w:szCs w:val="22"/>
              </w:rPr>
              <w:t>elektroneirostimulācija</w:t>
            </w:r>
            <w:proofErr w:type="spellEnd"/>
            <w:r w:rsidRPr="00342224">
              <w:rPr>
                <w:sz w:val="22"/>
                <w:szCs w:val="22"/>
              </w:rPr>
              <w:t xml:space="preserve"> u.</w:t>
            </w:r>
            <w:r w:rsidR="00A90702">
              <w:rPr>
                <w:sz w:val="22"/>
                <w:szCs w:val="22"/>
              </w:rPr>
              <w:t>c.</w:t>
            </w:r>
          </w:p>
        </w:tc>
        <w:tc>
          <w:tcPr>
            <w:tcW w:w="2266" w:type="dxa"/>
            <w:tcBorders>
              <w:top w:val="single" w:sz="4" w:space="0" w:color="auto"/>
              <w:left w:val="nil"/>
              <w:bottom w:val="single" w:sz="4" w:space="0" w:color="auto"/>
              <w:right w:val="single" w:sz="4" w:space="0" w:color="auto"/>
            </w:tcBorders>
            <w:shd w:val="clear" w:color="auto" w:fill="auto"/>
            <w:noWrap/>
            <w:vAlign w:val="center"/>
          </w:tcPr>
          <w:p w14:paraId="4A008133" w14:textId="77777777" w:rsidR="00042CFF" w:rsidRPr="00B80527" w:rsidRDefault="00042CFF" w:rsidP="00AC084F">
            <w:pPr>
              <w:jc w:val="center"/>
              <w:rPr>
                <w:color w:val="000000"/>
                <w:sz w:val="20"/>
                <w:szCs w:val="20"/>
                <w:lang w:eastAsia="en-GB"/>
              </w:rPr>
            </w:pPr>
          </w:p>
        </w:tc>
      </w:tr>
      <w:tr w:rsidR="00042CFF" w:rsidRPr="00B80527" w14:paraId="49A90DC4" w14:textId="77777777" w:rsidTr="00CD2C81">
        <w:trPr>
          <w:trHeight w:val="255"/>
        </w:trPr>
        <w:tc>
          <w:tcPr>
            <w:tcW w:w="1300" w:type="dxa"/>
            <w:tcBorders>
              <w:top w:val="single" w:sz="4" w:space="0" w:color="auto"/>
              <w:left w:val="single" w:sz="4" w:space="0" w:color="auto"/>
              <w:bottom w:val="single" w:sz="4" w:space="0" w:color="auto"/>
              <w:right w:val="single" w:sz="4" w:space="0" w:color="auto"/>
            </w:tcBorders>
            <w:shd w:val="clear" w:color="auto" w:fill="EAF1DD"/>
            <w:noWrap/>
          </w:tcPr>
          <w:p w14:paraId="34A6998A" w14:textId="77777777" w:rsidR="00042CFF" w:rsidRPr="00342224" w:rsidRDefault="00042CFF" w:rsidP="00AC084F">
            <w:pPr>
              <w:rPr>
                <w:b/>
                <w:bCs/>
                <w:color w:val="000000"/>
                <w:sz w:val="22"/>
                <w:szCs w:val="22"/>
                <w:lang w:eastAsia="en-GB"/>
              </w:rPr>
            </w:pPr>
          </w:p>
        </w:tc>
        <w:tc>
          <w:tcPr>
            <w:tcW w:w="5953" w:type="dxa"/>
            <w:tcBorders>
              <w:top w:val="single" w:sz="4" w:space="0" w:color="auto"/>
              <w:left w:val="nil"/>
              <w:bottom w:val="single" w:sz="4" w:space="0" w:color="auto"/>
              <w:right w:val="single" w:sz="4" w:space="0" w:color="auto"/>
            </w:tcBorders>
            <w:shd w:val="clear" w:color="auto" w:fill="EAF1DD"/>
            <w:noWrap/>
          </w:tcPr>
          <w:p w14:paraId="765CFFF9" w14:textId="77777777" w:rsidR="00042CFF" w:rsidRPr="00342224" w:rsidRDefault="00042CFF" w:rsidP="00AC084F">
            <w:pPr>
              <w:rPr>
                <w:b/>
                <w:bCs/>
                <w:sz w:val="22"/>
                <w:szCs w:val="22"/>
              </w:rPr>
            </w:pPr>
            <w:r w:rsidRPr="00342224">
              <w:rPr>
                <w:b/>
                <w:bCs/>
                <w:color w:val="000000"/>
                <w:sz w:val="22"/>
                <w:szCs w:val="22"/>
                <w:lang w:eastAsia="en-GB"/>
              </w:rPr>
              <w:t xml:space="preserve">Maksas stacionāro </w:t>
            </w:r>
            <w:r w:rsidRPr="00342224">
              <w:rPr>
                <w:color w:val="000000"/>
                <w:sz w:val="22"/>
                <w:szCs w:val="22"/>
                <w:lang w:eastAsia="en-GB"/>
              </w:rPr>
              <w:t>pakalpojumu programmā iekļautie pakalpojumi</w:t>
            </w:r>
          </w:p>
        </w:tc>
        <w:tc>
          <w:tcPr>
            <w:tcW w:w="2266" w:type="dxa"/>
            <w:tcBorders>
              <w:top w:val="single" w:sz="4" w:space="0" w:color="auto"/>
              <w:left w:val="nil"/>
              <w:bottom w:val="single" w:sz="4" w:space="0" w:color="auto"/>
              <w:right w:val="single" w:sz="4" w:space="0" w:color="auto"/>
            </w:tcBorders>
            <w:shd w:val="clear" w:color="auto" w:fill="EAF1DD"/>
            <w:noWrap/>
            <w:vAlign w:val="center"/>
          </w:tcPr>
          <w:p w14:paraId="68D4E02D" w14:textId="77777777" w:rsidR="00042CFF" w:rsidRPr="00B80527" w:rsidRDefault="00042CFF" w:rsidP="00AC084F">
            <w:pPr>
              <w:jc w:val="center"/>
              <w:rPr>
                <w:b/>
                <w:bCs/>
                <w:color w:val="000000"/>
                <w:sz w:val="20"/>
                <w:szCs w:val="20"/>
                <w:lang w:eastAsia="en-GB"/>
              </w:rPr>
            </w:pPr>
          </w:p>
        </w:tc>
      </w:tr>
      <w:tr w:rsidR="00042CFF" w:rsidRPr="00B80527" w14:paraId="52176807" w14:textId="77777777" w:rsidTr="00CD2C81">
        <w:trPr>
          <w:trHeight w:val="255"/>
        </w:trPr>
        <w:tc>
          <w:tcPr>
            <w:tcW w:w="1300" w:type="dxa"/>
            <w:tcBorders>
              <w:top w:val="single" w:sz="4" w:space="0" w:color="auto"/>
              <w:left w:val="single" w:sz="4" w:space="0" w:color="auto"/>
              <w:bottom w:val="single" w:sz="4" w:space="0" w:color="auto"/>
              <w:right w:val="single" w:sz="4" w:space="0" w:color="auto"/>
            </w:tcBorders>
            <w:shd w:val="clear" w:color="auto" w:fill="EAF1DD"/>
            <w:noWrap/>
          </w:tcPr>
          <w:p w14:paraId="7581F5DC"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2.9.</w:t>
            </w:r>
          </w:p>
        </w:tc>
        <w:tc>
          <w:tcPr>
            <w:tcW w:w="5953" w:type="dxa"/>
            <w:tcBorders>
              <w:top w:val="single" w:sz="4" w:space="0" w:color="auto"/>
              <w:left w:val="nil"/>
              <w:bottom w:val="single" w:sz="4" w:space="0" w:color="auto"/>
              <w:right w:val="single" w:sz="4" w:space="0" w:color="auto"/>
            </w:tcBorders>
            <w:shd w:val="clear" w:color="auto" w:fill="EAF1DD"/>
            <w:noWrap/>
          </w:tcPr>
          <w:p w14:paraId="15C1FB13" w14:textId="77777777" w:rsidR="00042CFF" w:rsidRPr="00342224" w:rsidRDefault="00042CFF" w:rsidP="00AC084F">
            <w:pPr>
              <w:rPr>
                <w:b/>
                <w:bCs/>
                <w:sz w:val="22"/>
                <w:szCs w:val="22"/>
              </w:rPr>
            </w:pPr>
            <w:r w:rsidRPr="00342224">
              <w:rPr>
                <w:b/>
                <w:bCs/>
                <w:sz w:val="22"/>
                <w:szCs w:val="22"/>
              </w:rPr>
              <w:t>Maksas stacionārā aprūpe</w:t>
            </w:r>
          </w:p>
        </w:tc>
        <w:tc>
          <w:tcPr>
            <w:tcW w:w="2266" w:type="dxa"/>
            <w:tcBorders>
              <w:top w:val="single" w:sz="4" w:space="0" w:color="auto"/>
              <w:left w:val="nil"/>
              <w:bottom w:val="single" w:sz="4" w:space="0" w:color="auto"/>
              <w:right w:val="single" w:sz="4" w:space="0" w:color="auto"/>
            </w:tcBorders>
            <w:shd w:val="clear" w:color="auto" w:fill="EAF1DD"/>
            <w:noWrap/>
            <w:vAlign w:val="center"/>
          </w:tcPr>
          <w:p w14:paraId="4DC9CF02" w14:textId="77777777" w:rsidR="00042CFF" w:rsidRPr="00B80527" w:rsidRDefault="00042CFF" w:rsidP="00AC084F">
            <w:pPr>
              <w:jc w:val="center"/>
              <w:rPr>
                <w:b/>
                <w:bCs/>
                <w:color w:val="000000"/>
                <w:sz w:val="20"/>
                <w:szCs w:val="20"/>
                <w:lang w:eastAsia="en-GB"/>
              </w:rPr>
            </w:pPr>
          </w:p>
        </w:tc>
      </w:tr>
      <w:tr w:rsidR="00042CFF" w:rsidRPr="00B80527" w14:paraId="4966CD30" w14:textId="77777777" w:rsidTr="00A90702">
        <w:trPr>
          <w:trHeight w:val="375"/>
        </w:trPr>
        <w:tc>
          <w:tcPr>
            <w:tcW w:w="1300" w:type="dxa"/>
            <w:tcBorders>
              <w:top w:val="nil"/>
              <w:left w:val="single" w:sz="4" w:space="0" w:color="auto"/>
              <w:bottom w:val="single" w:sz="4" w:space="0" w:color="auto"/>
              <w:right w:val="single" w:sz="4" w:space="0" w:color="auto"/>
            </w:tcBorders>
            <w:shd w:val="clear" w:color="auto" w:fill="auto"/>
            <w:noWrap/>
            <w:hideMark/>
          </w:tcPr>
          <w:p w14:paraId="66FEA863" w14:textId="77777777" w:rsidR="00042CFF" w:rsidRPr="00342224" w:rsidRDefault="00042CFF" w:rsidP="00AC084F">
            <w:pPr>
              <w:rPr>
                <w:b/>
                <w:bCs/>
                <w:color w:val="FF0000"/>
                <w:sz w:val="22"/>
                <w:szCs w:val="22"/>
                <w:lang w:eastAsia="en-GB"/>
              </w:rPr>
            </w:pPr>
            <w:r w:rsidRPr="00342224">
              <w:rPr>
                <w:b/>
                <w:bCs/>
                <w:color w:val="000000"/>
                <w:sz w:val="22"/>
                <w:szCs w:val="22"/>
                <w:lang w:eastAsia="en-GB"/>
              </w:rPr>
              <w:t>2.9.1.</w:t>
            </w:r>
          </w:p>
          <w:p w14:paraId="528EC19E"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I</w:t>
            </w:r>
          </w:p>
        </w:tc>
        <w:tc>
          <w:tcPr>
            <w:tcW w:w="5953" w:type="dxa"/>
            <w:tcBorders>
              <w:top w:val="nil"/>
              <w:left w:val="nil"/>
              <w:bottom w:val="single" w:sz="4" w:space="0" w:color="auto"/>
              <w:right w:val="single" w:sz="4" w:space="0" w:color="auto"/>
            </w:tcBorders>
            <w:shd w:val="clear" w:color="auto" w:fill="auto"/>
            <w:hideMark/>
          </w:tcPr>
          <w:p w14:paraId="49A6BA91" w14:textId="77777777" w:rsidR="00042CFF" w:rsidRPr="00342224" w:rsidRDefault="00042CFF" w:rsidP="00AC084F">
            <w:pPr>
              <w:rPr>
                <w:sz w:val="22"/>
                <w:szCs w:val="22"/>
                <w:lang w:eastAsia="en-GB"/>
              </w:rPr>
            </w:pPr>
            <w:r w:rsidRPr="00342224">
              <w:rPr>
                <w:sz w:val="22"/>
                <w:szCs w:val="22"/>
              </w:rPr>
              <w:t xml:space="preserve">Minimālā apdrošināšanas summa maksas stacionārās aprūpes gadījumam ne mazāk kā 1000.00 EUR (viens tūkstotis </w:t>
            </w:r>
            <w:r w:rsidRPr="00342224">
              <w:rPr>
                <w:i/>
                <w:sz w:val="22"/>
                <w:szCs w:val="22"/>
              </w:rPr>
              <w:t>euro</w:t>
            </w:r>
            <w:r w:rsidRPr="00342224">
              <w:rPr>
                <w:sz w:val="22"/>
                <w:szCs w:val="22"/>
              </w:rPr>
              <w:t>):</w:t>
            </w:r>
          </w:p>
        </w:tc>
        <w:tc>
          <w:tcPr>
            <w:tcW w:w="2266" w:type="dxa"/>
            <w:tcBorders>
              <w:top w:val="nil"/>
              <w:left w:val="nil"/>
              <w:bottom w:val="single" w:sz="4" w:space="0" w:color="auto"/>
              <w:right w:val="single" w:sz="4" w:space="0" w:color="auto"/>
            </w:tcBorders>
            <w:shd w:val="clear" w:color="auto" w:fill="auto"/>
            <w:noWrap/>
            <w:vAlign w:val="center"/>
          </w:tcPr>
          <w:p w14:paraId="1C50234C" w14:textId="77777777" w:rsidR="00042CFF" w:rsidRPr="00B80527" w:rsidRDefault="00042CFF" w:rsidP="00AC084F">
            <w:pPr>
              <w:jc w:val="center"/>
              <w:rPr>
                <w:color w:val="000000"/>
                <w:sz w:val="20"/>
                <w:szCs w:val="20"/>
                <w:lang w:eastAsia="en-GB"/>
              </w:rPr>
            </w:pPr>
          </w:p>
        </w:tc>
      </w:tr>
      <w:tr w:rsidR="00042CFF" w:rsidRPr="00B80527" w14:paraId="7863503A" w14:textId="77777777" w:rsidTr="00A90702">
        <w:trPr>
          <w:trHeight w:val="375"/>
        </w:trPr>
        <w:tc>
          <w:tcPr>
            <w:tcW w:w="1300" w:type="dxa"/>
            <w:tcBorders>
              <w:top w:val="nil"/>
              <w:left w:val="single" w:sz="4" w:space="0" w:color="auto"/>
              <w:bottom w:val="single" w:sz="4" w:space="0" w:color="auto"/>
              <w:right w:val="single" w:sz="4" w:space="0" w:color="auto"/>
            </w:tcBorders>
            <w:shd w:val="clear" w:color="auto" w:fill="auto"/>
            <w:noWrap/>
          </w:tcPr>
          <w:p w14:paraId="07DA7538" w14:textId="77777777" w:rsidR="00042CFF" w:rsidRPr="00342224" w:rsidRDefault="00042CFF" w:rsidP="00AC084F">
            <w:pPr>
              <w:rPr>
                <w:color w:val="000000"/>
                <w:sz w:val="22"/>
                <w:szCs w:val="22"/>
                <w:lang w:eastAsia="en-GB"/>
              </w:rPr>
            </w:pPr>
            <w:r w:rsidRPr="00342224">
              <w:rPr>
                <w:color w:val="000000"/>
                <w:sz w:val="22"/>
                <w:szCs w:val="22"/>
                <w:lang w:eastAsia="en-GB"/>
              </w:rPr>
              <w:t>2.9.1.1.</w:t>
            </w:r>
          </w:p>
        </w:tc>
        <w:tc>
          <w:tcPr>
            <w:tcW w:w="5953" w:type="dxa"/>
            <w:tcBorders>
              <w:top w:val="nil"/>
              <w:left w:val="nil"/>
              <w:bottom w:val="single" w:sz="4" w:space="0" w:color="auto"/>
              <w:right w:val="single" w:sz="4" w:space="0" w:color="auto"/>
            </w:tcBorders>
            <w:shd w:val="clear" w:color="auto" w:fill="auto"/>
          </w:tcPr>
          <w:p w14:paraId="62CFA375" w14:textId="77777777" w:rsidR="00042CFF" w:rsidRPr="00342224" w:rsidRDefault="00042CFF" w:rsidP="00AC084F">
            <w:pPr>
              <w:tabs>
                <w:tab w:val="left" w:pos="735"/>
              </w:tabs>
              <w:jc w:val="both"/>
              <w:rPr>
                <w:sz w:val="22"/>
                <w:szCs w:val="22"/>
              </w:rPr>
            </w:pPr>
            <w:r w:rsidRPr="00342224">
              <w:rPr>
                <w:color w:val="000000"/>
                <w:sz w:val="22"/>
                <w:szCs w:val="22"/>
              </w:rPr>
              <w:t xml:space="preserve">stacionāra maksas pakalpojumi, ar ārstējošā ārsta nosūtījumu, </w:t>
            </w:r>
            <w:r w:rsidRPr="00342224">
              <w:rPr>
                <w:sz w:val="22"/>
                <w:szCs w:val="22"/>
              </w:rPr>
              <w:t>bez ierobežojumiem pacienta izvēlētā ārstniecības iestādē un bez cenrāža pielietošanas;</w:t>
            </w:r>
          </w:p>
        </w:tc>
        <w:tc>
          <w:tcPr>
            <w:tcW w:w="2266" w:type="dxa"/>
            <w:tcBorders>
              <w:top w:val="nil"/>
              <w:left w:val="nil"/>
              <w:bottom w:val="single" w:sz="4" w:space="0" w:color="auto"/>
              <w:right w:val="single" w:sz="4" w:space="0" w:color="auto"/>
            </w:tcBorders>
            <w:shd w:val="clear" w:color="auto" w:fill="auto"/>
            <w:noWrap/>
            <w:vAlign w:val="center"/>
          </w:tcPr>
          <w:p w14:paraId="52BEAF99" w14:textId="77777777" w:rsidR="00042CFF" w:rsidRPr="00B80527" w:rsidRDefault="00042CFF" w:rsidP="00AC084F">
            <w:pPr>
              <w:jc w:val="center"/>
              <w:rPr>
                <w:color w:val="000000"/>
                <w:sz w:val="20"/>
                <w:szCs w:val="20"/>
                <w:lang w:eastAsia="en-GB"/>
              </w:rPr>
            </w:pPr>
          </w:p>
        </w:tc>
      </w:tr>
      <w:tr w:rsidR="00042CFF" w:rsidRPr="00B80527" w14:paraId="5D6CFE77" w14:textId="77777777" w:rsidTr="00A90702">
        <w:trPr>
          <w:trHeight w:val="375"/>
        </w:trPr>
        <w:tc>
          <w:tcPr>
            <w:tcW w:w="1300" w:type="dxa"/>
            <w:tcBorders>
              <w:top w:val="nil"/>
              <w:left w:val="single" w:sz="4" w:space="0" w:color="auto"/>
              <w:bottom w:val="single" w:sz="4" w:space="0" w:color="auto"/>
              <w:right w:val="single" w:sz="4" w:space="0" w:color="auto"/>
            </w:tcBorders>
            <w:shd w:val="clear" w:color="auto" w:fill="auto"/>
            <w:noWrap/>
          </w:tcPr>
          <w:p w14:paraId="1509C47F" w14:textId="77777777" w:rsidR="00042CFF" w:rsidRPr="00342224" w:rsidRDefault="00042CFF" w:rsidP="00AC084F">
            <w:pPr>
              <w:rPr>
                <w:color w:val="000000"/>
                <w:sz w:val="22"/>
                <w:szCs w:val="22"/>
                <w:lang w:eastAsia="en-GB"/>
              </w:rPr>
            </w:pPr>
            <w:r w:rsidRPr="00342224">
              <w:rPr>
                <w:color w:val="000000"/>
                <w:sz w:val="22"/>
                <w:szCs w:val="22"/>
                <w:lang w:eastAsia="en-GB"/>
              </w:rPr>
              <w:t>2.9.1.2</w:t>
            </w:r>
          </w:p>
        </w:tc>
        <w:tc>
          <w:tcPr>
            <w:tcW w:w="5953" w:type="dxa"/>
            <w:tcBorders>
              <w:top w:val="nil"/>
              <w:left w:val="nil"/>
              <w:bottom w:val="single" w:sz="4" w:space="0" w:color="auto"/>
              <w:right w:val="single" w:sz="4" w:space="0" w:color="auto"/>
            </w:tcBorders>
            <w:shd w:val="clear" w:color="auto" w:fill="auto"/>
          </w:tcPr>
          <w:p w14:paraId="32C406B1" w14:textId="77777777" w:rsidR="00042CFF" w:rsidRPr="00342224" w:rsidRDefault="00042CFF" w:rsidP="00AC084F">
            <w:pPr>
              <w:tabs>
                <w:tab w:val="left" w:pos="735"/>
              </w:tabs>
              <w:jc w:val="both"/>
              <w:rPr>
                <w:sz w:val="22"/>
                <w:szCs w:val="22"/>
              </w:rPr>
            </w:pPr>
            <w:r w:rsidRPr="00342224">
              <w:rPr>
                <w:color w:val="000000"/>
                <w:sz w:val="22"/>
                <w:szCs w:val="22"/>
              </w:rPr>
              <w:t>ārstēšanās diennakts vai dienas stacionārā - diagnostika, konsultācijas, manipulācijas;</w:t>
            </w:r>
          </w:p>
        </w:tc>
        <w:tc>
          <w:tcPr>
            <w:tcW w:w="2266" w:type="dxa"/>
            <w:tcBorders>
              <w:top w:val="nil"/>
              <w:left w:val="nil"/>
              <w:bottom w:val="single" w:sz="4" w:space="0" w:color="auto"/>
              <w:right w:val="single" w:sz="4" w:space="0" w:color="auto"/>
            </w:tcBorders>
            <w:shd w:val="clear" w:color="auto" w:fill="auto"/>
            <w:noWrap/>
            <w:vAlign w:val="center"/>
          </w:tcPr>
          <w:p w14:paraId="254183E0" w14:textId="77777777" w:rsidR="00042CFF" w:rsidRPr="00B80527" w:rsidRDefault="00042CFF" w:rsidP="00AC084F">
            <w:pPr>
              <w:jc w:val="center"/>
              <w:rPr>
                <w:color w:val="000000"/>
                <w:sz w:val="20"/>
                <w:szCs w:val="20"/>
                <w:lang w:eastAsia="en-GB"/>
              </w:rPr>
            </w:pPr>
          </w:p>
        </w:tc>
      </w:tr>
      <w:tr w:rsidR="00042CFF" w:rsidRPr="00B80527" w14:paraId="012D2E28" w14:textId="77777777" w:rsidTr="00A90702">
        <w:trPr>
          <w:trHeight w:val="375"/>
        </w:trPr>
        <w:tc>
          <w:tcPr>
            <w:tcW w:w="1300" w:type="dxa"/>
            <w:tcBorders>
              <w:top w:val="nil"/>
              <w:left w:val="single" w:sz="4" w:space="0" w:color="auto"/>
              <w:bottom w:val="single" w:sz="4" w:space="0" w:color="auto"/>
              <w:right w:val="single" w:sz="4" w:space="0" w:color="auto"/>
            </w:tcBorders>
            <w:shd w:val="clear" w:color="auto" w:fill="auto"/>
            <w:noWrap/>
          </w:tcPr>
          <w:p w14:paraId="396B101F" w14:textId="77777777" w:rsidR="00042CFF" w:rsidRPr="00342224" w:rsidRDefault="00042CFF" w:rsidP="00AC084F">
            <w:pPr>
              <w:rPr>
                <w:color w:val="000000"/>
                <w:sz w:val="22"/>
                <w:szCs w:val="22"/>
                <w:lang w:eastAsia="en-GB"/>
              </w:rPr>
            </w:pPr>
            <w:r w:rsidRPr="00342224">
              <w:rPr>
                <w:color w:val="000000"/>
                <w:sz w:val="22"/>
                <w:szCs w:val="22"/>
                <w:lang w:eastAsia="en-GB"/>
              </w:rPr>
              <w:t>2.9.1.3</w:t>
            </w:r>
          </w:p>
        </w:tc>
        <w:tc>
          <w:tcPr>
            <w:tcW w:w="5953" w:type="dxa"/>
            <w:tcBorders>
              <w:top w:val="nil"/>
              <w:left w:val="nil"/>
              <w:bottom w:val="single" w:sz="4" w:space="0" w:color="auto"/>
              <w:right w:val="single" w:sz="4" w:space="0" w:color="auto"/>
            </w:tcBorders>
            <w:shd w:val="clear" w:color="auto" w:fill="auto"/>
          </w:tcPr>
          <w:p w14:paraId="5B563686" w14:textId="77777777" w:rsidR="00042CFF" w:rsidRPr="00342224" w:rsidRDefault="00042CFF" w:rsidP="00AC084F">
            <w:pPr>
              <w:tabs>
                <w:tab w:val="left" w:pos="735"/>
              </w:tabs>
              <w:jc w:val="both"/>
              <w:rPr>
                <w:sz w:val="22"/>
                <w:szCs w:val="22"/>
              </w:rPr>
            </w:pPr>
            <w:r w:rsidRPr="00342224">
              <w:rPr>
                <w:color w:val="000000"/>
                <w:sz w:val="22"/>
                <w:szCs w:val="22"/>
              </w:rPr>
              <w:t>maksas gultas dienas;</w:t>
            </w:r>
          </w:p>
        </w:tc>
        <w:tc>
          <w:tcPr>
            <w:tcW w:w="2266" w:type="dxa"/>
            <w:tcBorders>
              <w:top w:val="nil"/>
              <w:left w:val="nil"/>
              <w:bottom w:val="single" w:sz="4" w:space="0" w:color="auto"/>
              <w:right w:val="single" w:sz="4" w:space="0" w:color="auto"/>
            </w:tcBorders>
            <w:shd w:val="clear" w:color="auto" w:fill="auto"/>
            <w:noWrap/>
            <w:vAlign w:val="center"/>
          </w:tcPr>
          <w:p w14:paraId="1576948A" w14:textId="77777777" w:rsidR="00042CFF" w:rsidRPr="00B80527" w:rsidRDefault="00042CFF" w:rsidP="00AC084F">
            <w:pPr>
              <w:jc w:val="center"/>
              <w:rPr>
                <w:color w:val="000000"/>
                <w:sz w:val="20"/>
                <w:szCs w:val="20"/>
                <w:lang w:eastAsia="en-GB"/>
              </w:rPr>
            </w:pPr>
          </w:p>
        </w:tc>
      </w:tr>
      <w:tr w:rsidR="00042CFF" w:rsidRPr="00B80527" w14:paraId="57297B56" w14:textId="77777777" w:rsidTr="00A90702">
        <w:trPr>
          <w:trHeight w:val="375"/>
        </w:trPr>
        <w:tc>
          <w:tcPr>
            <w:tcW w:w="1300" w:type="dxa"/>
            <w:tcBorders>
              <w:top w:val="nil"/>
              <w:left w:val="single" w:sz="4" w:space="0" w:color="auto"/>
              <w:bottom w:val="single" w:sz="4" w:space="0" w:color="auto"/>
              <w:right w:val="single" w:sz="4" w:space="0" w:color="auto"/>
            </w:tcBorders>
            <w:shd w:val="clear" w:color="auto" w:fill="auto"/>
            <w:noWrap/>
          </w:tcPr>
          <w:p w14:paraId="3D50549A" w14:textId="77777777" w:rsidR="00042CFF" w:rsidRPr="00342224" w:rsidRDefault="00042CFF" w:rsidP="00AC084F">
            <w:pPr>
              <w:rPr>
                <w:color w:val="000000"/>
                <w:sz w:val="22"/>
                <w:szCs w:val="22"/>
                <w:lang w:eastAsia="en-GB"/>
              </w:rPr>
            </w:pPr>
            <w:r w:rsidRPr="00342224">
              <w:rPr>
                <w:color w:val="000000"/>
                <w:sz w:val="22"/>
                <w:szCs w:val="22"/>
                <w:lang w:eastAsia="en-GB"/>
              </w:rPr>
              <w:t>2.9.1.4.</w:t>
            </w:r>
          </w:p>
        </w:tc>
        <w:tc>
          <w:tcPr>
            <w:tcW w:w="5953" w:type="dxa"/>
            <w:tcBorders>
              <w:top w:val="nil"/>
              <w:left w:val="nil"/>
              <w:bottom w:val="single" w:sz="4" w:space="0" w:color="auto"/>
              <w:right w:val="single" w:sz="4" w:space="0" w:color="auto"/>
            </w:tcBorders>
            <w:shd w:val="clear" w:color="auto" w:fill="auto"/>
          </w:tcPr>
          <w:p w14:paraId="4DCA67E5" w14:textId="77777777" w:rsidR="00042CFF" w:rsidRPr="00342224" w:rsidRDefault="00042CFF" w:rsidP="00AC084F">
            <w:pPr>
              <w:rPr>
                <w:sz w:val="22"/>
                <w:szCs w:val="22"/>
              </w:rPr>
            </w:pPr>
            <w:r w:rsidRPr="00342224">
              <w:rPr>
                <w:color w:val="000000"/>
                <w:sz w:val="22"/>
                <w:szCs w:val="22"/>
              </w:rPr>
              <w:t>plānveida un neatliekamās operācijas diennakts vai dienas stacionārā;</w:t>
            </w:r>
          </w:p>
        </w:tc>
        <w:tc>
          <w:tcPr>
            <w:tcW w:w="2266" w:type="dxa"/>
            <w:tcBorders>
              <w:top w:val="nil"/>
              <w:left w:val="nil"/>
              <w:bottom w:val="single" w:sz="4" w:space="0" w:color="auto"/>
              <w:right w:val="single" w:sz="4" w:space="0" w:color="auto"/>
            </w:tcBorders>
            <w:shd w:val="clear" w:color="auto" w:fill="auto"/>
            <w:noWrap/>
            <w:vAlign w:val="center"/>
          </w:tcPr>
          <w:p w14:paraId="69009A39" w14:textId="77777777" w:rsidR="00042CFF" w:rsidRPr="00B80527" w:rsidRDefault="00042CFF" w:rsidP="00AC084F">
            <w:pPr>
              <w:jc w:val="center"/>
              <w:rPr>
                <w:color w:val="000000"/>
                <w:sz w:val="20"/>
                <w:szCs w:val="20"/>
                <w:lang w:eastAsia="en-GB"/>
              </w:rPr>
            </w:pPr>
          </w:p>
        </w:tc>
      </w:tr>
      <w:tr w:rsidR="00042CFF" w:rsidRPr="00B80527" w14:paraId="58E35D2C" w14:textId="77777777" w:rsidTr="00A90702">
        <w:trPr>
          <w:trHeight w:val="375"/>
        </w:trPr>
        <w:tc>
          <w:tcPr>
            <w:tcW w:w="1300" w:type="dxa"/>
            <w:tcBorders>
              <w:top w:val="nil"/>
              <w:left w:val="single" w:sz="4" w:space="0" w:color="auto"/>
              <w:bottom w:val="single" w:sz="4" w:space="0" w:color="auto"/>
              <w:right w:val="single" w:sz="4" w:space="0" w:color="auto"/>
            </w:tcBorders>
            <w:shd w:val="clear" w:color="auto" w:fill="auto"/>
            <w:noWrap/>
          </w:tcPr>
          <w:p w14:paraId="6D6D6B08" w14:textId="77777777" w:rsidR="00042CFF" w:rsidRPr="00342224" w:rsidRDefault="00042CFF" w:rsidP="00AC084F">
            <w:pPr>
              <w:rPr>
                <w:color w:val="000000"/>
                <w:sz w:val="22"/>
                <w:szCs w:val="22"/>
                <w:lang w:eastAsia="en-GB"/>
              </w:rPr>
            </w:pPr>
            <w:r w:rsidRPr="00342224">
              <w:rPr>
                <w:color w:val="000000"/>
                <w:sz w:val="22"/>
                <w:szCs w:val="22"/>
                <w:lang w:eastAsia="en-GB"/>
              </w:rPr>
              <w:t>2.9.1.5.</w:t>
            </w:r>
          </w:p>
        </w:tc>
        <w:tc>
          <w:tcPr>
            <w:tcW w:w="5953" w:type="dxa"/>
            <w:tcBorders>
              <w:top w:val="nil"/>
              <w:left w:val="nil"/>
              <w:bottom w:val="single" w:sz="4" w:space="0" w:color="auto"/>
              <w:right w:val="single" w:sz="4" w:space="0" w:color="auto"/>
            </w:tcBorders>
            <w:shd w:val="clear" w:color="auto" w:fill="auto"/>
          </w:tcPr>
          <w:p w14:paraId="19AFF51D" w14:textId="77777777" w:rsidR="00042CFF" w:rsidRPr="00342224" w:rsidRDefault="00042CFF" w:rsidP="00AC084F">
            <w:pPr>
              <w:rPr>
                <w:sz w:val="22"/>
                <w:szCs w:val="22"/>
              </w:rPr>
            </w:pPr>
            <w:r w:rsidRPr="00342224">
              <w:rPr>
                <w:color w:val="000000"/>
                <w:sz w:val="22"/>
                <w:szCs w:val="22"/>
              </w:rPr>
              <w:t xml:space="preserve">maksas medicīniskās operācijas, t.sk. mugurkaula, </w:t>
            </w:r>
            <w:proofErr w:type="spellStart"/>
            <w:r w:rsidRPr="00342224">
              <w:rPr>
                <w:color w:val="000000"/>
                <w:sz w:val="22"/>
                <w:szCs w:val="22"/>
              </w:rPr>
              <w:t>neiroķirurģiskās</w:t>
            </w:r>
            <w:proofErr w:type="spellEnd"/>
            <w:r w:rsidRPr="00342224">
              <w:rPr>
                <w:color w:val="000000"/>
                <w:sz w:val="22"/>
                <w:szCs w:val="22"/>
              </w:rPr>
              <w:t xml:space="preserve">, </w:t>
            </w:r>
            <w:proofErr w:type="spellStart"/>
            <w:r w:rsidRPr="00342224">
              <w:rPr>
                <w:color w:val="000000"/>
                <w:sz w:val="22"/>
                <w:szCs w:val="22"/>
              </w:rPr>
              <w:t>proktoloģiskās</w:t>
            </w:r>
            <w:proofErr w:type="spellEnd"/>
            <w:r w:rsidRPr="00342224">
              <w:rPr>
                <w:color w:val="000000"/>
                <w:sz w:val="22"/>
                <w:szCs w:val="22"/>
              </w:rPr>
              <w:t xml:space="preserve"> (</w:t>
            </w:r>
            <w:proofErr w:type="spellStart"/>
            <w:r w:rsidRPr="00342224">
              <w:rPr>
                <w:color w:val="000000"/>
                <w:sz w:val="22"/>
                <w:szCs w:val="22"/>
              </w:rPr>
              <w:t>t.sk.termoablācijas</w:t>
            </w:r>
            <w:proofErr w:type="spellEnd"/>
            <w:r w:rsidRPr="00342224">
              <w:rPr>
                <w:color w:val="000000"/>
                <w:sz w:val="22"/>
                <w:szCs w:val="22"/>
              </w:rPr>
              <w:t xml:space="preserve"> tehnikā), </w:t>
            </w:r>
            <w:proofErr w:type="spellStart"/>
            <w:r w:rsidRPr="00342224">
              <w:rPr>
                <w:color w:val="000000"/>
                <w:sz w:val="22"/>
                <w:szCs w:val="22"/>
              </w:rPr>
              <w:t>mikroķirurģiskās</w:t>
            </w:r>
            <w:proofErr w:type="spellEnd"/>
            <w:r w:rsidRPr="00342224">
              <w:rPr>
                <w:color w:val="000000"/>
                <w:sz w:val="22"/>
                <w:szCs w:val="22"/>
              </w:rPr>
              <w:t xml:space="preserve">, </w:t>
            </w:r>
            <w:proofErr w:type="spellStart"/>
            <w:r w:rsidRPr="00342224">
              <w:rPr>
                <w:color w:val="000000"/>
                <w:sz w:val="22"/>
                <w:szCs w:val="22"/>
              </w:rPr>
              <w:t>endoprotezēšanas</w:t>
            </w:r>
            <w:proofErr w:type="spellEnd"/>
            <w:r w:rsidRPr="00342224">
              <w:rPr>
                <w:color w:val="000000"/>
                <w:sz w:val="22"/>
                <w:szCs w:val="22"/>
              </w:rPr>
              <w:t xml:space="preserve">, trūces (vēdera) operācijas izmaksas, </w:t>
            </w:r>
            <w:proofErr w:type="spellStart"/>
            <w:r w:rsidRPr="00342224">
              <w:rPr>
                <w:color w:val="000000"/>
                <w:sz w:val="22"/>
                <w:szCs w:val="22"/>
              </w:rPr>
              <w:t>lāzeroperācijas</w:t>
            </w:r>
            <w:proofErr w:type="spellEnd"/>
            <w:r w:rsidRPr="00342224">
              <w:rPr>
                <w:color w:val="000000"/>
                <w:sz w:val="22"/>
                <w:szCs w:val="22"/>
              </w:rPr>
              <w:t>, deguna starpsienas operācijas, acu operācijas, iedzimtu patoloģiju, skeleta kaulu deformāciju (</w:t>
            </w:r>
            <w:proofErr w:type="spellStart"/>
            <w:r w:rsidRPr="00342224">
              <w:rPr>
                <w:color w:val="000000"/>
                <w:sz w:val="22"/>
                <w:szCs w:val="22"/>
              </w:rPr>
              <w:t>hallux</w:t>
            </w:r>
            <w:proofErr w:type="spellEnd"/>
            <w:r w:rsidRPr="00342224">
              <w:rPr>
                <w:color w:val="000000"/>
                <w:sz w:val="22"/>
                <w:szCs w:val="22"/>
              </w:rPr>
              <w:t xml:space="preserve"> valgus un </w:t>
            </w:r>
            <w:proofErr w:type="spellStart"/>
            <w:r w:rsidRPr="00342224">
              <w:rPr>
                <w:color w:val="000000"/>
                <w:sz w:val="22"/>
                <w:szCs w:val="22"/>
              </w:rPr>
              <w:t>rigidus</w:t>
            </w:r>
            <w:proofErr w:type="spellEnd"/>
            <w:r w:rsidRPr="00342224">
              <w:rPr>
                <w:color w:val="000000"/>
                <w:sz w:val="22"/>
                <w:szCs w:val="22"/>
              </w:rPr>
              <w:t xml:space="preserve"> operācijas), saaugumu atdalīšanas un hormonālu traucējumu izraisītu ginekoloģisko saslimšanu operācijas (olnīcu un olvadu operācijas) u.c. medicīniskās maksas operācijas;</w:t>
            </w:r>
          </w:p>
        </w:tc>
        <w:tc>
          <w:tcPr>
            <w:tcW w:w="2266" w:type="dxa"/>
            <w:tcBorders>
              <w:top w:val="nil"/>
              <w:left w:val="nil"/>
              <w:bottom w:val="single" w:sz="4" w:space="0" w:color="auto"/>
              <w:right w:val="single" w:sz="4" w:space="0" w:color="auto"/>
            </w:tcBorders>
            <w:shd w:val="clear" w:color="auto" w:fill="auto"/>
            <w:noWrap/>
            <w:vAlign w:val="center"/>
          </w:tcPr>
          <w:p w14:paraId="0E5B1FE5" w14:textId="77777777" w:rsidR="00042CFF" w:rsidRPr="00B80527" w:rsidRDefault="00042CFF" w:rsidP="00AC084F">
            <w:pPr>
              <w:jc w:val="center"/>
              <w:rPr>
                <w:color w:val="000000"/>
                <w:sz w:val="20"/>
                <w:szCs w:val="20"/>
                <w:lang w:eastAsia="en-GB"/>
              </w:rPr>
            </w:pPr>
          </w:p>
        </w:tc>
      </w:tr>
      <w:tr w:rsidR="00042CFF" w:rsidRPr="00B80527" w14:paraId="0FA45F5B" w14:textId="77777777" w:rsidTr="00A90702">
        <w:trPr>
          <w:trHeight w:val="375"/>
        </w:trPr>
        <w:tc>
          <w:tcPr>
            <w:tcW w:w="1300" w:type="dxa"/>
            <w:tcBorders>
              <w:top w:val="nil"/>
              <w:left w:val="single" w:sz="4" w:space="0" w:color="auto"/>
              <w:bottom w:val="single" w:sz="4" w:space="0" w:color="auto"/>
              <w:right w:val="single" w:sz="4" w:space="0" w:color="auto"/>
            </w:tcBorders>
            <w:shd w:val="clear" w:color="auto" w:fill="auto"/>
            <w:noWrap/>
          </w:tcPr>
          <w:p w14:paraId="5C45E49C" w14:textId="4A63FD19" w:rsidR="00042CFF" w:rsidRPr="00342224" w:rsidRDefault="00042CFF" w:rsidP="00AC084F">
            <w:pPr>
              <w:rPr>
                <w:color w:val="000000"/>
                <w:sz w:val="22"/>
                <w:szCs w:val="22"/>
                <w:lang w:eastAsia="en-GB"/>
              </w:rPr>
            </w:pPr>
            <w:r w:rsidRPr="00342224">
              <w:rPr>
                <w:color w:val="000000"/>
                <w:sz w:val="22"/>
                <w:szCs w:val="22"/>
                <w:lang w:eastAsia="en-GB"/>
              </w:rPr>
              <w:t>2.9.1.</w:t>
            </w:r>
            <w:r w:rsidR="00785EB3">
              <w:rPr>
                <w:color w:val="000000"/>
                <w:sz w:val="22"/>
                <w:szCs w:val="22"/>
                <w:lang w:eastAsia="en-GB"/>
              </w:rPr>
              <w:t>6</w:t>
            </w:r>
            <w:r w:rsidRPr="00342224">
              <w:rPr>
                <w:color w:val="000000"/>
                <w:sz w:val="22"/>
                <w:szCs w:val="22"/>
                <w:lang w:eastAsia="en-GB"/>
              </w:rPr>
              <w:t>.</w:t>
            </w:r>
          </w:p>
        </w:tc>
        <w:tc>
          <w:tcPr>
            <w:tcW w:w="5953" w:type="dxa"/>
            <w:tcBorders>
              <w:top w:val="nil"/>
              <w:left w:val="nil"/>
              <w:bottom w:val="single" w:sz="4" w:space="0" w:color="auto"/>
              <w:right w:val="single" w:sz="4" w:space="0" w:color="auto"/>
            </w:tcBorders>
            <w:shd w:val="clear" w:color="auto" w:fill="auto"/>
          </w:tcPr>
          <w:p w14:paraId="00602405" w14:textId="77777777" w:rsidR="00042CFF" w:rsidRPr="00342224" w:rsidRDefault="00042CFF" w:rsidP="00AC084F">
            <w:pPr>
              <w:tabs>
                <w:tab w:val="left" w:pos="735"/>
              </w:tabs>
              <w:jc w:val="both"/>
              <w:rPr>
                <w:sz w:val="22"/>
                <w:szCs w:val="22"/>
              </w:rPr>
            </w:pPr>
            <w:r w:rsidRPr="00342224">
              <w:rPr>
                <w:color w:val="000000"/>
                <w:sz w:val="22"/>
                <w:szCs w:val="22"/>
              </w:rPr>
              <w:t>kāju vēnu operācijas stacionāra limita ietvaros, ja ārstējošā ārsta uzstādītā diagnoze pēc CEAP - klīniskā klasifikatora atbilst kodam C3B;</w:t>
            </w:r>
          </w:p>
        </w:tc>
        <w:tc>
          <w:tcPr>
            <w:tcW w:w="2266" w:type="dxa"/>
            <w:tcBorders>
              <w:top w:val="nil"/>
              <w:left w:val="nil"/>
              <w:bottom w:val="single" w:sz="4" w:space="0" w:color="auto"/>
              <w:right w:val="single" w:sz="4" w:space="0" w:color="auto"/>
            </w:tcBorders>
            <w:shd w:val="clear" w:color="auto" w:fill="auto"/>
            <w:noWrap/>
            <w:vAlign w:val="center"/>
          </w:tcPr>
          <w:p w14:paraId="03528426" w14:textId="77777777" w:rsidR="00042CFF" w:rsidRPr="00B80527" w:rsidRDefault="00042CFF" w:rsidP="00AC084F">
            <w:pPr>
              <w:jc w:val="center"/>
              <w:rPr>
                <w:color w:val="000000"/>
                <w:sz w:val="20"/>
                <w:szCs w:val="20"/>
                <w:lang w:eastAsia="en-GB"/>
              </w:rPr>
            </w:pPr>
          </w:p>
        </w:tc>
      </w:tr>
      <w:tr w:rsidR="00042CFF" w:rsidRPr="00B80527" w14:paraId="237BBD1E" w14:textId="77777777" w:rsidTr="00A90702">
        <w:trPr>
          <w:trHeight w:val="285"/>
        </w:trPr>
        <w:tc>
          <w:tcPr>
            <w:tcW w:w="1300" w:type="dxa"/>
            <w:tcBorders>
              <w:top w:val="nil"/>
              <w:left w:val="single" w:sz="4" w:space="0" w:color="auto"/>
              <w:bottom w:val="single" w:sz="4" w:space="0" w:color="auto"/>
              <w:right w:val="single" w:sz="4" w:space="0" w:color="auto"/>
            </w:tcBorders>
            <w:shd w:val="clear" w:color="auto" w:fill="auto"/>
            <w:noWrap/>
            <w:hideMark/>
          </w:tcPr>
          <w:p w14:paraId="2FEAD4BB" w14:textId="64120C68" w:rsidR="00042CFF" w:rsidRPr="00342224" w:rsidRDefault="00042CFF" w:rsidP="00AC084F">
            <w:pPr>
              <w:rPr>
                <w:color w:val="000000"/>
                <w:sz w:val="22"/>
                <w:szCs w:val="22"/>
                <w:lang w:eastAsia="en-GB"/>
              </w:rPr>
            </w:pPr>
            <w:r w:rsidRPr="00342224">
              <w:rPr>
                <w:color w:val="000000"/>
                <w:sz w:val="22"/>
                <w:szCs w:val="22"/>
                <w:lang w:eastAsia="en-GB"/>
              </w:rPr>
              <w:t>2.9.1.</w:t>
            </w:r>
            <w:r w:rsidR="00785EB3">
              <w:rPr>
                <w:color w:val="000000"/>
                <w:sz w:val="22"/>
                <w:szCs w:val="22"/>
                <w:lang w:eastAsia="en-GB"/>
              </w:rPr>
              <w:t>7</w:t>
            </w:r>
            <w:r w:rsidRPr="00342224">
              <w:rPr>
                <w:color w:val="000000"/>
                <w:sz w:val="22"/>
                <w:szCs w:val="22"/>
                <w:lang w:eastAsia="en-GB"/>
              </w:rPr>
              <w:t>.</w:t>
            </w:r>
          </w:p>
        </w:tc>
        <w:tc>
          <w:tcPr>
            <w:tcW w:w="5953" w:type="dxa"/>
            <w:tcBorders>
              <w:top w:val="nil"/>
              <w:left w:val="nil"/>
              <w:bottom w:val="single" w:sz="4" w:space="0" w:color="auto"/>
              <w:right w:val="single" w:sz="4" w:space="0" w:color="auto"/>
            </w:tcBorders>
            <w:shd w:val="clear" w:color="auto" w:fill="auto"/>
          </w:tcPr>
          <w:p w14:paraId="5EEFC3BD" w14:textId="2E3D1D6D" w:rsidR="00042CFF" w:rsidRPr="00785EB3" w:rsidRDefault="00042CFF" w:rsidP="00AC084F">
            <w:pPr>
              <w:tabs>
                <w:tab w:val="left" w:pos="735"/>
              </w:tabs>
              <w:jc w:val="both"/>
              <w:rPr>
                <w:color w:val="000000"/>
                <w:sz w:val="22"/>
                <w:szCs w:val="22"/>
              </w:rPr>
            </w:pPr>
            <w:r w:rsidRPr="00785EB3">
              <w:rPr>
                <w:color w:val="000000"/>
                <w:sz w:val="22"/>
                <w:szCs w:val="22"/>
              </w:rPr>
              <w:t>ārstēšanās paaugstināta servisa apstākļos, t.sk., arī gadījumos, ja daļa pakalpojumu stacionārā tiek saņemta pacientu iemaksas apmērā</w:t>
            </w:r>
            <w:r w:rsidR="00A90702" w:rsidRPr="00785EB3">
              <w:rPr>
                <w:color w:val="000000"/>
                <w:sz w:val="22"/>
                <w:szCs w:val="22"/>
              </w:rPr>
              <w:t>;</w:t>
            </w:r>
          </w:p>
        </w:tc>
        <w:tc>
          <w:tcPr>
            <w:tcW w:w="2266" w:type="dxa"/>
            <w:tcBorders>
              <w:top w:val="nil"/>
              <w:left w:val="nil"/>
              <w:bottom w:val="single" w:sz="4" w:space="0" w:color="auto"/>
              <w:right w:val="single" w:sz="4" w:space="0" w:color="auto"/>
            </w:tcBorders>
            <w:shd w:val="clear" w:color="auto" w:fill="auto"/>
            <w:noWrap/>
            <w:vAlign w:val="center"/>
          </w:tcPr>
          <w:p w14:paraId="2F351BE4" w14:textId="77777777" w:rsidR="00042CFF" w:rsidRPr="00B80527" w:rsidRDefault="00042CFF" w:rsidP="00AC084F">
            <w:pPr>
              <w:jc w:val="center"/>
              <w:rPr>
                <w:color w:val="000000"/>
                <w:sz w:val="20"/>
                <w:szCs w:val="20"/>
                <w:lang w:eastAsia="en-GB"/>
              </w:rPr>
            </w:pPr>
          </w:p>
        </w:tc>
      </w:tr>
      <w:tr w:rsidR="00785EB3" w:rsidRPr="00B80527" w14:paraId="51CD58D3" w14:textId="77777777" w:rsidTr="00A90702">
        <w:trPr>
          <w:trHeight w:val="285"/>
        </w:trPr>
        <w:tc>
          <w:tcPr>
            <w:tcW w:w="1300" w:type="dxa"/>
            <w:tcBorders>
              <w:top w:val="nil"/>
              <w:left w:val="single" w:sz="4" w:space="0" w:color="auto"/>
              <w:bottom w:val="single" w:sz="4" w:space="0" w:color="auto"/>
              <w:right w:val="single" w:sz="4" w:space="0" w:color="auto"/>
            </w:tcBorders>
            <w:shd w:val="clear" w:color="auto" w:fill="auto"/>
            <w:noWrap/>
          </w:tcPr>
          <w:p w14:paraId="4C24DA4F" w14:textId="5D3E5A5C" w:rsidR="00785EB3" w:rsidRPr="00342224" w:rsidRDefault="00785EB3" w:rsidP="00AC084F">
            <w:pPr>
              <w:rPr>
                <w:color w:val="000000"/>
                <w:sz w:val="22"/>
                <w:szCs w:val="22"/>
                <w:lang w:eastAsia="en-GB"/>
              </w:rPr>
            </w:pPr>
            <w:r>
              <w:rPr>
                <w:color w:val="000000"/>
                <w:sz w:val="22"/>
                <w:szCs w:val="22"/>
                <w:lang w:eastAsia="en-GB"/>
              </w:rPr>
              <w:t>2.9.1.8.</w:t>
            </w:r>
          </w:p>
        </w:tc>
        <w:tc>
          <w:tcPr>
            <w:tcW w:w="5953" w:type="dxa"/>
            <w:tcBorders>
              <w:top w:val="nil"/>
              <w:left w:val="nil"/>
              <w:bottom w:val="single" w:sz="4" w:space="0" w:color="auto"/>
              <w:right w:val="single" w:sz="4" w:space="0" w:color="auto"/>
            </w:tcBorders>
            <w:shd w:val="clear" w:color="auto" w:fill="auto"/>
          </w:tcPr>
          <w:p w14:paraId="3CD7EDC7" w14:textId="4C513D87" w:rsidR="00785EB3" w:rsidRPr="00785EB3" w:rsidRDefault="00785EB3" w:rsidP="00AC084F">
            <w:pPr>
              <w:tabs>
                <w:tab w:val="left" w:pos="735"/>
              </w:tabs>
              <w:jc w:val="both"/>
              <w:rPr>
                <w:color w:val="000000"/>
                <w:sz w:val="22"/>
                <w:szCs w:val="22"/>
              </w:rPr>
            </w:pPr>
            <w:r w:rsidRPr="00785EB3">
              <w:rPr>
                <w:color w:val="000000"/>
                <w:sz w:val="22"/>
                <w:szCs w:val="22"/>
              </w:rPr>
              <w:t>Papildinājums - operācijās pielietotās medicīnas ierīces (protēzes, sietiņi, implanti u.c.), ja operācija veikta pacienta līdzmaksājuma apmērā;</w:t>
            </w:r>
          </w:p>
        </w:tc>
        <w:tc>
          <w:tcPr>
            <w:tcW w:w="2266" w:type="dxa"/>
            <w:tcBorders>
              <w:top w:val="nil"/>
              <w:left w:val="nil"/>
              <w:bottom w:val="single" w:sz="4" w:space="0" w:color="auto"/>
              <w:right w:val="single" w:sz="4" w:space="0" w:color="auto"/>
            </w:tcBorders>
            <w:shd w:val="clear" w:color="auto" w:fill="auto"/>
            <w:noWrap/>
            <w:vAlign w:val="center"/>
          </w:tcPr>
          <w:p w14:paraId="42C9C668" w14:textId="77777777" w:rsidR="00785EB3" w:rsidRPr="00B80527" w:rsidRDefault="00785EB3" w:rsidP="00AC084F">
            <w:pPr>
              <w:jc w:val="center"/>
              <w:rPr>
                <w:color w:val="000000"/>
                <w:sz w:val="20"/>
                <w:szCs w:val="20"/>
                <w:lang w:eastAsia="en-GB"/>
              </w:rPr>
            </w:pPr>
          </w:p>
        </w:tc>
      </w:tr>
      <w:tr w:rsidR="00042CFF" w:rsidRPr="00B80527" w14:paraId="4F6DD379" w14:textId="77777777" w:rsidTr="00A90702">
        <w:trPr>
          <w:trHeight w:val="567"/>
        </w:trPr>
        <w:tc>
          <w:tcPr>
            <w:tcW w:w="1300" w:type="dxa"/>
            <w:tcBorders>
              <w:top w:val="single" w:sz="4" w:space="0" w:color="auto"/>
              <w:left w:val="single" w:sz="4" w:space="0" w:color="auto"/>
              <w:bottom w:val="single" w:sz="4" w:space="0" w:color="auto"/>
              <w:right w:val="single" w:sz="4" w:space="0" w:color="auto"/>
            </w:tcBorders>
            <w:shd w:val="clear" w:color="auto" w:fill="auto"/>
            <w:noWrap/>
          </w:tcPr>
          <w:p w14:paraId="5D12DFB8"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2.9.2.</w:t>
            </w:r>
          </w:p>
          <w:p w14:paraId="381D7C0C" w14:textId="77777777" w:rsidR="00042CFF" w:rsidRPr="00342224" w:rsidRDefault="00042CFF" w:rsidP="00AC084F">
            <w:pPr>
              <w:rPr>
                <w:b/>
                <w:bCs/>
                <w:color w:val="000000"/>
                <w:sz w:val="22"/>
                <w:szCs w:val="22"/>
                <w:lang w:eastAsia="en-GB"/>
              </w:rPr>
            </w:pPr>
          </w:p>
        </w:tc>
        <w:tc>
          <w:tcPr>
            <w:tcW w:w="5953" w:type="dxa"/>
            <w:tcBorders>
              <w:top w:val="single" w:sz="4" w:space="0" w:color="auto"/>
              <w:left w:val="nil"/>
              <w:bottom w:val="single" w:sz="4" w:space="0" w:color="auto"/>
              <w:right w:val="single" w:sz="4" w:space="0" w:color="auto"/>
            </w:tcBorders>
            <w:shd w:val="clear" w:color="auto" w:fill="auto"/>
          </w:tcPr>
          <w:p w14:paraId="5E2CA8E8" w14:textId="77777777" w:rsidR="00042CFF" w:rsidRPr="00342224" w:rsidRDefault="00042CFF" w:rsidP="00AC084F">
            <w:pPr>
              <w:jc w:val="both"/>
              <w:rPr>
                <w:sz w:val="22"/>
                <w:szCs w:val="22"/>
              </w:rPr>
            </w:pPr>
            <w:r w:rsidRPr="00342224">
              <w:rPr>
                <w:b/>
                <w:bCs/>
                <w:color w:val="000000"/>
                <w:sz w:val="22"/>
                <w:szCs w:val="22"/>
              </w:rPr>
              <w:t>Maksas stacionārā rehabilitācija</w:t>
            </w:r>
            <w:r w:rsidRPr="00342224">
              <w:rPr>
                <w:color w:val="000000"/>
                <w:sz w:val="22"/>
                <w:szCs w:val="22"/>
              </w:rPr>
              <w:t xml:space="preserve"> ar ārstējošā ārsta nozīmējumu vienu reizi apdrošināšanas periodā 100% apmērā, limits ne mazāk kā 300.00 EUR (trīs simti </w:t>
            </w:r>
            <w:r w:rsidRPr="00342224">
              <w:rPr>
                <w:i/>
                <w:iCs/>
                <w:color w:val="000000"/>
                <w:sz w:val="22"/>
                <w:szCs w:val="22"/>
              </w:rPr>
              <w:t>euro</w:t>
            </w:r>
            <w:r w:rsidRPr="00342224">
              <w:rPr>
                <w:color w:val="000000"/>
                <w:sz w:val="22"/>
                <w:szCs w:val="22"/>
              </w:rPr>
              <w:t>) gadā, nosakot pakalpojumu pieejamību ne tikai traumas vai smagas saslimšanas rezultātā, bet arī saslimšanas rezultātā, ja stacionārā pavadītas vismaz 5 (piecas) dienas ar to pašu diagnozi.</w:t>
            </w:r>
          </w:p>
        </w:tc>
        <w:tc>
          <w:tcPr>
            <w:tcW w:w="2266" w:type="dxa"/>
            <w:tcBorders>
              <w:top w:val="single" w:sz="4" w:space="0" w:color="auto"/>
              <w:left w:val="nil"/>
              <w:bottom w:val="single" w:sz="4" w:space="0" w:color="auto"/>
              <w:right w:val="single" w:sz="4" w:space="0" w:color="auto"/>
            </w:tcBorders>
            <w:shd w:val="clear" w:color="auto" w:fill="auto"/>
            <w:noWrap/>
            <w:vAlign w:val="center"/>
          </w:tcPr>
          <w:p w14:paraId="7258B03C" w14:textId="77777777" w:rsidR="00042CFF" w:rsidRPr="00B80527" w:rsidRDefault="00042CFF" w:rsidP="00AC084F">
            <w:pPr>
              <w:jc w:val="center"/>
              <w:rPr>
                <w:color w:val="000000"/>
                <w:sz w:val="20"/>
                <w:szCs w:val="20"/>
                <w:lang w:eastAsia="en-GB"/>
              </w:rPr>
            </w:pPr>
          </w:p>
        </w:tc>
      </w:tr>
      <w:tr w:rsidR="00042CFF" w:rsidRPr="00B80527" w14:paraId="4CB81C5A" w14:textId="77777777" w:rsidTr="00CD2C81">
        <w:trPr>
          <w:trHeight w:val="285"/>
        </w:trPr>
        <w:tc>
          <w:tcPr>
            <w:tcW w:w="1300" w:type="dxa"/>
            <w:tcBorders>
              <w:top w:val="nil"/>
              <w:left w:val="single" w:sz="4" w:space="0" w:color="auto"/>
              <w:bottom w:val="single" w:sz="4" w:space="0" w:color="auto"/>
              <w:right w:val="single" w:sz="4" w:space="0" w:color="auto"/>
            </w:tcBorders>
            <w:shd w:val="clear" w:color="auto" w:fill="EAF1DD"/>
            <w:noWrap/>
            <w:vAlign w:val="center"/>
          </w:tcPr>
          <w:p w14:paraId="4356B587"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3.</w:t>
            </w:r>
          </w:p>
        </w:tc>
        <w:tc>
          <w:tcPr>
            <w:tcW w:w="5953" w:type="dxa"/>
            <w:tcBorders>
              <w:top w:val="nil"/>
              <w:left w:val="nil"/>
              <w:bottom w:val="single" w:sz="4" w:space="0" w:color="auto"/>
              <w:right w:val="single" w:sz="4" w:space="0" w:color="auto"/>
            </w:tcBorders>
            <w:shd w:val="clear" w:color="auto" w:fill="EAF1DD"/>
            <w:vAlign w:val="center"/>
          </w:tcPr>
          <w:p w14:paraId="707EDD72" w14:textId="77777777" w:rsidR="00042CFF" w:rsidRPr="00342224" w:rsidRDefault="00042CFF" w:rsidP="00AC084F">
            <w:pPr>
              <w:tabs>
                <w:tab w:val="left" w:pos="735"/>
              </w:tabs>
              <w:rPr>
                <w:color w:val="000000"/>
                <w:sz w:val="22"/>
                <w:szCs w:val="22"/>
                <w:highlight w:val="green"/>
              </w:rPr>
            </w:pPr>
            <w:r w:rsidRPr="00342224">
              <w:rPr>
                <w:b/>
                <w:bCs/>
                <w:sz w:val="22"/>
                <w:szCs w:val="22"/>
              </w:rPr>
              <w:t>Zobārstniecības pakalpojumi</w:t>
            </w:r>
          </w:p>
        </w:tc>
        <w:tc>
          <w:tcPr>
            <w:tcW w:w="2266" w:type="dxa"/>
            <w:tcBorders>
              <w:top w:val="nil"/>
              <w:left w:val="nil"/>
              <w:bottom w:val="single" w:sz="4" w:space="0" w:color="auto"/>
              <w:right w:val="single" w:sz="4" w:space="0" w:color="auto"/>
            </w:tcBorders>
            <w:shd w:val="clear" w:color="auto" w:fill="EAF1DD"/>
            <w:noWrap/>
            <w:vAlign w:val="center"/>
          </w:tcPr>
          <w:p w14:paraId="4E0263B6" w14:textId="77777777" w:rsidR="00042CFF" w:rsidRPr="00B80527" w:rsidRDefault="00042CFF" w:rsidP="00AC084F">
            <w:pPr>
              <w:jc w:val="center"/>
              <w:rPr>
                <w:color w:val="000000"/>
                <w:sz w:val="20"/>
                <w:szCs w:val="20"/>
                <w:lang w:eastAsia="en-GB"/>
              </w:rPr>
            </w:pPr>
          </w:p>
        </w:tc>
      </w:tr>
      <w:tr w:rsidR="00042CFF" w:rsidRPr="00B80527" w14:paraId="40EDF329" w14:textId="77777777" w:rsidTr="00A90702">
        <w:trPr>
          <w:trHeight w:val="270"/>
        </w:trPr>
        <w:tc>
          <w:tcPr>
            <w:tcW w:w="1300" w:type="dxa"/>
            <w:tcBorders>
              <w:top w:val="nil"/>
              <w:left w:val="single" w:sz="4" w:space="0" w:color="auto"/>
              <w:bottom w:val="single" w:sz="4" w:space="0" w:color="auto"/>
              <w:right w:val="single" w:sz="4" w:space="0" w:color="auto"/>
            </w:tcBorders>
            <w:shd w:val="clear" w:color="auto" w:fill="auto"/>
            <w:noWrap/>
            <w:hideMark/>
          </w:tcPr>
          <w:p w14:paraId="4E247D5D" w14:textId="77777777" w:rsidR="00042CFF" w:rsidRPr="00342224" w:rsidRDefault="00042CFF" w:rsidP="00AC084F">
            <w:pPr>
              <w:rPr>
                <w:color w:val="000000"/>
                <w:sz w:val="22"/>
                <w:szCs w:val="22"/>
                <w:lang w:eastAsia="en-GB"/>
              </w:rPr>
            </w:pPr>
            <w:r w:rsidRPr="00342224">
              <w:rPr>
                <w:color w:val="000000"/>
                <w:sz w:val="22"/>
                <w:szCs w:val="22"/>
                <w:lang w:eastAsia="en-GB"/>
              </w:rPr>
              <w:t>3.1.</w:t>
            </w:r>
          </w:p>
          <w:p w14:paraId="68EA3C5D"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J</w:t>
            </w:r>
          </w:p>
        </w:tc>
        <w:tc>
          <w:tcPr>
            <w:tcW w:w="5953" w:type="dxa"/>
            <w:tcBorders>
              <w:top w:val="nil"/>
              <w:left w:val="nil"/>
              <w:bottom w:val="single" w:sz="4" w:space="0" w:color="auto"/>
              <w:right w:val="single" w:sz="4" w:space="0" w:color="auto"/>
            </w:tcBorders>
            <w:shd w:val="clear" w:color="auto" w:fill="auto"/>
            <w:hideMark/>
          </w:tcPr>
          <w:p w14:paraId="7D1AA4FB" w14:textId="5719A940" w:rsidR="00042CFF" w:rsidRPr="00342224" w:rsidRDefault="00042CFF" w:rsidP="00AC084F">
            <w:pPr>
              <w:rPr>
                <w:sz w:val="22"/>
                <w:szCs w:val="22"/>
                <w:lang w:eastAsia="en-GB"/>
              </w:rPr>
            </w:pPr>
            <w:r w:rsidRPr="00342224">
              <w:rPr>
                <w:sz w:val="22"/>
                <w:szCs w:val="22"/>
              </w:rPr>
              <w:t xml:space="preserve">Zobārstniecības un mutes dobuma higiēnas pakalpojumi </w:t>
            </w:r>
            <w:r w:rsidRPr="009B045C">
              <w:rPr>
                <w:sz w:val="22"/>
                <w:szCs w:val="22"/>
              </w:rPr>
              <w:t xml:space="preserve">ar 70% atlaidi, ar apdrošinātajam apmaksājamo limitu 200.00 EUR (divi simti </w:t>
            </w:r>
            <w:r w:rsidRPr="009B045C">
              <w:rPr>
                <w:i/>
                <w:iCs/>
                <w:sz w:val="22"/>
                <w:szCs w:val="22"/>
              </w:rPr>
              <w:t>euro</w:t>
            </w:r>
            <w:r w:rsidRPr="009B045C">
              <w:rPr>
                <w:sz w:val="22"/>
                <w:szCs w:val="22"/>
              </w:rPr>
              <w:t xml:space="preserve">) apdrošināšanas periodā </w:t>
            </w:r>
            <w:r w:rsidRPr="009B045C">
              <w:rPr>
                <w:color w:val="000000"/>
                <w:sz w:val="22"/>
                <w:szCs w:val="22"/>
                <w:lang w:eastAsia="en-GB"/>
              </w:rPr>
              <w:t xml:space="preserve">– </w:t>
            </w:r>
            <w:r w:rsidRPr="009B045C">
              <w:rPr>
                <w:sz w:val="22"/>
                <w:szCs w:val="22"/>
              </w:rPr>
              <w:t>zobārsta vizīte un</w:t>
            </w:r>
            <w:r w:rsidRPr="00342224">
              <w:rPr>
                <w:sz w:val="22"/>
                <w:szCs w:val="22"/>
              </w:rPr>
              <w:t xml:space="preserve"> konsultācija un ārstēšanas plāna sastādīšana, rentgeni, vietējā anestēzija, neatliekamā palīdzība akūtu zobu sāpju gadījumā, terapeitiski un ambulatori ķirurģiski zobārstniecības pakalpojumi, zobu higiēnas pakalpojumi bez apakšlimita un reižu ierobežojuma. Saņemtajiem pakalpojumiem netiek piemērots cenrādis</w:t>
            </w:r>
            <w:r w:rsidR="00A90702">
              <w:rPr>
                <w:sz w:val="22"/>
                <w:szCs w:val="22"/>
              </w:rPr>
              <w:t>;</w:t>
            </w:r>
          </w:p>
        </w:tc>
        <w:tc>
          <w:tcPr>
            <w:tcW w:w="2266" w:type="dxa"/>
            <w:tcBorders>
              <w:top w:val="nil"/>
              <w:left w:val="nil"/>
              <w:bottom w:val="single" w:sz="4" w:space="0" w:color="auto"/>
              <w:right w:val="single" w:sz="4" w:space="0" w:color="auto"/>
            </w:tcBorders>
            <w:shd w:val="clear" w:color="auto" w:fill="auto"/>
            <w:noWrap/>
            <w:vAlign w:val="center"/>
          </w:tcPr>
          <w:p w14:paraId="0238324A" w14:textId="77777777" w:rsidR="00042CFF" w:rsidRPr="00B80527" w:rsidRDefault="00042CFF" w:rsidP="00AC084F">
            <w:pPr>
              <w:jc w:val="center"/>
              <w:rPr>
                <w:color w:val="000000"/>
                <w:sz w:val="20"/>
                <w:szCs w:val="20"/>
                <w:lang w:eastAsia="en-GB"/>
              </w:rPr>
            </w:pPr>
          </w:p>
        </w:tc>
      </w:tr>
      <w:tr w:rsidR="00042CFF" w:rsidRPr="00B80527" w14:paraId="19C2BDED" w14:textId="77777777" w:rsidTr="00A90702">
        <w:trPr>
          <w:trHeight w:val="270"/>
        </w:trPr>
        <w:tc>
          <w:tcPr>
            <w:tcW w:w="1300" w:type="dxa"/>
            <w:tcBorders>
              <w:top w:val="nil"/>
              <w:left w:val="single" w:sz="4" w:space="0" w:color="auto"/>
              <w:bottom w:val="single" w:sz="4" w:space="0" w:color="auto"/>
              <w:right w:val="single" w:sz="4" w:space="0" w:color="auto"/>
            </w:tcBorders>
            <w:shd w:val="clear" w:color="auto" w:fill="auto"/>
            <w:noWrap/>
          </w:tcPr>
          <w:p w14:paraId="0396412B" w14:textId="77777777" w:rsidR="00042CFF" w:rsidRPr="00342224" w:rsidRDefault="00042CFF" w:rsidP="00AC084F">
            <w:pPr>
              <w:rPr>
                <w:color w:val="000000"/>
                <w:sz w:val="22"/>
                <w:szCs w:val="22"/>
                <w:lang w:eastAsia="en-GB"/>
              </w:rPr>
            </w:pPr>
            <w:r w:rsidRPr="00342224">
              <w:rPr>
                <w:color w:val="000000"/>
                <w:sz w:val="22"/>
                <w:szCs w:val="22"/>
                <w:lang w:eastAsia="en-GB"/>
              </w:rPr>
              <w:t>3.1.1.</w:t>
            </w:r>
          </w:p>
          <w:p w14:paraId="364ECDDD"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K</w:t>
            </w:r>
          </w:p>
        </w:tc>
        <w:tc>
          <w:tcPr>
            <w:tcW w:w="5953" w:type="dxa"/>
            <w:tcBorders>
              <w:top w:val="nil"/>
              <w:left w:val="nil"/>
              <w:bottom w:val="single" w:sz="4" w:space="0" w:color="auto"/>
              <w:right w:val="single" w:sz="4" w:space="0" w:color="auto"/>
            </w:tcBorders>
            <w:shd w:val="clear" w:color="auto" w:fill="auto"/>
          </w:tcPr>
          <w:p w14:paraId="083C5674" w14:textId="77777777" w:rsidR="00042CFF" w:rsidRPr="00342224" w:rsidRDefault="00042CFF" w:rsidP="00AC084F">
            <w:pPr>
              <w:rPr>
                <w:sz w:val="22"/>
                <w:szCs w:val="22"/>
              </w:rPr>
            </w:pPr>
            <w:r w:rsidRPr="00342224">
              <w:rPr>
                <w:sz w:val="22"/>
                <w:szCs w:val="22"/>
              </w:rPr>
              <w:t xml:space="preserve">Papildinājums – zobārstniecības pakalpojumu programmas apmaksas nosacījumi tiek papildināti ar </w:t>
            </w:r>
            <w:proofErr w:type="spellStart"/>
            <w:r w:rsidRPr="00342224">
              <w:rPr>
                <w:sz w:val="22"/>
                <w:szCs w:val="22"/>
              </w:rPr>
              <w:t>periodonta</w:t>
            </w:r>
            <w:proofErr w:type="spellEnd"/>
            <w:r w:rsidRPr="00342224">
              <w:rPr>
                <w:sz w:val="22"/>
                <w:szCs w:val="22"/>
              </w:rPr>
              <w:t xml:space="preserve"> (smaganu) </w:t>
            </w:r>
            <w:r w:rsidRPr="00342224">
              <w:rPr>
                <w:sz w:val="22"/>
                <w:szCs w:val="22"/>
              </w:rPr>
              <w:lastRenderedPageBreak/>
              <w:t>saslimšanu ārstniecību.</w:t>
            </w:r>
          </w:p>
        </w:tc>
        <w:tc>
          <w:tcPr>
            <w:tcW w:w="2266" w:type="dxa"/>
            <w:tcBorders>
              <w:top w:val="nil"/>
              <w:left w:val="nil"/>
              <w:bottom w:val="single" w:sz="4" w:space="0" w:color="auto"/>
              <w:right w:val="single" w:sz="4" w:space="0" w:color="auto"/>
            </w:tcBorders>
            <w:shd w:val="clear" w:color="auto" w:fill="auto"/>
            <w:noWrap/>
            <w:vAlign w:val="center"/>
          </w:tcPr>
          <w:p w14:paraId="0DCD5857" w14:textId="77777777" w:rsidR="00042CFF" w:rsidRPr="00B80527" w:rsidRDefault="00042CFF" w:rsidP="00AC084F">
            <w:pPr>
              <w:jc w:val="center"/>
              <w:rPr>
                <w:color w:val="000000"/>
                <w:sz w:val="20"/>
                <w:szCs w:val="20"/>
                <w:lang w:eastAsia="en-GB"/>
              </w:rPr>
            </w:pPr>
          </w:p>
        </w:tc>
      </w:tr>
      <w:tr w:rsidR="00042CFF" w:rsidRPr="00B80527" w14:paraId="3268DD63" w14:textId="77777777" w:rsidTr="00CD2C81">
        <w:trPr>
          <w:trHeight w:val="270"/>
        </w:trPr>
        <w:tc>
          <w:tcPr>
            <w:tcW w:w="1300" w:type="dxa"/>
            <w:tcBorders>
              <w:top w:val="nil"/>
              <w:left w:val="single" w:sz="4" w:space="0" w:color="auto"/>
              <w:bottom w:val="single" w:sz="4" w:space="0" w:color="auto"/>
              <w:right w:val="single" w:sz="4" w:space="0" w:color="auto"/>
            </w:tcBorders>
            <w:shd w:val="clear" w:color="auto" w:fill="EAF1DD"/>
            <w:noWrap/>
            <w:vAlign w:val="center"/>
            <w:hideMark/>
          </w:tcPr>
          <w:p w14:paraId="5EFCE90A" w14:textId="77777777" w:rsidR="00042CFF" w:rsidRPr="00342224" w:rsidRDefault="00042CFF" w:rsidP="00AC084F">
            <w:pPr>
              <w:rPr>
                <w:b/>
                <w:bCs/>
                <w:color w:val="FF0000"/>
                <w:sz w:val="22"/>
                <w:szCs w:val="22"/>
                <w:lang w:eastAsia="en-GB"/>
              </w:rPr>
            </w:pPr>
            <w:r w:rsidRPr="00342224">
              <w:rPr>
                <w:b/>
                <w:bCs/>
                <w:color w:val="000000"/>
                <w:sz w:val="22"/>
                <w:szCs w:val="22"/>
                <w:lang w:eastAsia="en-GB"/>
              </w:rPr>
              <w:t> 4.</w:t>
            </w:r>
          </w:p>
        </w:tc>
        <w:tc>
          <w:tcPr>
            <w:tcW w:w="5953" w:type="dxa"/>
            <w:tcBorders>
              <w:top w:val="nil"/>
              <w:left w:val="nil"/>
              <w:bottom w:val="single" w:sz="4" w:space="0" w:color="auto"/>
              <w:right w:val="single" w:sz="4" w:space="0" w:color="auto"/>
            </w:tcBorders>
            <w:shd w:val="clear" w:color="auto" w:fill="EAF1DD"/>
            <w:noWrap/>
            <w:vAlign w:val="center"/>
            <w:hideMark/>
          </w:tcPr>
          <w:p w14:paraId="27850A76" w14:textId="77777777" w:rsidR="00042CFF" w:rsidRPr="00342224" w:rsidRDefault="00042CFF" w:rsidP="00AC084F">
            <w:pPr>
              <w:rPr>
                <w:b/>
                <w:bCs/>
                <w:color w:val="000000"/>
                <w:sz w:val="22"/>
                <w:szCs w:val="22"/>
                <w:lang w:eastAsia="en-GB"/>
              </w:rPr>
            </w:pPr>
            <w:r w:rsidRPr="00342224">
              <w:rPr>
                <w:b/>
                <w:bCs/>
                <w:sz w:val="22"/>
                <w:szCs w:val="22"/>
              </w:rPr>
              <w:t>Medikamentu iegāde</w:t>
            </w:r>
          </w:p>
        </w:tc>
        <w:tc>
          <w:tcPr>
            <w:tcW w:w="2266" w:type="dxa"/>
            <w:tcBorders>
              <w:top w:val="nil"/>
              <w:left w:val="nil"/>
              <w:bottom w:val="single" w:sz="4" w:space="0" w:color="auto"/>
              <w:right w:val="single" w:sz="4" w:space="0" w:color="auto"/>
            </w:tcBorders>
            <w:shd w:val="clear" w:color="auto" w:fill="EAF1DD"/>
            <w:noWrap/>
            <w:vAlign w:val="center"/>
            <w:hideMark/>
          </w:tcPr>
          <w:p w14:paraId="35EF24F0" w14:textId="77777777" w:rsidR="00042CFF" w:rsidRPr="00B80527" w:rsidRDefault="00042CFF" w:rsidP="00AC084F">
            <w:pPr>
              <w:jc w:val="center"/>
              <w:rPr>
                <w:b/>
                <w:bCs/>
                <w:color w:val="000000"/>
                <w:sz w:val="20"/>
                <w:szCs w:val="20"/>
                <w:lang w:eastAsia="en-GB"/>
              </w:rPr>
            </w:pPr>
            <w:r w:rsidRPr="00B80527">
              <w:rPr>
                <w:b/>
                <w:bCs/>
                <w:color w:val="000000"/>
                <w:sz w:val="20"/>
                <w:szCs w:val="20"/>
                <w:lang w:eastAsia="en-GB"/>
              </w:rPr>
              <w:t> </w:t>
            </w:r>
          </w:p>
        </w:tc>
      </w:tr>
      <w:tr w:rsidR="00042CFF" w:rsidRPr="00B80527" w14:paraId="1F666166" w14:textId="77777777" w:rsidTr="00A90702">
        <w:trPr>
          <w:trHeight w:val="300"/>
        </w:trPr>
        <w:tc>
          <w:tcPr>
            <w:tcW w:w="1300" w:type="dxa"/>
            <w:tcBorders>
              <w:top w:val="nil"/>
              <w:left w:val="single" w:sz="4" w:space="0" w:color="auto"/>
              <w:bottom w:val="single" w:sz="4" w:space="0" w:color="auto"/>
              <w:right w:val="single" w:sz="4" w:space="0" w:color="auto"/>
            </w:tcBorders>
            <w:shd w:val="clear" w:color="auto" w:fill="auto"/>
            <w:noWrap/>
            <w:hideMark/>
          </w:tcPr>
          <w:p w14:paraId="7C01DC67" w14:textId="77777777" w:rsidR="00042CFF" w:rsidRPr="00342224" w:rsidRDefault="00042CFF" w:rsidP="00AC084F">
            <w:pPr>
              <w:rPr>
                <w:color w:val="000000"/>
                <w:sz w:val="22"/>
                <w:szCs w:val="22"/>
                <w:lang w:eastAsia="en-GB"/>
              </w:rPr>
            </w:pPr>
            <w:r w:rsidRPr="00342224">
              <w:rPr>
                <w:color w:val="000000"/>
                <w:sz w:val="22"/>
                <w:szCs w:val="22"/>
                <w:lang w:eastAsia="en-GB"/>
              </w:rPr>
              <w:t>4.1.</w:t>
            </w:r>
          </w:p>
          <w:p w14:paraId="6E715985"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L</w:t>
            </w:r>
          </w:p>
        </w:tc>
        <w:tc>
          <w:tcPr>
            <w:tcW w:w="5953" w:type="dxa"/>
            <w:tcBorders>
              <w:top w:val="nil"/>
              <w:left w:val="nil"/>
              <w:bottom w:val="single" w:sz="4" w:space="0" w:color="auto"/>
              <w:right w:val="single" w:sz="4" w:space="0" w:color="auto"/>
            </w:tcBorders>
            <w:shd w:val="clear" w:color="auto" w:fill="auto"/>
            <w:noWrap/>
            <w:vAlign w:val="center"/>
            <w:hideMark/>
          </w:tcPr>
          <w:p w14:paraId="0D843822" w14:textId="77777777" w:rsidR="00042CFF" w:rsidRPr="00342224" w:rsidRDefault="00042CFF" w:rsidP="00AC084F">
            <w:pPr>
              <w:spacing w:before="60"/>
              <w:ind w:left="31"/>
              <w:jc w:val="both"/>
              <w:rPr>
                <w:sz w:val="22"/>
                <w:szCs w:val="22"/>
              </w:rPr>
            </w:pPr>
            <w:r w:rsidRPr="009B045C">
              <w:rPr>
                <w:bCs/>
                <w:sz w:val="22"/>
                <w:szCs w:val="22"/>
              </w:rPr>
              <w:t xml:space="preserve">Medikamentu iegāde ar 50% atlaidi, ar apdrošinātajam atmaksājamo limitu EUR 150.00 (viens simts piecdesmit </w:t>
            </w:r>
            <w:r w:rsidRPr="009B045C">
              <w:rPr>
                <w:bCs/>
                <w:i/>
                <w:sz w:val="22"/>
                <w:szCs w:val="22"/>
              </w:rPr>
              <w:t>euro</w:t>
            </w:r>
            <w:r w:rsidRPr="009B045C">
              <w:rPr>
                <w:bCs/>
                <w:sz w:val="22"/>
                <w:szCs w:val="22"/>
              </w:rPr>
              <w:t>) apdrošināšanas periodā</w:t>
            </w:r>
            <w:r w:rsidRPr="00342224">
              <w:rPr>
                <w:sz w:val="22"/>
                <w:szCs w:val="22"/>
              </w:rPr>
              <w:t xml:space="preserve">. </w:t>
            </w:r>
          </w:p>
          <w:p w14:paraId="246A2AB9" w14:textId="77777777" w:rsidR="00042CFF" w:rsidRPr="00342224" w:rsidRDefault="00042CFF" w:rsidP="00AC084F">
            <w:pPr>
              <w:pStyle w:val="Default"/>
              <w:ind w:left="31"/>
              <w:jc w:val="both"/>
              <w:rPr>
                <w:rFonts w:ascii="Times New Roman" w:hAnsi="Times New Roman" w:cs="Times New Roman"/>
                <w:color w:val="auto"/>
                <w:sz w:val="22"/>
                <w:szCs w:val="22"/>
                <w:lang w:eastAsia="en-US"/>
              </w:rPr>
            </w:pPr>
            <w:r w:rsidRPr="00342224">
              <w:rPr>
                <w:rFonts w:ascii="Times New Roman" w:hAnsi="Times New Roman" w:cs="Times New Roman"/>
                <w:color w:val="auto"/>
                <w:sz w:val="22"/>
                <w:szCs w:val="22"/>
                <w:lang w:eastAsia="en-US"/>
              </w:rPr>
              <w:t>Tiek apmaksāti visi LR Zāļu reģistrā un ES vienotajā procedūrā reģistrētie medikamenti, t.sk. arī valsts kompensējamie medikamenti vai piemaksa par tiem. Tiek apmaksāta arī farmaceita maksa.</w:t>
            </w:r>
          </w:p>
          <w:p w14:paraId="17F5C1CB" w14:textId="77777777" w:rsidR="00042CFF" w:rsidRPr="00342224" w:rsidRDefault="00042CFF" w:rsidP="00AC084F">
            <w:pPr>
              <w:jc w:val="both"/>
              <w:rPr>
                <w:color w:val="000000"/>
                <w:sz w:val="22"/>
                <w:szCs w:val="22"/>
                <w:lang w:eastAsia="en-GB"/>
              </w:rPr>
            </w:pPr>
            <w:r w:rsidRPr="00342224">
              <w:rPr>
                <w:sz w:val="22"/>
                <w:szCs w:val="22"/>
              </w:rPr>
              <w:t xml:space="preserve">Medikamenti tiek apmaksāti Pretendenta </w:t>
            </w:r>
            <w:proofErr w:type="spellStart"/>
            <w:r w:rsidRPr="00342224">
              <w:rPr>
                <w:sz w:val="22"/>
                <w:szCs w:val="22"/>
              </w:rPr>
              <w:t>līgumorganizācijās</w:t>
            </w:r>
            <w:proofErr w:type="spellEnd"/>
            <w:r w:rsidRPr="00342224">
              <w:rPr>
                <w:sz w:val="22"/>
                <w:szCs w:val="22"/>
              </w:rPr>
              <w:t xml:space="preserve"> bezskaidras naudas norēķina veidā, uzrādot veselības apdrošināšanas karti un ārstējošā ārsta izrakstītu recepti (vai e-recepti) un ārpus </w:t>
            </w:r>
            <w:proofErr w:type="spellStart"/>
            <w:r w:rsidRPr="00342224">
              <w:rPr>
                <w:sz w:val="22"/>
                <w:szCs w:val="22"/>
              </w:rPr>
              <w:t>līgumorganizācijām</w:t>
            </w:r>
            <w:proofErr w:type="spellEnd"/>
            <w:r w:rsidRPr="00342224">
              <w:rPr>
                <w:sz w:val="22"/>
                <w:szCs w:val="22"/>
              </w:rPr>
              <w:t>, iesniedzot nepieciešamo dokumentāciju atlīdzība saņemšanai.</w:t>
            </w:r>
          </w:p>
        </w:tc>
        <w:tc>
          <w:tcPr>
            <w:tcW w:w="2266" w:type="dxa"/>
            <w:tcBorders>
              <w:top w:val="nil"/>
              <w:left w:val="nil"/>
              <w:bottom w:val="single" w:sz="4" w:space="0" w:color="auto"/>
              <w:right w:val="single" w:sz="4" w:space="0" w:color="auto"/>
            </w:tcBorders>
            <w:shd w:val="clear" w:color="auto" w:fill="auto"/>
            <w:noWrap/>
            <w:vAlign w:val="center"/>
          </w:tcPr>
          <w:p w14:paraId="4A184045" w14:textId="77777777" w:rsidR="00042CFF" w:rsidRPr="00B80527" w:rsidRDefault="00042CFF" w:rsidP="00AC084F">
            <w:pPr>
              <w:jc w:val="center"/>
              <w:rPr>
                <w:color w:val="000000"/>
                <w:sz w:val="20"/>
                <w:szCs w:val="20"/>
                <w:lang w:eastAsia="en-GB"/>
              </w:rPr>
            </w:pPr>
          </w:p>
        </w:tc>
      </w:tr>
      <w:tr w:rsidR="00042CFF" w:rsidRPr="00B80527" w14:paraId="6F55AEB8" w14:textId="77777777" w:rsidTr="00CD2C81">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EAF1DD"/>
            <w:noWrap/>
            <w:vAlign w:val="center"/>
          </w:tcPr>
          <w:p w14:paraId="35B340B9"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 xml:space="preserve">5. </w:t>
            </w:r>
          </w:p>
        </w:tc>
        <w:tc>
          <w:tcPr>
            <w:tcW w:w="5953" w:type="dxa"/>
            <w:tcBorders>
              <w:top w:val="single" w:sz="4" w:space="0" w:color="auto"/>
              <w:left w:val="nil"/>
              <w:bottom w:val="single" w:sz="4" w:space="0" w:color="auto"/>
              <w:right w:val="single" w:sz="4" w:space="0" w:color="auto"/>
            </w:tcBorders>
            <w:shd w:val="clear" w:color="auto" w:fill="EAF1DD"/>
            <w:noWrap/>
            <w:vAlign w:val="center"/>
          </w:tcPr>
          <w:p w14:paraId="38C6DBAA" w14:textId="77777777" w:rsidR="00042CFF" w:rsidRPr="00342224" w:rsidRDefault="00042CFF" w:rsidP="00AC084F">
            <w:pPr>
              <w:spacing w:before="60"/>
              <w:ind w:left="31"/>
              <w:rPr>
                <w:b/>
                <w:bCs/>
                <w:color w:val="000000"/>
                <w:sz w:val="22"/>
                <w:szCs w:val="22"/>
                <w:lang w:eastAsia="en-GB"/>
              </w:rPr>
            </w:pPr>
            <w:r w:rsidRPr="00342224">
              <w:rPr>
                <w:b/>
                <w:bCs/>
                <w:color w:val="000000"/>
                <w:sz w:val="22"/>
                <w:szCs w:val="22"/>
                <w:lang w:eastAsia="en-GB"/>
              </w:rPr>
              <w:t>Maksas onkoloģisko saslimšanu ārstniecība</w:t>
            </w:r>
          </w:p>
        </w:tc>
        <w:tc>
          <w:tcPr>
            <w:tcW w:w="2266" w:type="dxa"/>
            <w:tcBorders>
              <w:top w:val="single" w:sz="4" w:space="0" w:color="auto"/>
              <w:left w:val="nil"/>
              <w:bottom w:val="single" w:sz="4" w:space="0" w:color="auto"/>
              <w:right w:val="single" w:sz="4" w:space="0" w:color="auto"/>
            </w:tcBorders>
            <w:shd w:val="clear" w:color="auto" w:fill="EAF1DD"/>
            <w:noWrap/>
            <w:vAlign w:val="center"/>
          </w:tcPr>
          <w:p w14:paraId="3FE5D629" w14:textId="77777777" w:rsidR="00042CFF" w:rsidRPr="00B80527" w:rsidRDefault="00042CFF" w:rsidP="00AC084F">
            <w:pPr>
              <w:jc w:val="center"/>
              <w:rPr>
                <w:color w:val="000000"/>
                <w:sz w:val="20"/>
                <w:szCs w:val="20"/>
                <w:lang w:eastAsia="en-GB"/>
              </w:rPr>
            </w:pPr>
          </w:p>
        </w:tc>
      </w:tr>
      <w:tr w:rsidR="00042CFF" w:rsidRPr="00B80527" w14:paraId="0ABCEF92" w14:textId="77777777" w:rsidTr="00A90702">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auto"/>
            <w:noWrap/>
          </w:tcPr>
          <w:p w14:paraId="451CC227" w14:textId="77777777" w:rsidR="00042CFF" w:rsidRPr="00342224" w:rsidRDefault="00042CFF" w:rsidP="00AC084F">
            <w:pPr>
              <w:rPr>
                <w:color w:val="000000"/>
                <w:sz w:val="22"/>
                <w:szCs w:val="22"/>
                <w:lang w:eastAsia="en-GB"/>
              </w:rPr>
            </w:pPr>
            <w:r w:rsidRPr="00342224">
              <w:rPr>
                <w:color w:val="000000"/>
                <w:sz w:val="22"/>
                <w:szCs w:val="22"/>
                <w:lang w:eastAsia="en-GB"/>
              </w:rPr>
              <w:t>5.1.</w:t>
            </w:r>
          </w:p>
          <w:p w14:paraId="7B512F00"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M</w:t>
            </w:r>
          </w:p>
        </w:tc>
        <w:tc>
          <w:tcPr>
            <w:tcW w:w="5953" w:type="dxa"/>
            <w:tcBorders>
              <w:top w:val="single" w:sz="4" w:space="0" w:color="auto"/>
              <w:left w:val="nil"/>
              <w:bottom w:val="single" w:sz="4" w:space="0" w:color="auto"/>
              <w:right w:val="single" w:sz="4" w:space="0" w:color="auto"/>
            </w:tcBorders>
            <w:shd w:val="clear" w:color="auto" w:fill="auto"/>
            <w:noWrap/>
            <w:vAlign w:val="center"/>
          </w:tcPr>
          <w:p w14:paraId="74851539" w14:textId="77777777" w:rsidR="00042CFF" w:rsidRPr="00342224" w:rsidRDefault="00042CFF" w:rsidP="00AC084F">
            <w:pPr>
              <w:spacing w:before="60"/>
              <w:ind w:left="31"/>
              <w:jc w:val="both"/>
              <w:rPr>
                <w:color w:val="000000"/>
                <w:sz w:val="22"/>
                <w:szCs w:val="22"/>
                <w:lang w:eastAsia="en-GB"/>
              </w:rPr>
            </w:pPr>
            <w:r w:rsidRPr="00342224">
              <w:rPr>
                <w:color w:val="000000"/>
                <w:sz w:val="22"/>
                <w:szCs w:val="22"/>
                <w:lang w:eastAsia="en-GB"/>
              </w:rPr>
              <w:t>Maksas ambulatorā onkoloģisko saslimšanu ārstniecība saskaņā ar programmas nosacījumiem.</w:t>
            </w:r>
          </w:p>
        </w:tc>
        <w:tc>
          <w:tcPr>
            <w:tcW w:w="2266" w:type="dxa"/>
            <w:tcBorders>
              <w:top w:val="single" w:sz="4" w:space="0" w:color="auto"/>
              <w:left w:val="nil"/>
              <w:bottom w:val="single" w:sz="4" w:space="0" w:color="auto"/>
              <w:right w:val="single" w:sz="4" w:space="0" w:color="auto"/>
            </w:tcBorders>
            <w:shd w:val="clear" w:color="auto" w:fill="auto"/>
            <w:noWrap/>
            <w:vAlign w:val="center"/>
          </w:tcPr>
          <w:p w14:paraId="308C2039" w14:textId="77777777" w:rsidR="00042CFF" w:rsidRPr="00B80527" w:rsidRDefault="00042CFF" w:rsidP="00AC084F">
            <w:pPr>
              <w:jc w:val="center"/>
              <w:rPr>
                <w:color w:val="000000"/>
                <w:sz w:val="20"/>
                <w:szCs w:val="20"/>
                <w:lang w:eastAsia="en-GB"/>
              </w:rPr>
            </w:pPr>
          </w:p>
        </w:tc>
      </w:tr>
      <w:tr w:rsidR="00042CFF" w:rsidRPr="00B80527" w14:paraId="290DC9AD" w14:textId="77777777" w:rsidTr="00CD2C81">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EAF1DD"/>
            <w:noWrap/>
            <w:vAlign w:val="center"/>
          </w:tcPr>
          <w:p w14:paraId="0D3F64BF" w14:textId="77777777" w:rsidR="00042CFF" w:rsidRPr="00342224" w:rsidRDefault="00042CFF" w:rsidP="00AC084F">
            <w:pPr>
              <w:rPr>
                <w:b/>
                <w:bCs/>
                <w:color w:val="000000"/>
                <w:sz w:val="22"/>
                <w:szCs w:val="22"/>
                <w:lang w:eastAsia="en-GB"/>
              </w:rPr>
            </w:pPr>
            <w:r w:rsidRPr="00342224">
              <w:rPr>
                <w:b/>
                <w:bCs/>
                <w:color w:val="000000"/>
                <w:sz w:val="22"/>
                <w:szCs w:val="22"/>
                <w:lang w:eastAsia="en-GB"/>
              </w:rPr>
              <w:t>6.</w:t>
            </w:r>
          </w:p>
        </w:tc>
        <w:tc>
          <w:tcPr>
            <w:tcW w:w="5953" w:type="dxa"/>
            <w:tcBorders>
              <w:top w:val="single" w:sz="4" w:space="0" w:color="auto"/>
              <w:left w:val="nil"/>
              <w:bottom w:val="single" w:sz="4" w:space="0" w:color="auto"/>
              <w:right w:val="single" w:sz="4" w:space="0" w:color="auto"/>
            </w:tcBorders>
            <w:shd w:val="clear" w:color="auto" w:fill="EAF1DD"/>
            <w:noWrap/>
            <w:vAlign w:val="center"/>
          </w:tcPr>
          <w:p w14:paraId="5408A969" w14:textId="77777777" w:rsidR="00042CFF" w:rsidRPr="00342224" w:rsidRDefault="00042CFF" w:rsidP="00AC084F">
            <w:pPr>
              <w:spacing w:before="60"/>
              <w:ind w:left="31"/>
              <w:rPr>
                <w:b/>
                <w:bCs/>
                <w:color w:val="000000"/>
                <w:sz w:val="22"/>
                <w:szCs w:val="22"/>
                <w:lang w:eastAsia="en-GB"/>
              </w:rPr>
            </w:pPr>
            <w:r w:rsidRPr="00342224">
              <w:rPr>
                <w:b/>
                <w:bCs/>
                <w:color w:val="000000"/>
                <w:sz w:val="22"/>
                <w:szCs w:val="22"/>
                <w:lang w:eastAsia="en-GB"/>
              </w:rPr>
              <w:t>Atvērtās polises nosacījumi</w:t>
            </w:r>
          </w:p>
        </w:tc>
        <w:tc>
          <w:tcPr>
            <w:tcW w:w="2266" w:type="dxa"/>
            <w:tcBorders>
              <w:top w:val="single" w:sz="4" w:space="0" w:color="auto"/>
              <w:left w:val="nil"/>
              <w:bottom w:val="single" w:sz="4" w:space="0" w:color="auto"/>
              <w:right w:val="single" w:sz="4" w:space="0" w:color="auto"/>
            </w:tcBorders>
            <w:shd w:val="clear" w:color="auto" w:fill="EAF1DD"/>
            <w:noWrap/>
            <w:vAlign w:val="center"/>
          </w:tcPr>
          <w:p w14:paraId="6B57F98F" w14:textId="77777777" w:rsidR="00042CFF" w:rsidRPr="00B80527" w:rsidRDefault="00042CFF" w:rsidP="00AC084F">
            <w:pPr>
              <w:jc w:val="center"/>
              <w:rPr>
                <w:color w:val="000000"/>
                <w:sz w:val="20"/>
                <w:szCs w:val="20"/>
                <w:lang w:eastAsia="en-GB"/>
              </w:rPr>
            </w:pPr>
          </w:p>
        </w:tc>
      </w:tr>
      <w:tr w:rsidR="00042CFF" w:rsidRPr="00B80527" w14:paraId="5ED7F572" w14:textId="77777777" w:rsidTr="00A90702">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auto"/>
            <w:noWrap/>
          </w:tcPr>
          <w:p w14:paraId="10FECCE4" w14:textId="77777777" w:rsidR="00042CFF" w:rsidRPr="00342224" w:rsidRDefault="00042CFF" w:rsidP="00AC084F">
            <w:pPr>
              <w:rPr>
                <w:color w:val="000000"/>
                <w:sz w:val="22"/>
                <w:szCs w:val="22"/>
                <w:lang w:eastAsia="en-GB"/>
              </w:rPr>
            </w:pPr>
            <w:r w:rsidRPr="00342224">
              <w:rPr>
                <w:color w:val="000000"/>
                <w:sz w:val="22"/>
                <w:szCs w:val="22"/>
                <w:lang w:eastAsia="en-GB"/>
              </w:rPr>
              <w:t>6.1.</w:t>
            </w:r>
          </w:p>
        </w:tc>
        <w:tc>
          <w:tcPr>
            <w:tcW w:w="5953" w:type="dxa"/>
            <w:tcBorders>
              <w:top w:val="single" w:sz="4" w:space="0" w:color="auto"/>
              <w:left w:val="nil"/>
              <w:bottom w:val="single" w:sz="4" w:space="0" w:color="auto"/>
              <w:right w:val="single" w:sz="4" w:space="0" w:color="auto"/>
            </w:tcBorders>
            <w:shd w:val="clear" w:color="auto" w:fill="auto"/>
            <w:noWrap/>
            <w:vAlign w:val="center"/>
          </w:tcPr>
          <w:p w14:paraId="1A06EE8B" w14:textId="77777777" w:rsidR="00042CFF" w:rsidRPr="00342224" w:rsidRDefault="00042CFF" w:rsidP="00AC084F">
            <w:pPr>
              <w:spacing w:before="60"/>
              <w:ind w:left="31"/>
              <w:jc w:val="both"/>
              <w:rPr>
                <w:color w:val="000000"/>
                <w:sz w:val="22"/>
                <w:szCs w:val="22"/>
                <w:lang w:eastAsia="en-GB"/>
              </w:rPr>
            </w:pPr>
            <w:r w:rsidRPr="00342224">
              <w:rPr>
                <w:color w:val="000000"/>
                <w:sz w:val="22"/>
                <w:szCs w:val="22"/>
                <w:lang w:eastAsia="en-GB"/>
              </w:rPr>
              <w:t xml:space="preserve">Pretendents piedāvā iespēju iegādāties </w:t>
            </w:r>
            <w:r w:rsidRPr="00342224">
              <w:rPr>
                <w:b/>
                <w:bCs/>
                <w:color w:val="000000"/>
                <w:sz w:val="22"/>
                <w:szCs w:val="22"/>
                <w:lang w:eastAsia="en-GB"/>
              </w:rPr>
              <w:t>Atvērto polisi Pasūtītāja pieprasītajā apjomā</w:t>
            </w:r>
            <w:r w:rsidRPr="00342224">
              <w:rPr>
                <w:color w:val="000000"/>
                <w:sz w:val="22"/>
                <w:szCs w:val="22"/>
                <w:lang w:eastAsia="en-GB"/>
              </w:rPr>
              <w:t xml:space="preserve"> ar administratīvajiem izdevumiem ne vairāk kā 5% (pieci procenti) no apdrošinājuma summas, neierobežojot apmaksājamos pakalpojumus un limitu par vienu gadījumu. </w:t>
            </w:r>
          </w:p>
          <w:p w14:paraId="16FA0851" w14:textId="77777777" w:rsidR="00042CFF" w:rsidRPr="00342224" w:rsidRDefault="00042CFF" w:rsidP="00AC084F">
            <w:pPr>
              <w:spacing w:before="60"/>
              <w:ind w:left="31"/>
              <w:jc w:val="both"/>
              <w:rPr>
                <w:color w:val="000000"/>
                <w:sz w:val="22"/>
                <w:szCs w:val="22"/>
                <w:lang w:eastAsia="en-GB"/>
              </w:rPr>
            </w:pPr>
            <w:r w:rsidRPr="00342224">
              <w:rPr>
                <w:color w:val="000000"/>
                <w:sz w:val="22"/>
                <w:szCs w:val="22"/>
                <w:lang w:eastAsia="en-GB"/>
              </w:rPr>
              <w:t xml:space="preserve">Atvērtās polises apdrošinājuma summu un periodu nosaka Pasūtītājs, bet summa nepārsniedz 10% (desmit procenti) no kopējās līguma summas. </w:t>
            </w:r>
          </w:p>
          <w:p w14:paraId="111DB949" w14:textId="77777777" w:rsidR="00042CFF" w:rsidRPr="00342224" w:rsidRDefault="00042CFF" w:rsidP="00AC084F">
            <w:pPr>
              <w:spacing w:before="60"/>
              <w:ind w:left="31"/>
              <w:jc w:val="both"/>
              <w:rPr>
                <w:b/>
                <w:bCs/>
                <w:color w:val="000000"/>
                <w:sz w:val="22"/>
                <w:szCs w:val="22"/>
                <w:lang w:eastAsia="en-GB"/>
              </w:rPr>
            </w:pPr>
            <w:r w:rsidRPr="00342224">
              <w:rPr>
                <w:color w:val="000000"/>
                <w:sz w:val="22"/>
                <w:szCs w:val="22"/>
                <w:lang w:eastAsia="en-GB"/>
              </w:rPr>
              <w:t>Ja Polises darbības beigās izmaksātā atlīdzība ir mazāka par apdrošinājuma summu, tad Pretendents atmaksā prēmijas daļu, kuras apmērs tiek noteikts kā starpība starp apdrošinājuma summu un izmaksāto atlīdzību summu.</w:t>
            </w:r>
          </w:p>
        </w:tc>
        <w:tc>
          <w:tcPr>
            <w:tcW w:w="2266" w:type="dxa"/>
            <w:tcBorders>
              <w:top w:val="single" w:sz="4" w:space="0" w:color="auto"/>
              <w:left w:val="nil"/>
              <w:bottom w:val="single" w:sz="4" w:space="0" w:color="auto"/>
              <w:right w:val="single" w:sz="4" w:space="0" w:color="auto"/>
            </w:tcBorders>
            <w:shd w:val="clear" w:color="auto" w:fill="auto"/>
            <w:noWrap/>
            <w:vAlign w:val="center"/>
          </w:tcPr>
          <w:p w14:paraId="3C59DF4A" w14:textId="77777777" w:rsidR="00042CFF" w:rsidRPr="00B80527" w:rsidRDefault="00042CFF" w:rsidP="00AC084F">
            <w:pPr>
              <w:jc w:val="center"/>
              <w:rPr>
                <w:color w:val="000000"/>
                <w:sz w:val="20"/>
                <w:szCs w:val="20"/>
                <w:lang w:eastAsia="en-GB"/>
              </w:rPr>
            </w:pPr>
          </w:p>
        </w:tc>
      </w:tr>
      <w:bookmarkEnd w:id="97"/>
    </w:tbl>
    <w:p w14:paraId="73E2F3F2" w14:textId="77777777" w:rsidR="00EC52BA" w:rsidRPr="00322A18" w:rsidRDefault="00EC52BA" w:rsidP="00EC52BA">
      <w:pPr>
        <w:autoSpaceDE w:val="0"/>
        <w:autoSpaceDN w:val="0"/>
        <w:adjustRightInd w:val="0"/>
        <w:ind w:hanging="432"/>
        <w:jc w:val="both"/>
        <w:rPr>
          <w:b/>
          <w:bCs/>
          <w:sz w:val="22"/>
          <w:szCs w:val="22"/>
          <w:lang w:eastAsia="lv-LV"/>
        </w:rPr>
      </w:pPr>
    </w:p>
    <w:p w14:paraId="37B61062" w14:textId="77777777" w:rsidR="002A3C14" w:rsidRDefault="002A3C14" w:rsidP="00EC52BA">
      <w:pPr>
        <w:autoSpaceDE w:val="0"/>
        <w:autoSpaceDN w:val="0"/>
        <w:adjustRightInd w:val="0"/>
        <w:ind w:hanging="432"/>
        <w:jc w:val="both"/>
        <w:rPr>
          <w:b/>
          <w:bCs/>
          <w:sz w:val="22"/>
          <w:szCs w:val="22"/>
          <w:lang w:eastAsia="lv-LV"/>
        </w:rPr>
      </w:pPr>
    </w:p>
    <w:p w14:paraId="64B58A84" w14:textId="1E0B6F35" w:rsidR="00EC52BA" w:rsidRPr="00322A18" w:rsidRDefault="00EC52BA" w:rsidP="009C3321">
      <w:pPr>
        <w:autoSpaceDE w:val="0"/>
        <w:autoSpaceDN w:val="0"/>
        <w:adjustRightInd w:val="0"/>
        <w:ind w:left="426" w:hanging="432"/>
        <w:jc w:val="both"/>
        <w:rPr>
          <w:sz w:val="22"/>
          <w:szCs w:val="22"/>
          <w:lang w:eastAsia="lv-LV"/>
        </w:rPr>
      </w:pPr>
      <w:r w:rsidRPr="00322A18">
        <w:rPr>
          <w:b/>
          <w:bCs/>
          <w:sz w:val="22"/>
          <w:szCs w:val="22"/>
          <w:lang w:eastAsia="lv-LV"/>
        </w:rPr>
        <w:t>Pretendentam Tehniskajā piedāvājumā jāpievieno</w:t>
      </w:r>
      <w:r w:rsidRPr="00322A18">
        <w:rPr>
          <w:sz w:val="22"/>
          <w:szCs w:val="22"/>
          <w:lang w:eastAsia="lv-LV"/>
        </w:rPr>
        <w:t>:</w:t>
      </w:r>
    </w:p>
    <w:p w14:paraId="238FD0AF" w14:textId="5E9F480E" w:rsidR="00EC52BA" w:rsidRPr="002A3C14" w:rsidRDefault="00EC52BA" w:rsidP="009C3321">
      <w:pPr>
        <w:autoSpaceDE w:val="0"/>
        <w:autoSpaceDN w:val="0"/>
        <w:adjustRightInd w:val="0"/>
        <w:jc w:val="both"/>
        <w:rPr>
          <w:i/>
          <w:sz w:val="22"/>
          <w:szCs w:val="22"/>
          <w:u w:val="single"/>
          <w:lang w:eastAsia="lv-LV"/>
        </w:rPr>
      </w:pPr>
      <w:r w:rsidRPr="002A3C14">
        <w:rPr>
          <w:i/>
          <w:sz w:val="22"/>
          <w:szCs w:val="22"/>
          <w:u w:val="single"/>
          <w:lang w:eastAsia="lv-LV"/>
        </w:rPr>
        <w:t>Minēto dokumentu nepievienošana Tehniskajam piedāvājumam var būt iemesls, lai Pretendentu izslēgtu no atklātā konkursa procedūras.</w:t>
      </w:r>
    </w:p>
    <w:p w14:paraId="1F9C33BB" w14:textId="77777777" w:rsidR="002A3C14" w:rsidRPr="00322A18" w:rsidRDefault="002A3C14" w:rsidP="00EC52BA">
      <w:pPr>
        <w:autoSpaceDE w:val="0"/>
        <w:autoSpaceDN w:val="0"/>
        <w:adjustRightInd w:val="0"/>
        <w:ind w:left="-142"/>
        <w:jc w:val="both"/>
        <w:rPr>
          <w:sz w:val="22"/>
          <w:szCs w:val="22"/>
          <w:lang w:eastAsia="lv-LV"/>
        </w:rPr>
      </w:pPr>
    </w:p>
    <w:p w14:paraId="5F457E2C" w14:textId="36463D9C" w:rsidR="00EC52BA" w:rsidRPr="002A4E73" w:rsidRDefault="00EC52BA" w:rsidP="002A4E73">
      <w:pPr>
        <w:pStyle w:val="Saturs"/>
        <w:rPr>
          <w:b w:val="0"/>
          <w:sz w:val="22"/>
          <w:szCs w:val="22"/>
        </w:rPr>
      </w:pPr>
      <w:r w:rsidRPr="002A4E73">
        <w:rPr>
          <w:b w:val="0"/>
          <w:sz w:val="22"/>
          <w:szCs w:val="22"/>
        </w:rPr>
        <w:t>Veselības apdrošināšanas programmu apraksti, norādot precīzus Programmu nosaukumus un īpašos noteikumus atbilstoši Tehniskās specifikācijas prasībām</w:t>
      </w:r>
      <w:r w:rsidR="002A4E73">
        <w:rPr>
          <w:b w:val="0"/>
          <w:sz w:val="22"/>
          <w:szCs w:val="22"/>
        </w:rPr>
        <w:t>;</w:t>
      </w:r>
    </w:p>
    <w:p w14:paraId="08064B75" w14:textId="77777777" w:rsidR="00EC52BA" w:rsidRDefault="00EC52BA" w:rsidP="009C3321">
      <w:pPr>
        <w:pStyle w:val="Saturs"/>
        <w:tabs>
          <w:tab w:val="clear" w:pos="420"/>
        </w:tabs>
        <w:suppressAutoHyphens/>
        <w:ind w:left="426" w:hanging="426"/>
        <w:jc w:val="both"/>
        <w:rPr>
          <w:b w:val="0"/>
          <w:sz w:val="22"/>
          <w:szCs w:val="22"/>
        </w:rPr>
      </w:pPr>
      <w:r w:rsidRPr="002A4E73">
        <w:rPr>
          <w:b w:val="0"/>
          <w:sz w:val="22"/>
          <w:szCs w:val="22"/>
        </w:rPr>
        <w:t>Pakalpojumu cenrāži vai apmaksājamo summu apmēri, saņemot pakalpojumu atbilstoši Tehniskās specifikācijas prasībām;</w:t>
      </w:r>
    </w:p>
    <w:p w14:paraId="46BC5BA5" w14:textId="284A64AA" w:rsidR="002A4E73" w:rsidRPr="002A4E73" w:rsidRDefault="002A4E73" w:rsidP="009C3321">
      <w:pPr>
        <w:pStyle w:val="Saturs"/>
        <w:tabs>
          <w:tab w:val="clear" w:pos="420"/>
        </w:tabs>
        <w:suppressAutoHyphens/>
        <w:ind w:left="426" w:hanging="426"/>
        <w:jc w:val="both"/>
        <w:rPr>
          <w:b w:val="0"/>
          <w:sz w:val="22"/>
          <w:szCs w:val="22"/>
        </w:rPr>
      </w:pPr>
      <w:r>
        <w:rPr>
          <w:b w:val="0"/>
          <w:sz w:val="22"/>
          <w:szCs w:val="22"/>
        </w:rPr>
        <w:t>L</w:t>
      </w:r>
      <w:r w:rsidRPr="002A4E73">
        <w:rPr>
          <w:b w:val="0"/>
          <w:sz w:val="22"/>
          <w:szCs w:val="22"/>
        </w:rPr>
        <w:t xml:space="preserve">aboratorijas izmeklējumu uzskaitījums </w:t>
      </w:r>
      <w:r>
        <w:rPr>
          <w:b w:val="0"/>
          <w:sz w:val="22"/>
          <w:szCs w:val="22"/>
        </w:rPr>
        <w:t>atbilstoši Tehniskās specifikācijas prasībām. L</w:t>
      </w:r>
      <w:r w:rsidRPr="002A4E73">
        <w:rPr>
          <w:b w:val="0"/>
          <w:sz w:val="22"/>
          <w:szCs w:val="22"/>
        </w:rPr>
        <w:t xml:space="preserve">aboratorijas izmeklējumu uzskaitījums jāiesniedz atsevišķas tabulas veidā, norādot kopā gan obligāto prasību sarakstu, gan </w:t>
      </w:r>
      <w:r>
        <w:rPr>
          <w:b w:val="0"/>
          <w:sz w:val="22"/>
          <w:szCs w:val="22"/>
        </w:rPr>
        <w:t xml:space="preserve">Pretendenta </w:t>
      </w:r>
      <w:r w:rsidRPr="002A4E73">
        <w:rPr>
          <w:b w:val="0"/>
          <w:sz w:val="22"/>
          <w:szCs w:val="22"/>
        </w:rPr>
        <w:t>papildināto sarakstu.</w:t>
      </w:r>
      <w:r>
        <w:rPr>
          <w:b w:val="0"/>
          <w:sz w:val="22"/>
          <w:szCs w:val="22"/>
        </w:rPr>
        <w:t xml:space="preserve"> Laboratorisko pakalpojumu sarakstam jābūt numurētam</w:t>
      </w:r>
      <w:r w:rsidR="00C04612">
        <w:rPr>
          <w:b w:val="0"/>
          <w:sz w:val="22"/>
          <w:szCs w:val="22"/>
        </w:rPr>
        <w:t>;</w:t>
      </w:r>
    </w:p>
    <w:p w14:paraId="74898970" w14:textId="77777777" w:rsidR="00EC52BA" w:rsidRPr="002A4E73" w:rsidRDefault="00EC52BA" w:rsidP="009C3321">
      <w:pPr>
        <w:pStyle w:val="Saturs"/>
        <w:tabs>
          <w:tab w:val="clear" w:pos="420"/>
        </w:tabs>
        <w:suppressAutoHyphens/>
        <w:ind w:left="426" w:hanging="426"/>
        <w:jc w:val="both"/>
        <w:rPr>
          <w:b w:val="0"/>
          <w:sz w:val="22"/>
          <w:szCs w:val="22"/>
        </w:rPr>
      </w:pPr>
      <w:r w:rsidRPr="002A4E73">
        <w:rPr>
          <w:b w:val="0"/>
          <w:sz w:val="22"/>
          <w:szCs w:val="22"/>
        </w:rPr>
        <w:t>Papildprogrammu apraksti, atbilstoši Tehniskās specifikācijas prasībām</w:t>
      </w:r>
      <w:r w:rsidRPr="002A4E73">
        <w:rPr>
          <w:sz w:val="22"/>
          <w:szCs w:val="22"/>
        </w:rPr>
        <w:t>;</w:t>
      </w:r>
    </w:p>
    <w:p w14:paraId="5B6A87E5" w14:textId="77777777" w:rsidR="00EC52BA" w:rsidRPr="002A4E73" w:rsidRDefault="00EC52BA" w:rsidP="009C3321">
      <w:pPr>
        <w:pStyle w:val="Saturs"/>
        <w:tabs>
          <w:tab w:val="clear" w:pos="420"/>
        </w:tabs>
        <w:suppressAutoHyphens/>
        <w:ind w:left="426" w:hanging="426"/>
        <w:jc w:val="both"/>
        <w:rPr>
          <w:b w:val="0"/>
          <w:sz w:val="22"/>
          <w:szCs w:val="22"/>
        </w:rPr>
      </w:pPr>
      <w:r w:rsidRPr="002A4E73">
        <w:rPr>
          <w:b w:val="0"/>
          <w:sz w:val="22"/>
          <w:szCs w:val="22"/>
        </w:rPr>
        <w:t>Veselības apdrošināšanas noteikumi un izmaiņas noteikumos, atbilstoši Tehniskās specifikācijas prasībām;</w:t>
      </w:r>
    </w:p>
    <w:p w14:paraId="225D1182" w14:textId="77777777" w:rsidR="00EC52BA" w:rsidRPr="002A4E73" w:rsidRDefault="00EC52BA" w:rsidP="009C3321">
      <w:pPr>
        <w:pStyle w:val="Saturs"/>
        <w:tabs>
          <w:tab w:val="clear" w:pos="420"/>
        </w:tabs>
        <w:suppressAutoHyphens/>
        <w:ind w:left="426" w:hanging="426"/>
        <w:jc w:val="both"/>
        <w:rPr>
          <w:b w:val="0"/>
          <w:sz w:val="22"/>
          <w:szCs w:val="22"/>
        </w:rPr>
      </w:pPr>
      <w:r w:rsidRPr="002A4E73">
        <w:rPr>
          <w:b w:val="0"/>
          <w:sz w:val="22"/>
          <w:szCs w:val="22"/>
        </w:rPr>
        <w:t xml:space="preserve">Atlīdzību saņemšanas kārtība, saņemot pakalpojumu </w:t>
      </w:r>
      <w:proofErr w:type="spellStart"/>
      <w:r w:rsidRPr="002A4E73">
        <w:rPr>
          <w:b w:val="0"/>
          <w:sz w:val="22"/>
          <w:szCs w:val="22"/>
        </w:rPr>
        <w:t>nelīgumorganizācijā</w:t>
      </w:r>
      <w:proofErr w:type="spellEnd"/>
      <w:r w:rsidRPr="002A4E73">
        <w:rPr>
          <w:b w:val="0"/>
          <w:sz w:val="22"/>
          <w:szCs w:val="22"/>
        </w:rPr>
        <w:t>, atbilstoši Tehniskās specifikācijas prasībām;</w:t>
      </w:r>
    </w:p>
    <w:p w14:paraId="67757AB8" w14:textId="77777777" w:rsidR="00EC52BA" w:rsidRPr="002A4E73" w:rsidRDefault="00EC52BA" w:rsidP="009C3321">
      <w:pPr>
        <w:pStyle w:val="Saturs"/>
        <w:tabs>
          <w:tab w:val="clear" w:pos="420"/>
        </w:tabs>
        <w:suppressAutoHyphens/>
        <w:ind w:left="426" w:hanging="426"/>
        <w:jc w:val="both"/>
        <w:rPr>
          <w:b w:val="0"/>
          <w:sz w:val="22"/>
          <w:szCs w:val="22"/>
        </w:rPr>
      </w:pPr>
      <w:r w:rsidRPr="002A4E73">
        <w:rPr>
          <w:b w:val="0"/>
          <w:sz w:val="22"/>
          <w:szCs w:val="22"/>
        </w:rPr>
        <w:lastRenderedPageBreak/>
        <w:t>Izmaiņu veikšanas kārtība apdrošināto personu sarakstā, atbilstoši Tehniskās specifikācijas prasībām;</w:t>
      </w:r>
    </w:p>
    <w:p w14:paraId="20F1E486" w14:textId="14392259" w:rsidR="00EC52BA" w:rsidRPr="002A4E73" w:rsidRDefault="00EC52BA" w:rsidP="009C3321">
      <w:pPr>
        <w:pStyle w:val="Saturs"/>
        <w:tabs>
          <w:tab w:val="clear" w:pos="420"/>
        </w:tabs>
        <w:suppressAutoHyphens/>
        <w:ind w:left="426" w:hanging="426"/>
        <w:jc w:val="both"/>
        <w:rPr>
          <w:b w:val="0"/>
          <w:sz w:val="22"/>
          <w:szCs w:val="22"/>
        </w:rPr>
      </w:pPr>
      <w:r w:rsidRPr="002A4E73">
        <w:rPr>
          <w:b w:val="0"/>
          <w:sz w:val="22"/>
          <w:szCs w:val="22"/>
        </w:rPr>
        <w:t>Pretendenta nosacījumi Pasūtītāja darbinieku</w:t>
      </w:r>
      <w:r w:rsidR="006E2844" w:rsidRPr="002A4E73">
        <w:rPr>
          <w:b w:val="0"/>
          <w:sz w:val="22"/>
          <w:szCs w:val="22"/>
        </w:rPr>
        <w:t>, pensionēto darbinieku un</w:t>
      </w:r>
      <w:r w:rsidRPr="002A4E73">
        <w:rPr>
          <w:b w:val="0"/>
          <w:sz w:val="22"/>
          <w:szCs w:val="22"/>
        </w:rPr>
        <w:t xml:space="preserve">  radinieku un veselības apdrošināšanai.</w:t>
      </w:r>
    </w:p>
    <w:p w14:paraId="7AD8AFEF" w14:textId="77777777" w:rsidR="00EC52BA" w:rsidRPr="002A4E73" w:rsidRDefault="00EC52BA" w:rsidP="009C3321">
      <w:pPr>
        <w:pStyle w:val="Saturs"/>
        <w:tabs>
          <w:tab w:val="clear" w:pos="420"/>
        </w:tabs>
        <w:suppressAutoHyphens/>
        <w:ind w:left="426" w:hanging="426"/>
        <w:jc w:val="both"/>
        <w:rPr>
          <w:b w:val="0"/>
          <w:sz w:val="22"/>
          <w:szCs w:val="22"/>
        </w:rPr>
      </w:pPr>
      <w:r w:rsidRPr="002A4E73">
        <w:rPr>
          <w:b w:val="0"/>
          <w:sz w:val="22"/>
          <w:szCs w:val="22"/>
        </w:rPr>
        <w:t xml:space="preserve">Pretendenta </w:t>
      </w:r>
      <w:proofErr w:type="spellStart"/>
      <w:r w:rsidRPr="002A4E73">
        <w:rPr>
          <w:b w:val="0"/>
          <w:sz w:val="22"/>
          <w:szCs w:val="22"/>
        </w:rPr>
        <w:t>līgumorganizāciju</w:t>
      </w:r>
      <w:proofErr w:type="spellEnd"/>
      <w:r w:rsidRPr="002A4E73">
        <w:rPr>
          <w:b w:val="0"/>
          <w:sz w:val="22"/>
          <w:szCs w:val="22"/>
        </w:rPr>
        <w:t xml:space="preserve"> saraksts un internetā publiski pieejama saite uz šo sarakstu.</w:t>
      </w:r>
    </w:p>
    <w:bookmarkEnd w:id="96"/>
    <w:p w14:paraId="2BAEED0F" w14:textId="77777777" w:rsidR="00007EC1" w:rsidRDefault="00007EC1" w:rsidP="00007EC1">
      <w:pPr>
        <w:widowControl/>
      </w:pPr>
    </w:p>
    <w:p w14:paraId="70C92E17" w14:textId="77777777" w:rsidR="00007EC1" w:rsidRDefault="00007EC1" w:rsidP="00007EC1">
      <w:pPr>
        <w:widowControl/>
      </w:pPr>
      <w:r>
        <w:br w:type="page"/>
      </w:r>
    </w:p>
    <w:p w14:paraId="70FA19CB" w14:textId="77777777" w:rsidR="00415BA4" w:rsidRDefault="00415BA4">
      <w:pPr>
        <w:widowControl/>
      </w:pPr>
    </w:p>
    <w:p w14:paraId="48C5B9A1" w14:textId="0735793C" w:rsidR="00926D2F" w:rsidRDefault="00926D2F">
      <w:pPr>
        <w:widowControl/>
      </w:pPr>
    </w:p>
    <w:p w14:paraId="7F5E5CAF" w14:textId="77777777" w:rsidR="00DC53AB" w:rsidRPr="00C0787F" w:rsidRDefault="00DC53AB" w:rsidP="00DC53AB">
      <w:pPr>
        <w:pStyle w:val="Heading2"/>
        <w:numPr>
          <w:ilvl w:val="0"/>
          <w:numId w:val="0"/>
        </w:numPr>
        <w:jc w:val="center"/>
        <w:rPr>
          <w:b w:val="0"/>
          <w:caps/>
          <w:sz w:val="28"/>
          <w:szCs w:val="28"/>
        </w:rPr>
      </w:pPr>
      <w:bookmarkStart w:id="100" w:name="_Toc60150644"/>
      <w:bookmarkStart w:id="101" w:name="_Toc157110227"/>
      <w:r w:rsidRPr="00C0787F">
        <w:rPr>
          <w:caps/>
          <w:sz w:val="28"/>
          <w:szCs w:val="28"/>
        </w:rPr>
        <w:t>Saimnieciski izdevīgākā PIEDĀVĀJUMA IZVĒLEs kritēji</w:t>
      </w:r>
      <w:bookmarkEnd w:id="100"/>
      <w:bookmarkEnd w:id="101"/>
    </w:p>
    <w:p w14:paraId="36B78F0B" w14:textId="13C44FE0" w:rsidR="002C430F" w:rsidRDefault="002C430F">
      <w:pPr>
        <w:widowControl/>
      </w:pPr>
    </w:p>
    <w:p w14:paraId="3034F6E8" w14:textId="7CED2B60" w:rsidR="00DC53AB" w:rsidRDefault="00DC53AB" w:rsidP="00DC53AB">
      <w:pPr>
        <w:ind w:right="-79"/>
        <w:jc w:val="center"/>
        <w:rPr>
          <w:caps/>
          <w:sz w:val="22"/>
          <w:szCs w:val="22"/>
        </w:rPr>
      </w:pPr>
    </w:p>
    <w:p w14:paraId="381351BE" w14:textId="084807FE" w:rsidR="00053D28" w:rsidRPr="009B045C" w:rsidRDefault="009B045C" w:rsidP="009B045C">
      <w:pPr>
        <w:widowControl/>
        <w:spacing w:after="240"/>
        <w:ind w:right="85" w:firstLine="720"/>
        <w:jc w:val="both"/>
        <w:rPr>
          <w:color w:val="000000" w:themeColor="text1"/>
          <w:sz w:val="22"/>
          <w:szCs w:val="22"/>
        </w:rPr>
      </w:pPr>
      <w:r w:rsidRPr="009B045C">
        <w:rPr>
          <w:color w:val="000000" w:themeColor="text1"/>
          <w:sz w:val="22"/>
          <w:szCs w:val="22"/>
        </w:rPr>
        <w:t xml:space="preserve">Piedāvājuma izvēles kritērijs – saimnieciski visizdevīgākais piedāvājums.  </w:t>
      </w:r>
    </w:p>
    <w:p w14:paraId="660585DC" w14:textId="526F9A34" w:rsidR="00053D28" w:rsidRPr="00CD2C81" w:rsidRDefault="00DC53AB" w:rsidP="00CD2C81">
      <w:pPr>
        <w:shd w:val="clear" w:color="auto" w:fill="FFFFFF"/>
        <w:autoSpaceDE w:val="0"/>
        <w:autoSpaceDN w:val="0"/>
        <w:adjustRightInd w:val="0"/>
        <w:spacing w:after="240"/>
        <w:ind w:firstLine="720"/>
        <w:jc w:val="both"/>
        <w:rPr>
          <w:sz w:val="22"/>
          <w:szCs w:val="22"/>
        </w:rPr>
      </w:pPr>
      <w:r w:rsidRPr="009B045C">
        <w:rPr>
          <w:sz w:val="22"/>
          <w:szCs w:val="22"/>
        </w:rPr>
        <w:t>Iepirkumu komisija no visiem kvalifikācijas prasībām un tehniskajām specifikācijām atbilstošiem piedāvājumiem izvēlas saimnieciski visizdevīgāko piedāvājumu saskaņā ar šādiem kritērijiem:</w:t>
      </w:r>
    </w:p>
    <w:tbl>
      <w:tblPr>
        <w:tblStyle w:val="TableGrid0"/>
        <w:tblW w:w="9639" w:type="dxa"/>
        <w:tblInd w:w="-5" w:type="dxa"/>
        <w:tblCellMar>
          <w:top w:w="15" w:type="dxa"/>
          <w:left w:w="8" w:type="dxa"/>
          <w:right w:w="10" w:type="dxa"/>
        </w:tblCellMar>
        <w:tblLook w:val="04A0" w:firstRow="1" w:lastRow="0" w:firstColumn="1" w:lastColumn="0" w:noHBand="0" w:noVBand="1"/>
      </w:tblPr>
      <w:tblGrid>
        <w:gridCol w:w="703"/>
        <w:gridCol w:w="4801"/>
        <w:gridCol w:w="2808"/>
        <w:gridCol w:w="1327"/>
      </w:tblGrid>
      <w:tr w:rsidR="00CD2C81" w:rsidRPr="008C0C6F" w14:paraId="2FA34051" w14:textId="77777777" w:rsidTr="00C04612">
        <w:trPr>
          <w:cantSplit/>
          <w:trHeight w:val="1361"/>
          <w:tblHeader/>
        </w:trPr>
        <w:tc>
          <w:tcPr>
            <w:tcW w:w="703" w:type="dxa"/>
            <w:tcBorders>
              <w:top w:val="single" w:sz="4" w:space="0" w:color="000000"/>
              <w:left w:val="single" w:sz="4" w:space="0" w:color="000000"/>
              <w:bottom w:val="single" w:sz="4" w:space="0" w:color="000000"/>
              <w:right w:val="single" w:sz="4" w:space="0" w:color="000000"/>
            </w:tcBorders>
            <w:shd w:val="clear" w:color="auto" w:fill="EAF1DD"/>
            <w:textDirection w:val="btLr"/>
          </w:tcPr>
          <w:p w14:paraId="0BA6C75C" w14:textId="77777777" w:rsidR="009B045C" w:rsidRPr="008C0C6F" w:rsidRDefault="009B045C" w:rsidP="00AC084F">
            <w:pPr>
              <w:spacing w:line="259" w:lineRule="auto"/>
              <w:ind w:left="60" w:right="113"/>
              <w:jc w:val="center"/>
              <w:rPr>
                <w:rFonts w:ascii="Times New Roman" w:hAnsi="Times New Roman" w:cs="Times New Roman"/>
                <w:b/>
                <w:bCs/>
              </w:rPr>
            </w:pPr>
            <w:r w:rsidRPr="008C0C6F">
              <w:rPr>
                <w:rFonts w:ascii="Times New Roman" w:hAnsi="Times New Roman" w:cs="Times New Roman"/>
                <w:b/>
                <w:bCs/>
              </w:rPr>
              <w:t>Vērtēšanas kritēriji</w:t>
            </w:r>
          </w:p>
        </w:tc>
        <w:tc>
          <w:tcPr>
            <w:tcW w:w="4801"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183AC846" w14:textId="77777777" w:rsidR="009B045C" w:rsidRPr="008C0C6F" w:rsidRDefault="009B045C" w:rsidP="00AC084F">
            <w:pPr>
              <w:spacing w:line="259" w:lineRule="auto"/>
              <w:ind w:left="47"/>
              <w:jc w:val="center"/>
              <w:rPr>
                <w:rFonts w:ascii="Times New Roman" w:hAnsi="Times New Roman" w:cs="Times New Roman"/>
              </w:rPr>
            </w:pPr>
            <w:r w:rsidRPr="008C0C6F">
              <w:rPr>
                <w:rFonts w:ascii="Times New Roman" w:hAnsi="Times New Roman" w:cs="Times New Roman"/>
                <w:b/>
              </w:rPr>
              <w:t xml:space="preserve">Prasības </w:t>
            </w:r>
          </w:p>
        </w:tc>
        <w:tc>
          <w:tcPr>
            <w:tcW w:w="2808"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2221F395" w14:textId="77777777" w:rsidR="009B045C" w:rsidRPr="008C0C6F" w:rsidRDefault="009B045C" w:rsidP="00AC084F">
            <w:pPr>
              <w:spacing w:line="259" w:lineRule="auto"/>
              <w:ind w:left="44"/>
              <w:jc w:val="center"/>
              <w:rPr>
                <w:rFonts w:ascii="Times New Roman" w:hAnsi="Times New Roman" w:cs="Times New Roman"/>
              </w:rPr>
            </w:pPr>
            <w:r w:rsidRPr="008C0C6F">
              <w:rPr>
                <w:rFonts w:ascii="Times New Roman" w:hAnsi="Times New Roman" w:cs="Times New Roman"/>
                <w:b/>
              </w:rPr>
              <w:t>Punktu aprēķina metodika (vērtēšanas kritēriju skaidrojums)</w:t>
            </w:r>
          </w:p>
        </w:tc>
        <w:tc>
          <w:tcPr>
            <w:tcW w:w="1327"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0B8A5FEB" w14:textId="77777777" w:rsidR="009B045C" w:rsidRPr="008C0C6F" w:rsidRDefault="009B045C" w:rsidP="00AC084F">
            <w:pPr>
              <w:spacing w:line="238" w:lineRule="auto"/>
              <w:ind w:right="28"/>
              <w:jc w:val="center"/>
              <w:rPr>
                <w:rFonts w:ascii="Times New Roman" w:hAnsi="Times New Roman" w:cs="Times New Roman"/>
              </w:rPr>
            </w:pPr>
            <w:r w:rsidRPr="008C0C6F">
              <w:rPr>
                <w:rFonts w:ascii="Times New Roman" w:hAnsi="Times New Roman" w:cs="Times New Roman"/>
                <w:b/>
              </w:rPr>
              <w:t>Kritērija maksimālais punktu skaits</w:t>
            </w:r>
          </w:p>
          <w:p w14:paraId="568E641B" w14:textId="77777777" w:rsidR="009B045C" w:rsidRPr="008C0C6F" w:rsidRDefault="009B045C" w:rsidP="00AC084F">
            <w:pPr>
              <w:spacing w:line="259" w:lineRule="auto"/>
              <w:ind w:left="50"/>
              <w:jc w:val="center"/>
              <w:rPr>
                <w:rFonts w:ascii="Times New Roman" w:hAnsi="Times New Roman" w:cs="Times New Roman"/>
              </w:rPr>
            </w:pPr>
            <w:r w:rsidRPr="008C0C6F">
              <w:rPr>
                <w:rFonts w:ascii="Times New Roman" w:hAnsi="Times New Roman" w:cs="Times New Roman"/>
                <w:b/>
              </w:rPr>
              <w:t>(P)</w:t>
            </w:r>
          </w:p>
        </w:tc>
      </w:tr>
      <w:tr w:rsidR="009B045C" w:rsidRPr="008C0C6F" w14:paraId="3113E2C7" w14:textId="77777777" w:rsidTr="00C04612">
        <w:trPr>
          <w:trHeight w:val="1852"/>
        </w:trPr>
        <w:tc>
          <w:tcPr>
            <w:tcW w:w="70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E73B78" w14:textId="77777777" w:rsidR="009B045C" w:rsidRPr="008C0C6F" w:rsidRDefault="009B045C" w:rsidP="00AC084F">
            <w:pPr>
              <w:spacing w:line="259" w:lineRule="auto"/>
              <w:rPr>
                <w:rFonts w:ascii="Times New Roman" w:hAnsi="Times New Roman" w:cs="Times New Roman"/>
                <w:sz w:val="20"/>
                <w:szCs w:val="20"/>
              </w:rPr>
            </w:pPr>
            <w:r w:rsidRPr="008C0C6F">
              <w:rPr>
                <w:rFonts w:ascii="Times New Roman" w:hAnsi="Times New Roman" w:cs="Times New Roman"/>
                <w:sz w:val="20"/>
                <w:szCs w:val="20"/>
              </w:rPr>
              <w:t xml:space="preserve">A </w:t>
            </w:r>
          </w:p>
        </w:tc>
        <w:tc>
          <w:tcPr>
            <w:tcW w:w="48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E12E7A" w14:textId="77777777" w:rsidR="009B045C" w:rsidRPr="008C0C6F" w:rsidRDefault="009B045C" w:rsidP="00AC084F">
            <w:pPr>
              <w:spacing w:line="259" w:lineRule="auto"/>
              <w:ind w:left="1" w:right="124"/>
              <w:rPr>
                <w:rFonts w:ascii="Times New Roman" w:hAnsi="Times New Roman" w:cs="Times New Roman"/>
                <w:sz w:val="20"/>
                <w:szCs w:val="20"/>
              </w:rPr>
            </w:pPr>
            <w:r w:rsidRPr="008C0C6F">
              <w:rPr>
                <w:rFonts w:ascii="Times New Roman" w:hAnsi="Times New Roman" w:cs="Times New Roman"/>
                <w:sz w:val="20"/>
                <w:szCs w:val="20"/>
              </w:rPr>
              <w:t xml:space="preserve">Pretendents iesniedz piedāvājumu pakalpojumiem: </w:t>
            </w:r>
          </w:p>
          <w:p w14:paraId="3AC0EDE4" w14:textId="77777777" w:rsidR="009B045C" w:rsidRPr="008C0C6F" w:rsidRDefault="009B045C" w:rsidP="00AC084F">
            <w:pPr>
              <w:spacing w:line="251" w:lineRule="auto"/>
              <w:ind w:left="1" w:right="124"/>
              <w:rPr>
                <w:rFonts w:ascii="Times New Roman" w:hAnsi="Times New Roman" w:cs="Times New Roman"/>
                <w:sz w:val="20"/>
                <w:szCs w:val="20"/>
              </w:rPr>
            </w:pPr>
            <w:r w:rsidRPr="008C0C6F">
              <w:rPr>
                <w:rFonts w:ascii="Times New Roman" w:hAnsi="Times New Roman" w:cs="Times New Roman"/>
                <w:sz w:val="20"/>
                <w:szCs w:val="20"/>
              </w:rPr>
              <w:t xml:space="preserve">2.1. kura apdrošināšanas prēmija darbiniekiem nepārsniedz </w:t>
            </w:r>
            <w:r w:rsidRPr="008C0C6F">
              <w:rPr>
                <w:rFonts w:ascii="Times New Roman" w:hAnsi="Times New Roman" w:cs="Times New Roman"/>
                <w:b/>
                <w:sz w:val="20"/>
                <w:szCs w:val="20"/>
              </w:rPr>
              <w:t>730,00</w:t>
            </w:r>
            <w:r w:rsidRPr="008C0C6F">
              <w:rPr>
                <w:rFonts w:ascii="Times New Roman" w:hAnsi="Times New Roman" w:cs="Times New Roman"/>
                <w:sz w:val="20"/>
                <w:szCs w:val="20"/>
              </w:rPr>
              <w:t xml:space="preserve"> (septiņi simti trīsdesmit </w:t>
            </w:r>
            <w:r w:rsidRPr="008C0C6F">
              <w:rPr>
                <w:rFonts w:ascii="Times New Roman" w:hAnsi="Times New Roman" w:cs="Times New Roman"/>
                <w:i/>
                <w:iCs/>
                <w:sz w:val="20"/>
                <w:szCs w:val="20"/>
              </w:rPr>
              <w:t>euro</w:t>
            </w:r>
            <w:r w:rsidRPr="008C0C6F">
              <w:rPr>
                <w:rFonts w:ascii="Times New Roman" w:hAnsi="Times New Roman" w:cs="Times New Roman"/>
                <w:sz w:val="20"/>
                <w:szCs w:val="20"/>
              </w:rPr>
              <w:t xml:space="preserve">) EUR vienam darbiniekam; </w:t>
            </w:r>
          </w:p>
          <w:p w14:paraId="16730911" w14:textId="29760DBB" w:rsidR="009B045C" w:rsidRPr="008C0C6F" w:rsidRDefault="009B045C" w:rsidP="00AC084F">
            <w:pPr>
              <w:spacing w:line="255" w:lineRule="auto"/>
              <w:ind w:left="1" w:right="124"/>
              <w:rPr>
                <w:rFonts w:ascii="Times New Roman" w:hAnsi="Times New Roman" w:cs="Times New Roman"/>
                <w:sz w:val="20"/>
                <w:szCs w:val="20"/>
              </w:rPr>
            </w:pPr>
            <w:r w:rsidRPr="008C0C6F">
              <w:rPr>
                <w:rFonts w:ascii="Times New Roman" w:hAnsi="Times New Roman" w:cs="Times New Roman"/>
                <w:sz w:val="20"/>
                <w:szCs w:val="20"/>
              </w:rPr>
              <w:t xml:space="preserve">2.2. kura apdrošināšanas prēmija pensionētajiem darbinieku grupai nepārsniedz </w:t>
            </w:r>
            <w:r w:rsidRPr="008C0C6F">
              <w:rPr>
                <w:rFonts w:ascii="Times New Roman" w:hAnsi="Times New Roman" w:cs="Times New Roman"/>
                <w:b/>
                <w:sz w:val="20"/>
                <w:szCs w:val="20"/>
              </w:rPr>
              <w:t>780,00</w:t>
            </w:r>
            <w:r w:rsidRPr="008C0C6F">
              <w:rPr>
                <w:rFonts w:ascii="Times New Roman" w:hAnsi="Times New Roman" w:cs="Times New Roman"/>
                <w:sz w:val="20"/>
                <w:szCs w:val="20"/>
              </w:rPr>
              <w:t xml:space="preserve"> (septiņi simti astoņdesmit </w:t>
            </w:r>
            <w:r w:rsidRPr="008C0C6F">
              <w:rPr>
                <w:rFonts w:ascii="Times New Roman" w:hAnsi="Times New Roman" w:cs="Times New Roman"/>
                <w:i/>
                <w:iCs/>
                <w:sz w:val="20"/>
                <w:szCs w:val="20"/>
              </w:rPr>
              <w:t>euro</w:t>
            </w:r>
            <w:r w:rsidRPr="008C0C6F">
              <w:rPr>
                <w:rFonts w:ascii="Times New Roman" w:hAnsi="Times New Roman" w:cs="Times New Roman"/>
                <w:sz w:val="20"/>
                <w:szCs w:val="20"/>
              </w:rPr>
              <w:t xml:space="preserve">) EUR vienam </w:t>
            </w:r>
            <w:r w:rsidR="00B120DC">
              <w:rPr>
                <w:rFonts w:ascii="Times New Roman" w:hAnsi="Times New Roman" w:cs="Times New Roman"/>
                <w:sz w:val="20"/>
                <w:szCs w:val="20"/>
              </w:rPr>
              <w:t xml:space="preserve">pensionētajam </w:t>
            </w:r>
            <w:r w:rsidRPr="008C0C6F">
              <w:rPr>
                <w:rFonts w:ascii="Times New Roman" w:hAnsi="Times New Roman" w:cs="Times New Roman"/>
                <w:sz w:val="20"/>
                <w:szCs w:val="20"/>
              </w:rPr>
              <w:t xml:space="preserve">darbiniekam; </w:t>
            </w:r>
          </w:p>
          <w:p w14:paraId="562F7E5B" w14:textId="723BBE0B" w:rsidR="009B045C" w:rsidRPr="008C0C6F" w:rsidRDefault="009B045C" w:rsidP="00AC084F">
            <w:pPr>
              <w:spacing w:line="251" w:lineRule="auto"/>
              <w:ind w:left="1" w:right="124"/>
              <w:rPr>
                <w:rFonts w:ascii="Times New Roman" w:hAnsi="Times New Roman" w:cs="Times New Roman"/>
                <w:sz w:val="20"/>
                <w:szCs w:val="20"/>
              </w:rPr>
            </w:pPr>
            <w:r w:rsidRPr="008C0C6F">
              <w:rPr>
                <w:rFonts w:ascii="Times New Roman" w:hAnsi="Times New Roman" w:cs="Times New Roman"/>
                <w:sz w:val="20"/>
                <w:szCs w:val="20"/>
              </w:rPr>
              <w:t>2.3. kura apdrošināšanas prēmija darbiniek</w:t>
            </w:r>
            <w:r w:rsidR="00C67CEE">
              <w:rPr>
                <w:rFonts w:ascii="Times New Roman" w:hAnsi="Times New Roman" w:cs="Times New Roman"/>
                <w:sz w:val="20"/>
                <w:szCs w:val="20"/>
              </w:rPr>
              <w:t xml:space="preserve">u radiniekiem </w:t>
            </w:r>
            <w:r w:rsidRPr="008C0C6F">
              <w:rPr>
                <w:rFonts w:ascii="Times New Roman" w:hAnsi="Times New Roman" w:cs="Times New Roman"/>
                <w:sz w:val="20"/>
                <w:szCs w:val="20"/>
              </w:rPr>
              <w:t xml:space="preserve">nepārsniedz </w:t>
            </w:r>
            <w:r w:rsidRPr="008C0C6F">
              <w:rPr>
                <w:rFonts w:ascii="Times New Roman" w:hAnsi="Times New Roman" w:cs="Times New Roman"/>
                <w:b/>
                <w:sz w:val="20"/>
                <w:szCs w:val="20"/>
              </w:rPr>
              <w:t>850,00</w:t>
            </w:r>
            <w:r w:rsidRPr="008C0C6F">
              <w:rPr>
                <w:rFonts w:ascii="Times New Roman" w:hAnsi="Times New Roman" w:cs="Times New Roman"/>
                <w:sz w:val="20"/>
                <w:szCs w:val="20"/>
              </w:rPr>
              <w:t xml:space="preserve"> (astoņi simti piecdesmit </w:t>
            </w:r>
            <w:r w:rsidRPr="008C0C6F">
              <w:rPr>
                <w:rFonts w:ascii="Times New Roman" w:hAnsi="Times New Roman" w:cs="Times New Roman"/>
                <w:i/>
                <w:iCs/>
                <w:sz w:val="20"/>
                <w:szCs w:val="20"/>
              </w:rPr>
              <w:t>euro</w:t>
            </w:r>
            <w:r w:rsidRPr="008C0C6F">
              <w:rPr>
                <w:rFonts w:ascii="Times New Roman" w:hAnsi="Times New Roman" w:cs="Times New Roman"/>
                <w:sz w:val="20"/>
                <w:szCs w:val="20"/>
              </w:rPr>
              <w:t xml:space="preserve">) EUR vienam </w:t>
            </w:r>
            <w:r w:rsidR="00B120DC">
              <w:rPr>
                <w:rFonts w:ascii="Times New Roman" w:hAnsi="Times New Roman" w:cs="Times New Roman"/>
                <w:sz w:val="20"/>
                <w:szCs w:val="20"/>
              </w:rPr>
              <w:t>radiniekam</w:t>
            </w:r>
            <w:r w:rsidRPr="008C0C6F">
              <w:rPr>
                <w:rFonts w:ascii="Times New Roman" w:hAnsi="Times New Roman" w:cs="Times New Roman"/>
                <w:sz w:val="20"/>
                <w:szCs w:val="20"/>
              </w:rPr>
              <w:t>.</w:t>
            </w:r>
          </w:p>
        </w:tc>
        <w:tc>
          <w:tcPr>
            <w:tcW w:w="280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0F5733" w14:textId="77777777" w:rsidR="009B045C" w:rsidRPr="008C0C6F" w:rsidRDefault="009B045C" w:rsidP="00AC084F">
            <w:pPr>
              <w:spacing w:line="259" w:lineRule="auto"/>
              <w:ind w:left="143"/>
              <w:rPr>
                <w:rFonts w:ascii="Times New Roman" w:hAnsi="Times New Roman" w:cs="Times New Roman"/>
              </w:rPr>
            </w:pPr>
            <w:r w:rsidRPr="008C0C6F">
              <w:rPr>
                <w:rFonts w:ascii="Times New Roman" w:hAnsi="Times New Roman" w:cs="Times New Roman"/>
                <w:sz w:val="20"/>
              </w:rPr>
              <w:t xml:space="preserve"> </w:t>
            </w:r>
          </w:p>
          <w:tbl>
            <w:tblPr>
              <w:tblStyle w:val="TableGrid0"/>
              <w:tblW w:w="2628" w:type="dxa"/>
              <w:tblInd w:w="152" w:type="dxa"/>
              <w:tblCellMar>
                <w:top w:w="48" w:type="dxa"/>
                <w:left w:w="28" w:type="dxa"/>
                <w:right w:w="24" w:type="dxa"/>
              </w:tblCellMar>
              <w:tblLook w:val="04A0" w:firstRow="1" w:lastRow="0" w:firstColumn="1" w:lastColumn="0" w:noHBand="0" w:noVBand="1"/>
            </w:tblPr>
            <w:tblGrid>
              <w:gridCol w:w="2143"/>
              <w:gridCol w:w="485"/>
            </w:tblGrid>
            <w:tr w:rsidR="009B045C" w:rsidRPr="008C0C6F" w14:paraId="7F1B00E9" w14:textId="77777777" w:rsidTr="00AC084F">
              <w:trPr>
                <w:trHeight w:val="227"/>
              </w:trPr>
              <w:tc>
                <w:tcPr>
                  <w:tcW w:w="2143" w:type="dxa"/>
                  <w:tcBorders>
                    <w:top w:val="single" w:sz="5" w:space="0" w:color="E0E0E0"/>
                    <w:left w:val="single" w:sz="4" w:space="0" w:color="E0E0E0"/>
                    <w:bottom w:val="single" w:sz="5" w:space="0" w:color="000000"/>
                    <w:right w:val="single" w:sz="4" w:space="0" w:color="E0E0E0"/>
                  </w:tcBorders>
                  <w:vAlign w:val="center"/>
                </w:tcPr>
                <w:p w14:paraId="2291402E" w14:textId="77777777" w:rsidR="009B045C" w:rsidRPr="008C0C6F" w:rsidRDefault="009B045C" w:rsidP="00AC084F">
                  <w:pPr>
                    <w:spacing w:line="259" w:lineRule="auto"/>
                    <w:jc w:val="center"/>
                    <w:rPr>
                      <w:rFonts w:ascii="Times New Roman" w:hAnsi="Times New Roman" w:cs="Times New Roman"/>
                      <w:sz w:val="16"/>
                      <w:szCs w:val="16"/>
                    </w:rPr>
                  </w:pPr>
                  <w:r w:rsidRPr="008C0C6F">
                    <w:rPr>
                      <w:rFonts w:ascii="Times New Roman" w:eastAsia="Calibri" w:hAnsi="Times New Roman" w:cs="Times New Roman"/>
                      <w:sz w:val="16"/>
                      <w:szCs w:val="16"/>
                    </w:rPr>
                    <w:t>lētākā piedāvājuma cena</w:t>
                  </w:r>
                </w:p>
              </w:tc>
              <w:tc>
                <w:tcPr>
                  <w:tcW w:w="485" w:type="dxa"/>
                  <w:vMerge w:val="restart"/>
                  <w:tcBorders>
                    <w:top w:val="single" w:sz="5" w:space="0" w:color="E0E0E0"/>
                    <w:left w:val="single" w:sz="4" w:space="0" w:color="E0E0E0"/>
                    <w:bottom w:val="single" w:sz="4" w:space="0" w:color="E0E0E0"/>
                    <w:right w:val="single" w:sz="4" w:space="0" w:color="E0E0E0"/>
                  </w:tcBorders>
                  <w:vAlign w:val="center"/>
                </w:tcPr>
                <w:p w14:paraId="3957F9E8" w14:textId="77777777" w:rsidR="009B045C" w:rsidRPr="008C0C6F" w:rsidRDefault="009B045C" w:rsidP="00AC084F">
                  <w:pPr>
                    <w:spacing w:line="259" w:lineRule="auto"/>
                    <w:jc w:val="center"/>
                    <w:rPr>
                      <w:rFonts w:ascii="Times New Roman" w:hAnsi="Times New Roman" w:cs="Times New Roman"/>
                      <w:sz w:val="16"/>
                      <w:szCs w:val="16"/>
                    </w:rPr>
                  </w:pPr>
                  <w:r w:rsidRPr="008C0C6F">
                    <w:rPr>
                      <w:rFonts w:ascii="Times New Roman" w:hAnsi="Times New Roman" w:cs="Times New Roman"/>
                      <w:sz w:val="16"/>
                      <w:szCs w:val="16"/>
                    </w:rPr>
                    <w:t>x 3</w:t>
                  </w:r>
                </w:p>
              </w:tc>
            </w:tr>
            <w:tr w:rsidR="009B045C" w:rsidRPr="008C0C6F" w14:paraId="0DC491CF" w14:textId="77777777" w:rsidTr="00AC084F">
              <w:trPr>
                <w:trHeight w:val="227"/>
              </w:trPr>
              <w:tc>
                <w:tcPr>
                  <w:tcW w:w="2143" w:type="dxa"/>
                  <w:tcBorders>
                    <w:top w:val="single" w:sz="5" w:space="0" w:color="000000"/>
                    <w:left w:val="single" w:sz="4" w:space="0" w:color="E0E0E0"/>
                    <w:bottom w:val="single" w:sz="4" w:space="0" w:color="E0E0E0"/>
                    <w:right w:val="single" w:sz="4" w:space="0" w:color="E0E0E0"/>
                  </w:tcBorders>
                  <w:vAlign w:val="center"/>
                </w:tcPr>
                <w:p w14:paraId="49FEDD5C" w14:textId="77777777" w:rsidR="009B045C" w:rsidRPr="008C0C6F" w:rsidRDefault="009B045C" w:rsidP="00AC084F">
                  <w:pPr>
                    <w:spacing w:line="259" w:lineRule="auto"/>
                    <w:jc w:val="center"/>
                    <w:rPr>
                      <w:rFonts w:ascii="Times New Roman" w:hAnsi="Times New Roman" w:cs="Times New Roman"/>
                      <w:sz w:val="16"/>
                      <w:szCs w:val="16"/>
                    </w:rPr>
                  </w:pPr>
                  <w:r w:rsidRPr="008C0C6F">
                    <w:rPr>
                      <w:rFonts w:ascii="Times New Roman" w:eastAsia="Calibri" w:hAnsi="Times New Roman" w:cs="Times New Roman"/>
                      <w:sz w:val="16"/>
                      <w:szCs w:val="16"/>
                    </w:rPr>
                    <w:t>konkrētā piedāvājuma cena</w:t>
                  </w:r>
                </w:p>
              </w:tc>
              <w:tc>
                <w:tcPr>
                  <w:tcW w:w="0" w:type="auto"/>
                  <w:vMerge/>
                  <w:tcBorders>
                    <w:top w:val="nil"/>
                    <w:left w:val="single" w:sz="4" w:space="0" w:color="E0E0E0"/>
                    <w:bottom w:val="single" w:sz="4" w:space="0" w:color="E0E0E0"/>
                    <w:right w:val="single" w:sz="4" w:space="0" w:color="E0E0E0"/>
                  </w:tcBorders>
                </w:tcPr>
                <w:p w14:paraId="517EEFDB" w14:textId="77777777" w:rsidR="009B045C" w:rsidRPr="008C0C6F" w:rsidRDefault="009B045C" w:rsidP="00AC084F">
                  <w:pPr>
                    <w:spacing w:after="160" w:line="259" w:lineRule="auto"/>
                    <w:rPr>
                      <w:rFonts w:ascii="Times New Roman" w:hAnsi="Times New Roman" w:cs="Times New Roman"/>
                      <w:sz w:val="16"/>
                      <w:szCs w:val="16"/>
                    </w:rPr>
                  </w:pPr>
                </w:p>
              </w:tc>
            </w:tr>
          </w:tbl>
          <w:p w14:paraId="491A5F3B" w14:textId="77777777" w:rsidR="009B045C" w:rsidRPr="008C0C6F" w:rsidRDefault="009B045C" w:rsidP="00AC084F">
            <w:pPr>
              <w:spacing w:line="259" w:lineRule="auto"/>
              <w:ind w:left="44"/>
              <w:jc w:val="center"/>
              <w:rPr>
                <w:rFonts w:ascii="Times New Roman" w:hAnsi="Times New Roman" w:cs="Times New Roman"/>
              </w:rPr>
            </w:pPr>
            <w:r w:rsidRPr="008C0C6F">
              <w:rPr>
                <w:rFonts w:ascii="Times New Roman" w:hAnsi="Times New Roman" w:cs="Times New Roman"/>
                <w:sz w:val="20"/>
              </w:rPr>
              <w:t xml:space="preserve">+ </w:t>
            </w:r>
          </w:p>
          <w:tbl>
            <w:tblPr>
              <w:tblStyle w:val="TableGrid0"/>
              <w:tblW w:w="2449" w:type="dxa"/>
              <w:tblInd w:w="242" w:type="dxa"/>
              <w:tblCellMar>
                <w:top w:w="45" w:type="dxa"/>
                <w:left w:w="26" w:type="dxa"/>
                <w:right w:w="23" w:type="dxa"/>
              </w:tblCellMar>
              <w:tblLook w:val="04A0" w:firstRow="1" w:lastRow="0" w:firstColumn="1" w:lastColumn="0" w:noHBand="0" w:noVBand="1"/>
            </w:tblPr>
            <w:tblGrid>
              <w:gridCol w:w="1997"/>
              <w:gridCol w:w="452"/>
            </w:tblGrid>
            <w:tr w:rsidR="009B045C" w:rsidRPr="008C0C6F" w14:paraId="31146E8B" w14:textId="77777777" w:rsidTr="00AC084F">
              <w:trPr>
                <w:trHeight w:val="212"/>
              </w:trPr>
              <w:tc>
                <w:tcPr>
                  <w:tcW w:w="1997" w:type="dxa"/>
                  <w:tcBorders>
                    <w:top w:val="single" w:sz="4" w:space="0" w:color="E0E0E0"/>
                    <w:left w:val="single" w:sz="4" w:space="0" w:color="E0E0E0"/>
                    <w:bottom w:val="single" w:sz="4" w:space="0" w:color="000000"/>
                    <w:right w:val="single" w:sz="4" w:space="0" w:color="E0E0E0"/>
                  </w:tcBorders>
                  <w:vAlign w:val="center"/>
                </w:tcPr>
                <w:p w14:paraId="13C43AA5"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lētākā piedāvājuma cena</w:t>
                  </w:r>
                </w:p>
              </w:tc>
              <w:tc>
                <w:tcPr>
                  <w:tcW w:w="452" w:type="dxa"/>
                  <w:vMerge w:val="restart"/>
                  <w:tcBorders>
                    <w:top w:val="single" w:sz="4" w:space="0" w:color="E0E0E0"/>
                    <w:left w:val="single" w:sz="4" w:space="0" w:color="E0E0E0"/>
                    <w:bottom w:val="single" w:sz="4" w:space="0" w:color="E0E0E0"/>
                    <w:right w:val="single" w:sz="4" w:space="0" w:color="E0E0E0"/>
                  </w:tcBorders>
                  <w:vAlign w:val="center"/>
                </w:tcPr>
                <w:p w14:paraId="6A0A881B"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3</w:t>
                  </w:r>
                </w:p>
              </w:tc>
            </w:tr>
            <w:tr w:rsidR="009B045C" w:rsidRPr="008C0C6F" w14:paraId="17EBF8DC" w14:textId="77777777" w:rsidTr="00AC084F">
              <w:trPr>
                <w:trHeight w:val="212"/>
              </w:trPr>
              <w:tc>
                <w:tcPr>
                  <w:tcW w:w="1997" w:type="dxa"/>
                  <w:tcBorders>
                    <w:top w:val="single" w:sz="4" w:space="0" w:color="000000"/>
                    <w:left w:val="single" w:sz="4" w:space="0" w:color="E0E0E0"/>
                    <w:bottom w:val="single" w:sz="4" w:space="0" w:color="E0E0E0"/>
                    <w:right w:val="single" w:sz="4" w:space="0" w:color="E0E0E0"/>
                  </w:tcBorders>
                  <w:vAlign w:val="center"/>
                </w:tcPr>
                <w:p w14:paraId="77E19233"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konkrētā piedāvājuma cena</w:t>
                  </w:r>
                </w:p>
              </w:tc>
              <w:tc>
                <w:tcPr>
                  <w:tcW w:w="0" w:type="auto"/>
                  <w:vMerge/>
                  <w:tcBorders>
                    <w:top w:val="nil"/>
                    <w:left w:val="single" w:sz="4" w:space="0" w:color="E0E0E0"/>
                    <w:bottom w:val="single" w:sz="4" w:space="0" w:color="E0E0E0"/>
                    <w:right w:val="single" w:sz="4" w:space="0" w:color="E0E0E0"/>
                  </w:tcBorders>
                </w:tcPr>
                <w:p w14:paraId="23B2A837" w14:textId="77777777" w:rsidR="009B045C" w:rsidRPr="008C0C6F" w:rsidRDefault="009B045C" w:rsidP="00AC084F">
                  <w:pPr>
                    <w:spacing w:after="160" w:line="259" w:lineRule="auto"/>
                    <w:rPr>
                      <w:rFonts w:ascii="Times New Roman" w:hAnsi="Times New Roman" w:cs="Times New Roman"/>
                    </w:rPr>
                  </w:pPr>
                </w:p>
              </w:tc>
            </w:tr>
          </w:tbl>
          <w:p w14:paraId="52B6D036" w14:textId="77777777" w:rsidR="009B045C" w:rsidRPr="008C0C6F" w:rsidRDefault="009B045C" w:rsidP="00AC084F">
            <w:pPr>
              <w:spacing w:line="259" w:lineRule="auto"/>
              <w:ind w:left="44"/>
              <w:jc w:val="center"/>
              <w:rPr>
                <w:rFonts w:ascii="Times New Roman" w:hAnsi="Times New Roman" w:cs="Times New Roman"/>
              </w:rPr>
            </w:pPr>
            <w:r w:rsidRPr="008C0C6F">
              <w:rPr>
                <w:rFonts w:ascii="Times New Roman" w:hAnsi="Times New Roman" w:cs="Times New Roman"/>
                <w:sz w:val="20"/>
              </w:rPr>
              <w:t xml:space="preserve">+ </w:t>
            </w:r>
          </w:p>
          <w:tbl>
            <w:tblPr>
              <w:tblStyle w:val="TableGrid0"/>
              <w:tblW w:w="2449" w:type="dxa"/>
              <w:tblInd w:w="242" w:type="dxa"/>
              <w:tblCellMar>
                <w:top w:w="45" w:type="dxa"/>
                <w:left w:w="26" w:type="dxa"/>
                <w:right w:w="23" w:type="dxa"/>
              </w:tblCellMar>
              <w:tblLook w:val="04A0" w:firstRow="1" w:lastRow="0" w:firstColumn="1" w:lastColumn="0" w:noHBand="0" w:noVBand="1"/>
            </w:tblPr>
            <w:tblGrid>
              <w:gridCol w:w="1997"/>
              <w:gridCol w:w="452"/>
            </w:tblGrid>
            <w:tr w:rsidR="009B045C" w:rsidRPr="008C0C6F" w14:paraId="45724F44" w14:textId="77777777" w:rsidTr="00AC084F">
              <w:trPr>
                <w:trHeight w:val="212"/>
              </w:trPr>
              <w:tc>
                <w:tcPr>
                  <w:tcW w:w="1997" w:type="dxa"/>
                  <w:tcBorders>
                    <w:top w:val="single" w:sz="4" w:space="0" w:color="E0E0E0"/>
                    <w:left w:val="single" w:sz="4" w:space="0" w:color="E0E0E0"/>
                    <w:bottom w:val="single" w:sz="4" w:space="0" w:color="000000"/>
                    <w:right w:val="single" w:sz="4" w:space="0" w:color="E0E0E0"/>
                  </w:tcBorders>
                  <w:vAlign w:val="center"/>
                </w:tcPr>
                <w:p w14:paraId="4A5E7B9D"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lētākā piedāvājuma cena</w:t>
                  </w:r>
                </w:p>
              </w:tc>
              <w:tc>
                <w:tcPr>
                  <w:tcW w:w="452" w:type="dxa"/>
                  <w:vMerge w:val="restart"/>
                  <w:tcBorders>
                    <w:top w:val="single" w:sz="4" w:space="0" w:color="E0E0E0"/>
                    <w:left w:val="single" w:sz="4" w:space="0" w:color="E0E0E0"/>
                    <w:bottom w:val="single" w:sz="4" w:space="0" w:color="E0E0E0"/>
                    <w:right w:val="single" w:sz="4" w:space="0" w:color="E0E0E0"/>
                  </w:tcBorders>
                  <w:vAlign w:val="center"/>
                </w:tcPr>
                <w:p w14:paraId="25B90144"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3</w:t>
                  </w:r>
                </w:p>
              </w:tc>
            </w:tr>
            <w:tr w:rsidR="009B045C" w:rsidRPr="008C0C6F" w14:paraId="4149579E" w14:textId="77777777" w:rsidTr="00AC084F">
              <w:trPr>
                <w:trHeight w:val="212"/>
              </w:trPr>
              <w:tc>
                <w:tcPr>
                  <w:tcW w:w="1997" w:type="dxa"/>
                  <w:tcBorders>
                    <w:top w:val="single" w:sz="4" w:space="0" w:color="000000"/>
                    <w:left w:val="single" w:sz="4" w:space="0" w:color="E0E0E0"/>
                    <w:bottom w:val="single" w:sz="4" w:space="0" w:color="E0E0E0"/>
                    <w:right w:val="single" w:sz="4" w:space="0" w:color="E0E0E0"/>
                  </w:tcBorders>
                  <w:vAlign w:val="center"/>
                </w:tcPr>
                <w:p w14:paraId="4D57BB12"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konkrētā piedāvājuma cena</w:t>
                  </w:r>
                </w:p>
              </w:tc>
              <w:tc>
                <w:tcPr>
                  <w:tcW w:w="0" w:type="auto"/>
                  <w:vMerge/>
                  <w:tcBorders>
                    <w:top w:val="nil"/>
                    <w:left w:val="single" w:sz="4" w:space="0" w:color="E0E0E0"/>
                    <w:bottom w:val="single" w:sz="4" w:space="0" w:color="E0E0E0"/>
                    <w:right w:val="single" w:sz="4" w:space="0" w:color="E0E0E0"/>
                  </w:tcBorders>
                </w:tcPr>
                <w:p w14:paraId="39B07370" w14:textId="77777777" w:rsidR="009B045C" w:rsidRPr="008C0C6F" w:rsidRDefault="009B045C" w:rsidP="00AC084F">
                  <w:pPr>
                    <w:spacing w:after="160" w:line="259" w:lineRule="auto"/>
                    <w:rPr>
                      <w:rFonts w:ascii="Times New Roman" w:hAnsi="Times New Roman" w:cs="Times New Roman"/>
                    </w:rPr>
                  </w:pPr>
                </w:p>
              </w:tc>
            </w:tr>
          </w:tbl>
          <w:p w14:paraId="35B330A0" w14:textId="77777777" w:rsidR="009B045C" w:rsidRPr="008C0C6F" w:rsidRDefault="009B045C" w:rsidP="00AC084F">
            <w:pPr>
              <w:spacing w:after="160" w:line="259" w:lineRule="auto"/>
              <w:rPr>
                <w:rFonts w:ascii="Times New Roman" w:hAnsi="Times New Roman" w:cs="Times New Roman"/>
              </w:rPr>
            </w:pPr>
          </w:p>
        </w:tc>
        <w:tc>
          <w:tcPr>
            <w:tcW w:w="13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5D3701" w14:textId="191E8E79" w:rsidR="009B045C" w:rsidRPr="008C0C6F" w:rsidRDefault="009B045C" w:rsidP="00AC084F">
            <w:pPr>
              <w:spacing w:line="259" w:lineRule="auto"/>
              <w:jc w:val="center"/>
              <w:rPr>
                <w:rFonts w:ascii="Times New Roman" w:hAnsi="Times New Roman" w:cs="Times New Roman"/>
                <w:sz w:val="20"/>
              </w:rPr>
            </w:pPr>
            <w:r w:rsidRPr="008C0C6F">
              <w:rPr>
                <w:rFonts w:ascii="Times New Roman" w:hAnsi="Times New Roman" w:cs="Times New Roman"/>
                <w:sz w:val="20"/>
              </w:rPr>
              <w:t xml:space="preserve">A ≤ </w:t>
            </w:r>
            <w:r w:rsidR="00C67CEE">
              <w:rPr>
                <w:rFonts w:ascii="Times New Roman" w:hAnsi="Times New Roman" w:cs="Times New Roman"/>
                <w:sz w:val="20"/>
              </w:rPr>
              <w:t>9</w:t>
            </w:r>
          </w:p>
        </w:tc>
      </w:tr>
      <w:tr w:rsidR="009B045C" w:rsidRPr="008C0C6F" w14:paraId="0B3256F8" w14:textId="77777777" w:rsidTr="00C04612">
        <w:trPr>
          <w:trHeight w:val="1190"/>
        </w:trPr>
        <w:tc>
          <w:tcPr>
            <w:tcW w:w="703" w:type="dxa"/>
            <w:vMerge w:val="restart"/>
            <w:tcBorders>
              <w:top w:val="single" w:sz="4" w:space="0" w:color="000000"/>
              <w:left w:val="single" w:sz="4" w:space="0" w:color="000000"/>
              <w:right w:val="single" w:sz="4" w:space="0" w:color="000000"/>
            </w:tcBorders>
            <w:shd w:val="clear" w:color="auto" w:fill="FFFFFF" w:themeFill="background1"/>
          </w:tcPr>
          <w:p w14:paraId="62EFB5B9" w14:textId="77777777" w:rsidR="009B045C" w:rsidRPr="008C0C6F" w:rsidRDefault="009B045C" w:rsidP="00AC084F">
            <w:pPr>
              <w:spacing w:line="259" w:lineRule="auto"/>
              <w:rPr>
                <w:rFonts w:ascii="Times New Roman" w:hAnsi="Times New Roman" w:cs="Times New Roman"/>
              </w:rPr>
            </w:pPr>
            <w:r w:rsidRPr="008C0C6F">
              <w:rPr>
                <w:rFonts w:ascii="Times New Roman" w:hAnsi="Times New Roman" w:cs="Times New Roman"/>
              </w:rPr>
              <w:t>B</w:t>
            </w:r>
          </w:p>
        </w:tc>
        <w:tc>
          <w:tcPr>
            <w:tcW w:w="48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1B5459" w14:textId="77777777" w:rsidR="009B045C" w:rsidRPr="008C0C6F" w:rsidRDefault="009B045C" w:rsidP="00AC084F">
            <w:pPr>
              <w:spacing w:line="259" w:lineRule="auto"/>
              <w:ind w:left="1" w:right="124"/>
              <w:rPr>
                <w:rFonts w:ascii="Times New Roman" w:hAnsi="Times New Roman" w:cs="Times New Roman"/>
                <w:sz w:val="20"/>
              </w:rPr>
            </w:pPr>
            <w:r w:rsidRPr="008C0C6F">
              <w:rPr>
                <w:rFonts w:ascii="Times New Roman" w:hAnsi="Times New Roman" w:cs="Times New Roman"/>
                <w:sz w:val="20"/>
              </w:rPr>
              <w:t>2.</w:t>
            </w:r>
            <w:r>
              <w:rPr>
                <w:sz w:val="20"/>
              </w:rPr>
              <w:t>7</w:t>
            </w:r>
            <w:r w:rsidRPr="008C0C6F">
              <w:rPr>
                <w:rFonts w:ascii="Times New Roman" w:hAnsi="Times New Roman" w:cs="Times New Roman"/>
                <w:sz w:val="20"/>
              </w:rPr>
              <w:t>.1.</w:t>
            </w:r>
            <w:r w:rsidRPr="008C0C6F">
              <w:rPr>
                <w:rFonts w:ascii="Times New Roman" w:hAnsi="Times New Roman" w:cs="Times New Roman"/>
                <w:b/>
                <w:sz w:val="20"/>
              </w:rPr>
              <w:t xml:space="preserve"> </w:t>
            </w:r>
            <w:r w:rsidRPr="00343A9C">
              <w:rPr>
                <w:bCs/>
                <w:sz w:val="20"/>
              </w:rPr>
              <w:t>Ā</w:t>
            </w:r>
            <w:r w:rsidRPr="00343A9C">
              <w:rPr>
                <w:rFonts w:ascii="Times New Roman" w:hAnsi="Times New Roman" w:cs="Times New Roman"/>
                <w:bCs/>
                <w:sz w:val="20"/>
              </w:rPr>
              <w:t>rstu - speciālistu konsultācijas</w:t>
            </w:r>
            <w:r w:rsidRPr="008C0C6F">
              <w:rPr>
                <w:rFonts w:ascii="Times New Roman" w:hAnsi="Times New Roman" w:cs="Times New Roman"/>
                <w:sz w:val="20"/>
              </w:rPr>
              <w:t xml:space="preserve">, t.sk. maksas ģimenes ārsts, internists, ārsta palīgs, ķirurgs, neirologs, fizioterapeits, </w:t>
            </w:r>
            <w:proofErr w:type="spellStart"/>
            <w:r w:rsidRPr="008C0C6F">
              <w:rPr>
                <w:rFonts w:ascii="Times New Roman" w:hAnsi="Times New Roman" w:cs="Times New Roman"/>
                <w:sz w:val="20"/>
              </w:rPr>
              <w:t>rehabilitologs</w:t>
            </w:r>
            <w:proofErr w:type="spellEnd"/>
            <w:r w:rsidRPr="008C0C6F">
              <w:rPr>
                <w:rFonts w:ascii="Times New Roman" w:hAnsi="Times New Roman" w:cs="Times New Roman"/>
                <w:sz w:val="20"/>
              </w:rPr>
              <w:t xml:space="preserve">, urologs, onkologs, </w:t>
            </w:r>
            <w:proofErr w:type="spellStart"/>
            <w:r w:rsidRPr="008C0C6F">
              <w:rPr>
                <w:rFonts w:ascii="Times New Roman" w:hAnsi="Times New Roman" w:cs="Times New Roman"/>
                <w:sz w:val="20"/>
              </w:rPr>
              <w:t>flebologs</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infektologs</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traumatologs</w:t>
            </w:r>
            <w:proofErr w:type="spellEnd"/>
            <w:r w:rsidRPr="008C0C6F">
              <w:rPr>
                <w:rFonts w:ascii="Times New Roman" w:hAnsi="Times New Roman" w:cs="Times New Roman"/>
                <w:sz w:val="20"/>
              </w:rPr>
              <w:t xml:space="preserve">, ortopēds, ginekologs, endokrinologs, kardiologs, </w:t>
            </w:r>
            <w:proofErr w:type="spellStart"/>
            <w:r w:rsidRPr="008C0C6F">
              <w:rPr>
                <w:rFonts w:ascii="Times New Roman" w:hAnsi="Times New Roman" w:cs="Times New Roman"/>
                <w:sz w:val="20"/>
              </w:rPr>
              <w:t>reimatologs</w:t>
            </w:r>
            <w:proofErr w:type="spellEnd"/>
            <w:r w:rsidRPr="008C0C6F">
              <w:rPr>
                <w:rFonts w:ascii="Times New Roman" w:hAnsi="Times New Roman" w:cs="Times New Roman"/>
                <w:sz w:val="20"/>
              </w:rPr>
              <w:t xml:space="preserve">, nefrologs, </w:t>
            </w:r>
            <w:proofErr w:type="spellStart"/>
            <w:r w:rsidRPr="008C0C6F">
              <w:rPr>
                <w:rFonts w:ascii="Times New Roman" w:hAnsi="Times New Roman" w:cs="Times New Roman"/>
                <w:sz w:val="20"/>
              </w:rPr>
              <w:t>gastroenterologs</w:t>
            </w:r>
            <w:proofErr w:type="spellEnd"/>
            <w:r w:rsidRPr="008C0C6F">
              <w:rPr>
                <w:rFonts w:ascii="Times New Roman" w:hAnsi="Times New Roman" w:cs="Times New Roman"/>
                <w:sz w:val="20"/>
              </w:rPr>
              <w:t xml:space="preserve">, proktologs, </w:t>
            </w:r>
            <w:proofErr w:type="spellStart"/>
            <w:r w:rsidRPr="008C0C6F">
              <w:rPr>
                <w:rFonts w:ascii="Times New Roman" w:hAnsi="Times New Roman" w:cs="Times New Roman"/>
                <w:sz w:val="20"/>
              </w:rPr>
              <w:t>pulmonologs</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alergologs</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imunologs</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otolaringologs</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oftalmologs</w:t>
            </w:r>
            <w:proofErr w:type="spellEnd"/>
            <w:r w:rsidRPr="008C0C6F">
              <w:rPr>
                <w:rFonts w:ascii="Times New Roman" w:hAnsi="Times New Roman" w:cs="Times New Roman"/>
                <w:sz w:val="20"/>
              </w:rPr>
              <w:t xml:space="preserve">, hematologs,  arodslimību vai arodveselības ārsts, dermatologs, homeopāts u.c. Pirmreizējas un atkārtotas konsultācijas ne mazāk kā 50.00 EUR (piecdesmit </w:t>
            </w:r>
            <w:r w:rsidRPr="008C0C6F">
              <w:rPr>
                <w:rFonts w:ascii="Times New Roman" w:hAnsi="Times New Roman" w:cs="Times New Roman"/>
                <w:i/>
                <w:iCs/>
                <w:sz w:val="20"/>
              </w:rPr>
              <w:t>euro</w:t>
            </w:r>
            <w:r w:rsidRPr="008C0C6F">
              <w:rPr>
                <w:rFonts w:ascii="Times New Roman" w:hAnsi="Times New Roman" w:cs="Times New Roman"/>
                <w:sz w:val="20"/>
              </w:rPr>
              <w:t>) par apmeklējuma reizi;</w:t>
            </w:r>
          </w:p>
        </w:tc>
        <w:tc>
          <w:tcPr>
            <w:tcW w:w="2808" w:type="dxa"/>
            <w:vMerge w:val="restart"/>
            <w:tcBorders>
              <w:top w:val="single" w:sz="4" w:space="0" w:color="000000"/>
              <w:left w:val="single" w:sz="4" w:space="0" w:color="000000"/>
              <w:right w:val="single" w:sz="4" w:space="0" w:color="000000"/>
            </w:tcBorders>
            <w:shd w:val="clear" w:color="auto" w:fill="FFFFFF" w:themeFill="background1"/>
            <w:vAlign w:val="center"/>
          </w:tcPr>
          <w:p w14:paraId="307FA184" w14:textId="77777777" w:rsidR="009B045C" w:rsidRPr="008C0C6F" w:rsidRDefault="009B045C" w:rsidP="00AC084F">
            <w:pPr>
              <w:spacing w:line="259" w:lineRule="auto"/>
              <w:ind w:left="143"/>
              <w:jc w:val="center"/>
              <w:rPr>
                <w:rFonts w:ascii="Times New Roman" w:hAnsi="Times New Roman" w:cs="Times New Roman"/>
              </w:rPr>
            </w:pPr>
          </w:p>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68781DF8"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2B640DDC"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387480A5"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20</w:t>
                  </w:r>
                </w:p>
              </w:tc>
            </w:tr>
            <w:tr w:rsidR="009B045C" w:rsidRPr="008C0C6F" w14:paraId="1E5C7A16"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63229FBD"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tcPr>
                <w:p w14:paraId="4256FE09" w14:textId="77777777" w:rsidR="009B045C" w:rsidRPr="008C0C6F" w:rsidRDefault="009B045C" w:rsidP="00AC084F">
                  <w:pPr>
                    <w:spacing w:after="160" w:line="259" w:lineRule="auto"/>
                    <w:jc w:val="center"/>
                    <w:rPr>
                      <w:rFonts w:ascii="Times New Roman" w:hAnsi="Times New Roman" w:cs="Times New Roman"/>
                    </w:rPr>
                  </w:pPr>
                </w:p>
              </w:tc>
            </w:tr>
          </w:tbl>
          <w:p w14:paraId="5CC45729" w14:textId="77777777" w:rsidR="009B045C" w:rsidRPr="008C0C6F" w:rsidRDefault="009B045C" w:rsidP="00AC084F">
            <w:pPr>
              <w:spacing w:line="259" w:lineRule="auto"/>
              <w:jc w:val="center"/>
              <w:rPr>
                <w:rFonts w:ascii="Times New Roman" w:hAnsi="Times New Roman" w:cs="Times New Roman"/>
              </w:rPr>
            </w:pPr>
          </w:p>
          <w:p w14:paraId="7350B06F" w14:textId="77777777" w:rsidR="009B045C" w:rsidRPr="008C0C6F" w:rsidRDefault="009B045C" w:rsidP="00AC084F">
            <w:pPr>
              <w:spacing w:line="259" w:lineRule="auto"/>
              <w:jc w:val="center"/>
              <w:rPr>
                <w:rFonts w:ascii="Times New Roman" w:hAnsi="Times New Roman" w:cs="Times New Roman"/>
              </w:rPr>
            </w:pPr>
          </w:p>
          <w:p w14:paraId="798D8BC8"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hAnsi="Times New Roman" w:cs="Times New Roman"/>
              </w:rPr>
              <w:t>+</w:t>
            </w:r>
          </w:p>
          <w:p w14:paraId="4638626E" w14:textId="77777777" w:rsidR="009B045C" w:rsidRPr="008C0C6F" w:rsidRDefault="009B045C" w:rsidP="00AC084F">
            <w:pPr>
              <w:spacing w:line="259" w:lineRule="auto"/>
              <w:jc w:val="center"/>
              <w:rPr>
                <w:rFonts w:ascii="Times New Roman" w:hAnsi="Times New Roman" w:cs="Times New Roman"/>
              </w:rPr>
            </w:pPr>
          </w:p>
          <w:p w14:paraId="7C24E9A7" w14:textId="77777777" w:rsidR="009B045C" w:rsidRPr="008C0C6F" w:rsidRDefault="009B045C" w:rsidP="00AC084F">
            <w:pPr>
              <w:spacing w:line="259" w:lineRule="auto"/>
              <w:jc w:val="center"/>
              <w:rPr>
                <w:rFonts w:ascii="Times New Roman" w:hAnsi="Times New Roman" w:cs="Times New Roman"/>
              </w:rPr>
            </w:pPr>
          </w:p>
          <w:p w14:paraId="2F24A7C0" w14:textId="77777777" w:rsidR="009B045C" w:rsidRPr="008C0C6F" w:rsidRDefault="009B045C" w:rsidP="00AC084F">
            <w:pPr>
              <w:spacing w:line="259" w:lineRule="auto"/>
              <w:jc w:val="center"/>
              <w:rPr>
                <w:rFonts w:ascii="Times New Roman" w:hAnsi="Times New Roman" w:cs="Times New Roman"/>
              </w:rPr>
            </w:pPr>
          </w:p>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4F9293CE"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2C4442CC"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51C361FA"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3</w:t>
                  </w:r>
                </w:p>
              </w:tc>
            </w:tr>
            <w:tr w:rsidR="009B045C" w:rsidRPr="008C0C6F" w14:paraId="1F72B888"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453D1376"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tcPr>
                <w:p w14:paraId="53207699" w14:textId="77777777" w:rsidR="009B045C" w:rsidRPr="008C0C6F" w:rsidRDefault="009B045C" w:rsidP="00AC084F">
                  <w:pPr>
                    <w:spacing w:after="160" w:line="259" w:lineRule="auto"/>
                    <w:jc w:val="center"/>
                    <w:rPr>
                      <w:rFonts w:ascii="Times New Roman" w:hAnsi="Times New Roman" w:cs="Times New Roman"/>
                    </w:rPr>
                  </w:pPr>
                </w:p>
              </w:tc>
            </w:tr>
          </w:tbl>
          <w:p w14:paraId="0F1DF0EE" w14:textId="77777777" w:rsidR="009B045C" w:rsidRPr="008C0C6F" w:rsidRDefault="009B045C" w:rsidP="00AC084F">
            <w:pPr>
              <w:spacing w:after="160" w:line="259" w:lineRule="auto"/>
              <w:jc w:val="center"/>
              <w:rPr>
                <w:rFonts w:ascii="Times New Roman" w:hAnsi="Times New Roman" w:cs="Times New Roman"/>
              </w:rPr>
            </w:pPr>
          </w:p>
          <w:p w14:paraId="0AB0A4CB" w14:textId="77777777" w:rsidR="009B045C" w:rsidRPr="008C0C6F" w:rsidRDefault="009B045C" w:rsidP="00AC084F">
            <w:pPr>
              <w:spacing w:after="160" w:line="259" w:lineRule="auto"/>
              <w:jc w:val="center"/>
              <w:rPr>
                <w:rFonts w:ascii="Times New Roman" w:hAnsi="Times New Roman" w:cs="Times New Roman"/>
              </w:rPr>
            </w:pPr>
          </w:p>
        </w:tc>
        <w:tc>
          <w:tcPr>
            <w:tcW w:w="1327" w:type="dxa"/>
            <w:vMerge w:val="restart"/>
            <w:tcBorders>
              <w:top w:val="single" w:sz="4" w:space="0" w:color="000000"/>
              <w:left w:val="single" w:sz="4" w:space="0" w:color="000000"/>
              <w:right w:val="single" w:sz="4" w:space="0" w:color="000000"/>
            </w:tcBorders>
            <w:shd w:val="clear" w:color="auto" w:fill="FFFFFF" w:themeFill="background1"/>
            <w:vAlign w:val="center"/>
          </w:tcPr>
          <w:p w14:paraId="35AEBA6A" w14:textId="5AA668F4" w:rsidR="009B045C" w:rsidRPr="008C0C6F" w:rsidRDefault="009B045C" w:rsidP="00AC084F">
            <w:pPr>
              <w:spacing w:line="259" w:lineRule="auto"/>
              <w:jc w:val="center"/>
              <w:rPr>
                <w:rFonts w:ascii="Times New Roman" w:hAnsi="Times New Roman" w:cs="Times New Roman"/>
                <w:sz w:val="20"/>
              </w:rPr>
            </w:pPr>
            <w:r w:rsidRPr="008C0C6F">
              <w:rPr>
                <w:rFonts w:ascii="Times New Roman" w:hAnsi="Times New Roman" w:cs="Times New Roman"/>
                <w:sz w:val="20"/>
              </w:rPr>
              <w:t>B ≤ 2</w:t>
            </w:r>
            <w:r w:rsidR="00C67CEE">
              <w:rPr>
                <w:rFonts w:ascii="Times New Roman" w:hAnsi="Times New Roman" w:cs="Times New Roman"/>
                <w:sz w:val="20"/>
              </w:rPr>
              <w:t>3</w:t>
            </w:r>
            <w:r w:rsidRPr="008C0C6F">
              <w:rPr>
                <w:rFonts w:ascii="Times New Roman" w:hAnsi="Times New Roman" w:cs="Times New Roman"/>
                <w:sz w:val="20"/>
              </w:rPr>
              <w:t xml:space="preserve"> </w:t>
            </w:r>
          </w:p>
        </w:tc>
      </w:tr>
      <w:tr w:rsidR="009B045C" w:rsidRPr="008C0C6F" w14:paraId="0BE8C784" w14:textId="77777777" w:rsidTr="00C04612">
        <w:trPr>
          <w:trHeight w:val="964"/>
        </w:trPr>
        <w:tc>
          <w:tcPr>
            <w:tcW w:w="703" w:type="dxa"/>
            <w:vMerge/>
            <w:tcBorders>
              <w:left w:val="single" w:sz="4" w:space="0" w:color="000000"/>
              <w:right w:val="single" w:sz="4" w:space="0" w:color="000000"/>
            </w:tcBorders>
            <w:shd w:val="clear" w:color="auto" w:fill="FFFFFF" w:themeFill="background1"/>
          </w:tcPr>
          <w:p w14:paraId="253F0F22" w14:textId="77777777" w:rsidR="009B045C" w:rsidRPr="008C0C6F" w:rsidRDefault="009B045C" w:rsidP="00AC084F">
            <w:pPr>
              <w:spacing w:line="259" w:lineRule="auto"/>
              <w:rPr>
                <w:rFonts w:ascii="Times New Roman" w:hAnsi="Times New Roman" w:cs="Times New Roman"/>
              </w:rPr>
            </w:pPr>
          </w:p>
        </w:tc>
        <w:tc>
          <w:tcPr>
            <w:tcW w:w="48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34572D" w14:textId="77777777" w:rsidR="009B045C" w:rsidRPr="008C0C6F" w:rsidRDefault="009B045C" w:rsidP="00AC084F">
            <w:pPr>
              <w:spacing w:line="259" w:lineRule="auto"/>
              <w:ind w:left="1" w:right="124"/>
              <w:rPr>
                <w:rFonts w:ascii="Times New Roman" w:hAnsi="Times New Roman" w:cs="Times New Roman"/>
                <w:sz w:val="20"/>
              </w:rPr>
            </w:pPr>
            <w:r w:rsidRPr="008C0C6F">
              <w:rPr>
                <w:rFonts w:ascii="Times New Roman" w:hAnsi="Times New Roman" w:cs="Times New Roman"/>
                <w:sz w:val="20"/>
              </w:rPr>
              <w:t>2.</w:t>
            </w:r>
            <w:r>
              <w:rPr>
                <w:sz w:val="20"/>
              </w:rPr>
              <w:t>7</w:t>
            </w:r>
            <w:r w:rsidRPr="008C0C6F">
              <w:rPr>
                <w:rFonts w:ascii="Times New Roman" w:hAnsi="Times New Roman" w:cs="Times New Roman"/>
                <w:sz w:val="20"/>
              </w:rPr>
              <w:t xml:space="preserve">.2. Profesora, docenta un augstākās kvalifikācijas speciālista pirmreizējas un atkārtotas konsultācijas apmaksa ne mazāk kā 70.00 EUR (septiņdesmit </w:t>
            </w:r>
            <w:r w:rsidRPr="008C0C6F">
              <w:rPr>
                <w:rFonts w:ascii="Times New Roman" w:hAnsi="Times New Roman" w:cs="Times New Roman"/>
                <w:i/>
                <w:iCs/>
                <w:sz w:val="20"/>
              </w:rPr>
              <w:t>euro</w:t>
            </w:r>
            <w:r w:rsidRPr="008C0C6F">
              <w:rPr>
                <w:rFonts w:ascii="Times New Roman" w:hAnsi="Times New Roman" w:cs="Times New Roman"/>
                <w:sz w:val="20"/>
              </w:rPr>
              <w:t>) par apmeklējuma reizi;</w:t>
            </w:r>
          </w:p>
        </w:tc>
        <w:tc>
          <w:tcPr>
            <w:tcW w:w="2808" w:type="dxa"/>
            <w:vMerge/>
            <w:tcBorders>
              <w:left w:val="single" w:sz="4" w:space="0" w:color="000000"/>
              <w:right w:val="single" w:sz="4" w:space="0" w:color="000000"/>
            </w:tcBorders>
            <w:shd w:val="clear" w:color="auto" w:fill="FFFFFF" w:themeFill="background1"/>
            <w:vAlign w:val="center"/>
          </w:tcPr>
          <w:p w14:paraId="160152A9" w14:textId="77777777" w:rsidR="009B045C" w:rsidRPr="008C0C6F" w:rsidRDefault="009B045C" w:rsidP="00AC084F">
            <w:pPr>
              <w:spacing w:line="259" w:lineRule="auto"/>
              <w:ind w:left="143"/>
              <w:jc w:val="center"/>
              <w:rPr>
                <w:rFonts w:ascii="Times New Roman" w:hAnsi="Times New Roman" w:cs="Times New Roman"/>
              </w:rPr>
            </w:pPr>
          </w:p>
        </w:tc>
        <w:tc>
          <w:tcPr>
            <w:tcW w:w="1327" w:type="dxa"/>
            <w:vMerge/>
            <w:tcBorders>
              <w:left w:val="single" w:sz="4" w:space="0" w:color="000000"/>
              <w:right w:val="single" w:sz="4" w:space="0" w:color="000000"/>
            </w:tcBorders>
            <w:shd w:val="clear" w:color="auto" w:fill="FFFFFF" w:themeFill="background1"/>
            <w:vAlign w:val="center"/>
          </w:tcPr>
          <w:p w14:paraId="4BCCD3DE" w14:textId="77777777" w:rsidR="009B045C" w:rsidRPr="008C0C6F" w:rsidRDefault="009B045C" w:rsidP="00AC084F">
            <w:pPr>
              <w:spacing w:line="259" w:lineRule="auto"/>
              <w:jc w:val="center"/>
              <w:rPr>
                <w:rFonts w:ascii="Times New Roman" w:hAnsi="Times New Roman" w:cs="Times New Roman"/>
                <w:sz w:val="20"/>
              </w:rPr>
            </w:pPr>
          </w:p>
        </w:tc>
      </w:tr>
      <w:tr w:rsidR="009B045C" w:rsidRPr="008C0C6F" w14:paraId="6FA48412" w14:textId="77777777" w:rsidTr="00C04612">
        <w:trPr>
          <w:trHeight w:val="790"/>
        </w:trPr>
        <w:tc>
          <w:tcPr>
            <w:tcW w:w="703" w:type="dxa"/>
            <w:vMerge/>
            <w:tcBorders>
              <w:left w:val="single" w:sz="4" w:space="0" w:color="000000"/>
              <w:bottom w:val="single" w:sz="4" w:space="0" w:color="000000"/>
              <w:right w:val="single" w:sz="4" w:space="0" w:color="000000"/>
            </w:tcBorders>
            <w:shd w:val="clear" w:color="auto" w:fill="FFFFFF" w:themeFill="background1"/>
          </w:tcPr>
          <w:p w14:paraId="7C3ABA96" w14:textId="77777777" w:rsidR="009B045C" w:rsidRPr="008C0C6F" w:rsidRDefault="009B045C" w:rsidP="00AC084F">
            <w:pPr>
              <w:spacing w:line="259" w:lineRule="auto"/>
              <w:rPr>
                <w:rFonts w:ascii="Times New Roman" w:hAnsi="Times New Roman" w:cs="Times New Roman"/>
              </w:rPr>
            </w:pPr>
          </w:p>
        </w:tc>
        <w:tc>
          <w:tcPr>
            <w:tcW w:w="48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151010" w14:textId="49FE46AF" w:rsidR="009B045C" w:rsidRPr="008C0C6F" w:rsidRDefault="009B045C" w:rsidP="00AC084F">
            <w:pPr>
              <w:spacing w:line="259" w:lineRule="auto"/>
              <w:ind w:left="1" w:right="124"/>
              <w:rPr>
                <w:rFonts w:ascii="Times New Roman" w:hAnsi="Times New Roman" w:cs="Times New Roman"/>
                <w:sz w:val="20"/>
              </w:rPr>
            </w:pPr>
            <w:r w:rsidRPr="008C0C6F">
              <w:rPr>
                <w:rFonts w:ascii="Times New Roman" w:hAnsi="Times New Roman" w:cs="Times New Roman"/>
                <w:b/>
                <w:bCs/>
                <w:sz w:val="20"/>
              </w:rPr>
              <w:t xml:space="preserve">Ja pretendents </w:t>
            </w:r>
            <w:r w:rsidR="00C04612">
              <w:rPr>
                <w:rFonts w:ascii="Times New Roman" w:hAnsi="Times New Roman" w:cs="Times New Roman"/>
                <w:b/>
                <w:bCs/>
                <w:sz w:val="20"/>
              </w:rPr>
              <w:t>B</w:t>
            </w:r>
            <w:r w:rsidRPr="008C0C6F">
              <w:rPr>
                <w:rFonts w:ascii="Times New Roman" w:hAnsi="Times New Roman" w:cs="Times New Roman"/>
                <w:b/>
                <w:bCs/>
                <w:sz w:val="20"/>
              </w:rPr>
              <w:t xml:space="preserve"> sadaļā nodrošina pakalpojumu 100% apmaksu, tad tiek piešķirti 23 punkti un tie ir vienlīdzīgi maksimālajai pakalpojumu apmaksai 90.00 EUR (deviņdesmit </w:t>
            </w:r>
            <w:r w:rsidRPr="008C0C6F">
              <w:rPr>
                <w:rFonts w:ascii="Times New Roman" w:hAnsi="Times New Roman" w:cs="Times New Roman"/>
                <w:b/>
                <w:bCs/>
                <w:i/>
                <w:iCs/>
                <w:sz w:val="20"/>
              </w:rPr>
              <w:t>euro</w:t>
            </w:r>
            <w:r w:rsidRPr="008C0C6F">
              <w:rPr>
                <w:rFonts w:ascii="Times New Roman" w:hAnsi="Times New Roman" w:cs="Times New Roman"/>
                <w:b/>
                <w:bCs/>
                <w:sz w:val="20"/>
              </w:rPr>
              <w:t>) par vienu apmeklējuma reizi.</w:t>
            </w:r>
          </w:p>
        </w:tc>
        <w:tc>
          <w:tcPr>
            <w:tcW w:w="2808" w:type="dxa"/>
            <w:vMerge/>
            <w:tcBorders>
              <w:left w:val="single" w:sz="4" w:space="0" w:color="000000"/>
              <w:bottom w:val="single" w:sz="4" w:space="0" w:color="000000"/>
              <w:right w:val="single" w:sz="4" w:space="0" w:color="000000"/>
            </w:tcBorders>
            <w:shd w:val="clear" w:color="auto" w:fill="FFFFFF" w:themeFill="background1"/>
            <w:vAlign w:val="center"/>
          </w:tcPr>
          <w:p w14:paraId="67163484" w14:textId="77777777" w:rsidR="009B045C" w:rsidRPr="008C0C6F" w:rsidRDefault="009B045C" w:rsidP="00AC084F">
            <w:pPr>
              <w:spacing w:line="259" w:lineRule="auto"/>
              <w:ind w:left="143"/>
              <w:jc w:val="center"/>
              <w:rPr>
                <w:rFonts w:ascii="Times New Roman" w:hAnsi="Times New Roman" w:cs="Times New Roman"/>
              </w:rPr>
            </w:pPr>
          </w:p>
        </w:tc>
        <w:tc>
          <w:tcPr>
            <w:tcW w:w="1327" w:type="dxa"/>
            <w:vMerge/>
            <w:tcBorders>
              <w:left w:val="single" w:sz="4" w:space="0" w:color="000000"/>
              <w:bottom w:val="single" w:sz="4" w:space="0" w:color="000000"/>
              <w:right w:val="single" w:sz="4" w:space="0" w:color="000000"/>
            </w:tcBorders>
            <w:shd w:val="clear" w:color="auto" w:fill="FFFFFF" w:themeFill="background1"/>
            <w:vAlign w:val="center"/>
          </w:tcPr>
          <w:p w14:paraId="59E98BC9" w14:textId="77777777" w:rsidR="009B045C" w:rsidRPr="008C0C6F" w:rsidRDefault="009B045C" w:rsidP="00AC084F">
            <w:pPr>
              <w:spacing w:line="259" w:lineRule="auto"/>
              <w:jc w:val="center"/>
              <w:rPr>
                <w:rFonts w:ascii="Times New Roman" w:hAnsi="Times New Roman" w:cs="Times New Roman"/>
                <w:sz w:val="20"/>
              </w:rPr>
            </w:pPr>
          </w:p>
        </w:tc>
      </w:tr>
      <w:tr w:rsidR="009B045C" w:rsidRPr="008C0C6F" w14:paraId="627DF383" w14:textId="77777777" w:rsidTr="00C04612">
        <w:trPr>
          <w:trHeight w:val="567"/>
        </w:trPr>
        <w:tc>
          <w:tcPr>
            <w:tcW w:w="703" w:type="dxa"/>
            <w:tcBorders>
              <w:top w:val="single" w:sz="4" w:space="0" w:color="000000"/>
              <w:left w:val="single" w:sz="4" w:space="0" w:color="000000"/>
              <w:bottom w:val="single" w:sz="4" w:space="0" w:color="000000"/>
              <w:right w:val="single" w:sz="4" w:space="0" w:color="000000"/>
            </w:tcBorders>
          </w:tcPr>
          <w:p w14:paraId="156B8F84" w14:textId="77777777" w:rsidR="009B045C" w:rsidRPr="008C0C6F" w:rsidRDefault="009B045C" w:rsidP="00AC084F">
            <w:pPr>
              <w:spacing w:line="259" w:lineRule="auto"/>
              <w:rPr>
                <w:rFonts w:ascii="Times New Roman" w:hAnsi="Times New Roman" w:cs="Times New Roman"/>
              </w:rPr>
            </w:pPr>
            <w:r w:rsidRPr="008C0C6F">
              <w:rPr>
                <w:rFonts w:ascii="Times New Roman" w:hAnsi="Times New Roman" w:cs="Times New Roman"/>
              </w:rPr>
              <w:t>C</w:t>
            </w:r>
          </w:p>
        </w:tc>
        <w:tc>
          <w:tcPr>
            <w:tcW w:w="4801" w:type="dxa"/>
            <w:tcBorders>
              <w:top w:val="single" w:sz="4" w:space="0" w:color="000000"/>
              <w:left w:val="single" w:sz="4" w:space="0" w:color="000000"/>
              <w:bottom w:val="single" w:sz="4" w:space="0" w:color="000000"/>
              <w:right w:val="single" w:sz="4" w:space="0" w:color="000000"/>
            </w:tcBorders>
            <w:shd w:val="clear" w:color="auto" w:fill="auto"/>
          </w:tcPr>
          <w:p w14:paraId="35F563D2" w14:textId="5CCE1B00" w:rsidR="009B045C" w:rsidRPr="008C0C6F" w:rsidRDefault="009B045C" w:rsidP="00C67CEE">
            <w:pPr>
              <w:shd w:val="clear" w:color="auto" w:fill="FFFFFF" w:themeFill="background1"/>
              <w:spacing w:line="259" w:lineRule="auto"/>
              <w:ind w:left="1" w:right="124"/>
              <w:rPr>
                <w:rFonts w:ascii="Times New Roman" w:hAnsi="Times New Roman" w:cs="Times New Roman"/>
                <w:sz w:val="20"/>
              </w:rPr>
            </w:pPr>
            <w:r w:rsidRPr="008C0C6F">
              <w:rPr>
                <w:rFonts w:ascii="Times New Roman" w:hAnsi="Times New Roman" w:cs="Times New Roman"/>
                <w:sz w:val="20"/>
              </w:rPr>
              <w:t>2.</w:t>
            </w:r>
            <w:r>
              <w:rPr>
                <w:sz w:val="20"/>
              </w:rPr>
              <w:t>7</w:t>
            </w:r>
            <w:r w:rsidRPr="008C0C6F">
              <w:rPr>
                <w:rFonts w:ascii="Times New Roman" w:hAnsi="Times New Roman" w:cs="Times New Roman"/>
                <w:sz w:val="20"/>
              </w:rPr>
              <w:t xml:space="preserve">.4. </w:t>
            </w:r>
            <w:r w:rsidRPr="008C0C6F">
              <w:rPr>
                <w:rFonts w:ascii="Times New Roman" w:hAnsi="Times New Roman" w:cs="Times New Roman"/>
                <w:sz w:val="20"/>
                <w:szCs w:val="20"/>
              </w:rPr>
              <w:t>Maksas psihologa, psihoterapeita un psihiatra konsultācijas ne mazāk kā 5 (piecas) reizes gadā</w:t>
            </w:r>
            <w:r w:rsidR="009127AD">
              <w:rPr>
                <w:rFonts w:ascii="Times New Roman" w:hAnsi="Times New Roman" w:cs="Times New Roman"/>
                <w:sz w:val="20"/>
                <w:szCs w:val="20"/>
              </w:rPr>
              <w:t xml:space="preserve"> </w:t>
            </w:r>
            <w:r w:rsidR="009127AD" w:rsidRPr="009127AD">
              <w:rPr>
                <w:rFonts w:ascii="Times New Roman" w:hAnsi="Times New Roman" w:cs="Times New Roman"/>
                <w:sz w:val="20"/>
                <w:szCs w:val="20"/>
              </w:rPr>
              <w:t xml:space="preserve">ar vienas apmeklējuma reizes limitu ne mazāk kā 50.00 EUR (piecdesmit </w:t>
            </w:r>
            <w:r w:rsidR="009127AD" w:rsidRPr="009127AD">
              <w:rPr>
                <w:rFonts w:ascii="Times New Roman" w:hAnsi="Times New Roman" w:cs="Times New Roman"/>
                <w:i/>
                <w:iCs/>
                <w:sz w:val="20"/>
                <w:szCs w:val="20"/>
              </w:rPr>
              <w:t>euro</w:t>
            </w:r>
            <w:r w:rsidR="009127AD" w:rsidRPr="009127AD">
              <w:rPr>
                <w:rFonts w:ascii="Times New Roman" w:hAnsi="Times New Roman" w:cs="Times New Roman"/>
                <w:sz w:val="20"/>
                <w:szCs w:val="20"/>
              </w:rPr>
              <w:t>).</w:t>
            </w:r>
          </w:p>
        </w:tc>
        <w:tc>
          <w:tcPr>
            <w:tcW w:w="2808"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2E68AD47" w14:textId="77777777" w:rsidTr="003B3DE0">
              <w:trPr>
                <w:trHeight w:val="241"/>
              </w:trPr>
              <w:tc>
                <w:tcPr>
                  <w:tcW w:w="1921" w:type="dxa"/>
                  <w:tcBorders>
                    <w:top w:val="single" w:sz="5" w:space="0" w:color="E0E0E0"/>
                    <w:left w:val="single" w:sz="5" w:space="0" w:color="E0E0E0"/>
                    <w:bottom w:val="single" w:sz="5" w:space="0" w:color="000000"/>
                    <w:right w:val="single" w:sz="5" w:space="0" w:color="E0E0E0"/>
                  </w:tcBorders>
                  <w:shd w:val="clear" w:color="auto" w:fill="auto"/>
                  <w:vAlign w:val="center"/>
                </w:tcPr>
                <w:p w14:paraId="4AA6B615" w14:textId="77777777" w:rsidR="00B120DC" w:rsidRDefault="00B120DC" w:rsidP="00AC084F">
                  <w:pPr>
                    <w:spacing w:line="259" w:lineRule="auto"/>
                    <w:jc w:val="center"/>
                    <w:rPr>
                      <w:rFonts w:ascii="Times New Roman" w:eastAsia="Calibri" w:hAnsi="Times New Roman" w:cs="Times New Roman"/>
                      <w:sz w:val="16"/>
                    </w:rPr>
                  </w:pPr>
                  <w:r>
                    <w:rPr>
                      <w:rFonts w:ascii="Times New Roman" w:eastAsia="Calibri" w:hAnsi="Times New Roman" w:cs="Times New Roman"/>
                      <w:sz w:val="16"/>
                    </w:rPr>
                    <w:t xml:space="preserve">Konkrētais kopējais limits </w:t>
                  </w:r>
                </w:p>
                <w:p w14:paraId="22033859" w14:textId="13F4B090" w:rsidR="009B045C" w:rsidRPr="008C0C6F" w:rsidRDefault="00B120DC" w:rsidP="00AC084F">
                  <w:pPr>
                    <w:spacing w:line="259" w:lineRule="auto"/>
                    <w:jc w:val="center"/>
                    <w:rPr>
                      <w:rFonts w:ascii="Times New Roman" w:hAnsi="Times New Roman" w:cs="Times New Roman"/>
                    </w:rPr>
                  </w:pPr>
                  <w:r>
                    <w:rPr>
                      <w:rFonts w:ascii="Times New Roman" w:eastAsia="Calibri" w:hAnsi="Times New Roman" w:cs="Times New Roman"/>
                      <w:sz w:val="16"/>
                    </w:rPr>
                    <w:t xml:space="preserve">(vienas reizes limits x </w:t>
                  </w:r>
                  <w:r w:rsidR="00677935">
                    <w:rPr>
                      <w:rFonts w:ascii="Times New Roman" w:eastAsia="Calibri" w:hAnsi="Times New Roman" w:cs="Times New Roman"/>
                      <w:sz w:val="16"/>
                    </w:rPr>
                    <w:t xml:space="preserve">apmeklējuma reižu </w:t>
                  </w:r>
                  <w:r w:rsidR="003B3DE0">
                    <w:rPr>
                      <w:rFonts w:ascii="Times New Roman" w:eastAsia="Calibri" w:hAnsi="Times New Roman" w:cs="Times New Roman"/>
                      <w:sz w:val="16"/>
                    </w:rPr>
                    <w:t>skaits</w:t>
                  </w:r>
                  <w:r>
                    <w:rPr>
                      <w:rFonts w:ascii="Times New Roman" w:eastAsia="Calibri" w:hAnsi="Times New Roman" w:cs="Times New Roman"/>
                      <w:sz w:val="16"/>
                    </w:rPr>
                    <w:t>)</w:t>
                  </w:r>
                </w:p>
              </w:tc>
              <w:tc>
                <w:tcPr>
                  <w:tcW w:w="453" w:type="dxa"/>
                  <w:vMerge w:val="restart"/>
                  <w:tcBorders>
                    <w:top w:val="single" w:sz="5" w:space="0" w:color="E0E0E0"/>
                    <w:left w:val="single" w:sz="5" w:space="0" w:color="E0E0E0"/>
                    <w:bottom w:val="single" w:sz="5" w:space="0" w:color="E0E0E0"/>
                    <w:right w:val="single" w:sz="5" w:space="0" w:color="E0E0E0"/>
                  </w:tcBorders>
                  <w:shd w:val="clear" w:color="auto" w:fill="auto"/>
                  <w:vAlign w:val="center"/>
                </w:tcPr>
                <w:p w14:paraId="709565A0"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3</w:t>
                  </w:r>
                </w:p>
              </w:tc>
            </w:tr>
            <w:tr w:rsidR="009B045C" w:rsidRPr="008C0C6F" w14:paraId="6E54C367" w14:textId="77777777" w:rsidTr="003B3DE0">
              <w:trPr>
                <w:trHeight w:val="241"/>
              </w:trPr>
              <w:tc>
                <w:tcPr>
                  <w:tcW w:w="1921" w:type="dxa"/>
                  <w:tcBorders>
                    <w:top w:val="single" w:sz="5" w:space="0" w:color="000000"/>
                    <w:left w:val="single" w:sz="5" w:space="0" w:color="E0E0E0"/>
                    <w:bottom w:val="single" w:sz="5" w:space="0" w:color="E0E0E0"/>
                    <w:right w:val="single" w:sz="5" w:space="0" w:color="E0E0E0"/>
                  </w:tcBorders>
                  <w:shd w:val="clear" w:color="auto" w:fill="auto"/>
                  <w:vAlign w:val="center"/>
                </w:tcPr>
                <w:p w14:paraId="00CC43E7" w14:textId="32EA09FC" w:rsidR="009B045C" w:rsidRPr="008C0C6F" w:rsidRDefault="00B120DC" w:rsidP="00AC084F">
                  <w:pPr>
                    <w:spacing w:line="259" w:lineRule="auto"/>
                    <w:ind w:left="13"/>
                    <w:jc w:val="center"/>
                    <w:rPr>
                      <w:rFonts w:ascii="Times New Roman" w:hAnsi="Times New Roman" w:cs="Times New Roman"/>
                    </w:rPr>
                  </w:pPr>
                  <w:r>
                    <w:rPr>
                      <w:rFonts w:ascii="Times New Roman" w:eastAsia="Calibri" w:hAnsi="Times New Roman" w:cs="Times New Roman"/>
                      <w:sz w:val="16"/>
                    </w:rPr>
                    <w:t>L</w:t>
                  </w:r>
                  <w:r w:rsidR="00677935">
                    <w:rPr>
                      <w:rFonts w:ascii="Times New Roman" w:eastAsia="Calibri" w:hAnsi="Times New Roman" w:cs="Times New Roman"/>
                      <w:sz w:val="16"/>
                    </w:rPr>
                    <w:t>ielākais</w:t>
                  </w:r>
                  <w:r>
                    <w:rPr>
                      <w:rFonts w:ascii="Times New Roman" w:eastAsia="Calibri" w:hAnsi="Times New Roman" w:cs="Times New Roman"/>
                      <w:sz w:val="16"/>
                    </w:rPr>
                    <w:t xml:space="preserve"> kopējais limits  (vienas reizes limits x</w:t>
                  </w:r>
                  <w:r w:rsidR="00677935">
                    <w:rPr>
                      <w:rFonts w:ascii="Times New Roman" w:eastAsia="Calibri" w:hAnsi="Times New Roman" w:cs="Times New Roman"/>
                      <w:sz w:val="16"/>
                    </w:rPr>
                    <w:t xml:space="preserve"> apmeklējuma reižu </w:t>
                  </w:r>
                  <w:r w:rsidR="003B3DE0">
                    <w:rPr>
                      <w:rFonts w:ascii="Times New Roman" w:eastAsia="Calibri" w:hAnsi="Times New Roman" w:cs="Times New Roman"/>
                      <w:sz w:val="16"/>
                    </w:rPr>
                    <w:t>skaits</w:t>
                  </w:r>
                  <w:r>
                    <w:rPr>
                      <w:rFonts w:ascii="Times New Roman" w:eastAsia="Calibri" w:hAnsi="Times New Roman" w:cs="Times New Roman"/>
                      <w:sz w:val="16"/>
                    </w:rPr>
                    <w:t>)</w:t>
                  </w:r>
                </w:p>
              </w:tc>
              <w:tc>
                <w:tcPr>
                  <w:tcW w:w="0" w:type="auto"/>
                  <w:vMerge/>
                  <w:tcBorders>
                    <w:top w:val="nil"/>
                    <w:left w:val="single" w:sz="5" w:space="0" w:color="E0E0E0"/>
                    <w:bottom w:val="single" w:sz="5" w:space="0" w:color="E0E0E0"/>
                    <w:right w:val="single" w:sz="5" w:space="0" w:color="E0E0E0"/>
                  </w:tcBorders>
                  <w:shd w:val="clear" w:color="auto" w:fill="auto"/>
                  <w:vAlign w:val="center"/>
                </w:tcPr>
                <w:p w14:paraId="3755B6DB" w14:textId="77777777" w:rsidR="009B045C" w:rsidRPr="008C0C6F" w:rsidRDefault="009B045C" w:rsidP="00AC084F">
                  <w:pPr>
                    <w:spacing w:after="160" w:line="259" w:lineRule="auto"/>
                    <w:jc w:val="center"/>
                    <w:rPr>
                      <w:rFonts w:ascii="Times New Roman" w:hAnsi="Times New Roman" w:cs="Times New Roman"/>
                    </w:rPr>
                  </w:pPr>
                </w:p>
              </w:tc>
            </w:tr>
          </w:tbl>
          <w:p w14:paraId="44D93589" w14:textId="77777777" w:rsidR="009B045C" w:rsidRPr="008C0C6F" w:rsidRDefault="009B045C" w:rsidP="00AC084F">
            <w:pPr>
              <w:spacing w:line="259" w:lineRule="auto"/>
              <w:jc w:val="center"/>
              <w:rPr>
                <w:rFonts w:ascii="Times New Roman" w:hAnsi="Times New Roman" w:cs="Times New Roman"/>
              </w:rPr>
            </w:pPr>
          </w:p>
        </w:tc>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7B0FE" w14:textId="77777777" w:rsidR="009B045C" w:rsidRPr="008C0C6F" w:rsidRDefault="009B045C" w:rsidP="00AC084F">
            <w:pPr>
              <w:spacing w:line="259" w:lineRule="auto"/>
              <w:jc w:val="center"/>
              <w:rPr>
                <w:rFonts w:ascii="Times New Roman" w:hAnsi="Times New Roman" w:cs="Times New Roman"/>
                <w:sz w:val="20"/>
              </w:rPr>
            </w:pPr>
            <w:r w:rsidRPr="008C0C6F">
              <w:rPr>
                <w:rFonts w:ascii="Times New Roman" w:hAnsi="Times New Roman" w:cs="Times New Roman"/>
                <w:sz w:val="20"/>
              </w:rPr>
              <w:t>D ≤ 3</w:t>
            </w:r>
          </w:p>
        </w:tc>
      </w:tr>
      <w:tr w:rsidR="009B045C" w:rsidRPr="008C0C6F" w14:paraId="371E8993" w14:textId="77777777" w:rsidTr="00C04612">
        <w:trPr>
          <w:trHeight w:val="491"/>
        </w:trPr>
        <w:tc>
          <w:tcPr>
            <w:tcW w:w="70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3D05E" w14:textId="77777777" w:rsidR="009B045C" w:rsidRPr="008C0C6F" w:rsidRDefault="009B045C" w:rsidP="00AC084F">
            <w:pPr>
              <w:spacing w:line="259" w:lineRule="auto"/>
              <w:rPr>
                <w:rFonts w:ascii="Times New Roman" w:hAnsi="Times New Roman" w:cs="Times New Roman"/>
                <w:sz w:val="20"/>
              </w:rPr>
            </w:pPr>
            <w:r w:rsidRPr="008C0C6F">
              <w:rPr>
                <w:rFonts w:ascii="Times New Roman" w:hAnsi="Times New Roman" w:cs="Times New Roman"/>
                <w:sz w:val="20"/>
              </w:rPr>
              <w:t>D</w:t>
            </w:r>
          </w:p>
        </w:tc>
        <w:tc>
          <w:tcPr>
            <w:tcW w:w="48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8D6F93" w14:textId="77777777" w:rsidR="009B045C" w:rsidRPr="008C0C6F" w:rsidRDefault="009B045C" w:rsidP="00AC084F">
            <w:pPr>
              <w:spacing w:after="28" w:line="249" w:lineRule="auto"/>
              <w:ind w:left="1" w:right="98"/>
              <w:rPr>
                <w:rFonts w:ascii="Times New Roman" w:hAnsi="Times New Roman" w:cs="Times New Roman"/>
                <w:sz w:val="20"/>
              </w:rPr>
            </w:pPr>
            <w:r w:rsidRPr="008C0C6F">
              <w:rPr>
                <w:rFonts w:ascii="Times New Roman" w:hAnsi="Times New Roman" w:cs="Times New Roman"/>
                <w:sz w:val="20"/>
              </w:rPr>
              <w:t>2.</w:t>
            </w:r>
            <w:r>
              <w:rPr>
                <w:sz w:val="20"/>
              </w:rPr>
              <w:t>7</w:t>
            </w:r>
            <w:r w:rsidRPr="008C0C6F">
              <w:rPr>
                <w:rFonts w:ascii="Times New Roman" w:hAnsi="Times New Roman" w:cs="Times New Roman"/>
                <w:sz w:val="20"/>
              </w:rPr>
              <w:t>.</w:t>
            </w:r>
            <w:r>
              <w:rPr>
                <w:sz w:val="20"/>
              </w:rPr>
              <w:t>6</w:t>
            </w:r>
            <w:r w:rsidRPr="008C0C6F">
              <w:rPr>
                <w:rFonts w:ascii="Times New Roman" w:hAnsi="Times New Roman" w:cs="Times New Roman"/>
                <w:sz w:val="20"/>
              </w:rPr>
              <w:t xml:space="preserve">. </w:t>
            </w:r>
            <w:r w:rsidRPr="008C0C6F">
              <w:rPr>
                <w:rFonts w:ascii="Times New Roman" w:hAnsi="Times New Roman" w:cs="Times New Roman"/>
                <w:sz w:val="20"/>
                <w:szCs w:val="20"/>
              </w:rPr>
              <w:t xml:space="preserve">Vakcinācija - visas vakcīnas, t.sk., ieskaitot ārsta apskati pirms vakcinācijas, vakcīnas cenu un vakcinācijas veikšanu, atbilstoši vakcīnas instrukcijā norādītajai shēmai ar kopējo limitu 100.00 EUR (viens simts </w:t>
            </w:r>
            <w:r w:rsidRPr="008C0C6F">
              <w:rPr>
                <w:rFonts w:ascii="Times New Roman" w:hAnsi="Times New Roman" w:cs="Times New Roman"/>
                <w:i/>
                <w:iCs/>
                <w:sz w:val="20"/>
                <w:szCs w:val="20"/>
              </w:rPr>
              <w:t>euro</w:t>
            </w:r>
            <w:r w:rsidRPr="008C0C6F">
              <w:rPr>
                <w:rFonts w:ascii="Times New Roman" w:hAnsi="Times New Roman" w:cs="Times New Roman"/>
                <w:sz w:val="20"/>
                <w:szCs w:val="20"/>
              </w:rPr>
              <w:t>) apdrošināšanas periodā.</w:t>
            </w:r>
          </w:p>
        </w:tc>
        <w:tc>
          <w:tcPr>
            <w:tcW w:w="280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742CC722"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14FE5AE8"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7CF23D76"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3</w:t>
                  </w:r>
                </w:p>
              </w:tc>
            </w:tr>
            <w:tr w:rsidR="009B045C" w:rsidRPr="008C0C6F" w14:paraId="179BFFF7"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74E05983"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5DD6E1A9" w14:textId="77777777" w:rsidR="009B045C" w:rsidRPr="008C0C6F" w:rsidRDefault="009B045C" w:rsidP="00AC084F">
                  <w:pPr>
                    <w:spacing w:after="160" w:line="259" w:lineRule="auto"/>
                    <w:jc w:val="center"/>
                    <w:rPr>
                      <w:rFonts w:ascii="Times New Roman" w:hAnsi="Times New Roman" w:cs="Times New Roman"/>
                    </w:rPr>
                  </w:pPr>
                </w:p>
              </w:tc>
            </w:tr>
          </w:tbl>
          <w:p w14:paraId="56B76BF7" w14:textId="77777777" w:rsidR="009B045C" w:rsidRPr="008C0C6F" w:rsidRDefault="009B045C" w:rsidP="00AC084F">
            <w:pPr>
              <w:spacing w:line="259" w:lineRule="auto"/>
              <w:ind w:left="143"/>
              <w:jc w:val="center"/>
              <w:rPr>
                <w:rFonts w:ascii="Times New Roman" w:hAnsi="Times New Roman" w:cs="Times New Roman"/>
                <w:sz w:val="20"/>
              </w:rPr>
            </w:pPr>
          </w:p>
        </w:tc>
        <w:tc>
          <w:tcPr>
            <w:tcW w:w="13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B5B646" w14:textId="77777777" w:rsidR="009B045C" w:rsidRPr="008C0C6F" w:rsidRDefault="009B045C" w:rsidP="00AC084F">
            <w:pPr>
              <w:spacing w:line="259" w:lineRule="auto"/>
              <w:jc w:val="center"/>
              <w:rPr>
                <w:rFonts w:ascii="Times New Roman" w:hAnsi="Times New Roman" w:cs="Times New Roman"/>
                <w:sz w:val="20"/>
              </w:rPr>
            </w:pPr>
            <w:r w:rsidRPr="008C0C6F">
              <w:rPr>
                <w:rFonts w:ascii="Times New Roman" w:hAnsi="Times New Roman" w:cs="Times New Roman"/>
                <w:sz w:val="20"/>
              </w:rPr>
              <w:t>D ≤ 3</w:t>
            </w:r>
          </w:p>
        </w:tc>
      </w:tr>
      <w:tr w:rsidR="009B045C" w:rsidRPr="008C0C6F" w14:paraId="00E4F5D9" w14:textId="77777777" w:rsidTr="00A87931">
        <w:trPr>
          <w:trHeight w:val="397"/>
        </w:trPr>
        <w:tc>
          <w:tcPr>
            <w:tcW w:w="703" w:type="dxa"/>
            <w:tcBorders>
              <w:top w:val="single" w:sz="4" w:space="0" w:color="000000"/>
              <w:left w:val="single" w:sz="4" w:space="0" w:color="000000"/>
              <w:bottom w:val="single" w:sz="4" w:space="0" w:color="auto"/>
              <w:right w:val="single" w:sz="4" w:space="0" w:color="000000"/>
            </w:tcBorders>
            <w:shd w:val="clear" w:color="auto" w:fill="FFFFFF" w:themeFill="background1"/>
          </w:tcPr>
          <w:p w14:paraId="2990A6B1" w14:textId="77777777" w:rsidR="009B045C" w:rsidRPr="008C0C6F" w:rsidRDefault="009B045C" w:rsidP="00AC084F">
            <w:pPr>
              <w:spacing w:line="259" w:lineRule="auto"/>
              <w:rPr>
                <w:rFonts w:ascii="Times New Roman" w:hAnsi="Times New Roman" w:cs="Times New Roman"/>
                <w:sz w:val="20"/>
              </w:rPr>
            </w:pPr>
            <w:r w:rsidRPr="008C0C6F">
              <w:rPr>
                <w:rFonts w:ascii="Times New Roman" w:hAnsi="Times New Roman" w:cs="Times New Roman"/>
                <w:sz w:val="20"/>
              </w:rPr>
              <w:lastRenderedPageBreak/>
              <w:t>E</w:t>
            </w:r>
          </w:p>
        </w:tc>
        <w:tc>
          <w:tcPr>
            <w:tcW w:w="4801" w:type="dxa"/>
            <w:tcBorders>
              <w:top w:val="single" w:sz="4" w:space="0" w:color="000000"/>
              <w:left w:val="single" w:sz="4" w:space="0" w:color="000000"/>
              <w:bottom w:val="single" w:sz="4" w:space="0" w:color="auto"/>
              <w:right w:val="single" w:sz="4" w:space="0" w:color="000000"/>
            </w:tcBorders>
            <w:shd w:val="clear" w:color="auto" w:fill="auto"/>
          </w:tcPr>
          <w:p w14:paraId="2D57A96C" w14:textId="77777777" w:rsidR="009B045C" w:rsidRPr="008C0C6F" w:rsidRDefault="009B045C" w:rsidP="00AC084F">
            <w:pPr>
              <w:spacing w:after="28" w:line="249" w:lineRule="auto"/>
              <w:ind w:left="1" w:right="98"/>
              <w:rPr>
                <w:rFonts w:ascii="Times New Roman" w:hAnsi="Times New Roman" w:cs="Times New Roman"/>
                <w:sz w:val="20"/>
              </w:rPr>
            </w:pPr>
            <w:r w:rsidRPr="008C0C6F">
              <w:rPr>
                <w:rFonts w:ascii="Times New Roman" w:hAnsi="Times New Roman" w:cs="Times New Roman"/>
                <w:sz w:val="20"/>
              </w:rPr>
              <w:t>2.</w:t>
            </w:r>
            <w:r>
              <w:rPr>
                <w:sz w:val="20"/>
              </w:rPr>
              <w:t>8</w:t>
            </w:r>
            <w:r w:rsidRPr="008C0C6F">
              <w:rPr>
                <w:rFonts w:ascii="Times New Roman" w:hAnsi="Times New Roman" w:cs="Times New Roman"/>
                <w:sz w:val="20"/>
              </w:rPr>
              <w:t xml:space="preserve">.1.1. </w:t>
            </w:r>
            <w:r w:rsidRPr="008C0C6F">
              <w:rPr>
                <w:rFonts w:ascii="Times New Roman" w:hAnsi="Times New Roman" w:cs="Times New Roman"/>
                <w:sz w:val="20"/>
                <w:szCs w:val="20"/>
              </w:rPr>
              <w:t>Papildinājums - ādas (un tās derivātu) slimību ārstniecība saskaņā ar medicīniskām indikācijām.</w:t>
            </w:r>
          </w:p>
        </w:tc>
        <w:tc>
          <w:tcPr>
            <w:tcW w:w="2808" w:type="dxa"/>
            <w:tcBorders>
              <w:top w:val="single" w:sz="4" w:space="0" w:color="000000"/>
              <w:left w:val="single" w:sz="4" w:space="0" w:color="000000"/>
              <w:bottom w:val="single" w:sz="4" w:space="0" w:color="auto"/>
              <w:right w:val="single" w:sz="4" w:space="0" w:color="000000"/>
            </w:tcBorders>
            <w:shd w:val="clear" w:color="auto" w:fill="auto"/>
            <w:vAlign w:val="center"/>
          </w:tcPr>
          <w:p w14:paraId="170B54E6" w14:textId="77777777" w:rsidR="009B045C" w:rsidRPr="008C0C6F" w:rsidRDefault="009B045C" w:rsidP="00AC084F">
            <w:pPr>
              <w:spacing w:line="259" w:lineRule="auto"/>
              <w:jc w:val="center"/>
              <w:rPr>
                <w:rFonts w:ascii="Times New Roman" w:eastAsia="Calibri" w:hAnsi="Times New Roman" w:cs="Times New Roman"/>
                <w:sz w:val="20"/>
                <w:szCs w:val="28"/>
              </w:rPr>
            </w:pPr>
            <w:r w:rsidRPr="008C0C6F">
              <w:rPr>
                <w:rFonts w:ascii="Times New Roman" w:eastAsia="Calibri" w:hAnsi="Times New Roman" w:cs="Times New Roman"/>
                <w:sz w:val="20"/>
                <w:szCs w:val="28"/>
              </w:rPr>
              <w:t>Jā=1</w:t>
            </w:r>
          </w:p>
          <w:p w14:paraId="28C4CC08" w14:textId="77777777" w:rsidR="009B045C" w:rsidRPr="008C0C6F" w:rsidRDefault="009B045C" w:rsidP="00AC084F">
            <w:pPr>
              <w:spacing w:line="259" w:lineRule="auto"/>
              <w:jc w:val="center"/>
              <w:rPr>
                <w:rFonts w:ascii="Times New Roman" w:eastAsia="Calibri" w:hAnsi="Times New Roman" w:cs="Times New Roman"/>
                <w:sz w:val="16"/>
              </w:rPr>
            </w:pPr>
            <w:r w:rsidRPr="008C0C6F">
              <w:rPr>
                <w:rFonts w:ascii="Times New Roman" w:eastAsia="Calibri" w:hAnsi="Times New Roman" w:cs="Times New Roman"/>
                <w:sz w:val="20"/>
                <w:szCs w:val="28"/>
              </w:rPr>
              <w:t>Nē = 0</w:t>
            </w:r>
          </w:p>
        </w:tc>
        <w:tc>
          <w:tcPr>
            <w:tcW w:w="1327" w:type="dxa"/>
            <w:tcBorders>
              <w:top w:val="single" w:sz="4" w:space="0" w:color="000000"/>
              <w:left w:val="single" w:sz="4" w:space="0" w:color="000000"/>
              <w:bottom w:val="single" w:sz="4" w:space="0" w:color="auto"/>
              <w:right w:val="single" w:sz="4" w:space="0" w:color="000000"/>
            </w:tcBorders>
            <w:shd w:val="clear" w:color="auto" w:fill="auto"/>
            <w:vAlign w:val="center"/>
          </w:tcPr>
          <w:p w14:paraId="20D40588" w14:textId="77777777" w:rsidR="009B045C" w:rsidRPr="008C0C6F" w:rsidRDefault="009B045C" w:rsidP="00AC084F">
            <w:pPr>
              <w:spacing w:line="259" w:lineRule="auto"/>
              <w:jc w:val="center"/>
              <w:rPr>
                <w:rFonts w:ascii="Times New Roman" w:hAnsi="Times New Roman" w:cs="Times New Roman"/>
                <w:sz w:val="20"/>
              </w:rPr>
            </w:pPr>
            <w:r w:rsidRPr="008C0C6F">
              <w:rPr>
                <w:rFonts w:ascii="Times New Roman" w:hAnsi="Times New Roman" w:cs="Times New Roman"/>
                <w:sz w:val="20"/>
              </w:rPr>
              <w:t>E = 1</w:t>
            </w:r>
          </w:p>
        </w:tc>
      </w:tr>
      <w:tr w:rsidR="009B045C" w:rsidRPr="008C0C6F" w14:paraId="015C92B1" w14:textId="77777777" w:rsidTr="00C04612">
        <w:trPr>
          <w:trHeight w:val="2101"/>
        </w:trPr>
        <w:tc>
          <w:tcPr>
            <w:tcW w:w="703" w:type="dxa"/>
            <w:vMerge w:val="restart"/>
            <w:tcBorders>
              <w:top w:val="single" w:sz="4" w:space="0" w:color="auto"/>
              <w:left w:val="single" w:sz="4" w:space="0" w:color="000000"/>
              <w:right w:val="single" w:sz="4" w:space="0" w:color="000000"/>
            </w:tcBorders>
          </w:tcPr>
          <w:p w14:paraId="6AB8253A" w14:textId="77777777" w:rsidR="009B045C" w:rsidRPr="008C0C6F" w:rsidRDefault="009B045C" w:rsidP="00AC084F">
            <w:pPr>
              <w:spacing w:line="259" w:lineRule="auto"/>
              <w:rPr>
                <w:rFonts w:ascii="Times New Roman" w:hAnsi="Times New Roman" w:cs="Times New Roman"/>
                <w:sz w:val="20"/>
              </w:rPr>
            </w:pPr>
            <w:r w:rsidRPr="008C0C6F">
              <w:rPr>
                <w:rFonts w:ascii="Times New Roman" w:hAnsi="Times New Roman" w:cs="Times New Roman"/>
                <w:sz w:val="20"/>
              </w:rPr>
              <w:t>F</w:t>
            </w:r>
          </w:p>
        </w:tc>
        <w:tc>
          <w:tcPr>
            <w:tcW w:w="4801" w:type="dxa"/>
            <w:tcBorders>
              <w:top w:val="single" w:sz="4" w:space="0" w:color="auto"/>
              <w:left w:val="single" w:sz="4" w:space="0" w:color="000000"/>
              <w:right w:val="single" w:sz="4" w:space="0" w:color="000000"/>
            </w:tcBorders>
            <w:shd w:val="clear" w:color="auto" w:fill="auto"/>
          </w:tcPr>
          <w:p w14:paraId="35790008" w14:textId="65CA3DF8" w:rsidR="009B045C" w:rsidRPr="008C0C6F" w:rsidRDefault="009B045C" w:rsidP="00AC084F">
            <w:pPr>
              <w:spacing w:after="28" w:line="249" w:lineRule="auto"/>
              <w:ind w:left="1" w:right="98"/>
              <w:rPr>
                <w:rFonts w:ascii="Times New Roman" w:hAnsi="Times New Roman" w:cs="Times New Roman"/>
                <w:sz w:val="20"/>
              </w:rPr>
            </w:pPr>
            <w:r w:rsidRPr="008C0C6F">
              <w:rPr>
                <w:rFonts w:ascii="Times New Roman" w:hAnsi="Times New Roman" w:cs="Times New Roman"/>
                <w:sz w:val="20"/>
              </w:rPr>
              <w:t>2.</w:t>
            </w:r>
            <w:r>
              <w:rPr>
                <w:sz w:val="20"/>
              </w:rPr>
              <w:t>8</w:t>
            </w:r>
            <w:r w:rsidRPr="008C0C6F">
              <w:rPr>
                <w:rFonts w:ascii="Times New Roman" w:hAnsi="Times New Roman" w:cs="Times New Roman"/>
                <w:sz w:val="20"/>
              </w:rPr>
              <w:t xml:space="preserve">.2. Plaša apjoma laboratorijas izmeklējumi, t.sk. infekciju diagnostika, sēnīšu slimību diagnostika, hematoloģija un anēmiju diagnostika - pilna asins aina, klīniskā asins aina, biopsijas materiālu izmeklēšana, dzelzs, kopējais </w:t>
            </w:r>
            <w:proofErr w:type="spellStart"/>
            <w:r w:rsidRPr="008C0C6F">
              <w:rPr>
                <w:rFonts w:ascii="Times New Roman" w:hAnsi="Times New Roman" w:cs="Times New Roman"/>
                <w:sz w:val="20"/>
              </w:rPr>
              <w:t>imunoglobulīns</w:t>
            </w:r>
            <w:proofErr w:type="spellEnd"/>
            <w:r w:rsidRPr="008C0C6F">
              <w:rPr>
                <w:rFonts w:ascii="Times New Roman" w:hAnsi="Times New Roman" w:cs="Times New Roman"/>
                <w:sz w:val="20"/>
              </w:rPr>
              <w:t xml:space="preserve"> E (</w:t>
            </w:r>
            <w:proofErr w:type="spellStart"/>
            <w:r w:rsidRPr="008C0C6F">
              <w:rPr>
                <w:rFonts w:ascii="Times New Roman" w:hAnsi="Times New Roman" w:cs="Times New Roman"/>
                <w:sz w:val="20"/>
              </w:rPr>
              <w:t>IgE</w:t>
            </w:r>
            <w:proofErr w:type="spellEnd"/>
            <w:r w:rsidRPr="008C0C6F">
              <w:rPr>
                <w:rFonts w:ascii="Times New Roman" w:hAnsi="Times New Roman" w:cs="Times New Roman"/>
                <w:sz w:val="20"/>
              </w:rPr>
              <w:t xml:space="preserve">), hemoglobīns, leikocītu formula, eritrocīti, EGĀ, trombocīti, </w:t>
            </w:r>
            <w:proofErr w:type="spellStart"/>
            <w:r w:rsidRPr="008C0C6F">
              <w:rPr>
                <w:rFonts w:ascii="Times New Roman" w:hAnsi="Times New Roman" w:cs="Times New Roman"/>
                <w:sz w:val="20"/>
              </w:rPr>
              <w:t>retikulocīti</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hematokrits</w:t>
            </w:r>
            <w:proofErr w:type="spellEnd"/>
            <w:r w:rsidRPr="008C0C6F">
              <w:rPr>
                <w:rFonts w:ascii="Times New Roman" w:hAnsi="Times New Roman" w:cs="Times New Roman"/>
                <w:sz w:val="20"/>
              </w:rPr>
              <w:t xml:space="preserve">, </w:t>
            </w:r>
            <w:proofErr w:type="spellStart"/>
            <w:r w:rsidRPr="008C0C6F">
              <w:rPr>
                <w:rFonts w:ascii="Times New Roman" w:hAnsi="Times New Roman" w:cs="Times New Roman"/>
                <w:sz w:val="20"/>
              </w:rPr>
              <w:t>ferritīns</w:t>
            </w:r>
            <w:proofErr w:type="spellEnd"/>
            <w:r w:rsidRPr="008C0C6F">
              <w:rPr>
                <w:rFonts w:ascii="Times New Roman" w:hAnsi="Times New Roman" w:cs="Times New Roman"/>
                <w:sz w:val="20"/>
              </w:rPr>
              <w:t xml:space="preserve">, vitamīns D (t.sk. ārsta nozīmētās D vitamīna grupas analīzes, PSA, 25-OH-Vit.D), u.c. </w:t>
            </w:r>
            <w:r w:rsidRPr="008C0C6F">
              <w:rPr>
                <w:rFonts w:ascii="Times New Roman" w:hAnsi="Times New Roman" w:cs="Times New Roman"/>
                <w:b/>
                <w:bCs/>
                <w:sz w:val="20"/>
              </w:rPr>
              <w:t>Laboratorijas izmeklējumu uzskaitījums jāiesniedz atsevišķas tabulas veidā</w:t>
            </w:r>
            <w:r w:rsidR="007C3255">
              <w:rPr>
                <w:rFonts w:ascii="Times New Roman" w:hAnsi="Times New Roman" w:cs="Times New Roman"/>
                <w:b/>
                <w:bCs/>
                <w:sz w:val="20"/>
              </w:rPr>
              <w:t xml:space="preserve"> ar numerāciju</w:t>
            </w:r>
            <w:r w:rsidRPr="008C0C6F">
              <w:rPr>
                <w:rFonts w:ascii="Times New Roman" w:hAnsi="Times New Roman" w:cs="Times New Roman"/>
                <w:b/>
                <w:bCs/>
                <w:sz w:val="20"/>
              </w:rPr>
              <w:t>.</w:t>
            </w:r>
          </w:p>
        </w:tc>
        <w:tc>
          <w:tcPr>
            <w:tcW w:w="2808" w:type="dxa"/>
            <w:vMerge w:val="restart"/>
            <w:tcBorders>
              <w:top w:val="single" w:sz="4" w:space="0" w:color="auto"/>
              <w:left w:val="single" w:sz="4" w:space="0" w:color="000000"/>
              <w:right w:val="single" w:sz="4" w:space="0" w:color="000000"/>
            </w:tcBorders>
            <w:shd w:val="clear" w:color="auto" w:fill="auto"/>
            <w:vAlign w:val="center"/>
          </w:tcPr>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10DDB3A7"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7E030FAA"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analīžu skaits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567CE804"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12</w:t>
                  </w:r>
                </w:p>
              </w:tc>
            </w:tr>
            <w:tr w:rsidR="009B045C" w:rsidRPr="008C0C6F" w14:paraId="773D8761"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2441CB1C"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analīžu skaits</w:t>
                  </w:r>
                </w:p>
              </w:tc>
              <w:tc>
                <w:tcPr>
                  <w:tcW w:w="0" w:type="auto"/>
                  <w:vMerge/>
                  <w:tcBorders>
                    <w:top w:val="nil"/>
                    <w:left w:val="single" w:sz="5" w:space="0" w:color="E0E0E0"/>
                    <w:bottom w:val="single" w:sz="5" w:space="0" w:color="E0E0E0"/>
                    <w:right w:val="single" w:sz="5" w:space="0" w:color="E0E0E0"/>
                  </w:tcBorders>
                  <w:vAlign w:val="center"/>
                </w:tcPr>
                <w:p w14:paraId="0B19C8EB" w14:textId="77777777" w:rsidR="009B045C" w:rsidRPr="008C0C6F" w:rsidRDefault="009B045C" w:rsidP="00AC084F">
                  <w:pPr>
                    <w:spacing w:after="160" w:line="259" w:lineRule="auto"/>
                    <w:jc w:val="center"/>
                    <w:rPr>
                      <w:rFonts w:ascii="Times New Roman" w:hAnsi="Times New Roman" w:cs="Times New Roman"/>
                    </w:rPr>
                  </w:pPr>
                </w:p>
              </w:tc>
            </w:tr>
          </w:tbl>
          <w:p w14:paraId="0E7F944B" w14:textId="77777777" w:rsidR="009B045C" w:rsidRPr="008C0C6F" w:rsidRDefault="009B045C" w:rsidP="00AC084F">
            <w:pPr>
              <w:spacing w:line="259" w:lineRule="auto"/>
              <w:jc w:val="both"/>
              <w:rPr>
                <w:rFonts w:ascii="Times New Roman" w:eastAsia="Calibri" w:hAnsi="Times New Roman" w:cs="Times New Roman"/>
                <w:sz w:val="16"/>
              </w:rPr>
            </w:pPr>
          </w:p>
        </w:tc>
        <w:tc>
          <w:tcPr>
            <w:tcW w:w="1327" w:type="dxa"/>
            <w:vMerge w:val="restart"/>
            <w:tcBorders>
              <w:top w:val="single" w:sz="4" w:space="0" w:color="auto"/>
              <w:left w:val="single" w:sz="4" w:space="0" w:color="000000"/>
              <w:right w:val="single" w:sz="4" w:space="0" w:color="000000"/>
            </w:tcBorders>
            <w:shd w:val="clear" w:color="auto" w:fill="auto"/>
            <w:vAlign w:val="center"/>
          </w:tcPr>
          <w:p w14:paraId="4F68C50E" w14:textId="77777777" w:rsidR="009B045C" w:rsidRPr="008C0C6F" w:rsidRDefault="009B045C" w:rsidP="00AC084F">
            <w:pPr>
              <w:spacing w:line="259" w:lineRule="auto"/>
              <w:ind w:left="45"/>
              <w:jc w:val="center"/>
              <w:rPr>
                <w:rFonts w:ascii="Times New Roman" w:hAnsi="Times New Roman" w:cs="Times New Roman"/>
                <w:sz w:val="20"/>
              </w:rPr>
            </w:pPr>
            <w:r w:rsidRPr="008C0C6F">
              <w:rPr>
                <w:rFonts w:ascii="Times New Roman" w:hAnsi="Times New Roman" w:cs="Times New Roman"/>
                <w:sz w:val="20"/>
              </w:rPr>
              <w:t>F ≤ 12</w:t>
            </w:r>
          </w:p>
        </w:tc>
      </w:tr>
      <w:tr w:rsidR="009B045C" w:rsidRPr="008C0C6F" w14:paraId="07C0E942" w14:textId="77777777" w:rsidTr="00C04612">
        <w:trPr>
          <w:trHeight w:val="698"/>
        </w:trPr>
        <w:tc>
          <w:tcPr>
            <w:tcW w:w="703" w:type="dxa"/>
            <w:vMerge/>
            <w:tcBorders>
              <w:left w:val="single" w:sz="4" w:space="0" w:color="000000"/>
              <w:bottom w:val="single" w:sz="4" w:space="0" w:color="000000"/>
              <w:right w:val="single" w:sz="4" w:space="0" w:color="000000"/>
            </w:tcBorders>
          </w:tcPr>
          <w:p w14:paraId="5774334B" w14:textId="77777777" w:rsidR="009B045C" w:rsidRPr="008C0C6F" w:rsidRDefault="009B045C" w:rsidP="00AC084F">
            <w:pPr>
              <w:spacing w:line="259" w:lineRule="auto"/>
              <w:rPr>
                <w:rFonts w:ascii="Times New Roman" w:hAnsi="Times New Roman" w:cs="Times New Roman"/>
              </w:rPr>
            </w:pPr>
          </w:p>
        </w:tc>
        <w:tc>
          <w:tcPr>
            <w:tcW w:w="4801" w:type="dxa"/>
            <w:tcBorders>
              <w:top w:val="single" w:sz="4" w:space="0" w:color="auto"/>
              <w:left w:val="single" w:sz="4" w:space="0" w:color="000000"/>
              <w:bottom w:val="single" w:sz="4" w:space="0" w:color="000000"/>
              <w:right w:val="single" w:sz="4" w:space="0" w:color="000000"/>
            </w:tcBorders>
          </w:tcPr>
          <w:p w14:paraId="1FE0976C" w14:textId="50665DD0" w:rsidR="009B045C" w:rsidRPr="008C0C6F" w:rsidRDefault="009B045C" w:rsidP="00AC084F">
            <w:pPr>
              <w:spacing w:line="259" w:lineRule="auto"/>
              <w:ind w:left="1"/>
              <w:rPr>
                <w:rFonts w:ascii="Times New Roman" w:hAnsi="Times New Roman" w:cs="Times New Roman"/>
                <w:b/>
                <w:bCs/>
                <w:sz w:val="20"/>
              </w:rPr>
            </w:pPr>
            <w:r w:rsidRPr="008C0C6F">
              <w:rPr>
                <w:rFonts w:ascii="Times New Roman" w:hAnsi="Times New Roman" w:cs="Times New Roman"/>
                <w:b/>
                <w:bCs/>
                <w:sz w:val="20"/>
              </w:rPr>
              <w:t xml:space="preserve">Ja pretendents nodrošina 100% apmērā visu analīžu apmaksu, tad tiek piešķirti 12 punkti un tie ir vienlīdzīgi maksimālajam </w:t>
            </w:r>
            <w:r w:rsidR="007C3255">
              <w:rPr>
                <w:rFonts w:ascii="Times New Roman" w:hAnsi="Times New Roman" w:cs="Times New Roman"/>
                <w:b/>
                <w:bCs/>
                <w:sz w:val="20"/>
              </w:rPr>
              <w:t xml:space="preserve"> kopējam </w:t>
            </w:r>
            <w:r w:rsidRPr="008C0C6F">
              <w:rPr>
                <w:rFonts w:ascii="Times New Roman" w:hAnsi="Times New Roman" w:cs="Times New Roman"/>
                <w:b/>
                <w:bCs/>
                <w:sz w:val="20"/>
              </w:rPr>
              <w:t>analīžu skaitam 600 (seši simti).</w:t>
            </w:r>
          </w:p>
        </w:tc>
        <w:tc>
          <w:tcPr>
            <w:tcW w:w="2808" w:type="dxa"/>
            <w:vMerge/>
            <w:tcBorders>
              <w:top w:val="single" w:sz="4" w:space="0" w:color="auto"/>
              <w:left w:val="single" w:sz="4" w:space="0" w:color="000000"/>
              <w:bottom w:val="single" w:sz="4" w:space="0" w:color="000000"/>
              <w:right w:val="single" w:sz="4" w:space="0" w:color="000000"/>
            </w:tcBorders>
            <w:vAlign w:val="center"/>
          </w:tcPr>
          <w:p w14:paraId="061DBAA4" w14:textId="77777777" w:rsidR="009B045C" w:rsidRPr="008C0C6F" w:rsidRDefault="009B045C" w:rsidP="00AC084F">
            <w:pPr>
              <w:spacing w:line="259" w:lineRule="auto"/>
              <w:jc w:val="center"/>
              <w:rPr>
                <w:rFonts w:ascii="Times New Roman" w:hAnsi="Times New Roman" w:cs="Times New Roman"/>
              </w:rPr>
            </w:pPr>
          </w:p>
        </w:tc>
        <w:tc>
          <w:tcPr>
            <w:tcW w:w="1327" w:type="dxa"/>
            <w:vMerge/>
            <w:tcBorders>
              <w:top w:val="single" w:sz="4" w:space="0" w:color="auto"/>
              <w:left w:val="single" w:sz="4" w:space="0" w:color="000000"/>
              <w:bottom w:val="single" w:sz="4" w:space="0" w:color="000000"/>
              <w:right w:val="single" w:sz="4" w:space="0" w:color="000000"/>
            </w:tcBorders>
            <w:vAlign w:val="center"/>
          </w:tcPr>
          <w:p w14:paraId="3D8DE618" w14:textId="77777777" w:rsidR="009B045C" w:rsidRPr="008C0C6F" w:rsidRDefault="009B045C" w:rsidP="00AC084F">
            <w:pPr>
              <w:spacing w:line="259" w:lineRule="auto"/>
              <w:ind w:left="45"/>
              <w:jc w:val="center"/>
              <w:rPr>
                <w:rFonts w:ascii="Times New Roman" w:hAnsi="Times New Roman" w:cs="Times New Roman"/>
              </w:rPr>
            </w:pPr>
          </w:p>
        </w:tc>
      </w:tr>
      <w:tr w:rsidR="00C04612" w:rsidRPr="008C0C6F" w14:paraId="0276934D" w14:textId="77777777" w:rsidTr="00C04612">
        <w:trPr>
          <w:trHeight w:val="761"/>
        </w:trPr>
        <w:tc>
          <w:tcPr>
            <w:tcW w:w="703" w:type="dxa"/>
            <w:vMerge w:val="restart"/>
            <w:tcBorders>
              <w:top w:val="single" w:sz="4" w:space="0" w:color="000000"/>
              <w:left w:val="single" w:sz="4" w:space="0" w:color="000000"/>
              <w:right w:val="single" w:sz="4" w:space="0" w:color="000000"/>
            </w:tcBorders>
          </w:tcPr>
          <w:p w14:paraId="0EC147D8" w14:textId="77777777" w:rsidR="00C04612" w:rsidRPr="008C0C6F" w:rsidRDefault="00C04612" w:rsidP="00AC084F">
            <w:pPr>
              <w:spacing w:line="259" w:lineRule="auto"/>
              <w:rPr>
                <w:rFonts w:ascii="Times New Roman" w:hAnsi="Times New Roman" w:cs="Times New Roman"/>
              </w:rPr>
            </w:pPr>
            <w:r w:rsidRPr="008C0C6F">
              <w:rPr>
                <w:rFonts w:ascii="Times New Roman" w:hAnsi="Times New Roman" w:cs="Times New Roman"/>
              </w:rPr>
              <w:t>G</w:t>
            </w:r>
          </w:p>
        </w:tc>
        <w:tc>
          <w:tcPr>
            <w:tcW w:w="4801" w:type="dxa"/>
            <w:tcBorders>
              <w:top w:val="single" w:sz="4" w:space="0" w:color="000000"/>
              <w:left w:val="single" w:sz="4" w:space="0" w:color="000000"/>
              <w:bottom w:val="single" w:sz="4" w:space="0" w:color="000000"/>
              <w:right w:val="single" w:sz="4" w:space="0" w:color="000000"/>
            </w:tcBorders>
          </w:tcPr>
          <w:p w14:paraId="27EDEC28" w14:textId="77777777" w:rsidR="00C04612" w:rsidRPr="008C0C6F" w:rsidRDefault="00C04612" w:rsidP="00AC084F">
            <w:pPr>
              <w:spacing w:line="259" w:lineRule="auto"/>
              <w:ind w:left="6" w:right="95"/>
              <w:rPr>
                <w:rFonts w:ascii="Times New Roman" w:hAnsi="Times New Roman" w:cs="Times New Roman"/>
              </w:rPr>
            </w:pPr>
            <w:r w:rsidRPr="008C0C6F">
              <w:rPr>
                <w:rFonts w:ascii="Times New Roman" w:hAnsi="Times New Roman" w:cs="Times New Roman"/>
                <w:sz w:val="20"/>
              </w:rPr>
              <w:t>2.</w:t>
            </w:r>
            <w:r>
              <w:rPr>
                <w:sz w:val="20"/>
              </w:rPr>
              <w:t>8</w:t>
            </w:r>
            <w:r w:rsidRPr="008C0C6F">
              <w:rPr>
                <w:rFonts w:ascii="Times New Roman" w:hAnsi="Times New Roman" w:cs="Times New Roman"/>
                <w:sz w:val="20"/>
              </w:rPr>
              <w:t xml:space="preserve">.3. </w:t>
            </w:r>
            <w:r w:rsidRPr="008C0C6F">
              <w:rPr>
                <w:rFonts w:ascii="Times New Roman" w:hAnsi="Times New Roman" w:cs="Times New Roman"/>
                <w:sz w:val="20"/>
                <w:szCs w:val="20"/>
              </w:rPr>
              <w:t xml:space="preserve">Diagnostiskie (instrumentālie) izmeklējumi, t.sk. </w:t>
            </w:r>
            <w:proofErr w:type="spellStart"/>
            <w:r w:rsidRPr="008C0C6F">
              <w:rPr>
                <w:rFonts w:ascii="Times New Roman" w:hAnsi="Times New Roman" w:cs="Times New Roman"/>
                <w:sz w:val="20"/>
                <w:szCs w:val="20"/>
              </w:rPr>
              <w:t>rentgendiagnostika</w:t>
            </w:r>
            <w:proofErr w:type="spellEnd"/>
            <w:r w:rsidRPr="008C0C6F">
              <w:rPr>
                <w:rFonts w:ascii="Times New Roman" w:hAnsi="Times New Roman" w:cs="Times New Roman"/>
                <w:sz w:val="20"/>
                <w:szCs w:val="20"/>
              </w:rPr>
              <w:t xml:space="preserve"> orgāniem un ķermeņa daļām, </w:t>
            </w:r>
            <w:proofErr w:type="spellStart"/>
            <w:r w:rsidRPr="008C0C6F">
              <w:rPr>
                <w:rFonts w:ascii="Times New Roman" w:hAnsi="Times New Roman" w:cs="Times New Roman"/>
                <w:sz w:val="20"/>
                <w:szCs w:val="20"/>
              </w:rPr>
              <w:t>rtg</w:t>
            </w:r>
            <w:proofErr w:type="spellEnd"/>
            <w:r w:rsidRPr="008C0C6F">
              <w:rPr>
                <w:rFonts w:ascii="Times New Roman" w:hAnsi="Times New Roman" w:cs="Times New Roman"/>
                <w:sz w:val="20"/>
                <w:szCs w:val="20"/>
              </w:rPr>
              <w:t xml:space="preserve"> izmeklēšana vairākās plaknēs, digitālā fluorogrāfija, </w:t>
            </w:r>
            <w:proofErr w:type="spellStart"/>
            <w:r w:rsidRPr="008C0C6F">
              <w:rPr>
                <w:rFonts w:ascii="Times New Roman" w:hAnsi="Times New Roman" w:cs="Times New Roman"/>
                <w:sz w:val="20"/>
                <w:szCs w:val="20"/>
              </w:rPr>
              <w:t>mammogrāfija</w:t>
            </w:r>
            <w:proofErr w:type="spellEnd"/>
            <w:r w:rsidRPr="008C0C6F">
              <w:rPr>
                <w:rFonts w:ascii="Times New Roman" w:hAnsi="Times New Roman" w:cs="Times New Roman"/>
                <w:sz w:val="20"/>
                <w:szCs w:val="20"/>
              </w:rPr>
              <w:t xml:space="preserve">,  </w:t>
            </w:r>
            <w:proofErr w:type="spellStart"/>
            <w:r w:rsidRPr="008C0C6F">
              <w:rPr>
                <w:rFonts w:ascii="Times New Roman" w:hAnsi="Times New Roman" w:cs="Times New Roman"/>
                <w:sz w:val="20"/>
                <w:szCs w:val="20"/>
              </w:rPr>
              <w:t>sonoskopiska</w:t>
            </w:r>
            <w:proofErr w:type="spellEnd"/>
            <w:r w:rsidRPr="008C0C6F">
              <w:rPr>
                <w:rFonts w:ascii="Times New Roman" w:hAnsi="Times New Roman" w:cs="Times New Roman"/>
                <w:sz w:val="20"/>
                <w:szCs w:val="20"/>
              </w:rPr>
              <w:t xml:space="preserve"> un </w:t>
            </w:r>
            <w:proofErr w:type="spellStart"/>
            <w:r w:rsidRPr="008C0C6F">
              <w:rPr>
                <w:rFonts w:ascii="Times New Roman" w:hAnsi="Times New Roman" w:cs="Times New Roman"/>
                <w:sz w:val="20"/>
                <w:szCs w:val="20"/>
              </w:rPr>
              <w:t>doplerografiska</w:t>
            </w:r>
            <w:proofErr w:type="spellEnd"/>
            <w:r w:rsidRPr="008C0C6F">
              <w:rPr>
                <w:rFonts w:ascii="Times New Roman" w:hAnsi="Times New Roman" w:cs="Times New Roman"/>
                <w:sz w:val="20"/>
                <w:szCs w:val="20"/>
              </w:rPr>
              <w:t>, asinsvadu izmeklēšana, ultrasonogrāfija dažādām ķermeņa daļām un orgāniem u.c.</w:t>
            </w:r>
            <w:r w:rsidRPr="008C0C6F">
              <w:rPr>
                <w:rFonts w:ascii="Times New Roman" w:hAnsi="Times New Roman" w:cs="Times New Roman"/>
              </w:rPr>
              <w:t xml:space="preserve"> </w:t>
            </w:r>
            <w:r w:rsidRPr="008C0C6F">
              <w:rPr>
                <w:rFonts w:ascii="Times New Roman" w:hAnsi="Times New Roman" w:cs="Times New Roman"/>
                <w:sz w:val="20"/>
                <w:szCs w:val="20"/>
              </w:rPr>
              <w:t xml:space="preserve">Viena diagnostiska izmeklējuma apmaksa ne mazāk kā 50.00 EUR (piecdesmit </w:t>
            </w:r>
            <w:r w:rsidRPr="008C0C6F">
              <w:rPr>
                <w:rFonts w:ascii="Times New Roman" w:hAnsi="Times New Roman" w:cs="Times New Roman"/>
                <w:i/>
                <w:iCs/>
                <w:sz w:val="20"/>
                <w:szCs w:val="20"/>
              </w:rPr>
              <w:t>euro</w:t>
            </w:r>
            <w:r w:rsidRPr="008C0C6F">
              <w:rPr>
                <w:rFonts w:ascii="Times New Roman" w:hAnsi="Times New Roman" w:cs="Times New Roman"/>
                <w:sz w:val="20"/>
                <w:szCs w:val="20"/>
              </w:rPr>
              <w:t>);</w:t>
            </w:r>
          </w:p>
        </w:tc>
        <w:tc>
          <w:tcPr>
            <w:tcW w:w="2808" w:type="dxa"/>
            <w:vMerge w:val="restart"/>
            <w:tcBorders>
              <w:top w:val="single" w:sz="4" w:space="0" w:color="000000"/>
              <w:left w:val="single" w:sz="4" w:space="0" w:color="000000"/>
              <w:right w:val="single" w:sz="4" w:space="0" w:color="000000"/>
            </w:tcBorders>
          </w:tcPr>
          <w:p w14:paraId="6D898755" w14:textId="77777777" w:rsidR="00C04612" w:rsidRPr="008C0C6F" w:rsidRDefault="00C04612" w:rsidP="00AC084F">
            <w:pPr>
              <w:spacing w:line="259" w:lineRule="auto"/>
              <w:ind w:left="97"/>
              <w:jc w:val="center"/>
              <w:rPr>
                <w:rFonts w:ascii="Times New Roman" w:hAnsi="Times New Roman" w:cs="Times New Roman"/>
                <w:sz w:val="20"/>
              </w:rPr>
            </w:pPr>
          </w:p>
          <w:p w14:paraId="5019A8B0" w14:textId="77777777" w:rsidR="00C04612" w:rsidRPr="008C0C6F" w:rsidRDefault="00C04612" w:rsidP="00AC084F">
            <w:pPr>
              <w:spacing w:line="259" w:lineRule="auto"/>
              <w:ind w:left="97"/>
              <w:jc w:val="center"/>
              <w:rPr>
                <w:rFonts w:ascii="Times New Roman" w:hAnsi="Times New Roman" w:cs="Times New Roman"/>
              </w:rPr>
            </w:pPr>
            <w:r w:rsidRPr="008C0C6F">
              <w:rPr>
                <w:rFonts w:ascii="Times New Roman" w:hAnsi="Times New Roman" w:cs="Times New Roman"/>
                <w:sz w:val="20"/>
              </w:rPr>
              <w:t xml:space="preserve"> </w:t>
            </w:r>
          </w:p>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C04612" w:rsidRPr="008C0C6F" w14:paraId="0A66470E"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0369357E"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7635D62C"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10</w:t>
                  </w:r>
                </w:p>
              </w:tc>
            </w:tr>
            <w:tr w:rsidR="00C04612" w:rsidRPr="008C0C6F" w14:paraId="1B218B79"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10C09B50" w14:textId="77777777" w:rsidR="00C04612" w:rsidRPr="008C0C6F" w:rsidRDefault="00C04612"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4812FA85" w14:textId="77777777" w:rsidR="00C04612" w:rsidRPr="008C0C6F" w:rsidRDefault="00C04612" w:rsidP="00AC084F">
                  <w:pPr>
                    <w:spacing w:after="160" w:line="259" w:lineRule="auto"/>
                    <w:jc w:val="center"/>
                    <w:rPr>
                      <w:rFonts w:ascii="Times New Roman" w:hAnsi="Times New Roman" w:cs="Times New Roman"/>
                    </w:rPr>
                  </w:pPr>
                </w:p>
              </w:tc>
            </w:tr>
          </w:tbl>
          <w:p w14:paraId="70F05B8C" w14:textId="77777777" w:rsidR="00C04612" w:rsidRPr="008C0C6F" w:rsidRDefault="00C04612" w:rsidP="00AC084F">
            <w:pPr>
              <w:spacing w:line="259" w:lineRule="auto"/>
              <w:ind w:left="97"/>
              <w:jc w:val="center"/>
              <w:rPr>
                <w:rFonts w:ascii="Times New Roman" w:hAnsi="Times New Roman" w:cs="Times New Roman"/>
                <w:sz w:val="20"/>
              </w:rPr>
            </w:pPr>
          </w:p>
          <w:p w14:paraId="4FF50BB6" w14:textId="77777777" w:rsidR="00C04612" w:rsidRPr="008C0C6F" w:rsidRDefault="00C04612" w:rsidP="00AC084F">
            <w:pPr>
              <w:spacing w:line="259" w:lineRule="auto"/>
              <w:ind w:left="97"/>
              <w:jc w:val="center"/>
              <w:rPr>
                <w:rFonts w:ascii="Times New Roman" w:hAnsi="Times New Roman" w:cs="Times New Roman"/>
              </w:rPr>
            </w:pPr>
            <w:r w:rsidRPr="008C0C6F">
              <w:rPr>
                <w:rFonts w:ascii="Times New Roman" w:hAnsi="Times New Roman" w:cs="Times New Roman"/>
                <w:sz w:val="20"/>
              </w:rPr>
              <w:t xml:space="preserve">+ </w:t>
            </w:r>
          </w:p>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C04612" w:rsidRPr="008C0C6F" w14:paraId="17D83C44"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06CF16B8"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51A73CE7"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5</w:t>
                  </w:r>
                </w:p>
              </w:tc>
            </w:tr>
            <w:tr w:rsidR="00C04612" w:rsidRPr="008C0C6F" w14:paraId="696CCA1C"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5D8CC814" w14:textId="77777777" w:rsidR="00C04612" w:rsidRPr="008C0C6F" w:rsidRDefault="00C04612"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7CE49D20" w14:textId="77777777" w:rsidR="00C04612" w:rsidRPr="008C0C6F" w:rsidRDefault="00C04612" w:rsidP="00AC084F">
                  <w:pPr>
                    <w:spacing w:after="160" w:line="259" w:lineRule="auto"/>
                    <w:jc w:val="center"/>
                    <w:rPr>
                      <w:rFonts w:ascii="Times New Roman" w:hAnsi="Times New Roman" w:cs="Times New Roman"/>
                    </w:rPr>
                  </w:pPr>
                </w:p>
              </w:tc>
            </w:tr>
          </w:tbl>
          <w:p w14:paraId="0D928D2F" w14:textId="77777777" w:rsidR="00C04612" w:rsidRPr="008C0C6F" w:rsidRDefault="00C04612" w:rsidP="00AC084F">
            <w:pPr>
              <w:spacing w:line="259" w:lineRule="auto"/>
              <w:ind w:left="97"/>
              <w:jc w:val="center"/>
              <w:rPr>
                <w:rFonts w:ascii="Times New Roman" w:hAnsi="Times New Roman" w:cs="Times New Roman"/>
              </w:rPr>
            </w:pPr>
            <w:r w:rsidRPr="008C0C6F">
              <w:rPr>
                <w:rFonts w:ascii="Times New Roman" w:hAnsi="Times New Roman" w:cs="Times New Roman"/>
              </w:rPr>
              <w:t>+</w:t>
            </w:r>
          </w:p>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C04612" w:rsidRPr="008C0C6F" w14:paraId="2C770E03"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4A3F04F6"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6EAE36BE"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5</w:t>
                  </w:r>
                </w:p>
              </w:tc>
            </w:tr>
            <w:tr w:rsidR="00C04612" w:rsidRPr="008C0C6F" w14:paraId="05C976F2"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6E614DA6" w14:textId="77777777" w:rsidR="00C04612" w:rsidRPr="008C0C6F" w:rsidRDefault="00C04612"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25ECBADD" w14:textId="77777777" w:rsidR="00C04612" w:rsidRPr="008C0C6F" w:rsidRDefault="00C04612" w:rsidP="00AC084F">
                  <w:pPr>
                    <w:spacing w:after="160" w:line="259" w:lineRule="auto"/>
                    <w:jc w:val="center"/>
                    <w:rPr>
                      <w:rFonts w:ascii="Times New Roman" w:hAnsi="Times New Roman" w:cs="Times New Roman"/>
                    </w:rPr>
                  </w:pPr>
                </w:p>
              </w:tc>
            </w:tr>
          </w:tbl>
          <w:p w14:paraId="1CE4E068" w14:textId="77777777" w:rsidR="00C04612" w:rsidRPr="008C0C6F" w:rsidRDefault="00C04612" w:rsidP="00AC084F">
            <w:pPr>
              <w:spacing w:line="259" w:lineRule="auto"/>
              <w:ind w:left="97"/>
              <w:jc w:val="center"/>
              <w:rPr>
                <w:rFonts w:ascii="Times New Roman" w:hAnsi="Times New Roman" w:cs="Times New Roman"/>
              </w:rPr>
            </w:pPr>
            <w:r w:rsidRPr="008C0C6F">
              <w:rPr>
                <w:rFonts w:ascii="Times New Roman" w:hAnsi="Times New Roman" w:cs="Times New Roman"/>
              </w:rPr>
              <w:t>+</w:t>
            </w:r>
          </w:p>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C04612" w:rsidRPr="008C0C6F" w14:paraId="2399945D"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1381BBFE"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7315BA50" w14:textId="77777777" w:rsidR="00C04612" w:rsidRPr="008C0C6F" w:rsidRDefault="00C04612"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5</w:t>
                  </w:r>
                </w:p>
              </w:tc>
            </w:tr>
            <w:tr w:rsidR="00C04612" w:rsidRPr="008C0C6F" w14:paraId="13B1DF9C"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55DD6CA8" w14:textId="77777777" w:rsidR="00C04612" w:rsidRPr="008C0C6F" w:rsidRDefault="00C04612"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2A9E3DB4" w14:textId="77777777" w:rsidR="00C04612" w:rsidRPr="008C0C6F" w:rsidRDefault="00C04612" w:rsidP="00AC084F">
                  <w:pPr>
                    <w:spacing w:after="160" w:line="259" w:lineRule="auto"/>
                    <w:jc w:val="center"/>
                    <w:rPr>
                      <w:rFonts w:ascii="Times New Roman" w:hAnsi="Times New Roman" w:cs="Times New Roman"/>
                    </w:rPr>
                  </w:pPr>
                </w:p>
              </w:tc>
            </w:tr>
          </w:tbl>
          <w:p w14:paraId="29DC2682" w14:textId="77777777" w:rsidR="00C04612" w:rsidRPr="008C0C6F" w:rsidRDefault="00C04612" w:rsidP="00AC084F">
            <w:pPr>
              <w:spacing w:line="259" w:lineRule="auto"/>
              <w:ind w:left="97"/>
              <w:jc w:val="center"/>
              <w:rPr>
                <w:rFonts w:ascii="Times New Roman" w:hAnsi="Times New Roman" w:cs="Times New Roman"/>
              </w:rPr>
            </w:pPr>
          </w:p>
        </w:tc>
        <w:tc>
          <w:tcPr>
            <w:tcW w:w="1327" w:type="dxa"/>
            <w:vMerge w:val="restart"/>
            <w:tcBorders>
              <w:top w:val="single" w:sz="4" w:space="0" w:color="000000"/>
              <w:left w:val="single" w:sz="4" w:space="0" w:color="000000"/>
              <w:right w:val="single" w:sz="4" w:space="0" w:color="000000"/>
            </w:tcBorders>
            <w:vAlign w:val="center"/>
          </w:tcPr>
          <w:p w14:paraId="7DBE23F6" w14:textId="769D31A2" w:rsidR="00C04612" w:rsidRPr="008C0C6F" w:rsidRDefault="00C04612" w:rsidP="00AC084F">
            <w:pPr>
              <w:spacing w:line="259" w:lineRule="auto"/>
              <w:ind w:right="43"/>
              <w:jc w:val="center"/>
              <w:rPr>
                <w:rFonts w:ascii="Times New Roman" w:hAnsi="Times New Roman" w:cs="Times New Roman"/>
                <w:sz w:val="20"/>
              </w:rPr>
            </w:pPr>
            <w:r w:rsidRPr="008C0C6F">
              <w:rPr>
                <w:rFonts w:ascii="Times New Roman" w:hAnsi="Times New Roman" w:cs="Times New Roman"/>
                <w:sz w:val="20"/>
              </w:rPr>
              <w:t xml:space="preserve">G ≤ </w:t>
            </w:r>
            <w:r w:rsidR="00C67CEE">
              <w:rPr>
                <w:rFonts w:ascii="Times New Roman" w:hAnsi="Times New Roman" w:cs="Times New Roman"/>
                <w:sz w:val="20"/>
              </w:rPr>
              <w:t>25</w:t>
            </w:r>
          </w:p>
        </w:tc>
      </w:tr>
      <w:tr w:rsidR="00C04612" w:rsidRPr="008C0C6F" w14:paraId="2BCE000B" w14:textId="77777777" w:rsidTr="00C04612">
        <w:trPr>
          <w:trHeight w:val="1162"/>
        </w:trPr>
        <w:tc>
          <w:tcPr>
            <w:tcW w:w="703" w:type="dxa"/>
            <w:vMerge/>
            <w:tcBorders>
              <w:left w:val="single" w:sz="4" w:space="0" w:color="000000"/>
              <w:right w:val="single" w:sz="4" w:space="0" w:color="000000"/>
            </w:tcBorders>
          </w:tcPr>
          <w:p w14:paraId="19FD9910" w14:textId="77777777" w:rsidR="00C04612" w:rsidRPr="008C0C6F" w:rsidRDefault="00C04612" w:rsidP="00AC084F">
            <w:pPr>
              <w:spacing w:line="259" w:lineRule="auto"/>
              <w:rPr>
                <w:rFonts w:ascii="Times New Roman" w:hAnsi="Times New Roman" w:cs="Times New Roman"/>
                <w:sz w:val="20"/>
              </w:rPr>
            </w:pPr>
          </w:p>
        </w:tc>
        <w:tc>
          <w:tcPr>
            <w:tcW w:w="4801" w:type="dxa"/>
            <w:tcBorders>
              <w:top w:val="single" w:sz="4" w:space="0" w:color="000000"/>
              <w:left w:val="single" w:sz="4" w:space="0" w:color="000000"/>
              <w:bottom w:val="single" w:sz="4" w:space="0" w:color="000000"/>
              <w:right w:val="single" w:sz="4" w:space="0" w:color="000000"/>
            </w:tcBorders>
          </w:tcPr>
          <w:p w14:paraId="30E5B51C" w14:textId="6865C996" w:rsidR="00C04612" w:rsidRPr="008C0C6F" w:rsidRDefault="00C04612" w:rsidP="00AC084F">
            <w:pPr>
              <w:spacing w:after="1" w:line="273" w:lineRule="auto"/>
              <w:ind w:left="61" w:right="101"/>
              <w:rPr>
                <w:rFonts w:ascii="Times New Roman" w:hAnsi="Times New Roman" w:cs="Times New Roman"/>
                <w:bCs/>
                <w:sz w:val="20"/>
                <w:szCs w:val="20"/>
              </w:rPr>
            </w:pPr>
            <w:r w:rsidRPr="008C0C6F">
              <w:rPr>
                <w:rFonts w:ascii="Times New Roman" w:hAnsi="Times New Roman" w:cs="Times New Roman"/>
                <w:sz w:val="20"/>
              </w:rPr>
              <w:t>2.</w:t>
            </w:r>
            <w:r>
              <w:rPr>
                <w:sz w:val="20"/>
              </w:rPr>
              <w:t>8</w:t>
            </w:r>
            <w:r w:rsidRPr="008C0C6F">
              <w:rPr>
                <w:rFonts w:ascii="Times New Roman" w:hAnsi="Times New Roman" w:cs="Times New Roman"/>
                <w:sz w:val="20"/>
              </w:rPr>
              <w:t>.4.1.</w:t>
            </w:r>
            <w:r w:rsidRPr="008C0C6F">
              <w:rPr>
                <w:rFonts w:ascii="Times New Roman" w:hAnsi="Times New Roman" w:cs="Times New Roman"/>
                <w:sz w:val="20"/>
                <w:szCs w:val="20"/>
              </w:rPr>
              <w:t xml:space="preserve"> endoskopiskie izmeklējumi, t.sk. </w:t>
            </w:r>
            <w:proofErr w:type="spellStart"/>
            <w:r w:rsidR="00A4571B" w:rsidRPr="00A4571B">
              <w:rPr>
                <w:rFonts w:ascii="Times New Roman" w:hAnsi="Times New Roman" w:cs="Times New Roman"/>
                <w:sz w:val="20"/>
                <w:szCs w:val="20"/>
              </w:rPr>
              <w:t>bronhoskopijas</w:t>
            </w:r>
            <w:proofErr w:type="spellEnd"/>
            <w:r w:rsidR="00A4571B" w:rsidRPr="00A4571B">
              <w:rPr>
                <w:rFonts w:ascii="Times New Roman" w:hAnsi="Times New Roman" w:cs="Times New Roman"/>
                <w:sz w:val="20"/>
                <w:szCs w:val="20"/>
              </w:rPr>
              <w:t xml:space="preserve">, cistoskopijas, </w:t>
            </w:r>
            <w:r w:rsidRPr="008C0C6F">
              <w:rPr>
                <w:rFonts w:ascii="Times New Roman" w:hAnsi="Times New Roman" w:cs="Times New Roman"/>
                <w:sz w:val="20"/>
                <w:szCs w:val="20"/>
              </w:rPr>
              <w:t xml:space="preserve">gastroskopijas un </w:t>
            </w:r>
            <w:proofErr w:type="spellStart"/>
            <w:r w:rsidRPr="008C0C6F">
              <w:rPr>
                <w:rFonts w:ascii="Times New Roman" w:hAnsi="Times New Roman" w:cs="Times New Roman"/>
                <w:sz w:val="20"/>
                <w:szCs w:val="20"/>
              </w:rPr>
              <w:t>kolonoskopijas</w:t>
            </w:r>
            <w:proofErr w:type="spellEnd"/>
            <w:r w:rsidRPr="008C0C6F">
              <w:rPr>
                <w:rFonts w:ascii="Times New Roman" w:hAnsi="Times New Roman" w:cs="Times New Roman"/>
                <w:sz w:val="20"/>
                <w:szCs w:val="20"/>
              </w:rPr>
              <w:t xml:space="preserve"> </w:t>
            </w:r>
            <w:r w:rsidRPr="008C0C6F">
              <w:rPr>
                <w:rFonts w:ascii="Times New Roman" w:hAnsi="Times New Roman" w:cs="Times New Roman"/>
                <w:bCs/>
                <w:sz w:val="20"/>
                <w:szCs w:val="20"/>
              </w:rPr>
              <w:t xml:space="preserve">izmeklējumi ar un bez kontrastvielas, limits ne mazāk kā 150 EUR (simt piecdesmit </w:t>
            </w:r>
            <w:r w:rsidRPr="008C0C6F">
              <w:rPr>
                <w:rFonts w:ascii="Times New Roman" w:hAnsi="Times New Roman" w:cs="Times New Roman"/>
                <w:bCs/>
                <w:i/>
                <w:sz w:val="20"/>
                <w:szCs w:val="20"/>
              </w:rPr>
              <w:t>euro</w:t>
            </w:r>
            <w:r w:rsidRPr="008C0C6F">
              <w:rPr>
                <w:rFonts w:ascii="Times New Roman" w:hAnsi="Times New Roman" w:cs="Times New Roman"/>
                <w:bCs/>
                <w:sz w:val="20"/>
                <w:szCs w:val="20"/>
              </w:rPr>
              <w:t>) par vienu izmeklējumu;</w:t>
            </w:r>
          </w:p>
          <w:p w14:paraId="7761C9C9" w14:textId="77777777" w:rsidR="00C04612" w:rsidRPr="008C0C6F" w:rsidRDefault="00C04612" w:rsidP="00AC084F">
            <w:pPr>
              <w:spacing w:line="259" w:lineRule="auto"/>
              <w:ind w:left="61" w:right="95"/>
              <w:rPr>
                <w:rFonts w:ascii="Times New Roman" w:hAnsi="Times New Roman" w:cs="Times New Roman"/>
                <w:bCs/>
                <w:sz w:val="20"/>
                <w:szCs w:val="20"/>
              </w:rPr>
            </w:pPr>
            <w:r w:rsidRPr="008C0C6F">
              <w:rPr>
                <w:rFonts w:ascii="Times New Roman" w:hAnsi="Times New Roman" w:cs="Times New Roman"/>
                <w:sz w:val="20"/>
              </w:rPr>
              <w:t>2.</w:t>
            </w:r>
            <w:r>
              <w:rPr>
                <w:sz w:val="20"/>
              </w:rPr>
              <w:t>8</w:t>
            </w:r>
            <w:r w:rsidRPr="008C0C6F">
              <w:rPr>
                <w:rFonts w:ascii="Times New Roman" w:hAnsi="Times New Roman" w:cs="Times New Roman"/>
                <w:sz w:val="20"/>
              </w:rPr>
              <w:t>.4.2.</w:t>
            </w:r>
            <w:r w:rsidRPr="008C0C6F">
              <w:rPr>
                <w:rFonts w:ascii="Times New Roman" w:hAnsi="Times New Roman" w:cs="Times New Roman"/>
                <w:bCs/>
                <w:sz w:val="20"/>
                <w:szCs w:val="20"/>
              </w:rPr>
              <w:t xml:space="preserve"> datortomogrāfijas un </w:t>
            </w:r>
            <w:proofErr w:type="spellStart"/>
            <w:r w:rsidRPr="008C0C6F">
              <w:rPr>
                <w:rFonts w:ascii="Times New Roman" w:hAnsi="Times New Roman" w:cs="Times New Roman"/>
                <w:bCs/>
                <w:sz w:val="20"/>
                <w:szCs w:val="20"/>
              </w:rPr>
              <w:t>scintigrāfijas</w:t>
            </w:r>
            <w:proofErr w:type="spellEnd"/>
            <w:r w:rsidRPr="008C0C6F">
              <w:rPr>
                <w:rFonts w:ascii="Times New Roman" w:hAnsi="Times New Roman" w:cs="Times New Roman"/>
                <w:bCs/>
                <w:sz w:val="20"/>
                <w:szCs w:val="20"/>
              </w:rPr>
              <w:t xml:space="preserve"> izmeklējumi ar un bez kontrastvielas, limits ne mazāk kā 150 EUR (simt piecdesmit </w:t>
            </w:r>
            <w:r w:rsidRPr="008C0C6F">
              <w:rPr>
                <w:rFonts w:ascii="Times New Roman" w:hAnsi="Times New Roman" w:cs="Times New Roman"/>
                <w:bCs/>
                <w:i/>
                <w:sz w:val="20"/>
                <w:szCs w:val="20"/>
              </w:rPr>
              <w:t>euro</w:t>
            </w:r>
            <w:r w:rsidRPr="008C0C6F">
              <w:rPr>
                <w:rFonts w:ascii="Times New Roman" w:hAnsi="Times New Roman" w:cs="Times New Roman"/>
                <w:bCs/>
                <w:sz w:val="20"/>
                <w:szCs w:val="20"/>
              </w:rPr>
              <w:t>) par vienu izmeklējumu;</w:t>
            </w:r>
          </w:p>
          <w:p w14:paraId="7D872352" w14:textId="77777777" w:rsidR="00C04612" w:rsidRPr="008C0C6F" w:rsidRDefault="00C04612" w:rsidP="00AC084F">
            <w:pPr>
              <w:spacing w:line="259" w:lineRule="auto"/>
              <w:ind w:left="61" w:right="95"/>
              <w:rPr>
                <w:rFonts w:ascii="Times New Roman" w:hAnsi="Times New Roman" w:cs="Times New Roman"/>
                <w:sz w:val="20"/>
              </w:rPr>
            </w:pPr>
            <w:r w:rsidRPr="008C0C6F">
              <w:rPr>
                <w:rFonts w:ascii="Times New Roman" w:hAnsi="Times New Roman" w:cs="Times New Roman"/>
                <w:bCs/>
                <w:sz w:val="20"/>
                <w:szCs w:val="20"/>
              </w:rPr>
              <w:t>2.</w:t>
            </w:r>
            <w:r>
              <w:rPr>
                <w:bCs/>
                <w:sz w:val="20"/>
                <w:szCs w:val="20"/>
              </w:rPr>
              <w:t>8</w:t>
            </w:r>
            <w:r w:rsidRPr="008C0C6F">
              <w:rPr>
                <w:rFonts w:ascii="Times New Roman" w:hAnsi="Times New Roman" w:cs="Times New Roman"/>
                <w:bCs/>
                <w:sz w:val="20"/>
                <w:szCs w:val="20"/>
              </w:rPr>
              <w:t xml:space="preserve">.4.3. magnētiskās rezonanses izmeklējumi ar un bez kontrastvielas, limits ne mazāk kā 200 EUR (divi simti </w:t>
            </w:r>
            <w:r w:rsidRPr="008C0C6F">
              <w:rPr>
                <w:rFonts w:ascii="Times New Roman" w:hAnsi="Times New Roman" w:cs="Times New Roman"/>
                <w:bCs/>
                <w:i/>
                <w:sz w:val="20"/>
                <w:szCs w:val="20"/>
              </w:rPr>
              <w:t>euro</w:t>
            </w:r>
            <w:r w:rsidRPr="008C0C6F">
              <w:rPr>
                <w:rFonts w:ascii="Times New Roman" w:hAnsi="Times New Roman" w:cs="Times New Roman"/>
                <w:bCs/>
                <w:sz w:val="20"/>
                <w:szCs w:val="20"/>
              </w:rPr>
              <w:t>) par vienu izmeklējumu;</w:t>
            </w:r>
          </w:p>
        </w:tc>
        <w:tc>
          <w:tcPr>
            <w:tcW w:w="2808" w:type="dxa"/>
            <w:vMerge/>
            <w:tcBorders>
              <w:left w:val="single" w:sz="4" w:space="0" w:color="000000"/>
              <w:right w:val="single" w:sz="4" w:space="0" w:color="000000"/>
            </w:tcBorders>
          </w:tcPr>
          <w:p w14:paraId="4462F201" w14:textId="77777777" w:rsidR="00C04612" w:rsidRPr="008C0C6F" w:rsidRDefault="00C04612" w:rsidP="00AC084F">
            <w:pPr>
              <w:spacing w:line="259" w:lineRule="auto"/>
              <w:ind w:left="97"/>
              <w:jc w:val="center"/>
              <w:rPr>
                <w:rFonts w:ascii="Times New Roman" w:hAnsi="Times New Roman" w:cs="Times New Roman"/>
                <w:sz w:val="20"/>
              </w:rPr>
            </w:pPr>
          </w:p>
        </w:tc>
        <w:tc>
          <w:tcPr>
            <w:tcW w:w="1327" w:type="dxa"/>
            <w:vMerge/>
            <w:tcBorders>
              <w:left w:val="single" w:sz="4" w:space="0" w:color="000000"/>
              <w:right w:val="single" w:sz="4" w:space="0" w:color="000000"/>
            </w:tcBorders>
            <w:vAlign w:val="center"/>
          </w:tcPr>
          <w:p w14:paraId="22EAFBE3" w14:textId="77777777" w:rsidR="00C04612" w:rsidRPr="008C0C6F" w:rsidRDefault="00C04612" w:rsidP="00AC084F">
            <w:pPr>
              <w:spacing w:line="259" w:lineRule="auto"/>
              <w:ind w:right="43"/>
              <w:jc w:val="center"/>
              <w:rPr>
                <w:rFonts w:ascii="Times New Roman" w:hAnsi="Times New Roman" w:cs="Times New Roman"/>
                <w:sz w:val="20"/>
              </w:rPr>
            </w:pPr>
          </w:p>
        </w:tc>
      </w:tr>
      <w:tr w:rsidR="00C04612" w:rsidRPr="008C0C6F" w14:paraId="07334BC8" w14:textId="77777777" w:rsidTr="00C04612">
        <w:trPr>
          <w:trHeight w:val="816"/>
        </w:trPr>
        <w:tc>
          <w:tcPr>
            <w:tcW w:w="703" w:type="dxa"/>
            <w:vMerge/>
            <w:tcBorders>
              <w:left w:val="single" w:sz="4" w:space="0" w:color="000000"/>
              <w:bottom w:val="single" w:sz="4" w:space="0" w:color="000000"/>
              <w:right w:val="single" w:sz="4" w:space="0" w:color="000000"/>
            </w:tcBorders>
          </w:tcPr>
          <w:p w14:paraId="18E471E7" w14:textId="77777777" w:rsidR="00C04612" w:rsidRPr="008C0C6F" w:rsidRDefault="00C04612" w:rsidP="00AC084F">
            <w:pPr>
              <w:spacing w:line="259" w:lineRule="auto"/>
              <w:rPr>
                <w:rFonts w:ascii="Times New Roman" w:hAnsi="Times New Roman" w:cs="Times New Roman"/>
                <w:sz w:val="20"/>
              </w:rPr>
            </w:pPr>
          </w:p>
        </w:tc>
        <w:tc>
          <w:tcPr>
            <w:tcW w:w="4801" w:type="dxa"/>
            <w:tcBorders>
              <w:top w:val="single" w:sz="4" w:space="0" w:color="000000"/>
              <w:left w:val="single" w:sz="4" w:space="0" w:color="000000"/>
              <w:bottom w:val="single" w:sz="4" w:space="0" w:color="000000"/>
              <w:right w:val="single" w:sz="4" w:space="0" w:color="000000"/>
            </w:tcBorders>
          </w:tcPr>
          <w:p w14:paraId="0EF25E79" w14:textId="0A2F6BE1" w:rsidR="00C04612" w:rsidRPr="008C0C6F" w:rsidRDefault="00C04612" w:rsidP="00AC084F">
            <w:pPr>
              <w:spacing w:after="1" w:line="273" w:lineRule="auto"/>
              <w:ind w:right="101"/>
              <w:rPr>
                <w:rFonts w:ascii="Times New Roman" w:hAnsi="Times New Roman" w:cs="Times New Roman"/>
                <w:b/>
                <w:bCs/>
                <w:sz w:val="20"/>
              </w:rPr>
            </w:pPr>
            <w:r w:rsidRPr="008C0C6F">
              <w:rPr>
                <w:rFonts w:ascii="Times New Roman" w:hAnsi="Times New Roman" w:cs="Times New Roman"/>
                <w:b/>
                <w:bCs/>
                <w:sz w:val="20"/>
              </w:rPr>
              <w:t xml:space="preserve">Ja pretendents </w:t>
            </w:r>
            <w:r>
              <w:rPr>
                <w:rFonts w:ascii="Times New Roman" w:hAnsi="Times New Roman" w:cs="Times New Roman"/>
                <w:b/>
                <w:bCs/>
                <w:sz w:val="20"/>
              </w:rPr>
              <w:t xml:space="preserve">G </w:t>
            </w:r>
            <w:r w:rsidRPr="008C0C6F">
              <w:rPr>
                <w:rFonts w:ascii="Times New Roman" w:hAnsi="Times New Roman" w:cs="Times New Roman"/>
                <w:b/>
                <w:bCs/>
                <w:sz w:val="20"/>
              </w:rPr>
              <w:t xml:space="preserve">sadaļā nodrošina pakalpojumu 100% apmaksu, tad tiek piešķirti 25 punkti un tie ir vienlīdzīgi maksimālajai pakalpojumu apmaksai 500.00 EUR (pieci simti </w:t>
            </w:r>
            <w:r w:rsidRPr="008C0C6F">
              <w:rPr>
                <w:rFonts w:ascii="Times New Roman" w:hAnsi="Times New Roman" w:cs="Times New Roman"/>
                <w:b/>
                <w:bCs/>
                <w:i/>
                <w:iCs/>
                <w:sz w:val="20"/>
              </w:rPr>
              <w:t>euro</w:t>
            </w:r>
            <w:r w:rsidRPr="008C0C6F">
              <w:rPr>
                <w:rFonts w:ascii="Times New Roman" w:hAnsi="Times New Roman" w:cs="Times New Roman"/>
                <w:b/>
                <w:bCs/>
                <w:sz w:val="20"/>
              </w:rPr>
              <w:t>) par vienu izmeklējumu.</w:t>
            </w:r>
          </w:p>
        </w:tc>
        <w:tc>
          <w:tcPr>
            <w:tcW w:w="2808" w:type="dxa"/>
            <w:vMerge/>
            <w:tcBorders>
              <w:left w:val="single" w:sz="4" w:space="0" w:color="000000"/>
              <w:bottom w:val="single" w:sz="4" w:space="0" w:color="000000"/>
              <w:right w:val="single" w:sz="4" w:space="0" w:color="000000"/>
            </w:tcBorders>
          </w:tcPr>
          <w:p w14:paraId="031EFA3D" w14:textId="77777777" w:rsidR="00C04612" w:rsidRPr="008C0C6F" w:rsidRDefault="00C04612" w:rsidP="00AC084F">
            <w:pPr>
              <w:spacing w:line="259" w:lineRule="auto"/>
              <w:ind w:left="97"/>
              <w:jc w:val="center"/>
              <w:rPr>
                <w:rFonts w:ascii="Times New Roman" w:hAnsi="Times New Roman" w:cs="Times New Roman"/>
                <w:sz w:val="20"/>
              </w:rPr>
            </w:pPr>
          </w:p>
        </w:tc>
        <w:tc>
          <w:tcPr>
            <w:tcW w:w="1327" w:type="dxa"/>
            <w:vMerge/>
            <w:tcBorders>
              <w:left w:val="single" w:sz="4" w:space="0" w:color="000000"/>
              <w:bottom w:val="single" w:sz="4" w:space="0" w:color="000000"/>
              <w:right w:val="single" w:sz="4" w:space="0" w:color="000000"/>
            </w:tcBorders>
            <w:vAlign w:val="center"/>
          </w:tcPr>
          <w:p w14:paraId="5672A510" w14:textId="77777777" w:rsidR="00C04612" w:rsidRPr="008C0C6F" w:rsidRDefault="00C04612" w:rsidP="00AC084F">
            <w:pPr>
              <w:spacing w:line="259" w:lineRule="auto"/>
              <w:ind w:right="43"/>
              <w:jc w:val="center"/>
              <w:rPr>
                <w:rFonts w:ascii="Times New Roman" w:hAnsi="Times New Roman" w:cs="Times New Roman"/>
                <w:sz w:val="20"/>
              </w:rPr>
            </w:pPr>
          </w:p>
        </w:tc>
      </w:tr>
      <w:tr w:rsidR="009B045C" w:rsidRPr="008C0C6F" w14:paraId="247B2480" w14:textId="77777777" w:rsidTr="00C04612">
        <w:trPr>
          <w:trHeight w:val="720"/>
        </w:trPr>
        <w:tc>
          <w:tcPr>
            <w:tcW w:w="70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EEF087" w14:textId="77777777" w:rsidR="009B045C" w:rsidRPr="008C0C6F" w:rsidRDefault="009B045C" w:rsidP="00AC084F">
            <w:pPr>
              <w:spacing w:line="259" w:lineRule="auto"/>
              <w:ind w:left="100"/>
              <w:rPr>
                <w:rFonts w:ascii="Times New Roman" w:hAnsi="Times New Roman" w:cs="Times New Roman"/>
              </w:rPr>
            </w:pPr>
            <w:r w:rsidRPr="008C0C6F">
              <w:rPr>
                <w:rFonts w:ascii="Times New Roman" w:hAnsi="Times New Roman" w:cs="Times New Roman"/>
              </w:rPr>
              <w:t>H</w:t>
            </w:r>
          </w:p>
        </w:tc>
        <w:tc>
          <w:tcPr>
            <w:tcW w:w="48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8E3FB6" w14:textId="2B8A27AE" w:rsidR="00800D31" w:rsidRPr="00800D31" w:rsidRDefault="009B045C" w:rsidP="00800D31">
            <w:pPr>
              <w:spacing w:line="259" w:lineRule="auto"/>
              <w:ind w:left="105" w:right="124"/>
              <w:rPr>
                <w:rFonts w:ascii="Times New Roman" w:hAnsi="Times New Roman" w:cs="Times New Roman"/>
                <w:sz w:val="20"/>
                <w:szCs w:val="20"/>
              </w:rPr>
            </w:pPr>
            <w:r w:rsidRPr="008C0C6F">
              <w:rPr>
                <w:rFonts w:ascii="Times New Roman" w:hAnsi="Times New Roman" w:cs="Times New Roman"/>
                <w:sz w:val="20"/>
              </w:rPr>
              <w:t>2.</w:t>
            </w:r>
            <w:r>
              <w:rPr>
                <w:sz w:val="20"/>
              </w:rPr>
              <w:t>8</w:t>
            </w:r>
            <w:r w:rsidRPr="008C0C6F">
              <w:rPr>
                <w:rFonts w:ascii="Times New Roman" w:hAnsi="Times New Roman" w:cs="Times New Roman"/>
                <w:sz w:val="20"/>
              </w:rPr>
              <w:t xml:space="preserve">.5. </w:t>
            </w:r>
            <w:r w:rsidRPr="008C0C6F">
              <w:rPr>
                <w:rFonts w:ascii="Times New Roman" w:hAnsi="Times New Roman" w:cs="Times New Roman"/>
                <w:sz w:val="20"/>
                <w:szCs w:val="20"/>
              </w:rPr>
              <w:t xml:space="preserve">Ambulatorā rehabilitācija ar ārstējošā ārsta nosūtījumu, ar  limitu ne mazāk kā 150.00 EUR (viens simts piecdesmit </w:t>
            </w:r>
            <w:r w:rsidRPr="008C0C6F">
              <w:rPr>
                <w:rFonts w:ascii="Times New Roman" w:hAnsi="Times New Roman" w:cs="Times New Roman"/>
                <w:i/>
                <w:iCs/>
                <w:sz w:val="20"/>
                <w:szCs w:val="20"/>
              </w:rPr>
              <w:t>euro</w:t>
            </w:r>
            <w:r w:rsidRPr="008C0C6F">
              <w:rPr>
                <w:rFonts w:ascii="Times New Roman" w:hAnsi="Times New Roman" w:cs="Times New Roman"/>
                <w:sz w:val="20"/>
                <w:szCs w:val="20"/>
              </w:rPr>
              <w:t>) apdrošināšanas periodā (bez limita vienai apmeklējuma reizei un bez ierobežojumiem reižu skaitam), neierobežojot pakalpojumu saņemšanu ar konstatētajām diagnozēm (pirms līguma un/vai līguma periodā).</w:t>
            </w:r>
          </w:p>
        </w:tc>
        <w:tc>
          <w:tcPr>
            <w:tcW w:w="280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6B798605"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4E2F0CB2"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7E06F1DC"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5</w:t>
                  </w:r>
                </w:p>
              </w:tc>
            </w:tr>
            <w:tr w:rsidR="009B045C" w:rsidRPr="008C0C6F" w14:paraId="2ECAE16C"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30176CD2"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0DB689A3" w14:textId="77777777" w:rsidR="009B045C" w:rsidRPr="008C0C6F" w:rsidRDefault="009B045C" w:rsidP="00AC084F">
                  <w:pPr>
                    <w:spacing w:after="160" w:line="259" w:lineRule="auto"/>
                    <w:jc w:val="center"/>
                    <w:rPr>
                      <w:rFonts w:ascii="Times New Roman" w:hAnsi="Times New Roman" w:cs="Times New Roman"/>
                    </w:rPr>
                  </w:pPr>
                </w:p>
              </w:tc>
            </w:tr>
          </w:tbl>
          <w:p w14:paraId="3836B058" w14:textId="77777777" w:rsidR="009B045C" w:rsidRPr="008C0C6F" w:rsidRDefault="009B045C" w:rsidP="00AC084F">
            <w:pPr>
              <w:spacing w:after="160" w:line="259" w:lineRule="auto"/>
              <w:jc w:val="center"/>
              <w:rPr>
                <w:rFonts w:ascii="Times New Roman" w:hAnsi="Times New Roman" w:cs="Times New Roman"/>
              </w:rPr>
            </w:pPr>
          </w:p>
        </w:tc>
        <w:tc>
          <w:tcPr>
            <w:tcW w:w="13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17FE15" w14:textId="77777777" w:rsidR="009B045C" w:rsidRPr="008C0C6F" w:rsidRDefault="009B045C" w:rsidP="00AC084F">
            <w:pPr>
              <w:spacing w:line="259" w:lineRule="auto"/>
              <w:ind w:left="8"/>
              <w:jc w:val="center"/>
              <w:rPr>
                <w:rFonts w:ascii="Times New Roman" w:hAnsi="Times New Roman" w:cs="Times New Roman"/>
                <w:sz w:val="20"/>
              </w:rPr>
            </w:pPr>
            <w:r w:rsidRPr="008C0C6F">
              <w:rPr>
                <w:rFonts w:ascii="Times New Roman" w:hAnsi="Times New Roman" w:cs="Times New Roman"/>
                <w:sz w:val="20"/>
              </w:rPr>
              <w:t>H ≤ 5</w:t>
            </w:r>
          </w:p>
        </w:tc>
      </w:tr>
      <w:tr w:rsidR="009B045C" w:rsidRPr="008C0C6F" w14:paraId="091DC609" w14:textId="77777777" w:rsidTr="00800D31">
        <w:trPr>
          <w:trHeight w:val="194"/>
        </w:trPr>
        <w:tc>
          <w:tcPr>
            <w:tcW w:w="703" w:type="dxa"/>
            <w:tcBorders>
              <w:top w:val="single" w:sz="4" w:space="0" w:color="000000"/>
              <w:left w:val="single" w:sz="4" w:space="0" w:color="000000"/>
              <w:bottom w:val="single" w:sz="4" w:space="0" w:color="000000"/>
              <w:right w:val="single" w:sz="4" w:space="0" w:color="000000"/>
            </w:tcBorders>
          </w:tcPr>
          <w:p w14:paraId="2334172C" w14:textId="77777777" w:rsidR="009B045C" w:rsidRPr="008C0C6F" w:rsidRDefault="009B045C" w:rsidP="00AC084F">
            <w:pPr>
              <w:spacing w:line="259" w:lineRule="auto"/>
              <w:ind w:left="100"/>
              <w:rPr>
                <w:rFonts w:ascii="Times New Roman" w:hAnsi="Times New Roman" w:cs="Times New Roman"/>
              </w:rPr>
            </w:pPr>
            <w:r w:rsidRPr="008C0C6F">
              <w:rPr>
                <w:rFonts w:ascii="Times New Roman" w:hAnsi="Times New Roman" w:cs="Times New Roman"/>
              </w:rPr>
              <w:t>I</w:t>
            </w:r>
          </w:p>
        </w:tc>
        <w:tc>
          <w:tcPr>
            <w:tcW w:w="4801" w:type="dxa"/>
            <w:tcBorders>
              <w:top w:val="single" w:sz="4" w:space="0" w:color="000000"/>
              <w:left w:val="single" w:sz="4" w:space="0" w:color="000000"/>
              <w:bottom w:val="single" w:sz="4" w:space="0" w:color="000000"/>
              <w:right w:val="single" w:sz="4" w:space="0" w:color="000000"/>
            </w:tcBorders>
          </w:tcPr>
          <w:p w14:paraId="2069B034" w14:textId="77777777" w:rsidR="009B045C" w:rsidRPr="008C0C6F" w:rsidRDefault="009B045C" w:rsidP="00AC084F">
            <w:pPr>
              <w:spacing w:line="259" w:lineRule="auto"/>
              <w:ind w:left="100" w:right="124"/>
              <w:rPr>
                <w:rFonts w:ascii="Times New Roman" w:hAnsi="Times New Roman" w:cs="Times New Roman"/>
                <w:sz w:val="20"/>
              </w:rPr>
            </w:pPr>
            <w:r w:rsidRPr="008C0C6F">
              <w:rPr>
                <w:rFonts w:ascii="Times New Roman" w:hAnsi="Times New Roman" w:cs="Times New Roman"/>
                <w:sz w:val="20"/>
              </w:rPr>
              <w:t>2.</w:t>
            </w:r>
            <w:r>
              <w:rPr>
                <w:sz w:val="20"/>
              </w:rPr>
              <w:t>9</w:t>
            </w:r>
            <w:r w:rsidRPr="008C0C6F">
              <w:rPr>
                <w:rFonts w:ascii="Times New Roman" w:hAnsi="Times New Roman" w:cs="Times New Roman"/>
                <w:sz w:val="20"/>
              </w:rPr>
              <w:t xml:space="preserve">.1. Maksas stacionārā aprūpe. Minimālā apdrošināšanas summa stacionārās aprūpes gadījumam ne mazāk kā 1000.00 EUR (viens tūkstotis </w:t>
            </w:r>
            <w:r w:rsidRPr="008C0C6F">
              <w:rPr>
                <w:rFonts w:ascii="Times New Roman" w:hAnsi="Times New Roman" w:cs="Times New Roman"/>
                <w:i/>
                <w:iCs/>
                <w:sz w:val="20"/>
              </w:rPr>
              <w:t>euro</w:t>
            </w:r>
            <w:r w:rsidRPr="008C0C6F">
              <w:rPr>
                <w:rFonts w:ascii="Times New Roman" w:hAnsi="Times New Roman" w:cs="Times New Roman"/>
                <w:sz w:val="20"/>
              </w:rPr>
              <w:t>).</w:t>
            </w:r>
          </w:p>
          <w:p w14:paraId="11997DBB" w14:textId="2C063A78" w:rsidR="009B045C" w:rsidRPr="008C0C6F" w:rsidRDefault="009B045C" w:rsidP="00AC084F">
            <w:pPr>
              <w:spacing w:line="259" w:lineRule="auto"/>
              <w:ind w:left="100" w:right="124"/>
              <w:rPr>
                <w:rFonts w:ascii="Times New Roman" w:hAnsi="Times New Roman" w:cs="Times New Roman"/>
              </w:rPr>
            </w:pPr>
            <w:r w:rsidRPr="008C0C6F">
              <w:rPr>
                <w:rFonts w:ascii="Times New Roman" w:hAnsi="Times New Roman" w:cs="Times New Roman"/>
                <w:b/>
                <w:bCs/>
                <w:sz w:val="20"/>
              </w:rPr>
              <w:t xml:space="preserve">Ja pretendents nodrošina </w:t>
            </w:r>
            <w:r w:rsidR="00C04612">
              <w:rPr>
                <w:rFonts w:ascii="Times New Roman" w:hAnsi="Times New Roman" w:cs="Times New Roman"/>
                <w:b/>
                <w:bCs/>
                <w:sz w:val="20"/>
              </w:rPr>
              <w:t xml:space="preserve">maksimālo </w:t>
            </w:r>
            <w:r w:rsidRPr="008C0C6F">
              <w:rPr>
                <w:rFonts w:ascii="Times New Roman" w:hAnsi="Times New Roman" w:cs="Times New Roman"/>
                <w:b/>
                <w:bCs/>
                <w:sz w:val="20"/>
              </w:rPr>
              <w:t xml:space="preserve">apdrošinājuma summu maksas stacionārās aprūpes gadījumam </w:t>
            </w:r>
            <w:r w:rsidRPr="008C0C6F">
              <w:rPr>
                <w:rFonts w:ascii="Times New Roman" w:hAnsi="Times New Roman" w:cs="Times New Roman"/>
                <w:b/>
                <w:bCs/>
                <w:sz w:val="20"/>
              </w:rPr>
              <w:lastRenderedPageBreak/>
              <w:t xml:space="preserve">2000.00 EUR (divi tūkstoši </w:t>
            </w:r>
            <w:r w:rsidRPr="008C0C6F">
              <w:rPr>
                <w:rFonts w:ascii="Times New Roman" w:hAnsi="Times New Roman" w:cs="Times New Roman"/>
                <w:b/>
                <w:bCs/>
                <w:i/>
                <w:iCs/>
                <w:sz w:val="20"/>
              </w:rPr>
              <w:t>euro</w:t>
            </w:r>
            <w:r w:rsidRPr="008C0C6F">
              <w:rPr>
                <w:rFonts w:ascii="Times New Roman" w:hAnsi="Times New Roman" w:cs="Times New Roman"/>
                <w:b/>
                <w:bCs/>
                <w:sz w:val="20"/>
              </w:rPr>
              <w:t>), tad tiek piešķirti 7 punkt</w:t>
            </w:r>
            <w:r w:rsidR="00C04612">
              <w:rPr>
                <w:rFonts w:ascii="Times New Roman" w:hAnsi="Times New Roman" w:cs="Times New Roman"/>
                <w:b/>
                <w:bCs/>
                <w:sz w:val="20"/>
              </w:rPr>
              <w:t>i</w:t>
            </w:r>
            <w:r w:rsidRPr="008C0C6F">
              <w:rPr>
                <w:rFonts w:ascii="Times New Roman" w:hAnsi="Times New Roman" w:cs="Times New Roman"/>
                <w:b/>
                <w:bCs/>
                <w:sz w:val="20"/>
              </w:rPr>
              <w:t>.</w:t>
            </w:r>
          </w:p>
        </w:tc>
        <w:tc>
          <w:tcPr>
            <w:tcW w:w="2808" w:type="dxa"/>
            <w:tcBorders>
              <w:top w:val="single" w:sz="4" w:space="0" w:color="000000"/>
              <w:left w:val="single" w:sz="4" w:space="0" w:color="000000"/>
              <w:bottom w:val="single" w:sz="4" w:space="0" w:color="000000"/>
              <w:right w:val="single" w:sz="4" w:space="0" w:color="000000"/>
            </w:tcBorders>
            <w:vAlign w:val="center"/>
          </w:tcPr>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0FFC0D02"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4879234F"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lastRenderedPageBreak/>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6A4C6643"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7</w:t>
                  </w:r>
                </w:p>
              </w:tc>
            </w:tr>
            <w:tr w:rsidR="009B045C" w:rsidRPr="008C0C6F" w14:paraId="5BEF0F16"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538BB215"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313BBDDA" w14:textId="77777777" w:rsidR="009B045C" w:rsidRPr="008C0C6F" w:rsidRDefault="009B045C" w:rsidP="00AC084F">
                  <w:pPr>
                    <w:spacing w:after="160" w:line="259" w:lineRule="auto"/>
                    <w:jc w:val="center"/>
                    <w:rPr>
                      <w:rFonts w:ascii="Times New Roman" w:hAnsi="Times New Roman" w:cs="Times New Roman"/>
                    </w:rPr>
                  </w:pPr>
                </w:p>
              </w:tc>
            </w:tr>
          </w:tbl>
          <w:p w14:paraId="7D22B659" w14:textId="77777777" w:rsidR="009B045C" w:rsidRPr="008C0C6F" w:rsidRDefault="009B045C" w:rsidP="00AC084F">
            <w:pPr>
              <w:spacing w:after="160" w:line="259" w:lineRule="auto"/>
              <w:jc w:val="center"/>
              <w:rPr>
                <w:rFonts w:ascii="Times New Roman" w:hAnsi="Times New Roman" w:cs="Times New Roman"/>
              </w:rPr>
            </w:pPr>
          </w:p>
        </w:tc>
        <w:tc>
          <w:tcPr>
            <w:tcW w:w="1327" w:type="dxa"/>
            <w:tcBorders>
              <w:top w:val="single" w:sz="4" w:space="0" w:color="000000"/>
              <w:left w:val="single" w:sz="4" w:space="0" w:color="000000"/>
              <w:bottom w:val="single" w:sz="4" w:space="0" w:color="000000"/>
              <w:right w:val="single" w:sz="4" w:space="0" w:color="000000"/>
            </w:tcBorders>
            <w:vAlign w:val="center"/>
          </w:tcPr>
          <w:p w14:paraId="37BA8219"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hAnsi="Times New Roman" w:cs="Times New Roman"/>
                <w:sz w:val="20"/>
              </w:rPr>
              <w:t>I ≤ 7</w:t>
            </w:r>
          </w:p>
        </w:tc>
      </w:tr>
      <w:tr w:rsidR="009B045C" w:rsidRPr="008C0C6F" w14:paraId="481FAD2B" w14:textId="77777777" w:rsidTr="00C04612">
        <w:trPr>
          <w:trHeight w:val="950"/>
        </w:trPr>
        <w:tc>
          <w:tcPr>
            <w:tcW w:w="703" w:type="dxa"/>
            <w:tcBorders>
              <w:top w:val="single" w:sz="4" w:space="0" w:color="000000"/>
              <w:left w:val="single" w:sz="4" w:space="0" w:color="000000"/>
              <w:bottom w:val="single" w:sz="4" w:space="0" w:color="000000"/>
              <w:right w:val="single" w:sz="4" w:space="0" w:color="000000"/>
            </w:tcBorders>
          </w:tcPr>
          <w:p w14:paraId="56430FA6" w14:textId="77777777" w:rsidR="009B045C" w:rsidRPr="008C0C6F" w:rsidRDefault="009B045C" w:rsidP="00AC084F">
            <w:pPr>
              <w:spacing w:line="259" w:lineRule="auto"/>
              <w:ind w:left="100"/>
              <w:rPr>
                <w:rFonts w:ascii="Times New Roman" w:hAnsi="Times New Roman" w:cs="Times New Roman"/>
              </w:rPr>
            </w:pPr>
            <w:r w:rsidRPr="008C0C6F">
              <w:rPr>
                <w:rFonts w:ascii="Times New Roman" w:hAnsi="Times New Roman" w:cs="Times New Roman"/>
              </w:rPr>
              <w:t>J</w:t>
            </w:r>
          </w:p>
        </w:tc>
        <w:tc>
          <w:tcPr>
            <w:tcW w:w="4801" w:type="dxa"/>
            <w:tcBorders>
              <w:top w:val="single" w:sz="4" w:space="0" w:color="000000"/>
              <w:left w:val="single" w:sz="4" w:space="0" w:color="000000"/>
              <w:bottom w:val="single" w:sz="4" w:space="0" w:color="000000"/>
              <w:right w:val="single" w:sz="4" w:space="0" w:color="000000"/>
            </w:tcBorders>
            <w:shd w:val="clear" w:color="auto" w:fill="auto"/>
          </w:tcPr>
          <w:p w14:paraId="65BC3EFA" w14:textId="280085FC" w:rsidR="009B045C" w:rsidRPr="008C0C6F" w:rsidRDefault="009B045C" w:rsidP="00AC084F">
            <w:pPr>
              <w:spacing w:line="259" w:lineRule="auto"/>
              <w:ind w:left="100" w:right="124"/>
              <w:rPr>
                <w:rFonts w:ascii="Times New Roman" w:hAnsi="Times New Roman" w:cs="Times New Roman"/>
                <w:sz w:val="20"/>
                <w:szCs w:val="20"/>
              </w:rPr>
            </w:pPr>
            <w:r w:rsidRPr="008C0C6F">
              <w:rPr>
                <w:rFonts w:ascii="Times New Roman" w:hAnsi="Times New Roman" w:cs="Times New Roman"/>
                <w:sz w:val="20"/>
              </w:rPr>
              <w:t xml:space="preserve">3.1. </w:t>
            </w:r>
            <w:r w:rsidRPr="00D3351D">
              <w:rPr>
                <w:rFonts w:ascii="Times New Roman" w:hAnsi="Times New Roman" w:cs="Times New Roman"/>
                <w:sz w:val="20"/>
              </w:rPr>
              <w:t>Zobārstniecības un mutes dobuma higiēnas pakalpojumi ar 70% atlaidi, ar apdrošinātaj</w:t>
            </w:r>
            <w:r w:rsidR="00D539B8">
              <w:rPr>
                <w:rFonts w:ascii="Times New Roman" w:hAnsi="Times New Roman" w:cs="Times New Roman"/>
                <w:sz w:val="20"/>
              </w:rPr>
              <w:t xml:space="preserve">ai personai atlīdzināmo </w:t>
            </w:r>
            <w:r w:rsidRPr="00D3351D">
              <w:rPr>
                <w:rFonts w:ascii="Times New Roman" w:hAnsi="Times New Roman" w:cs="Times New Roman"/>
                <w:sz w:val="20"/>
              </w:rPr>
              <w:t>limitu 200.00 EUR (</w:t>
            </w:r>
            <w:r w:rsidRPr="008C0C6F">
              <w:rPr>
                <w:rFonts w:ascii="Times New Roman" w:hAnsi="Times New Roman" w:cs="Times New Roman"/>
                <w:sz w:val="20"/>
              </w:rPr>
              <w:t xml:space="preserve">divi simti </w:t>
            </w:r>
            <w:r w:rsidRPr="008C0C6F">
              <w:rPr>
                <w:rFonts w:ascii="Times New Roman" w:hAnsi="Times New Roman" w:cs="Times New Roman"/>
                <w:i/>
                <w:iCs/>
                <w:sz w:val="20"/>
              </w:rPr>
              <w:t>euro</w:t>
            </w:r>
            <w:r w:rsidRPr="008C0C6F">
              <w:rPr>
                <w:rFonts w:ascii="Times New Roman" w:hAnsi="Times New Roman" w:cs="Times New Roman"/>
                <w:sz w:val="20"/>
              </w:rPr>
              <w:t>) apdrošināšanas periodā.</w:t>
            </w:r>
          </w:p>
        </w:tc>
        <w:tc>
          <w:tcPr>
            <w:tcW w:w="2808"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58909595"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01C8D756"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10F9C1E8"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5</w:t>
                  </w:r>
                </w:p>
              </w:tc>
            </w:tr>
            <w:tr w:rsidR="009B045C" w:rsidRPr="008C0C6F" w14:paraId="1BD6220E"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3DC75DBB"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2463984A" w14:textId="77777777" w:rsidR="009B045C" w:rsidRPr="008C0C6F" w:rsidRDefault="009B045C" w:rsidP="00AC084F">
                  <w:pPr>
                    <w:spacing w:after="160" w:line="259" w:lineRule="auto"/>
                    <w:jc w:val="center"/>
                    <w:rPr>
                      <w:rFonts w:ascii="Times New Roman" w:hAnsi="Times New Roman" w:cs="Times New Roman"/>
                    </w:rPr>
                  </w:pPr>
                </w:p>
              </w:tc>
            </w:tr>
          </w:tbl>
          <w:p w14:paraId="00E53E65" w14:textId="77777777" w:rsidR="009B045C" w:rsidRPr="008C0C6F" w:rsidRDefault="009B045C" w:rsidP="00AC084F">
            <w:pPr>
              <w:spacing w:line="259" w:lineRule="auto"/>
              <w:jc w:val="center"/>
              <w:rPr>
                <w:rFonts w:ascii="Times New Roman" w:eastAsia="Calibri" w:hAnsi="Times New Roman" w:cs="Times New Roman"/>
                <w:sz w:val="16"/>
              </w:rPr>
            </w:pPr>
          </w:p>
        </w:tc>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74ADB" w14:textId="77777777" w:rsidR="009B045C" w:rsidRPr="008C0C6F" w:rsidRDefault="009B045C" w:rsidP="00AC084F">
            <w:pPr>
              <w:spacing w:line="259" w:lineRule="auto"/>
              <w:ind w:left="62"/>
              <w:jc w:val="center"/>
              <w:rPr>
                <w:rFonts w:ascii="Times New Roman" w:hAnsi="Times New Roman" w:cs="Times New Roman"/>
                <w:sz w:val="20"/>
              </w:rPr>
            </w:pPr>
            <w:r w:rsidRPr="008C0C6F">
              <w:rPr>
                <w:rFonts w:ascii="Times New Roman" w:hAnsi="Times New Roman" w:cs="Times New Roman"/>
                <w:sz w:val="20"/>
              </w:rPr>
              <w:t>J ≤ 5</w:t>
            </w:r>
          </w:p>
        </w:tc>
      </w:tr>
      <w:tr w:rsidR="009B045C" w:rsidRPr="008C0C6F" w14:paraId="06855781" w14:textId="77777777" w:rsidTr="00C04612">
        <w:trPr>
          <w:trHeight w:val="683"/>
        </w:trPr>
        <w:tc>
          <w:tcPr>
            <w:tcW w:w="703" w:type="dxa"/>
            <w:tcBorders>
              <w:top w:val="single" w:sz="4" w:space="0" w:color="000000"/>
              <w:left w:val="single" w:sz="4" w:space="0" w:color="000000"/>
              <w:bottom w:val="single" w:sz="4" w:space="0" w:color="000000"/>
              <w:right w:val="single" w:sz="4" w:space="0" w:color="000000"/>
            </w:tcBorders>
          </w:tcPr>
          <w:p w14:paraId="02432883" w14:textId="77777777" w:rsidR="009B045C" w:rsidRPr="008C0C6F" w:rsidRDefault="009B045C" w:rsidP="00AC084F">
            <w:pPr>
              <w:spacing w:line="259" w:lineRule="auto"/>
              <w:ind w:left="100"/>
              <w:rPr>
                <w:rFonts w:ascii="Times New Roman" w:hAnsi="Times New Roman" w:cs="Times New Roman"/>
              </w:rPr>
            </w:pPr>
            <w:r w:rsidRPr="008C0C6F">
              <w:rPr>
                <w:rFonts w:ascii="Times New Roman" w:hAnsi="Times New Roman" w:cs="Times New Roman"/>
              </w:rPr>
              <w:t>K</w:t>
            </w:r>
          </w:p>
        </w:tc>
        <w:tc>
          <w:tcPr>
            <w:tcW w:w="4801" w:type="dxa"/>
            <w:tcBorders>
              <w:top w:val="single" w:sz="4" w:space="0" w:color="000000"/>
              <w:left w:val="single" w:sz="4" w:space="0" w:color="000000"/>
              <w:bottom w:val="single" w:sz="4" w:space="0" w:color="000000"/>
              <w:right w:val="single" w:sz="4" w:space="0" w:color="000000"/>
            </w:tcBorders>
            <w:shd w:val="clear" w:color="auto" w:fill="auto"/>
          </w:tcPr>
          <w:p w14:paraId="6575CD8E" w14:textId="77777777" w:rsidR="009B045C" w:rsidRPr="008C0C6F" w:rsidRDefault="009B045C" w:rsidP="00AC084F">
            <w:pPr>
              <w:spacing w:line="259" w:lineRule="auto"/>
              <w:ind w:left="100" w:right="124"/>
              <w:rPr>
                <w:rFonts w:ascii="Times New Roman" w:hAnsi="Times New Roman" w:cs="Times New Roman"/>
                <w:sz w:val="20"/>
              </w:rPr>
            </w:pPr>
            <w:r w:rsidRPr="008C0C6F">
              <w:rPr>
                <w:rFonts w:ascii="Times New Roman" w:hAnsi="Times New Roman" w:cs="Times New Roman"/>
                <w:sz w:val="20"/>
                <w:szCs w:val="20"/>
              </w:rPr>
              <w:t>3.1.1. Papildinājums</w:t>
            </w:r>
            <w:r w:rsidRPr="008C0C6F">
              <w:rPr>
                <w:rFonts w:ascii="Times New Roman" w:eastAsia="Times New Roman" w:hAnsi="Times New Roman" w:cs="Times New Roman"/>
                <w:sz w:val="20"/>
                <w:szCs w:val="20"/>
              </w:rPr>
              <w:t xml:space="preserve"> – zobārstniecības pakalpojumu</w:t>
            </w:r>
            <w:r w:rsidRPr="008C0C6F">
              <w:rPr>
                <w:rFonts w:ascii="Times New Roman" w:hAnsi="Times New Roman" w:cs="Times New Roman"/>
                <w:sz w:val="20"/>
                <w:szCs w:val="20"/>
              </w:rPr>
              <w:t xml:space="preserve"> programmas</w:t>
            </w:r>
            <w:r w:rsidRPr="008C0C6F">
              <w:rPr>
                <w:rFonts w:ascii="Times New Roman" w:eastAsia="Times New Roman" w:hAnsi="Times New Roman" w:cs="Times New Roman"/>
                <w:sz w:val="20"/>
                <w:szCs w:val="20"/>
              </w:rPr>
              <w:t xml:space="preserve"> apmaksas nosacījumi tiek papildināti ar </w:t>
            </w:r>
            <w:proofErr w:type="spellStart"/>
            <w:r w:rsidRPr="008C0C6F">
              <w:rPr>
                <w:rFonts w:ascii="Times New Roman" w:eastAsia="Times New Roman" w:hAnsi="Times New Roman" w:cs="Times New Roman"/>
                <w:sz w:val="20"/>
                <w:szCs w:val="20"/>
              </w:rPr>
              <w:t>periodonta</w:t>
            </w:r>
            <w:proofErr w:type="spellEnd"/>
            <w:r w:rsidRPr="008C0C6F">
              <w:rPr>
                <w:rFonts w:ascii="Times New Roman" w:eastAsia="Times New Roman" w:hAnsi="Times New Roman" w:cs="Times New Roman"/>
                <w:sz w:val="20"/>
                <w:szCs w:val="20"/>
              </w:rPr>
              <w:t xml:space="preserve"> (smaganu) saslimšanu ārstniecību</w:t>
            </w:r>
            <w:r w:rsidRPr="008C0C6F">
              <w:rPr>
                <w:rFonts w:ascii="Times New Roman" w:hAnsi="Times New Roman" w:cs="Times New Roman"/>
                <w:sz w:val="20"/>
                <w:szCs w:val="20"/>
              </w:rPr>
              <w:t>.</w:t>
            </w:r>
          </w:p>
        </w:tc>
        <w:tc>
          <w:tcPr>
            <w:tcW w:w="28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BA19E" w14:textId="77777777" w:rsidR="009B045C" w:rsidRPr="008C0C6F" w:rsidRDefault="009B045C" w:rsidP="00AC084F">
            <w:pPr>
              <w:spacing w:line="259" w:lineRule="auto"/>
              <w:jc w:val="center"/>
              <w:rPr>
                <w:rFonts w:ascii="Times New Roman" w:eastAsia="Calibri" w:hAnsi="Times New Roman" w:cs="Times New Roman"/>
                <w:sz w:val="20"/>
                <w:szCs w:val="28"/>
              </w:rPr>
            </w:pPr>
            <w:r w:rsidRPr="008C0C6F">
              <w:rPr>
                <w:rFonts w:ascii="Times New Roman" w:eastAsia="Calibri" w:hAnsi="Times New Roman" w:cs="Times New Roman"/>
                <w:sz w:val="20"/>
                <w:szCs w:val="28"/>
              </w:rPr>
              <w:t>Jā = 1</w:t>
            </w:r>
          </w:p>
          <w:p w14:paraId="1D5423DC" w14:textId="77777777" w:rsidR="009B045C" w:rsidRPr="008C0C6F" w:rsidRDefault="009B045C" w:rsidP="00AC084F">
            <w:pPr>
              <w:spacing w:line="259" w:lineRule="auto"/>
              <w:jc w:val="center"/>
              <w:rPr>
                <w:rFonts w:ascii="Times New Roman" w:eastAsia="Calibri" w:hAnsi="Times New Roman" w:cs="Times New Roman"/>
                <w:sz w:val="16"/>
              </w:rPr>
            </w:pPr>
            <w:r w:rsidRPr="008C0C6F">
              <w:rPr>
                <w:rFonts w:ascii="Times New Roman" w:eastAsia="Calibri" w:hAnsi="Times New Roman" w:cs="Times New Roman"/>
                <w:sz w:val="20"/>
                <w:szCs w:val="28"/>
              </w:rPr>
              <w:t>Nē = 0</w:t>
            </w:r>
          </w:p>
        </w:tc>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07355" w14:textId="77777777" w:rsidR="009B045C" w:rsidRPr="008C0C6F" w:rsidRDefault="009B045C" w:rsidP="00AC084F">
            <w:pPr>
              <w:spacing w:line="259" w:lineRule="auto"/>
              <w:ind w:left="62"/>
              <w:jc w:val="center"/>
              <w:rPr>
                <w:rFonts w:ascii="Times New Roman" w:hAnsi="Times New Roman" w:cs="Times New Roman"/>
                <w:sz w:val="20"/>
              </w:rPr>
            </w:pPr>
            <w:r w:rsidRPr="008C0C6F">
              <w:rPr>
                <w:rFonts w:ascii="Times New Roman" w:hAnsi="Times New Roman" w:cs="Times New Roman"/>
                <w:sz w:val="20"/>
              </w:rPr>
              <w:t>K =1</w:t>
            </w:r>
          </w:p>
        </w:tc>
      </w:tr>
      <w:tr w:rsidR="009B045C" w:rsidRPr="008C0C6F" w14:paraId="5EF4699C" w14:textId="77777777" w:rsidTr="00C04612">
        <w:trPr>
          <w:trHeight w:val="737"/>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447A9840" w14:textId="77777777" w:rsidR="009B045C" w:rsidRPr="008C0C6F" w:rsidRDefault="009B045C" w:rsidP="00AC084F">
            <w:pPr>
              <w:spacing w:line="259" w:lineRule="auto"/>
              <w:ind w:left="100"/>
              <w:rPr>
                <w:rFonts w:ascii="Times New Roman" w:hAnsi="Times New Roman" w:cs="Times New Roman"/>
              </w:rPr>
            </w:pPr>
            <w:r w:rsidRPr="008C0C6F">
              <w:rPr>
                <w:rFonts w:ascii="Times New Roman" w:hAnsi="Times New Roman" w:cs="Times New Roman"/>
              </w:rPr>
              <w:t>L</w:t>
            </w:r>
          </w:p>
        </w:tc>
        <w:tc>
          <w:tcPr>
            <w:tcW w:w="4801" w:type="dxa"/>
            <w:tcBorders>
              <w:top w:val="single" w:sz="4" w:space="0" w:color="000000"/>
              <w:left w:val="single" w:sz="4" w:space="0" w:color="000000"/>
              <w:bottom w:val="single" w:sz="4" w:space="0" w:color="000000"/>
              <w:right w:val="single" w:sz="4" w:space="0" w:color="000000"/>
            </w:tcBorders>
            <w:shd w:val="clear" w:color="auto" w:fill="auto"/>
          </w:tcPr>
          <w:p w14:paraId="2E2FA56B" w14:textId="5DF5197A" w:rsidR="009B045C" w:rsidRPr="008C0C6F" w:rsidRDefault="009B045C" w:rsidP="00AC084F">
            <w:pPr>
              <w:spacing w:line="259" w:lineRule="auto"/>
              <w:ind w:left="100" w:right="124"/>
              <w:rPr>
                <w:rFonts w:ascii="Times New Roman" w:hAnsi="Times New Roman" w:cs="Times New Roman"/>
                <w:bCs/>
              </w:rPr>
            </w:pPr>
            <w:r w:rsidRPr="008C0C6F">
              <w:rPr>
                <w:rFonts w:ascii="Times New Roman" w:hAnsi="Times New Roman" w:cs="Times New Roman"/>
                <w:bCs/>
                <w:sz w:val="20"/>
                <w:szCs w:val="20"/>
              </w:rPr>
              <w:t>4.1</w:t>
            </w:r>
            <w:r w:rsidRPr="008C0C6F">
              <w:rPr>
                <w:rFonts w:ascii="Times New Roman" w:hAnsi="Times New Roman" w:cs="Times New Roman"/>
                <w:b/>
                <w:sz w:val="20"/>
                <w:szCs w:val="20"/>
              </w:rPr>
              <w:t xml:space="preserve">. </w:t>
            </w:r>
            <w:r w:rsidRPr="00D3351D">
              <w:rPr>
                <w:rFonts w:ascii="Times New Roman" w:hAnsi="Times New Roman" w:cs="Times New Roman"/>
                <w:bCs/>
                <w:sz w:val="20"/>
                <w:szCs w:val="20"/>
              </w:rPr>
              <w:t>Medikamentu iegāde ar 50% atlaidi, ar apdrošinātaja</w:t>
            </w:r>
            <w:r w:rsidR="00D539B8">
              <w:rPr>
                <w:rFonts w:ascii="Times New Roman" w:hAnsi="Times New Roman" w:cs="Times New Roman"/>
                <w:bCs/>
                <w:sz w:val="20"/>
                <w:szCs w:val="20"/>
              </w:rPr>
              <w:t>i personai</w:t>
            </w:r>
            <w:r w:rsidRPr="00D3351D">
              <w:rPr>
                <w:rFonts w:ascii="Times New Roman" w:hAnsi="Times New Roman" w:cs="Times New Roman"/>
                <w:bCs/>
                <w:sz w:val="20"/>
                <w:szCs w:val="20"/>
              </w:rPr>
              <w:t xml:space="preserve"> </w:t>
            </w:r>
            <w:r w:rsidR="00D539B8">
              <w:rPr>
                <w:rFonts w:ascii="Times New Roman" w:hAnsi="Times New Roman" w:cs="Times New Roman"/>
                <w:bCs/>
                <w:sz w:val="20"/>
                <w:szCs w:val="20"/>
              </w:rPr>
              <w:t>atlīdzināmo</w:t>
            </w:r>
            <w:r w:rsidRPr="00D3351D">
              <w:rPr>
                <w:rFonts w:ascii="Times New Roman" w:hAnsi="Times New Roman" w:cs="Times New Roman"/>
                <w:bCs/>
                <w:sz w:val="20"/>
                <w:szCs w:val="20"/>
              </w:rPr>
              <w:t xml:space="preserve"> limitu 150.00 EUR</w:t>
            </w:r>
            <w:r w:rsidRPr="008C0C6F">
              <w:rPr>
                <w:rFonts w:ascii="Times New Roman" w:hAnsi="Times New Roman" w:cs="Times New Roman"/>
                <w:b/>
                <w:sz w:val="20"/>
                <w:szCs w:val="20"/>
              </w:rPr>
              <w:t xml:space="preserve"> </w:t>
            </w:r>
            <w:r w:rsidRPr="008C0C6F">
              <w:rPr>
                <w:rFonts w:ascii="Times New Roman" w:hAnsi="Times New Roman" w:cs="Times New Roman"/>
                <w:bCs/>
                <w:sz w:val="20"/>
                <w:szCs w:val="20"/>
              </w:rPr>
              <w:t xml:space="preserve">(simt piecdesmit </w:t>
            </w:r>
            <w:r w:rsidRPr="008C0C6F">
              <w:rPr>
                <w:rFonts w:ascii="Times New Roman" w:hAnsi="Times New Roman" w:cs="Times New Roman"/>
                <w:bCs/>
                <w:i/>
                <w:iCs/>
                <w:sz w:val="20"/>
                <w:szCs w:val="20"/>
              </w:rPr>
              <w:t>euro</w:t>
            </w:r>
            <w:r w:rsidRPr="008C0C6F">
              <w:rPr>
                <w:rFonts w:ascii="Times New Roman" w:hAnsi="Times New Roman" w:cs="Times New Roman"/>
                <w:bCs/>
                <w:sz w:val="20"/>
                <w:szCs w:val="20"/>
              </w:rPr>
              <w:t>) apdrošināšanas periodā.</w:t>
            </w:r>
          </w:p>
        </w:tc>
        <w:tc>
          <w:tcPr>
            <w:tcW w:w="2808"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Style w:val="TableGrid0"/>
              <w:tblW w:w="2373" w:type="dxa"/>
              <w:tblInd w:w="208"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498F271D" w14:textId="77777777" w:rsidTr="00AC084F">
              <w:trPr>
                <w:trHeight w:val="241"/>
              </w:trPr>
              <w:tc>
                <w:tcPr>
                  <w:tcW w:w="1921" w:type="dxa"/>
                  <w:tcBorders>
                    <w:top w:val="single" w:sz="5" w:space="0" w:color="E0E0E0"/>
                    <w:left w:val="single" w:sz="5" w:space="0" w:color="E0E0E0"/>
                    <w:bottom w:val="single" w:sz="5" w:space="0" w:color="000000"/>
                    <w:right w:val="single" w:sz="5" w:space="0" w:color="E0E0E0"/>
                  </w:tcBorders>
                  <w:vAlign w:val="center"/>
                </w:tcPr>
                <w:p w14:paraId="74E9CF5D"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vAlign w:val="center"/>
                </w:tcPr>
                <w:p w14:paraId="48C5064A"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4</w:t>
                  </w:r>
                </w:p>
              </w:tc>
            </w:tr>
            <w:tr w:rsidR="009B045C" w:rsidRPr="008C0C6F" w14:paraId="05D773ED" w14:textId="77777777" w:rsidTr="00AC084F">
              <w:trPr>
                <w:trHeight w:val="241"/>
              </w:trPr>
              <w:tc>
                <w:tcPr>
                  <w:tcW w:w="1921" w:type="dxa"/>
                  <w:tcBorders>
                    <w:top w:val="single" w:sz="5" w:space="0" w:color="000000"/>
                    <w:left w:val="single" w:sz="5" w:space="0" w:color="E0E0E0"/>
                    <w:bottom w:val="single" w:sz="5" w:space="0" w:color="E0E0E0"/>
                    <w:right w:val="single" w:sz="5" w:space="0" w:color="E0E0E0"/>
                  </w:tcBorders>
                  <w:vAlign w:val="center"/>
                </w:tcPr>
                <w:p w14:paraId="13DC6266"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vAlign w:val="center"/>
                </w:tcPr>
                <w:p w14:paraId="08B794E3" w14:textId="77777777" w:rsidR="009B045C" w:rsidRPr="008C0C6F" w:rsidRDefault="009B045C" w:rsidP="00AC084F">
                  <w:pPr>
                    <w:spacing w:after="160" w:line="259" w:lineRule="auto"/>
                    <w:jc w:val="center"/>
                    <w:rPr>
                      <w:rFonts w:ascii="Times New Roman" w:hAnsi="Times New Roman" w:cs="Times New Roman"/>
                    </w:rPr>
                  </w:pPr>
                </w:p>
              </w:tc>
            </w:tr>
          </w:tbl>
          <w:p w14:paraId="35870C10" w14:textId="77777777" w:rsidR="009B045C" w:rsidRPr="008C0C6F" w:rsidRDefault="009B045C" w:rsidP="00AC084F">
            <w:pPr>
              <w:spacing w:after="160" w:line="259" w:lineRule="auto"/>
              <w:jc w:val="center"/>
              <w:rPr>
                <w:rFonts w:ascii="Times New Roman" w:hAnsi="Times New Roman" w:cs="Times New Roman"/>
              </w:rPr>
            </w:pPr>
          </w:p>
        </w:tc>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687CC"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hAnsi="Times New Roman" w:cs="Times New Roman"/>
              </w:rPr>
              <w:t xml:space="preserve">L </w:t>
            </w:r>
            <w:r w:rsidRPr="008C0C6F">
              <w:rPr>
                <w:rFonts w:ascii="Times New Roman" w:hAnsi="Times New Roman" w:cs="Times New Roman"/>
                <w:sz w:val="20"/>
              </w:rPr>
              <w:t>≤</w:t>
            </w:r>
            <w:r w:rsidRPr="008C0C6F">
              <w:rPr>
                <w:rFonts w:ascii="Times New Roman" w:hAnsi="Times New Roman" w:cs="Times New Roman"/>
              </w:rPr>
              <w:t xml:space="preserve"> 4</w:t>
            </w:r>
          </w:p>
        </w:tc>
      </w:tr>
      <w:tr w:rsidR="009B045C" w:rsidRPr="008C0C6F" w14:paraId="02EC5174" w14:textId="77777777" w:rsidTr="00C04612">
        <w:trPr>
          <w:trHeight w:val="737"/>
        </w:trPr>
        <w:tc>
          <w:tcPr>
            <w:tcW w:w="703" w:type="dxa"/>
            <w:tcBorders>
              <w:top w:val="single" w:sz="4" w:space="0" w:color="000000"/>
              <w:left w:val="single" w:sz="4" w:space="0" w:color="000000"/>
              <w:bottom w:val="single" w:sz="4" w:space="0" w:color="000000"/>
              <w:right w:val="single" w:sz="4" w:space="0" w:color="000000"/>
            </w:tcBorders>
          </w:tcPr>
          <w:p w14:paraId="618470F8" w14:textId="77777777" w:rsidR="009B045C" w:rsidRPr="008C0C6F" w:rsidRDefault="009B045C" w:rsidP="00AC084F">
            <w:pPr>
              <w:spacing w:line="259" w:lineRule="auto"/>
              <w:ind w:left="100"/>
              <w:rPr>
                <w:rFonts w:ascii="Times New Roman" w:hAnsi="Times New Roman" w:cs="Times New Roman"/>
              </w:rPr>
            </w:pPr>
            <w:r w:rsidRPr="008C0C6F">
              <w:rPr>
                <w:rFonts w:ascii="Times New Roman" w:hAnsi="Times New Roman" w:cs="Times New Roman"/>
              </w:rPr>
              <w:t>M</w:t>
            </w:r>
          </w:p>
        </w:tc>
        <w:tc>
          <w:tcPr>
            <w:tcW w:w="4801" w:type="dxa"/>
            <w:tcBorders>
              <w:top w:val="single" w:sz="4" w:space="0" w:color="000000"/>
              <w:left w:val="single" w:sz="4" w:space="0" w:color="000000"/>
              <w:bottom w:val="single" w:sz="4" w:space="0" w:color="000000"/>
              <w:right w:val="single" w:sz="4" w:space="0" w:color="000000"/>
            </w:tcBorders>
            <w:shd w:val="clear" w:color="auto" w:fill="auto"/>
          </w:tcPr>
          <w:p w14:paraId="6BBEFA43" w14:textId="77777777" w:rsidR="009B045C" w:rsidRDefault="009B045C" w:rsidP="00AC084F">
            <w:pPr>
              <w:spacing w:line="259" w:lineRule="auto"/>
              <w:ind w:left="100" w:right="124"/>
              <w:rPr>
                <w:rFonts w:ascii="Times New Roman" w:hAnsi="Times New Roman" w:cs="Times New Roman"/>
                <w:sz w:val="20"/>
                <w:szCs w:val="20"/>
                <w:lang w:eastAsia="en-GB"/>
              </w:rPr>
            </w:pPr>
            <w:r w:rsidRPr="008C0C6F">
              <w:rPr>
                <w:rFonts w:ascii="Times New Roman" w:hAnsi="Times New Roman" w:cs="Times New Roman"/>
                <w:bCs/>
                <w:sz w:val="20"/>
                <w:szCs w:val="20"/>
              </w:rPr>
              <w:t xml:space="preserve">5. Maksas ambulatorā onkoloģisko saslimšanu ārstniecība </w:t>
            </w:r>
            <w:r w:rsidRPr="008C0C6F">
              <w:rPr>
                <w:rFonts w:ascii="Times New Roman" w:hAnsi="Times New Roman" w:cs="Times New Roman"/>
                <w:sz w:val="20"/>
                <w:szCs w:val="20"/>
                <w:lang w:eastAsia="en-GB"/>
              </w:rPr>
              <w:t>saskaņā ar programmas nosacījumiem.</w:t>
            </w:r>
          </w:p>
          <w:p w14:paraId="30EEB821" w14:textId="34434AE7" w:rsidR="00800D31" w:rsidRPr="00A87931" w:rsidRDefault="00A87931" w:rsidP="00AC084F">
            <w:pPr>
              <w:spacing w:line="259" w:lineRule="auto"/>
              <w:ind w:left="100" w:right="124"/>
              <w:rPr>
                <w:rFonts w:ascii="Times New Roman" w:hAnsi="Times New Roman" w:cs="Times New Roman"/>
                <w:b/>
                <w:sz w:val="20"/>
                <w:szCs w:val="20"/>
              </w:rPr>
            </w:pPr>
            <w:r w:rsidRPr="00A87931">
              <w:rPr>
                <w:rFonts w:ascii="Times New Roman" w:hAnsi="Times New Roman" w:cs="Times New Roman"/>
                <w:b/>
                <w:sz w:val="20"/>
                <w:szCs w:val="20"/>
                <w:lang w:eastAsia="en-GB"/>
              </w:rPr>
              <w:t>Ja Pretendents nodrošina maksas ambulatoro onkoloģisko ārstniecību</w:t>
            </w:r>
            <w:r w:rsidR="00800D31" w:rsidRPr="00A87931">
              <w:rPr>
                <w:rFonts w:ascii="Times New Roman" w:hAnsi="Times New Roman" w:cs="Times New Roman"/>
                <w:b/>
                <w:sz w:val="20"/>
                <w:szCs w:val="20"/>
                <w:lang w:eastAsia="en-GB"/>
              </w:rPr>
              <w:t xml:space="preserve"> </w:t>
            </w:r>
            <w:r w:rsidRPr="00A87931">
              <w:rPr>
                <w:rFonts w:ascii="Times New Roman" w:hAnsi="Times New Roman" w:cs="Times New Roman"/>
                <w:b/>
                <w:sz w:val="20"/>
                <w:szCs w:val="20"/>
                <w:lang w:eastAsia="en-GB"/>
              </w:rPr>
              <w:t>P</w:t>
            </w:r>
            <w:r w:rsidR="00800D31" w:rsidRPr="00A87931">
              <w:rPr>
                <w:rFonts w:ascii="Times New Roman" w:hAnsi="Times New Roman" w:cs="Times New Roman"/>
                <w:b/>
                <w:sz w:val="20"/>
                <w:szCs w:val="20"/>
                <w:lang w:eastAsia="en-GB"/>
              </w:rPr>
              <w:t xml:space="preserve">retendenta piedāvātajā kopējā apdrošinājuma summā, tad </w:t>
            </w:r>
            <w:r w:rsidRPr="00A87931">
              <w:rPr>
                <w:rFonts w:ascii="Times New Roman" w:hAnsi="Times New Roman" w:cs="Times New Roman"/>
                <w:b/>
                <w:sz w:val="20"/>
                <w:szCs w:val="20"/>
                <w:lang w:eastAsia="en-GB"/>
              </w:rPr>
              <w:t>tiek piešķirti 2 punkti.</w:t>
            </w:r>
          </w:p>
        </w:tc>
        <w:tc>
          <w:tcPr>
            <w:tcW w:w="2808"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Style w:val="TableGrid0"/>
              <w:tblpPr w:leftFromText="180" w:rightFromText="180" w:vertAnchor="text" w:horzAnchor="margin" w:tblpXSpec="center" w:tblpY="-178"/>
              <w:tblOverlap w:val="never"/>
              <w:tblW w:w="2373" w:type="dxa"/>
              <w:tblInd w:w="0" w:type="dxa"/>
              <w:tblCellMar>
                <w:top w:w="70" w:type="dxa"/>
                <w:left w:w="30" w:type="dxa"/>
                <w:right w:w="41" w:type="dxa"/>
              </w:tblCellMar>
              <w:tblLook w:val="04A0" w:firstRow="1" w:lastRow="0" w:firstColumn="1" w:lastColumn="0" w:noHBand="0" w:noVBand="1"/>
            </w:tblPr>
            <w:tblGrid>
              <w:gridCol w:w="1920"/>
              <w:gridCol w:w="453"/>
            </w:tblGrid>
            <w:tr w:rsidR="009B045C" w:rsidRPr="008C0C6F" w14:paraId="021802A1" w14:textId="77777777" w:rsidTr="00AC084F">
              <w:trPr>
                <w:trHeight w:val="241"/>
              </w:trPr>
              <w:tc>
                <w:tcPr>
                  <w:tcW w:w="1920" w:type="dxa"/>
                  <w:tcBorders>
                    <w:top w:val="single" w:sz="5" w:space="0" w:color="E0E0E0"/>
                    <w:left w:val="single" w:sz="5" w:space="0" w:color="E0E0E0"/>
                    <w:bottom w:val="single" w:sz="5" w:space="0" w:color="000000"/>
                    <w:right w:val="single" w:sz="5" w:space="0" w:color="E0E0E0"/>
                  </w:tcBorders>
                  <w:shd w:val="clear" w:color="auto" w:fill="auto"/>
                  <w:vAlign w:val="center"/>
                </w:tcPr>
                <w:p w14:paraId="511AA241"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konkrētais limits</w:t>
                  </w:r>
                </w:p>
              </w:tc>
              <w:tc>
                <w:tcPr>
                  <w:tcW w:w="453" w:type="dxa"/>
                  <w:vMerge w:val="restart"/>
                  <w:tcBorders>
                    <w:top w:val="single" w:sz="5" w:space="0" w:color="E0E0E0"/>
                    <w:left w:val="single" w:sz="5" w:space="0" w:color="E0E0E0"/>
                    <w:bottom w:val="single" w:sz="5" w:space="0" w:color="E0E0E0"/>
                    <w:right w:val="single" w:sz="5" w:space="0" w:color="E0E0E0"/>
                  </w:tcBorders>
                  <w:shd w:val="clear" w:color="auto" w:fill="auto"/>
                  <w:vAlign w:val="center"/>
                </w:tcPr>
                <w:p w14:paraId="05CF7068"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eastAsia="Calibri" w:hAnsi="Times New Roman" w:cs="Times New Roman"/>
                      <w:sz w:val="16"/>
                    </w:rPr>
                    <w:t>x 2</w:t>
                  </w:r>
                </w:p>
              </w:tc>
            </w:tr>
            <w:tr w:rsidR="009B045C" w:rsidRPr="008C0C6F" w14:paraId="4109EA50" w14:textId="77777777" w:rsidTr="00AC084F">
              <w:trPr>
                <w:trHeight w:val="241"/>
              </w:trPr>
              <w:tc>
                <w:tcPr>
                  <w:tcW w:w="1920" w:type="dxa"/>
                  <w:tcBorders>
                    <w:top w:val="single" w:sz="5" w:space="0" w:color="000000"/>
                    <w:left w:val="single" w:sz="5" w:space="0" w:color="E0E0E0"/>
                    <w:bottom w:val="single" w:sz="5" w:space="0" w:color="E0E0E0"/>
                    <w:right w:val="single" w:sz="5" w:space="0" w:color="E0E0E0"/>
                  </w:tcBorders>
                  <w:shd w:val="clear" w:color="auto" w:fill="auto"/>
                  <w:vAlign w:val="center"/>
                </w:tcPr>
                <w:p w14:paraId="6E297A7B" w14:textId="77777777" w:rsidR="009B045C" w:rsidRPr="008C0C6F" w:rsidRDefault="009B045C" w:rsidP="00AC084F">
                  <w:pPr>
                    <w:spacing w:line="259" w:lineRule="auto"/>
                    <w:ind w:left="13"/>
                    <w:jc w:val="center"/>
                    <w:rPr>
                      <w:rFonts w:ascii="Times New Roman" w:hAnsi="Times New Roman" w:cs="Times New Roman"/>
                    </w:rPr>
                  </w:pPr>
                  <w:r w:rsidRPr="008C0C6F">
                    <w:rPr>
                      <w:rFonts w:ascii="Times New Roman" w:eastAsia="Calibri" w:hAnsi="Times New Roman" w:cs="Times New Roman"/>
                      <w:sz w:val="16"/>
                    </w:rPr>
                    <w:t>lielākais piedāvātais limits</w:t>
                  </w:r>
                </w:p>
              </w:tc>
              <w:tc>
                <w:tcPr>
                  <w:tcW w:w="0" w:type="auto"/>
                  <w:vMerge/>
                  <w:tcBorders>
                    <w:top w:val="nil"/>
                    <w:left w:val="single" w:sz="5" w:space="0" w:color="E0E0E0"/>
                    <w:bottom w:val="single" w:sz="5" w:space="0" w:color="E0E0E0"/>
                    <w:right w:val="single" w:sz="5" w:space="0" w:color="E0E0E0"/>
                  </w:tcBorders>
                  <w:shd w:val="clear" w:color="auto" w:fill="auto"/>
                  <w:vAlign w:val="center"/>
                </w:tcPr>
                <w:p w14:paraId="484CB007" w14:textId="77777777" w:rsidR="009B045C" w:rsidRPr="008C0C6F" w:rsidRDefault="009B045C" w:rsidP="00AC084F">
                  <w:pPr>
                    <w:spacing w:after="160" w:line="259" w:lineRule="auto"/>
                    <w:jc w:val="center"/>
                    <w:rPr>
                      <w:rFonts w:ascii="Times New Roman" w:hAnsi="Times New Roman" w:cs="Times New Roman"/>
                    </w:rPr>
                  </w:pPr>
                </w:p>
              </w:tc>
            </w:tr>
          </w:tbl>
          <w:p w14:paraId="346EDCE0" w14:textId="77777777" w:rsidR="009B045C" w:rsidRPr="008C0C6F" w:rsidRDefault="009B045C" w:rsidP="00AC084F">
            <w:pPr>
              <w:spacing w:line="259" w:lineRule="auto"/>
              <w:jc w:val="center"/>
              <w:rPr>
                <w:rFonts w:ascii="Times New Roman" w:eastAsia="Calibri" w:hAnsi="Times New Roman" w:cs="Times New Roman"/>
                <w:sz w:val="16"/>
              </w:rPr>
            </w:pPr>
          </w:p>
        </w:tc>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C40BD" w14:textId="77777777" w:rsidR="009B045C" w:rsidRPr="008C0C6F" w:rsidRDefault="009B045C" w:rsidP="00AC084F">
            <w:pPr>
              <w:spacing w:line="259" w:lineRule="auto"/>
              <w:jc w:val="center"/>
              <w:rPr>
                <w:rFonts w:ascii="Times New Roman" w:hAnsi="Times New Roman" w:cs="Times New Roman"/>
              </w:rPr>
            </w:pPr>
            <w:r w:rsidRPr="008C0C6F">
              <w:rPr>
                <w:rFonts w:ascii="Times New Roman" w:hAnsi="Times New Roman" w:cs="Times New Roman"/>
              </w:rPr>
              <w:t>M =2</w:t>
            </w:r>
          </w:p>
        </w:tc>
      </w:tr>
      <w:tr w:rsidR="009B045C" w:rsidRPr="008C0C6F" w14:paraId="4FD2D73C" w14:textId="77777777" w:rsidTr="00C04612">
        <w:trPr>
          <w:trHeight w:val="943"/>
        </w:trPr>
        <w:tc>
          <w:tcPr>
            <w:tcW w:w="703" w:type="dxa"/>
            <w:tcBorders>
              <w:top w:val="single" w:sz="4" w:space="0" w:color="000000"/>
              <w:left w:val="single" w:sz="4" w:space="0" w:color="000000"/>
              <w:bottom w:val="single" w:sz="4" w:space="0" w:color="000000"/>
              <w:right w:val="single" w:sz="4" w:space="0" w:color="000000"/>
            </w:tcBorders>
          </w:tcPr>
          <w:p w14:paraId="3EFD8ADC" w14:textId="77777777" w:rsidR="009B045C" w:rsidRPr="008C0C6F" w:rsidRDefault="009B045C" w:rsidP="00AC084F">
            <w:pPr>
              <w:spacing w:line="259" w:lineRule="auto"/>
              <w:ind w:left="-9" w:right="91"/>
              <w:rPr>
                <w:rFonts w:ascii="Times New Roman" w:hAnsi="Times New Roman" w:cs="Times New Roman"/>
              </w:rPr>
            </w:pPr>
            <w:r w:rsidRPr="008C0C6F">
              <w:rPr>
                <w:rFonts w:ascii="Times New Roman" w:hAnsi="Times New Roman" w:cs="Times New Roman"/>
                <w:sz w:val="20"/>
              </w:rPr>
              <w:t xml:space="preserve">  S </w:t>
            </w:r>
          </w:p>
        </w:tc>
        <w:tc>
          <w:tcPr>
            <w:tcW w:w="4801" w:type="dxa"/>
            <w:tcBorders>
              <w:top w:val="single" w:sz="4" w:space="0" w:color="000000"/>
              <w:left w:val="single" w:sz="4" w:space="0" w:color="000000"/>
              <w:bottom w:val="single" w:sz="4" w:space="0" w:color="000000"/>
              <w:right w:val="single" w:sz="4" w:space="0" w:color="000000"/>
            </w:tcBorders>
            <w:vAlign w:val="center"/>
          </w:tcPr>
          <w:p w14:paraId="1FC4EAD9" w14:textId="77777777" w:rsidR="009B045C" w:rsidRPr="008C0C6F" w:rsidRDefault="009B045C" w:rsidP="00AC084F">
            <w:pPr>
              <w:spacing w:line="243" w:lineRule="auto"/>
              <w:ind w:left="100" w:right="124"/>
              <w:rPr>
                <w:rFonts w:ascii="Times New Roman" w:hAnsi="Times New Roman" w:cs="Times New Roman"/>
              </w:rPr>
            </w:pPr>
            <w:r w:rsidRPr="008C0C6F">
              <w:rPr>
                <w:rFonts w:ascii="Times New Roman" w:hAnsi="Times New Roman" w:cs="Times New Roman"/>
                <w:sz w:val="20"/>
              </w:rPr>
              <w:t>Piedāvājuma vērtēšanu veic pēc formulas: S=A+B+C+D+E+F+G+H+I+J+K+L+M</w:t>
            </w:r>
          </w:p>
          <w:p w14:paraId="607257E7" w14:textId="77777777" w:rsidR="009B045C" w:rsidRPr="008C0C6F" w:rsidRDefault="009B045C" w:rsidP="00AC084F">
            <w:pPr>
              <w:spacing w:line="259" w:lineRule="auto"/>
              <w:ind w:right="124"/>
              <w:rPr>
                <w:rFonts w:ascii="Times New Roman" w:hAnsi="Times New Roman" w:cs="Times New Roman"/>
              </w:rPr>
            </w:pPr>
          </w:p>
        </w:tc>
        <w:tc>
          <w:tcPr>
            <w:tcW w:w="2808" w:type="dxa"/>
            <w:tcBorders>
              <w:top w:val="single" w:sz="4" w:space="0" w:color="auto"/>
              <w:left w:val="single" w:sz="4" w:space="0" w:color="000000"/>
              <w:bottom w:val="single" w:sz="4" w:space="0" w:color="000000"/>
              <w:right w:val="single" w:sz="4" w:space="0" w:color="000000"/>
            </w:tcBorders>
            <w:vAlign w:val="center"/>
          </w:tcPr>
          <w:p w14:paraId="1DA3274A" w14:textId="77777777" w:rsidR="009B045C" w:rsidRPr="008C0C6F" w:rsidRDefault="009B045C" w:rsidP="00AC084F">
            <w:pPr>
              <w:spacing w:after="160" w:line="259" w:lineRule="auto"/>
              <w:jc w:val="center"/>
              <w:rPr>
                <w:rFonts w:ascii="Times New Roman" w:hAnsi="Times New Roman" w:cs="Times New Roman"/>
              </w:rPr>
            </w:pPr>
            <w:r w:rsidRPr="008C0C6F">
              <w:rPr>
                <w:rFonts w:ascii="Times New Roman" w:hAnsi="Times New Roman" w:cs="Times New Roman"/>
                <w:b/>
                <w:sz w:val="20"/>
              </w:rPr>
              <w:t>KOPĀ:</w:t>
            </w:r>
          </w:p>
        </w:tc>
        <w:tc>
          <w:tcPr>
            <w:tcW w:w="1327" w:type="dxa"/>
            <w:tcBorders>
              <w:top w:val="single" w:sz="4" w:space="0" w:color="000000"/>
              <w:left w:val="single" w:sz="4" w:space="0" w:color="000000"/>
              <w:bottom w:val="single" w:sz="4" w:space="0" w:color="000000"/>
              <w:right w:val="single" w:sz="4" w:space="0" w:color="000000"/>
            </w:tcBorders>
            <w:vAlign w:val="center"/>
          </w:tcPr>
          <w:p w14:paraId="17270AB7" w14:textId="77777777" w:rsidR="009B045C" w:rsidRPr="008C0C6F" w:rsidRDefault="009B045C" w:rsidP="00AC084F">
            <w:pPr>
              <w:spacing w:line="259" w:lineRule="auto"/>
              <w:ind w:left="11"/>
              <w:jc w:val="center"/>
              <w:rPr>
                <w:rFonts w:ascii="Times New Roman" w:hAnsi="Times New Roman" w:cs="Times New Roman"/>
              </w:rPr>
            </w:pPr>
            <w:r w:rsidRPr="008C0C6F">
              <w:rPr>
                <w:rFonts w:ascii="Times New Roman" w:hAnsi="Times New Roman" w:cs="Times New Roman"/>
                <w:b/>
                <w:sz w:val="20"/>
              </w:rPr>
              <w:t xml:space="preserve">S </w:t>
            </w:r>
            <w:r w:rsidRPr="008C0C6F">
              <w:rPr>
                <w:rFonts w:ascii="Times New Roman" w:hAnsi="Times New Roman" w:cs="Times New Roman"/>
                <w:sz w:val="20"/>
              </w:rPr>
              <w:t>≤</w:t>
            </w:r>
            <w:r w:rsidRPr="008C0C6F">
              <w:rPr>
                <w:rFonts w:ascii="Times New Roman" w:hAnsi="Times New Roman" w:cs="Times New Roman"/>
                <w:b/>
                <w:sz w:val="20"/>
              </w:rPr>
              <w:t xml:space="preserve"> 100 punkti</w:t>
            </w:r>
          </w:p>
        </w:tc>
      </w:tr>
    </w:tbl>
    <w:p w14:paraId="6C442269" w14:textId="77777777" w:rsidR="00415BA4" w:rsidRDefault="00415BA4" w:rsidP="008D14B6"/>
    <w:p w14:paraId="32373C45" w14:textId="3D423F69" w:rsidR="00A87931" w:rsidRPr="00A87931" w:rsidRDefault="00A87931" w:rsidP="00A87931">
      <w:pPr>
        <w:spacing w:after="240"/>
        <w:rPr>
          <w:b/>
          <w:bCs/>
          <w:u w:val="single"/>
        </w:rPr>
      </w:pPr>
      <w:r w:rsidRPr="00A87931">
        <w:rPr>
          <w:b/>
          <w:bCs/>
          <w:sz w:val="22"/>
          <w:szCs w:val="22"/>
          <w:u w:val="single"/>
        </w:rPr>
        <w:t>Vērtēšanas kritēriju skaidrojums:</w:t>
      </w:r>
    </w:p>
    <w:p w14:paraId="0B79CE0C" w14:textId="14A5A8D2" w:rsidR="00A87931" w:rsidRPr="00A87931" w:rsidRDefault="00A87931" w:rsidP="00A87931">
      <w:pPr>
        <w:pStyle w:val="ListParagraph"/>
        <w:numPr>
          <w:ilvl w:val="0"/>
          <w:numId w:val="28"/>
        </w:numPr>
        <w:spacing w:after="240"/>
        <w:ind w:left="567" w:hanging="578"/>
        <w:jc w:val="both"/>
        <w:rPr>
          <w:sz w:val="22"/>
          <w:szCs w:val="22"/>
        </w:rPr>
      </w:pPr>
      <w:r>
        <w:rPr>
          <w:sz w:val="22"/>
          <w:szCs w:val="22"/>
        </w:rPr>
        <w:t>T</w:t>
      </w:r>
      <w:r w:rsidRPr="00A87931">
        <w:rPr>
          <w:sz w:val="22"/>
          <w:szCs w:val="22"/>
        </w:rPr>
        <w:t>iek vērtēta pretendentu piedāvātā cena trīs kategorijās - darbiniekiem, pensionētajiem darbiniekiem un darbinieku radiniekiem. Katrai kategorijai punktu skaits tiek aprēķināts</w:t>
      </w:r>
      <w:r>
        <w:rPr>
          <w:sz w:val="22"/>
          <w:szCs w:val="22"/>
        </w:rPr>
        <w:t>,</w:t>
      </w:r>
      <w:r w:rsidRPr="00A87931">
        <w:rPr>
          <w:sz w:val="22"/>
          <w:szCs w:val="22"/>
        </w:rPr>
        <w:t xml:space="preserve"> </w:t>
      </w:r>
      <w:r>
        <w:rPr>
          <w:sz w:val="22"/>
          <w:szCs w:val="22"/>
        </w:rPr>
        <w:t>P</w:t>
      </w:r>
      <w:r w:rsidRPr="00A87931">
        <w:rPr>
          <w:sz w:val="22"/>
          <w:szCs w:val="22"/>
        </w:rPr>
        <w:t>rete</w:t>
      </w:r>
      <w:r>
        <w:rPr>
          <w:sz w:val="22"/>
          <w:szCs w:val="22"/>
        </w:rPr>
        <w:t>n</w:t>
      </w:r>
      <w:r w:rsidRPr="00A87931">
        <w:rPr>
          <w:sz w:val="22"/>
          <w:szCs w:val="22"/>
        </w:rPr>
        <w:t>den</w:t>
      </w:r>
      <w:r>
        <w:rPr>
          <w:sz w:val="22"/>
          <w:szCs w:val="22"/>
        </w:rPr>
        <w:t>ta</w:t>
      </w:r>
      <w:r w:rsidRPr="00A87931">
        <w:rPr>
          <w:sz w:val="22"/>
          <w:szCs w:val="22"/>
        </w:rPr>
        <w:t xml:space="preserve"> ar zemāk</w:t>
      </w:r>
      <w:r w:rsidR="006E5517">
        <w:rPr>
          <w:sz w:val="22"/>
          <w:szCs w:val="22"/>
        </w:rPr>
        <w:t>ās</w:t>
      </w:r>
      <w:r w:rsidRPr="00A87931">
        <w:rPr>
          <w:sz w:val="22"/>
          <w:szCs w:val="22"/>
        </w:rPr>
        <w:t xml:space="preserve"> piedāvāt</w:t>
      </w:r>
      <w:r w:rsidR="006E5517">
        <w:rPr>
          <w:sz w:val="22"/>
          <w:szCs w:val="22"/>
        </w:rPr>
        <w:t>ās</w:t>
      </w:r>
      <w:r w:rsidRPr="00A87931">
        <w:rPr>
          <w:sz w:val="22"/>
          <w:szCs w:val="22"/>
        </w:rPr>
        <w:t xml:space="preserve"> apdrošināšanas prēmij</w:t>
      </w:r>
      <w:r w:rsidR="006E5517">
        <w:rPr>
          <w:sz w:val="22"/>
          <w:szCs w:val="22"/>
        </w:rPr>
        <w:t>as</w:t>
      </w:r>
      <w:r w:rsidRPr="00A87931">
        <w:rPr>
          <w:sz w:val="22"/>
          <w:szCs w:val="22"/>
        </w:rPr>
        <w:t xml:space="preserve"> un konkrētā </w:t>
      </w:r>
      <w:r>
        <w:rPr>
          <w:sz w:val="22"/>
          <w:szCs w:val="22"/>
        </w:rPr>
        <w:t>P</w:t>
      </w:r>
      <w:r w:rsidRPr="00A87931">
        <w:rPr>
          <w:sz w:val="22"/>
          <w:szCs w:val="22"/>
        </w:rPr>
        <w:t>retendenta piedāvāt</w:t>
      </w:r>
      <w:r w:rsidR="00821D1A">
        <w:rPr>
          <w:sz w:val="22"/>
          <w:szCs w:val="22"/>
        </w:rPr>
        <w:t>ās</w:t>
      </w:r>
      <w:r w:rsidRPr="00A87931">
        <w:rPr>
          <w:sz w:val="22"/>
          <w:szCs w:val="22"/>
        </w:rPr>
        <w:t xml:space="preserve"> apdrošināšanas prēmijas attiecību reizinot ar punktu skaitu. Visu </w:t>
      </w:r>
      <w:r>
        <w:rPr>
          <w:sz w:val="22"/>
          <w:szCs w:val="22"/>
        </w:rPr>
        <w:t xml:space="preserve">trīs cenu </w:t>
      </w:r>
      <w:r w:rsidRPr="00A87931">
        <w:rPr>
          <w:sz w:val="22"/>
          <w:szCs w:val="22"/>
        </w:rPr>
        <w:t>kategoriju aprēķināt</w:t>
      </w:r>
      <w:r>
        <w:rPr>
          <w:sz w:val="22"/>
          <w:szCs w:val="22"/>
        </w:rPr>
        <w:t>ie</w:t>
      </w:r>
      <w:r w:rsidRPr="00A87931">
        <w:rPr>
          <w:sz w:val="22"/>
          <w:szCs w:val="22"/>
        </w:rPr>
        <w:t xml:space="preserve"> punkt</w:t>
      </w:r>
      <w:r>
        <w:rPr>
          <w:sz w:val="22"/>
          <w:szCs w:val="22"/>
        </w:rPr>
        <w:t>i tiek</w:t>
      </w:r>
      <w:r w:rsidRPr="00A87931">
        <w:rPr>
          <w:sz w:val="22"/>
          <w:szCs w:val="22"/>
        </w:rPr>
        <w:t xml:space="preserve"> saskait</w:t>
      </w:r>
      <w:r>
        <w:rPr>
          <w:sz w:val="22"/>
          <w:szCs w:val="22"/>
        </w:rPr>
        <w:t>īti</w:t>
      </w:r>
      <w:r w:rsidRPr="00A87931">
        <w:rPr>
          <w:sz w:val="22"/>
          <w:szCs w:val="22"/>
        </w:rPr>
        <w:t xml:space="preserve"> kopā</w:t>
      </w:r>
      <w:r>
        <w:rPr>
          <w:sz w:val="22"/>
          <w:szCs w:val="22"/>
        </w:rPr>
        <w:t xml:space="preserve"> un m</w:t>
      </w:r>
      <w:r w:rsidRPr="00A87931">
        <w:rPr>
          <w:sz w:val="22"/>
          <w:szCs w:val="22"/>
        </w:rPr>
        <w:t>aksimālais iespējamais punktu skaits ir 9.</w:t>
      </w:r>
    </w:p>
    <w:p w14:paraId="5AE26605" w14:textId="669BDEEB" w:rsidR="00A87931" w:rsidRPr="00195679" w:rsidRDefault="00A87931" w:rsidP="00A87931">
      <w:pPr>
        <w:pStyle w:val="ListParagraph"/>
        <w:numPr>
          <w:ilvl w:val="0"/>
          <w:numId w:val="28"/>
        </w:numPr>
        <w:spacing w:after="240"/>
        <w:ind w:left="567" w:hanging="578"/>
        <w:jc w:val="both"/>
        <w:rPr>
          <w:sz w:val="22"/>
          <w:szCs w:val="22"/>
        </w:rPr>
      </w:pPr>
      <w:r>
        <w:rPr>
          <w:sz w:val="22"/>
          <w:szCs w:val="22"/>
        </w:rPr>
        <w:t>Ti</w:t>
      </w:r>
      <w:r w:rsidRPr="00A87931">
        <w:rPr>
          <w:sz w:val="22"/>
          <w:szCs w:val="22"/>
        </w:rPr>
        <w:t xml:space="preserve">ek vērtēta </w:t>
      </w:r>
      <w:r>
        <w:rPr>
          <w:sz w:val="22"/>
          <w:szCs w:val="22"/>
        </w:rPr>
        <w:t>P</w:t>
      </w:r>
      <w:r w:rsidRPr="00A87931">
        <w:rPr>
          <w:sz w:val="22"/>
          <w:szCs w:val="22"/>
        </w:rPr>
        <w:t>retendent</w:t>
      </w:r>
      <w:r>
        <w:rPr>
          <w:sz w:val="22"/>
          <w:szCs w:val="22"/>
        </w:rPr>
        <w:t>a</w:t>
      </w:r>
      <w:r w:rsidRPr="00A87931">
        <w:rPr>
          <w:sz w:val="22"/>
          <w:szCs w:val="22"/>
        </w:rPr>
        <w:t xml:space="preserve"> piedāvāt</w:t>
      </w:r>
      <w:r w:rsidR="00A4571B">
        <w:rPr>
          <w:sz w:val="22"/>
          <w:szCs w:val="22"/>
        </w:rPr>
        <w:t>ais</w:t>
      </w:r>
      <w:r w:rsidRPr="00A87931">
        <w:rPr>
          <w:sz w:val="22"/>
          <w:szCs w:val="22"/>
        </w:rPr>
        <w:t xml:space="preserve"> pakalpojumu </w:t>
      </w:r>
      <w:r w:rsidR="00A4571B">
        <w:rPr>
          <w:sz w:val="22"/>
          <w:szCs w:val="22"/>
        </w:rPr>
        <w:t>apmaksas limits</w:t>
      </w:r>
      <w:r w:rsidRPr="00A87931">
        <w:rPr>
          <w:sz w:val="22"/>
          <w:szCs w:val="22"/>
        </w:rPr>
        <w:t xml:space="preserve"> divās kategorijās - ārstu -speciālistu konsultācijas un profesora, docenta un augstākās kvalifikācijas speciālista konsultācijas. Katrai kategorijai punktu skaits tiek aprēķināts</w:t>
      </w:r>
      <w:r>
        <w:rPr>
          <w:sz w:val="22"/>
          <w:szCs w:val="22"/>
        </w:rPr>
        <w:t>, P</w:t>
      </w:r>
      <w:r w:rsidRPr="00A87931">
        <w:rPr>
          <w:sz w:val="22"/>
          <w:szCs w:val="22"/>
        </w:rPr>
        <w:t>retendent</w:t>
      </w:r>
      <w:r>
        <w:rPr>
          <w:sz w:val="22"/>
          <w:szCs w:val="22"/>
        </w:rPr>
        <w:t>a</w:t>
      </w:r>
      <w:r w:rsidRPr="00A87931">
        <w:rPr>
          <w:sz w:val="22"/>
          <w:szCs w:val="22"/>
        </w:rPr>
        <w:t xml:space="preserve"> ar augstāk</w:t>
      </w:r>
      <w:r w:rsidR="006E5517">
        <w:rPr>
          <w:sz w:val="22"/>
          <w:szCs w:val="22"/>
        </w:rPr>
        <w:t>ā</w:t>
      </w:r>
      <w:r w:rsidRPr="00A87931">
        <w:rPr>
          <w:sz w:val="22"/>
          <w:szCs w:val="22"/>
        </w:rPr>
        <w:t xml:space="preserve"> piedāvā</w:t>
      </w:r>
      <w:r w:rsidR="006E5517">
        <w:rPr>
          <w:sz w:val="22"/>
          <w:szCs w:val="22"/>
        </w:rPr>
        <w:t>tā</w:t>
      </w:r>
      <w:r w:rsidRPr="00A87931">
        <w:rPr>
          <w:sz w:val="22"/>
          <w:szCs w:val="22"/>
        </w:rPr>
        <w:t xml:space="preserve"> </w:t>
      </w:r>
      <w:r w:rsidR="00A4571B">
        <w:rPr>
          <w:sz w:val="22"/>
          <w:szCs w:val="22"/>
        </w:rPr>
        <w:t>limit</w:t>
      </w:r>
      <w:r w:rsidR="006E5517">
        <w:rPr>
          <w:sz w:val="22"/>
          <w:szCs w:val="22"/>
        </w:rPr>
        <w:t>a</w:t>
      </w:r>
      <w:r w:rsidRPr="00A87931">
        <w:rPr>
          <w:sz w:val="22"/>
          <w:szCs w:val="22"/>
        </w:rPr>
        <w:t xml:space="preserve"> un konkrētā </w:t>
      </w:r>
      <w:r>
        <w:rPr>
          <w:sz w:val="22"/>
          <w:szCs w:val="22"/>
        </w:rPr>
        <w:t>P</w:t>
      </w:r>
      <w:r w:rsidRPr="00A87931">
        <w:rPr>
          <w:sz w:val="22"/>
          <w:szCs w:val="22"/>
        </w:rPr>
        <w:t>retendenta piedāvātā</w:t>
      </w:r>
      <w:r w:rsidR="00A4571B">
        <w:rPr>
          <w:sz w:val="22"/>
          <w:szCs w:val="22"/>
        </w:rPr>
        <w:t xml:space="preserve"> </w:t>
      </w:r>
      <w:r w:rsidR="00A4571B" w:rsidRPr="00195679">
        <w:rPr>
          <w:sz w:val="22"/>
          <w:szCs w:val="22"/>
        </w:rPr>
        <w:t xml:space="preserve">limita </w:t>
      </w:r>
      <w:r w:rsidRPr="00195679">
        <w:rPr>
          <w:sz w:val="22"/>
          <w:szCs w:val="22"/>
        </w:rPr>
        <w:t>attiecību reizinot ar punktu skaitu. Abās kategorijās aprēķinātie punkti tiek saskaitīti kopā un maksimālais iespējamais punktu skaits ir 23.</w:t>
      </w:r>
    </w:p>
    <w:p w14:paraId="3A70A87B" w14:textId="19CC70FA" w:rsidR="00A87931" w:rsidRPr="00195679" w:rsidRDefault="00A87931" w:rsidP="00A87931">
      <w:pPr>
        <w:pStyle w:val="ListParagraph"/>
        <w:numPr>
          <w:ilvl w:val="0"/>
          <w:numId w:val="28"/>
        </w:numPr>
        <w:spacing w:after="240"/>
        <w:ind w:left="567" w:hanging="578"/>
        <w:jc w:val="both"/>
        <w:rPr>
          <w:sz w:val="22"/>
          <w:szCs w:val="22"/>
        </w:rPr>
      </w:pPr>
      <w:r w:rsidRPr="00195679">
        <w:rPr>
          <w:sz w:val="22"/>
          <w:szCs w:val="22"/>
        </w:rPr>
        <w:t>Tiek vērtēt</w:t>
      </w:r>
      <w:r w:rsidR="00195679" w:rsidRPr="00195679">
        <w:rPr>
          <w:sz w:val="22"/>
          <w:szCs w:val="22"/>
        </w:rPr>
        <w:t>s</w:t>
      </w:r>
      <w:r w:rsidRPr="00195679">
        <w:rPr>
          <w:sz w:val="22"/>
          <w:szCs w:val="22"/>
        </w:rPr>
        <w:t xml:space="preserve"> Pretendenta piedāvāt</w:t>
      </w:r>
      <w:r w:rsidR="00A4571B" w:rsidRPr="00195679">
        <w:rPr>
          <w:sz w:val="22"/>
          <w:szCs w:val="22"/>
        </w:rPr>
        <w:t>ais</w:t>
      </w:r>
      <w:r w:rsidRPr="00195679">
        <w:rPr>
          <w:sz w:val="22"/>
          <w:szCs w:val="22"/>
        </w:rPr>
        <w:t xml:space="preserve"> </w:t>
      </w:r>
      <w:r w:rsidR="00B120DC" w:rsidRPr="00195679">
        <w:rPr>
          <w:sz w:val="22"/>
          <w:szCs w:val="22"/>
        </w:rPr>
        <w:t xml:space="preserve">kopējais apmaksas limits maksas psihologa, psihoterapeita un psihiatra konsultācijām, ko iegūst, </w:t>
      </w:r>
      <w:r w:rsidRPr="00195679">
        <w:rPr>
          <w:sz w:val="22"/>
          <w:szCs w:val="22"/>
        </w:rPr>
        <w:t xml:space="preserve">viena pakalpojuma apmeklējuma reizes </w:t>
      </w:r>
      <w:r w:rsidR="006E5517" w:rsidRPr="00195679">
        <w:rPr>
          <w:sz w:val="22"/>
          <w:szCs w:val="22"/>
        </w:rPr>
        <w:t>limitu</w:t>
      </w:r>
      <w:r w:rsidRPr="00195679">
        <w:rPr>
          <w:sz w:val="22"/>
          <w:szCs w:val="22"/>
        </w:rPr>
        <w:t xml:space="preserve"> reizinot ar apmeklējumu </w:t>
      </w:r>
      <w:r w:rsidR="003B3DE0" w:rsidRPr="00195679">
        <w:rPr>
          <w:sz w:val="22"/>
          <w:szCs w:val="22"/>
        </w:rPr>
        <w:t xml:space="preserve">reižu </w:t>
      </w:r>
      <w:r w:rsidRPr="00195679">
        <w:rPr>
          <w:sz w:val="22"/>
          <w:szCs w:val="22"/>
        </w:rPr>
        <w:t>skaitu. Punktu skaits tiek aprēķināts</w:t>
      </w:r>
      <w:r w:rsidR="00821D1A" w:rsidRPr="00195679">
        <w:rPr>
          <w:sz w:val="22"/>
          <w:szCs w:val="22"/>
        </w:rPr>
        <w:t xml:space="preserve"> pēc šādas formulas: konkrētā Pretendenta </w:t>
      </w:r>
      <w:r w:rsidR="003D6BD5" w:rsidRPr="00195679">
        <w:rPr>
          <w:sz w:val="22"/>
          <w:szCs w:val="22"/>
        </w:rPr>
        <w:t xml:space="preserve">kopējais </w:t>
      </w:r>
      <w:r w:rsidR="00821D1A" w:rsidRPr="00195679">
        <w:rPr>
          <w:sz w:val="22"/>
          <w:szCs w:val="22"/>
        </w:rPr>
        <w:t>piedāv</w:t>
      </w:r>
      <w:r w:rsidR="003D6BD5" w:rsidRPr="00195679">
        <w:rPr>
          <w:sz w:val="22"/>
          <w:szCs w:val="22"/>
        </w:rPr>
        <w:t xml:space="preserve">ātais limits </w:t>
      </w:r>
      <w:r w:rsidR="00821D1A" w:rsidRPr="00195679">
        <w:rPr>
          <w:sz w:val="22"/>
          <w:szCs w:val="22"/>
        </w:rPr>
        <w:t xml:space="preserve">tiek izteikts attiecībā pret </w:t>
      </w:r>
      <w:r w:rsidRPr="00195679">
        <w:rPr>
          <w:sz w:val="22"/>
          <w:szCs w:val="22"/>
        </w:rPr>
        <w:t xml:space="preserve">Pretendenta ar augstāko piedāvāto </w:t>
      </w:r>
      <w:r w:rsidR="003D6BD5" w:rsidRPr="00195679">
        <w:rPr>
          <w:sz w:val="22"/>
          <w:szCs w:val="22"/>
        </w:rPr>
        <w:t xml:space="preserve">kopējo </w:t>
      </w:r>
      <w:r w:rsidR="006E5517" w:rsidRPr="00195679">
        <w:rPr>
          <w:sz w:val="22"/>
          <w:szCs w:val="22"/>
        </w:rPr>
        <w:t>apmaksas limit</w:t>
      </w:r>
      <w:r w:rsidR="003D6BD5" w:rsidRPr="00195679">
        <w:rPr>
          <w:sz w:val="22"/>
          <w:szCs w:val="22"/>
        </w:rPr>
        <w:t>u</w:t>
      </w:r>
      <w:r w:rsidR="00821D1A" w:rsidRPr="00195679">
        <w:rPr>
          <w:sz w:val="22"/>
          <w:szCs w:val="22"/>
        </w:rPr>
        <w:t>, reizinot iegūto attiecību ar punktu skaitu.</w:t>
      </w:r>
      <w:r w:rsidRPr="00195679">
        <w:rPr>
          <w:sz w:val="22"/>
          <w:szCs w:val="22"/>
        </w:rPr>
        <w:t xml:space="preserve"> Maksimālais iespējamais punktu skaits ir 3.</w:t>
      </w:r>
    </w:p>
    <w:p w14:paraId="0EFC4849" w14:textId="23A16F09" w:rsidR="00A87931" w:rsidRPr="00A87931" w:rsidRDefault="00821D1A" w:rsidP="00A87931">
      <w:pPr>
        <w:pStyle w:val="ListParagraph"/>
        <w:numPr>
          <w:ilvl w:val="0"/>
          <w:numId w:val="28"/>
        </w:numPr>
        <w:spacing w:after="240"/>
        <w:ind w:left="567" w:hanging="578"/>
        <w:jc w:val="both"/>
        <w:rPr>
          <w:sz w:val="22"/>
          <w:szCs w:val="22"/>
        </w:rPr>
      </w:pPr>
      <w:r w:rsidRPr="00195679">
        <w:rPr>
          <w:sz w:val="22"/>
          <w:szCs w:val="22"/>
        </w:rPr>
        <w:t>T</w:t>
      </w:r>
      <w:r w:rsidR="00A87931" w:rsidRPr="00195679">
        <w:rPr>
          <w:sz w:val="22"/>
          <w:szCs w:val="22"/>
        </w:rPr>
        <w:t xml:space="preserve">iek vērtēta </w:t>
      </w:r>
      <w:r w:rsidRPr="00195679">
        <w:rPr>
          <w:sz w:val="22"/>
          <w:szCs w:val="22"/>
        </w:rPr>
        <w:t>P</w:t>
      </w:r>
      <w:r w:rsidR="00A87931" w:rsidRPr="00195679">
        <w:rPr>
          <w:sz w:val="22"/>
          <w:szCs w:val="22"/>
        </w:rPr>
        <w:t>retendent</w:t>
      </w:r>
      <w:r w:rsidRPr="00195679">
        <w:rPr>
          <w:sz w:val="22"/>
          <w:szCs w:val="22"/>
        </w:rPr>
        <w:t>a</w:t>
      </w:r>
      <w:r w:rsidR="00A87931" w:rsidRPr="00195679">
        <w:rPr>
          <w:sz w:val="22"/>
          <w:szCs w:val="22"/>
        </w:rPr>
        <w:t xml:space="preserve"> piedāvāt</w:t>
      </w:r>
      <w:r w:rsidRPr="00195679">
        <w:rPr>
          <w:sz w:val="22"/>
          <w:szCs w:val="22"/>
        </w:rPr>
        <w:t>ā apdrošinājuma summa (limits) vakcinācijai</w:t>
      </w:r>
      <w:r w:rsidR="00A87931" w:rsidRPr="00195679">
        <w:rPr>
          <w:sz w:val="22"/>
          <w:szCs w:val="22"/>
        </w:rPr>
        <w:t>. Punktu skaits tiek aprēķināts</w:t>
      </w:r>
      <w:r w:rsidRPr="00195679">
        <w:rPr>
          <w:sz w:val="22"/>
          <w:szCs w:val="22"/>
        </w:rPr>
        <w:t>, P</w:t>
      </w:r>
      <w:r w:rsidR="00A87931" w:rsidRPr="00195679">
        <w:rPr>
          <w:sz w:val="22"/>
          <w:szCs w:val="22"/>
        </w:rPr>
        <w:t>retendent</w:t>
      </w:r>
      <w:r w:rsidRPr="00195679">
        <w:rPr>
          <w:sz w:val="22"/>
          <w:szCs w:val="22"/>
        </w:rPr>
        <w:t>a</w:t>
      </w:r>
      <w:r w:rsidR="00A87931" w:rsidRPr="00195679">
        <w:rPr>
          <w:sz w:val="22"/>
          <w:szCs w:val="22"/>
        </w:rPr>
        <w:t xml:space="preserve"> ar augstāk</w:t>
      </w:r>
      <w:r w:rsidR="006E5517" w:rsidRPr="00195679">
        <w:rPr>
          <w:sz w:val="22"/>
          <w:szCs w:val="22"/>
        </w:rPr>
        <w:t>ā</w:t>
      </w:r>
      <w:r w:rsidR="00A87931" w:rsidRPr="00195679">
        <w:rPr>
          <w:sz w:val="22"/>
          <w:szCs w:val="22"/>
        </w:rPr>
        <w:t xml:space="preserve"> piedāvāt</w:t>
      </w:r>
      <w:r w:rsidR="006E5517" w:rsidRPr="00195679">
        <w:rPr>
          <w:sz w:val="22"/>
          <w:szCs w:val="22"/>
        </w:rPr>
        <w:t>ā</w:t>
      </w:r>
      <w:r w:rsidR="00A87931" w:rsidRPr="00195679">
        <w:rPr>
          <w:sz w:val="22"/>
          <w:szCs w:val="22"/>
        </w:rPr>
        <w:t xml:space="preserve"> </w:t>
      </w:r>
      <w:r w:rsidRPr="00195679">
        <w:rPr>
          <w:sz w:val="22"/>
          <w:szCs w:val="22"/>
        </w:rPr>
        <w:t>limit</w:t>
      </w:r>
      <w:r w:rsidR="006E5517" w:rsidRPr="00195679">
        <w:rPr>
          <w:sz w:val="22"/>
          <w:szCs w:val="22"/>
        </w:rPr>
        <w:t>a</w:t>
      </w:r>
      <w:r w:rsidR="00A87931" w:rsidRPr="00195679">
        <w:rPr>
          <w:sz w:val="22"/>
          <w:szCs w:val="22"/>
        </w:rPr>
        <w:t xml:space="preserve"> un konkrētā </w:t>
      </w:r>
      <w:r w:rsidRPr="00195679">
        <w:rPr>
          <w:sz w:val="22"/>
          <w:szCs w:val="22"/>
        </w:rPr>
        <w:t>P</w:t>
      </w:r>
      <w:r w:rsidR="00A87931" w:rsidRPr="00195679">
        <w:rPr>
          <w:sz w:val="22"/>
          <w:szCs w:val="22"/>
        </w:rPr>
        <w:t xml:space="preserve">retendenta </w:t>
      </w:r>
      <w:r w:rsidRPr="00195679">
        <w:rPr>
          <w:sz w:val="22"/>
          <w:szCs w:val="22"/>
        </w:rPr>
        <w:t>piedāvātā limita</w:t>
      </w:r>
      <w:r w:rsidR="00A87931" w:rsidRPr="00195679">
        <w:rPr>
          <w:sz w:val="22"/>
          <w:szCs w:val="22"/>
        </w:rPr>
        <w:t xml:space="preserve"> attiecību reizinot ar punktu skaitu. Maksimālais iespējamais</w:t>
      </w:r>
      <w:r w:rsidR="00A87931" w:rsidRPr="00A87931">
        <w:rPr>
          <w:sz w:val="22"/>
          <w:szCs w:val="22"/>
        </w:rPr>
        <w:t xml:space="preserve"> punktu skaits ir 3.</w:t>
      </w:r>
    </w:p>
    <w:p w14:paraId="7F6DC493" w14:textId="7B291980" w:rsidR="00A87931" w:rsidRPr="00A87931" w:rsidRDefault="00821D1A" w:rsidP="00A87931">
      <w:pPr>
        <w:pStyle w:val="ListParagraph"/>
        <w:numPr>
          <w:ilvl w:val="0"/>
          <w:numId w:val="28"/>
        </w:numPr>
        <w:spacing w:after="240"/>
        <w:ind w:left="567" w:hanging="578"/>
        <w:jc w:val="both"/>
        <w:rPr>
          <w:sz w:val="22"/>
          <w:szCs w:val="22"/>
        </w:rPr>
      </w:pPr>
      <w:r>
        <w:rPr>
          <w:sz w:val="22"/>
          <w:szCs w:val="22"/>
        </w:rPr>
        <w:t>T</w:t>
      </w:r>
      <w:r w:rsidR="00A87931" w:rsidRPr="00A87931">
        <w:rPr>
          <w:sz w:val="22"/>
          <w:szCs w:val="22"/>
        </w:rPr>
        <w:t xml:space="preserve">iek vērtēta </w:t>
      </w:r>
      <w:r w:rsidRPr="00195679">
        <w:rPr>
          <w:sz w:val="22"/>
          <w:szCs w:val="22"/>
        </w:rPr>
        <w:t>P</w:t>
      </w:r>
      <w:r w:rsidR="00A87931" w:rsidRPr="00195679">
        <w:rPr>
          <w:sz w:val="22"/>
          <w:szCs w:val="22"/>
        </w:rPr>
        <w:t>retendent</w:t>
      </w:r>
      <w:r w:rsidRPr="00195679">
        <w:rPr>
          <w:sz w:val="22"/>
          <w:szCs w:val="22"/>
        </w:rPr>
        <w:t>a</w:t>
      </w:r>
      <w:r w:rsidR="00A87931" w:rsidRPr="00195679">
        <w:rPr>
          <w:sz w:val="22"/>
          <w:szCs w:val="22"/>
        </w:rPr>
        <w:t xml:space="preserve"> piedāvātie pakalpojumi - ādas (un tās derivātu) slimību ārstniecība saskaņā ar medicīniskām indikācijām</w:t>
      </w:r>
      <w:r w:rsidRPr="00195679">
        <w:rPr>
          <w:sz w:val="22"/>
          <w:szCs w:val="22"/>
        </w:rPr>
        <w:t xml:space="preserve"> ar vienas manipulācijas </w:t>
      </w:r>
      <w:r w:rsidR="00A4571B" w:rsidRPr="00195679">
        <w:rPr>
          <w:sz w:val="22"/>
          <w:szCs w:val="22"/>
        </w:rPr>
        <w:t xml:space="preserve">pakalpojumu apmaksu ne mazāk kā 40.00 EUR </w:t>
      </w:r>
      <w:r w:rsidR="00A4571B" w:rsidRPr="00195679">
        <w:rPr>
          <w:color w:val="000000"/>
          <w:sz w:val="22"/>
          <w:szCs w:val="22"/>
        </w:rPr>
        <w:t xml:space="preserve">(četrdesmit </w:t>
      </w:r>
      <w:r w:rsidR="00A4571B" w:rsidRPr="00195679">
        <w:rPr>
          <w:i/>
          <w:iCs/>
          <w:color w:val="000000"/>
          <w:sz w:val="22"/>
          <w:szCs w:val="22"/>
        </w:rPr>
        <w:t>euro)</w:t>
      </w:r>
      <w:r w:rsidR="00A4571B" w:rsidRPr="00195679">
        <w:rPr>
          <w:color w:val="000000"/>
          <w:sz w:val="22"/>
          <w:szCs w:val="22"/>
        </w:rPr>
        <w:t xml:space="preserve"> </w:t>
      </w:r>
      <w:r w:rsidR="00A4571B" w:rsidRPr="00195679">
        <w:rPr>
          <w:sz w:val="22"/>
          <w:szCs w:val="22"/>
        </w:rPr>
        <w:t>par manipulāciju</w:t>
      </w:r>
      <w:r w:rsidR="00A87931" w:rsidRPr="00195679">
        <w:rPr>
          <w:sz w:val="22"/>
          <w:szCs w:val="22"/>
        </w:rPr>
        <w:t>.</w:t>
      </w:r>
      <w:r w:rsidRPr="00195679">
        <w:rPr>
          <w:sz w:val="22"/>
          <w:szCs w:val="22"/>
        </w:rPr>
        <w:t xml:space="preserve"> </w:t>
      </w:r>
      <w:r w:rsidR="00A87931" w:rsidRPr="00195679">
        <w:rPr>
          <w:sz w:val="22"/>
          <w:szCs w:val="22"/>
        </w:rPr>
        <w:t>Punktu skaits tiek piešķirts</w:t>
      </w:r>
      <w:r w:rsidR="003B3DE0" w:rsidRPr="00195679">
        <w:rPr>
          <w:sz w:val="22"/>
          <w:szCs w:val="22"/>
        </w:rPr>
        <w:t>,</w:t>
      </w:r>
      <w:r w:rsidR="00A87931" w:rsidRPr="00195679">
        <w:rPr>
          <w:sz w:val="22"/>
          <w:szCs w:val="22"/>
        </w:rPr>
        <w:t xml:space="preserve"> ja </w:t>
      </w:r>
      <w:r w:rsidRPr="00195679">
        <w:rPr>
          <w:sz w:val="22"/>
          <w:szCs w:val="22"/>
        </w:rPr>
        <w:t>P</w:t>
      </w:r>
      <w:r w:rsidR="00A87931" w:rsidRPr="00195679">
        <w:rPr>
          <w:sz w:val="22"/>
          <w:szCs w:val="22"/>
        </w:rPr>
        <w:t xml:space="preserve">retendents piedāvā </w:t>
      </w:r>
      <w:r w:rsidRPr="00195679">
        <w:rPr>
          <w:sz w:val="22"/>
          <w:szCs w:val="22"/>
        </w:rPr>
        <w:t>iekļaut</w:t>
      </w:r>
      <w:r w:rsidR="00A87931" w:rsidRPr="00195679">
        <w:rPr>
          <w:sz w:val="22"/>
          <w:szCs w:val="22"/>
        </w:rPr>
        <w:t xml:space="preserve"> </w:t>
      </w:r>
      <w:r w:rsidR="00A4571B" w:rsidRPr="00195679">
        <w:rPr>
          <w:sz w:val="22"/>
          <w:szCs w:val="22"/>
        </w:rPr>
        <w:t xml:space="preserve">šos </w:t>
      </w:r>
      <w:r w:rsidR="00A87931" w:rsidRPr="00195679">
        <w:rPr>
          <w:sz w:val="22"/>
          <w:szCs w:val="22"/>
        </w:rPr>
        <w:t>pakalpojumus</w:t>
      </w:r>
      <w:r w:rsidRPr="00195679">
        <w:rPr>
          <w:sz w:val="22"/>
          <w:szCs w:val="22"/>
        </w:rPr>
        <w:t xml:space="preserve"> apdrošināšanas</w:t>
      </w:r>
      <w:r>
        <w:rPr>
          <w:sz w:val="22"/>
          <w:szCs w:val="22"/>
        </w:rPr>
        <w:t xml:space="preserve"> programmā</w:t>
      </w:r>
      <w:r w:rsidR="00A87931" w:rsidRPr="00A87931">
        <w:rPr>
          <w:sz w:val="22"/>
          <w:szCs w:val="22"/>
        </w:rPr>
        <w:t>. Maksimālais iespējamais punktu skaits ir 1.</w:t>
      </w:r>
    </w:p>
    <w:p w14:paraId="311B341D" w14:textId="0F7D5EB2" w:rsidR="00A87931" w:rsidRPr="00A87931" w:rsidRDefault="00A4571B" w:rsidP="00A87931">
      <w:pPr>
        <w:pStyle w:val="ListParagraph"/>
        <w:numPr>
          <w:ilvl w:val="0"/>
          <w:numId w:val="28"/>
        </w:numPr>
        <w:spacing w:after="240"/>
        <w:ind w:left="567" w:hanging="578"/>
        <w:jc w:val="both"/>
        <w:rPr>
          <w:sz w:val="22"/>
          <w:szCs w:val="22"/>
        </w:rPr>
      </w:pPr>
      <w:r>
        <w:rPr>
          <w:sz w:val="22"/>
          <w:szCs w:val="22"/>
        </w:rPr>
        <w:lastRenderedPageBreak/>
        <w:t>T</w:t>
      </w:r>
      <w:r w:rsidR="00A87931" w:rsidRPr="00A87931">
        <w:rPr>
          <w:sz w:val="22"/>
          <w:szCs w:val="22"/>
        </w:rPr>
        <w:t xml:space="preserve">iek vērtēts </w:t>
      </w:r>
      <w:r>
        <w:rPr>
          <w:sz w:val="22"/>
          <w:szCs w:val="22"/>
        </w:rPr>
        <w:t>P</w:t>
      </w:r>
      <w:r w:rsidR="00A87931" w:rsidRPr="00A87931">
        <w:rPr>
          <w:sz w:val="22"/>
          <w:szCs w:val="22"/>
        </w:rPr>
        <w:t>retendent</w:t>
      </w:r>
      <w:r>
        <w:rPr>
          <w:sz w:val="22"/>
          <w:szCs w:val="22"/>
        </w:rPr>
        <w:t>a</w:t>
      </w:r>
      <w:r w:rsidR="00A87931" w:rsidRPr="00A87931">
        <w:rPr>
          <w:sz w:val="22"/>
          <w:szCs w:val="22"/>
        </w:rPr>
        <w:t xml:space="preserve"> piedāvātai</w:t>
      </w:r>
      <w:r>
        <w:rPr>
          <w:sz w:val="22"/>
          <w:szCs w:val="22"/>
        </w:rPr>
        <w:t>s</w:t>
      </w:r>
      <w:r w:rsidR="00A87931" w:rsidRPr="00A87931">
        <w:rPr>
          <w:sz w:val="22"/>
          <w:szCs w:val="22"/>
        </w:rPr>
        <w:t xml:space="preserve"> kopēja</w:t>
      </w:r>
      <w:r>
        <w:rPr>
          <w:sz w:val="22"/>
          <w:szCs w:val="22"/>
        </w:rPr>
        <w:t>i</w:t>
      </w:r>
      <w:r w:rsidR="00A87931" w:rsidRPr="00A87931">
        <w:rPr>
          <w:sz w:val="22"/>
          <w:szCs w:val="22"/>
        </w:rPr>
        <w:t xml:space="preserve">s </w:t>
      </w:r>
      <w:r>
        <w:rPr>
          <w:sz w:val="22"/>
          <w:szCs w:val="22"/>
        </w:rPr>
        <w:t xml:space="preserve">laboratorisko izmeklējumu </w:t>
      </w:r>
      <w:r w:rsidR="00A87931" w:rsidRPr="00A87931">
        <w:rPr>
          <w:sz w:val="22"/>
          <w:szCs w:val="22"/>
        </w:rPr>
        <w:t xml:space="preserve">skaits - iekļaujot gan tehniskajā specifikācijā norādītos pakalpojumus, gan </w:t>
      </w:r>
      <w:r>
        <w:rPr>
          <w:sz w:val="22"/>
          <w:szCs w:val="22"/>
        </w:rPr>
        <w:t>P</w:t>
      </w:r>
      <w:r w:rsidR="00A87931" w:rsidRPr="00A87931">
        <w:rPr>
          <w:sz w:val="22"/>
          <w:szCs w:val="22"/>
        </w:rPr>
        <w:t>retendenta papildus piedāvātos pakalpojumus. Punktu skaits tiek aprēķināts</w:t>
      </w:r>
      <w:r>
        <w:rPr>
          <w:sz w:val="22"/>
          <w:szCs w:val="22"/>
        </w:rPr>
        <w:t>, P</w:t>
      </w:r>
      <w:r w:rsidR="00A87931" w:rsidRPr="00A87931">
        <w:rPr>
          <w:sz w:val="22"/>
          <w:szCs w:val="22"/>
        </w:rPr>
        <w:t>retendent</w:t>
      </w:r>
      <w:r>
        <w:rPr>
          <w:sz w:val="22"/>
          <w:szCs w:val="22"/>
        </w:rPr>
        <w:t>a</w:t>
      </w:r>
      <w:r w:rsidR="00A87931" w:rsidRPr="00A87931">
        <w:rPr>
          <w:sz w:val="22"/>
          <w:szCs w:val="22"/>
        </w:rPr>
        <w:t xml:space="preserve"> ar </w:t>
      </w:r>
      <w:r>
        <w:rPr>
          <w:sz w:val="22"/>
          <w:szCs w:val="22"/>
        </w:rPr>
        <w:t>lielāk</w:t>
      </w:r>
      <w:r w:rsidR="006E5517">
        <w:rPr>
          <w:sz w:val="22"/>
          <w:szCs w:val="22"/>
        </w:rPr>
        <w:t>ā</w:t>
      </w:r>
      <w:r w:rsidR="00A87931" w:rsidRPr="00A87931">
        <w:rPr>
          <w:sz w:val="22"/>
          <w:szCs w:val="22"/>
        </w:rPr>
        <w:t xml:space="preserve"> piedāvāt</w:t>
      </w:r>
      <w:r w:rsidR="006E5517">
        <w:rPr>
          <w:sz w:val="22"/>
          <w:szCs w:val="22"/>
        </w:rPr>
        <w:t>ā</w:t>
      </w:r>
      <w:r w:rsidR="00A87931" w:rsidRPr="00A87931">
        <w:rPr>
          <w:sz w:val="22"/>
          <w:szCs w:val="22"/>
        </w:rPr>
        <w:t xml:space="preserve"> kopēj</w:t>
      </w:r>
      <w:r w:rsidR="006E5517">
        <w:rPr>
          <w:sz w:val="22"/>
          <w:szCs w:val="22"/>
        </w:rPr>
        <w:t>ā</w:t>
      </w:r>
      <w:r w:rsidR="00A87931" w:rsidRPr="00A87931">
        <w:rPr>
          <w:sz w:val="22"/>
          <w:szCs w:val="22"/>
        </w:rPr>
        <w:t xml:space="preserve"> pakalpojumu skait</w:t>
      </w:r>
      <w:r w:rsidR="006E5517">
        <w:rPr>
          <w:sz w:val="22"/>
          <w:szCs w:val="22"/>
        </w:rPr>
        <w:t>a</w:t>
      </w:r>
      <w:r w:rsidR="00A87931" w:rsidRPr="00A87931">
        <w:rPr>
          <w:sz w:val="22"/>
          <w:szCs w:val="22"/>
        </w:rPr>
        <w:t xml:space="preserve"> (kur maksimālais noteiktais skaits ir 600 (seši simti </w:t>
      </w:r>
      <w:r>
        <w:rPr>
          <w:sz w:val="22"/>
          <w:szCs w:val="22"/>
        </w:rPr>
        <w:t>laboratorisko izmeklējumu</w:t>
      </w:r>
      <w:r w:rsidR="00A87931" w:rsidRPr="00A87931">
        <w:rPr>
          <w:sz w:val="22"/>
          <w:szCs w:val="22"/>
        </w:rPr>
        <w:t xml:space="preserve">)) un konkrētā </w:t>
      </w:r>
      <w:r>
        <w:rPr>
          <w:sz w:val="22"/>
          <w:szCs w:val="22"/>
        </w:rPr>
        <w:t>P</w:t>
      </w:r>
      <w:r w:rsidR="00A87931" w:rsidRPr="00A87931">
        <w:rPr>
          <w:sz w:val="22"/>
          <w:szCs w:val="22"/>
        </w:rPr>
        <w:t>retendenta piedāvāt</w:t>
      </w:r>
      <w:r w:rsidR="006E5517">
        <w:rPr>
          <w:sz w:val="22"/>
          <w:szCs w:val="22"/>
        </w:rPr>
        <w:t>ā</w:t>
      </w:r>
      <w:r w:rsidR="00A87931" w:rsidRPr="00A87931">
        <w:rPr>
          <w:sz w:val="22"/>
          <w:szCs w:val="22"/>
        </w:rPr>
        <w:t xml:space="preserve"> kopēj</w:t>
      </w:r>
      <w:r w:rsidR="006E5517">
        <w:rPr>
          <w:sz w:val="22"/>
          <w:szCs w:val="22"/>
        </w:rPr>
        <w:t>ā</w:t>
      </w:r>
      <w:r w:rsidR="00A87931" w:rsidRPr="00A87931">
        <w:rPr>
          <w:sz w:val="22"/>
          <w:szCs w:val="22"/>
        </w:rPr>
        <w:t xml:space="preserve"> pakalpojumu skaita attiecību reizinot ar punktu skaitu. Maksimālais iespējamais punktu skaits ir 12.</w:t>
      </w:r>
    </w:p>
    <w:p w14:paraId="7BAB07FC" w14:textId="40CB8C63" w:rsidR="00A87931" w:rsidRPr="00A87931" w:rsidRDefault="00A4571B" w:rsidP="00A87931">
      <w:pPr>
        <w:pStyle w:val="ListParagraph"/>
        <w:numPr>
          <w:ilvl w:val="0"/>
          <w:numId w:val="28"/>
        </w:numPr>
        <w:spacing w:after="240"/>
        <w:ind w:left="567" w:hanging="578"/>
        <w:jc w:val="both"/>
        <w:rPr>
          <w:sz w:val="22"/>
          <w:szCs w:val="22"/>
        </w:rPr>
      </w:pPr>
      <w:r>
        <w:rPr>
          <w:sz w:val="22"/>
          <w:szCs w:val="22"/>
        </w:rPr>
        <w:t>T</w:t>
      </w:r>
      <w:r w:rsidR="00A87931" w:rsidRPr="00A87931">
        <w:rPr>
          <w:sz w:val="22"/>
          <w:szCs w:val="22"/>
        </w:rPr>
        <w:t>iek vērtēt</w:t>
      </w:r>
      <w:r w:rsidR="006E5517">
        <w:rPr>
          <w:sz w:val="22"/>
          <w:szCs w:val="22"/>
        </w:rPr>
        <w:t>i</w:t>
      </w:r>
      <w:r w:rsidR="00A87931" w:rsidRPr="00A87931">
        <w:rPr>
          <w:sz w:val="22"/>
          <w:szCs w:val="22"/>
        </w:rPr>
        <w:t xml:space="preserve"> </w:t>
      </w:r>
      <w:r>
        <w:rPr>
          <w:sz w:val="22"/>
          <w:szCs w:val="22"/>
        </w:rPr>
        <w:t>P</w:t>
      </w:r>
      <w:r w:rsidR="00A87931" w:rsidRPr="00A87931">
        <w:rPr>
          <w:sz w:val="22"/>
          <w:szCs w:val="22"/>
        </w:rPr>
        <w:t>retendent</w:t>
      </w:r>
      <w:r>
        <w:rPr>
          <w:sz w:val="22"/>
          <w:szCs w:val="22"/>
        </w:rPr>
        <w:t>a</w:t>
      </w:r>
      <w:r w:rsidR="00A87931" w:rsidRPr="00A87931">
        <w:rPr>
          <w:sz w:val="22"/>
          <w:szCs w:val="22"/>
        </w:rPr>
        <w:t xml:space="preserve"> piedāvāt</w:t>
      </w:r>
      <w:r w:rsidR="006E5517">
        <w:rPr>
          <w:sz w:val="22"/>
          <w:szCs w:val="22"/>
        </w:rPr>
        <w:t xml:space="preserve">ie </w:t>
      </w:r>
      <w:r w:rsidR="00A87931" w:rsidRPr="00A87931">
        <w:rPr>
          <w:sz w:val="22"/>
          <w:szCs w:val="22"/>
        </w:rPr>
        <w:t xml:space="preserve">pakalpojumu </w:t>
      </w:r>
      <w:r w:rsidR="006E5517">
        <w:rPr>
          <w:sz w:val="22"/>
          <w:szCs w:val="22"/>
        </w:rPr>
        <w:t>apmaksas limiti</w:t>
      </w:r>
      <w:r w:rsidR="00A87931" w:rsidRPr="00A87931">
        <w:rPr>
          <w:sz w:val="22"/>
          <w:szCs w:val="22"/>
        </w:rPr>
        <w:t xml:space="preserve"> četrās kategorijās - diagnostiskie -instrumentālie izmeklējumi</w:t>
      </w:r>
      <w:r>
        <w:rPr>
          <w:sz w:val="22"/>
          <w:szCs w:val="22"/>
        </w:rPr>
        <w:t xml:space="preserve">, </w:t>
      </w:r>
      <w:r w:rsidR="00A87931" w:rsidRPr="00A87931">
        <w:rPr>
          <w:sz w:val="22"/>
          <w:szCs w:val="22"/>
        </w:rPr>
        <w:t xml:space="preserve"> </w:t>
      </w:r>
      <w:r>
        <w:rPr>
          <w:sz w:val="22"/>
          <w:szCs w:val="22"/>
        </w:rPr>
        <w:t xml:space="preserve">endoskopiskie izmeklējumi, datortomogrāfijas un </w:t>
      </w:r>
      <w:proofErr w:type="spellStart"/>
      <w:r>
        <w:rPr>
          <w:sz w:val="22"/>
          <w:szCs w:val="22"/>
        </w:rPr>
        <w:t>scintigrāfijas</w:t>
      </w:r>
      <w:proofErr w:type="spellEnd"/>
      <w:r>
        <w:rPr>
          <w:sz w:val="22"/>
          <w:szCs w:val="22"/>
        </w:rPr>
        <w:t xml:space="preserve"> izmeklējumi, magnētiskās rezonanses izmeklējumi (kur maksimāl</w:t>
      </w:r>
      <w:r w:rsidR="006E5517">
        <w:rPr>
          <w:sz w:val="22"/>
          <w:szCs w:val="22"/>
        </w:rPr>
        <w:t xml:space="preserve">ais </w:t>
      </w:r>
      <w:r>
        <w:rPr>
          <w:sz w:val="22"/>
          <w:szCs w:val="22"/>
        </w:rPr>
        <w:t xml:space="preserve">pakalpojuma </w:t>
      </w:r>
      <w:r w:rsidR="006E5517">
        <w:rPr>
          <w:sz w:val="22"/>
          <w:szCs w:val="22"/>
        </w:rPr>
        <w:t>apmaksas limits</w:t>
      </w:r>
      <w:r>
        <w:rPr>
          <w:sz w:val="22"/>
          <w:szCs w:val="22"/>
        </w:rPr>
        <w:t xml:space="preserve"> ir </w:t>
      </w:r>
      <w:r w:rsidR="006E5517">
        <w:rPr>
          <w:sz w:val="22"/>
          <w:szCs w:val="22"/>
        </w:rPr>
        <w:t xml:space="preserve">noteikts </w:t>
      </w:r>
      <w:r>
        <w:rPr>
          <w:sz w:val="22"/>
          <w:szCs w:val="22"/>
        </w:rPr>
        <w:t xml:space="preserve">500 EUR (pieci simti </w:t>
      </w:r>
      <w:r w:rsidRPr="00A4571B">
        <w:rPr>
          <w:i/>
          <w:iCs/>
          <w:sz w:val="22"/>
          <w:szCs w:val="22"/>
        </w:rPr>
        <w:t>euro</w:t>
      </w:r>
      <w:r>
        <w:rPr>
          <w:sz w:val="22"/>
          <w:szCs w:val="22"/>
        </w:rPr>
        <w:t xml:space="preserve">) par </w:t>
      </w:r>
      <w:r w:rsidR="003B3DE0">
        <w:rPr>
          <w:sz w:val="22"/>
          <w:szCs w:val="22"/>
        </w:rPr>
        <w:t>vienu</w:t>
      </w:r>
      <w:r>
        <w:rPr>
          <w:sz w:val="22"/>
          <w:szCs w:val="22"/>
        </w:rPr>
        <w:t xml:space="preserve"> izmeklējumu). </w:t>
      </w:r>
      <w:r w:rsidR="00A87931" w:rsidRPr="00A87931">
        <w:rPr>
          <w:sz w:val="22"/>
          <w:szCs w:val="22"/>
        </w:rPr>
        <w:t>Katrai kategorijai punktu skaits tiek aprēķināts</w:t>
      </w:r>
      <w:r>
        <w:rPr>
          <w:sz w:val="22"/>
          <w:szCs w:val="22"/>
        </w:rPr>
        <w:t>, P</w:t>
      </w:r>
      <w:r w:rsidR="00A87931" w:rsidRPr="00A87931">
        <w:rPr>
          <w:sz w:val="22"/>
          <w:szCs w:val="22"/>
        </w:rPr>
        <w:t>retendent</w:t>
      </w:r>
      <w:r>
        <w:rPr>
          <w:sz w:val="22"/>
          <w:szCs w:val="22"/>
        </w:rPr>
        <w:t>a</w:t>
      </w:r>
      <w:r w:rsidR="00A87931" w:rsidRPr="00A87931">
        <w:rPr>
          <w:sz w:val="22"/>
          <w:szCs w:val="22"/>
        </w:rPr>
        <w:t xml:space="preserve"> ar augstāk</w:t>
      </w:r>
      <w:r w:rsidR="006E5517">
        <w:rPr>
          <w:sz w:val="22"/>
          <w:szCs w:val="22"/>
        </w:rPr>
        <w:t>ā</w:t>
      </w:r>
      <w:r w:rsidR="00A87931" w:rsidRPr="00A87931">
        <w:rPr>
          <w:sz w:val="22"/>
          <w:szCs w:val="22"/>
        </w:rPr>
        <w:t xml:space="preserve"> piedāvāt</w:t>
      </w:r>
      <w:r w:rsidR="006E5517">
        <w:rPr>
          <w:sz w:val="22"/>
          <w:szCs w:val="22"/>
        </w:rPr>
        <w:t>ā</w:t>
      </w:r>
      <w:r w:rsidR="00A87931" w:rsidRPr="00A87931">
        <w:rPr>
          <w:sz w:val="22"/>
          <w:szCs w:val="22"/>
        </w:rPr>
        <w:t xml:space="preserve"> </w:t>
      </w:r>
      <w:r w:rsidR="006E5517">
        <w:rPr>
          <w:sz w:val="22"/>
          <w:szCs w:val="22"/>
        </w:rPr>
        <w:t>apmaksas limita</w:t>
      </w:r>
      <w:r w:rsidR="00A87931" w:rsidRPr="00A87931">
        <w:rPr>
          <w:sz w:val="22"/>
          <w:szCs w:val="22"/>
        </w:rPr>
        <w:t xml:space="preserve"> un konkrētā </w:t>
      </w:r>
      <w:r>
        <w:rPr>
          <w:sz w:val="22"/>
          <w:szCs w:val="22"/>
        </w:rPr>
        <w:t>P</w:t>
      </w:r>
      <w:r w:rsidR="00A87931" w:rsidRPr="00A87931">
        <w:rPr>
          <w:sz w:val="22"/>
          <w:szCs w:val="22"/>
        </w:rPr>
        <w:t xml:space="preserve">retendenta piedāvātās </w:t>
      </w:r>
      <w:r w:rsidR="006E5517">
        <w:rPr>
          <w:sz w:val="22"/>
          <w:szCs w:val="22"/>
        </w:rPr>
        <w:t>apmaksa</w:t>
      </w:r>
      <w:r w:rsidR="00A87931" w:rsidRPr="00A87931">
        <w:rPr>
          <w:sz w:val="22"/>
          <w:szCs w:val="22"/>
        </w:rPr>
        <w:t>s</w:t>
      </w:r>
      <w:r w:rsidR="006E5517">
        <w:rPr>
          <w:sz w:val="22"/>
          <w:szCs w:val="22"/>
        </w:rPr>
        <w:t xml:space="preserve"> limita</w:t>
      </w:r>
      <w:r w:rsidR="00A87931" w:rsidRPr="00A87931">
        <w:rPr>
          <w:sz w:val="22"/>
          <w:szCs w:val="22"/>
        </w:rPr>
        <w:t xml:space="preserve"> attiecību </w:t>
      </w:r>
      <w:r>
        <w:rPr>
          <w:sz w:val="22"/>
          <w:szCs w:val="22"/>
        </w:rPr>
        <w:t>r</w:t>
      </w:r>
      <w:r w:rsidR="00A87931" w:rsidRPr="00A87931">
        <w:rPr>
          <w:sz w:val="22"/>
          <w:szCs w:val="22"/>
        </w:rPr>
        <w:t>eizinot ar punktu skaitu. Visu četru kategoriju aprēķināt</w:t>
      </w:r>
      <w:r>
        <w:rPr>
          <w:sz w:val="22"/>
          <w:szCs w:val="22"/>
        </w:rPr>
        <w:t>ie</w:t>
      </w:r>
      <w:r w:rsidR="00A87931" w:rsidRPr="00A87931">
        <w:rPr>
          <w:sz w:val="22"/>
          <w:szCs w:val="22"/>
        </w:rPr>
        <w:t xml:space="preserve"> punkt</w:t>
      </w:r>
      <w:r>
        <w:rPr>
          <w:sz w:val="22"/>
          <w:szCs w:val="22"/>
        </w:rPr>
        <w:t>i tiek</w:t>
      </w:r>
      <w:r w:rsidR="00A87931" w:rsidRPr="00A87931">
        <w:rPr>
          <w:sz w:val="22"/>
          <w:szCs w:val="22"/>
        </w:rPr>
        <w:t xml:space="preserve"> saskait</w:t>
      </w:r>
      <w:r>
        <w:rPr>
          <w:sz w:val="22"/>
          <w:szCs w:val="22"/>
        </w:rPr>
        <w:t>īti</w:t>
      </w:r>
      <w:r w:rsidR="00A87931" w:rsidRPr="00A87931">
        <w:rPr>
          <w:sz w:val="22"/>
          <w:szCs w:val="22"/>
        </w:rPr>
        <w:t xml:space="preserve"> kopā</w:t>
      </w:r>
      <w:r>
        <w:rPr>
          <w:sz w:val="22"/>
          <w:szCs w:val="22"/>
        </w:rPr>
        <w:t xml:space="preserve"> un m</w:t>
      </w:r>
      <w:r w:rsidR="00A87931" w:rsidRPr="00A87931">
        <w:rPr>
          <w:sz w:val="22"/>
          <w:szCs w:val="22"/>
        </w:rPr>
        <w:t>aksimālais iespējamais punktu skaits ir 25.</w:t>
      </w:r>
    </w:p>
    <w:p w14:paraId="6B5E4B60" w14:textId="7C3C0E3F" w:rsidR="00A87931" w:rsidRPr="00A87931" w:rsidRDefault="00A4571B" w:rsidP="00A87931">
      <w:pPr>
        <w:pStyle w:val="ListParagraph"/>
        <w:numPr>
          <w:ilvl w:val="0"/>
          <w:numId w:val="28"/>
        </w:numPr>
        <w:spacing w:after="240"/>
        <w:ind w:left="567" w:hanging="578"/>
        <w:jc w:val="both"/>
        <w:rPr>
          <w:sz w:val="22"/>
          <w:szCs w:val="22"/>
        </w:rPr>
      </w:pPr>
      <w:r>
        <w:rPr>
          <w:sz w:val="22"/>
          <w:szCs w:val="22"/>
        </w:rPr>
        <w:t>T</w:t>
      </w:r>
      <w:r w:rsidR="00A87931" w:rsidRPr="00A87931">
        <w:rPr>
          <w:sz w:val="22"/>
          <w:szCs w:val="22"/>
        </w:rPr>
        <w:t xml:space="preserve">iek vērtēta </w:t>
      </w:r>
      <w:r>
        <w:rPr>
          <w:sz w:val="22"/>
          <w:szCs w:val="22"/>
        </w:rPr>
        <w:t>P</w:t>
      </w:r>
      <w:r w:rsidR="00A87931" w:rsidRPr="00A87931">
        <w:rPr>
          <w:sz w:val="22"/>
          <w:szCs w:val="22"/>
        </w:rPr>
        <w:t>retendent</w:t>
      </w:r>
      <w:r>
        <w:rPr>
          <w:sz w:val="22"/>
          <w:szCs w:val="22"/>
        </w:rPr>
        <w:t>a</w:t>
      </w:r>
      <w:r w:rsidR="00A87931" w:rsidRPr="00A87931">
        <w:rPr>
          <w:sz w:val="22"/>
          <w:szCs w:val="22"/>
        </w:rPr>
        <w:t xml:space="preserve"> piedāvātā kopējā </w:t>
      </w:r>
      <w:r>
        <w:rPr>
          <w:sz w:val="22"/>
          <w:szCs w:val="22"/>
        </w:rPr>
        <w:t xml:space="preserve">apdrošinājuma summa (limits) ambulatorajai rehabilitācijai </w:t>
      </w:r>
      <w:r w:rsidR="00A87931" w:rsidRPr="00A87931">
        <w:rPr>
          <w:sz w:val="22"/>
          <w:szCs w:val="22"/>
        </w:rPr>
        <w:t>neatkarīgi no pakalpojumu saņemšanas reižu skaita. Punktu skaits tiek aprēķināts</w:t>
      </w:r>
      <w:r>
        <w:rPr>
          <w:sz w:val="22"/>
          <w:szCs w:val="22"/>
        </w:rPr>
        <w:t>, P</w:t>
      </w:r>
      <w:r w:rsidR="00A87931" w:rsidRPr="00A87931">
        <w:rPr>
          <w:sz w:val="22"/>
          <w:szCs w:val="22"/>
        </w:rPr>
        <w:t>retendent</w:t>
      </w:r>
      <w:r>
        <w:rPr>
          <w:sz w:val="22"/>
          <w:szCs w:val="22"/>
        </w:rPr>
        <w:t>a</w:t>
      </w:r>
      <w:r w:rsidR="00A87931" w:rsidRPr="00A87931">
        <w:rPr>
          <w:sz w:val="22"/>
          <w:szCs w:val="22"/>
        </w:rPr>
        <w:t xml:space="preserve"> ar augstāk</w:t>
      </w:r>
      <w:r w:rsidR="006E5517">
        <w:rPr>
          <w:sz w:val="22"/>
          <w:szCs w:val="22"/>
        </w:rPr>
        <w:t>ā</w:t>
      </w:r>
      <w:r w:rsidR="00A87931" w:rsidRPr="00A87931">
        <w:rPr>
          <w:sz w:val="22"/>
          <w:szCs w:val="22"/>
        </w:rPr>
        <w:t xml:space="preserve"> piedāvāt</w:t>
      </w:r>
      <w:r w:rsidR="006E5517">
        <w:rPr>
          <w:sz w:val="22"/>
          <w:szCs w:val="22"/>
        </w:rPr>
        <w:t>ā</w:t>
      </w:r>
      <w:r w:rsidR="00A87931" w:rsidRPr="00A87931">
        <w:rPr>
          <w:sz w:val="22"/>
          <w:szCs w:val="22"/>
        </w:rPr>
        <w:t xml:space="preserve"> </w:t>
      </w:r>
      <w:r>
        <w:rPr>
          <w:sz w:val="22"/>
          <w:szCs w:val="22"/>
        </w:rPr>
        <w:t>limit</w:t>
      </w:r>
      <w:r w:rsidR="006E5517">
        <w:rPr>
          <w:sz w:val="22"/>
          <w:szCs w:val="22"/>
        </w:rPr>
        <w:t>a</w:t>
      </w:r>
      <w:r w:rsidR="00A87931" w:rsidRPr="00A87931">
        <w:rPr>
          <w:sz w:val="22"/>
          <w:szCs w:val="22"/>
        </w:rPr>
        <w:t xml:space="preserve"> un konkrētā </w:t>
      </w:r>
      <w:r>
        <w:rPr>
          <w:sz w:val="22"/>
          <w:szCs w:val="22"/>
        </w:rPr>
        <w:t>P</w:t>
      </w:r>
      <w:r w:rsidR="00A87931" w:rsidRPr="00A87931">
        <w:rPr>
          <w:sz w:val="22"/>
          <w:szCs w:val="22"/>
        </w:rPr>
        <w:t xml:space="preserve">retendenta </w:t>
      </w:r>
      <w:r>
        <w:rPr>
          <w:sz w:val="22"/>
          <w:szCs w:val="22"/>
        </w:rPr>
        <w:t>piedāvātā limita</w:t>
      </w:r>
      <w:r w:rsidR="00A87931" w:rsidRPr="00A87931">
        <w:rPr>
          <w:sz w:val="22"/>
          <w:szCs w:val="22"/>
        </w:rPr>
        <w:t xml:space="preserve"> attiecību reizinot ar punktu skaitu. Maksimālais iespējamais punktu skaits ir 5.</w:t>
      </w:r>
    </w:p>
    <w:p w14:paraId="1B7E9365" w14:textId="4D84D18F" w:rsidR="00A87931" w:rsidRPr="00A87931" w:rsidRDefault="00A4571B" w:rsidP="00A87931">
      <w:pPr>
        <w:pStyle w:val="ListParagraph"/>
        <w:numPr>
          <w:ilvl w:val="0"/>
          <w:numId w:val="28"/>
        </w:numPr>
        <w:spacing w:after="240"/>
        <w:ind w:left="567" w:hanging="578"/>
        <w:jc w:val="both"/>
        <w:rPr>
          <w:sz w:val="22"/>
          <w:szCs w:val="22"/>
        </w:rPr>
      </w:pPr>
      <w:r>
        <w:rPr>
          <w:sz w:val="22"/>
          <w:szCs w:val="22"/>
        </w:rPr>
        <w:t>T</w:t>
      </w:r>
      <w:r w:rsidR="00A87931" w:rsidRPr="00A87931">
        <w:rPr>
          <w:sz w:val="22"/>
          <w:szCs w:val="22"/>
        </w:rPr>
        <w:t xml:space="preserve">iek vērtēta </w:t>
      </w:r>
      <w:r>
        <w:rPr>
          <w:sz w:val="22"/>
          <w:szCs w:val="22"/>
        </w:rPr>
        <w:t>P</w:t>
      </w:r>
      <w:r w:rsidR="00A87931" w:rsidRPr="00A87931">
        <w:rPr>
          <w:sz w:val="22"/>
          <w:szCs w:val="22"/>
        </w:rPr>
        <w:t>retendent</w:t>
      </w:r>
      <w:r>
        <w:rPr>
          <w:sz w:val="22"/>
          <w:szCs w:val="22"/>
        </w:rPr>
        <w:t>a</w:t>
      </w:r>
      <w:r w:rsidR="00A87931" w:rsidRPr="00A87931">
        <w:rPr>
          <w:sz w:val="22"/>
          <w:szCs w:val="22"/>
        </w:rPr>
        <w:t xml:space="preserve"> piedāvātā apdrošinājuma summa </w:t>
      </w:r>
      <w:r>
        <w:rPr>
          <w:sz w:val="22"/>
          <w:szCs w:val="22"/>
        </w:rPr>
        <w:t xml:space="preserve">maksas stacionārajiem pakalpojumiem par stacionārās aprūpes gadījumu </w:t>
      </w:r>
      <w:r w:rsidR="00A87931" w:rsidRPr="00A87931">
        <w:rPr>
          <w:sz w:val="22"/>
          <w:szCs w:val="22"/>
        </w:rPr>
        <w:t xml:space="preserve">(kur maksimālā apdrošinājuma summa ir </w:t>
      </w:r>
      <w:r w:rsidR="006E5517">
        <w:rPr>
          <w:sz w:val="22"/>
          <w:szCs w:val="22"/>
        </w:rPr>
        <w:t xml:space="preserve">noteikta </w:t>
      </w:r>
      <w:r w:rsidR="00A87931" w:rsidRPr="00A87931">
        <w:rPr>
          <w:sz w:val="22"/>
          <w:szCs w:val="22"/>
        </w:rPr>
        <w:t xml:space="preserve">2000 </w:t>
      </w:r>
      <w:r>
        <w:rPr>
          <w:sz w:val="22"/>
          <w:szCs w:val="22"/>
        </w:rPr>
        <w:t xml:space="preserve">EUR </w:t>
      </w:r>
      <w:r w:rsidR="00A87931" w:rsidRPr="00A87931">
        <w:rPr>
          <w:sz w:val="22"/>
          <w:szCs w:val="22"/>
        </w:rPr>
        <w:t xml:space="preserve">(divi tūkstoši </w:t>
      </w:r>
      <w:r w:rsidR="00A87931" w:rsidRPr="00A4571B">
        <w:rPr>
          <w:i/>
          <w:iCs/>
          <w:sz w:val="22"/>
          <w:szCs w:val="22"/>
        </w:rPr>
        <w:t>euro</w:t>
      </w:r>
      <w:r w:rsidR="00A87931" w:rsidRPr="00A87931">
        <w:rPr>
          <w:sz w:val="22"/>
          <w:szCs w:val="22"/>
        </w:rPr>
        <w:t>)). Punktu skaits tiek aprēķināts</w:t>
      </w:r>
      <w:r>
        <w:rPr>
          <w:sz w:val="22"/>
          <w:szCs w:val="22"/>
        </w:rPr>
        <w:t>,</w:t>
      </w:r>
      <w:r w:rsidR="00A87931" w:rsidRPr="00A87931">
        <w:rPr>
          <w:sz w:val="22"/>
          <w:szCs w:val="22"/>
        </w:rPr>
        <w:t xml:space="preserve"> </w:t>
      </w:r>
      <w:r>
        <w:rPr>
          <w:sz w:val="22"/>
          <w:szCs w:val="22"/>
        </w:rPr>
        <w:t>P</w:t>
      </w:r>
      <w:r w:rsidR="00A87931" w:rsidRPr="00A87931">
        <w:rPr>
          <w:sz w:val="22"/>
          <w:szCs w:val="22"/>
        </w:rPr>
        <w:t>retendent</w:t>
      </w:r>
      <w:r>
        <w:rPr>
          <w:sz w:val="22"/>
          <w:szCs w:val="22"/>
        </w:rPr>
        <w:t>a</w:t>
      </w:r>
      <w:r w:rsidR="00A87931" w:rsidRPr="00A87931">
        <w:rPr>
          <w:sz w:val="22"/>
          <w:szCs w:val="22"/>
        </w:rPr>
        <w:t xml:space="preserve"> ar augstāk</w:t>
      </w:r>
      <w:r w:rsidR="006E5517">
        <w:rPr>
          <w:sz w:val="22"/>
          <w:szCs w:val="22"/>
        </w:rPr>
        <w:t>ās</w:t>
      </w:r>
      <w:r w:rsidR="00A87931" w:rsidRPr="00A87931">
        <w:rPr>
          <w:sz w:val="22"/>
          <w:szCs w:val="22"/>
        </w:rPr>
        <w:t xml:space="preserve"> piedāvāt</w:t>
      </w:r>
      <w:r w:rsidR="006E5517">
        <w:rPr>
          <w:sz w:val="22"/>
          <w:szCs w:val="22"/>
        </w:rPr>
        <w:t>ās</w:t>
      </w:r>
      <w:r w:rsidR="00A87931" w:rsidRPr="00A87931">
        <w:rPr>
          <w:sz w:val="22"/>
          <w:szCs w:val="22"/>
        </w:rPr>
        <w:t xml:space="preserve"> apdrošinājuma summ</w:t>
      </w:r>
      <w:r w:rsidR="006E5517">
        <w:rPr>
          <w:sz w:val="22"/>
          <w:szCs w:val="22"/>
        </w:rPr>
        <w:t>as</w:t>
      </w:r>
      <w:r w:rsidR="00A87931" w:rsidRPr="00A87931">
        <w:rPr>
          <w:sz w:val="22"/>
          <w:szCs w:val="22"/>
        </w:rPr>
        <w:t xml:space="preserve"> un konkrētā </w:t>
      </w:r>
      <w:r>
        <w:rPr>
          <w:sz w:val="22"/>
          <w:szCs w:val="22"/>
        </w:rPr>
        <w:t>P</w:t>
      </w:r>
      <w:r w:rsidR="00A87931" w:rsidRPr="00A87931">
        <w:rPr>
          <w:sz w:val="22"/>
          <w:szCs w:val="22"/>
        </w:rPr>
        <w:t>retendenta piedāvātās apdrošinājuma summas attiecību reizinot ar punktu skaitu. Maksimālais iespējamais punktu skaits ir 7.</w:t>
      </w:r>
    </w:p>
    <w:p w14:paraId="61E9445C" w14:textId="6DC9EA67" w:rsidR="00A87931" w:rsidRPr="00A87931" w:rsidRDefault="006E5517" w:rsidP="00A87931">
      <w:pPr>
        <w:pStyle w:val="ListParagraph"/>
        <w:numPr>
          <w:ilvl w:val="0"/>
          <w:numId w:val="28"/>
        </w:numPr>
        <w:spacing w:after="240"/>
        <w:ind w:left="567" w:hanging="578"/>
        <w:jc w:val="both"/>
        <w:rPr>
          <w:sz w:val="22"/>
          <w:szCs w:val="22"/>
        </w:rPr>
      </w:pPr>
      <w:r>
        <w:rPr>
          <w:sz w:val="22"/>
          <w:szCs w:val="22"/>
        </w:rPr>
        <w:t>T</w:t>
      </w:r>
      <w:r w:rsidR="00A87931" w:rsidRPr="00A87931">
        <w:rPr>
          <w:sz w:val="22"/>
          <w:szCs w:val="22"/>
        </w:rPr>
        <w:t>iek vērtēt</w:t>
      </w:r>
      <w:r>
        <w:rPr>
          <w:sz w:val="22"/>
          <w:szCs w:val="22"/>
        </w:rPr>
        <w:t>s</w:t>
      </w:r>
      <w:r w:rsidR="00A87931" w:rsidRPr="00A87931">
        <w:rPr>
          <w:sz w:val="22"/>
          <w:szCs w:val="22"/>
        </w:rPr>
        <w:t xml:space="preserve"> </w:t>
      </w:r>
      <w:r>
        <w:rPr>
          <w:sz w:val="22"/>
          <w:szCs w:val="22"/>
        </w:rPr>
        <w:t>P</w:t>
      </w:r>
      <w:r w:rsidR="00A87931" w:rsidRPr="00A87931">
        <w:rPr>
          <w:sz w:val="22"/>
          <w:szCs w:val="22"/>
        </w:rPr>
        <w:t>retendent</w:t>
      </w:r>
      <w:r>
        <w:rPr>
          <w:sz w:val="22"/>
          <w:szCs w:val="22"/>
        </w:rPr>
        <w:t>a</w:t>
      </w:r>
      <w:r w:rsidR="00A87931" w:rsidRPr="00A87931">
        <w:rPr>
          <w:sz w:val="22"/>
          <w:szCs w:val="22"/>
        </w:rPr>
        <w:t xml:space="preserve"> piedāvāt</w:t>
      </w:r>
      <w:r>
        <w:rPr>
          <w:sz w:val="22"/>
          <w:szCs w:val="22"/>
        </w:rPr>
        <w:t>ais</w:t>
      </w:r>
      <w:r w:rsidR="00A87931" w:rsidRPr="00A87931">
        <w:rPr>
          <w:sz w:val="22"/>
          <w:szCs w:val="22"/>
        </w:rPr>
        <w:t xml:space="preserve"> </w:t>
      </w:r>
      <w:r>
        <w:rPr>
          <w:sz w:val="22"/>
          <w:szCs w:val="22"/>
        </w:rPr>
        <w:t>apdrošināmaj</w:t>
      </w:r>
      <w:r w:rsidR="00D539B8">
        <w:rPr>
          <w:sz w:val="22"/>
          <w:szCs w:val="22"/>
        </w:rPr>
        <w:t>ai personai</w:t>
      </w:r>
      <w:r>
        <w:rPr>
          <w:sz w:val="22"/>
          <w:szCs w:val="22"/>
        </w:rPr>
        <w:t xml:space="preserve"> </w:t>
      </w:r>
      <w:r w:rsidR="00D539B8">
        <w:rPr>
          <w:sz w:val="22"/>
          <w:szCs w:val="22"/>
        </w:rPr>
        <w:t>atlīdzināmai</w:t>
      </w:r>
      <w:r>
        <w:rPr>
          <w:sz w:val="22"/>
          <w:szCs w:val="22"/>
        </w:rPr>
        <w:t>s limits zobārstniecībai un mutes dobuma higiēnas pakalpojumiem</w:t>
      </w:r>
      <w:r w:rsidR="00A87931" w:rsidRPr="00A87931">
        <w:rPr>
          <w:sz w:val="22"/>
          <w:szCs w:val="22"/>
        </w:rPr>
        <w:t xml:space="preserve"> 70% (septiņdesmit procentu) apmērā apdrošināšanas līguma darbības laikā neatkarīgi no pakalpojumu saņemšanas reižu skaita. Punktu skaits tiek aprēķināts</w:t>
      </w:r>
      <w:r w:rsidR="00D539B8">
        <w:rPr>
          <w:sz w:val="22"/>
          <w:szCs w:val="22"/>
        </w:rPr>
        <w:t>, P</w:t>
      </w:r>
      <w:r w:rsidR="00A87931" w:rsidRPr="00A87931">
        <w:rPr>
          <w:sz w:val="22"/>
          <w:szCs w:val="22"/>
        </w:rPr>
        <w:t>retendent</w:t>
      </w:r>
      <w:r w:rsidR="00D539B8">
        <w:rPr>
          <w:sz w:val="22"/>
          <w:szCs w:val="22"/>
        </w:rPr>
        <w:t>a</w:t>
      </w:r>
      <w:r w:rsidR="00A87931" w:rsidRPr="00A87931">
        <w:rPr>
          <w:sz w:val="22"/>
          <w:szCs w:val="22"/>
        </w:rPr>
        <w:t xml:space="preserve"> ar augstāk</w:t>
      </w:r>
      <w:r w:rsidR="00D539B8">
        <w:rPr>
          <w:sz w:val="22"/>
          <w:szCs w:val="22"/>
        </w:rPr>
        <w:t>ā</w:t>
      </w:r>
      <w:r w:rsidR="00A87931" w:rsidRPr="00A87931">
        <w:rPr>
          <w:sz w:val="22"/>
          <w:szCs w:val="22"/>
        </w:rPr>
        <w:t xml:space="preserve"> piedāvāt</w:t>
      </w:r>
      <w:r w:rsidR="00D539B8">
        <w:rPr>
          <w:sz w:val="22"/>
          <w:szCs w:val="22"/>
        </w:rPr>
        <w:t xml:space="preserve">ā atlīdzināmā limita </w:t>
      </w:r>
      <w:r w:rsidR="00A87931" w:rsidRPr="00A87931">
        <w:rPr>
          <w:sz w:val="22"/>
          <w:szCs w:val="22"/>
        </w:rPr>
        <w:t xml:space="preserve">un konkrētā </w:t>
      </w:r>
      <w:r w:rsidR="00D539B8">
        <w:rPr>
          <w:sz w:val="22"/>
          <w:szCs w:val="22"/>
        </w:rPr>
        <w:t>P</w:t>
      </w:r>
      <w:r w:rsidR="00D539B8" w:rsidRPr="00A87931">
        <w:rPr>
          <w:sz w:val="22"/>
          <w:szCs w:val="22"/>
        </w:rPr>
        <w:t>retendenta</w:t>
      </w:r>
      <w:r w:rsidR="00A87931" w:rsidRPr="00A87931">
        <w:rPr>
          <w:sz w:val="22"/>
          <w:szCs w:val="22"/>
        </w:rPr>
        <w:t xml:space="preserve"> </w:t>
      </w:r>
      <w:r w:rsidR="00D539B8">
        <w:rPr>
          <w:sz w:val="22"/>
          <w:szCs w:val="22"/>
        </w:rPr>
        <w:t>piedāvātā atlīdzināmā limita</w:t>
      </w:r>
      <w:r w:rsidR="00A87931" w:rsidRPr="00A87931">
        <w:rPr>
          <w:sz w:val="22"/>
          <w:szCs w:val="22"/>
        </w:rPr>
        <w:t xml:space="preserve"> attiecību reizinot ar punktu skaitu. Maksimālais iespējamais punktu skaits ir 5.</w:t>
      </w:r>
    </w:p>
    <w:p w14:paraId="4CF05FE1" w14:textId="22E0E174" w:rsidR="00A87931" w:rsidRPr="00A87931" w:rsidRDefault="00D539B8" w:rsidP="00A87931">
      <w:pPr>
        <w:pStyle w:val="ListParagraph"/>
        <w:numPr>
          <w:ilvl w:val="0"/>
          <w:numId w:val="28"/>
        </w:numPr>
        <w:spacing w:after="240"/>
        <w:ind w:left="567" w:hanging="578"/>
        <w:jc w:val="both"/>
        <w:rPr>
          <w:sz w:val="22"/>
          <w:szCs w:val="22"/>
        </w:rPr>
      </w:pPr>
      <w:r>
        <w:rPr>
          <w:sz w:val="22"/>
          <w:szCs w:val="22"/>
        </w:rPr>
        <w:t>T</w:t>
      </w:r>
      <w:r w:rsidR="00A87931" w:rsidRPr="00A87931">
        <w:rPr>
          <w:sz w:val="22"/>
          <w:szCs w:val="22"/>
        </w:rPr>
        <w:t>iek vērtēt</w:t>
      </w:r>
      <w:r>
        <w:rPr>
          <w:sz w:val="22"/>
          <w:szCs w:val="22"/>
        </w:rPr>
        <w:t>i</w:t>
      </w:r>
      <w:r w:rsidR="00A87931" w:rsidRPr="00A87931">
        <w:rPr>
          <w:sz w:val="22"/>
          <w:szCs w:val="22"/>
        </w:rPr>
        <w:t xml:space="preserve"> </w:t>
      </w:r>
      <w:r>
        <w:rPr>
          <w:sz w:val="22"/>
          <w:szCs w:val="22"/>
        </w:rPr>
        <w:t>P</w:t>
      </w:r>
      <w:r w:rsidR="00A87931" w:rsidRPr="00A87931">
        <w:rPr>
          <w:sz w:val="22"/>
          <w:szCs w:val="22"/>
        </w:rPr>
        <w:t>retendent</w:t>
      </w:r>
      <w:r>
        <w:rPr>
          <w:sz w:val="22"/>
          <w:szCs w:val="22"/>
        </w:rPr>
        <w:t>a</w:t>
      </w:r>
      <w:r w:rsidR="00A87931" w:rsidRPr="00A87931">
        <w:rPr>
          <w:sz w:val="22"/>
          <w:szCs w:val="22"/>
        </w:rPr>
        <w:t xml:space="preserve"> piedāvātie pakalpojumi - </w:t>
      </w:r>
      <w:proofErr w:type="spellStart"/>
      <w:r w:rsidR="00A87931" w:rsidRPr="00A87931">
        <w:rPr>
          <w:sz w:val="22"/>
          <w:szCs w:val="22"/>
        </w:rPr>
        <w:t>periodonta</w:t>
      </w:r>
      <w:proofErr w:type="spellEnd"/>
      <w:r w:rsidR="00A87931" w:rsidRPr="00A87931">
        <w:rPr>
          <w:sz w:val="22"/>
          <w:szCs w:val="22"/>
        </w:rPr>
        <w:t xml:space="preserve"> (smaganu) saslimšanu ārstniecīb</w:t>
      </w:r>
      <w:r>
        <w:rPr>
          <w:sz w:val="22"/>
          <w:szCs w:val="22"/>
        </w:rPr>
        <w:t xml:space="preserve">a kopējā zobārstniecības un mutes dobuma higiēnas atlīdzināmā limita ietvaros. </w:t>
      </w:r>
      <w:r w:rsidR="00A87931" w:rsidRPr="00A87931">
        <w:rPr>
          <w:sz w:val="22"/>
          <w:szCs w:val="22"/>
        </w:rPr>
        <w:t>Punktu skaits tiek piešķirts</w:t>
      </w:r>
      <w:r>
        <w:rPr>
          <w:sz w:val="22"/>
          <w:szCs w:val="22"/>
        </w:rPr>
        <w:t>,</w:t>
      </w:r>
      <w:r w:rsidR="00A87931" w:rsidRPr="00A87931">
        <w:rPr>
          <w:sz w:val="22"/>
          <w:szCs w:val="22"/>
        </w:rPr>
        <w:t xml:space="preserve"> ja </w:t>
      </w:r>
      <w:r>
        <w:rPr>
          <w:sz w:val="22"/>
          <w:szCs w:val="22"/>
        </w:rPr>
        <w:t>P</w:t>
      </w:r>
      <w:r w:rsidR="00A87931" w:rsidRPr="00A87931">
        <w:rPr>
          <w:sz w:val="22"/>
          <w:szCs w:val="22"/>
        </w:rPr>
        <w:t xml:space="preserve">retendents piedāvā </w:t>
      </w:r>
      <w:r>
        <w:rPr>
          <w:sz w:val="22"/>
          <w:szCs w:val="22"/>
        </w:rPr>
        <w:t>iekļaut šos pakalpojumus kopējā zobārstniecības un mutes dobuma higiēnas atlīdzināmā limita ietvaros</w:t>
      </w:r>
      <w:r w:rsidR="00A87931" w:rsidRPr="00A87931">
        <w:rPr>
          <w:sz w:val="22"/>
          <w:szCs w:val="22"/>
        </w:rPr>
        <w:t>. Maksimālais iespējamais punktu skaits ir 1.</w:t>
      </w:r>
    </w:p>
    <w:p w14:paraId="3C9B0824" w14:textId="06706B56" w:rsidR="00A87931" w:rsidRPr="00A87931" w:rsidRDefault="00D539B8" w:rsidP="00A87931">
      <w:pPr>
        <w:pStyle w:val="ListParagraph"/>
        <w:numPr>
          <w:ilvl w:val="0"/>
          <w:numId w:val="28"/>
        </w:numPr>
        <w:spacing w:after="240"/>
        <w:ind w:left="567" w:hanging="578"/>
        <w:jc w:val="both"/>
        <w:rPr>
          <w:sz w:val="22"/>
          <w:szCs w:val="22"/>
        </w:rPr>
      </w:pPr>
      <w:r>
        <w:rPr>
          <w:sz w:val="22"/>
          <w:szCs w:val="22"/>
        </w:rPr>
        <w:t>Ti</w:t>
      </w:r>
      <w:r w:rsidR="00A87931" w:rsidRPr="00A87931">
        <w:rPr>
          <w:sz w:val="22"/>
          <w:szCs w:val="22"/>
        </w:rPr>
        <w:t>ek vērtēt</w:t>
      </w:r>
      <w:r>
        <w:rPr>
          <w:sz w:val="22"/>
          <w:szCs w:val="22"/>
        </w:rPr>
        <w:t>s P</w:t>
      </w:r>
      <w:r w:rsidR="00A87931" w:rsidRPr="00A87931">
        <w:rPr>
          <w:sz w:val="22"/>
          <w:szCs w:val="22"/>
        </w:rPr>
        <w:t>retendent</w:t>
      </w:r>
      <w:r>
        <w:rPr>
          <w:sz w:val="22"/>
          <w:szCs w:val="22"/>
        </w:rPr>
        <w:t>a</w:t>
      </w:r>
      <w:r w:rsidR="00A87931" w:rsidRPr="00A87931">
        <w:rPr>
          <w:sz w:val="22"/>
          <w:szCs w:val="22"/>
        </w:rPr>
        <w:t xml:space="preserve"> piedāvāt</w:t>
      </w:r>
      <w:r>
        <w:rPr>
          <w:sz w:val="22"/>
          <w:szCs w:val="22"/>
        </w:rPr>
        <w:t>ais apdrošināmajai personai atlīdzinātais limits medikamentu iegādei</w:t>
      </w:r>
      <w:r w:rsidR="00A87931" w:rsidRPr="00A87931">
        <w:rPr>
          <w:sz w:val="22"/>
          <w:szCs w:val="22"/>
        </w:rPr>
        <w:t xml:space="preserve"> 50% (piecdesmit procentu) apmērā</w:t>
      </w:r>
      <w:r>
        <w:rPr>
          <w:sz w:val="22"/>
          <w:szCs w:val="22"/>
        </w:rPr>
        <w:t xml:space="preserve"> līguma darbības laikā</w:t>
      </w:r>
      <w:r w:rsidR="00A87931" w:rsidRPr="00A87931">
        <w:rPr>
          <w:sz w:val="22"/>
          <w:szCs w:val="22"/>
        </w:rPr>
        <w:t xml:space="preserve"> neatkarīgi no pakalpojumu saņemšanas reižu skaita. Punktu skaits tiek aprēķināts</w:t>
      </w:r>
      <w:r>
        <w:rPr>
          <w:sz w:val="22"/>
          <w:szCs w:val="22"/>
        </w:rPr>
        <w:t>, P</w:t>
      </w:r>
      <w:r w:rsidR="00A87931" w:rsidRPr="00A87931">
        <w:rPr>
          <w:sz w:val="22"/>
          <w:szCs w:val="22"/>
        </w:rPr>
        <w:t>retendent</w:t>
      </w:r>
      <w:r>
        <w:rPr>
          <w:sz w:val="22"/>
          <w:szCs w:val="22"/>
        </w:rPr>
        <w:t>a</w:t>
      </w:r>
      <w:r w:rsidR="00A87931" w:rsidRPr="00A87931">
        <w:rPr>
          <w:sz w:val="22"/>
          <w:szCs w:val="22"/>
        </w:rPr>
        <w:t xml:space="preserve"> ar augstāk</w:t>
      </w:r>
      <w:r>
        <w:rPr>
          <w:sz w:val="22"/>
          <w:szCs w:val="22"/>
        </w:rPr>
        <w:t>ā</w:t>
      </w:r>
      <w:r w:rsidR="00A87931" w:rsidRPr="00A87931">
        <w:rPr>
          <w:sz w:val="22"/>
          <w:szCs w:val="22"/>
        </w:rPr>
        <w:t xml:space="preserve"> piedāvāt</w:t>
      </w:r>
      <w:r>
        <w:rPr>
          <w:sz w:val="22"/>
          <w:szCs w:val="22"/>
        </w:rPr>
        <w:t>ā</w:t>
      </w:r>
      <w:r w:rsidR="00A87931" w:rsidRPr="00A87931">
        <w:rPr>
          <w:sz w:val="22"/>
          <w:szCs w:val="22"/>
        </w:rPr>
        <w:t xml:space="preserve"> </w:t>
      </w:r>
      <w:r>
        <w:rPr>
          <w:sz w:val="22"/>
          <w:szCs w:val="22"/>
        </w:rPr>
        <w:t>atlīdzināmā limita</w:t>
      </w:r>
      <w:r w:rsidR="00A87931" w:rsidRPr="00A87931">
        <w:rPr>
          <w:sz w:val="22"/>
          <w:szCs w:val="22"/>
        </w:rPr>
        <w:t xml:space="preserve"> un konkrētā </w:t>
      </w:r>
      <w:r>
        <w:rPr>
          <w:sz w:val="22"/>
          <w:szCs w:val="22"/>
        </w:rPr>
        <w:t>P</w:t>
      </w:r>
      <w:r w:rsidR="00A87931" w:rsidRPr="00A87931">
        <w:rPr>
          <w:sz w:val="22"/>
          <w:szCs w:val="22"/>
        </w:rPr>
        <w:t xml:space="preserve">retendenta piedāvātā </w:t>
      </w:r>
      <w:r>
        <w:rPr>
          <w:sz w:val="22"/>
          <w:szCs w:val="22"/>
        </w:rPr>
        <w:t>atlīdzināmā limita</w:t>
      </w:r>
      <w:r w:rsidR="00A87931" w:rsidRPr="00A87931">
        <w:rPr>
          <w:sz w:val="22"/>
          <w:szCs w:val="22"/>
        </w:rPr>
        <w:t xml:space="preserve"> attiecību reizinot ar punktu skaitu. Maksimālais iespējamais punktu skaits ir 4.</w:t>
      </w:r>
    </w:p>
    <w:p w14:paraId="229418E8" w14:textId="48BD1387" w:rsidR="00A87931" w:rsidRPr="00A87931" w:rsidRDefault="00D539B8" w:rsidP="00A87931">
      <w:pPr>
        <w:pStyle w:val="ListParagraph"/>
        <w:numPr>
          <w:ilvl w:val="0"/>
          <w:numId w:val="28"/>
        </w:numPr>
        <w:spacing w:after="240"/>
        <w:ind w:left="567" w:hanging="578"/>
        <w:jc w:val="both"/>
        <w:rPr>
          <w:sz w:val="22"/>
          <w:szCs w:val="22"/>
        </w:rPr>
      </w:pPr>
      <w:r>
        <w:rPr>
          <w:sz w:val="22"/>
          <w:szCs w:val="22"/>
        </w:rPr>
        <w:t>T</w:t>
      </w:r>
      <w:r w:rsidR="00A87931" w:rsidRPr="00A87931">
        <w:rPr>
          <w:sz w:val="22"/>
          <w:szCs w:val="22"/>
        </w:rPr>
        <w:t>iek vērtēt</w:t>
      </w:r>
      <w:r>
        <w:rPr>
          <w:sz w:val="22"/>
          <w:szCs w:val="22"/>
        </w:rPr>
        <w:t>i</w:t>
      </w:r>
      <w:r w:rsidR="00A87931" w:rsidRPr="00A87931">
        <w:rPr>
          <w:sz w:val="22"/>
          <w:szCs w:val="22"/>
        </w:rPr>
        <w:t xml:space="preserve"> </w:t>
      </w:r>
      <w:r>
        <w:rPr>
          <w:sz w:val="22"/>
          <w:szCs w:val="22"/>
        </w:rPr>
        <w:t>P</w:t>
      </w:r>
      <w:r w:rsidR="00A87931" w:rsidRPr="00A87931">
        <w:rPr>
          <w:sz w:val="22"/>
          <w:szCs w:val="22"/>
        </w:rPr>
        <w:t>retendent</w:t>
      </w:r>
      <w:r>
        <w:rPr>
          <w:sz w:val="22"/>
          <w:szCs w:val="22"/>
        </w:rPr>
        <w:t>a</w:t>
      </w:r>
      <w:r w:rsidR="00A87931" w:rsidRPr="00A87931">
        <w:rPr>
          <w:sz w:val="22"/>
          <w:szCs w:val="22"/>
        </w:rPr>
        <w:t xml:space="preserve"> piedāvāt</w:t>
      </w:r>
      <w:r>
        <w:rPr>
          <w:sz w:val="22"/>
          <w:szCs w:val="22"/>
        </w:rPr>
        <w:t>ie pakalpojumi – maksas ambulatorā onkoloģiskā ārstniecība saskaņā ar programmas nosacījumiem</w:t>
      </w:r>
      <w:r w:rsidR="00A87931" w:rsidRPr="00A87931">
        <w:rPr>
          <w:sz w:val="22"/>
          <w:szCs w:val="22"/>
        </w:rPr>
        <w:t xml:space="preserve">. </w:t>
      </w:r>
      <w:r w:rsidRPr="00D539B8">
        <w:rPr>
          <w:sz w:val="22"/>
          <w:szCs w:val="22"/>
        </w:rPr>
        <w:t>Ja Pretendents nodrošina maksas ambulatoro onkoloģisko ārstniecību Pretendenta piedāvātajā kopējā apdrošinājuma summā, tad tiek piešķirti 2 punkti.</w:t>
      </w:r>
      <w:r w:rsidR="00A87931" w:rsidRPr="00A87931">
        <w:rPr>
          <w:sz w:val="22"/>
          <w:szCs w:val="22"/>
        </w:rPr>
        <w:t xml:space="preserve"> Maksimālais iespējamais punktu skaits ir 2.</w:t>
      </w:r>
    </w:p>
    <w:p w14:paraId="25570B86" w14:textId="5AC9184C" w:rsidR="009B045C" w:rsidRPr="00D539B8" w:rsidRDefault="00A87931" w:rsidP="00D539B8">
      <w:pPr>
        <w:spacing w:after="240"/>
        <w:ind w:left="567" w:hanging="567"/>
        <w:jc w:val="both"/>
        <w:rPr>
          <w:sz w:val="22"/>
          <w:szCs w:val="22"/>
        </w:rPr>
      </w:pPr>
      <w:r w:rsidRPr="00D539B8">
        <w:rPr>
          <w:sz w:val="22"/>
          <w:szCs w:val="22"/>
        </w:rPr>
        <w:t>S</w:t>
      </w:r>
      <w:r w:rsidR="00D539B8">
        <w:rPr>
          <w:sz w:val="22"/>
          <w:szCs w:val="22"/>
        </w:rPr>
        <w:t>.       T</w:t>
      </w:r>
      <w:r w:rsidRPr="00D539B8">
        <w:rPr>
          <w:sz w:val="22"/>
          <w:szCs w:val="22"/>
        </w:rPr>
        <w:t xml:space="preserve">iek saskaitīti visu iepriekšējo vērtēšanas kritēriju punkti. Punktu kopsumma nosaka </w:t>
      </w:r>
      <w:r w:rsidR="00D539B8">
        <w:rPr>
          <w:sz w:val="22"/>
          <w:szCs w:val="22"/>
        </w:rPr>
        <w:t>P</w:t>
      </w:r>
      <w:r w:rsidRPr="00D539B8">
        <w:rPr>
          <w:sz w:val="22"/>
          <w:szCs w:val="22"/>
        </w:rPr>
        <w:t xml:space="preserve">retendenta vietu konkursā. Uzvar </w:t>
      </w:r>
      <w:r w:rsidR="00D539B8">
        <w:rPr>
          <w:sz w:val="22"/>
          <w:szCs w:val="22"/>
        </w:rPr>
        <w:t>P</w:t>
      </w:r>
      <w:r w:rsidRPr="00D539B8">
        <w:rPr>
          <w:sz w:val="22"/>
          <w:szCs w:val="22"/>
        </w:rPr>
        <w:t>retendents ar lielāko iegūto punktu skaitu.</w:t>
      </w:r>
      <w:bookmarkStart w:id="102" w:name="_Toc490519858"/>
      <w:bookmarkStart w:id="103" w:name="_Toc2700726"/>
      <w:bookmarkStart w:id="104" w:name="_Toc38622414"/>
      <w:bookmarkStart w:id="105" w:name="_Toc157110228"/>
    </w:p>
    <w:p w14:paraId="0CE91394" w14:textId="4152ECE6" w:rsidR="001A3738" w:rsidRPr="00785EB3" w:rsidRDefault="001A3738" w:rsidP="001D10AC">
      <w:pPr>
        <w:pStyle w:val="Heading2"/>
        <w:numPr>
          <w:ilvl w:val="0"/>
          <w:numId w:val="0"/>
        </w:numPr>
        <w:rPr>
          <w:b w:val="0"/>
          <w:sz w:val="22"/>
          <w:szCs w:val="22"/>
          <w:u w:val="single"/>
        </w:rPr>
      </w:pPr>
      <w:r w:rsidRPr="00785EB3">
        <w:rPr>
          <w:sz w:val="22"/>
          <w:szCs w:val="22"/>
          <w:u w:val="single"/>
        </w:rPr>
        <w:t>Papildus nosacījumi:</w:t>
      </w:r>
      <w:bookmarkEnd w:id="102"/>
      <w:bookmarkEnd w:id="103"/>
      <w:bookmarkEnd w:id="104"/>
      <w:bookmarkEnd w:id="105"/>
    </w:p>
    <w:p w14:paraId="64A0CAF0" w14:textId="77777777" w:rsidR="001A3738" w:rsidRPr="00785EB3" w:rsidRDefault="001A3738" w:rsidP="008D14B6">
      <w:pPr>
        <w:rPr>
          <w:sz w:val="22"/>
          <w:szCs w:val="22"/>
        </w:rPr>
      </w:pPr>
    </w:p>
    <w:p w14:paraId="6159FBDC" w14:textId="39D67929" w:rsidR="00B56C78" w:rsidRPr="00D539B8" w:rsidRDefault="001A3738" w:rsidP="00D539B8">
      <w:pPr>
        <w:pStyle w:val="ListParagraph"/>
        <w:numPr>
          <w:ilvl w:val="0"/>
          <w:numId w:val="9"/>
        </w:numPr>
        <w:ind w:left="426" w:hanging="426"/>
        <w:jc w:val="both"/>
        <w:rPr>
          <w:sz w:val="22"/>
          <w:szCs w:val="22"/>
        </w:rPr>
      </w:pPr>
      <w:r w:rsidRPr="00785EB3">
        <w:rPr>
          <w:sz w:val="22"/>
          <w:szCs w:val="22"/>
        </w:rPr>
        <w:t xml:space="preserve">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p>
    <w:p w14:paraId="54200DB9" w14:textId="77777777" w:rsidR="006D45FA" w:rsidRPr="00494B56" w:rsidRDefault="006D45FA" w:rsidP="00C71A92">
      <w:pPr>
        <w:pStyle w:val="Heading2"/>
        <w:numPr>
          <w:ilvl w:val="0"/>
          <w:numId w:val="0"/>
        </w:numPr>
        <w:jc w:val="center"/>
        <w:rPr>
          <w:sz w:val="32"/>
        </w:rPr>
      </w:pPr>
    </w:p>
    <w:p w14:paraId="6CBB5423" w14:textId="77777777" w:rsidR="009267EC" w:rsidRPr="00494B56" w:rsidRDefault="009267EC" w:rsidP="009267EC">
      <w:pPr>
        <w:jc w:val="center"/>
        <w:rPr>
          <w:b/>
          <w:sz w:val="32"/>
          <w:szCs w:val="32"/>
        </w:rPr>
      </w:pPr>
      <w:r w:rsidRPr="00494B56">
        <w:rPr>
          <w:b/>
          <w:sz w:val="32"/>
          <w:szCs w:val="32"/>
        </w:rPr>
        <w:t>III.   NODAĻA</w:t>
      </w:r>
    </w:p>
    <w:p w14:paraId="6997AC10" w14:textId="77777777" w:rsidR="009267EC" w:rsidRPr="00494B56" w:rsidRDefault="009267EC" w:rsidP="009267EC">
      <w:pPr>
        <w:jc w:val="center"/>
        <w:rPr>
          <w:b/>
          <w:sz w:val="32"/>
          <w:szCs w:val="32"/>
        </w:rPr>
      </w:pPr>
    </w:p>
    <w:p w14:paraId="7AB0CAA2" w14:textId="77777777" w:rsidR="009267EC" w:rsidRPr="00494B56" w:rsidRDefault="00F950E9" w:rsidP="00BA0C6D">
      <w:pPr>
        <w:pStyle w:val="Heading1"/>
        <w:numPr>
          <w:ilvl w:val="0"/>
          <w:numId w:val="0"/>
        </w:numPr>
        <w:ind w:left="432"/>
        <w:jc w:val="center"/>
        <w:rPr>
          <w:rFonts w:ascii="Times New Roman" w:hAnsi="Times New Roman" w:cs="Times New Roman"/>
          <w:lang w:val="lv-LV"/>
        </w:rPr>
      </w:pPr>
      <w:bookmarkStart w:id="106" w:name="_Toc313875856"/>
      <w:bookmarkStart w:id="107" w:name="_Toc490519859"/>
      <w:bookmarkStart w:id="108" w:name="_Toc38622415"/>
      <w:bookmarkStart w:id="109" w:name="_Toc157110229"/>
      <w:bookmarkStart w:id="110" w:name="LĪGUMA_PROJEKTS_III"/>
      <w:r w:rsidRPr="00494B56">
        <w:rPr>
          <w:rFonts w:ascii="Times New Roman" w:hAnsi="Times New Roman" w:cs="Times New Roman"/>
          <w:caps/>
          <w:lang w:val="lv-LV"/>
        </w:rPr>
        <w:t xml:space="preserve">Iepirkuma </w:t>
      </w:r>
      <w:r w:rsidR="009267EC" w:rsidRPr="00494B56">
        <w:rPr>
          <w:rFonts w:ascii="Times New Roman" w:hAnsi="Times New Roman" w:cs="Times New Roman"/>
          <w:lang w:val="lv-LV"/>
        </w:rPr>
        <w:t>LĪGUMA  PROJEKTS</w:t>
      </w:r>
      <w:bookmarkEnd w:id="106"/>
      <w:bookmarkEnd w:id="107"/>
      <w:bookmarkEnd w:id="108"/>
      <w:bookmarkEnd w:id="109"/>
    </w:p>
    <w:bookmarkEnd w:id="110"/>
    <w:p w14:paraId="6B5AAD79" w14:textId="77777777" w:rsidR="00305664" w:rsidRPr="00494B56" w:rsidRDefault="00E049C8" w:rsidP="007C6609">
      <w:pPr>
        <w:pStyle w:val="Footer"/>
        <w:tabs>
          <w:tab w:val="clear" w:pos="4153"/>
          <w:tab w:val="clear" w:pos="8306"/>
        </w:tabs>
        <w:rPr>
          <w:b/>
        </w:rPr>
      </w:pPr>
      <w:r w:rsidRPr="00494B56">
        <w:rPr>
          <w:b/>
        </w:rPr>
        <w:br w:type="page"/>
      </w:r>
    </w:p>
    <w:p w14:paraId="10BDE848" w14:textId="77777777" w:rsidR="00305664" w:rsidRPr="00494B56" w:rsidRDefault="00305664" w:rsidP="007C6609">
      <w:pPr>
        <w:pStyle w:val="Footer"/>
        <w:tabs>
          <w:tab w:val="clear" w:pos="4153"/>
          <w:tab w:val="clear" w:pos="8306"/>
        </w:tabs>
        <w:rPr>
          <w:b/>
        </w:rPr>
      </w:pPr>
    </w:p>
    <w:p w14:paraId="6084C63B" w14:textId="77777777" w:rsidR="00F950E9" w:rsidRPr="00494B56" w:rsidRDefault="00F950E9" w:rsidP="00192A95">
      <w:pPr>
        <w:pStyle w:val="Title"/>
        <w:outlineLvl w:val="9"/>
        <w:rPr>
          <w:rFonts w:ascii="Times New Roman" w:hAnsi="Times New Roman"/>
          <w:szCs w:val="20"/>
        </w:rPr>
      </w:pPr>
      <w:bookmarkStart w:id="111" w:name="_Toc289092137"/>
      <w:bookmarkStart w:id="112" w:name="_Toc289172682"/>
      <w:bookmarkStart w:id="113" w:name="_Toc289174422"/>
      <w:bookmarkStart w:id="114" w:name="_Toc289183520"/>
      <w:bookmarkStart w:id="115" w:name="_Toc313361958"/>
      <w:bookmarkStart w:id="116" w:name="_Toc313875857"/>
      <w:bookmarkStart w:id="117" w:name="_Toc2700728"/>
      <w:bookmarkStart w:id="118" w:name="_Toc3817562"/>
      <w:bookmarkStart w:id="119" w:name="_Toc3817657"/>
      <w:bookmarkStart w:id="120" w:name="_Toc14180412"/>
      <w:bookmarkStart w:id="121" w:name="_Toc14180538"/>
      <w:bookmarkStart w:id="122" w:name="_Toc38622304"/>
      <w:bookmarkStart w:id="123" w:name="_Toc38622416"/>
      <w:bookmarkStart w:id="124" w:name="_Toc62487862"/>
      <w:bookmarkStart w:id="125" w:name="_Toc62510972"/>
      <w:bookmarkStart w:id="126" w:name="_Toc62554512"/>
      <w:bookmarkStart w:id="127" w:name="_Toc74340096"/>
      <w:bookmarkStart w:id="128" w:name="_Toc100863695"/>
      <w:bookmarkStart w:id="129" w:name="_Toc101287849"/>
      <w:bookmarkStart w:id="130" w:name="_Toc101288389"/>
      <w:r w:rsidRPr="00494B56">
        <w:rPr>
          <w:rFonts w:ascii="Times New Roman" w:hAnsi="Times New Roman"/>
          <w:szCs w:val="20"/>
        </w:rPr>
        <w:t>LĪGUMS Nr.</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60B5A87D" w14:textId="268540FB" w:rsidR="00F950E9" w:rsidRPr="00702DE2" w:rsidRDefault="00F950E9" w:rsidP="00702DE2">
      <w:pPr>
        <w:jc w:val="center"/>
        <w:rPr>
          <w:i/>
        </w:rPr>
      </w:pPr>
      <w:bookmarkStart w:id="131" w:name="_Toc289092138"/>
      <w:bookmarkStart w:id="132" w:name="_Toc289172683"/>
      <w:bookmarkStart w:id="133" w:name="_Toc289174423"/>
      <w:bookmarkStart w:id="134" w:name="_Toc289183521"/>
      <w:bookmarkStart w:id="135" w:name="_Toc313361959"/>
      <w:bookmarkStart w:id="136" w:name="_Toc313875858"/>
      <w:bookmarkStart w:id="137" w:name="_Toc2700729"/>
      <w:bookmarkStart w:id="138" w:name="_Toc3817563"/>
      <w:bookmarkStart w:id="139" w:name="_Toc3817658"/>
      <w:bookmarkStart w:id="140" w:name="_Toc14180413"/>
      <w:bookmarkStart w:id="141" w:name="_Toc14180539"/>
      <w:bookmarkStart w:id="142" w:name="_Toc22296160"/>
      <w:bookmarkStart w:id="143" w:name="_Toc22296238"/>
      <w:bookmarkStart w:id="144" w:name="_Toc38622305"/>
      <w:bookmarkStart w:id="145" w:name="_Toc38622417"/>
      <w:bookmarkStart w:id="146" w:name="_Toc41647041"/>
      <w:bookmarkStart w:id="147" w:name="_Toc62487863"/>
      <w:bookmarkStart w:id="148" w:name="_Toc62510973"/>
      <w:bookmarkStart w:id="149" w:name="_Toc62554513"/>
      <w:bookmarkStart w:id="150" w:name="_Toc71841365"/>
      <w:bookmarkStart w:id="151" w:name="_Toc74340097"/>
      <w:bookmarkStart w:id="152" w:name="_Toc100863696"/>
      <w:bookmarkStart w:id="153" w:name="_Toc101287850"/>
      <w:bookmarkStart w:id="154" w:name="_Toc101288390"/>
      <w:bookmarkStart w:id="155" w:name="_Toc115713175"/>
      <w:bookmarkStart w:id="156" w:name="_Toc116037468"/>
      <w:r w:rsidRPr="00702DE2">
        <w:rPr>
          <w:i/>
        </w:rPr>
        <w:t>&lt;līguma numurs&gt;</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340DA232" w14:textId="77777777" w:rsidR="00F950E9" w:rsidRPr="00494B56" w:rsidRDefault="00F950E9" w:rsidP="00790847">
      <w:pPr>
        <w:widowControl/>
        <w:jc w:val="center"/>
        <w:rPr>
          <w:b/>
        </w:rPr>
      </w:pPr>
    </w:p>
    <w:p w14:paraId="0A142964" w14:textId="0CBC7000" w:rsidR="00F950E9" w:rsidRPr="00494B56" w:rsidRDefault="00181BE1" w:rsidP="007C6609">
      <w:pPr>
        <w:widowControl/>
        <w:shd w:val="clear" w:color="auto" w:fill="FFFFFF"/>
        <w:tabs>
          <w:tab w:val="left" w:pos="6096"/>
        </w:tabs>
        <w:spacing w:before="245"/>
        <w:ind w:left="19"/>
        <w:jc w:val="both"/>
        <w:rPr>
          <w:color w:val="000000"/>
          <w:spacing w:val="-6"/>
        </w:rPr>
      </w:pPr>
      <w:r w:rsidRPr="00181BE1">
        <w:rPr>
          <w:color w:val="000000"/>
          <w:spacing w:val="-6"/>
        </w:rPr>
        <w:t>Līguma parakstīšanas datums ir pēdējā pievienotā droša elektroniskā paraksta un tā laika zīmoga datums</w:t>
      </w:r>
    </w:p>
    <w:p w14:paraId="428490E8" w14:textId="77777777" w:rsidR="00F950E9" w:rsidRPr="00494B56" w:rsidRDefault="00F950E9" w:rsidP="007C6609">
      <w:pPr>
        <w:widowControl/>
        <w:jc w:val="right"/>
      </w:pPr>
    </w:p>
    <w:p w14:paraId="72B7FB3B" w14:textId="77777777" w:rsidR="00F950E9" w:rsidRPr="00494B56" w:rsidRDefault="00F950E9" w:rsidP="007C6609">
      <w:pPr>
        <w:widowControl/>
        <w:jc w:val="both"/>
      </w:pPr>
      <w:r w:rsidRPr="00494B56">
        <w:tab/>
      </w:r>
    </w:p>
    <w:p w14:paraId="59172530" w14:textId="77777777" w:rsidR="002939E2" w:rsidRPr="007C5735" w:rsidRDefault="002939E2" w:rsidP="002939E2">
      <w:pPr>
        <w:pStyle w:val="Heading6"/>
        <w:numPr>
          <w:ilvl w:val="0"/>
          <w:numId w:val="0"/>
        </w:numPr>
        <w:spacing w:before="0" w:after="0"/>
        <w:jc w:val="both"/>
        <w:rPr>
          <w:b w:val="0"/>
          <w:sz w:val="24"/>
        </w:rPr>
      </w:pPr>
      <w:proofErr w:type="spellStart"/>
      <w:r w:rsidRPr="007C5735">
        <w:rPr>
          <w:sz w:val="24"/>
          <w:szCs w:val="24"/>
        </w:rPr>
        <w:t>Apdrošinātājs________________________</w:t>
      </w:r>
      <w:r w:rsidRPr="007C5735">
        <w:rPr>
          <w:b w:val="0"/>
          <w:sz w:val="24"/>
        </w:rPr>
        <w:t>kurš</w:t>
      </w:r>
      <w:proofErr w:type="spellEnd"/>
      <w:r w:rsidRPr="007C5735">
        <w:rPr>
          <w:b w:val="0"/>
          <w:sz w:val="24"/>
        </w:rPr>
        <w:t xml:space="preserve"> </w:t>
      </w:r>
      <w:r w:rsidRPr="007C5735">
        <w:rPr>
          <w:b w:val="0"/>
          <w:sz w:val="24"/>
          <w:szCs w:val="24"/>
        </w:rPr>
        <w:t>darbojas</w:t>
      </w:r>
      <w:r w:rsidRPr="007C5735">
        <w:rPr>
          <w:b w:val="0"/>
          <w:sz w:val="24"/>
        </w:rPr>
        <w:t>, pamatojoties uz</w:t>
      </w:r>
      <w:r w:rsidRPr="007C5735">
        <w:rPr>
          <w:sz w:val="24"/>
        </w:rPr>
        <w:t xml:space="preserve"> </w:t>
      </w:r>
      <w:r w:rsidRPr="007C5735">
        <w:rPr>
          <w:sz w:val="24"/>
          <w:szCs w:val="24"/>
        </w:rPr>
        <w:t>________________</w:t>
      </w:r>
      <w:r w:rsidRPr="007C5735">
        <w:rPr>
          <w:sz w:val="24"/>
        </w:rPr>
        <w:t xml:space="preserve"> </w:t>
      </w:r>
      <w:r w:rsidRPr="007C5735">
        <w:rPr>
          <w:b w:val="0"/>
          <w:sz w:val="24"/>
        </w:rPr>
        <w:t>no vienas puses,</w:t>
      </w:r>
    </w:p>
    <w:p w14:paraId="67FA8664" w14:textId="77777777" w:rsidR="002939E2" w:rsidRPr="007C5735" w:rsidRDefault="002939E2" w:rsidP="002939E2">
      <w:pPr>
        <w:pStyle w:val="Heading6"/>
        <w:numPr>
          <w:ilvl w:val="0"/>
          <w:numId w:val="0"/>
        </w:numPr>
        <w:spacing w:before="0" w:after="0"/>
        <w:jc w:val="both"/>
        <w:rPr>
          <w:b w:val="0"/>
          <w:sz w:val="24"/>
        </w:rPr>
      </w:pPr>
      <w:r w:rsidRPr="007C5735">
        <w:rPr>
          <w:b w:val="0"/>
          <w:sz w:val="24"/>
        </w:rPr>
        <w:t>un</w:t>
      </w:r>
    </w:p>
    <w:p w14:paraId="11029002" w14:textId="77777777" w:rsidR="002939E2" w:rsidRPr="00D51F4B" w:rsidRDefault="002939E2" w:rsidP="002939E2">
      <w:pPr>
        <w:pStyle w:val="Heading6"/>
        <w:numPr>
          <w:ilvl w:val="0"/>
          <w:numId w:val="0"/>
        </w:numPr>
        <w:spacing w:before="0" w:after="0"/>
        <w:jc w:val="both"/>
        <w:rPr>
          <w:b w:val="0"/>
          <w:sz w:val="24"/>
          <w:szCs w:val="24"/>
        </w:rPr>
      </w:pPr>
      <w:r w:rsidRPr="007C5735">
        <w:rPr>
          <w:sz w:val="24"/>
          <w:szCs w:val="24"/>
        </w:rPr>
        <w:t xml:space="preserve">Apdrošinājuma ņēmējs____________________ </w:t>
      </w:r>
      <w:r w:rsidRPr="007C5735">
        <w:rPr>
          <w:b w:val="0"/>
          <w:sz w:val="24"/>
          <w:szCs w:val="24"/>
        </w:rPr>
        <w:t xml:space="preserve">, ko </w:t>
      </w:r>
      <w:r w:rsidRPr="00D51F4B">
        <w:rPr>
          <w:b w:val="0"/>
          <w:sz w:val="24"/>
          <w:szCs w:val="24"/>
        </w:rPr>
        <w:t>pārstāv ______________, no otras puses,</w:t>
      </w:r>
    </w:p>
    <w:p w14:paraId="2A5B62DC" w14:textId="732CAB6D" w:rsidR="002939E2" w:rsidRPr="007C5735" w:rsidRDefault="002939E2" w:rsidP="002939E2">
      <w:pPr>
        <w:tabs>
          <w:tab w:val="center" w:pos="9356"/>
        </w:tabs>
        <w:jc w:val="both"/>
      </w:pPr>
      <w:r w:rsidRPr="00D51F4B">
        <w:t>katrs atsevišķi un abi kopā dēvēti Puses, pamatojoties uz i</w:t>
      </w:r>
      <w:r w:rsidR="000A4785" w:rsidRPr="00D51F4B">
        <w:t>epirkum</w:t>
      </w:r>
      <w:r w:rsidR="00D51F4B" w:rsidRPr="00D51F4B">
        <w:t>a</w:t>
      </w:r>
      <w:r w:rsidRPr="00D51F4B">
        <w:t xml:space="preserve"> procedūras „</w:t>
      </w:r>
      <w:r w:rsidRPr="00D51F4B">
        <w:rPr>
          <w:b/>
        </w:rPr>
        <w:t xml:space="preserve">Latvijas Organiskās sintēzes institūta darbinieku veselības apdrošināšana </w:t>
      </w:r>
      <w:r w:rsidR="009D2779" w:rsidRPr="00D51F4B">
        <w:rPr>
          <w:b/>
        </w:rPr>
        <w:t>2025</w:t>
      </w:r>
      <w:r w:rsidRPr="00D51F4B">
        <w:rPr>
          <w:b/>
        </w:rPr>
        <w:t>. gadā</w:t>
      </w:r>
      <w:r w:rsidRPr="00D51F4B">
        <w:t xml:space="preserve">”, </w:t>
      </w:r>
      <w:proofErr w:type="spellStart"/>
      <w:r w:rsidRPr="00D51F4B">
        <w:t>id</w:t>
      </w:r>
      <w:proofErr w:type="spellEnd"/>
      <w:r w:rsidRPr="00D51F4B">
        <w:t xml:space="preserve">. Nr. </w:t>
      </w:r>
      <w:r w:rsidR="009171A8">
        <w:rPr>
          <w:b/>
        </w:rPr>
        <w:t>OSI 2025/03 AK</w:t>
      </w:r>
      <w:r w:rsidRPr="00D51F4B">
        <w:t xml:space="preserve"> rezultātiem, noslēdz šādu līgumu, kas ir neatņemama</w:t>
      </w:r>
      <w:r w:rsidRPr="007C5735">
        <w:t xml:space="preserve"> Veselības apdrošināšanas polises sastāvdaļa un kas nosaka Apdrošinātājam un Apdrošinājuma ņēmējam papildus saistības.</w:t>
      </w:r>
    </w:p>
    <w:p w14:paraId="0EEC6C5D" w14:textId="77777777" w:rsidR="002939E2" w:rsidRPr="007C5735" w:rsidRDefault="002939E2" w:rsidP="002939E2">
      <w:pPr>
        <w:tabs>
          <w:tab w:val="center" w:pos="9356"/>
        </w:tabs>
      </w:pPr>
    </w:p>
    <w:p w14:paraId="1F05E87B" w14:textId="77777777" w:rsidR="002939E2" w:rsidRPr="007C5735" w:rsidRDefault="002939E2" w:rsidP="002939E2">
      <w:pPr>
        <w:tabs>
          <w:tab w:val="center" w:pos="9356"/>
        </w:tabs>
        <w:ind w:left="426"/>
        <w:rPr>
          <w:b/>
        </w:rPr>
      </w:pPr>
      <w:r w:rsidRPr="007C5735">
        <w:rPr>
          <w:b/>
        </w:rPr>
        <w:t>I Līguma priekšmets un līguma darbības laiks</w:t>
      </w:r>
    </w:p>
    <w:p w14:paraId="40B46F1B" w14:textId="77777777" w:rsidR="002939E2" w:rsidRPr="007C5735" w:rsidRDefault="002939E2" w:rsidP="002939E2">
      <w:pPr>
        <w:tabs>
          <w:tab w:val="center" w:pos="9356"/>
        </w:tabs>
      </w:pPr>
    </w:p>
    <w:p w14:paraId="65173007" w14:textId="77777777" w:rsidR="002939E2" w:rsidRPr="007C5735" w:rsidRDefault="002939E2" w:rsidP="002939E2">
      <w:pPr>
        <w:widowControl/>
        <w:numPr>
          <w:ilvl w:val="0"/>
          <w:numId w:val="23"/>
        </w:numPr>
        <w:tabs>
          <w:tab w:val="center" w:pos="9356"/>
        </w:tabs>
        <w:jc w:val="both"/>
      </w:pPr>
      <w:r w:rsidRPr="007C5735">
        <w:t>Līguma priekšmets ir Apdrošinājuma ņēmēja darbinieku veselības apdrošināšana saskaņā ar Apdrošinātāja finanšu piedāvājumu, kas pievienots Līgumam kā 3.pielikums, Apdrošinātāja tehnisko piedāvājumu, kas pievienots Līgumam kā 4. pielikums, un Apdrošinātāja Veselības apdrošināšanas noteikumiem, kas pievienoti šim līgumam kā 2. pielikums, likumiem “Par apdrošināšanas līgumu”, “Apdrošināšanas sabiedrību un to uzraudzības likumu” un spēkā esošajiem normatīvajiem aktiem.</w:t>
      </w:r>
    </w:p>
    <w:p w14:paraId="459A78D9" w14:textId="77777777" w:rsidR="002939E2" w:rsidRPr="007C5735" w:rsidRDefault="002939E2" w:rsidP="002939E2">
      <w:pPr>
        <w:tabs>
          <w:tab w:val="center" w:pos="9356"/>
        </w:tabs>
      </w:pPr>
    </w:p>
    <w:p w14:paraId="521B03C8" w14:textId="77777777" w:rsidR="002939E2" w:rsidRPr="007C5735" w:rsidRDefault="002939E2" w:rsidP="002939E2">
      <w:pPr>
        <w:widowControl/>
        <w:numPr>
          <w:ilvl w:val="0"/>
          <w:numId w:val="23"/>
        </w:numPr>
        <w:tabs>
          <w:tab w:val="center" w:pos="9356"/>
        </w:tabs>
        <w:jc w:val="both"/>
      </w:pPr>
      <w:r w:rsidRPr="007C5735">
        <w:t>Apdrošinātājs apdrošina __ (__) Apdrošinājuma ņēmēja darbinieku veselību saskaņā ar tehnisko piedāvājumu.</w:t>
      </w:r>
    </w:p>
    <w:p w14:paraId="716CFF86" w14:textId="77777777" w:rsidR="002939E2" w:rsidRPr="007C5735" w:rsidRDefault="002939E2" w:rsidP="002939E2"/>
    <w:p w14:paraId="7D9398C9" w14:textId="77777777" w:rsidR="002939E2" w:rsidRPr="00195679" w:rsidRDefault="002939E2" w:rsidP="002939E2">
      <w:pPr>
        <w:widowControl/>
        <w:numPr>
          <w:ilvl w:val="0"/>
          <w:numId w:val="23"/>
        </w:numPr>
        <w:tabs>
          <w:tab w:val="center" w:pos="9356"/>
        </w:tabs>
        <w:jc w:val="both"/>
      </w:pPr>
      <w:smartTag w:uri="schemas-tilde-lv/tildestengine" w:element="veidnes">
        <w:smartTagPr>
          <w:attr w:name="text" w:val="Līgums"/>
          <w:attr w:name="baseform" w:val="Līgums"/>
          <w:attr w:name="id" w:val="-1"/>
        </w:smartTagPr>
        <w:r w:rsidRPr="007C5735">
          <w:t>Līgums</w:t>
        </w:r>
      </w:smartTag>
      <w:r w:rsidRPr="007C5735">
        <w:t xml:space="preserve"> </w:t>
      </w:r>
      <w:r w:rsidRPr="00195679">
        <w:t>stājas spēkā ar _______________un ir spēkā līdz ______________ .</w:t>
      </w:r>
    </w:p>
    <w:p w14:paraId="2138298C" w14:textId="77777777" w:rsidR="000A4785" w:rsidRPr="00195679" w:rsidRDefault="000A4785" w:rsidP="000A4785">
      <w:pPr>
        <w:pStyle w:val="ListParagraph"/>
      </w:pPr>
    </w:p>
    <w:p w14:paraId="793FD76B" w14:textId="3DC79E89" w:rsidR="000A4785" w:rsidRPr="00195679" w:rsidRDefault="000A4785" w:rsidP="002939E2">
      <w:pPr>
        <w:widowControl/>
        <w:numPr>
          <w:ilvl w:val="0"/>
          <w:numId w:val="23"/>
        </w:numPr>
        <w:tabs>
          <w:tab w:val="center" w:pos="9356"/>
        </w:tabs>
        <w:jc w:val="both"/>
      </w:pPr>
      <w:r w:rsidRPr="00195679">
        <w:t>Atbilstoši šim līgumam Apdrošinātājs un Apdrošinājuma ņēmējs slēdz apdrošināšanas līgumus kas ir spēkā no:</w:t>
      </w:r>
    </w:p>
    <w:p w14:paraId="4F505B29" w14:textId="77777777" w:rsidR="000A4785" w:rsidRPr="00195679" w:rsidRDefault="000A4785" w:rsidP="000A4785">
      <w:pPr>
        <w:pStyle w:val="ListParagraph"/>
      </w:pPr>
    </w:p>
    <w:p w14:paraId="2AAD2425" w14:textId="027BCF57" w:rsidR="000A4785" w:rsidRPr="00195679" w:rsidRDefault="00D73445" w:rsidP="00D73445">
      <w:pPr>
        <w:pStyle w:val="ListParagraph"/>
        <w:widowControl/>
        <w:numPr>
          <w:ilvl w:val="1"/>
          <w:numId w:val="23"/>
        </w:numPr>
        <w:tabs>
          <w:tab w:val="center" w:pos="9356"/>
        </w:tabs>
        <w:jc w:val="both"/>
      </w:pPr>
      <w:r w:rsidRPr="00195679">
        <w:t>_______________ līdz ______________</w:t>
      </w:r>
    </w:p>
    <w:p w14:paraId="130CD576" w14:textId="47CC3428" w:rsidR="00D73445" w:rsidRPr="00195679" w:rsidRDefault="00D73445" w:rsidP="00D73445">
      <w:pPr>
        <w:pStyle w:val="ListParagraph"/>
        <w:widowControl/>
        <w:numPr>
          <w:ilvl w:val="1"/>
          <w:numId w:val="23"/>
        </w:numPr>
        <w:tabs>
          <w:tab w:val="center" w:pos="9356"/>
        </w:tabs>
        <w:jc w:val="both"/>
      </w:pPr>
      <w:r w:rsidRPr="00195679">
        <w:t>_______________ līdz ______________</w:t>
      </w:r>
    </w:p>
    <w:p w14:paraId="22594072" w14:textId="77777777" w:rsidR="002939E2" w:rsidRPr="00195679" w:rsidRDefault="002939E2" w:rsidP="002939E2">
      <w:pPr>
        <w:pStyle w:val="ListParagraph"/>
      </w:pPr>
    </w:p>
    <w:p w14:paraId="550A1EC5" w14:textId="77777777" w:rsidR="002939E2" w:rsidRPr="00195679" w:rsidRDefault="002939E2" w:rsidP="002939E2">
      <w:pPr>
        <w:pStyle w:val="ListParagraph"/>
      </w:pPr>
    </w:p>
    <w:p w14:paraId="004B3EBE" w14:textId="77777777" w:rsidR="002939E2" w:rsidRPr="007C5735" w:rsidRDefault="002939E2" w:rsidP="002939E2">
      <w:pPr>
        <w:tabs>
          <w:tab w:val="center" w:pos="284"/>
        </w:tabs>
        <w:ind w:left="426"/>
        <w:rPr>
          <w:b/>
        </w:rPr>
      </w:pPr>
      <w:r w:rsidRPr="00195679">
        <w:rPr>
          <w:b/>
        </w:rPr>
        <w:t>II Apdrošinājuma summa</w:t>
      </w:r>
      <w:r w:rsidRPr="007C5735">
        <w:rPr>
          <w:b/>
        </w:rPr>
        <w:t xml:space="preserve"> un Apdrošināšanas prēmija.</w:t>
      </w:r>
    </w:p>
    <w:p w14:paraId="61B2A3F6" w14:textId="77777777" w:rsidR="002939E2" w:rsidRPr="007C5735" w:rsidRDefault="002939E2" w:rsidP="002939E2">
      <w:pPr>
        <w:tabs>
          <w:tab w:val="center" w:pos="9356"/>
        </w:tabs>
      </w:pPr>
    </w:p>
    <w:p w14:paraId="1D490344" w14:textId="77777777" w:rsidR="002939E2" w:rsidRPr="007C5735" w:rsidRDefault="002939E2" w:rsidP="002939E2">
      <w:pPr>
        <w:widowControl/>
        <w:numPr>
          <w:ilvl w:val="0"/>
          <w:numId w:val="23"/>
        </w:numPr>
        <w:tabs>
          <w:tab w:val="center" w:pos="9356"/>
        </w:tabs>
        <w:jc w:val="both"/>
      </w:pPr>
      <w:r w:rsidRPr="007C5735">
        <w:t>Apdrošinājuma summa vienam Apdrošinājuma ņēmēja darbiniekam, kurš apdrošināts saskaņā ar apdrošināšanas programmu__________, ir EUR ___________(_____________).</w:t>
      </w:r>
    </w:p>
    <w:p w14:paraId="150F02F9" w14:textId="0EE783C7" w:rsidR="002939E2" w:rsidRPr="007C5735" w:rsidRDefault="002939E2" w:rsidP="002939E2">
      <w:pPr>
        <w:widowControl/>
        <w:numPr>
          <w:ilvl w:val="0"/>
          <w:numId w:val="23"/>
        </w:numPr>
        <w:tabs>
          <w:tab w:val="center" w:pos="9356"/>
        </w:tabs>
        <w:jc w:val="both"/>
      </w:pPr>
      <w:r w:rsidRPr="007C5735">
        <w:t>Kopējā apdrošinājuma summa par Apdrošinājuma ņēmēja ________</w:t>
      </w:r>
      <w:r w:rsidR="00CF72F6">
        <w:t xml:space="preserve">pensionēto </w:t>
      </w:r>
      <w:r w:rsidRPr="007C5735">
        <w:t>darbinieku apdrošināšanu, ir EUR__________ (__).</w:t>
      </w:r>
    </w:p>
    <w:p w14:paraId="7BF1D7EE" w14:textId="26E0E0F0" w:rsidR="002939E2" w:rsidRPr="007C5735" w:rsidRDefault="002939E2" w:rsidP="002939E2">
      <w:pPr>
        <w:widowControl/>
        <w:numPr>
          <w:ilvl w:val="0"/>
          <w:numId w:val="23"/>
        </w:numPr>
        <w:tabs>
          <w:tab w:val="center" w:pos="9356"/>
        </w:tabs>
        <w:jc w:val="both"/>
      </w:pPr>
      <w:r w:rsidRPr="007C5735">
        <w:t>Apdrošināšanas prēmija vienam Apdrošinājuma ņēmēja darbinieka</w:t>
      </w:r>
      <w:r w:rsidR="00CF72F6">
        <w:t xml:space="preserve"> radinieka</w:t>
      </w:r>
      <w:r w:rsidRPr="007C5735">
        <w:t>m, kurš apdrošināts saskaņā ar apdrošināšanas programmu, ir EUR __________ (_________________).</w:t>
      </w:r>
    </w:p>
    <w:p w14:paraId="07F5BEA0" w14:textId="615EC929" w:rsidR="002939E2" w:rsidRPr="00195679" w:rsidRDefault="002939E2" w:rsidP="002939E2">
      <w:pPr>
        <w:widowControl/>
        <w:numPr>
          <w:ilvl w:val="0"/>
          <w:numId w:val="23"/>
        </w:numPr>
        <w:tabs>
          <w:tab w:val="center" w:pos="9356"/>
        </w:tabs>
        <w:jc w:val="both"/>
      </w:pPr>
      <w:r w:rsidRPr="007C5735">
        <w:t xml:space="preserve">Kopējā </w:t>
      </w:r>
      <w:r w:rsidRPr="00195679">
        <w:t>apdrošināšanas prēmija par Apdrošinājuma ņēmēja __ (__) darbinieku apdrošināšanu 2</w:t>
      </w:r>
      <w:r w:rsidR="00CF72F6" w:rsidRPr="00195679">
        <w:t>4</w:t>
      </w:r>
      <w:r w:rsidRPr="00195679">
        <w:t xml:space="preserve"> mēnešu periodam saskaņā ar tehniskajā piedāvājumā  minētajām apdrošināšanas programmām, ir EUR__ (__).</w:t>
      </w:r>
    </w:p>
    <w:p w14:paraId="799EA8A8" w14:textId="77777777" w:rsidR="002939E2" w:rsidRPr="00195679" w:rsidRDefault="002939E2" w:rsidP="002939E2">
      <w:pPr>
        <w:widowControl/>
        <w:numPr>
          <w:ilvl w:val="0"/>
          <w:numId w:val="23"/>
        </w:numPr>
        <w:tabs>
          <w:tab w:val="center" w:pos="9356"/>
        </w:tabs>
        <w:jc w:val="both"/>
      </w:pPr>
      <w:r w:rsidRPr="00195679">
        <w:lastRenderedPageBreak/>
        <w:t>Kopējā šī līguma 7. punktā noteiktā apdrošināšanas prēmija, kas ir EUR __ (__) jāsamaksā šādos termiņos:</w:t>
      </w:r>
    </w:p>
    <w:p w14:paraId="56B93F7F" w14:textId="7425920A" w:rsidR="002939E2" w:rsidRPr="00195679" w:rsidRDefault="002939E2" w:rsidP="002939E2">
      <w:pPr>
        <w:widowControl/>
        <w:numPr>
          <w:ilvl w:val="1"/>
          <w:numId w:val="23"/>
        </w:numPr>
        <w:ind w:left="900" w:hanging="503"/>
        <w:jc w:val="both"/>
      </w:pPr>
      <w:r w:rsidRPr="00195679">
        <w:t>apdrošināšanas prēmijas pirm</w:t>
      </w:r>
      <w:r w:rsidR="000A4785" w:rsidRPr="00195679">
        <w:t>ajā gadā</w:t>
      </w:r>
      <w:r w:rsidRPr="00195679">
        <w:t xml:space="preserve"> </w:t>
      </w:r>
      <w:r w:rsidR="000A4785" w:rsidRPr="00195679">
        <w:t>par noslēgto apdrošināšanas līgumu</w:t>
      </w:r>
      <w:r w:rsidRPr="00195679">
        <w:t xml:space="preserve"> EUR __ (__) apmērā saskaņā ar Apdrošināja izrakstītu rēķinu jāpārskaita Apdrošinātāja norēķinu kontā līdz 202</w:t>
      </w:r>
      <w:r w:rsidR="000A4785" w:rsidRPr="00195679">
        <w:t>5</w:t>
      </w:r>
      <w:r w:rsidRPr="00195679">
        <w:t xml:space="preserve">. gada ___. </w:t>
      </w:r>
    </w:p>
    <w:p w14:paraId="1BC5DEC1" w14:textId="44A607D9" w:rsidR="002939E2" w:rsidRPr="00195679" w:rsidRDefault="002939E2" w:rsidP="002939E2">
      <w:pPr>
        <w:widowControl/>
        <w:numPr>
          <w:ilvl w:val="1"/>
          <w:numId w:val="23"/>
        </w:numPr>
        <w:ind w:left="900" w:hanging="503"/>
        <w:jc w:val="both"/>
      </w:pPr>
      <w:r w:rsidRPr="00195679">
        <w:t>apdrošināšanas prēmijas otrā</w:t>
      </w:r>
      <w:r w:rsidR="000A4785" w:rsidRPr="00195679">
        <w:t xml:space="preserve"> gadā par noslēgto apdrošināšanas līgumu</w:t>
      </w:r>
      <w:r w:rsidRPr="00195679">
        <w:t xml:space="preserve"> EUR __ (__) apmērā saskaņā ar Apdrošināja izrakstītu rēķinu jāpārskaita Apdrošinātāja norēķinu kontā līdz 202</w:t>
      </w:r>
      <w:r w:rsidR="000A4785" w:rsidRPr="00195679">
        <w:t>6</w:t>
      </w:r>
      <w:r w:rsidRPr="00195679">
        <w:t>. gada __________.</w:t>
      </w:r>
    </w:p>
    <w:p w14:paraId="10FF5002" w14:textId="77777777" w:rsidR="002939E2" w:rsidRPr="007C5735" w:rsidRDefault="002939E2" w:rsidP="002939E2">
      <w:pPr>
        <w:widowControl/>
        <w:numPr>
          <w:ilvl w:val="0"/>
          <w:numId w:val="23"/>
        </w:numPr>
        <w:jc w:val="both"/>
      </w:pPr>
      <w:r w:rsidRPr="00195679">
        <w:t>Pasūtītājs var izvēlēties iespēju veikt prēmijas samaksu vienā maksājumā 12 (divpadsmit) mēnešu perioda sākumā, kas, saskaņā</w:t>
      </w:r>
      <w:r w:rsidRPr="007C5735">
        <w:t xml:space="preserve"> ar Apdrošināja izrakstītu rēķinu, veicams līdz _______ (datums) pārskaitot naudu Apdrošinātāja norēķinu kontā.</w:t>
      </w:r>
    </w:p>
    <w:p w14:paraId="2DAD118D" w14:textId="77777777" w:rsidR="002939E2" w:rsidRPr="007C5735" w:rsidRDefault="002939E2" w:rsidP="002939E2"/>
    <w:p w14:paraId="63872A3C" w14:textId="77777777" w:rsidR="002939E2" w:rsidRPr="0061171D" w:rsidRDefault="002939E2" w:rsidP="002939E2">
      <w:pPr>
        <w:ind w:left="426"/>
        <w:rPr>
          <w:b/>
          <w:bCs/>
        </w:rPr>
      </w:pPr>
      <w:bookmarkStart w:id="157" w:name="_Toc280024604"/>
      <w:bookmarkStart w:id="158" w:name="_Toc280033663"/>
      <w:bookmarkStart w:id="159" w:name="_Toc375318015"/>
      <w:bookmarkStart w:id="160" w:name="_Toc440498766"/>
      <w:bookmarkStart w:id="161" w:name="_Toc469590489"/>
      <w:bookmarkStart w:id="162" w:name="_Toc536522478"/>
      <w:r w:rsidRPr="0061171D">
        <w:rPr>
          <w:b/>
          <w:bCs/>
        </w:rPr>
        <w:t>III Apdrošinātāja un Apdrošinājuma ņēmēja tiesības un pienākumi</w:t>
      </w:r>
      <w:bookmarkEnd w:id="157"/>
      <w:bookmarkEnd w:id="158"/>
      <w:bookmarkEnd w:id="159"/>
      <w:bookmarkEnd w:id="160"/>
      <w:bookmarkEnd w:id="161"/>
      <w:bookmarkEnd w:id="162"/>
    </w:p>
    <w:p w14:paraId="536C1BBC" w14:textId="77777777" w:rsidR="002939E2" w:rsidRPr="007C5735" w:rsidRDefault="002939E2" w:rsidP="002939E2">
      <w:pPr>
        <w:tabs>
          <w:tab w:val="center" w:pos="9356"/>
        </w:tabs>
      </w:pPr>
    </w:p>
    <w:p w14:paraId="7570D043" w14:textId="77777777" w:rsidR="002939E2" w:rsidRPr="007C5735" w:rsidRDefault="002939E2" w:rsidP="002939E2">
      <w:pPr>
        <w:widowControl/>
        <w:numPr>
          <w:ilvl w:val="0"/>
          <w:numId w:val="23"/>
        </w:numPr>
        <w:tabs>
          <w:tab w:val="center" w:pos="426"/>
        </w:tabs>
        <w:jc w:val="both"/>
      </w:pPr>
      <w:r w:rsidRPr="007C5735">
        <w:t>Apdrošinājuma ņēmējs apņemas:</w:t>
      </w:r>
    </w:p>
    <w:p w14:paraId="03F299CC" w14:textId="77777777" w:rsidR="002939E2" w:rsidRPr="007C5735" w:rsidRDefault="002939E2" w:rsidP="002939E2">
      <w:pPr>
        <w:widowControl/>
        <w:numPr>
          <w:ilvl w:val="1"/>
          <w:numId w:val="23"/>
        </w:numPr>
        <w:ind w:left="900" w:hanging="503"/>
        <w:jc w:val="both"/>
      </w:pPr>
      <w:r w:rsidRPr="007C5735">
        <w:t>ievērot šajā līgumā un Veselības apdrošināšanas noteikumos – 2.pielikums, minētos noteikumus;</w:t>
      </w:r>
    </w:p>
    <w:p w14:paraId="0D02D98A" w14:textId="77777777" w:rsidR="002939E2" w:rsidRPr="007C5735" w:rsidRDefault="002939E2" w:rsidP="002939E2">
      <w:pPr>
        <w:widowControl/>
        <w:numPr>
          <w:ilvl w:val="1"/>
          <w:numId w:val="23"/>
        </w:numPr>
        <w:ind w:left="900" w:hanging="503"/>
        <w:jc w:val="both"/>
      </w:pPr>
      <w:r w:rsidRPr="007C5735">
        <w:t>veikt apdrošināšanas prēmiju maksājumus saskaņā ar Apdrošinātāja iesniegtajiem rēķiniem šī līguma 8. vai 9. punktā noteiktajā kārtībā un termiņos;</w:t>
      </w:r>
    </w:p>
    <w:p w14:paraId="41603FFA" w14:textId="77777777" w:rsidR="002939E2" w:rsidRPr="007C5735" w:rsidRDefault="002939E2" w:rsidP="002939E2">
      <w:pPr>
        <w:widowControl/>
        <w:numPr>
          <w:ilvl w:val="1"/>
          <w:numId w:val="23"/>
        </w:numPr>
        <w:ind w:left="900" w:hanging="503"/>
        <w:jc w:val="both"/>
      </w:pPr>
      <w:r w:rsidRPr="007C5735">
        <w:t>informēt Apdrošinājuma ņēmēja darbiniekus par to:</w:t>
      </w:r>
    </w:p>
    <w:p w14:paraId="2483202E" w14:textId="77777777" w:rsidR="002939E2" w:rsidRPr="007C5735" w:rsidRDefault="002939E2" w:rsidP="002939E2">
      <w:pPr>
        <w:widowControl/>
        <w:numPr>
          <w:ilvl w:val="2"/>
          <w:numId w:val="23"/>
        </w:numPr>
        <w:tabs>
          <w:tab w:val="clear" w:pos="1224"/>
        </w:tabs>
        <w:ind w:left="1620" w:hanging="720"/>
        <w:jc w:val="both"/>
      </w:pPr>
      <w:r w:rsidRPr="007C5735">
        <w:t>ka viņi tiek apdrošināti un saskaņā ar kādiem noteikumiem viņi tiek apdrošināti;</w:t>
      </w:r>
    </w:p>
    <w:p w14:paraId="55764DB1" w14:textId="77777777" w:rsidR="002939E2" w:rsidRPr="007C5735" w:rsidRDefault="002939E2" w:rsidP="002939E2">
      <w:pPr>
        <w:widowControl/>
        <w:numPr>
          <w:ilvl w:val="2"/>
          <w:numId w:val="23"/>
        </w:numPr>
        <w:tabs>
          <w:tab w:val="clear" w:pos="1224"/>
        </w:tabs>
        <w:ind w:left="1620" w:hanging="720"/>
        <w:jc w:val="both"/>
      </w:pPr>
      <w:r w:rsidRPr="007C5735">
        <w:t>ka, sasniedzot programmā norādītā limita apmēru, viņiem nav tiesības, izmantojot savu polisi, saņemt ar limitu ierobežotos ārstniecības pakalpojumus;</w:t>
      </w:r>
    </w:p>
    <w:p w14:paraId="368F55FE" w14:textId="77777777" w:rsidR="002939E2" w:rsidRPr="007C5735" w:rsidRDefault="002939E2" w:rsidP="002939E2">
      <w:pPr>
        <w:widowControl/>
        <w:numPr>
          <w:ilvl w:val="2"/>
          <w:numId w:val="23"/>
        </w:numPr>
        <w:tabs>
          <w:tab w:val="clear" w:pos="1224"/>
        </w:tabs>
        <w:ind w:left="1620" w:hanging="720"/>
        <w:jc w:val="both"/>
      </w:pPr>
      <w:r w:rsidRPr="007C5735">
        <w:t>gadījumā, ja programmā norādītais limita apmērs būs pārsniegts, viņu pienākums, saskaņā ar Apdrošinātāja izsniegtām pakalpojumu apmaksas izdrukām Līguma darbības laikā, ir atmaksāt apdrošināšanas atlīdzības daļu, kas pārsniedz noteikto limitu;</w:t>
      </w:r>
    </w:p>
    <w:p w14:paraId="33E2D12F" w14:textId="77777777" w:rsidR="002939E2" w:rsidRPr="007C5735" w:rsidRDefault="002939E2" w:rsidP="002939E2">
      <w:pPr>
        <w:widowControl/>
        <w:numPr>
          <w:ilvl w:val="1"/>
          <w:numId w:val="23"/>
        </w:numPr>
        <w:ind w:left="900" w:hanging="503"/>
        <w:jc w:val="both"/>
      </w:pPr>
      <w:r w:rsidRPr="007C5735">
        <w:t>līguma darbības laikā rakstiski informēt Apdrošinātāju par izdarāmiem papildinājumiem Apdrošinājuma ņēmēja darbinieku sarakstā;</w:t>
      </w:r>
    </w:p>
    <w:p w14:paraId="1F7FBEBC" w14:textId="77777777" w:rsidR="002939E2" w:rsidRPr="007C5735" w:rsidRDefault="002939E2" w:rsidP="002939E2">
      <w:pPr>
        <w:widowControl/>
        <w:numPr>
          <w:ilvl w:val="1"/>
          <w:numId w:val="23"/>
        </w:numPr>
        <w:ind w:left="900" w:hanging="503"/>
        <w:jc w:val="both"/>
      </w:pPr>
      <w:r w:rsidRPr="007C5735">
        <w:t>rakstiski informēt Apdrošinātāju par Apdrošinājuma ņēmēja darbiniekiem, kuri no Apdrošinājuma ņēmēja darbinieku saraksta izslēdzami, vienlaicīgi ar rakstisko paziņojumu iesniedzot Apdrošinātājam viņu apdrošināšanas kartes.</w:t>
      </w:r>
    </w:p>
    <w:p w14:paraId="02C4F0CB" w14:textId="77777777" w:rsidR="002939E2" w:rsidRPr="007C5735" w:rsidRDefault="002939E2" w:rsidP="002939E2"/>
    <w:p w14:paraId="58563B97" w14:textId="77777777" w:rsidR="002939E2" w:rsidRPr="007C5735" w:rsidRDefault="002939E2" w:rsidP="002939E2">
      <w:pPr>
        <w:widowControl/>
        <w:numPr>
          <w:ilvl w:val="0"/>
          <w:numId w:val="23"/>
        </w:numPr>
        <w:tabs>
          <w:tab w:val="center" w:pos="426"/>
        </w:tabs>
        <w:jc w:val="both"/>
      </w:pPr>
      <w:r w:rsidRPr="007C5735">
        <w:t>Apdrošinātājs apņemas:</w:t>
      </w:r>
    </w:p>
    <w:p w14:paraId="7F38F143" w14:textId="77777777" w:rsidR="002939E2" w:rsidRPr="007C5735" w:rsidRDefault="002939E2" w:rsidP="002939E2">
      <w:pPr>
        <w:widowControl/>
        <w:numPr>
          <w:ilvl w:val="1"/>
          <w:numId w:val="23"/>
        </w:numPr>
        <w:ind w:left="900" w:hanging="503"/>
        <w:jc w:val="both"/>
      </w:pPr>
      <w:r w:rsidRPr="007C5735">
        <w:t xml:space="preserve">izsniegt Apdrošinājuma ņēmēja darbiniekiem apdrošināšanas kartes un Apdrošinātās personas dokumentus, atbilstoši Apdrošinājuma ņēmēja darbinieku  sarakstam. Karte ir dokuments, kas apliecina, ka Apdrošinājuma ņēmēja darbinieka labā ir noslēgts apdrošināšanas </w:t>
      </w:r>
      <w:smartTag w:uri="schemas-tilde-lv/tildestengine" w:element="veidnes">
        <w:smartTagPr>
          <w:attr w:name="id" w:val="-1"/>
          <w:attr w:name="baseform" w:val="Līgums"/>
          <w:attr w:name="text" w:val="Līgums"/>
        </w:smartTagPr>
        <w:r w:rsidRPr="007C5735">
          <w:t>līgums</w:t>
        </w:r>
      </w:smartTag>
      <w:r w:rsidRPr="007C5735">
        <w:t>;</w:t>
      </w:r>
    </w:p>
    <w:p w14:paraId="468C8D47" w14:textId="77777777" w:rsidR="002939E2" w:rsidRPr="007C5735" w:rsidRDefault="002939E2" w:rsidP="002939E2">
      <w:pPr>
        <w:widowControl/>
        <w:numPr>
          <w:ilvl w:val="1"/>
          <w:numId w:val="23"/>
        </w:numPr>
        <w:ind w:left="900" w:hanging="503"/>
        <w:jc w:val="both"/>
      </w:pPr>
      <w:r w:rsidRPr="007C5735">
        <w:t>maksāt apdrošināšanas atlīdzību programmās un noteikumos noteiktajos gadījumos, apmēros un kārtībā;</w:t>
      </w:r>
    </w:p>
    <w:p w14:paraId="1914B30A" w14:textId="77777777" w:rsidR="002939E2" w:rsidRPr="007C5735" w:rsidRDefault="002939E2" w:rsidP="002939E2">
      <w:pPr>
        <w:widowControl/>
        <w:numPr>
          <w:ilvl w:val="1"/>
          <w:numId w:val="23"/>
        </w:numPr>
        <w:ind w:left="900" w:hanging="503"/>
        <w:jc w:val="both"/>
      </w:pPr>
      <w:r w:rsidRPr="007C5735">
        <w:t>vienu reizi mēnesī apdrošināt jaunus Apdrošinājuma ņēmēja darbiniekus, ja Apdrošinājuma ņēmējs par tiem ir iesniedzis informāciju Apdrošinātājam,;</w:t>
      </w:r>
    </w:p>
    <w:p w14:paraId="4A253CBB" w14:textId="77777777" w:rsidR="002939E2" w:rsidRPr="007C5735" w:rsidRDefault="002939E2" w:rsidP="002939E2">
      <w:pPr>
        <w:widowControl/>
        <w:numPr>
          <w:ilvl w:val="1"/>
          <w:numId w:val="23"/>
        </w:numPr>
        <w:ind w:left="900" w:hanging="503"/>
        <w:jc w:val="both"/>
      </w:pPr>
      <w:r w:rsidRPr="007C5735">
        <w:t>vienu reizi mēnesī izbeigt Polises darbību attiecībā uz tiem Apdrošinājuma ņēmēja darbiniekiem, kuru apdrošināšanas kartes Apdrošinājuma ņēmējs ir iesniedzis Apdrošinātājam;.</w:t>
      </w:r>
    </w:p>
    <w:p w14:paraId="1197B152" w14:textId="77777777" w:rsidR="002939E2" w:rsidRPr="007C5735" w:rsidRDefault="002939E2" w:rsidP="002939E2">
      <w:pPr>
        <w:widowControl/>
        <w:numPr>
          <w:ilvl w:val="1"/>
          <w:numId w:val="23"/>
        </w:numPr>
        <w:ind w:left="900" w:hanging="503"/>
        <w:jc w:val="both"/>
      </w:pPr>
      <w:r w:rsidRPr="007C5735">
        <w:t>apdrošināšanas prēmiju starpība par jaunu Apdrošinājuma ņēmēja darbinieku apdrošināšanu un apdrošināšanas prēmijas atlikums par izbeigtajām polisēm tiek koriģēta savstarpēju norēķinu veidā.</w:t>
      </w:r>
    </w:p>
    <w:p w14:paraId="037A5309" w14:textId="77777777" w:rsidR="002939E2" w:rsidRPr="007C5735" w:rsidRDefault="002939E2" w:rsidP="002939E2"/>
    <w:p w14:paraId="06D0353F" w14:textId="77777777" w:rsidR="002939E2" w:rsidRPr="007C5735" w:rsidRDefault="002939E2" w:rsidP="002939E2">
      <w:pPr>
        <w:ind w:left="426"/>
        <w:rPr>
          <w:b/>
        </w:rPr>
      </w:pPr>
      <w:r w:rsidRPr="007C5735">
        <w:rPr>
          <w:b/>
        </w:rPr>
        <w:t>IV Izmaiņas līguma darbībā vai tā darbības pārtraukšana</w:t>
      </w:r>
    </w:p>
    <w:p w14:paraId="7C977578" w14:textId="77777777" w:rsidR="002939E2" w:rsidRPr="007C5735" w:rsidRDefault="002939E2" w:rsidP="002939E2"/>
    <w:p w14:paraId="598276A7" w14:textId="77777777" w:rsidR="002939E2" w:rsidRPr="007C5735" w:rsidRDefault="002939E2" w:rsidP="002939E2">
      <w:pPr>
        <w:widowControl/>
        <w:numPr>
          <w:ilvl w:val="0"/>
          <w:numId w:val="23"/>
        </w:numPr>
        <w:tabs>
          <w:tab w:val="center" w:pos="426"/>
        </w:tabs>
        <w:jc w:val="both"/>
      </w:pPr>
      <w:r w:rsidRPr="007C5735">
        <w:lastRenderedPageBreak/>
        <w:t>Visas izmaiņas, papildinājumi, kas attiecas uz šo līgumu, ir spēkā, ja tie izklāstīti rakstveidā un tos parakstījušas abas Puses.</w:t>
      </w:r>
    </w:p>
    <w:p w14:paraId="7D0EBA75" w14:textId="77777777" w:rsidR="002939E2" w:rsidRPr="007C5735" w:rsidRDefault="002939E2" w:rsidP="002939E2">
      <w:pPr>
        <w:tabs>
          <w:tab w:val="center" w:pos="9356"/>
        </w:tabs>
      </w:pPr>
    </w:p>
    <w:p w14:paraId="391419E2" w14:textId="77777777" w:rsidR="002939E2" w:rsidRPr="007C5735" w:rsidRDefault="002939E2" w:rsidP="002939E2">
      <w:pPr>
        <w:widowControl/>
        <w:numPr>
          <w:ilvl w:val="0"/>
          <w:numId w:val="23"/>
        </w:numPr>
        <w:tabs>
          <w:tab w:val="center" w:pos="426"/>
        </w:tabs>
        <w:jc w:val="both"/>
      </w:pPr>
      <w:r w:rsidRPr="007C5735">
        <w:t>Apdrošināšanas polises darbība var tikt izbeigta Veselības apdrošināšanas noteikumos minētajos gadījumos.</w:t>
      </w:r>
    </w:p>
    <w:p w14:paraId="5331C4D9" w14:textId="77777777" w:rsidR="002939E2" w:rsidRPr="007C5735" w:rsidRDefault="002939E2" w:rsidP="002939E2">
      <w:pPr>
        <w:tabs>
          <w:tab w:val="center" w:pos="9356"/>
        </w:tabs>
      </w:pPr>
    </w:p>
    <w:p w14:paraId="37599931" w14:textId="77777777" w:rsidR="002939E2" w:rsidRPr="0061171D" w:rsidRDefault="002939E2" w:rsidP="002939E2">
      <w:pPr>
        <w:ind w:left="426"/>
        <w:rPr>
          <w:b/>
          <w:bCs/>
        </w:rPr>
      </w:pPr>
      <w:bookmarkStart w:id="163" w:name="_Toc280024605"/>
      <w:bookmarkStart w:id="164" w:name="_Toc280033664"/>
      <w:bookmarkStart w:id="165" w:name="_Toc375318016"/>
      <w:bookmarkStart w:id="166" w:name="_Toc440498767"/>
      <w:bookmarkStart w:id="167" w:name="_Toc469590490"/>
      <w:bookmarkStart w:id="168" w:name="_Toc536522479"/>
      <w:r w:rsidRPr="0061171D">
        <w:rPr>
          <w:b/>
          <w:bCs/>
        </w:rPr>
        <w:t>VI Saistības</w:t>
      </w:r>
      <w:bookmarkEnd w:id="163"/>
      <w:bookmarkEnd w:id="164"/>
      <w:bookmarkEnd w:id="165"/>
      <w:bookmarkEnd w:id="166"/>
      <w:bookmarkEnd w:id="167"/>
      <w:bookmarkEnd w:id="168"/>
    </w:p>
    <w:p w14:paraId="0356B6E9" w14:textId="77777777" w:rsidR="002939E2" w:rsidRPr="007C5735" w:rsidRDefault="002939E2" w:rsidP="002939E2">
      <w:pPr>
        <w:tabs>
          <w:tab w:val="center" w:pos="9356"/>
        </w:tabs>
      </w:pPr>
    </w:p>
    <w:p w14:paraId="30B3AE69" w14:textId="77777777" w:rsidR="002939E2" w:rsidRPr="007C5735" w:rsidRDefault="002939E2" w:rsidP="002939E2">
      <w:pPr>
        <w:widowControl/>
        <w:numPr>
          <w:ilvl w:val="0"/>
          <w:numId w:val="23"/>
        </w:numPr>
        <w:tabs>
          <w:tab w:val="center" w:pos="426"/>
        </w:tabs>
        <w:jc w:val="both"/>
      </w:pPr>
      <w:r w:rsidRPr="007C5735">
        <w:t>Šis līgums uzliek saistības kā Apdrošinātājam, tā Apdrošinājuma ņēmējam, kā arī visām trešajām personām, kas likumīgi pārņem viņu tiesības un saistības.</w:t>
      </w:r>
    </w:p>
    <w:p w14:paraId="7836BA99" w14:textId="77777777" w:rsidR="002939E2" w:rsidRPr="007C5735" w:rsidRDefault="002939E2" w:rsidP="002939E2">
      <w:pPr>
        <w:widowControl/>
        <w:numPr>
          <w:ilvl w:val="0"/>
          <w:numId w:val="23"/>
        </w:numPr>
        <w:tabs>
          <w:tab w:val="center" w:pos="426"/>
        </w:tabs>
        <w:jc w:val="both"/>
      </w:pPr>
      <w:r w:rsidRPr="007C5735">
        <w:t xml:space="preserve">Neviena no Pusēm nav atbildīga par savu saistību neizpildi saskaņā ar līgumu, ja šo saistību izpilde nav iespējama nepārvaramas varas apstākļu dēļ. </w:t>
      </w:r>
    </w:p>
    <w:p w14:paraId="66A17238" w14:textId="296EE930" w:rsidR="002939E2" w:rsidRPr="00195679" w:rsidRDefault="002939E2" w:rsidP="002939E2">
      <w:pPr>
        <w:tabs>
          <w:tab w:val="center" w:pos="9356"/>
        </w:tabs>
        <w:ind w:left="360" w:hanging="360"/>
      </w:pPr>
      <w:r w:rsidRPr="007C5735">
        <w:t xml:space="preserve">15. Visas nesaskaņas, domstarpības un strīdus šī līguma ietvaros Puses centīsies risināt pārrunu ceļā. Ja pārrunu </w:t>
      </w:r>
      <w:r w:rsidRPr="00195679">
        <w:t>ceļā nevar panākt vienošanos, visi strīdi tiek izskatīti tiesā Latvijas Republikas tiesību aktos paredzētajā kārtībā.</w:t>
      </w:r>
    </w:p>
    <w:p w14:paraId="15A93ECF" w14:textId="14DBB96D" w:rsidR="00D73445" w:rsidRPr="007C5735" w:rsidRDefault="00D73445" w:rsidP="00D73445">
      <w:pPr>
        <w:widowControl/>
        <w:tabs>
          <w:tab w:val="center" w:pos="9356"/>
        </w:tabs>
        <w:jc w:val="both"/>
      </w:pPr>
      <w:r w:rsidRPr="00195679">
        <w:t xml:space="preserve">16. </w:t>
      </w:r>
      <w:r w:rsidR="00195679">
        <w:t xml:space="preserve">Abām </w:t>
      </w:r>
      <w:r w:rsidRPr="00195679">
        <w:t xml:space="preserve">Pusēm ir tiesības neslēgt apdrošināšanas līgumu periodā </w:t>
      </w:r>
      <w:r w:rsidR="00195679" w:rsidRPr="00195679">
        <w:t>uz otro</w:t>
      </w:r>
      <w:r w:rsidR="00195679">
        <w:t xml:space="preserve"> 12 (divpadsmit) mēnešu termiņu.</w:t>
      </w:r>
      <w:r w:rsidR="0077592B">
        <w:t xml:space="preserve"> Par nevēlēšanos slēgt apdrošināšanas līgumu uz 2. periodu Puse paziņo otrai pusei vismaz 3 (trīs) mēnešus pirms esošā apdrošināšanas līguma beigām.</w:t>
      </w:r>
    </w:p>
    <w:p w14:paraId="28F689AE" w14:textId="18DB55E8" w:rsidR="00D73445" w:rsidRDefault="00D73445" w:rsidP="002939E2">
      <w:pPr>
        <w:tabs>
          <w:tab w:val="center" w:pos="9356"/>
        </w:tabs>
        <w:ind w:left="360" w:hanging="360"/>
      </w:pPr>
    </w:p>
    <w:p w14:paraId="5EC01CEE" w14:textId="77777777" w:rsidR="00D73445" w:rsidRPr="007C5735" w:rsidRDefault="00D73445" w:rsidP="002939E2">
      <w:pPr>
        <w:tabs>
          <w:tab w:val="center" w:pos="9356"/>
        </w:tabs>
        <w:ind w:left="360" w:hanging="360"/>
      </w:pPr>
    </w:p>
    <w:p w14:paraId="5AA7CB3F" w14:textId="77777777" w:rsidR="002939E2" w:rsidRPr="007C5735" w:rsidRDefault="002939E2" w:rsidP="002939E2">
      <w:pPr>
        <w:tabs>
          <w:tab w:val="center" w:pos="9356"/>
        </w:tabs>
        <w:ind w:left="360"/>
      </w:pPr>
    </w:p>
    <w:p w14:paraId="722D2838" w14:textId="77777777" w:rsidR="002939E2" w:rsidRPr="007C5735" w:rsidRDefault="002939E2" w:rsidP="002939E2">
      <w:pPr>
        <w:tabs>
          <w:tab w:val="center" w:pos="9356"/>
        </w:tabs>
        <w:ind w:left="360" w:hanging="360"/>
      </w:pPr>
      <w:r w:rsidRPr="007C5735">
        <w:t>16.</w:t>
      </w:r>
      <w:r w:rsidRPr="007C5735">
        <w:tab/>
        <w:t>Līgums sastādīts divos eksemplāros, no kuriem viens nodots Apdrošinātājam, bet otrs Apdrošinājuma ņēmējam.</w:t>
      </w:r>
    </w:p>
    <w:p w14:paraId="496CE19B" w14:textId="77777777" w:rsidR="002939E2" w:rsidRPr="007C5735" w:rsidRDefault="002939E2" w:rsidP="002939E2">
      <w:pPr>
        <w:tabs>
          <w:tab w:val="center" w:pos="9356"/>
        </w:tabs>
      </w:pPr>
      <w:r w:rsidRPr="007C5735">
        <w:t xml:space="preserve"> </w:t>
      </w:r>
    </w:p>
    <w:p w14:paraId="7117DB7C" w14:textId="77777777" w:rsidR="002939E2" w:rsidRPr="007C5735" w:rsidRDefault="002939E2" w:rsidP="002939E2">
      <w:pPr>
        <w:tabs>
          <w:tab w:val="center" w:pos="9356"/>
        </w:tabs>
      </w:pPr>
      <w:r w:rsidRPr="007C5735">
        <w:t>VII Līguma pielikumi:</w:t>
      </w:r>
    </w:p>
    <w:p w14:paraId="3B4C1EA1" w14:textId="77777777" w:rsidR="002939E2" w:rsidRPr="007C5735" w:rsidRDefault="002939E2" w:rsidP="002939E2">
      <w:pPr>
        <w:widowControl/>
        <w:numPr>
          <w:ilvl w:val="0"/>
          <w:numId w:val="24"/>
        </w:numPr>
        <w:tabs>
          <w:tab w:val="center" w:pos="9356"/>
        </w:tabs>
        <w:jc w:val="both"/>
      </w:pPr>
      <w:r w:rsidRPr="007C5735">
        <w:t>Apdrošinājuma ņēmēja darbinieku saraksts;</w:t>
      </w:r>
    </w:p>
    <w:p w14:paraId="723FE69E" w14:textId="77777777" w:rsidR="002939E2" w:rsidRPr="007C5735" w:rsidRDefault="002939E2" w:rsidP="002939E2">
      <w:pPr>
        <w:widowControl/>
        <w:numPr>
          <w:ilvl w:val="0"/>
          <w:numId w:val="24"/>
        </w:numPr>
        <w:tabs>
          <w:tab w:val="center" w:pos="9356"/>
        </w:tabs>
        <w:jc w:val="both"/>
      </w:pPr>
      <w:r w:rsidRPr="007C5735">
        <w:t>Veselības apdrošināšanas noteikumi;</w:t>
      </w:r>
    </w:p>
    <w:p w14:paraId="187F3D54" w14:textId="77777777" w:rsidR="002939E2" w:rsidRPr="007C5735" w:rsidRDefault="002939E2" w:rsidP="002939E2">
      <w:pPr>
        <w:widowControl/>
        <w:numPr>
          <w:ilvl w:val="0"/>
          <w:numId w:val="24"/>
        </w:numPr>
        <w:tabs>
          <w:tab w:val="center" w:pos="9356"/>
        </w:tabs>
        <w:jc w:val="both"/>
      </w:pPr>
      <w:r w:rsidRPr="007C5735">
        <w:t>Finanšu piedāvājums;</w:t>
      </w:r>
    </w:p>
    <w:p w14:paraId="646071CA" w14:textId="77777777" w:rsidR="002939E2" w:rsidRPr="007C5735" w:rsidRDefault="002939E2" w:rsidP="002939E2">
      <w:pPr>
        <w:widowControl/>
        <w:numPr>
          <w:ilvl w:val="0"/>
          <w:numId w:val="24"/>
        </w:numPr>
        <w:tabs>
          <w:tab w:val="center" w:pos="9356"/>
        </w:tabs>
        <w:jc w:val="both"/>
      </w:pPr>
      <w:r w:rsidRPr="007C5735">
        <w:t>Tehniskais piedāvājums</w:t>
      </w:r>
    </w:p>
    <w:p w14:paraId="62FA4E03" w14:textId="77777777" w:rsidR="002939E2" w:rsidRPr="007C5735" w:rsidRDefault="002939E2" w:rsidP="002939E2"/>
    <w:p w14:paraId="378FBE0E" w14:textId="77777777" w:rsidR="002939E2" w:rsidRPr="007C5735" w:rsidRDefault="002939E2" w:rsidP="002939E2">
      <w:pPr>
        <w:ind w:left="426"/>
        <w:rPr>
          <w:b/>
        </w:rPr>
      </w:pPr>
      <w:r w:rsidRPr="007C5735">
        <w:rPr>
          <w:b/>
        </w:rPr>
        <w:t>VIII Pušu rekvizīti un paraksti</w:t>
      </w:r>
    </w:p>
    <w:p w14:paraId="4C3F4742" w14:textId="77777777" w:rsidR="00F950E9" w:rsidRPr="00494B56" w:rsidRDefault="00F950E9" w:rsidP="00F950E9">
      <w:pPr>
        <w:rPr>
          <w:lang w:eastAsia="lv-LV"/>
        </w:rPr>
      </w:pPr>
    </w:p>
    <w:p w14:paraId="101514E6" w14:textId="77777777" w:rsidR="00BE45AB" w:rsidRPr="00494B56" w:rsidRDefault="002D2D02">
      <w:pPr>
        <w:pStyle w:val="Heading2"/>
        <w:numPr>
          <w:ilvl w:val="0"/>
          <w:numId w:val="0"/>
        </w:numPr>
        <w:rPr>
          <w:b w:val="0"/>
        </w:rPr>
      </w:pPr>
      <w:r w:rsidRPr="00494B56">
        <w:rPr>
          <w:b w:val="0"/>
        </w:rPr>
        <w:br w:type="page"/>
      </w:r>
    </w:p>
    <w:p w14:paraId="13CF83F0" w14:textId="77777777" w:rsidR="008C6111" w:rsidRPr="00494B56" w:rsidRDefault="008C6111" w:rsidP="009267EC">
      <w:pPr>
        <w:rPr>
          <w:b/>
        </w:rPr>
      </w:pPr>
    </w:p>
    <w:p w14:paraId="584FA820" w14:textId="77777777" w:rsidR="00FA6D87" w:rsidRDefault="00FA6D87" w:rsidP="009267EC">
      <w:pPr>
        <w:jc w:val="center"/>
        <w:rPr>
          <w:b/>
          <w:sz w:val="32"/>
          <w:szCs w:val="32"/>
        </w:rPr>
      </w:pPr>
    </w:p>
    <w:p w14:paraId="0CC95DB5" w14:textId="77777777" w:rsidR="00FA6D87" w:rsidRDefault="00FA6D87" w:rsidP="009267EC">
      <w:pPr>
        <w:jc w:val="center"/>
        <w:rPr>
          <w:b/>
          <w:sz w:val="32"/>
          <w:szCs w:val="32"/>
        </w:rPr>
      </w:pPr>
    </w:p>
    <w:p w14:paraId="1B055380" w14:textId="02F1AEBE" w:rsidR="009267EC" w:rsidRPr="00494B56" w:rsidRDefault="002D2D02" w:rsidP="009267EC">
      <w:pPr>
        <w:jc w:val="center"/>
        <w:rPr>
          <w:b/>
          <w:sz w:val="32"/>
          <w:szCs w:val="32"/>
        </w:rPr>
      </w:pPr>
      <w:r w:rsidRPr="00494B56">
        <w:rPr>
          <w:b/>
          <w:sz w:val="32"/>
          <w:szCs w:val="32"/>
        </w:rPr>
        <w:t>IV.   NODAĻA</w:t>
      </w:r>
    </w:p>
    <w:p w14:paraId="366109A7" w14:textId="77777777" w:rsidR="009267EC" w:rsidRPr="00494B56" w:rsidRDefault="009267EC" w:rsidP="009267EC">
      <w:pPr>
        <w:jc w:val="center"/>
        <w:rPr>
          <w:b/>
          <w:sz w:val="32"/>
          <w:szCs w:val="32"/>
        </w:rPr>
      </w:pPr>
    </w:p>
    <w:p w14:paraId="43BC0F54" w14:textId="77777777" w:rsidR="009267EC" w:rsidRPr="00494B56" w:rsidRDefault="002D2D02" w:rsidP="004C010B">
      <w:pPr>
        <w:pStyle w:val="Heading1"/>
        <w:numPr>
          <w:ilvl w:val="0"/>
          <w:numId w:val="0"/>
        </w:numPr>
        <w:ind w:left="432"/>
        <w:jc w:val="center"/>
        <w:rPr>
          <w:rFonts w:ascii="Times New Roman" w:hAnsi="Times New Roman" w:cs="Times New Roman"/>
          <w:lang w:val="lv-LV"/>
        </w:rPr>
      </w:pPr>
      <w:bookmarkStart w:id="169" w:name="_Toc313875865"/>
      <w:bookmarkStart w:id="170" w:name="_Toc490519866"/>
      <w:bookmarkStart w:id="171" w:name="_Toc38622424"/>
      <w:bookmarkStart w:id="172" w:name="_Toc157110230"/>
      <w:bookmarkStart w:id="173" w:name="FORMAS_PIEDĀVĀJUMA_SAGATAVOŠANAI_IV"/>
      <w:r w:rsidRPr="00494B56">
        <w:rPr>
          <w:rFonts w:ascii="Times New Roman" w:hAnsi="Times New Roman" w:cs="Times New Roman"/>
          <w:lang w:val="lv-LV"/>
        </w:rPr>
        <w:t>FORMAS PIEDĀVĀJUMA SAGATAVOŠANAI</w:t>
      </w:r>
      <w:bookmarkEnd w:id="169"/>
      <w:bookmarkEnd w:id="170"/>
      <w:bookmarkEnd w:id="171"/>
      <w:bookmarkEnd w:id="172"/>
    </w:p>
    <w:bookmarkEnd w:id="173"/>
    <w:p w14:paraId="20A4E42E" w14:textId="77777777" w:rsidR="00583833" w:rsidRPr="00494B56" w:rsidRDefault="002D2D02" w:rsidP="0013790B">
      <w:pPr>
        <w:jc w:val="center"/>
      </w:pPr>
      <w:r w:rsidRPr="00494B56">
        <w:br w:type="page"/>
      </w:r>
      <w:bookmarkStart w:id="174" w:name="FORMA_IV_1"/>
    </w:p>
    <w:p w14:paraId="70D28A4E" w14:textId="77777777" w:rsidR="00583833" w:rsidRPr="00494B56" w:rsidRDefault="00583833" w:rsidP="0013790B">
      <w:pPr>
        <w:jc w:val="center"/>
      </w:pPr>
    </w:p>
    <w:p w14:paraId="5810CB1F" w14:textId="77777777" w:rsidR="009267EC" w:rsidRPr="00494B56" w:rsidRDefault="002D2D02" w:rsidP="004C010B">
      <w:pPr>
        <w:pStyle w:val="Heading2"/>
        <w:numPr>
          <w:ilvl w:val="0"/>
          <w:numId w:val="0"/>
        </w:numPr>
        <w:jc w:val="center"/>
      </w:pPr>
      <w:bookmarkStart w:id="175" w:name="_Toc313875866"/>
      <w:bookmarkStart w:id="176" w:name="_Toc490519867"/>
      <w:bookmarkStart w:id="177" w:name="_Toc38622425"/>
      <w:bookmarkStart w:id="178" w:name="_Toc157110231"/>
      <w:r w:rsidRPr="00494B56">
        <w:t>1. FORMA</w:t>
      </w:r>
      <w:bookmarkEnd w:id="174"/>
      <w:bookmarkEnd w:id="175"/>
      <w:bookmarkEnd w:id="176"/>
      <w:bookmarkEnd w:id="177"/>
      <w:bookmarkEnd w:id="178"/>
    </w:p>
    <w:p w14:paraId="174D369C" w14:textId="77777777" w:rsidR="004C010B" w:rsidRPr="00494B56" w:rsidRDefault="004C010B" w:rsidP="004C010B"/>
    <w:p w14:paraId="0834CA0E" w14:textId="77777777" w:rsidR="009267EC" w:rsidRPr="00494B56" w:rsidRDefault="002D2D02" w:rsidP="009267EC">
      <w:pPr>
        <w:jc w:val="center"/>
        <w:rPr>
          <w:b/>
          <w:caps/>
        </w:rPr>
      </w:pPr>
      <w:r w:rsidRPr="00494B56">
        <w:rPr>
          <w:b/>
          <w:caps/>
        </w:rPr>
        <w:t>Pieteikums DALĪBAI Atklātā konkursā</w:t>
      </w:r>
    </w:p>
    <w:p w14:paraId="6C382438" w14:textId="77777777" w:rsidR="009267EC" w:rsidRPr="00494B56" w:rsidRDefault="009267EC" w:rsidP="009267EC">
      <w:pPr>
        <w:jc w:val="both"/>
        <w:rPr>
          <w:b/>
        </w:rPr>
      </w:pPr>
    </w:p>
    <w:p w14:paraId="40D26DD5" w14:textId="77777777" w:rsidR="00E20726" w:rsidRDefault="00E20726" w:rsidP="009267EC">
      <w:pPr>
        <w:jc w:val="both"/>
        <w:rPr>
          <w:b/>
        </w:rPr>
      </w:pPr>
    </w:p>
    <w:p w14:paraId="63CC5706" w14:textId="77777777" w:rsidR="009267EC" w:rsidRPr="00494B56" w:rsidRDefault="002D2D02" w:rsidP="009267EC">
      <w:pPr>
        <w:jc w:val="both"/>
        <w:rPr>
          <w:b/>
        </w:rPr>
      </w:pPr>
      <w:r w:rsidRPr="00494B56">
        <w:rPr>
          <w:b/>
        </w:rPr>
        <w:t>Pasūtītājs: Latvijas Organiskās sintēzes institūts</w:t>
      </w:r>
    </w:p>
    <w:p w14:paraId="3133686F" w14:textId="1F028FE4" w:rsidR="00BE45AB" w:rsidRPr="00494B56" w:rsidRDefault="002D2D02">
      <w:pPr>
        <w:tabs>
          <w:tab w:val="left" w:pos="5387"/>
        </w:tabs>
        <w:jc w:val="both"/>
      </w:pPr>
      <w:r w:rsidRPr="00494B56">
        <w:rPr>
          <w:b/>
        </w:rPr>
        <w:t xml:space="preserve">ID Nr.: OSI </w:t>
      </w:r>
      <w:r w:rsidR="00101F44">
        <w:rPr>
          <w:b/>
        </w:rPr>
        <w:t>2025/</w:t>
      </w:r>
      <w:r w:rsidR="00111D49">
        <w:rPr>
          <w:b/>
        </w:rPr>
        <w:t xml:space="preserve">03 </w:t>
      </w:r>
      <w:r w:rsidRPr="00494B56">
        <w:rPr>
          <w:b/>
        </w:rPr>
        <w:t>AK</w:t>
      </w:r>
      <w:r w:rsidRPr="00494B56">
        <w:rPr>
          <w:b/>
        </w:rPr>
        <w:tab/>
      </w:r>
      <w:r w:rsidRPr="00494B56">
        <w:t>_____________________________</w:t>
      </w:r>
    </w:p>
    <w:p w14:paraId="1C3A2957" w14:textId="77777777" w:rsidR="009267EC" w:rsidRPr="00494B56" w:rsidRDefault="002D2D02" w:rsidP="00BD518C">
      <w:pPr>
        <w:tabs>
          <w:tab w:val="left" w:pos="6946"/>
        </w:tabs>
        <w:jc w:val="both"/>
      </w:pPr>
      <w:r w:rsidRPr="00494B56">
        <w:tab/>
        <w:t>/Datums/</w:t>
      </w:r>
    </w:p>
    <w:p w14:paraId="7E50BF3A" w14:textId="77777777" w:rsidR="00E20726" w:rsidRDefault="00E20726" w:rsidP="009267EC">
      <w:pPr>
        <w:jc w:val="both"/>
        <w:rPr>
          <w:b/>
        </w:rPr>
      </w:pPr>
    </w:p>
    <w:p w14:paraId="7AC4FEFD" w14:textId="35805D56" w:rsidR="009267EC" w:rsidRPr="00494B56" w:rsidRDefault="002D2D02" w:rsidP="009267EC">
      <w:pPr>
        <w:jc w:val="both"/>
        <w:rPr>
          <w:b/>
        </w:rPr>
      </w:pPr>
      <w:r w:rsidRPr="00494B56">
        <w:rPr>
          <w:b/>
        </w:rPr>
        <w:t>Iepirkuma nosaukums: „</w:t>
      </w:r>
      <w:r w:rsidR="00F90A33" w:rsidRPr="00F90A33">
        <w:rPr>
          <w:b/>
        </w:rPr>
        <w:t xml:space="preserve">Latvijas Organiskās sintēzes institūta darbinieku veselības apdrošināšana </w:t>
      </w:r>
      <w:r w:rsidR="009D2779">
        <w:rPr>
          <w:b/>
        </w:rPr>
        <w:t>2025</w:t>
      </w:r>
      <w:r w:rsidR="00F90A33" w:rsidRPr="00F90A33">
        <w:rPr>
          <w:b/>
        </w:rPr>
        <w:t>. gadā</w:t>
      </w:r>
      <w:r w:rsidRPr="00494B56">
        <w:rPr>
          <w:b/>
        </w:rPr>
        <w:t>”</w:t>
      </w:r>
    </w:p>
    <w:p w14:paraId="727737E7" w14:textId="77777777" w:rsidR="009267EC" w:rsidRPr="00494B56" w:rsidRDefault="009267EC" w:rsidP="009267EC">
      <w:pPr>
        <w:jc w:val="both"/>
        <w:rPr>
          <w:b/>
          <w:color w:val="FF99CC"/>
        </w:rPr>
      </w:pPr>
    </w:p>
    <w:p w14:paraId="62A88CD5" w14:textId="32EE6F3D" w:rsidR="00D92A73" w:rsidRPr="00494B56" w:rsidRDefault="0033227C" w:rsidP="00D92A73">
      <w:pPr>
        <w:jc w:val="both"/>
        <w:rPr>
          <w:i/>
          <w:sz w:val="20"/>
          <w:szCs w:val="20"/>
        </w:rPr>
      </w:pPr>
      <w:r w:rsidRPr="0033227C">
        <w:t xml:space="preserve">Iepazinušies sarunu procedūras nolikumu, mēs, apakšā parakstījušies, piedāvājam </w:t>
      </w:r>
      <w:r w:rsidRPr="0033227C">
        <w:rPr>
          <w:u w:val="single"/>
        </w:rPr>
        <w:t>sniegt Latvijas Organiskās sintēzes institūta darbinieku apdrošināšanas pakalpojumu</w:t>
      </w:r>
      <w:r w:rsidRPr="0033227C">
        <w:t xml:space="preserve"> saskaņā ar iepirkuma nolikuma prasībām un piekrītot visiem atklāta konkursa noteikumiem.</w:t>
      </w:r>
    </w:p>
    <w:p w14:paraId="772FA137" w14:textId="77777777" w:rsidR="00D92A73" w:rsidRPr="00494B56" w:rsidRDefault="00D92A73" w:rsidP="00D92A73">
      <w:pPr>
        <w:jc w:val="both"/>
      </w:pPr>
    </w:p>
    <w:p w14:paraId="7948B303" w14:textId="39B50CAC" w:rsidR="00D92A73" w:rsidRPr="00494B56" w:rsidRDefault="00906876" w:rsidP="00D92A73">
      <w:pPr>
        <w:jc w:val="both"/>
      </w:pPr>
      <w:r w:rsidRPr="00906876">
        <w:t>Ja mūsu piedāvājums tiks akceptēts, mēs apņemamies sniegt apdrošināšanas pakalpojumu saskaņā ar Tehnisko un Finanšu piedāvājumu, kas ir daļa no mūsu piedāvājuma.</w:t>
      </w:r>
    </w:p>
    <w:p w14:paraId="750879FD" w14:textId="77777777" w:rsidR="00D92A73" w:rsidRPr="00494B56" w:rsidRDefault="00D92A73" w:rsidP="00D92A73">
      <w:pPr>
        <w:jc w:val="both"/>
      </w:pPr>
    </w:p>
    <w:p w14:paraId="613CE182" w14:textId="77777777" w:rsidR="00D92A73" w:rsidRPr="00494B56" w:rsidRDefault="002D2D02" w:rsidP="00D92A73">
      <w:pPr>
        <w:widowControl/>
        <w:jc w:val="both"/>
      </w:pPr>
      <w:r w:rsidRPr="00494B56">
        <w:t>Ar šo mēs apstiprinām, ka mūsu piedāvājums ir spēkā līdz iepirkuma līguma noslēgšanai.</w:t>
      </w:r>
    </w:p>
    <w:p w14:paraId="77A42924" w14:textId="77777777" w:rsidR="00D92A73" w:rsidRPr="00494B56" w:rsidRDefault="00D92A73" w:rsidP="00D92A73">
      <w:pPr>
        <w:widowControl/>
        <w:jc w:val="both"/>
      </w:pPr>
    </w:p>
    <w:p w14:paraId="6FCB4003" w14:textId="77777777" w:rsidR="00D92A73" w:rsidRPr="00494B56" w:rsidRDefault="002D2D02" w:rsidP="00D92A73">
      <w:pPr>
        <w:widowControl/>
        <w:jc w:val="both"/>
      </w:pPr>
      <w:r w:rsidRPr="00494B56">
        <w:t>Ar šo mēs iesniedzam savu piedāvājumu, kas sastāv no Pretendentu atlases un kvalifikācijas dokumentiem, kuri noteikti konkursa nolikumā, Tehniskā piedāvājuma un Finanšu piedāvājuma.</w:t>
      </w:r>
    </w:p>
    <w:p w14:paraId="6363AFB2" w14:textId="77777777" w:rsidR="009267EC" w:rsidRPr="00494B56" w:rsidRDefault="009267EC" w:rsidP="009267EC">
      <w:pPr>
        <w:widowControl/>
        <w:jc w:val="both"/>
      </w:pPr>
    </w:p>
    <w:p w14:paraId="1629374D" w14:textId="77777777" w:rsidR="00DD7C03" w:rsidRPr="004D0742" w:rsidRDefault="00DD7C03" w:rsidP="00DD7C03">
      <w:pPr>
        <w:jc w:val="both"/>
        <w:rPr>
          <w:sz w:val="22"/>
          <w:szCs w:val="22"/>
        </w:rPr>
      </w:pPr>
    </w:p>
    <w:p w14:paraId="463B3EF8" w14:textId="77777777" w:rsidR="00DD7C03" w:rsidRPr="004D0742" w:rsidRDefault="00DD7C03" w:rsidP="00DD7C03">
      <w:pPr>
        <w:jc w:val="both"/>
        <w:rPr>
          <w:b/>
          <w:bCs/>
          <w:sz w:val="22"/>
          <w:szCs w:val="22"/>
        </w:rPr>
      </w:pPr>
      <w:r w:rsidRPr="004D0742">
        <w:rPr>
          <w:b/>
          <w:bCs/>
          <w:sz w:val="22"/>
          <w:szCs w:val="22"/>
        </w:rPr>
        <w:t xml:space="preserve">Statuss (mazais vai vidējais uzņēmums): </w:t>
      </w:r>
    </w:p>
    <w:p w14:paraId="69EB7A32" w14:textId="77777777" w:rsidR="00DD7C03" w:rsidRPr="004D0742" w:rsidRDefault="00DD7C03" w:rsidP="00DD7C03">
      <w:pPr>
        <w:jc w:val="both"/>
        <w:rPr>
          <w:b/>
          <w:bCs/>
          <w:sz w:val="20"/>
          <w:szCs w:val="20"/>
        </w:rPr>
      </w:pPr>
      <w:r w:rsidRPr="004D0742">
        <w:rPr>
          <w:b/>
          <w:bCs/>
          <w:sz w:val="20"/>
          <w:szCs w:val="20"/>
        </w:rPr>
        <w:t>(skat. OV L124, 20.5.2003.)</w:t>
      </w:r>
      <w:r w:rsidRPr="004D0742">
        <w:rPr>
          <w:rStyle w:val="FootnoteReference"/>
          <w:b/>
          <w:bCs/>
          <w:sz w:val="20"/>
          <w:szCs w:val="20"/>
        </w:rPr>
        <w:footnoteReference w:id="2"/>
      </w:r>
    </w:p>
    <w:p w14:paraId="09BBC2A8" w14:textId="77777777" w:rsidR="00DD7C03" w:rsidRPr="004D0742" w:rsidRDefault="00DD7C03" w:rsidP="00DD7C03">
      <w:pPr>
        <w:jc w:val="both"/>
        <w:rPr>
          <w:sz w:val="20"/>
          <w:szCs w:val="20"/>
        </w:rPr>
      </w:pPr>
    </w:p>
    <w:p w14:paraId="03276F7E" w14:textId="77777777" w:rsidR="00DD7C03" w:rsidRPr="004D0742" w:rsidRDefault="00DD7C03" w:rsidP="00DD7C03">
      <w:pPr>
        <w:jc w:val="both"/>
        <w:rPr>
          <w:b/>
          <w:bCs/>
          <w:sz w:val="22"/>
          <w:szCs w:val="22"/>
        </w:rPr>
      </w:pPr>
      <w:r w:rsidRPr="004D0742">
        <w:rPr>
          <w:b/>
          <w:bCs/>
          <w:sz w:val="22"/>
          <w:szCs w:val="22"/>
        </w:rPr>
        <w:t>Personu saraksts (jānorāda vismaz nosaukums, reģistrācijas numurs, reģistrācijas valsts), kurām pretendentā ir izšķirošā ietekme uz līdzdalības pamata normatīvo aktu par koncerniem izpratnē (ja attiecināms)</w:t>
      </w:r>
      <w:r w:rsidRPr="004D0742">
        <w:rPr>
          <w:rStyle w:val="FootnoteReference"/>
          <w:b/>
          <w:bCs/>
          <w:sz w:val="22"/>
          <w:szCs w:val="22"/>
        </w:rPr>
        <w:footnoteReference w:id="3"/>
      </w:r>
      <w:r w:rsidRPr="004D0742">
        <w:rPr>
          <w:b/>
          <w:bCs/>
          <w:sz w:val="22"/>
          <w:szCs w:val="22"/>
        </w:rPr>
        <w:t xml:space="preserve">: </w:t>
      </w:r>
    </w:p>
    <w:p w14:paraId="1AECDAB1" w14:textId="77777777" w:rsidR="00DD7C03" w:rsidRPr="004D0742" w:rsidRDefault="00DD7C03" w:rsidP="00DD7C03">
      <w:pPr>
        <w:widowControl/>
        <w:jc w:val="both"/>
      </w:pPr>
    </w:p>
    <w:p w14:paraId="50D697FE" w14:textId="77777777" w:rsidR="00BD518C" w:rsidRPr="00494B56" w:rsidRDefault="002D2D02" w:rsidP="00BD518C">
      <w:pPr>
        <w:widowControl/>
        <w:jc w:val="both"/>
      </w:pPr>
      <w:r w:rsidRPr="00494B56">
        <w:t>Pretendenta nosaukums,</w:t>
      </w:r>
    </w:p>
    <w:p w14:paraId="5391D260" w14:textId="77777777" w:rsidR="00BD518C" w:rsidRPr="00494B56" w:rsidRDefault="002D2D02" w:rsidP="00BD518C">
      <w:pPr>
        <w:widowControl/>
        <w:pBdr>
          <w:bottom w:val="single" w:sz="2" w:space="1" w:color="auto"/>
        </w:pBdr>
        <w:tabs>
          <w:tab w:val="left" w:pos="3686"/>
        </w:tabs>
        <w:jc w:val="both"/>
      </w:pPr>
      <w:r w:rsidRPr="00494B56">
        <w:t>Reģistrācijas numurs:</w:t>
      </w:r>
      <w:r w:rsidRPr="00494B56">
        <w:tab/>
      </w:r>
    </w:p>
    <w:p w14:paraId="7220F04A" w14:textId="77777777" w:rsidR="00BD518C" w:rsidRPr="00494B56" w:rsidRDefault="00BD518C" w:rsidP="00BD518C">
      <w:pPr>
        <w:widowControl/>
        <w:jc w:val="both"/>
      </w:pPr>
    </w:p>
    <w:p w14:paraId="74AF310E" w14:textId="77777777" w:rsidR="00BD518C" w:rsidRPr="00494B56" w:rsidRDefault="002D2D02" w:rsidP="00BD518C">
      <w:pPr>
        <w:widowControl/>
        <w:pBdr>
          <w:bottom w:val="single" w:sz="2" w:space="1" w:color="auto"/>
        </w:pBdr>
        <w:tabs>
          <w:tab w:val="left" w:pos="3686"/>
        </w:tabs>
        <w:jc w:val="both"/>
      </w:pPr>
      <w:r w:rsidRPr="00494B56">
        <w:t>Adrese:</w:t>
      </w:r>
      <w:r w:rsidRPr="00494B56">
        <w:tab/>
      </w:r>
    </w:p>
    <w:p w14:paraId="7FF9CEC2" w14:textId="77777777" w:rsidR="00BD518C" w:rsidRPr="00494B56" w:rsidRDefault="00BD518C" w:rsidP="00BD518C">
      <w:pPr>
        <w:widowControl/>
        <w:jc w:val="both"/>
      </w:pPr>
    </w:p>
    <w:p w14:paraId="2D7DDF3D" w14:textId="77777777" w:rsidR="00BD518C" w:rsidRPr="00494B56" w:rsidRDefault="002D2D02" w:rsidP="00BD518C">
      <w:pPr>
        <w:widowControl/>
        <w:jc w:val="both"/>
      </w:pPr>
      <w:r w:rsidRPr="00494B56">
        <w:t>Pilnvarotās personas vārds,</w:t>
      </w:r>
    </w:p>
    <w:p w14:paraId="50E9FD41" w14:textId="77777777" w:rsidR="00BD518C" w:rsidRPr="00494B56" w:rsidRDefault="002D2D02" w:rsidP="00BD518C">
      <w:pPr>
        <w:widowControl/>
        <w:pBdr>
          <w:bottom w:val="single" w:sz="2" w:space="1" w:color="auto"/>
        </w:pBdr>
        <w:tabs>
          <w:tab w:val="left" w:pos="3686"/>
        </w:tabs>
        <w:jc w:val="both"/>
      </w:pPr>
      <w:r w:rsidRPr="00494B56">
        <w:t>Uzvārds, amats:</w:t>
      </w:r>
      <w:r w:rsidRPr="00494B56">
        <w:tab/>
      </w:r>
    </w:p>
    <w:p w14:paraId="558BA757" w14:textId="77777777" w:rsidR="00BD518C" w:rsidRPr="00494B56" w:rsidRDefault="00BD518C" w:rsidP="00BD518C">
      <w:pPr>
        <w:widowControl/>
        <w:jc w:val="both"/>
      </w:pPr>
    </w:p>
    <w:p w14:paraId="699F9676" w14:textId="4F65762F" w:rsidR="00BD518C" w:rsidRPr="00494B56" w:rsidRDefault="002D2D02" w:rsidP="00DD7C03">
      <w:pPr>
        <w:widowControl/>
        <w:pBdr>
          <w:bottom w:val="single" w:sz="2" w:space="1" w:color="auto"/>
        </w:pBdr>
        <w:tabs>
          <w:tab w:val="left" w:pos="5387"/>
        </w:tabs>
        <w:jc w:val="both"/>
      </w:pPr>
      <w:r w:rsidRPr="00494B56">
        <w:t>Pilnvarotās personas paraksts:</w:t>
      </w:r>
      <w:r w:rsidRPr="00494B56">
        <w:tab/>
      </w:r>
      <w:r w:rsidR="00DD7C03">
        <w:tab/>
      </w:r>
      <w:r w:rsidR="00DD7C03" w:rsidRPr="004D0742">
        <w:rPr>
          <w:i/>
          <w:iCs/>
        </w:rPr>
        <w:t>paraksts</w:t>
      </w:r>
      <w:r w:rsidR="00DD7C03" w:rsidRPr="004D0742">
        <w:rPr>
          <w:rStyle w:val="FootnoteReference"/>
          <w:i/>
          <w:iCs/>
        </w:rPr>
        <w:footnoteReference w:id="4"/>
      </w:r>
    </w:p>
    <w:p w14:paraId="2A5C0F40" w14:textId="77777777" w:rsidR="00BD518C" w:rsidRPr="00494B56" w:rsidRDefault="002D2D02" w:rsidP="00BD518C">
      <w:pPr>
        <w:widowControl/>
        <w:jc w:val="both"/>
      </w:pPr>
      <w:r w:rsidRPr="00494B56">
        <w:tab/>
      </w:r>
    </w:p>
    <w:p w14:paraId="28C1D0AF" w14:textId="77777777" w:rsidR="009267EC" w:rsidRPr="00494B56" w:rsidRDefault="009267EC" w:rsidP="009267EC">
      <w:pPr>
        <w:jc w:val="center"/>
        <w:rPr>
          <w:b/>
        </w:rPr>
      </w:pPr>
    </w:p>
    <w:p w14:paraId="2E6F9986" w14:textId="77777777" w:rsidR="00A12A3A" w:rsidRDefault="00A12A3A" w:rsidP="00A12A3A">
      <w:pPr>
        <w:jc w:val="both"/>
        <w:rPr>
          <w:b/>
          <w:sz w:val="20"/>
          <w:szCs w:val="20"/>
        </w:rPr>
      </w:pPr>
    </w:p>
    <w:p w14:paraId="1B895188" w14:textId="77777777" w:rsidR="00AB28B4" w:rsidRPr="00494B56" w:rsidRDefault="002D2D02" w:rsidP="004C010B">
      <w:pPr>
        <w:pStyle w:val="Heading2"/>
        <w:numPr>
          <w:ilvl w:val="0"/>
          <w:numId w:val="0"/>
        </w:numPr>
        <w:jc w:val="center"/>
      </w:pPr>
      <w:bookmarkStart w:id="179" w:name="_Toc313875867"/>
      <w:bookmarkStart w:id="180" w:name="_Toc490519868"/>
      <w:bookmarkStart w:id="181" w:name="_Toc38622426"/>
      <w:bookmarkStart w:id="182" w:name="_Toc157110232"/>
      <w:r w:rsidRPr="00494B56">
        <w:t>2. FORMA</w:t>
      </w:r>
      <w:bookmarkEnd w:id="179"/>
      <w:bookmarkEnd w:id="180"/>
      <w:bookmarkEnd w:id="181"/>
      <w:bookmarkEnd w:id="182"/>
    </w:p>
    <w:p w14:paraId="7E09968F" w14:textId="77777777" w:rsidR="00AB28B4" w:rsidRPr="00494B56" w:rsidRDefault="00AB28B4" w:rsidP="00AB28B4">
      <w:pPr>
        <w:jc w:val="right"/>
        <w:rPr>
          <w:b/>
          <w:bCs/>
        </w:rPr>
      </w:pPr>
    </w:p>
    <w:p w14:paraId="50E1E914" w14:textId="77777777" w:rsidR="00E94CF1" w:rsidRPr="00494B56" w:rsidRDefault="002D2D02" w:rsidP="00E94CF1">
      <w:pPr>
        <w:jc w:val="center"/>
        <w:rPr>
          <w:b/>
          <w:bCs/>
          <w:caps/>
          <w:sz w:val="28"/>
          <w:szCs w:val="28"/>
        </w:rPr>
      </w:pPr>
      <w:r w:rsidRPr="00494B56">
        <w:rPr>
          <w:b/>
          <w:bCs/>
          <w:caps/>
          <w:sz w:val="28"/>
          <w:szCs w:val="28"/>
        </w:rPr>
        <w:t>TehniskAIS PIEDĀVĀJUMS</w:t>
      </w:r>
    </w:p>
    <w:p w14:paraId="05B78B4C" w14:textId="77777777" w:rsidR="00E94CF1" w:rsidRPr="00494B56" w:rsidRDefault="00E94CF1" w:rsidP="00E94CF1">
      <w:pPr>
        <w:jc w:val="center"/>
        <w:rPr>
          <w:b/>
          <w:bCs/>
        </w:rPr>
      </w:pPr>
    </w:p>
    <w:p w14:paraId="6D678CB7" w14:textId="77777777" w:rsidR="00E94CF1" w:rsidRPr="00494B56" w:rsidRDefault="00E94CF1" w:rsidP="00E94CF1">
      <w:pPr>
        <w:jc w:val="center"/>
        <w:rPr>
          <w:b/>
          <w:bCs/>
        </w:rPr>
      </w:pPr>
    </w:p>
    <w:p w14:paraId="388E4BD5" w14:textId="6E9EE8A9" w:rsidR="00AB200E" w:rsidRPr="00E20726" w:rsidRDefault="002D2D02" w:rsidP="00AB200E">
      <w:pPr>
        <w:pStyle w:val="Header"/>
        <w:jc w:val="both"/>
        <w:rPr>
          <w:b/>
        </w:rPr>
      </w:pPr>
      <w:r w:rsidRPr="00E20726">
        <w:rPr>
          <w:b/>
        </w:rPr>
        <w:t>Iepirkuma nosaukums: „</w:t>
      </w:r>
      <w:r w:rsidR="00FA6D87" w:rsidRPr="00FA6D87">
        <w:rPr>
          <w:b/>
        </w:rPr>
        <w:t xml:space="preserve">Latvijas Organiskās sintēzes institūta darbinieku veselības apdrošināšana </w:t>
      </w:r>
      <w:r w:rsidR="009D2779">
        <w:rPr>
          <w:b/>
        </w:rPr>
        <w:t>2025</w:t>
      </w:r>
      <w:r w:rsidR="00FA6D87" w:rsidRPr="00FA6D87">
        <w:rPr>
          <w:b/>
        </w:rPr>
        <w:t>. gadā</w:t>
      </w:r>
      <w:r w:rsidRPr="00E20726">
        <w:rPr>
          <w:b/>
        </w:rPr>
        <w:t>”</w:t>
      </w:r>
    </w:p>
    <w:p w14:paraId="45FFEDE4" w14:textId="5DE1EC6B" w:rsidR="00AB200E" w:rsidRPr="00E20726" w:rsidRDefault="002D2D02" w:rsidP="00AB200E">
      <w:pPr>
        <w:pStyle w:val="Header"/>
        <w:jc w:val="both"/>
        <w:rPr>
          <w:b/>
        </w:rPr>
      </w:pPr>
      <w:r w:rsidRPr="00E20726">
        <w:rPr>
          <w:b/>
        </w:rPr>
        <w:t xml:space="preserve">ID Nr.: OSI </w:t>
      </w:r>
      <w:r w:rsidR="00101F44">
        <w:rPr>
          <w:b/>
        </w:rPr>
        <w:t>2025/</w:t>
      </w:r>
      <w:r w:rsidR="00FA6D87">
        <w:rPr>
          <w:b/>
        </w:rPr>
        <w:t xml:space="preserve">03 </w:t>
      </w:r>
      <w:r w:rsidRPr="00E20726">
        <w:rPr>
          <w:b/>
        </w:rPr>
        <w:t>AK</w:t>
      </w:r>
    </w:p>
    <w:p w14:paraId="0656108F" w14:textId="77777777" w:rsidR="00AB200E" w:rsidRPr="00494B56" w:rsidRDefault="00AB200E" w:rsidP="00AB200E">
      <w:pPr>
        <w:pStyle w:val="Header"/>
        <w:jc w:val="both"/>
        <w:rPr>
          <w:b/>
        </w:rPr>
      </w:pPr>
    </w:p>
    <w:p w14:paraId="2EC5F16D" w14:textId="77777777" w:rsidR="008D3704" w:rsidRPr="00494B56" w:rsidRDefault="008D3704" w:rsidP="00AB200E">
      <w:pPr>
        <w:pStyle w:val="Header"/>
        <w:jc w:val="both"/>
        <w:rPr>
          <w:b/>
        </w:rPr>
      </w:pPr>
    </w:p>
    <w:p w14:paraId="7ACBB444" w14:textId="77777777" w:rsidR="00657C99" w:rsidRPr="00494B56" w:rsidRDefault="00657C99" w:rsidP="00657C99">
      <w:pPr>
        <w:pStyle w:val="Header"/>
        <w:ind w:left="720"/>
        <w:jc w:val="both"/>
        <w:rPr>
          <w:b/>
        </w:rPr>
      </w:pPr>
    </w:p>
    <w:p w14:paraId="4954FDDD" w14:textId="39B4DE9D" w:rsidR="00657C99" w:rsidRPr="00494B56" w:rsidRDefault="007D210D" w:rsidP="00657C99">
      <w:pPr>
        <w:pStyle w:val="Header"/>
        <w:numPr>
          <w:ilvl w:val="0"/>
          <w:numId w:val="2"/>
        </w:numPr>
        <w:jc w:val="both"/>
        <w:rPr>
          <w:b/>
        </w:rPr>
      </w:pPr>
      <w:r w:rsidRPr="007D210D">
        <w:rPr>
          <w:b/>
        </w:rPr>
        <w:t>Piedāvāto pakalpojumu apraksts</w:t>
      </w:r>
      <w:r w:rsidR="009C27B1" w:rsidRPr="00494B56">
        <w:rPr>
          <w:i/>
        </w:rPr>
        <w:t xml:space="preserve"> </w:t>
      </w:r>
    </w:p>
    <w:p w14:paraId="63185A4C" w14:textId="5A06D41B" w:rsidR="00657C99" w:rsidRPr="00494B56" w:rsidRDefault="002D2D02" w:rsidP="00657C99">
      <w:pPr>
        <w:pStyle w:val="Header"/>
        <w:jc w:val="both"/>
        <w:rPr>
          <w:i/>
        </w:rPr>
      </w:pPr>
      <w:r w:rsidRPr="00494B56">
        <w:rPr>
          <w:i/>
        </w:rPr>
        <w:t>&lt;</w:t>
      </w:r>
      <w:r w:rsidR="00EA63DD">
        <w:rPr>
          <w:i/>
        </w:rPr>
        <w:t xml:space="preserve"> </w:t>
      </w:r>
      <w:r w:rsidR="007D210D" w:rsidRPr="007D210D">
        <w:rPr>
          <w:i/>
        </w:rPr>
        <w:t xml:space="preserve">Piedāvāto pakalpojumu apraksts atbilstoši tehniskajai specifikācijai un tehniskā piedāvājuma formai </w:t>
      </w:r>
      <w:r w:rsidRPr="00494B56">
        <w:rPr>
          <w:i/>
        </w:rPr>
        <w:t>&gt;</w:t>
      </w:r>
    </w:p>
    <w:p w14:paraId="384CEF00" w14:textId="77777777" w:rsidR="00657C99" w:rsidRPr="00494B56" w:rsidRDefault="00657C99" w:rsidP="00657C99">
      <w:pPr>
        <w:pStyle w:val="Header"/>
        <w:jc w:val="both"/>
      </w:pPr>
    </w:p>
    <w:p w14:paraId="7A79A139" w14:textId="77777777" w:rsidR="00657C99" w:rsidRPr="00494B56" w:rsidRDefault="00657C99" w:rsidP="00657C99">
      <w:pPr>
        <w:pStyle w:val="Header"/>
        <w:jc w:val="both"/>
      </w:pPr>
    </w:p>
    <w:p w14:paraId="272AF9D3" w14:textId="77777777" w:rsidR="00657C99" w:rsidRPr="00DD7C03" w:rsidRDefault="002D2D02" w:rsidP="00657C99">
      <w:pPr>
        <w:pStyle w:val="Header"/>
        <w:numPr>
          <w:ilvl w:val="0"/>
          <w:numId w:val="2"/>
        </w:numPr>
        <w:jc w:val="both"/>
        <w:rPr>
          <w:b/>
        </w:rPr>
      </w:pPr>
      <w:r w:rsidRPr="00DD7C03">
        <w:rPr>
          <w:b/>
        </w:rPr>
        <w:t>Iesniedzamās informācijas un dokumentu saraksts</w:t>
      </w:r>
    </w:p>
    <w:p w14:paraId="36BEDFB5" w14:textId="77777777" w:rsidR="00657C99" w:rsidRPr="00DD7C03" w:rsidRDefault="002D2D02" w:rsidP="00657C99">
      <w:pPr>
        <w:pStyle w:val="Header"/>
        <w:jc w:val="both"/>
      </w:pPr>
      <w:r w:rsidRPr="00DD7C03">
        <w:t>Tiks iesniegti sekojoši dokumenti:</w:t>
      </w:r>
    </w:p>
    <w:p w14:paraId="5398E43E" w14:textId="76419EE8" w:rsidR="00657C99" w:rsidRPr="00DD7C03" w:rsidRDefault="002D2D02" w:rsidP="00657C99">
      <w:pPr>
        <w:pStyle w:val="Header"/>
        <w:jc w:val="both"/>
      </w:pPr>
      <w:r w:rsidRPr="00DD7C03">
        <w:rPr>
          <w:i/>
        </w:rPr>
        <w:t>&lt;</w:t>
      </w:r>
      <w:r w:rsidR="00EA63DD" w:rsidRPr="00DD7C03">
        <w:t xml:space="preserve"> </w:t>
      </w:r>
      <w:r w:rsidR="00EA63DD" w:rsidRPr="00DD7C03">
        <w:rPr>
          <w:i/>
        </w:rPr>
        <w:t xml:space="preserve">Iekļaut un aprakstīt iesniedzamo dokumentu, sarakstu un aprakstu, kas iesniedzami saskaņā ar nolikuma vai tehniskās specifikācijas prasībām </w:t>
      </w:r>
      <w:r w:rsidRPr="00DD7C03">
        <w:rPr>
          <w:i/>
        </w:rPr>
        <w:t>&gt;</w:t>
      </w:r>
    </w:p>
    <w:p w14:paraId="103D2687" w14:textId="77777777" w:rsidR="00657C99" w:rsidRPr="00DD7C03" w:rsidRDefault="00657C99" w:rsidP="00657C99">
      <w:pPr>
        <w:pStyle w:val="Header"/>
        <w:ind w:left="720"/>
        <w:jc w:val="both"/>
      </w:pPr>
    </w:p>
    <w:p w14:paraId="14FBD001" w14:textId="77777777" w:rsidR="00657C99" w:rsidRPr="00DD7C03" w:rsidRDefault="00657C99" w:rsidP="00657C99">
      <w:pPr>
        <w:pStyle w:val="Header"/>
        <w:ind w:left="720"/>
        <w:jc w:val="both"/>
      </w:pPr>
    </w:p>
    <w:p w14:paraId="1B676A5E" w14:textId="08C5318C" w:rsidR="00657C99" w:rsidRPr="00DD7C03" w:rsidRDefault="00F141A7" w:rsidP="00657C99">
      <w:pPr>
        <w:pStyle w:val="Header"/>
        <w:numPr>
          <w:ilvl w:val="0"/>
          <w:numId w:val="2"/>
        </w:numPr>
        <w:jc w:val="both"/>
      </w:pPr>
      <w:r w:rsidRPr="00DD7C03">
        <w:rPr>
          <w:b/>
        </w:rPr>
        <w:t>Dokumenti</w:t>
      </w:r>
    </w:p>
    <w:p w14:paraId="618046EA" w14:textId="21511DC6" w:rsidR="00657C99" w:rsidRPr="00DD7C03" w:rsidRDefault="002D2D02" w:rsidP="00657C99">
      <w:pPr>
        <w:pStyle w:val="Header"/>
        <w:jc w:val="both"/>
      </w:pPr>
      <w:r w:rsidRPr="00DD7C03">
        <w:rPr>
          <w:i/>
        </w:rPr>
        <w:t>&lt;</w:t>
      </w:r>
      <w:r w:rsidR="00F141A7" w:rsidRPr="00DD7C03">
        <w:t xml:space="preserve"> </w:t>
      </w:r>
      <w:r w:rsidR="00F141A7" w:rsidRPr="00DD7C03">
        <w:rPr>
          <w:i/>
        </w:rPr>
        <w:t>Šajā punktā iekļaujami dokumenti, kas iesniedzami saskaņā ar nolikuma vai tehniskās specifikācijas prasībām, tādi kā veselības apdrošināšanas noteikumi, līgumiestāžu saraksti, cenrāži, utt.</w:t>
      </w:r>
      <w:r w:rsidRPr="00DD7C03">
        <w:t>&gt;</w:t>
      </w:r>
    </w:p>
    <w:p w14:paraId="112D7639" w14:textId="77777777" w:rsidR="00657C99" w:rsidRPr="00DD7C03" w:rsidRDefault="00657C99" w:rsidP="00657C99">
      <w:pPr>
        <w:pStyle w:val="Header"/>
        <w:ind w:left="720"/>
        <w:jc w:val="both"/>
        <w:rPr>
          <w:b/>
        </w:rPr>
      </w:pPr>
    </w:p>
    <w:p w14:paraId="181D1BD0" w14:textId="77777777" w:rsidR="00657C99" w:rsidRPr="00DD7C03" w:rsidRDefault="00657C99" w:rsidP="00657C99">
      <w:pPr>
        <w:pStyle w:val="Header"/>
        <w:jc w:val="both"/>
        <w:rPr>
          <w:b/>
        </w:rPr>
      </w:pPr>
    </w:p>
    <w:p w14:paraId="2FC0A965" w14:textId="77777777" w:rsidR="00657C99" w:rsidRPr="00DD7C03" w:rsidRDefault="002D2D02" w:rsidP="00657C99">
      <w:pPr>
        <w:pStyle w:val="Header"/>
        <w:numPr>
          <w:ilvl w:val="0"/>
          <w:numId w:val="2"/>
        </w:numPr>
        <w:jc w:val="both"/>
        <w:rPr>
          <w:b/>
        </w:rPr>
      </w:pPr>
      <w:r w:rsidRPr="00DD7C03">
        <w:rPr>
          <w:b/>
        </w:rPr>
        <w:t xml:space="preserve">Cita informācija </w:t>
      </w:r>
      <w:r w:rsidRPr="00DD7C03">
        <w:t>(</w:t>
      </w:r>
      <w:r w:rsidRPr="00DD7C03">
        <w:rPr>
          <w:i/>
        </w:rPr>
        <w:t>Ja nepieciešams</w:t>
      </w:r>
      <w:r w:rsidRPr="00DD7C03">
        <w:t>)</w:t>
      </w:r>
    </w:p>
    <w:p w14:paraId="0D2F4F54" w14:textId="6664AAAA" w:rsidR="00AB200E" w:rsidRPr="00DD7C03" w:rsidRDefault="00AB200E" w:rsidP="00657C99">
      <w:pPr>
        <w:pStyle w:val="Header"/>
        <w:jc w:val="both"/>
        <w:rPr>
          <w:b/>
        </w:rPr>
      </w:pPr>
    </w:p>
    <w:p w14:paraId="6B02EF81" w14:textId="77777777" w:rsidR="00AB200E" w:rsidRPr="00DD7C03" w:rsidRDefault="00AB200E" w:rsidP="00AB200E">
      <w:pPr>
        <w:pStyle w:val="Header"/>
        <w:jc w:val="both"/>
      </w:pPr>
    </w:p>
    <w:p w14:paraId="6AAB0539" w14:textId="77777777" w:rsidR="00AB200E" w:rsidRPr="00DD7C03" w:rsidRDefault="00AB200E" w:rsidP="00AB200E">
      <w:pPr>
        <w:pStyle w:val="Header"/>
        <w:jc w:val="both"/>
      </w:pPr>
    </w:p>
    <w:p w14:paraId="3DF44222" w14:textId="77777777" w:rsidR="00AB200E" w:rsidRPr="00DD7C03" w:rsidRDefault="00AB200E" w:rsidP="00AB200E">
      <w:pPr>
        <w:pStyle w:val="Header"/>
        <w:jc w:val="both"/>
      </w:pPr>
    </w:p>
    <w:p w14:paraId="53C4716D" w14:textId="77777777" w:rsidR="00AB200E" w:rsidRPr="00DD7C03" w:rsidRDefault="002D2D02" w:rsidP="00AB200E">
      <w:pPr>
        <w:pStyle w:val="Header"/>
        <w:jc w:val="both"/>
      </w:pPr>
      <w:r w:rsidRPr="00DD7C03">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DD7C03" w:rsidRDefault="00AB200E" w:rsidP="00AB200E">
      <w:pPr>
        <w:jc w:val="both"/>
        <w:rPr>
          <w:sz w:val="22"/>
          <w:szCs w:val="22"/>
        </w:rPr>
      </w:pPr>
    </w:p>
    <w:p w14:paraId="674CAFFC" w14:textId="77777777" w:rsidR="00AB200E" w:rsidRPr="00DD7C03" w:rsidRDefault="00AB200E" w:rsidP="00AB200E">
      <w:pPr>
        <w:jc w:val="both"/>
        <w:rPr>
          <w:sz w:val="22"/>
          <w:szCs w:val="22"/>
        </w:rPr>
      </w:pPr>
    </w:p>
    <w:p w14:paraId="04083FE6" w14:textId="77777777" w:rsidR="00AB200E" w:rsidRPr="00DD7C03" w:rsidRDefault="00AB200E" w:rsidP="00AB200E">
      <w:pPr>
        <w:jc w:val="both"/>
        <w:rPr>
          <w:sz w:val="22"/>
          <w:szCs w:val="22"/>
        </w:rPr>
      </w:pPr>
    </w:p>
    <w:p w14:paraId="3FC840F9" w14:textId="77777777" w:rsidR="00FC20A7" w:rsidRPr="00DD7C03" w:rsidRDefault="002D2D02" w:rsidP="00FC20A7">
      <w:pPr>
        <w:pBdr>
          <w:bottom w:val="single" w:sz="2" w:space="1" w:color="auto"/>
        </w:pBdr>
        <w:jc w:val="both"/>
        <w:rPr>
          <w:sz w:val="22"/>
          <w:szCs w:val="22"/>
        </w:rPr>
      </w:pPr>
      <w:r w:rsidRPr="00DD7C03">
        <w:rPr>
          <w:sz w:val="22"/>
          <w:szCs w:val="22"/>
        </w:rPr>
        <w:t>Pilnvarotās personas paraksts:</w:t>
      </w:r>
    </w:p>
    <w:p w14:paraId="00715F83" w14:textId="77777777" w:rsidR="00FC20A7" w:rsidRPr="00DD7C03" w:rsidRDefault="00FC20A7" w:rsidP="00FC20A7">
      <w:pPr>
        <w:jc w:val="both"/>
        <w:rPr>
          <w:sz w:val="22"/>
          <w:szCs w:val="22"/>
        </w:rPr>
      </w:pPr>
    </w:p>
    <w:p w14:paraId="1869C9E8" w14:textId="77777777" w:rsidR="00FC20A7" w:rsidRPr="00DD7C03" w:rsidRDefault="00FC20A7" w:rsidP="00FC20A7">
      <w:pPr>
        <w:jc w:val="both"/>
        <w:rPr>
          <w:sz w:val="22"/>
          <w:szCs w:val="22"/>
        </w:rPr>
      </w:pPr>
    </w:p>
    <w:p w14:paraId="2D738E4B" w14:textId="77777777" w:rsidR="00FC20A7" w:rsidRPr="00DD7C03" w:rsidRDefault="002D2D02" w:rsidP="00FC20A7">
      <w:pPr>
        <w:pBdr>
          <w:bottom w:val="single" w:sz="2" w:space="1" w:color="auto"/>
        </w:pBdr>
        <w:jc w:val="both"/>
        <w:rPr>
          <w:sz w:val="22"/>
          <w:szCs w:val="22"/>
        </w:rPr>
      </w:pPr>
      <w:r w:rsidRPr="00DD7C03">
        <w:rPr>
          <w:sz w:val="22"/>
          <w:szCs w:val="22"/>
        </w:rPr>
        <w:lastRenderedPageBreak/>
        <w:t>Vārds, uzvārds un amats:</w:t>
      </w:r>
    </w:p>
    <w:p w14:paraId="45269D63" w14:textId="77777777" w:rsidR="00FC20A7" w:rsidRPr="00DD7C03" w:rsidRDefault="00FC20A7" w:rsidP="00FC20A7">
      <w:pPr>
        <w:jc w:val="both"/>
        <w:rPr>
          <w:sz w:val="22"/>
          <w:szCs w:val="22"/>
        </w:rPr>
      </w:pPr>
    </w:p>
    <w:p w14:paraId="7570C1C1" w14:textId="77777777" w:rsidR="00FC20A7" w:rsidRPr="00DD7C03" w:rsidRDefault="00FC20A7" w:rsidP="00FC20A7">
      <w:pPr>
        <w:jc w:val="both"/>
        <w:rPr>
          <w:sz w:val="22"/>
          <w:szCs w:val="22"/>
        </w:rPr>
      </w:pPr>
    </w:p>
    <w:p w14:paraId="01C60918" w14:textId="4CE93375" w:rsidR="00FC20A7" w:rsidRPr="00166DBC" w:rsidRDefault="002D2D02" w:rsidP="00166DBC">
      <w:pPr>
        <w:widowControl/>
        <w:pBdr>
          <w:bottom w:val="single" w:sz="2" w:space="1" w:color="auto"/>
        </w:pBdr>
        <w:tabs>
          <w:tab w:val="left" w:pos="5387"/>
        </w:tabs>
        <w:jc w:val="both"/>
      </w:pPr>
      <w:r w:rsidRPr="00DD7C03">
        <w:rPr>
          <w:sz w:val="22"/>
          <w:szCs w:val="22"/>
        </w:rPr>
        <w:t>Pretendenta nosaukums:</w:t>
      </w:r>
      <w:r w:rsidR="00166DBC">
        <w:rPr>
          <w:sz w:val="22"/>
          <w:szCs w:val="22"/>
        </w:rPr>
        <w:tab/>
      </w:r>
      <w:r w:rsidR="00166DBC" w:rsidRPr="004D0742">
        <w:rPr>
          <w:i/>
          <w:iCs/>
        </w:rPr>
        <w:t>paraksts</w:t>
      </w:r>
      <w:r w:rsidR="00166DBC" w:rsidRPr="004D0742">
        <w:rPr>
          <w:rStyle w:val="FootnoteReference"/>
          <w:i/>
          <w:iCs/>
        </w:rPr>
        <w:footnoteReference w:id="5"/>
      </w:r>
    </w:p>
    <w:p w14:paraId="25579A7D" w14:textId="77777777" w:rsidR="00FC20A7" w:rsidRPr="00DD7C03" w:rsidRDefault="00FC20A7" w:rsidP="00FC20A7">
      <w:pPr>
        <w:pStyle w:val="Header"/>
        <w:jc w:val="center"/>
        <w:rPr>
          <w:b/>
        </w:rPr>
      </w:pPr>
    </w:p>
    <w:p w14:paraId="2CCE6CCE" w14:textId="77777777" w:rsidR="008C3099" w:rsidRPr="00DD7C03" w:rsidRDefault="002D2D02">
      <w:pPr>
        <w:widowControl/>
        <w:rPr>
          <w:b/>
          <w:lang w:eastAsia="lv-LV"/>
        </w:rPr>
      </w:pPr>
      <w:r w:rsidRPr="00DD7C03">
        <w:rPr>
          <w:b/>
        </w:rPr>
        <w:br w:type="page"/>
      </w:r>
    </w:p>
    <w:p w14:paraId="0630D895" w14:textId="77777777" w:rsidR="008C3099" w:rsidRPr="00DD7C03" w:rsidRDefault="002D2D02" w:rsidP="007C6609">
      <w:pPr>
        <w:pStyle w:val="Header"/>
        <w:jc w:val="center"/>
        <w:outlineLvl w:val="1"/>
        <w:rPr>
          <w:b/>
        </w:rPr>
      </w:pPr>
      <w:bookmarkStart w:id="183" w:name="_Toc38622427"/>
      <w:bookmarkStart w:id="184" w:name="_Toc157110233"/>
      <w:r w:rsidRPr="00DD7C03">
        <w:rPr>
          <w:b/>
        </w:rPr>
        <w:lastRenderedPageBreak/>
        <w:t>3. FORMA</w:t>
      </w:r>
      <w:bookmarkEnd w:id="183"/>
      <w:bookmarkEnd w:id="184"/>
    </w:p>
    <w:p w14:paraId="1AF17305" w14:textId="77777777" w:rsidR="008C3099" w:rsidRPr="00DD7C03" w:rsidRDefault="008C3099" w:rsidP="00FC20A7">
      <w:pPr>
        <w:pStyle w:val="Header"/>
        <w:jc w:val="center"/>
        <w:rPr>
          <w:b/>
        </w:rPr>
      </w:pPr>
    </w:p>
    <w:p w14:paraId="3BD644B5" w14:textId="77777777" w:rsidR="008C3099" w:rsidRPr="00DD7C03" w:rsidRDefault="002D2D02" w:rsidP="00FC20A7">
      <w:pPr>
        <w:pStyle w:val="Header"/>
        <w:jc w:val="center"/>
        <w:rPr>
          <w:b/>
        </w:rPr>
      </w:pPr>
      <w:r w:rsidRPr="00DD7C03">
        <w:rPr>
          <w:b/>
        </w:rPr>
        <w:t>FINANŠU PIEDĀVĀJUMS</w:t>
      </w:r>
    </w:p>
    <w:p w14:paraId="2616AEF2" w14:textId="77777777" w:rsidR="008C3099" w:rsidRPr="00DD7C03" w:rsidRDefault="008C3099" w:rsidP="00FC20A7">
      <w:pPr>
        <w:pStyle w:val="Header"/>
        <w:jc w:val="center"/>
        <w:rPr>
          <w:b/>
        </w:rPr>
      </w:pPr>
    </w:p>
    <w:p w14:paraId="4F422F90" w14:textId="77777777" w:rsidR="008C3099" w:rsidRPr="00DD7C03" w:rsidRDefault="008C3099" w:rsidP="00FC20A7">
      <w:pPr>
        <w:pStyle w:val="Header"/>
        <w:jc w:val="center"/>
        <w:rPr>
          <w:b/>
        </w:rPr>
      </w:pPr>
    </w:p>
    <w:p w14:paraId="39278340" w14:textId="6B2C1CD0" w:rsidR="008C3099" w:rsidRPr="00DD7C03" w:rsidRDefault="002D2D02" w:rsidP="008C3099">
      <w:pPr>
        <w:pStyle w:val="Header"/>
        <w:jc w:val="both"/>
        <w:rPr>
          <w:b/>
        </w:rPr>
      </w:pPr>
      <w:r w:rsidRPr="00DD7C03">
        <w:rPr>
          <w:b/>
        </w:rPr>
        <w:t>Iepirkuma nosaukums: „</w:t>
      </w:r>
      <w:r w:rsidR="00FA6D87" w:rsidRPr="00DD7C03">
        <w:rPr>
          <w:b/>
        </w:rPr>
        <w:t xml:space="preserve">Latvijas Organiskās sintēzes institūta darbinieku veselības apdrošināšana </w:t>
      </w:r>
      <w:r w:rsidR="009D2779" w:rsidRPr="00DD7C03">
        <w:rPr>
          <w:b/>
        </w:rPr>
        <w:t>2025</w:t>
      </w:r>
      <w:r w:rsidR="00FA6D87" w:rsidRPr="00DD7C03">
        <w:rPr>
          <w:b/>
        </w:rPr>
        <w:t>. gadā</w:t>
      </w:r>
      <w:r w:rsidRPr="00DD7C03">
        <w:rPr>
          <w:b/>
        </w:rPr>
        <w:t>”</w:t>
      </w:r>
    </w:p>
    <w:p w14:paraId="3BE30338" w14:textId="58A4862D" w:rsidR="008C3099" w:rsidRPr="00DD7C03" w:rsidRDefault="002D2D02" w:rsidP="008C3099">
      <w:pPr>
        <w:pStyle w:val="Header"/>
        <w:rPr>
          <w:b/>
        </w:rPr>
      </w:pPr>
      <w:r w:rsidRPr="00DD7C03">
        <w:rPr>
          <w:b/>
        </w:rPr>
        <w:t xml:space="preserve">ID Nr.: OSI </w:t>
      </w:r>
      <w:r w:rsidR="00101F44" w:rsidRPr="00DD7C03">
        <w:rPr>
          <w:b/>
        </w:rPr>
        <w:t>2025/</w:t>
      </w:r>
      <w:r w:rsidR="0086150F" w:rsidRPr="00DD7C03">
        <w:rPr>
          <w:b/>
        </w:rPr>
        <w:t>03 AK</w:t>
      </w:r>
    </w:p>
    <w:p w14:paraId="0EFF5470" w14:textId="77777777" w:rsidR="00D93EA0" w:rsidRPr="00DD7C03" w:rsidRDefault="00D93EA0" w:rsidP="008C3099">
      <w:pPr>
        <w:pStyle w:val="Header"/>
        <w:rPr>
          <w:b/>
        </w:rPr>
      </w:pPr>
    </w:p>
    <w:p w14:paraId="7456FF09" w14:textId="77777777" w:rsidR="00360E5D" w:rsidRPr="00DD7C03" w:rsidRDefault="00360E5D" w:rsidP="008C3099">
      <w:pPr>
        <w:pStyle w:val="Header"/>
        <w:rPr>
          <w:b/>
        </w:rPr>
      </w:pPr>
    </w:p>
    <w:p w14:paraId="451C7E94" w14:textId="1E4E20EC" w:rsidR="00A73774" w:rsidRPr="00DD7C03" w:rsidRDefault="00A73774" w:rsidP="00A73774">
      <w:r w:rsidRPr="00DD7C03">
        <w:t xml:space="preserve">Mēs piedāvājam sniegt veselības apdrošināšanas pakalpojums saskaņā ar atklātā konkursa „Latvijas Organiskās sintēzes institūta darbinieku veselības apdrošināšana </w:t>
      </w:r>
      <w:r w:rsidR="009D2779" w:rsidRPr="00DD7C03">
        <w:t>2025</w:t>
      </w:r>
      <w:r w:rsidRPr="00DD7C03">
        <w:t xml:space="preserve">. gadā” </w:t>
      </w:r>
      <w:proofErr w:type="spellStart"/>
      <w:r w:rsidRPr="00DD7C03">
        <w:t>id</w:t>
      </w:r>
      <w:proofErr w:type="spellEnd"/>
      <w:r w:rsidRPr="00DD7C03">
        <w:t xml:space="preserve">. Nr. OSI </w:t>
      </w:r>
      <w:r w:rsidR="00101F44" w:rsidRPr="00DD7C03">
        <w:t>2025/</w:t>
      </w:r>
      <w:r w:rsidRPr="00DD7C03">
        <w:t>03 AK noteikumiem par šādām cenām:</w:t>
      </w:r>
    </w:p>
    <w:p w14:paraId="7130CEBA" w14:textId="77777777" w:rsidR="00A73774" w:rsidRPr="00DD7C03" w:rsidRDefault="00A73774" w:rsidP="00A73774"/>
    <w:tbl>
      <w:tblPr>
        <w:tblW w:w="994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8"/>
        <w:gridCol w:w="1843"/>
        <w:gridCol w:w="1669"/>
        <w:gridCol w:w="1643"/>
        <w:gridCol w:w="1642"/>
      </w:tblGrid>
      <w:tr w:rsidR="002A3B84" w:rsidRPr="00DD7C03" w14:paraId="76507645" w14:textId="77777777" w:rsidTr="002A3B84">
        <w:trPr>
          <w:trHeight w:val="1064"/>
        </w:trPr>
        <w:tc>
          <w:tcPr>
            <w:tcW w:w="3148" w:type="dxa"/>
            <w:vAlign w:val="center"/>
          </w:tcPr>
          <w:p w14:paraId="7877A30A" w14:textId="77777777" w:rsidR="002A3B84" w:rsidRPr="00DD7C03" w:rsidRDefault="002A3B84" w:rsidP="00211537">
            <w:pPr>
              <w:jc w:val="center"/>
            </w:pPr>
            <w:r w:rsidRPr="00DD7C03">
              <w:t>Programma</w:t>
            </w:r>
          </w:p>
        </w:tc>
        <w:tc>
          <w:tcPr>
            <w:tcW w:w="1843" w:type="dxa"/>
            <w:vAlign w:val="center"/>
          </w:tcPr>
          <w:p w14:paraId="20B69F03" w14:textId="7BD8B0B3" w:rsidR="002A3B84" w:rsidRPr="00DD7C03" w:rsidRDefault="002A3B84" w:rsidP="00211537">
            <w:pPr>
              <w:jc w:val="center"/>
            </w:pPr>
            <w:r w:rsidRPr="00DD7C03">
              <w:t>Maksas ambulatorie un stacionārie pakalpojumi</w:t>
            </w:r>
          </w:p>
        </w:tc>
        <w:tc>
          <w:tcPr>
            <w:tcW w:w="1669" w:type="dxa"/>
            <w:vAlign w:val="center"/>
          </w:tcPr>
          <w:p w14:paraId="18FEEA9E" w14:textId="0D5DE92C" w:rsidR="002A3B84" w:rsidRPr="00DD7C03" w:rsidRDefault="002A3B84" w:rsidP="00211537">
            <w:pPr>
              <w:jc w:val="center"/>
            </w:pPr>
            <w:r w:rsidRPr="00DD7C03">
              <w:t>Medikamentu iegāde</w:t>
            </w:r>
          </w:p>
        </w:tc>
        <w:tc>
          <w:tcPr>
            <w:tcW w:w="1643" w:type="dxa"/>
          </w:tcPr>
          <w:p w14:paraId="361568C4" w14:textId="77777777" w:rsidR="002A3B84" w:rsidRPr="00DD7C03" w:rsidRDefault="002A3B84" w:rsidP="00211537">
            <w:pPr>
              <w:jc w:val="center"/>
            </w:pPr>
          </w:p>
          <w:p w14:paraId="1FEEB181" w14:textId="2C64E797" w:rsidR="002A3B84" w:rsidRPr="00DD7C03" w:rsidRDefault="002A3B84" w:rsidP="00211537">
            <w:pPr>
              <w:jc w:val="center"/>
            </w:pPr>
            <w:r w:rsidRPr="00DD7C03">
              <w:t>Zobārstniecība</w:t>
            </w:r>
          </w:p>
        </w:tc>
        <w:tc>
          <w:tcPr>
            <w:tcW w:w="1642" w:type="dxa"/>
            <w:vAlign w:val="center"/>
          </w:tcPr>
          <w:p w14:paraId="4872C731" w14:textId="70DBBF12" w:rsidR="002A3B84" w:rsidRPr="00DD7C03" w:rsidRDefault="002A3B84" w:rsidP="002A3B84">
            <w:pPr>
              <w:jc w:val="center"/>
            </w:pPr>
            <w:r w:rsidRPr="00DD7C03">
              <w:t>Kopā</w:t>
            </w:r>
          </w:p>
        </w:tc>
      </w:tr>
      <w:tr w:rsidR="002A3B84" w:rsidRPr="00DD7C03" w14:paraId="5637E1FD" w14:textId="77777777" w:rsidTr="002A3B84">
        <w:tc>
          <w:tcPr>
            <w:tcW w:w="3148" w:type="dxa"/>
          </w:tcPr>
          <w:p w14:paraId="07D61C3F" w14:textId="3E38928B" w:rsidR="002A3B84" w:rsidRPr="00DD7C03" w:rsidRDefault="002A3B84" w:rsidP="00211537">
            <w:pPr>
              <w:spacing w:before="240"/>
            </w:pPr>
            <w:r w:rsidRPr="00DD7C03">
              <w:t>Apdrošināšanas prēmija vienam darbiniekam*</w:t>
            </w:r>
          </w:p>
        </w:tc>
        <w:tc>
          <w:tcPr>
            <w:tcW w:w="1843" w:type="dxa"/>
          </w:tcPr>
          <w:p w14:paraId="3C065502" w14:textId="77777777" w:rsidR="002A3B84" w:rsidRPr="00DD7C03" w:rsidRDefault="002A3B84" w:rsidP="005A1DC5">
            <w:pPr>
              <w:spacing w:before="240" w:line="276" w:lineRule="auto"/>
            </w:pPr>
          </w:p>
        </w:tc>
        <w:tc>
          <w:tcPr>
            <w:tcW w:w="1669" w:type="dxa"/>
          </w:tcPr>
          <w:p w14:paraId="59F80970" w14:textId="77777777" w:rsidR="002A3B84" w:rsidRPr="00DD7C03" w:rsidRDefault="002A3B84" w:rsidP="005A1DC5">
            <w:pPr>
              <w:pStyle w:val="Header"/>
            </w:pPr>
          </w:p>
        </w:tc>
        <w:tc>
          <w:tcPr>
            <w:tcW w:w="1643" w:type="dxa"/>
          </w:tcPr>
          <w:p w14:paraId="151BED14" w14:textId="77777777" w:rsidR="002A3B84" w:rsidRPr="00DD7C03" w:rsidRDefault="002A3B84" w:rsidP="005A1DC5">
            <w:pPr>
              <w:spacing w:before="240" w:line="276" w:lineRule="auto"/>
            </w:pPr>
          </w:p>
        </w:tc>
        <w:tc>
          <w:tcPr>
            <w:tcW w:w="1642" w:type="dxa"/>
          </w:tcPr>
          <w:p w14:paraId="1B8EF41E" w14:textId="231C70B1" w:rsidR="002A3B84" w:rsidRPr="00DD7C03" w:rsidRDefault="002A3B84" w:rsidP="005A1DC5">
            <w:pPr>
              <w:spacing w:before="240" w:line="276" w:lineRule="auto"/>
            </w:pPr>
          </w:p>
        </w:tc>
      </w:tr>
      <w:tr w:rsidR="002A3B84" w:rsidRPr="00DD7C03" w14:paraId="1BA66E61" w14:textId="77777777" w:rsidTr="002A3B84">
        <w:tc>
          <w:tcPr>
            <w:tcW w:w="3148" w:type="dxa"/>
          </w:tcPr>
          <w:p w14:paraId="38E57E81" w14:textId="5A52F0C0" w:rsidR="002A3B84" w:rsidRPr="00DD7C03" w:rsidRDefault="002A3B84" w:rsidP="00211537">
            <w:pPr>
              <w:spacing w:before="240"/>
            </w:pPr>
            <w:r w:rsidRPr="00DD7C03">
              <w:t>Apdrošināšanas prēmija vienam darbiniekam par 2 gadi</w:t>
            </w:r>
          </w:p>
        </w:tc>
        <w:tc>
          <w:tcPr>
            <w:tcW w:w="1843" w:type="dxa"/>
          </w:tcPr>
          <w:p w14:paraId="5732DB4D" w14:textId="77777777" w:rsidR="002A3B84" w:rsidRPr="00DD7C03" w:rsidRDefault="002A3B84" w:rsidP="005A1DC5">
            <w:pPr>
              <w:spacing w:before="240" w:line="276" w:lineRule="auto"/>
            </w:pPr>
          </w:p>
        </w:tc>
        <w:tc>
          <w:tcPr>
            <w:tcW w:w="1669" w:type="dxa"/>
          </w:tcPr>
          <w:p w14:paraId="5513FAE7" w14:textId="77777777" w:rsidR="002A3B84" w:rsidRPr="00DD7C03" w:rsidRDefault="002A3B84" w:rsidP="005A1DC5">
            <w:pPr>
              <w:pStyle w:val="Header"/>
            </w:pPr>
          </w:p>
        </w:tc>
        <w:tc>
          <w:tcPr>
            <w:tcW w:w="1643" w:type="dxa"/>
          </w:tcPr>
          <w:p w14:paraId="46EA384F" w14:textId="77777777" w:rsidR="002A3B84" w:rsidRPr="00DD7C03" w:rsidRDefault="002A3B84" w:rsidP="005A1DC5">
            <w:pPr>
              <w:spacing w:before="240" w:line="276" w:lineRule="auto"/>
            </w:pPr>
          </w:p>
        </w:tc>
        <w:tc>
          <w:tcPr>
            <w:tcW w:w="1642" w:type="dxa"/>
          </w:tcPr>
          <w:p w14:paraId="7A8D5944" w14:textId="6B62C346" w:rsidR="002A3B84" w:rsidRPr="00DD7C03" w:rsidRDefault="002A3B84" w:rsidP="005A1DC5">
            <w:pPr>
              <w:spacing w:before="240" w:line="276" w:lineRule="auto"/>
            </w:pPr>
          </w:p>
        </w:tc>
      </w:tr>
      <w:tr w:rsidR="002A3B84" w:rsidRPr="00DD7C03" w14:paraId="65BF1388" w14:textId="77777777" w:rsidTr="002A3B84">
        <w:tc>
          <w:tcPr>
            <w:tcW w:w="3148" w:type="dxa"/>
          </w:tcPr>
          <w:p w14:paraId="5AE54FA3" w14:textId="1B5AABAD" w:rsidR="002A3B84" w:rsidRPr="00DD7C03" w:rsidRDefault="002A3B84" w:rsidP="00211537">
            <w:pPr>
              <w:spacing w:before="240"/>
            </w:pPr>
            <w:r w:rsidRPr="00DD7C03">
              <w:t>Apdrošināšanas prēmija vienam  pensionētajam darbiniekam*</w:t>
            </w:r>
          </w:p>
        </w:tc>
        <w:tc>
          <w:tcPr>
            <w:tcW w:w="1843" w:type="dxa"/>
          </w:tcPr>
          <w:p w14:paraId="2A2CF63C" w14:textId="77777777" w:rsidR="002A3B84" w:rsidRPr="00DD7C03" w:rsidRDefault="002A3B84" w:rsidP="005A1DC5">
            <w:pPr>
              <w:spacing w:before="240" w:line="276" w:lineRule="auto"/>
            </w:pPr>
          </w:p>
        </w:tc>
        <w:tc>
          <w:tcPr>
            <w:tcW w:w="1669" w:type="dxa"/>
          </w:tcPr>
          <w:p w14:paraId="19EF235B" w14:textId="77777777" w:rsidR="002A3B84" w:rsidRPr="00DD7C03" w:rsidRDefault="002A3B84" w:rsidP="005A1DC5">
            <w:pPr>
              <w:pStyle w:val="Header"/>
            </w:pPr>
          </w:p>
        </w:tc>
        <w:tc>
          <w:tcPr>
            <w:tcW w:w="1643" w:type="dxa"/>
          </w:tcPr>
          <w:p w14:paraId="7F351F44" w14:textId="77777777" w:rsidR="002A3B84" w:rsidRPr="00DD7C03" w:rsidRDefault="002A3B84" w:rsidP="005A1DC5">
            <w:pPr>
              <w:spacing w:before="240" w:line="276" w:lineRule="auto"/>
            </w:pPr>
          </w:p>
        </w:tc>
        <w:tc>
          <w:tcPr>
            <w:tcW w:w="1642" w:type="dxa"/>
          </w:tcPr>
          <w:p w14:paraId="062C1F72" w14:textId="227F0D7C" w:rsidR="002A3B84" w:rsidRPr="00DD7C03" w:rsidRDefault="002A3B84" w:rsidP="005A1DC5">
            <w:pPr>
              <w:spacing w:before="240" w:line="276" w:lineRule="auto"/>
            </w:pPr>
          </w:p>
        </w:tc>
      </w:tr>
      <w:tr w:rsidR="002A3B84" w:rsidRPr="00DD7C03" w14:paraId="1BF2796F" w14:textId="77777777" w:rsidTr="002A3B84">
        <w:tc>
          <w:tcPr>
            <w:tcW w:w="3148" w:type="dxa"/>
          </w:tcPr>
          <w:p w14:paraId="6E5D2E4E" w14:textId="3D2E2FBF" w:rsidR="002A3B84" w:rsidRPr="00DD7C03" w:rsidRDefault="002A3B84" w:rsidP="00211537">
            <w:pPr>
              <w:spacing w:before="240"/>
            </w:pPr>
            <w:r w:rsidRPr="00DD7C03">
              <w:t>Apdrošināšanas prēmija vienam  pensionētajam darbiniekam par 2 gadi</w:t>
            </w:r>
          </w:p>
        </w:tc>
        <w:tc>
          <w:tcPr>
            <w:tcW w:w="1843" w:type="dxa"/>
          </w:tcPr>
          <w:p w14:paraId="07C667BE" w14:textId="77777777" w:rsidR="002A3B84" w:rsidRPr="00DD7C03" w:rsidRDefault="002A3B84" w:rsidP="005A1DC5">
            <w:pPr>
              <w:spacing w:before="240" w:line="276" w:lineRule="auto"/>
            </w:pPr>
          </w:p>
        </w:tc>
        <w:tc>
          <w:tcPr>
            <w:tcW w:w="1669" w:type="dxa"/>
          </w:tcPr>
          <w:p w14:paraId="61868BCF" w14:textId="77777777" w:rsidR="002A3B84" w:rsidRPr="00DD7C03" w:rsidRDefault="002A3B84" w:rsidP="005A1DC5">
            <w:pPr>
              <w:spacing w:before="240" w:line="276" w:lineRule="auto"/>
            </w:pPr>
          </w:p>
        </w:tc>
        <w:tc>
          <w:tcPr>
            <w:tcW w:w="1643" w:type="dxa"/>
          </w:tcPr>
          <w:p w14:paraId="1CBEE3C1" w14:textId="77777777" w:rsidR="002A3B84" w:rsidRPr="00DD7C03" w:rsidRDefault="002A3B84" w:rsidP="005A1DC5">
            <w:pPr>
              <w:spacing w:before="240" w:line="276" w:lineRule="auto"/>
            </w:pPr>
          </w:p>
        </w:tc>
        <w:tc>
          <w:tcPr>
            <w:tcW w:w="1642" w:type="dxa"/>
          </w:tcPr>
          <w:p w14:paraId="55CA2AF4" w14:textId="77777777" w:rsidR="002A3B84" w:rsidRPr="00DD7C03" w:rsidRDefault="002A3B84" w:rsidP="005A1DC5">
            <w:pPr>
              <w:spacing w:before="240" w:line="276" w:lineRule="auto"/>
            </w:pPr>
          </w:p>
          <w:p w14:paraId="01AE6F5A" w14:textId="33FD7003" w:rsidR="002A3B84" w:rsidRPr="00DD7C03" w:rsidRDefault="002A3B84" w:rsidP="005A1DC5">
            <w:pPr>
              <w:spacing w:before="240" w:line="276" w:lineRule="auto"/>
            </w:pPr>
          </w:p>
        </w:tc>
      </w:tr>
      <w:tr w:rsidR="002A3B84" w:rsidRPr="00DD7C03" w14:paraId="607C2F06" w14:textId="77777777" w:rsidTr="002A3B84">
        <w:tc>
          <w:tcPr>
            <w:tcW w:w="3148" w:type="dxa"/>
          </w:tcPr>
          <w:p w14:paraId="6CD1ED65" w14:textId="1DF0B9FD" w:rsidR="002A3B84" w:rsidRPr="00DD7C03" w:rsidRDefault="002A3B84" w:rsidP="00211537">
            <w:pPr>
              <w:spacing w:before="240"/>
            </w:pPr>
            <w:r w:rsidRPr="00DD7C03">
              <w:t>Apdrošināšanas prēmija vienam  darbinieka radiniekam*</w:t>
            </w:r>
          </w:p>
        </w:tc>
        <w:tc>
          <w:tcPr>
            <w:tcW w:w="1843" w:type="dxa"/>
          </w:tcPr>
          <w:p w14:paraId="4C8D3BF8" w14:textId="77777777" w:rsidR="002A3B84" w:rsidRPr="00DD7C03" w:rsidRDefault="002A3B84" w:rsidP="005A1DC5">
            <w:pPr>
              <w:spacing w:before="240" w:line="276" w:lineRule="auto"/>
            </w:pPr>
          </w:p>
        </w:tc>
        <w:tc>
          <w:tcPr>
            <w:tcW w:w="1669" w:type="dxa"/>
          </w:tcPr>
          <w:p w14:paraId="614271BB" w14:textId="77777777" w:rsidR="002A3B84" w:rsidRPr="00DD7C03" w:rsidRDefault="002A3B84" w:rsidP="005A1DC5">
            <w:pPr>
              <w:spacing w:before="240" w:line="276" w:lineRule="auto"/>
            </w:pPr>
          </w:p>
        </w:tc>
        <w:tc>
          <w:tcPr>
            <w:tcW w:w="1643" w:type="dxa"/>
          </w:tcPr>
          <w:p w14:paraId="4D120E91" w14:textId="77777777" w:rsidR="002A3B84" w:rsidRPr="00DD7C03" w:rsidRDefault="002A3B84" w:rsidP="005A1DC5">
            <w:pPr>
              <w:spacing w:before="240" w:line="276" w:lineRule="auto"/>
            </w:pPr>
          </w:p>
        </w:tc>
        <w:tc>
          <w:tcPr>
            <w:tcW w:w="1642" w:type="dxa"/>
          </w:tcPr>
          <w:p w14:paraId="48C59F46" w14:textId="77777777" w:rsidR="002A3B84" w:rsidRPr="00DD7C03" w:rsidRDefault="002A3B84" w:rsidP="005A1DC5">
            <w:pPr>
              <w:spacing w:before="240" w:line="276" w:lineRule="auto"/>
            </w:pPr>
          </w:p>
        </w:tc>
      </w:tr>
      <w:tr w:rsidR="002A3B84" w:rsidRPr="00DD7C03" w14:paraId="0633F651" w14:textId="77777777" w:rsidTr="002A3B84">
        <w:tc>
          <w:tcPr>
            <w:tcW w:w="3148" w:type="dxa"/>
          </w:tcPr>
          <w:p w14:paraId="3263FF30" w14:textId="5BAAB041" w:rsidR="002A3B84" w:rsidRPr="00DD7C03" w:rsidRDefault="002A3B84" w:rsidP="00211537">
            <w:pPr>
              <w:spacing w:before="240"/>
            </w:pPr>
            <w:r w:rsidRPr="00DD7C03">
              <w:t>Apdrošināšanas prēmija vienam  darbinieka radiniekam par 2 gadi</w:t>
            </w:r>
          </w:p>
        </w:tc>
        <w:tc>
          <w:tcPr>
            <w:tcW w:w="1843" w:type="dxa"/>
          </w:tcPr>
          <w:p w14:paraId="4141A30A" w14:textId="77777777" w:rsidR="002A3B84" w:rsidRPr="00DD7C03" w:rsidRDefault="002A3B84" w:rsidP="005A1DC5">
            <w:pPr>
              <w:spacing w:before="240" w:line="276" w:lineRule="auto"/>
            </w:pPr>
          </w:p>
        </w:tc>
        <w:tc>
          <w:tcPr>
            <w:tcW w:w="1669" w:type="dxa"/>
          </w:tcPr>
          <w:p w14:paraId="0E187EDE" w14:textId="77777777" w:rsidR="002A3B84" w:rsidRPr="00DD7C03" w:rsidRDefault="002A3B84" w:rsidP="005A1DC5">
            <w:pPr>
              <w:spacing w:before="240" w:line="276" w:lineRule="auto"/>
            </w:pPr>
          </w:p>
        </w:tc>
        <w:tc>
          <w:tcPr>
            <w:tcW w:w="1643" w:type="dxa"/>
          </w:tcPr>
          <w:p w14:paraId="5CC7C205" w14:textId="77777777" w:rsidR="002A3B84" w:rsidRPr="00DD7C03" w:rsidRDefault="002A3B84" w:rsidP="005A1DC5">
            <w:pPr>
              <w:spacing w:before="240" w:line="276" w:lineRule="auto"/>
            </w:pPr>
          </w:p>
        </w:tc>
        <w:tc>
          <w:tcPr>
            <w:tcW w:w="1642" w:type="dxa"/>
          </w:tcPr>
          <w:p w14:paraId="766B1C92" w14:textId="77777777" w:rsidR="002A3B84" w:rsidRPr="00DD7C03" w:rsidRDefault="002A3B84" w:rsidP="005A1DC5">
            <w:pPr>
              <w:spacing w:before="240" w:line="276" w:lineRule="auto"/>
            </w:pPr>
          </w:p>
        </w:tc>
      </w:tr>
      <w:tr w:rsidR="002A3B84" w:rsidRPr="00DD7C03" w14:paraId="59B1E926" w14:textId="77777777" w:rsidTr="002A3B84">
        <w:tc>
          <w:tcPr>
            <w:tcW w:w="3148" w:type="dxa"/>
          </w:tcPr>
          <w:p w14:paraId="40295179" w14:textId="259A0D15" w:rsidR="002A3B84" w:rsidRPr="00DD7C03" w:rsidRDefault="002A3B84" w:rsidP="00D854DC">
            <w:pPr>
              <w:jc w:val="center"/>
              <w:rPr>
                <w:b/>
                <w:bCs/>
              </w:rPr>
            </w:pPr>
            <w:r w:rsidRPr="00DD7C03">
              <w:t>Kopējā apdrošināšanas</w:t>
            </w:r>
            <w:r w:rsidR="0096127E" w:rsidRPr="00DD7C03">
              <w:t xml:space="preserve"> </w:t>
            </w:r>
            <w:r w:rsidRPr="00DD7C03">
              <w:t>prēmija 240 darbiniekiem par 2 gadiem</w:t>
            </w:r>
          </w:p>
        </w:tc>
        <w:tc>
          <w:tcPr>
            <w:tcW w:w="1843" w:type="dxa"/>
          </w:tcPr>
          <w:p w14:paraId="0C2757A4" w14:textId="77777777" w:rsidR="002A3B84" w:rsidRPr="00DD7C03" w:rsidRDefault="002A3B84" w:rsidP="005A1DC5">
            <w:pPr>
              <w:spacing w:line="276" w:lineRule="auto"/>
            </w:pPr>
          </w:p>
        </w:tc>
        <w:tc>
          <w:tcPr>
            <w:tcW w:w="1669" w:type="dxa"/>
          </w:tcPr>
          <w:p w14:paraId="5C59E965" w14:textId="77777777" w:rsidR="002A3B84" w:rsidRPr="00DD7C03" w:rsidRDefault="002A3B84" w:rsidP="005A1DC5">
            <w:pPr>
              <w:spacing w:line="276" w:lineRule="auto"/>
            </w:pPr>
          </w:p>
        </w:tc>
        <w:tc>
          <w:tcPr>
            <w:tcW w:w="1643" w:type="dxa"/>
          </w:tcPr>
          <w:p w14:paraId="07ABDE7B" w14:textId="77777777" w:rsidR="002A3B84" w:rsidRPr="00DD7C03" w:rsidRDefault="002A3B84" w:rsidP="005A1DC5">
            <w:pPr>
              <w:spacing w:line="276" w:lineRule="auto"/>
            </w:pPr>
          </w:p>
        </w:tc>
        <w:tc>
          <w:tcPr>
            <w:tcW w:w="1642" w:type="dxa"/>
          </w:tcPr>
          <w:p w14:paraId="005BB817" w14:textId="62343396" w:rsidR="002A3B84" w:rsidRPr="00DD7C03" w:rsidRDefault="002A3B84" w:rsidP="005A1DC5">
            <w:pPr>
              <w:spacing w:line="276" w:lineRule="auto"/>
            </w:pPr>
          </w:p>
        </w:tc>
      </w:tr>
      <w:tr w:rsidR="00CF72F6" w:rsidRPr="00DD7C03" w14:paraId="793B49F4" w14:textId="77777777" w:rsidTr="002A3B84">
        <w:tc>
          <w:tcPr>
            <w:tcW w:w="3148" w:type="dxa"/>
          </w:tcPr>
          <w:p w14:paraId="08476512" w14:textId="77777777" w:rsidR="00CF72F6" w:rsidRPr="00DD7C03" w:rsidRDefault="00CF72F6" w:rsidP="00CF72F6">
            <w:pPr>
              <w:jc w:val="center"/>
              <w:rPr>
                <w:b/>
                <w:bCs/>
              </w:rPr>
            </w:pPr>
            <w:r w:rsidRPr="00DD7C03">
              <w:t>Kopējā apdrošināšanas</w:t>
            </w:r>
          </w:p>
          <w:p w14:paraId="4A336EF9" w14:textId="577A4D1F" w:rsidR="00CF72F6" w:rsidRPr="00DD7C03" w:rsidRDefault="00CF72F6" w:rsidP="00CF72F6">
            <w:pPr>
              <w:jc w:val="center"/>
            </w:pPr>
            <w:r w:rsidRPr="00DD7C03">
              <w:t>prēmija 30 pensionētajiem darbiniekiem par 2 gadiem</w:t>
            </w:r>
          </w:p>
        </w:tc>
        <w:tc>
          <w:tcPr>
            <w:tcW w:w="1843" w:type="dxa"/>
          </w:tcPr>
          <w:p w14:paraId="3235350D" w14:textId="77777777" w:rsidR="00CF72F6" w:rsidRPr="00DD7C03" w:rsidRDefault="00CF72F6" w:rsidP="005A1DC5">
            <w:pPr>
              <w:spacing w:line="276" w:lineRule="auto"/>
            </w:pPr>
          </w:p>
        </w:tc>
        <w:tc>
          <w:tcPr>
            <w:tcW w:w="1669" w:type="dxa"/>
          </w:tcPr>
          <w:p w14:paraId="3E411175" w14:textId="77777777" w:rsidR="00CF72F6" w:rsidRPr="00DD7C03" w:rsidRDefault="00CF72F6" w:rsidP="005A1DC5">
            <w:pPr>
              <w:spacing w:line="276" w:lineRule="auto"/>
            </w:pPr>
          </w:p>
        </w:tc>
        <w:tc>
          <w:tcPr>
            <w:tcW w:w="1643" w:type="dxa"/>
          </w:tcPr>
          <w:p w14:paraId="61479842" w14:textId="77777777" w:rsidR="00CF72F6" w:rsidRPr="00DD7C03" w:rsidRDefault="00CF72F6" w:rsidP="005A1DC5">
            <w:pPr>
              <w:spacing w:line="276" w:lineRule="auto"/>
            </w:pPr>
          </w:p>
        </w:tc>
        <w:tc>
          <w:tcPr>
            <w:tcW w:w="1642" w:type="dxa"/>
          </w:tcPr>
          <w:p w14:paraId="12A90541" w14:textId="77777777" w:rsidR="00CF72F6" w:rsidRPr="00DD7C03" w:rsidRDefault="00CF72F6" w:rsidP="005A1DC5">
            <w:pPr>
              <w:spacing w:line="276" w:lineRule="auto"/>
            </w:pPr>
          </w:p>
        </w:tc>
      </w:tr>
      <w:tr w:rsidR="00CF72F6" w:rsidRPr="00DD7C03" w14:paraId="27E8F243" w14:textId="77777777" w:rsidTr="002A3B84">
        <w:tc>
          <w:tcPr>
            <w:tcW w:w="3148" w:type="dxa"/>
          </w:tcPr>
          <w:p w14:paraId="46ED82B5" w14:textId="77777777" w:rsidR="00CF72F6" w:rsidRPr="00DD7C03" w:rsidRDefault="00CF72F6" w:rsidP="00CF72F6">
            <w:pPr>
              <w:jc w:val="center"/>
              <w:rPr>
                <w:b/>
                <w:bCs/>
              </w:rPr>
            </w:pPr>
            <w:r w:rsidRPr="00DD7C03">
              <w:t>Kopējā apdrošināšanas</w:t>
            </w:r>
          </w:p>
          <w:p w14:paraId="57B22448" w14:textId="629B0124" w:rsidR="00CF72F6" w:rsidRPr="00DD7C03" w:rsidRDefault="00CF72F6" w:rsidP="00CF72F6">
            <w:pPr>
              <w:jc w:val="center"/>
            </w:pPr>
            <w:r w:rsidRPr="00DD7C03">
              <w:t>prēmija 15 darbinieku radiniekiem par 2 gadiem</w:t>
            </w:r>
          </w:p>
        </w:tc>
        <w:tc>
          <w:tcPr>
            <w:tcW w:w="1843" w:type="dxa"/>
          </w:tcPr>
          <w:p w14:paraId="6826B97E" w14:textId="77777777" w:rsidR="00CF72F6" w:rsidRPr="00DD7C03" w:rsidRDefault="00CF72F6" w:rsidP="005A1DC5">
            <w:pPr>
              <w:spacing w:line="276" w:lineRule="auto"/>
            </w:pPr>
          </w:p>
        </w:tc>
        <w:tc>
          <w:tcPr>
            <w:tcW w:w="1669" w:type="dxa"/>
          </w:tcPr>
          <w:p w14:paraId="30A700B9" w14:textId="77777777" w:rsidR="00CF72F6" w:rsidRPr="00DD7C03" w:rsidRDefault="00CF72F6" w:rsidP="005A1DC5">
            <w:pPr>
              <w:spacing w:line="276" w:lineRule="auto"/>
            </w:pPr>
          </w:p>
        </w:tc>
        <w:tc>
          <w:tcPr>
            <w:tcW w:w="1643" w:type="dxa"/>
          </w:tcPr>
          <w:p w14:paraId="11D38CE8" w14:textId="77777777" w:rsidR="00CF72F6" w:rsidRPr="00DD7C03" w:rsidRDefault="00CF72F6" w:rsidP="005A1DC5">
            <w:pPr>
              <w:spacing w:line="276" w:lineRule="auto"/>
            </w:pPr>
          </w:p>
        </w:tc>
        <w:tc>
          <w:tcPr>
            <w:tcW w:w="1642" w:type="dxa"/>
          </w:tcPr>
          <w:p w14:paraId="7BD14FA2" w14:textId="77777777" w:rsidR="00CF72F6" w:rsidRPr="00DD7C03" w:rsidRDefault="00CF72F6" w:rsidP="005A1DC5">
            <w:pPr>
              <w:spacing w:line="276" w:lineRule="auto"/>
            </w:pPr>
          </w:p>
        </w:tc>
      </w:tr>
      <w:tr w:rsidR="00CF72F6" w:rsidRPr="00DD7C03" w14:paraId="17D8EBD1" w14:textId="77777777" w:rsidTr="002A3B84">
        <w:tc>
          <w:tcPr>
            <w:tcW w:w="3148" w:type="dxa"/>
          </w:tcPr>
          <w:p w14:paraId="7CAADC9A" w14:textId="05E41B0D" w:rsidR="00CF72F6" w:rsidRPr="00DD7C03" w:rsidRDefault="00CF72F6" w:rsidP="00CF72F6">
            <w:pPr>
              <w:jc w:val="center"/>
            </w:pPr>
            <w:r w:rsidRPr="00DD7C03">
              <w:t>Kopā</w:t>
            </w:r>
          </w:p>
        </w:tc>
        <w:tc>
          <w:tcPr>
            <w:tcW w:w="1843" w:type="dxa"/>
          </w:tcPr>
          <w:p w14:paraId="41DDF80E" w14:textId="77777777" w:rsidR="00CF72F6" w:rsidRPr="00DD7C03" w:rsidRDefault="00CF72F6" w:rsidP="005A1DC5">
            <w:pPr>
              <w:spacing w:line="276" w:lineRule="auto"/>
            </w:pPr>
          </w:p>
        </w:tc>
        <w:tc>
          <w:tcPr>
            <w:tcW w:w="1669" w:type="dxa"/>
          </w:tcPr>
          <w:p w14:paraId="7B821184" w14:textId="77777777" w:rsidR="00CF72F6" w:rsidRPr="00DD7C03" w:rsidRDefault="00CF72F6" w:rsidP="005A1DC5">
            <w:pPr>
              <w:spacing w:line="276" w:lineRule="auto"/>
            </w:pPr>
          </w:p>
        </w:tc>
        <w:tc>
          <w:tcPr>
            <w:tcW w:w="1643" w:type="dxa"/>
          </w:tcPr>
          <w:p w14:paraId="47E6EC64" w14:textId="77777777" w:rsidR="00CF72F6" w:rsidRPr="00DD7C03" w:rsidRDefault="00CF72F6" w:rsidP="005A1DC5">
            <w:pPr>
              <w:spacing w:line="276" w:lineRule="auto"/>
            </w:pPr>
          </w:p>
        </w:tc>
        <w:tc>
          <w:tcPr>
            <w:tcW w:w="1642" w:type="dxa"/>
          </w:tcPr>
          <w:p w14:paraId="0107807D" w14:textId="77777777" w:rsidR="00CF72F6" w:rsidRPr="00DD7C03" w:rsidRDefault="00CF72F6" w:rsidP="005A1DC5">
            <w:pPr>
              <w:spacing w:line="276" w:lineRule="auto"/>
            </w:pPr>
          </w:p>
        </w:tc>
      </w:tr>
    </w:tbl>
    <w:p w14:paraId="194A49C0" w14:textId="77777777" w:rsidR="00A73774" w:rsidRPr="00DD7C03" w:rsidRDefault="00A73774" w:rsidP="00A73774">
      <w:pPr>
        <w:jc w:val="both"/>
        <w:rPr>
          <w:b/>
        </w:rPr>
      </w:pPr>
    </w:p>
    <w:p w14:paraId="51FBFEAD" w14:textId="19048A86" w:rsidR="00A73774" w:rsidRPr="00DE6B97" w:rsidRDefault="007155C5" w:rsidP="000C042B">
      <w:pPr>
        <w:tabs>
          <w:tab w:val="left" w:pos="1080"/>
        </w:tabs>
        <w:suppressAutoHyphens/>
        <w:jc w:val="both"/>
        <w:rPr>
          <w:b/>
          <w:sz w:val="28"/>
          <w:szCs w:val="28"/>
          <w:u w:val="single"/>
          <w:lang w:eastAsia="ar-SA"/>
        </w:rPr>
      </w:pPr>
      <w:r w:rsidRPr="00DD7C03">
        <w:rPr>
          <w:b/>
          <w:sz w:val="28"/>
          <w:szCs w:val="28"/>
          <w:u w:val="single"/>
        </w:rPr>
        <w:lastRenderedPageBreak/>
        <w:t xml:space="preserve">* - </w:t>
      </w:r>
      <w:r w:rsidR="00AF5CA2" w:rsidRPr="00DD7C03">
        <w:rPr>
          <w:b/>
          <w:bCs/>
          <w:u w:val="single"/>
        </w:rPr>
        <w:t xml:space="preserve">Gada apdrošināšanas prēmija vienam darbiniekam nedrīkst pārsniegt </w:t>
      </w:r>
      <w:r w:rsidR="00D854DC" w:rsidRPr="00DD7C03">
        <w:rPr>
          <w:b/>
          <w:bCs/>
          <w:u w:val="single"/>
        </w:rPr>
        <w:t>73</w:t>
      </w:r>
      <w:r w:rsidR="00AF5CA2" w:rsidRPr="00DD7C03">
        <w:rPr>
          <w:b/>
          <w:bCs/>
          <w:u w:val="single"/>
        </w:rPr>
        <w:t>0,00 EUR, vienam pensionētajam darbiniekam nedrīkst pārsniegt 780,00 EUR, vienam darbinieka radiniekam nedrīkst pārsniegt 850,00 EUR</w:t>
      </w:r>
      <w:r w:rsidR="00AF5CA2" w:rsidRPr="00DD7C03">
        <w:rPr>
          <w:b/>
          <w:sz w:val="28"/>
          <w:szCs w:val="28"/>
          <w:u w:val="single"/>
          <w:lang w:eastAsia="ar-SA"/>
        </w:rPr>
        <w:t xml:space="preserve"> </w:t>
      </w:r>
      <w:r w:rsidR="00A73774" w:rsidRPr="00DD7C03">
        <w:rPr>
          <w:b/>
          <w:sz w:val="28"/>
          <w:szCs w:val="28"/>
          <w:u w:val="single"/>
          <w:lang w:eastAsia="ar-SA"/>
        </w:rPr>
        <w:t xml:space="preserve"> </w:t>
      </w:r>
      <w:r w:rsidR="000C042B" w:rsidRPr="00DD7C03">
        <w:rPr>
          <w:b/>
          <w:sz w:val="28"/>
          <w:szCs w:val="28"/>
          <w:u w:val="single"/>
          <w:lang w:eastAsia="ar-SA"/>
        </w:rPr>
        <w:t>!!!</w:t>
      </w:r>
    </w:p>
    <w:p w14:paraId="22E4C859" w14:textId="5F71E7A8" w:rsidR="008C3099" w:rsidRDefault="008C3099" w:rsidP="008C3099">
      <w:pPr>
        <w:pStyle w:val="Header"/>
        <w:rPr>
          <w:b/>
        </w:rPr>
      </w:pPr>
    </w:p>
    <w:p w14:paraId="2FD10281" w14:textId="77777777" w:rsidR="00211537" w:rsidRDefault="00211537" w:rsidP="008C3099">
      <w:pPr>
        <w:pStyle w:val="Header"/>
        <w:rPr>
          <w:b/>
        </w:rPr>
      </w:pPr>
    </w:p>
    <w:p w14:paraId="3DE6B554" w14:textId="77777777" w:rsidR="009F5137" w:rsidRPr="00494B56" w:rsidRDefault="009F5137" w:rsidP="008C3099">
      <w:pPr>
        <w:pStyle w:val="Header"/>
        <w:rPr>
          <w:b/>
        </w:rPr>
      </w:pPr>
    </w:p>
    <w:p w14:paraId="56C73DCB" w14:textId="77777777" w:rsidR="008C3099" w:rsidRPr="00494B56" w:rsidRDefault="002D2D02" w:rsidP="008C3099">
      <w:pPr>
        <w:jc w:val="both"/>
        <w:rPr>
          <w:sz w:val="22"/>
          <w:szCs w:val="22"/>
        </w:rPr>
      </w:pPr>
      <w:r w:rsidRPr="00494B56">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494B56" w:rsidRDefault="008C3099" w:rsidP="008C3099">
      <w:pPr>
        <w:jc w:val="both"/>
        <w:rPr>
          <w:sz w:val="22"/>
          <w:szCs w:val="22"/>
        </w:rPr>
      </w:pPr>
    </w:p>
    <w:p w14:paraId="2338262D" w14:textId="77777777" w:rsidR="008C3099" w:rsidRPr="00494B56" w:rsidRDefault="008C3099" w:rsidP="008C3099">
      <w:pPr>
        <w:jc w:val="both"/>
        <w:rPr>
          <w:sz w:val="22"/>
          <w:szCs w:val="22"/>
        </w:rPr>
      </w:pPr>
    </w:p>
    <w:p w14:paraId="3C1D4C0A" w14:textId="77777777" w:rsidR="008C3099" w:rsidRPr="00494B56" w:rsidRDefault="008C3099" w:rsidP="008C3099">
      <w:pPr>
        <w:jc w:val="both"/>
        <w:rPr>
          <w:sz w:val="22"/>
          <w:szCs w:val="22"/>
        </w:rPr>
      </w:pPr>
    </w:p>
    <w:p w14:paraId="4AFADE3E" w14:textId="77777777" w:rsidR="008C3099" w:rsidRPr="00494B56" w:rsidRDefault="002D2D02" w:rsidP="008C3099">
      <w:pPr>
        <w:widowControl/>
        <w:pBdr>
          <w:bottom w:val="single" w:sz="2" w:space="1" w:color="auto"/>
        </w:pBdr>
        <w:rPr>
          <w:sz w:val="22"/>
          <w:szCs w:val="22"/>
        </w:rPr>
      </w:pPr>
      <w:r w:rsidRPr="00494B56">
        <w:rPr>
          <w:sz w:val="22"/>
          <w:szCs w:val="22"/>
        </w:rPr>
        <w:t>Pilnvarotās personas paraksts:</w:t>
      </w:r>
    </w:p>
    <w:p w14:paraId="152CDCB9" w14:textId="77777777" w:rsidR="008C3099" w:rsidRPr="00494B56" w:rsidRDefault="008C3099" w:rsidP="008C3099">
      <w:pPr>
        <w:widowControl/>
        <w:rPr>
          <w:sz w:val="22"/>
          <w:szCs w:val="22"/>
        </w:rPr>
      </w:pPr>
    </w:p>
    <w:p w14:paraId="751C63C5" w14:textId="77777777" w:rsidR="008C3099" w:rsidRPr="00494B56" w:rsidRDefault="008C3099" w:rsidP="008C3099">
      <w:pPr>
        <w:widowControl/>
        <w:rPr>
          <w:sz w:val="22"/>
          <w:szCs w:val="22"/>
        </w:rPr>
      </w:pPr>
    </w:p>
    <w:p w14:paraId="5D2C701B" w14:textId="77777777" w:rsidR="008C3099" w:rsidRPr="00494B56" w:rsidRDefault="002D2D02" w:rsidP="008C3099">
      <w:pPr>
        <w:widowControl/>
        <w:pBdr>
          <w:bottom w:val="single" w:sz="2" w:space="1" w:color="auto"/>
        </w:pBdr>
        <w:rPr>
          <w:sz w:val="22"/>
          <w:szCs w:val="22"/>
        </w:rPr>
      </w:pPr>
      <w:r w:rsidRPr="00494B56">
        <w:rPr>
          <w:sz w:val="22"/>
          <w:szCs w:val="22"/>
        </w:rPr>
        <w:t>Vārds, uzvārds un amats:</w:t>
      </w:r>
    </w:p>
    <w:p w14:paraId="0CD5993F" w14:textId="77777777" w:rsidR="008C3099" w:rsidRPr="00494B56" w:rsidRDefault="008C3099" w:rsidP="008C3099">
      <w:pPr>
        <w:widowControl/>
        <w:rPr>
          <w:sz w:val="22"/>
          <w:szCs w:val="22"/>
        </w:rPr>
      </w:pPr>
    </w:p>
    <w:p w14:paraId="7964CCC4" w14:textId="77777777" w:rsidR="008C3099" w:rsidRPr="00494B56" w:rsidRDefault="008C3099" w:rsidP="008C3099">
      <w:pPr>
        <w:widowControl/>
        <w:rPr>
          <w:sz w:val="22"/>
          <w:szCs w:val="22"/>
        </w:rPr>
      </w:pPr>
    </w:p>
    <w:p w14:paraId="2B1074F7" w14:textId="1B3B6D6A" w:rsidR="008C3099" w:rsidRPr="00166DBC" w:rsidRDefault="002D2D02" w:rsidP="00166DBC">
      <w:pPr>
        <w:widowControl/>
        <w:pBdr>
          <w:bottom w:val="single" w:sz="2" w:space="1" w:color="auto"/>
        </w:pBdr>
        <w:tabs>
          <w:tab w:val="left" w:pos="5387"/>
        </w:tabs>
        <w:jc w:val="both"/>
      </w:pPr>
      <w:r w:rsidRPr="00494B56">
        <w:rPr>
          <w:sz w:val="22"/>
          <w:szCs w:val="22"/>
        </w:rPr>
        <w:t>Pretendenta nosaukums:</w:t>
      </w:r>
      <w:r w:rsidR="00166DBC">
        <w:rPr>
          <w:sz w:val="22"/>
          <w:szCs w:val="22"/>
        </w:rPr>
        <w:tab/>
      </w:r>
      <w:r w:rsidR="00166DBC" w:rsidRPr="004D0742">
        <w:rPr>
          <w:i/>
          <w:iCs/>
        </w:rPr>
        <w:t>paraksts</w:t>
      </w:r>
      <w:r w:rsidR="00166DBC" w:rsidRPr="004D0742">
        <w:rPr>
          <w:rStyle w:val="FootnoteReference"/>
          <w:i/>
          <w:iCs/>
        </w:rPr>
        <w:footnoteReference w:id="6"/>
      </w:r>
    </w:p>
    <w:p w14:paraId="5FD486CD" w14:textId="77777777" w:rsidR="00BE45AB" w:rsidRPr="00494B56" w:rsidRDefault="002D2D02" w:rsidP="00211537">
      <w:pPr>
        <w:pStyle w:val="Header"/>
        <w:jc w:val="both"/>
        <w:rPr>
          <w:sz w:val="22"/>
          <w:szCs w:val="22"/>
        </w:rPr>
      </w:pPr>
      <w:r w:rsidRPr="00494B56">
        <w:rPr>
          <w:b/>
        </w:rPr>
        <w:br w:type="page"/>
      </w:r>
    </w:p>
    <w:p w14:paraId="77445D15" w14:textId="77777777" w:rsidR="00AB28B4" w:rsidRPr="00494B56" w:rsidRDefault="00AB28B4" w:rsidP="005F2420">
      <w:pPr>
        <w:ind w:right="-188"/>
        <w:jc w:val="both"/>
      </w:pPr>
    </w:p>
    <w:p w14:paraId="14B3DD14" w14:textId="77777777" w:rsidR="009267EC" w:rsidRPr="00494B56" w:rsidRDefault="002D2D02" w:rsidP="00045954">
      <w:pPr>
        <w:pStyle w:val="Heading2"/>
        <w:numPr>
          <w:ilvl w:val="0"/>
          <w:numId w:val="0"/>
        </w:numPr>
        <w:ind w:left="576"/>
        <w:jc w:val="center"/>
      </w:pPr>
      <w:bookmarkStart w:id="185" w:name="_Toc157110234"/>
      <w:r w:rsidRPr="00494B56">
        <w:t>4.</w:t>
      </w:r>
      <w:r w:rsidR="001E4109">
        <w:t xml:space="preserve"> </w:t>
      </w:r>
      <w:bookmarkStart w:id="186" w:name="_Toc313875870"/>
      <w:bookmarkStart w:id="187" w:name="_Toc490519870"/>
      <w:bookmarkStart w:id="188" w:name="_Toc38622429"/>
      <w:r w:rsidRPr="00494B56">
        <w:t>FORMA</w:t>
      </w:r>
      <w:bookmarkEnd w:id="185"/>
      <w:bookmarkEnd w:id="186"/>
      <w:bookmarkEnd w:id="187"/>
      <w:bookmarkEnd w:id="188"/>
    </w:p>
    <w:p w14:paraId="5334F1DA" w14:textId="77777777" w:rsidR="009267EC" w:rsidRPr="00494B56" w:rsidRDefault="009267EC" w:rsidP="009267EC">
      <w:pPr>
        <w:ind w:left="360"/>
        <w:jc w:val="center"/>
        <w:rPr>
          <w:b/>
        </w:rPr>
      </w:pPr>
    </w:p>
    <w:p w14:paraId="312F0AC4" w14:textId="77777777" w:rsidR="009267EC" w:rsidRPr="0059500B" w:rsidRDefault="002D2D02" w:rsidP="009267EC">
      <w:pPr>
        <w:ind w:left="360"/>
        <w:rPr>
          <w:b/>
        </w:rPr>
      </w:pPr>
      <w:r w:rsidRPr="0059500B">
        <w:rPr>
          <w:b/>
        </w:rPr>
        <w:t xml:space="preserve">Informācija par personām uz kuru iespējām pretendents balstās un apakšuzņēmējiem: </w:t>
      </w:r>
      <w:r w:rsidRPr="0059500B">
        <w:rPr>
          <w:b/>
          <w:i/>
          <w:u w:val="single"/>
        </w:rPr>
        <w:t>(ja attiecināms)</w:t>
      </w:r>
    </w:p>
    <w:p w14:paraId="74BCE17C" w14:textId="77777777" w:rsidR="00EF6EDC" w:rsidRPr="00494B56" w:rsidRDefault="00EF6EDC" w:rsidP="009267EC">
      <w:pPr>
        <w:ind w:left="360"/>
      </w:pPr>
    </w:p>
    <w:p w14:paraId="0D233B8D" w14:textId="77777777" w:rsidR="009267EC" w:rsidRPr="00494B56" w:rsidRDefault="009267EC" w:rsidP="009267EC">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494B56" w14:paraId="34CAA1B2" w14:textId="77777777" w:rsidTr="00177058">
        <w:trPr>
          <w:jc w:val="center"/>
        </w:trPr>
        <w:tc>
          <w:tcPr>
            <w:tcW w:w="1836" w:type="dxa"/>
          </w:tcPr>
          <w:p w14:paraId="1BB03A1C" w14:textId="77777777" w:rsidR="003C25DD" w:rsidRPr="00494B56" w:rsidRDefault="002D2D02" w:rsidP="00523EB9">
            <w:pPr>
              <w:pStyle w:val="Header"/>
              <w:jc w:val="center"/>
              <w:rPr>
                <w:b/>
                <w:sz w:val="20"/>
                <w:szCs w:val="20"/>
              </w:rPr>
            </w:pPr>
            <w:r w:rsidRPr="00494B56">
              <w:rPr>
                <w:b/>
                <w:sz w:val="20"/>
                <w:szCs w:val="20"/>
              </w:rPr>
              <w:t>Nosaukums</w:t>
            </w:r>
          </w:p>
        </w:tc>
        <w:tc>
          <w:tcPr>
            <w:tcW w:w="1851" w:type="dxa"/>
          </w:tcPr>
          <w:p w14:paraId="52B20C41" w14:textId="77777777" w:rsidR="003C25DD" w:rsidRPr="00494B56" w:rsidRDefault="002D2D02" w:rsidP="00523EB9">
            <w:pPr>
              <w:pStyle w:val="Header"/>
              <w:jc w:val="center"/>
              <w:rPr>
                <w:b/>
                <w:sz w:val="20"/>
                <w:szCs w:val="20"/>
              </w:rPr>
            </w:pPr>
            <w:r w:rsidRPr="00494B56">
              <w:rPr>
                <w:b/>
                <w:sz w:val="20"/>
                <w:szCs w:val="20"/>
              </w:rPr>
              <w:t>Statuss piedāvājumā</w:t>
            </w:r>
          </w:p>
        </w:tc>
        <w:tc>
          <w:tcPr>
            <w:tcW w:w="1884" w:type="dxa"/>
          </w:tcPr>
          <w:p w14:paraId="138CE96A" w14:textId="77777777" w:rsidR="003C25DD" w:rsidRPr="00494B56" w:rsidRDefault="002D2D02" w:rsidP="00523EB9">
            <w:pPr>
              <w:pStyle w:val="Header"/>
              <w:jc w:val="center"/>
              <w:rPr>
                <w:b/>
                <w:sz w:val="20"/>
                <w:szCs w:val="20"/>
              </w:rPr>
            </w:pPr>
            <w:r w:rsidRPr="00494B56">
              <w:rPr>
                <w:b/>
                <w:sz w:val="20"/>
                <w:szCs w:val="20"/>
              </w:rPr>
              <w:t>Adrese, telefons, kontaktpersona</w:t>
            </w:r>
          </w:p>
        </w:tc>
        <w:tc>
          <w:tcPr>
            <w:tcW w:w="1815" w:type="dxa"/>
          </w:tcPr>
          <w:p w14:paraId="1FE34C25" w14:textId="77777777" w:rsidR="003C25DD" w:rsidRPr="00494B56" w:rsidRDefault="002D2D02" w:rsidP="007D243A">
            <w:pPr>
              <w:pStyle w:val="Header"/>
              <w:jc w:val="center"/>
              <w:rPr>
                <w:b/>
                <w:sz w:val="20"/>
                <w:szCs w:val="20"/>
              </w:rPr>
            </w:pPr>
            <w:r w:rsidRPr="00494B56">
              <w:rPr>
                <w:b/>
                <w:sz w:val="20"/>
                <w:szCs w:val="20"/>
              </w:rPr>
              <w:t>Īss apraksts kā partneris piedalīsies līguma izpildē</w:t>
            </w:r>
          </w:p>
        </w:tc>
        <w:tc>
          <w:tcPr>
            <w:tcW w:w="1815" w:type="dxa"/>
          </w:tcPr>
          <w:p w14:paraId="6DECE99A" w14:textId="77777777" w:rsidR="003C25DD" w:rsidRPr="00494B56" w:rsidRDefault="002D2D02" w:rsidP="007D243A">
            <w:pPr>
              <w:pStyle w:val="Header"/>
              <w:jc w:val="center"/>
              <w:rPr>
                <w:b/>
                <w:sz w:val="20"/>
                <w:szCs w:val="20"/>
              </w:rPr>
            </w:pPr>
            <w:r w:rsidRPr="00494B56">
              <w:rPr>
                <w:b/>
                <w:sz w:val="20"/>
                <w:szCs w:val="20"/>
              </w:rPr>
              <w:t>Partnerim nododamā iepirkuma līguma daļa</w:t>
            </w:r>
          </w:p>
        </w:tc>
      </w:tr>
      <w:tr w:rsidR="003C25DD" w:rsidRPr="00494B56" w14:paraId="18F43E96" w14:textId="77777777" w:rsidTr="00177058">
        <w:trPr>
          <w:jc w:val="center"/>
        </w:trPr>
        <w:tc>
          <w:tcPr>
            <w:tcW w:w="1836" w:type="dxa"/>
          </w:tcPr>
          <w:p w14:paraId="5CAA011B" w14:textId="77777777" w:rsidR="003C25DD" w:rsidRPr="00494B56" w:rsidRDefault="003C25DD" w:rsidP="00523EB9">
            <w:pPr>
              <w:pStyle w:val="Header"/>
              <w:jc w:val="center"/>
              <w:rPr>
                <w:b/>
                <w:sz w:val="20"/>
                <w:szCs w:val="20"/>
              </w:rPr>
            </w:pPr>
          </w:p>
        </w:tc>
        <w:tc>
          <w:tcPr>
            <w:tcW w:w="1851" w:type="dxa"/>
          </w:tcPr>
          <w:p w14:paraId="00F941AD" w14:textId="77777777" w:rsidR="003C25DD" w:rsidRPr="00494B56" w:rsidRDefault="003C25DD" w:rsidP="00523EB9">
            <w:pPr>
              <w:pStyle w:val="Header"/>
              <w:jc w:val="center"/>
              <w:rPr>
                <w:b/>
                <w:sz w:val="20"/>
                <w:szCs w:val="20"/>
              </w:rPr>
            </w:pPr>
          </w:p>
        </w:tc>
        <w:tc>
          <w:tcPr>
            <w:tcW w:w="1884" w:type="dxa"/>
          </w:tcPr>
          <w:p w14:paraId="75594DA8" w14:textId="77777777" w:rsidR="003C25DD" w:rsidRPr="00494B56" w:rsidRDefault="003C25DD" w:rsidP="00523EB9">
            <w:pPr>
              <w:pStyle w:val="Header"/>
              <w:jc w:val="center"/>
              <w:rPr>
                <w:b/>
                <w:sz w:val="20"/>
                <w:szCs w:val="20"/>
              </w:rPr>
            </w:pPr>
          </w:p>
        </w:tc>
        <w:tc>
          <w:tcPr>
            <w:tcW w:w="1815" w:type="dxa"/>
          </w:tcPr>
          <w:p w14:paraId="7E050EA1" w14:textId="77777777" w:rsidR="003C25DD" w:rsidRPr="00494B56" w:rsidRDefault="003C25DD" w:rsidP="00523EB9">
            <w:pPr>
              <w:pStyle w:val="Header"/>
              <w:jc w:val="center"/>
              <w:rPr>
                <w:b/>
                <w:sz w:val="20"/>
                <w:szCs w:val="20"/>
              </w:rPr>
            </w:pPr>
          </w:p>
        </w:tc>
        <w:tc>
          <w:tcPr>
            <w:tcW w:w="1815" w:type="dxa"/>
          </w:tcPr>
          <w:p w14:paraId="230F31BF" w14:textId="77777777" w:rsidR="003C25DD" w:rsidRPr="00494B56" w:rsidRDefault="003C25DD" w:rsidP="00523EB9">
            <w:pPr>
              <w:pStyle w:val="Header"/>
              <w:jc w:val="center"/>
              <w:rPr>
                <w:b/>
                <w:sz w:val="20"/>
                <w:szCs w:val="20"/>
              </w:rPr>
            </w:pPr>
          </w:p>
        </w:tc>
      </w:tr>
      <w:tr w:rsidR="003C25DD" w:rsidRPr="00494B56" w14:paraId="41EC842D" w14:textId="77777777" w:rsidTr="00177058">
        <w:trPr>
          <w:jc w:val="center"/>
        </w:trPr>
        <w:tc>
          <w:tcPr>
            <w:tcW w:w="1836" w:type="dxa"/>
          </w:tcPr>
          <w:p w14:paraId="6D11BDEE" w14:textId="77777777" w:rsidR="003C25DD" w:rsidRPr="00494B56" w:rsidRDefault="003C25DD" w:rsidP="00523EB9">
            <w:pPr>
              <w:pStyle w:val="Header"/>
              <w:jc w:val="center"/>
              <w:rPr>
                <w:b/>
                <w:sz w:val="20"/>
                <w:szCs w:val="20"/>
              </w:rPr>
            </w:pPr>
          </w:p>
        </w:tc>
        <w:tc>
          <w:tcPr>
            <w:tcW w:w="1851" w:type="dxa"/>
          </w:tcPr>
          <w:p w14:paraId="5CB05190" w14:textId="77777777" w:rsidR="003C25DD" w:rsidRPr="00494B56" w:rsidRDefault="003C25DD" w:rsidP="00523EB9">
            <w:pPr>
              <w:pStyle w:val="Header"/>
              <w:jc w:val="center"/>
              <w:rPr>
                <w:b/>
                <w:sz w:val="20"/>
                <w:szCs w:val="20"/>
              </w:rPr>
            </w:pPr>
          </w:p>
        </w:tc>
        <w:tc>
          <w:tcPr>
            <w:tcW w:w="1884" w:type="dxa"/>
          </w:tcPr>
          <w:p w14:paraId="7335F61F" w14:textId="77777777" w:rsidR="003C25DD" w:rsidRPr="00494B56" w:rsidRDefault="003C25DD" w:rsidP="00523EB9">
            <w:pPr>
              <w:pStyle w:val="Header"/>
              <w:jc w:val="center"/>
              <w:rPr>
                <w:b/>
                <w:sz w:val="20"/>
                <w:szCs w:val="20"/>
              </w:rPr>
            </w:pPr>
          </w:p>
        </w:tc>
        <w:tc>
          <w:tcPr>
            <w:tcW w:w="1815" w:type="dxa"/>
          </w:tcPr>
          <w:p w14:paraId="78300A48" w14:textId="77777777" w:rsidR="003C25DD" w:rsidRPr="00494B56" w:rsidRDefault="003C25DD" w:rsidP="00523EB9">
            <w:pPr>
              <w:pStyle w:val="Header"/>
              <w:jc w:val="center"/>
              <w:rPr>
                <w:b/>
                <w:sz w:val="20"/>
                <w:szCs w:val="20"/>
              </w:rPr>
            </w:pPr>
          </w:p>
        </w:tc>
        <w:tc>
          <w:tcPr>
            <w:tcW w:w="1815" w:type="dxa"/>
          </w:tcPr>
          <w:p w14:paraId="66075248" w14:textId="77777777" w:rsidR="003C25DD" w:rsidRPr="00494B56" w:rsidRDefault="003C25DD" w:rsidP="00523EB9">
            <w:pPr>
              <w:pStyle w:val="Header"/>
              <w:jc w:val="center"/>
              <w:rPr>
                <w:b/>
                <w:sz w:val="20"/>
                <w:szCs w:val="20"/>
              </w:rPr>
            </w:pPr>
          </w:p>
        </w:tc>
      </w:tr>
      <w:tr w:rsidR="003C25DD" w:rsidRPr="00494B56" w14:paraId="5EC223DE" w14:textId="77777777" w:rsidTr="00177058">
        <w:trPr>
          <w:jc w:val="center"/>
        </w:trPr>
        <w:tc>
          <w:tcPr>
            <w:tcW w:w="1836" w:type="dxa"/>
          </w:tcPr>
          <w:p w14:paraId="29977B08" w14:textId="77777777" w:rsidR="003C25DD" w:rsidRPr="00494B56" w:rsidRDefault="003C25DD" w:rsidP="00523EB9">
            <w:pPr>
              <w:pStyle w:val="Header"/>
              <w:jc w:val="center"/>
              <w:rPr>
                <w:b/>
                <w:sz w:val="20"/>
                <w:szCs w:val="20"/>
              </w:rPr>
            </w:pPr>
          </w:p>
        </w:tc>
        <w:tc>
          <w:tcPr>
            <w:tcW w:w="1851" w:type="dxa"/>
          </w:tcPr>
          <w:p w14:paraId="33579CBA" w14:textId="77777777" w:rsidR="003C25DD" w:rsidRPr="00494B56" w:rsidRDefault="003C25DD" w:rsidP="00523EB9">
            <w:pPr>
              <w:pStyle w:val="Header"/>
              <w:jc w:val="center"/>
              <w:rPr>
                <w:b/>
                <w:sz w:val="20"/>
                <w:szCs w:val="20"/>
              </w:rPr>
            </w:pPr>
          </w:p>
        </w:tc>
        <w:tc>
          <w:tcPr>
            <w:tcW w:w="1884" w:type="dxa"/>
          </w:tcPr>
          <w:p w14:paraId="43245599" w14:textId="77777777" w:rsidR="003C25DD" w:rsidRPr="00494B56" w:rsidRDefault="003C25DD" w:rsidP="00523EB9">
            <w:pPr>
              <w:pStyle w:val="Header"/>
              <w:jc w:val="center"/>
              <w:rPr>
                <w:b/>
                <w:sz w:val="20"/>
                <w:szCs w:val="20"/>
              </w:rPr>
            </w:pPr>
          </w:p>
        </w:tc>
        <w:tc>
          <w:tcPr>
            <w:tcW w:w="1815" w:type="dxa"/>
          </w:tcPr>
          <w:p w14:paraId="63F4BA1A" w14:textId="77777777" w:rsidR="003C25DD" w:rsidRPr="00494B56" w:rsidRDefault="003C25DD" w:rsidP="00523EB9">
            <w:pPr>
              <w:pStyle w:val="Header"/>
              <w:jc w:val="center"/>
              <w:rPr>
                <w:b/>
                <w:sz w:val="20"/>
                <w:szCs w:val="20"/>
              </w:rPr>
            </w:pPr>
          </w:p>
        </w:tc>
        <w:tc>
          <w:tcPr>
            <w:tcW w:w="1815" w:type="dxa"/>
          </w:tcPr>
          <w:p w14:paraId="3E946A63" w14:textId="77777777" w:rsidR="003C25DD" w:rsidRPr="00494B56" w:rsidRDefault="003C25DD" w:rsidP="00523EB9">
            <w:pPr>
              <w:pStyle w:val="Header"/>
              <w:jc w:val="center"/>
              <w:rPr>
                <w:b/>
                <w:sz w:val="20"/>
                <w:szCs w:val="20"/>
              </w:rPr>
            </w:pPr>
          </w:p>
        </w:tc>
      </w:tr>
      <w:tr w:rsidR="003C25DD" w:rsidRPr="00494B56" w14:paraId="5033A8A2" w14:textId="77777777" w:rsidTr="00177058">
        <w:trPr>
          <w:jc w:val="center"/>
        </w:trPr>
        <w:tc>
          <w:tcPr>
            <w:tcW w:w="1836" w:type="dxa"/>
          </w:tcPr>
          <w:p w14:paraId="58E6D590" w14:textId="77777777" w:rsidR="003C25DD" w:rsidRPr="00494B56" w:rsidRDefault="003C25DD" w:rsidP="00523EB9">
            <w:pPr>
              <w:pStyle w:val="Header"/>
              <w:jc w:val="center"/>
              <w:rPr>
                <w:b/>
                <w:sz w:val="20"/>
                <w:szCs w:val="20"/>
              </w:rPr>
            </w:pPr>
          </w:p>
        </w:tc>
        <w:tc>
          <w:tcPr>
            <w:tcW w:w="1851" w:type="dxa"/>
          </w:tcPr>
          <w:p w14:paraId="2A9BCDF4" w14:textId="77777777" w:rsidR="003C25DD" w:rsidRPr="00494B56" w:rsidRDefault="003C25DD" w:rsidP="00523EB9">
            <w:pPr>
              <w:pStyle w:val="Header"/>
              <w:jc w:val="center"/>
              <w:rPr>
                <w:b/>
                <w:sz w:val="20"/>
                <w:szCs w:val="20"/>
              </w:rPr>
            </w:pPr>
          </w:p>
        </w:tc>
        <w:tc>
          <w:tcPr>
            <w:tcW w:w="1884" w:type="dxa"/>
          </w:tcPr>
          <w:p w14:paraId="3638DEE9" w14:textId="77777777" w:rsidR="003C25DD" w:rsidRPr="00494B56" w:rsidRDefault="003C25DD" w:rsidP="00523EB9">
            <w:pPr>
              <w:pStyle w:val="Header"/>
              <w:jc w:val="center"/>
              <w:rPr>
                <w:b/>
                <w:sz w:val="20"/>
                <w:szCs w:val="20"/>
              </w:rPr>
            </w:pPr>
          </w:p>
        </w:tc>
        <w:tc>
          <w:tcPr>
            <w:tcW w:w="1815" w:type="dxa"/>
          </w:tcPr>
          <w:p w14:paraId="3ECC5F3F" w14:textId="77777777" w:rsidR="003C25DD" w:rsidRPr="00494B56" w:rsidRDefault="003C25DD" w:rsidP="00523EB9">
            <w:pPr>
              <w:pStyle w:val="Header"/>
              <w:jc w:val="center"/>
              <w:rPr>
                <w:b/>
                <w:sz w:val="20"/>
                <w:szCs w:val="20"/>
              </w:rPr>
            </w:pPr>
          </w:p>
        </w:tc>
        <w:tc>
          <w:tcPr>
            <w:tcW w:w="1815" w:type="dxa"/>
          </w:tcPr>
          <w:p w14:paraId="416EBC1E" w14:textId="77777777" w:rsidR="003C25DD" w:rsidRPr="00494B56" w:rsidRDefault="003C25DD" w:rsidP="00523EB9">
            <w:pPr>
              <w:pStyle w:val="Header"/>
              <w:jc w:val="center"/>
              <w:rPr>
                <w:b/>
                <w:sz w:val="20"/>
                <w:szCs w:val="20"/>
              </w:rPr>
            </w:pPr>
          </w:p>
        </w:tc>
      </w:tr>
    </w:tbl>
    <w:p w14:paraId="68D9319B" w14:textId="77777777" w:rsidR="009267EC" w:rsidRPr="00494B56" w:rsidRDefault="009267EC" w:rsidP="009267EC">
      <w:pPr>
        <w:pStyle w:val="Header"/>
        <w:jc w:val="both"/>
      </w:pPr>
    </w:p>
    <w:p w14:paraId="6F50F095" w14:textId="77777777" w:rsidR="0033415A" w:rsidRPr="00494B56" w:rsidRDefault="0033415A" w:rsidP="009267EC">
      <w:pPr>
        <w:pStyle w:val="Header"/>
        <w:jc w:val="both"/>
      </w:pPr>
    </w:p>
    <w:p w14:paraId="0F2A65D7" w14:textId="77777777" w:rsidR="009267EC" w:rsidRPr="00494B56" w:rsidRDefault="002D2D02" w:rsidP="009267EC">
      <w:pPr>
        <w:pStyle w:val="Header"/>
        <w:jc w:val="both"/>
        <w:rPr>
          <w:b/>
          <w:u w:val="single"/>
        </w:rPr>
      </w:pPr>
      <w:r w:rsidRPr="00494B56">
        <w:rPr>
          <w:b/>
          <w:u w:val="single"/>
        </w:rPr>
        <w:t>Papildus jānorāda, vai sarakstā iekļautās personas ir klasificējamas kā mazie vai vidējie uzņēmumi!</w:t>
      </w:r>
    </w:p>
    <w:p w14:paraId="6891972F" w14:textId="77777777" w:rsidR="0033415A" w:rsidRPr="00494B56" w:rsidRDefault="0033415A" w:rsidP="009267EC">
      <w:pPr>
        <w:pStyle w:val="Header"/>
        <w:jc w:val="both"/>
      </w:pPr>
    </w:p>
    <w:p w14:paraId="3461DB1D" w14:textId="77777777" w:rsidR="0033415A" w:rsidRPr="00494B56" w:rsidRDefault="0033415A" w:rsidP="009267EC">
      <w:pPr>
        <w:pStyle w:val="Header"/>
        <w:jc w:val="both"/>
      </w:pPr>
    </w:p>
    <w:p w14:paraId="291FB6BC" w14:textId="77777777" w:rsidR="008B7829" w:rsidRPr="00494B56" w:rsidRDefault="002D2D02" w:rsidP="009267EC">
      <w:pPr>
        <w:jc w:val="both"/>
      </w:pPr>
      <w:r w:rsidRPr="00494B56">
        <w:t xml:space="preserve">Pretendenta pilnvarotās personas paraksts: </w:t>
      </w:r>
    </w:p>
    <w:p w14:paraId="40B223E9" w14:textId="77777777" w:rsidR="008B7829" w:rsidRPr="00494B56" w:rsidRDefault="008B7829" w:rsidP="009267EC">
      <w:pPr>
        <w:jc w:val="both"/>
      </w:pPr>
    </w:p>
    <w:p w14:paraId="0D1884C7" w14:textId="77777777" w:rsidR="008B7829" w:rsidRPr="00494B56" w:rsidRDefault="008B7829" w:rsidP="009267EC">
      <w:pPr>
        <w:jc w:val="both"/>
      </w:pPr>
    </w:p>
    <w:p w14:paraId="00AA85B0" w14:textId="77777777" w:rsidR="009267EC" w:rsidRPr="00494B56" w:rsidRDefault="002D2D02" w:rsidP="009267EC">
      <w:pPr>
        <w:jc w:val="both"/>
      </w:pPr>
      <w:r w:rsidRPr="00494B56">
        <w:t>___________________________________________</w:t>
      </w:r>
    </w:p>
    <w:p w14:paraId="28D757AD" w14:textId="77777777" w:rsidR="00B22064" w:rsidRPr="00494B56" w:rsidRDefault="00B22064" w:rsidP="00EE0A72">
      <w:pPr>
        <w:widowControl/>
      </w:pPr>
    </w:p>
    <w:sectPr w:rsidR="00B22064" w:rsidRPr="00494B56" w:rsidSect="006D1D39">
      <w:headerReference w:type="default" r:id="rId15"/>
      <w:footerReference w:type="even" r:id="rId16"/>
      <w:footerReference w:type="default" r:id="rId17"/>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5C51" w14:textId="77777777" w:rsidR="006247A2" w:rsidRDefault="006247A2">
      <w:r>
        <w:separator/>
      </w:r>
    </w:p>
    <w:p w14:paraId="5BA355C8" w14:textId="77777777" w:rsidR="006247A2" w:rsidRDefault="006247A2"/>
    <w:p w14:paraId="241EC900" w14:textId="77777777" w:rsidR="006247A2" w:rsidRDefault="006247A2"/>
  </w:endnote>
  <w:endnote w:type="continuationSeparator" w:id="0">
    <w:p w14:paraId="6425F535" w14:textId="77777777" w:rsidR="006247A2" w:rsidRDefault="006247A2">
      <w:r>
        <w:continuationSeparator/>
      </w:r>
    </w:p>
    <w:p w14:paraId="1F3CDF47" w14:textId="77777777" w:rsidR="006247A2" w:rsidRDefault="006247A2"/>
    <w:p w14:paraId="7D4E6548" w14:textId="77777777" w:rsidR="006247A2" w:rsidRDefault="00624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Sans Serif">
    <w:altName w:val="Arial"/>
    <w:panose1 w:val="020B0500000000000000"/>
    <w:charset w:val="00"/>
    <w:family w:val="swiss"/>
    <w:pitch w:val="variable"/>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B16F2" w14:textId="77777777" w:rsidR="006247A2" w:rsidRDefault="006247A2">
      <w:r>
        <w:separator/>
      </w:r>
    </w:p>
  </w:footnote>
  <w:footnote w:type="continuationSeparator" w:id="0">
    <w:p w14:paraId="0BB30F64" w14:textId="77777777" w:rsidR="006247A2" w:rsidRDefault="006247A2">
      <w:r>
        <w:continuationSeparator/>
      </w:r>
    </w:p>
  </w:footnote>
  <w:footnote w:type="continuationNotice" w:id="1">
    <w:p w14:paraId="68A4A6F0" w14:textId="77777777" w:rsidR="00166DBC" w:rsidRDefault="00166DBC"/>
  </w:footnote>
  <w:footnote w:id="2">
    <w:p w14:paraId="0B8E6856" w14:textId="77777777" w:rsidR="00DD7C03" w:rsidRPr="00A12A3A" w:rsidRDefault="00DD7C03" w:rsidP="00DD7C03">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Pr>
          <w:sz w:val="20"/>
          <w:szCs w:val="20"/>
          <w:lang w:eastAsia="en-US"/>
        </w:rPr>
        <w:t xml:space="preserve"> ir uzņēmums, kurā nodarbinātas mazāk nekā</w:t>
      </w:r>
      <w:r w:rsidRPr="00A12A3A">
        <w:rPr>
          <w:sz w:val="20"/>
          <w:szCs w:val="20"/>
          <w:lang w:eastAsia="en-US"/>
        </w:rPr>
        <w:t xml:space="preserve"> 50 personas u</w:t>
      </w:r>
      <w:r>
        <w:rPr>
          <w:sz w:val="20"/>
          <w:szCs w:val="20"/>
          <w:lang w:eastAsia="en-US"/>
        </w:rPr>
        <w:t xml:space="preserve">n kura gada apgrozījums un/vai </w:t>
      </w:r>
      <w:r w:rsidRPr="00A12A3A">
        <w:rPr>
          <w:sz w:val="20"/>
          <w:szCs w:val="20"/>
          <w:lang w:eastAsia="en-US"/>
        </w:rPr>
        <w:t>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71455FEA" w14:textId="77777777" w:rsidR="00DD7C03" w:rsidRDefault="00DD7C03" w:rsidP="00DD7C03">
      <w:pPr>
        <w:pStyle w:val="FootnoteText"/>
        <w:jc w:val="both"/>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w:t>
      </w:r>
      <w:r w:rsidRPr="001665C2">
        <w:rPr>
          <w:i/>
        </w:rPr>
        <w:t>euro</w:t>
      </w:r>
      <w:r w:rsidRPr="00A12A3A">
        <w:t xml:space="preserve">, un/vai, kura gada bilance kopā nepārsniedz 43 miljonus </w:t>
      </w:r>
      <w:r w:rsidRPr="00A12A3A">
        <w:rPr>
          <w:i/>
        </w:rPr>
        <w:t>euro</w:t>
      </w:r>
      <w:r w:rsidRPr="00A12A3A">
        <w:t>.</w:t>
      </w:r>
    </w:p>
  </w:footnote>
  <w:footnote w:id="3">
    <w:p w14:paraId="0D7D8873" w14:textId="77777777" w:rsidR="00DD7C03" w:rsidRDefault="00DD7C03" w:rsidP="00DD7C03">
      <w:pPr>
        <w:pStyle w:val="FootnoteText"/>
        <w:jc w:val="both"/>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1CAAD111" w14:textId="77777777" w:rsidR="00DD7C03" w:rsidRDefault="00DD7C03" w:rsidP="00DD7C03">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1F8890F9" w14:textId="77777777" w:rsidR="00166DBC" w:rsidRDefault="00166DBC" w:rsidP="00166DBC">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00A14CF7" w14:textId="77777777" w:rsidR="00166DBC" w:rsidRDefault="00166DBC" w:rsidP="00166DBC">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D8326" w14:textId="6DDFED44" w:rsidR="006D1D39" w:rsidRPr="00E47C3E" w:rsidRDefault="006D1D39" w:rsidP="0013038D">
    <w:pPr>
      <w:jc w:val="center"/>
      <w:rPr>
        <w:sz w:val="20"/>
        <w:szCs w:val="20"/>
      </w:rPr>
    </w:pPr>
    <w:r w:rsidRPr="00C11340">
      <w:rPr>
        <w:sz w:val="20"/>
        <w:szCs w:val="20"/>
      </w:rPr>
      <w:t xml:space="preserve">Atklāta konkursa OSI </w:t>
    </w:r>
    <w:r w:rsidR="00101F44">
      <w:rPr>
        <w:sz w:val="20"/>
        <w:szCs w:val="20"/>
      </w:rPr>
      <w:t>2025/</w:t>
    </w:r>
    <w:r w:rsidR="00886011">
      <w:rPr>
        <w:sz w:val="20"/>
        <w:szCs w:val="20"/>
      </w:rPr>
      <w:t>03</w:t>
    </w:r>
    <w:r w:rsidRPr="00C11340">
      <w:rPr>
        <w:sz w:val="20"/>
        <w:szCs w:val="20"/>
      </w:rPr>
      <w:t xml:space="preserve"> AK</w:t>
    </w:r>
    <w:r>
      <w:rPr>
        <w:sz w:val="20"/>
        <w:szCs w:val="20"/>
      </w:rPr>
      <w:t xml:space="preserve"> </w:t>
    </w:r>
    <w:r w:rsidRPr="00C11340">
      <w:rPr>
        <w:sz w:val="20"/>
        <w:szCs w:val="20"/>
      </w:rPr>
      <w:t>nolikums</w:t>
    </w:r>
  </w:p>
  <w:p w14:paraId="165D16BC" w14:textId="77777777" w:rsidR="006D1D39" w:rsidRPr="00B949D0" w:rsidRDefault="006D1D39" w:rsidP="006C2CC4">
    <w:pPr>
      <w:pBdr>
        <w:bottom w:val="single" w:sz="4" w:space="1" w:color="auto"/>
      </w:pBdr>
      <w:ind w:right="-46"/>
      <w:jc w:val="center"/>
      <w:rPr>
        <w:b/>
        <w:sz w:val="16"/>
        <w:szCs w:val="16"/>
        <w:lang w:eastAsia="lv-LV"/>
      </w:rPr>
    </w:pPr>
  </w:p>
  <w:p w14:paraId="0C3DDA2E" w14:textId="77777777" w:rsidR="006D1D39" w:rsidRDefault="006D1D39">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4"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006711F9"/>
    <w:multiLevelType w:val="hybridMultilevel"/>
    <w:tmpl w:val="3F923578"/>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6" w15:restartNumberingAfterBreak="0">
    <w:nsid w:val="03AA3B99"/>
    <w:multiLevelType w:val="hybridMultilevel"/>
    <w:tmpl w:val="465A41D6"/>
    <w:lvl w:ilvl="0" w:tplc="0426000D">
      <w:start w:val="1"/>
      <w:numFmt w:val="bullet"/>
      <w:lvlText w:val=""/>
      <w:lvlJc w:val="left"/>
      <w:pPr>
        <w:ind w:left="778" w:hanging="360"/>
      </w:pPr>
      <w:rPr>
        <w:rFonts w:ascii="Wingdings" w:hAnsi="Wingdings"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7"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12"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9A60381"/>
    <w:multiLevelType w:val="hybridMultilevel"/>
    <w:tmpl w:val="38EABC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F06245"/>
    <w:multiLevelType w:val="hybridMultilevel"/>
    <w:tmpl w:val="1C2C0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30F5092"/>
    <w:multiLevelType w:val="hybridMultilevel"/>
    <w:tmpl w:val="89FACD50"/>
    <w:lvl w:ilvl="0" w:tplc="0426000F">
      <w:start w:val="1"/>
      <w:numFmt w:val="bullet"/>
      <w:lvlText w:val=""/>
      <w:lvlJc w:val="left"/>
      <w:pPr>
        <w:ind w:left="360" w:hanging="360"/>
      </w:pPr>
      <w:rPr>
        <w:rFonts w:ascii="Symbol" w:hAnsi="Symbol" w:hint="default"/>
      </w:rPr>
    </w:lvl>
    <w:lvl w:ilvl="1" w:tplc="04260019" w:tentative="1">
      <w:start w:val="1"/>
      <w:numFmt w:val="bullet"/>
      <w:lvlText w:val="o"/>
      <w:lvlJc w:val="left"/>
      <w:pPr>
        <w:ind w:left="1080" w:hanging="360"/>
      </w:pPr>
      <w:rPr>
        <w:rFonts w:ascii="Courier New" w:hAnsi="Courier New" w:cs="Courier New" w:hint="default"/>
      </w:rPr>
    </w:lvl>
    <w:lvl w:ilvl="2" w:tplc="0426001B" w:tentative="1">
      <w:start w:val="1"/>
      <w:numFmt w:val="bullet"/>
      <w:lvlText w:val=""/>
      <w:lvlJc w:val="left"/>
      <w:pPr>
        <w:ind w:left="1800" w:hanging="360"/>
      </w:pPr>
      <w:rPr>
        <w:rFonts w:ascii="Wingdings" w:hAnsi="Wingdings" w:hint="default"/>
      </w:rPr>
    </w:lvl>
    <w:lvl w:ilvl="3" w:tplc="0426000F" w:tentative="1">
      <w:start w:val="1"/>
      <w:numFmt w:val="bullet"/>
      <w:lvlText w:val=""/>
      <w:lvlJc w:val="left"/>
      <w:pPr>
        <w:ind w:left="2520" w:hanging="360"/>
      </w:pPr>
      <w:rPr>
        <w:rFonts w:ascii="Symbol" w:hAnsi="Symbol" w:hint="default"/>
      </w:rPr>
    </w:lvl>
    <w:lvl w:ilvl="4" w:tplc="04260019" w:tentative="1">
      <w:start w:val="1"/>
      <w:numFmt w:val="bullet"/>
      <w:lvlText w:val="o"/>
      <w:lvlJc w:val="left"/>
      <w:pPr>
        <w:ind w:left="3240" w:hanging="360"/>
      </w:pPr>
      <w:rPr>
        <w:rFonts w:ascii="Courier New" w:hAnsi="Courier New" w:cs="Courier New" w:hint="default"/>
      </w:rPr>
    </w:lvl>
    <w:lvl w:ilvl="5" w:tplc="0426001B" w:tentative="1">
      <w:start w:val="1"/>
      <w:numFmt w:val="bullet"/>
      <w:lvlText w:val=""/>
      <w:lvlJc w:val="left"/>
      <w:pPr>
        <w:ind w:left="3960" w:hanging="360"/>
      </w:pPr>
      <w:rPr>
        <w:rFonts w:ascii="Wingdings" w:hAnsi="Wingdings" w:hint="default"/>
      </w:rPr>
    </w:lvl>
    <w:lvl w:ilvl="6" w:tplc="0426000F" w:tentative="1">
      <w:start w:val="1"/>
      <w:numFmt w:val="bullet"/>
      <w:lvlText w:val=""/>
      <w:lvlJc w:val="left"/>
      <w:pPr>
        <w:ind w:left="4680" w:hanging="360"/>
      </w:pPr>
      <w:rPr>
        <w:rFonts w:ascii="Symbol" w:hAnsi="Symbol" w:hint="default"/>
      </w:rPr>
    </w:lvl>
    <w:lvl w:ilvl="7" w:tplc="04260019" w:tentative="1">
      <w:start w:val="1"/>
      <w:numFmt w:val="bullet"/>
      <w:lvlText w:val="o"/>
      <w:lvlJc w:val="left"/>
      <w:pPr>
        <w:ind w:left="5400" w:hanging="360"/>
      </w:pPr>
      <w:rPr>
        <w:rFonts w:ascii="Courier New" w:hAnsi="Courier New" w:cs="Courier New" w:hint="default"/>
      </w:rPr>
    </w:lvl>
    <w:lvl w:ilvl="8" w:tplc="0426001B" w:tentative="1">
      <w:start w:val="1"/>
      <w:numFmt w:val="bullet"/>
      <w:lvlText w:val=""/>
      <w:lvlJc w:val="left"/>
      <w:pPr>
        <w:ind w:left="6120" w:hanging="360"/>
      </w:pPr>
      <w:rPr>
        <w:rFonts w:ascii="Wingdings" w:hAnsi="Wingdings" w:hint="default"/>
      </w:rPr>
    </w:lvl>
  </w:abstractNum>
  <w:abstractNum w:abstractNumId="19" w15:restartNumberingAfterBreak="0">
    <w:nsid w:val="44C573AC"/>
    <w:multiLevelType w:val="hybridMultilevel"/>
    <w:tmpl w:val="9DA2BEDE"/>
    <w:lvl w:ilvl="0" w:tplc="04260001">
      <w:start w:val="1"/>
      <w:numFmt w:val="decimal"/>
      <w:lvlText w:val="%1."/>
      <w:lvlJc w:val="left"/>
      <w:pPr>
        <w:ind w:left="720" w:hanging="360"/>
      </w:p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0" w15:restartNumberingAfterBreak="0">
    <w:nsid w:val="4C3F4D9C"/>
    <w:multiLevelType w:val="multilevel"/>
    <w:tmpl w:val="24F89E78"/>
    <w:lvl w:ilvl="0">
      <w:start w:val="1"/>
      <w:numFmt w:val="decimal"/>
      <w:lvlText w:val="%1."/>
      <w:lvlJc w:val="left"/>
      <w:pPr>
        <w:tabs>
          <w:tab w:val="num" w:pos="397"/>
        </w:tabs>
        <w:ind w:left="397" w:hanging="397"/>
      </w:pPr>
      <w:rPr>
        <w:rFonts w:ascii="Times New Roman" w:hAnsi="Times New Roman" w:hint="default"/>
        <w:b w:val="0"/>
        <w:i w:val="0"/>
        <w:sz w:val="23"/>
        <w:szCs w:val="23"/>
      </w:rPr>
    </w:lvl>
    <w:lvl w:ilvl="1">
      <w:start w:val="1"/>
      <w:numFmt w:val="decimal"/>
      <w:lvlText w:val="%1.%2."/>
      <w:lvlJc w:val="left"/>
      <w:pPr>
        <w:tabs>
          <w:tab w:val="num" w:pos="1080"/>
        </w:tabs>
        <w:ind w:left="2554" w:hanging="1474"/>
      </w:pPr>
      <w:rPr>
        <w:rFonts w:ascii="Times New Roman" w:hAnsi="Times New Roman" w:hint="default"/>
        <w:b w:val="0"/>
        <w:i w:val="0"/>
        <w:sz w:val="23"/>
        <w:szCs w:val="23"/>
      </w:rPr>
    </w:lvl>
    <w:lvl w:ilvl="2">
      <w:start w:val="1"/>
      <w:numFmt w:val="decimal"/>
      <w:lvlText w:val="%1.%2.%3."/>
      <w:lvlJc w:val="left"/>
      <w:pPr>
        <w:tabs>
          <w:tab w:val="num" w:pos="1224"/>
        </w:tabs>
        <w:ind w:left="1224" w:hanging="504"/>
      </w:pPr>
      <w:rPr>
        <w:rFonts w:ascii="Times New Roman" w:hAnsi="Times New Roman" w:hint="default"/>
        <w:b w:val="0"/>
        <w:i w:val="0"/>
        <w:sz w:val="23"/>
        <w:szCs w:val="23"/>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EF72565"/>
    <w:multiLevelType w:val="multilevel"/>
    <w:tmpl w:val="BD5AB76E"/>
    <w:lvl w:ilvl="0">
      <w:start w:val="5"/>
      <w:numFmt w:val="decimal"/>
      <w:lvlText w:val="%1."/>
      <w:lvlJc w:val="left"/>
      <w:pPr>
        <w:ind w:left="5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10629AE"/>
    <w:multiLevelType w:val="hybridMultilevel"/>
    <w:tmpl w:val="8B7C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BB5329"/>
    <w:multiLevelType w:val="hybridMultilevel"/>
    <w:tmpl w:val="44504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D8F6F90"/>
    <w:multiLevelType w:val="multilevel"/>
    <w:tmpl w:val="74E02D34"/>
    <w:lvl w:ilvl="0">
      <w:start w:val="1"/>
      <w:numFmt w:val="decimal"/>
      <w:lvlText w:val="%1."/>
      <w:lvlJc w:val="left"/>
      <w:pPr>
        <w:ind w:left="1080" w:hanging="360"/>
      </w:pPr>
      <w:rPr>
        <w:rFonts w:hint="default"/>
        <w:color w:val="auto"/>
      </w:rPr>
    </w:lvl>
    <w:lvl w:ilvl="1">
      <w:start w:val="1"/>
      <w:numFmt w:val="decimal"/>
      <w:isLgl/>
      <w:lvlText w:val="%1.%2."/>
      <w:lvlJc w:val="left"/>
      <w:pPr>
        <w:ind w:left="1778" w:hanging="360"/>
      </w:pPr>
      <w:rPr>
        <w:rFonts w:eastAsiaTheme="minorHAnsi" w:hint="default"/>
      </w:rPr>
    </w:lvl>
    <w:lvl w:ilvl="2">
      <w:start w:val="1"/>
      <w:numFmt w:val="decimal"/>
      <w:isLgl/>
      <w:lvlText w:val="%1.%2.%3."/>
      <w:lvlJc w:val="left"/>
      <w:pPr>
        <w:ind w:left="2160" w:hanging="720"/>
      </w:pPr>
      <w:rPr>
        <w:rFonts w:eastAsiaTheme="minorHAnsi" w:hint="default"/>
      </w:rPr>
    </w:lvl>
    <w:lvl w:ilvl="3">
      <w:start w:val="1"/>
      <w:numFmt w:val="decimal"/>
      <w:isLgl/>
      <w:lvlText w:val="%1.%2.%3.%4."/>
      <w:lvlJc w:val="left"/>
      <w:pPr>
        <w:ind w:left="2520" w:hanging="720"/>
      </w:pPr>
      <w:rPr>
        <w:rFonts w:eastAsiaTheme="minorHAnsi" w:hint="default"/>
      </w:rPr>
    </w:lvl>
    <w:lvl w:ilvl="4">
      <w:start w:val="1"/>
      <w:numFmt w:val="decimal"/>
      <w:isLgl/>
      <w:lvlText w:val="%1.%2.%3.%4.%5."/>
      <w:lvlJc w:val="left"/>
      <w:pPr>
        <w:ind w:left="3240" w:hanging="1080"/>
      </w:pPr>
      <w:rPr>
        <w:rFonts w:eastAsiaTheme="minorHAnsi" w:hint="default"/>
      </w:rPr>
    </w:lvl>
    <w:lvl w:ilvl="5">
      <w:start w:val="1"/>
      <w:numFmt w:val="decimal"/>
      <w:isLgl/>
      <w:lvlText w:val="%1.%2.%3.%4.%5.%6."/>
      <w:lvlJc w:val="left"/>
      <w:pPr>
        <w:ind w:left="3600" w:hanging="1080"/>
      </w:pPr>
      <w:rPr>
        <w:rFonts w:eastAsiaTheme="minorHAnsi" w:hint="default"/>
      </w:rPr>
    </w:lvl>
    <w:lvl w:ilvl="6">
      <w:start w:val="1"/>
      <w:numFmt w:val="decimal"/>
      <w:isLgl/>
      <w:lvlText w:val="%1.%2.%3.%4.%5.%6.%7."/>
      <w:lvlJc w:val="left"/>
      <w:pPr>
        <w:ind w:left="3960" w:hanging="1080"/>
      </w:pPr>
      <w:rPr>
        <w:rFonts w:eastAsiaTheme="minorHAnsi" w:hint="default"/>
      </w:rPr>
    </w:lvl>
    <w:lvl w:ilvl="7">
      <w:start w:val="1"/>
      <w:numFmt w:val="decimal"/>
      <w:isLgl/>
      <w:lvlText w:val="%1.%2.%3.%4.%5.%6.%7.%8."/>
      <w:lvlJc w:val="left"/>
      <w:pPr>
        <w:ind w:left="4680" w:hanging="1440"/>
      </w:pPr>
      <w:rPr>
        <w:rFonts w:eastAsiaTheme="minorHAnsi" w:hint="default"/>
      </w:rPr>
    </w:lvl>
    <w:lvl w:ilvl="8">
      <w:start w:val="1"/>
      <w:numFmt w:val="decimal"/>
      <w:isLgl/>
      <w:lvlText w:val="%1.%2.%3.%4.%5.%6.%7.%8.%9."/>
      <w:lvlJc w:val="left"/>
      <w:pPr>
        <w:ind w:left="5040" w:hanging="1440"/>
      </w:pPr>
      <w:rPr>
        <w:rFonts w:eastAsiaTheme="minorHAnsi" w:hint="default"/>
      </w:rPr>
    </w:lvl>
  </w:abstractNum>
  <w:abstractNum w:abstractNumId="26" w15:restartNumberingAfterBreak="0">
    <w:nsid w:val="627A3E36"/>
    <w:multiLevelType w:val="hybridMultilevel"/>
    <w:tmpl w:val="B5FE429C"/>
    <w:lvl w:ilvl="0" w:tplc="04260015">
      <w:start w:val="1"/>
      <w:numFmt w:val="upp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E03028"/>
    <w:multiLevelType w:val="hybridMultilevel"/>
    <w:tmpl w:val="689C856E"/>
    <w:lvl w:ilvl="0" w:tplc="04260001">
      <w:start w:val="2"/>
      <w:numFmt w:val="bullet"/>
      <w:lvlText w:val="-"/>
      <w:lvlJc w:val="left"/>
      <w:pPr>
        <w:tabs>
          <w:tab w:val="num" w:pos="508"/>
        </w:tabs>
        <w:ind w:left="508" w:hanging="360"/>
      </w:pPr>
      <w:rPr>
        <w:rFonts w:ascii="Times New Roman" w:eastAsia="Times New Roman" w:hAnsi="Times New Roman" w:cs="Times New Roman" w:hint="default"/>
        <w:b/>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28" w15:restartNumberingAfterBreak="0">
    <w:nsid w:val="6FD04658"/>
    <w:multiLevelType w:val="hybridMultilevel"/>
    <w:tmpl w:val="CA04A5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FE16771"/>
    <w:multiLevelType w:val="multilevel"/>
    <w:tmpl w:val="4E687FF0"/>
    <w:lvl w:ilvl="0">
      <w:start w:val="1"/>
      <w:numFmt w:val="decimal"/>
      <w:lvlText w:val="%1."/>
      <w:lvlJc w:val="left"/>
      <w:pPr>
        <w:tabs>
          <w:tab w:val="num" w:pos="360"/>
        </w:tabs>
        <w:ind w:left="360" w:hanging="360"/>
      </w:pPr>
      <w:rPr>
        <w:rFonts w:hint="default"/>
        <w:b/>
        <w:i w:val="0"/>
        <w:color w:val="auto"/>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744F3AA4"/>
    <w:multiLevelType w:val="hybridMultilevel"/>
    <w:tmpl w:val="A79A6DF4"/>
    <w:lvl w:ilvl="0" w:tplc="0426000D">
      <w:start w:val="1"/>
      <w:numFmt w:val="bullet"/>
      <w:lvlText w:val=""/>
      <w:lvlJc w:val="left"/>
      <w:pPr>
        <w:ind w:left="778" w:hanging="360"/>
      </w:pPr>
      <w:rPr>
        <w:rFonts w:ascii="Wingdings" w:hAnsi="Wingdings"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31" w15:restartNumberingAfterBreak="0">
    <w:nsid w:val="74C909C0"/>
    <w:multiLevelType w:val="multilevel"/>
    <w:tmpl w:val="74E02D34"/>
    <w:lvl w:ilvl="0">
      <w:start w:val="1"/>
      <w:numFmt w:val="decimal"/>
      <w:lvlText w:val="%1."/>
      <w:lvlJc w:val="left"/>
      <w:pPr>
        <w:ind w:left="1080" w:hanging="360"/>
      </w:pPr>
      <w:rPr>
        <w:rFonts w:hint="default"/>
        <w:color w:val="auto"/>
      </w:rPr>
    </w:lvl>
    <w:lvl w:ilvl="1">
      <w:start w:val="1"/>
      <w:numFmt w:val="decimal"/>
      <w:isLgl/>
      <w:lvlText w:val="%1.%2."/>
      <w:lvlJc w:val="left"/>
      <w:pPr>
        <w:ind w:left="1778" w:hanging="360"/>
      </w:pPr>
      <w:rPr>
        <w:rFonts w:eastAsiaTheme="minorHAnsi" w:hint="default"/>
      </w:rPr>
    </w:lvl>
    <w:lvl w:ilvl="2">
      <w:start w:val="1"/>
      <w:numFmt w:val="decimal"/>
      <w:isLgl/>
      <w:lvlText w:val="%1.%2.%3."/>
      <w:lvlJc w:val="left"/>
      <w:pPr>
        <w:ind w:left="2160" w:hanging="720"/>
      </w:pPr>
      <w:rPr>
        <w:rFonts w:eastAsiaTheme="minorHAnsi" w:hint="default"/>
      </w:rPr>
    </w:lvl>
    <w:lvl w:ilvl="3">
      <w:start w:val="1"/>
      <w:numFmt w:val="decimal"/>
      <w:isLgl/>
      <w:lvlText w:val="%1.%2.%3.%4."/>
      <w:lvlJc w:val="left"/>
      <w:pPr>
        <w:ind w:left="2520" w:hanging="720"/>
      </w:pPr>
      <w:rPr>
        <w:rFonts w:eastAsiaTheme="minorHAnsi" w:hint="default"/>
      </w:rPr>
    </w:lvl>
    <w:lvl w:ilvl="4">
      <w:start w:val="1"/>
      <w:numFmt w:val="decimal"/>
      <w:isLgl/>
      <w:lvlText w:val="%1.%2.%3.%4.%5."/>
      <w:lvlJc w:val="left"/>
      <w:pPr>
        <w:ind w:left="3240" w:hanging="1080"/>
      </w:pPr>
      <w:rPr>
        <w:rFonts w:eastAsiaTheme="minorHAnsi" w:hint="default"/>
      </w:rPr>
    </w:lvl>
    <w:lvl w:ilvl="5">
      <w:start w:val="1"/>
      <w:numFmt w:val="decimal"/>
      <w:isLgl/>
      <w:lvlText w:val="%1.%2.%3.%4.%5.%6."/>
      <w:lvlJc w:val="left"/>
      <w:pPr>
        <w:ind w:left="3600" w:hanging="1080"/>
      </w:pPr>
      <w:rPr>
        <w:rFonts w:eastAsiaTheme="minorHAnsi" w:hint="default"/>
      </w:rPr>
    </w:lvl>
    <w:lvl w:ilvl="6">
      <w:start w:val="1"/>
      <w:numFmt w:val="decimal"/>
      <w:isLgl/>
      <w:lvlText w:val="%1.%2.%3.%4.%5.%6.%7."/>
      <w:lvlJc w:val="left"/>
      <w:pPr>
        <w:ind w:left="3960" w:hanging="1080"/>
      </w:pPr>
      <w:rPr>
        <w:rFonts w:eastAsiaTheme="minorHAnsi" w:hint="default"/>
      </w:rPr>
    </w:lvl>
    <w:lvl w:ilvl="7">
      <w:start w:val="1"/>
      <w:numFmt w:val="decimal"/>
      <w:isLgl/>
      <w:lvlText w:val="%1.%2.%3.%4.%5.%6.%7.%8."/>
      <w:lvlJc w:val="left"/>
      <w:pPr>
        <w:ind w:left="4680" w:hanging="1440"/>
      </w:pPr>
      <w:rPr>
        <w:rFonts w:eastAsiaTheme="minorHAnsi" w:hint="default"/>
      </w:rPr>
    </w:lvl>
    <w:lvl w:ilvl="8">
      <w:start w:val="1"/>
      <w:numFmt w:val="decimal"/>
      <w:isLgl/>
      <w:lvlText w:val="%1.%2.%3.%4.%5.%6.%7.%8.%9."/>
      <w:lvlJc w:val="left"/>
      <w:pPr>
        <w:ind w:left="5040" w:hanging="1440"/>
      </w:pPr>
      <w:rPr>
        <w:rFonts w:eastAsiaTheme="minorHAnsi" w:hint="default"/>
      </w:rPr>
    </w:lvl>
  </w:abstractNum>
  <w:abstractNum w:abstractNumId="32"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3" w15:restartNumberingAfterBreak="0">
    <w:nsid w:val="76F02BF5"/>
    <w:multiLevelType w:val="hybridMultilevel"/>
    <w:tmpl w:val="BD4A79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B5551FB"/>
    <w:multiLevelType w:val="hybridMultilevel"/>
    <w:tmpl w:val="BD96BF7C"/>
    <w:lvl w:ilvl="0" w:tplc="0426000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7"/>
  </w:num>
  <w:num w:numId="2">
    <w:abstractNumId w:val="7"/>
  </w:num>
  <w:num w:numId="3">
    <w:abstractNumId w:val="8"/>
  </w:num>
  <w:num w:numId="4">
    <w:abstractNumId w:val="9"/>
  </w:num>
  <w:num w:numId="5">
    <w:abstractNumId w:val="12"/>
  </w:num>
  <w:num w:numId="6">
    <w:abstractNumId w:val="29"/>
  </w:num>
  <w:num w:numId="7">
    <w:abstractNumId w:val="22"/>
  </w:num>
  <w:num w:numId="8">
    <w:abstractNumId w:val="13"/>
  </w:num>
  <w:num w:numId="9">
    <w:abstractNumId w:val="15"/>
  </w:num>
  <w:num w:numId="10">
    <w:abstractNumId w:val="5"/>
  </w:num>
  <w:num w:numId="11">
    <w:abstractNumId w:val="33"/>
  </w:num>
  <w:num w:numId="12">
    <w:abstractNumId w:val="11"/>
  </w:num>
  <w:num w:numId="13">
    <w:abstractNumId w:val="16"/>
  </w:num>
  <w:num w:numId="14">
    <w:abstractNumId w:val="24"/>
  </w:num>
  <w:num w:numId="15">
    <w:abstractNumId w:val="6"/>
  </w:num>
  <w:num w:numId="16">
    <w:abstractNumId w:val="30"/>
  </w:num>
  <w:num w:numId="17">
    <w:abstractNumId w:val="19"/>
  </w:num>
  <w:num w:numId="18">
    <w:abstractNumId w:val="27"/>
  </w:num>
  <w:num w:numId="19">
    <w:abstractNumId w:val="18"/>
  </w:num>
  <w:num w:numId="20">
    <w:abstractNumId w:val="23"/>
  </w:num>
  <w:num w:numId="21">
    <w:abstractNumId w:val="14"/>
  </w:num>
  <w:num w:numId="22">
    <w:abstractNumId w:val="28"/>
  </w:num>
  <w:num w:numId="23">
    <w:abstractNumId w:val="20"/>
  </w:num>
  <w:num w:numId="24">
    <w:abstractNumId w:val="34"/>
  </w:num>
  <w:num w:numId="25">
    <w:abstractNumId w:val="25"/>
  </w:num>
  <w:num w:numId="26">
    <w:abstractNumId w:val="31"/>
  </w:num>
  <w:num w:numId="27">
    <w:abstractNumId w:val="21"/>
  </w:num>
  <w:num w:numId="28">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footnotePr>
    <w:numFmt w:val="upperRoman"/>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4086"/>
    <w:rsid w:val="00005A82"/>
    <w:rsid w:val="00005D48"/>
    <w:rsid w:val="00005FDC"/>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4223"/>
    <w:rsid w:val="0001439D"/>
    <w:rsid w:val="00014746"/>
    <w:rsid w:val="00014B1D"/>
    <w:rsid w:val="00014F75"/>
    <w:rsid w:val="00015070"/>
    <w:rsid w:val="000155A4"/>
    <w:rsid w:val="00015BBF"/>
    <w:rsid w:val="0001659B"/>
    <w:rsid w:val="00016D90"/>
    <w:rsid w:val="00017336"/>
    <w:rsid w:val="000173A4"/>
    <w:rsid w:val="0002072A"/>
    <w:rsid w:val="00020D77"/>
    <w:rsid w:val="00021C68"/>
    <w:rsid w:val="00021EBF"/>
    <w:rsid w:val="000224DF"/>
    <w:rsid w:val="000226D8"/>
    <w:rsid w:val="0002283A"/>
    <w:rsid w:val="0002328E"/>
    <w:rsid w:val="0002332B"/>
    <w:rsid w:val="000239C8"/>
    <w:rsid w:val="00023E57"/>
    <w:rsid w:val="00024593"/>
    <w:rsid w:val="00024C98"/>
    <w:rsid w:val="00024EAE"/>
    <w:rsid w:val="00025090"/>
    <w:rsid w:val="00025F87"/>
    <w:rsid w:val="00026E26"/>
    <w:rsid w:val="00027A36"/>
    <w:rsid w:val="00030019"/>
    <w:rsid w:val="00030131"/>
    <w:rsid w:val="000309D1"/>
    <w:rsid w:val="00030A72"/>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CFF"/>
    <w:rsid w:val="00042EC5"/>
    <w:rsid w:val="00043611"/>
    <w:rsid w:val="00043BB3"/>
    <w:rsid w:val="00043EBE"/>
    <w:rsid w:val="00043ED1"/>
    <w:rsid w:val="000444D6"/>
    <w:rsid w:val="000446BE"/>
    <w:rsid w:val="0004504C"/>
    <w:rsid w:val="000451B4"/>
    <w:rsid w:val="00045954"/>
    <w:rsid w:val="00045E82"/>
    <w:rsid w:val="000465AC"/>
    <w:rsid w:val="0004734A"/>
    <w:rsid w:val="000479BC"/>
    <w:rsid w:val="000502DE"/>
    <w:rsid w:val="000504F4"/>
    <w:rsid w:val="000509DA"/>
    <w:rsid w:val="000510CC"/>
    <w:rsid w:val="00051624"/>
    <w:rsid w:val="00051718"/>
    <w:rsid w:val="00051F3F"/>
    <w:rsid w:val="000522F5"/>
    <w:rsid w:val="00052619"/>
    <w:rsid w:val="00052EF8"/>
    <w:rsid w:val="00053A87"/>
    <w:rsid w:val="00053D28"/>
    <w:rsid w:val="0005536C"/>
    <w:rsid w:val="000562E3"/>
    <w:rsid w:val="00056846"/>
    <w:rsid w:val="00056D2C"/>
    <w:rsid w:val="00057C23"/>
    <w:rsid w:val="0006026D"/>
    <w:rsid w:val="000622AB"/>
    <w:rsid w:val="00062BC3"/>
    <w:rsid w:val="00062CC7"/>
    <w:rsid w:val="00063107"/>
    <w:rsid w:val="0006432B"/>
    <w:rsid w:val="000645F5"/>
    <w:rsid w:val="000648AD"/>
    <w:rsid w:val="000648F4"/>
    <w:rsid w:val="00064B79"/>
    <w:rsid w:val="00065615"/>
    <w:rsid w:val="000667DF"/>
    <w:rsid w:val="0006699B"/>
    <w:rsid w:val="00066B4F"/>
    <w:rsid w:val="00066D83"/>
    <w:rsid w:val="00066FA1"/>
    <w:rsid w:val="0007189F"/>
    <w:rsid w:val="00072A4D"/>
    <w:rsid w:val="00072B7E"/>
    <w:rsid w:val="0007403C"/>
    <w:rsid w:val="000749DE"/>
    <w:rsid w:val="000749EC"/>
    <w:rsid w:val="00074ACC"/>
    <w:rsid w:val="00074EC4"/>
    <w:rsid w:val="00075FAA"/>
    <w:rsid w:val="0007610A"/>
    <w:rsid w:val="00076E94"/>
    <w:rsid w:val="00076F53"/>
    <w:rsid w:val="000773A4"/>
    <w:rsid w:val="00080304"/>
    <w:rsid w:val="000803B3"/>
    <w:rsid w:val="000804E1"/>
    <w:rsid w:val="00080D1E"/>
    <w:rsid w:val="0008113D"/>
    <w:rsid w:val="0008130D"/>
    <w:rsid w:val="00081A2F"/>
    <w:rsid w:val="00082BEA"/>
    <w:rsid w:val="00083478"/>
    <w:rsid w:val="00083883"/>
    <w:rsid w:val="00083CC0"/>
    <w:rsid w:val="000843BF"/>
    <w:rsid w:val="00084B00"/>
    <w:rsid w:val="00085242"/>
    <w:rsid w:val="0008683E"/>
    <w:rsid w:val="000874CD"/>
    <w:rsid w:val="00087990"/>
    <w:rsid w:val="000902B5"/>
    <w:rsid w:val="000904E1"/>
    <w:rsid w:val="0009058B"/>
    <w:rsid w:val="00090B9C"/>
    <w:rsid w:val="00090E60"/>
    <w:rsid w:val="000913E2"/>
    <w:rsid w:val="0009193D"/>
    <w:rsid w:val="000921A0"/>
    <w:rsid w:val="00092A21"/>
    <w:rsid w:val="00092B6C"/>
    <w:rsid w:val="000931E1"/>
    <w:rsid w:val="00093960"/>
    <w:rsid w:val="000944BC"/>
    <w:rsid w:val="0009509B"/>
    <w:rsid w:val="00095C09"/>
    <w:rsid w:val="0009631B"/>
    <w:rsid w:val="0009715C"/>
    <w:rsid w:val="00097AD4"/>
    <w:rsid w:val="000A140A"/>
    <w:rsid w:val="000A1AA1"/>
    <w:rsid w:val="000A1D75"/>
    <w:rsid w:val="000A232C"/>
    <w:rsid w:val="000A2AF6"/>
    <w:rsid w:val="000A2E09"/>
    <w:rsid w:val="000A2F8A"/>
    <w:rsid w:val="000A3D45"/>
    <w:rsid w:val="000A439B"/>
    <w:rsid w:val="000A4785"/>
    <w:rsid w:val="000A4AD3"/>
    <w:rsid w:val="000A4FE5"/>
    <w:rsid w:val="000A6090"/>
    <w:rsid w:val="000A64B2"/>
    <w:rsid w:val="000A6684"/>
    <w:rsid w:val="000A71A0"/>
    <w:rsid w:val="000A7529"/>
    <w:rsid w:val="000A794C"/>
    <w:rsid w:val="000B0394"/>
    <w:rsid w:val="000B0D2D"/>
    <w:rsid w:val="000B12B6"/>
    <w:rsid w:val="000B2248"/>
    <w:rsid w:val="000B2AB4"/>
    <w:rsid w:val="000B2AEA"/>
    <w:rsid w:val="000B2B5F"/>
    <w:rsid w:val="000B38B0"/>
    <w:rsid w:val="000B3F11"/>
    <w:rsid w:val="000B3F89"/>
    <w:rsid w:val="000B423F"/>
    <w:rsid w:val="000B4588"/>
    <w:rsid w:val="000B4A20"/>
    <w:rsid w:val="000B4AC1"/>
    <w:rsid w:val="000B53BD"/>
    <w:rsid w:val="000B5F1B"/>
    <w:rsid w:val="000B6671"/>
    <w:rsid w:val="000B6701"/>
    <w:rsid w:val="000C042B"/>
    <w:rsid w:val="000C0B4B"/>
    <w:rsid w:val="000C0F78"/>
    <w:rsid w:val="000C15C5"/>
    <w:rsid w:val="000C1779"/>
    <w:rsid w:val="000C18E7"/>
    <w:rsid w:val="000C210C"/>
    <w:rsid w:val="000C418C"/>
    <w:rsid w:val="000C4B21"/>
    <w:rsid w:val="000C4F76"/>
    <w:rsid w:val="000C5ADD"/>
    <w:rsid w:val="000C6457"/>
    <w:rsid w:val="000C7210"/>
    <w:rsid w:val="000C7CFD"/>
    <w:rsid w:val="000C7D33"/>
    <w:rsid w:val="000D06A2"/>
    <w:rsid w:val="000D0CB1"/>
    <w:rsid w:val="000D2324"/>
    <w:rsid w:val="000D276B"/>
    <w:rsid w:val="000D2F87"/>
    <w:rsid w:val="000D30E7"/>
    <w:rsid w:val="000D3BF3"/>
    <w:rsid w:val="000D3F73"/>
    <w:rsid w:val="000D4A1B"/>
    <w:rsid w:val="000D5188"/>
    <w:rsid w:val="000D6265"/>
    <w:rsid w:val="000D6655"/>
    <w:rsid w:val="000D68CD"/>
    <w:rsid w:val="000D7592"/>
    <w:rsid w:val="000D7A12"/>
    <w:rsid w:val="000D7E99"/>
    <w:rsid w:val="000E0647"/>
    <w:rsid w:val="000E0BB7"/>
    <w:rsid w:val="000E0EB2"/>
    <w:rsid w:val="000E1B87"/>
    <w:rsid w:val="000E213A"/>
    <w:rsid w:val="000E271B"/>
    <w:rsid w:val="000E2F8D"/>
    <w:rsid w:val="000E388B"/>
    <w:rsid w:val="000E4395"/>
    <w:rsid w:val="000E45C1"/>
    <w:rsid w:val="000E4E3D"/>
    <w:rsid w:val="000E4F4C"/>
    <w:rsid w:val="000E5089"/>
    <w:rsid w:val="000E5923"/>
    <w:rsid w:val="000E6092"/>
    <w:rsid w:val="000E612C"/>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3C0"/>
    <w:rsid w:val="000F758D"/>
    <w:rsid w:val="0010038B"/>
    <w:rsid w:val="0010093B"/>
    <w:rsid w:val="00100984"/>
    <w:rsid w:val="00100FF3"/>
    <w:rsid w:val="00101988"/>
    <w:rsid w:val="00101F44"/>
    <w:rsid w:val="0010228D"/>
    <w:rsid w:val="0010332A"/>
    <w:rsid w:val="00104F22"/>
    <w:rsid w:val="00106730"/>
    <w:rsid w:val="00106855"/>
    <w:rsid w:val="00106910"/>
    <w:rsid w:val="00106A07"/>
    <w:rsid w:val="00106C1E"/>
    <w:rsid w:val="00110053"/>
    <w:rsid w:val="00110073"/>
    <w:rsid w:val="00110957"/>
    <w:rsid w:val="00111567"/>
    <w:rsid w:val="00111A7D"/>
    <w:rsid w:val="00111D49"/>
    <w:rsid w:val="001121F6"/>
    <w:rsid w:val="00113944"/>
    <w:rsid w:val="0011471E"/>
    <w:rsid w:val="00114A6F"/>
    <w:rsid w:val="001150EF"/>
    <w:rsid w:val="001154A1"/>
    <w:rsid w:val="00115C8D"/>
    <w:rsid w:val="0011636B"/>
    <w:rsid w:val="00117037"/>
    <w:rsid w:val="001170CE"/>
    <w:rsid w:val="001177E6"/>
    <w:rsid w:val="00117BA7"/>
    <w:rsid w:val="00120BF9"/>
    <w:rsid w:val="00121674"/>
    <w:rsid w:val="00121AC4"/>
    <w:rsid w:val="00121AFE"/>
    <w:rsid w:val="00122979"/>
    <w:rsid w:val="00122A17"/>
    <w:rsid w:val="0012340D"/>
    <w:rsid w:val="00123A1E"/>
    <w:rsid w:val="00123BE9"/>
    <w:rsid w:val="00124648"/>
    <w:rsid w:val="00124B29"/>
    <w:rsid w:val="00124CF5"/>
    <w:rsid w:val="00124D79"/>
    <w:rsid w:val="00125075"/>
    <w:rsid w:val="00126BA2"/>
    <w:rsid w:val="00127033"/>
    <w:rsid w:val="0012784D"/>
    <w:rsid w:val="001278B4"/>
    <w:rsid w:val="00127E14"/>
    <w:rsid w:val="00127FAD"/>
    <w:rsid w:val="0013038D"/>
    <w:rsid w:val="001305DD"/>
    <w:rsid w:val="00130AEC"/>
    <w:rsid w:val="00131075"/>
    <w:rsid w:val="0013114B"/>
    <w:rsid w:val="00131714"/>
    <w:rsid w:val="0013184C"/>
    <w:rsid w:val="00131D92"/>
    <w:rsid w:val="00132A6A"/>
    <w:rsid w:val="001331E5"/>
    <w:rsid w:val="00133354"/>
    <w:rsid w:val="001334FE"/>
    <w:rsid w:val="0013356F"/>
    <w:rsid w:val="00134809"/>
    <w:rsid w:val="00134BE0"/>
    <w:rsid w:val="001357F9"/>
    <w:rsid w:val="0013584C"/>
    <w:rsid w:val="001360D1"/>
    <w:rsid w:val="00136A6D"/>
    <w:rsid w:val="00136A87"/>
    <w:rsid w:val="001373A9"/>
    <w:rsid w:val="001375C0"/>
    <w:rsid w:val="001377EA"/>
    <w:rsid w:val="0013790B"/>
    <w:rsid w:val="00137B40"/>
    <w:rsid w:val="001400F0"/>
    <w:rsid w:val="0014081E"/>
    <w:rsid w:val="001408EC"/>
    <w:rsid w:val="00140F23"/>
    <w:rsid w:val="001411EF"/>
    <w:rsid w:val="00141653"/>
    <w:rsid w:val="00141924"/>
    <w:rsid w:val="001419C2"/>
    <w:rsid w:val="00142A04"/>
    <w:rsid w:val="00142B5E"/>
    <w:rsid w:val="00142C38"/>
    <w:rsid w:val="001435CC"/>
    <w:rsid w:val="001438C3"/>
    <w:rsid w:val="001441BA"/>
    <w:rsid w:val="00144498"/>
    <w:rsid w:val="001449C6"/>
    <w:rsid w:val="001459FA"/>
    <w:rsid w:val="00147788"/>
    <w:rsid w:val="00147AEB"/>
    <w:rsid w:val="00150A3E"/>
    <w:rsid w:val="0015114B"/>
    <w:rsid w:val="001514FF"/>
    <w:rsid w:val="00151791"/>
    <w:rsid w:val="001517DE"/>
    <w:rsid w:val="0015185B"/>
    <w:rsid w:val="0015198E"/>
    <w:rsid w:val="001533B5"/>
    <w:rsid w:val="0015392D"/>
    <w:rsid w:val="00154101"/>
    <w:rsid w:val="001545EF"/>
    <w:rsid w:val="0015516E"/>
    <w:rsid w:val="001559BF"/>
    <w:rsid w:val="00155FE8"/>
    <w:rsid w:val="001564B5"/>
    <w:rsid w:val="00157241"/>
    <w:rsid w:val="00161572"/>
    <w:rsid w:val="00162A35"/>
    <w:rsid w:val="00162C77"/>
    <w:rsid w:val="00162E66"/>
    <w:rsid w:val="0016310C"/>
    <w:rsid w:val="001631F3"/>
    <w:rsid w:val="001648F3"/>
    <w:rsid w:val="00164EE2"/>
    <w:rsid w:val="001653DD"/>
    <w:rsid w:val="00165FA8"/>
    <w:rsid w:val="001669F3"/>
    <w:rsid w:val="00166DBC"/>
    <w:rsid w:val="0016745A"/>
    <w:rsid w:val="00167782"/>
    <w:rsid w:val="001678A3"/>
    <w:rsid w:val="0016798C"/>
    <w:rsid w:val="00167A60"/>
    <w:rsid w:val="00170470"/>
    <w:rsid w:val="001705DE"/>
    <w:rsid w:val="00170B95"/>
    <w:rsid w:val="00170D8B"/>
    <w:rsid w:val="00171947"/>
    <w:rsid w:val="00171F2F"/>
    <w:rsid w:val="00172548"/>
    <w:rsid w:val="00173605"/>
    <w:rsid w:val="00174128"/>
    <w:rsid w:val="00174569"/>
    <w:rsid w:val="001745BF"/>
    <w:rsid w:val="001749AA"/>
    <w:rsid w:val="001749E2"/>
    <w:rsid w:val="00174D5F"/>
    <w:rsid w:val="0017519B"/>
    <w:rsid w:val="00175A67"/>
    <w:rsid w:val="001762FF"/>
    <w:rsid w:val="00176505"/>
    <w:rsid w:val="001766CE"/>
    <w:rsid w:val="00176797"/>
    <w:rsid w:val="00176C24"/>
    <w:rsid w:val="00176EC8"/>
    <w:rsid w:val="00177058"/>
    <w:rsid w:val="00177750"/>
    <w:rsid w:val="0017791C"/>
    <w:rsid w:val="00181836"/>
    <w:rsid w:val="00181BE1"/>
    <w:rsid w:val="00181EC1"/>
    <w:rsid w:val="00182049"/>
    <w:rsid w:val="0018240D"/>
    <w:rsid w:val="00182702"/>
    <w:rsid w:val="00182826"/>
    <w:rsid w:val="00182E10"/>
    <w:rsid w:val="0018300A"/>
    <w:rsid w:val="001832F9"/>
    <w:rsid w:val="00183CFF"/>
    <w:rsid w:val="001842FE"/>
    <w:rsid w:val="001845AA"/>
    <w:rsid w:val="00184A9B"/>
    <w:rsid w:val="00184F1B"/>
    <w:rsid w:val="00184FDC"/>
    <w:rsid w:val="0018536F"/>
    <w:rsid w:val="0018567F"/>
    <w:rsid w:val="00185F4F"/>
    <w:rsid w:val="00186349"/>
    <w:rsid w:val="001863FD"/>
    <w:rsid w:val="00187091"/>
    <w:rsid w:val="00187167"/>
    <w:rsid w:val="00187892"/>
    <w:rsid w:val="00190F0F"/>
    <w:rsid w:val="00191685"/>
    <w:rsid w:val="001918F3"/>
    <w:rsid w:val="001922FA"/>
    <w:rsid w:val="0019237C"/>
    <w:rsid w:val="001923B5"/>
    <w:rsid w:val="001925BE"/>
    <w:rsid w:val="001927F6"/>
    <w:rsid w:val="00192A95"/>
    <w:rsid w:val="0019375C"/>
    <w:rsid w:val="00193DDC"/>
    <w:rsid w:val="00194378"/>
    <w:rsid w:val="00194C6A"/>
    <w:rsid w:val="00194FCC"/>
    <w:rsid w:val="00195679"/>
    <w:rsid w:val="001956FF"/>
    <w:rsid w:val="00196185"/>
    <w:rsid w:val="001A0C71"/>
    <w:rsid w:val="001A1230"/>
    <w:rsid w:val="001A161D"/>
    <w:rsid w:val="001A16FF"/>
    <w:rsid w:val="001A22F6"/>
    <w:rsid w:val="001A2F36"/>
    <w:rsid w:val="001A3540"/>
    <w:rsid w:val="001A3738"/>
    <w:rsid w:val="001A401B"/>
    <w:rsid w:val="001A4D46"/>
    <w:rsid w:val="001A5539"/>
    <w:rsid w:val="001A5D9C"/>
    <w:rsid w:val="001A6271"/>
    <w:rsid w:val="001A668F"/>
    <w:rsid w:val="001A6BF9"/>
    <w:rsid w:val="001A7751"/>
    <w:rsid w:val="001A79BD"/>
    <w:rsid w:val="001B1324"/>
    <w:rsid w:val="001B15C9"/>
    <w:rsid w:val="001B1C24"/>
    <w:rsid w:val="001B1EDA"/>
    <w:rsid w:val="001B206F"/>
    <w:rsid w:val="001B20A2"/>
    <w:rsid w:val="001B211F"/>
    <w:rsid w:val="001B27F3"/>
    <w:rsid w:val="001B2B45"/>
    <w:rsid w:val="001B2CC0"/>
    <w:rsid w:val="001B52BC"/>
    <w:rsid w:val="001B5D5E"/>
    <w:rsid w:val="001B631B"/>
    <w:rsid w:val="001B708F"/>
    <w:rsid w:val="001B788F"/>
    <w:rsid w:val="001C030E"/>
    <w:rsid w:val="001C03A6"/>
    <w:rsid w:val="001C057D"/>
    <w:rsid w:val="001C05EE"/>
    <w:rsid w:val="001C076D"/>
    <w:rsid w:val="001C09C5"/>
    <w:rsid w:val="001C10C0"/>
    <w:rsid w:val="001C174E"/>
    <w:rsid w:val="001C1B16"/>
    <w:rsid w:val="001C2306"/>
    <w:rsid w:val="001C2379"/>
    <w:rsid w:val="001C38DE"/>
    <w:rsid w:val="001C3E34"/>
    <w:rsid w:val="001C56B6"/>
    <w:rsid w:val="001C56E9"/>
    <w:rsid w:val="001C5CF4"/>
    <w:rsid w:val="001C61D6"/>
    <w:rsid w:val="001C643B"/>
    <w:rsid w:val="001C64D1"/>
    <w:rsid w:val="001C6730"/>
    <w:rsid w:val="001C747E"/>
    <w:rsid w:val="001C77E6"/>
    <w:rsid w:val="001C78CD"/>
    <w:rsid w:val="001D0CAC"/>
    <w:rsid w:val="001D10AC"/>
    <w:rsid w:val="001D175E"/>
    <w:rsid w:val="001D1856"/>
    <w:rsid w:val="001D246C"/>
    <w:rsid w:val="001D2A7C"/>
    <w:rsid w:val="001D2E0A"/>
    <w:rsid w:val="001D3D0A"/>
    <w:rsid w:val="001D3E62"/>
    <w:rsid w:val="001D42ED"/>
    <w:rsid w:val="001D449A"/>
    <w:rsid w:val="001D491A"/>
    <w:rsid w:val="001D493D"/>
    <w:rsid w:val="001D4947"/>
    <w:rsid w:val="001D4F9A"/>
    <w:rsid w:val="001D5857"/>
    <w:rsid w:val="001D5AA9"/>
    <w:rsid w:val="001D5CDC"/>
    <w:rsid w:val="001E037F"/>
    <w:rsid w:val="001E1009"/>
    <w:rsid w:val="001E1158"/>
    <w:rsid w:val="001E1C8A"/>
    <w:rsid w:val="001E396E"/>
    <w:rsid w:val="001E4109"/>
    <w:rsid w:val="001E489D"/>
    <w:rsid w:val="001E55B6"/>
    <w:rsid w:val="001E5800"/>
    <w:rsid w:val="001E5F71"/>
    <w:rsid w:val="001E6721"/>
    <w:rsid w:val="001E6D1F"/>
    <w:rsid w:val="001E6DCE"/>
    <w:rsid w:val="001E6F84"/>
    <w:rsid w:val="001E7233"/>
    <w:rsid w:val="001E76FF"/>
    <w:rsid w:val="001E772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105"/>
    <w:rsid w:val="0020338E"/>
    <w:rsid w:val="002033AE"/>
    <w:rsid w:val="00203A39"/>
    <w:rsid w:val="00203BD6"/>
    <w:rsid w:val="0020531C"/>
    <w:rsid w:val="0020545B"/>
    <w:rsid w:val="002065ED"/>
    <w:rsid w:val="00206BF1"/>
    <w:rsid w:val="00206CDA"/>
    <w:rsid w:val="002077A7"/>
    <w:rsid w:val="002077C8"/>
    <w:rsid w:val="0020789C"/>
    <w:rsid w:val="0020799D"/>
    <w:rsid w:val="00207C49"/>
    <w:rsid w:val="00210EF4"/>
    <w:rsid w:val="00211276"/>
    <w:rsid w:val="00211537"/>
    <w:rsid w:val="00212067"/>
    <w:rsid w:val="00212184"/>
    <w:rsid w:val="002121C4"/>
    <w:rsid w:val="0021238E"/>
    <w:rsid w:val="002133D0"/>
    <w:rsid w:val="0021378E"/>
    <w:rsid w:val="00213E20"/>
    <w:rsid w:val="0021403A"/>
    <w:rsid w:val="00214502"/>
    <w:rsid w:val="00214841"/>
    <w:rsid w:val="00216124"/>
    <w:rsid w:val="002165E6"/>
    <w:rsid w:val="00216606"/>
    <w:rsid w:val="00216AAE"/>
    <w:rsid w:val="00217345"/>
    <w:rsid w:val="00217611"/>
    <w:rsid w:val="00220B0C"/>
    <w:rsid w:val="00221C92"/>
    <w:rsid w:val="00221D6C"/>
    <w:rsid w:val="002226E7"/>
    <w:rsid w:val="00222CAA"/>
    <w:rsid w:val="002231C0"/>
    <w:rsid w:val="00223D59"/>
    <w:rsid w:val="00224462"/>
    <w:rsid w:val="00224AC6"/>
    <w:rsid w:val="00226666"/>
    <w:rsid w:val="00226756"/>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30B8"/>
    <w:rsid w:val="002331BD"/>
    <w:rsid w:val="00233228"/>
    <w:rsid w:val="002346C4"/>
    <w:rsid w:val="00234940"/>
    <w:rsid w:val="00234AE4"/>
    <w:rsid w:val="0023503C"/>
    <w:rsid w:val="00235CC1"/>
    <w:rsid w:val="00236099"/>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342"/>
    <w:rsid w:val="00264642"/>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3565"/>
    <w:rsid w:val="002741AD"/>
    <w:rsid w:val="002742A8"/>
    <w:rsid w:val="00274559"/>
    <w:rsid w:val="00274732"/>
    <w:rsid w:val="00274749"/>
    <w:rsid w:val="00275850"/>
    <w:rsid w:val="002760E5"/>
    <w:rsid w:val="002760ED"/>
    <w:rsid w:val="00276B5B"/>
    <w:rsid w:val="00276BF3"/>
    <w:rsid w:val="00276DCB"/>
    <w:rsid w:val="00276F57"/>
    <w:rsid w:val="00277C2C"/>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913"/>
    <w:rsid w:val="00287855"/>
    <w:rsid w:val="00290189"/>
    <w:rsid w:val="0029027D"/>
    <w:rsid w:val="00290454"/>
    <w:rsid w:val="002917DE"/>
    <w:rsid w:val="00291F21"/>
    <w:rsid w:val="00292007"/>
    <w:rsid w:val="0029324B"/>
    <w:rsid w:val="002933DD"/>
    <w:rsid w:val="002935D8"/>
    <w:rsid w:val="002936D0"/>
    <w:rsid w:val="002939E2"/>
    <w:rsid w:val="00293B7A"/>
    <w:rsid w:val="00293DB0"/>
    <w:rsid w:val="00294177"/>
    <w:rsid w:val="002949D1"/>
    <w:rsid w:val="00295590"/>
    <w:rsid w:val="002956CE"/>
    <w:rsid w:val="00297149"/>
    <w:rsid w:val="002976F7"/>
    <w:rsid w:val="002A01D2"/>
    <w:rsid w:val="002A02B7"/>
    <w:rsid w:val="002A02D2"/>
    <w:rsid w:val="002A0B9C"/>
    <w:rsid w:val="002A0CFB"/>
    <w:rsid w:val="002A1B2B"/>
    <w:rsid w:val="002A208D"/>
    <w:rsid w:val="002A219F"/>
    <w:rsid w:val="002A2773"/>
    <w:rsid w:val="002A3B84"/>
    <w:rsid w:val="002A3C14"/>
    <w:rsid w:val="002A42CE"/>
    <w:rsid w:val="002A4AF5"/>
    <w:rsid w:val="002A4E73"/>
    <w:rsid w:val="002A4EE7"/>
    <w:rsid w:val="002A502E"/>
    <w:rsid w:val="002A54C3"/>
    <w:rsid w:val="002A5BB3"/>
    <w:rsid w:val="002A64A3"/>
    <w:rsid w:val="002A65D2"/>
    <w:rsid w:val="002A66C4"/>
    <w:rsid w:val="002A6907"/>
    <w:rsid w:val="002A7CC4"/>
    <w:rsid w:val="002B050D"/>
    <w:rsid w:val="002B05FD"/>
    <w:rsid w:val="002B0757"/>
    <w:rsid w:val="002B094E"/>
    <w:rsid w:val="002B09D3"/>
    <w:rsid w:val="002B0FC4"/>
    <w:rsid w:val="002B139A"/>
    <w:rsid w:val="002B1738"/>
    <w:rsid w:val="002B1937"/>
    <w:rsid w:val="002B1946"/>
    <w:rsid w:val="002B1E54"/>
    <w:rsid w:val="002B205E"/>
    <w:rsid w:val="002B20F9"/>
    <w:rsid w:val="002B2103"/>
    <w:rsid w:val="002B25CA"/>
    <w:rsid w:val="002B2BD8"/>
    <w:rsid w:val="002B2F04"/>
    <w:rsid w:val="002B36F4"/>
    <w:rsid w:val="002B3D0F"/>
    <w:rsid w:val="002B4543"/>
    <w:rsid w:val="002B490E"/>
    <w:rsid w:val="002B4E61"/>
    <w:rsid w:val="002B4EC8"/>
    <w:rsid w:val="002B4F23"/>
    <w:rsid w:val="002B526B"/>
    <w:rsid w:val="002B5565"/>
    <w:rsid w:val="002B5CB7"/>
    <w:rsid w:val="002B5E3C"/>
    <w:rsid w:val="002B621D"/>
    <w:rsid w:val="002B6533"/>
    <w:rsid w:val="002B6A02"/>
    <w:rsid w:val="002B6E1B"/>
    <w:rsid w:val="002B76AB"/>
    <w:rsid w:val="002B79F9"/>
    <w:rsid w:val="002B7CA5"/>
    <w:rsid w:val="002B7E5A"/>
    <w:rsid w:val="002B7EE8"/>
    <w:rsid w:val="002C0255"/>
    <w:rsid w:val="002C15FB"/>
    <w:rsid w:val="002C21D0"/>
    <w:rsid w:val="002C22DF"/>
    <w:rsid w:val="002C24B0"/>
    <w:rsid w:val="002C3C9A"/>
    <w:rsid w:val="002C430F"/>
    <w:rsid w:val="002C466B"/>
    <w:rsid w:val="002C514C"/>
    <w:rsid w:val="002C51CD"/>
    <w:rsid w:val="002C5842"/>
    <w:rsid w:val="002C58D1"/>
    <w:rsid w:val="002C5DC8"/>
    <w:rsid w:val="002C5E51"/>
    <w:rsid w:val="002C6610"/>
    <w:rsid w:val="002C6B95"/>
    <w:rsid w:val="002C6C69"/>
    <w:rsid w:val="002C6FB6"/>
    <w:rsid w:val="002C7448"/>
    <w:rsid w:val="002C782D"/>
    <w:rsid w:val="002D008B"/>
    <w:rsid w:val="002D02C8"/>
    <w:rsid w:val="002D03F4"/>
    <w:rsid w:val="002D1D0B"/>
    <w:rsid w:val="002D1F52"/>
    <w:rsid w:val="002D259B"/>
    <w:rsid w:val="002D2BFF"/>
    <w:rsid w:val="002D2C2E"/>
    <w:rsid w:val="002D2D02"/>
    <w:rsid w:val="002D3736"/>
    <w:rsid w:val="002D375C"/>
    <w:rsid w:val="002D400F"/>
    <w:rsid w:val="002D65CA"/>
    <w:rsid w:val="002D6F5D"/>
    <w:rsid w:val="002D7AD9"/>
    <w:rsid w:val="002D7CC9"/>
    <w:rsid w:val="002E0519"/>
    <w:rsid w:val="002E0597"/>
    <w:rsid w:val="002E0BE9"/>
    <w:rsid w:val="002E0E29"/>
    <w:rsid w:val="002E166B"/>
    <w:rsid w:val="002E1955"/>
    <w:rsid w:val="002E1CB0"/>
    <w:rsid w:val="002E22A8"/>
    <w:rsid w:val="002E2467"/>
    <w:rsid w:val="002E2726"/>
    <w:rsid w:val="002E2E6E"/>
    <w:rsid w:val="002E3961"/>
    <w:rsid w:val="002E4304"/>
    <w:rsid w:val="002E4AA5"/>
    <w:rsid w:val="002E4B8C"/>
    <w:rsid w:val="002E50A3"/>
    <w:rsid w:val="002E5637"/>
    <w:rsid w:val="002E566B"/>
    <w:rsid w:val="002E5F93"/>
    <w:rsid w:val="002E639A"/>
    <w:rsid w:val="002E67EA"/>
    <w:rsid w:val="002E6B5E"/>
    <w:rsid w:val="002E6E31"/>
    <w:rsid w:val="002E7E63"/>
    <w:rsid w:val="002F0066"/>
    <w:rsid w:val="002F019E"/>
    <w:rsid w:val="002F0BB2"/>
    <w:rsid w:val="002F1091"/>
    <w:rsid w:val="002F113A"/>
    <w:rsid w:val="002F3A5D"/>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5664"/>
    <w:rsid w:val="00306BE1"/>
    <w:rsid w:val="00306DCB"/>
    <w:rsid w:val="00306F41"/>
    <w:rsid w:val="00307B31"/>
    <w:rsid w:val="003103F3"/>
    <w:rsid w:val="00310BF3"/>
    <w:rsid w:val="00310E05"/>
    <w:rsid w:val="0031100D"/>
    <w:rsid w:val="00311578"/>
    <w:rsid w:val="00311E97"/>
    <w:rsid w:val="00312835"/>
    <w:rsid w:val="00312AE2"/>
    <w:rsid w:val="003130DE"/>
    <w:rsid w:val="003142F6"/>
    <w:rsid w:val="0031444E"/>
    <w:rsid w:val="003152C1"/>
    <w:rsid w:val="003154EE"/>
    <w:rsid w:val="0031552B"/>
    <w:rsid w:val="00315565"/>
    <w:rsid w:val="003155F0"/>
    <w:rsid w:val="003159FD"/>
    <w:rsid w:val="00316EF4"/>
    <w:rsid w:val="00317C34"/>
    <w:rsid w:val="00317FDF"/>
    <w:rsid w:val="00320E15"/>
    <w:rsid w:val="00321E10"/>
    <w:rsid w:val="00321F1A"/>
    <w:rsid w:val="00323795"/>
    <w:rsid w:val="003244D2"/>
    <w:rsid w:val="00324763"/>
    <w:rsid w:val="003249B0"/>
    <w:rsid w:val="00324CDE"/>
    <w:rsid w:val="00324DEB"/>
    <w:rsid w:val="00325545"/>
    <w:rsid w:val="0032557B"/>
    <w:rsid w:val="00325586"/>
    <w:rsid w:val="00325959"/>
    <w:rsid w:val="00325D3C"/>
    <w:rsid w:val="003266E3"/>
    <w:rsid w:val="003269E2"/>
    <w:rsid w:val="00327717"/>
    <w:rsid w:val="0032782B"/>
    <w:rsid w:val="00327AF7"/>
    <w:rsid w:val="00327C74"/>
    <w:rsid w:val="0033012C"/>
    <w:rsid w:val="00330174"/>
    <w:rsid w:val="0033069B"/>
    <w:rsid w:val="00330D87"/>
    <w:rsid w:val="00331C90"/>
    <w:rsid w:val="00331D73"/>
    <w:rsid w:val="0033227C"/>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B68"/>
    <w:rsid w:val="00340D5D"/>
    <w:rsid w:val="00341C2B"/>
    <w:rsid w:val="0034201A"/>
    <w:rsid w:val="00342224"/>
    <w:rsid w:val="00342CB1"/>
    <w:rsid w:val="00342D80"/>
    <w:rsid w:val="0034332A"/>
    <w:rsid w:val="003437BD"/>
    <w:rsid w:val="00344380"/>
    <w:rsid w:val="003461FF"/>
    <w:rsid w:val="00346291"/>
    <w:rsid w:val="0034790D"/>
    <w:rsid w:val="00350400"/>
    <w:rsid w:val="00350DFE"/>
    <w:rsid w:val="00350FE7"/>
    <w:rsid w:val="003510F1"/>
    <w:rsid w:val="003515AB"/>
    <w:rsid w:val="00352783"/>
    <w:rsid w:val="00352C43"/>
    <w:rsid w:val="003531FB"/>
    <w:rsid w:val="00353649"/>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61F0"/>
    <w:rsid w:val="00386787"/>
    <w:rsid w:val="0039152A"/>
    <w:rsid w:val="003915FC"/>
    <w:rsid w:val="003919E6"/>
    <w:rsid w:val="00391E7D"/>
    <w:rsid w:val="00391FA4"/>
    <w:rsid w:val="00392137"/>
    <w:rsid w:val="0039254A"/>
    <w:rsid w:val="00392B73"/>
    <w:rsid w:val="00393731"/>
    <w:rsid w:val="00393A2F"/>
    <w:rsid w:val="00393B8F"/>
    <w:rsid w:val="00394297"/>
    <w:rsid w:val="00395106"/>
    <w:rsid w:val="00395304"/>
    <w:rsid w:val="003954DD"/>
    <w:rsid w:val="0039555A"/>
    <w:rsid w:val="00395A28"/>
    <w:rsid w:val="00395C89"/>
    <w:rsid w:val="00396C56"/>
    <w:rsid w:val="00397255"/>
    <w:rsid w:val="003973FE"/>
    <w:rsid w:val="00397601"/>
    <w:rsid w:val="003A1DFB"/>
    <w:rsid w:val="003A21C9"/>
    <w:rsid w:val="003A2636"/>
    <w:rsid w:val="003A2CF2"/>
    <w:rsid w:val="003A3031"/>
    <w:rsid w:val="003A32E8"/>
    <w:rsid w:val="003A44AF"/>
    <w:rsid w:val="003A46E8"/>
    <w:rsid w:val="003A4B62"/>
    <w:rsid w:val="003A58F3"/>
    <w:rsid w:val="003A6FC5"/>
    <w:rsid w:val="003A7801"/>
    <w:rsid w:val="003A7CDD"/>
    <w:rsid w:val="003B0335"/>
    <w:rsid w:val="003B10E3"/>
    <w:rsid w:val="003B14C7"/>
    <w:rsid w:val="003B1CC9"/>
    <w:rsid w:val="003B20EB"/>
    <w:rsid w:val="003B26C3"/>
    <w:rsid w:val="003B2E2B"/>
    <w:rsid w:val="003B3997"/>
    <w:rsid w:val="003B3DE0"/>
    <w:rsid w:val="003B447F"/>
    <w:rsid w:val="003B462C"/>
    <w:rsid w:val="003B4E9E"/>
    <w:rsid w:val="003B4ED5"/>
    <w:rsid w:val="003B575A"/>
    <w:rsid w:val="003B5847"/>
    <w:rsid w:val="003B5F2B"/>
    <w:rsid w:val="003B61C8"/>
    <w:rsid w:val="003B6CCB"/>
    <w:rsid w:val="003B72F6"/>
    <w:rsid w:val="003B7D4F"/>
    <w:rsid w:val="003C068A"/>
    <w:rsid w:val="003C12B1"/>
    <w:rsid w:val="003C131A"/>
    <w:rsid w:val="003C25DD"/>
    <w:rsid w:val="003C267D"/>
    <w:rsid w:val="003C28F8"/>
    <w:rsid w:val="003C308A"/>
    <w:rsid w:val="003C33F8"/>
    <w:rsid w:val="003C3BE2"/>
    <w:rsid w:val="003C3C72"/>
    <w:rsid w:val="003C415D"/>
    <w:rsid w:val="003C4441"/>
    <w:rsid w:val="003C46C7"/>
    <w:rsid w:val="003C5436"/>
    <w:rsid w:val="003C577C"/>
    <w:rsid w:val="003C58AD"/>
    <w:rsid w:val="003C5CFE"/>
    <w:rsid w:val="003C5ED1"/>
    <w:rsid w:val="003C6152"/>
    <w:rsid w:val="003C629F"/>
    <w:rsid w:val="003C66C0"/>
    <w:rsid w:val="003C70C7"/>
    <w:rsid w:val="003C747B"/>
    <w:rsid w:val="003C7633"/>
    <w:rsid w:val="003C77EA"/>
    <w:rsid w:val="003C7BCA"/>
    <w:rsid w:val="003C7F98"/>
    <w:rsid w:val="003D00D2"/>
    <w:rsid w:val="003D0E76"/>
    <w:rsid w:val="003D19FB"/>
    <w:rsid w:val="003D1BFC"/>
    <w:rsid w:val="003D1D80"/>
    <w:rsid w:val="003D2306"/>
    <w:rsid w:val="003D24C5"/>
    <w:rsid w:val="003D28B3"/>
    <w:rsid w:val="003D2946"/>
    <w:rsid w:val="003D41D4"/>
    <w:rsid w:val="003D5C27"/>
    <w:rsid w:val="003D6BD5"/>
    <w:rsid w:val="003D6E20"/>
    <w:rsid w:val="003D6E2C"/>
    <w:rsid w:val="003D714F"/>
    <w:rsid w:val="003D79E2"/>
    <w:rsid w:val="003E07F9"/>
    <w:rsid w:val="003E1DCA"/>
    <w:rsid w:val="003E2389"/>
    <w:rsid w:val="003E2C31"/>
    <w:rsid w:val="003E3593"/>
    <w:rsid w:val="003E3A5C"/>
    <w:rsid w:val="003E3AF4"/>
    <w:rsid w:val="003E3B4D"/>
    <w:rsid w:val="003E4142"/>
    <w:rsid w:val="003E4E32"/>
    <w:rsid w:val="003E6492"/>
    <w:rsid w:val="003E7461"/>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20F9"/>
    <w:rsid w:val="004123A6"/>
    <w:rsid w:val="0041278D"/>
    <w:rsid w:val="004128DE"/>
    <w:rsid w:val="00412AAE"/>
    <w:rsid w:val="004131F6"/>
    <w:rsid w:val="00413777"/>
    <w:rsid w:val="00413EB5"/>
    <w:rsid w:val="00413FC8"/>
    <w:rsid w:val="004144DD"/>
    <w:rsid w:val="00414680"/>
    <w:rsid w:val="00414E07"/>
    <w:rsid w:val="00415523"/>
    <w:rsid w:val="00415A49"/>
    <w:rsid w:val="00415BA4"/>
    <w:rsid w:val="0041616E"/>
    <w:rsid w:val="004161B3"/>
    <w:rsid w:val="00416EE5"/>
    <w:rsid w:val="0041751D"/>
    <w:rsid w:val="00417A70"/>
    <w:rsid w:val="00417C06"/>
    <w:rsid w:val="00420046"/>
    <w:rsid w:val="004201FF"/>
    <w:rsid w:val="00420EEC"/>
    <w:rsid w:val="00421BC9"/>
    <w:rsid w:val="00422481"/>
    <w:rsid w:val="00423F95"/>
    <w:rsid w:val="00423FC4"/>
    <w:rsid w:val="00424309"/>
    <w:rsid w:val="00425164"/>
    <w:rsid w:val="004251E0"/>
    <w:rsid w:val="004254AF"/>
    <w:rsid w:val="004257D6"/>
    <w:rsid w:val="0042590E"/>
    <w:rsid w:val="00425B9B"/>
    <w:rsid w:val="00425D5C"/>
    <w:rsid w:val="0042621E"/>
    <w:rsid w:val="00427E0D"/>
    <w:rsid w:val="0043036A"/>
    <w:rsid w:val="004311EB"/>
    <w:rsid w:val="004329F9"/>
    <w:rsid w:val="00433184"/>
    <w:rsid w:val="004334EF"/>
    <w:rsid w:val="004336B6"/>
    <w:rsid w:val="00433D73"/>
    <w:rsid w:val="004348AB"/>
    <w:rsid w:val="00434C9F"/>
    <w:rsid w:val="00435783"/>
    <w:rsid w:val="00435AAE"/>
    <w:rsid w:val="00435EDF"/>
    <w:rsid w:val="00436315"/>
    <w:rsid w:val="0044005D"/>
    <w:rsid w:val="00440216"/>
    <w:rsid w:val="00440399"/>
    <w:rsid w:val="004404C5"/>
    <w:rsid w:val="004410FE"/>
    <w:rsid w:val="00441B22"/>
    <w:rsid w:val="00441C8C"/>
    <w:rsid w:val="0044234B"/>
    <w:rsid w:val="00443DC1"/>
    <w:rsid w:val="00443EF8"/>
    <w:rsid w:val="00444A99"/>
    <w:rsid w:val="00445355"/>
    <w:rsid w:val="00445472"/>
    <w:rsid w:val="004454DD"/>
    <w:rsid w:val="0044576C"/>
    <w:rsid w:val="00446238"/>
    <w:rsid w:val="00446274"/>
    <w:rsid w:val="004468E2"/>
    <w:rsid w:val="00446A0D"/>
    <w:rsid w:val="00446B69"/>
    <w:rsid w:val="0044725A"/>
    <w:rsid w:val="00447817"/>
    <w:rsid w:val="00450EA0"/>
    <w:rsid w:val="004510A3"/>
    <w:rsid w:val="00451102"/>
    <w:rsid w:val="004512CB"/>
    <w:rsid w:val="0045180F"/>
    <w:rsid w:val="00451FD9"/>
    <w:rsid w:val="0045241E"/>
    <w:rsid w:val="0045252C"/>
    <w:rsid w:val="00452CE1"/>
    <w:rsid w:val="0045300D"/>
    <w:rsid w:val="00453522"/>
    <w:rsid w:val="00453A2A"/>
    <w:rsid w:val="0045419C"/>
    <w:rsid w:val="00454E20"/>
    <w:rsid w:val="004555DC"/>
    <w:rsid w:val="00455DE8"/>
    <w:rsid w:val="0045630B"/>
    <w:rsid w:val="00456D0A"/>
    <w:rsid w:val="00457285"/>
    <w:rsid w:val="0045786C"/>
    <w:rsid w:val="00460051"/>
    <w:rsid w:val="004609D0"/>
    <w:rsid w:val="00461C53"/>
    <w:rsid w:val="004625FD"/>
    <w:rsid w:val="00462CF0"/>
    <w:rsid w:val="00463170"/>
    <w:rsid w:val="00463464"/>
    <w:rsid w:val="0046392A"/>
    <w:rsid w:val="00464BC1"/>
    <w:rsid w:val="00465328"/>
    <w:rsid w:val="004656C5"/>
    <w:rsid w:val="004659C9"/>
    <w:rsid w:val="00465CD2"/>
    <w:rsid w:val="0046634F"/>
    <w:rsid w:val="004665AA"/>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25E8"/>
    <w:rsid w:val="0048334F"/>
    <w:rsid w:val="0048393D"/>
    <w:rsid w:val="0048397B"/>
    <w:rsid w:val="00484275"/>
    <w:rsid w:val="004842F8"/>
    <w:rsid w:val="0048431B"/>
    <w:rsid w:val="00484694"/>
    <w:rsid w:val="0048541C"/>
    <w:rsid w:val="00485B8B"/>
    <w:rsid w:val="00485E00"/>
    <w:rsid w:val="00485F13"/>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43B"/>
    <w:rsid w:val="004954CA"/>
    <w:rsid w:val="0049716F"/>
    <w:rsid w:val="00497B3B"/>
    <w:rsid w:val="004A0893"/>
    <w:rsid w:val="004A0E47"/>
    <w:rsid w:val="004A1B9D"/>
    <w:rsid w:val="004A2D46"/>
    <w:rsid w:val="004A36F7"/>
    <w:rsid w:val="004A3B12"/>
    <w:rsid w:val="004A3C7F"/>
    <w:rsid w:val="004A40B0"/>
    <w:rsid w:val="004A423F"/>
    <w:rsid w:val="004A4814"/>
    <w:rsid w:val="004A48AA"/>
    <w:rsid w:val="004A4D33"/>
    <w:rsid w:val="004A4DFF"/>
    <w:rsid w:val="004A4EDB"/>
    <w:rsid w:val="004A546F"/>
    <w:rsid w:val="004A555D"/>
    <w:rsid w:val="004A5E7E"/>
    <w:rsid w:val="004A5F04"/>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2E5"/>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334B"/>
    <w:rsid w:val="004D44AB"/>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6AFA"/>
    <w:rsid w:val="004E6C02"/>
    <w:rsid w:val="004E734D"/>
    <w:rsid w:val="004E74DE"/>
    <w:rsid w:val="004E7C3B"/>
    <w:rsid w:val="004F003A"/>
    <w:rsid w:val="004F1FB7"/>
    <w:rsid w:val="004F27CD"/>
    <w:rsid w:val="004F29BF"/>
    <w:rsid w:val="004F2B9E"/>
    <w:rsid w:val="004F3C37"/>
    <w:rsid w:val="004F4871"/>
    <w:rsid w:val="004F4CCD"/>
    <w:rsid w:val="004F5B01"/>
    <w:rsid w:val="004F5B12"/>
    <w:rsid w:val="004F5E5B"/>
    <w:rsid w:val="004F6FD0"/>
    <w:rsid w:val="004F7442"/>
    <w:rsid w:val="004F7708"/>
    <w:rsid w:val="0050083D"/>
    <w:rsid w:val="00500C2F"/>
    <w:rsid w:val="0050101F"/>
    <w:rsid w:val="00501852"/>
    <w:rsid w:val="00501D07"/>
    <w:rsid w:val="00501DC6"/>
    <w:rsid w:val="0050298B"/>
    <w:rsid w:val="00502E23"/>
    <w:rsid w:val="00503A2B"/>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BE8"/>
    <w:rsid w:val="00514CA0"/>
    <w:rsid w:val="0051563E"/>
    <w:rsid w:val="00515B5B"/>
    <w:rsid w:val="00515E07"/>
    <w:rsid w:val="0051638F"/>
    <w:rsid w:val="005168C2"/>
    <w:rsid w:val="005171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F63"/>
    <w:rsid w:val="00530F76"/>
    <w:rsid w:val="0053146C"/>
    <w:rsid w:val="00531745"/>
    <w:rsid w:val="00531C8E"/>
    <w:rsid w:val="00532407"/>
    <w:rsid w:val="00532842"/>
    <w:rsid w:val="00532E76"/>
    <w:rsid w:val="00534F6E"/>
    <w:rsid w:val="00535811"/>
    <w:rsid w:val="00536778"/>
    <w:rsid w:val="00536A3B"/>
    <w:rsid w:val="00537535"/>
    <w:rsid w:val="005377AE"/>
    <w:rsid w:val="00537AD0"/>
    <w:rsid w:val="00540132"/>
    <w:rsid w:val="005404C6"/>
    <w:rsid w:val="005419A7"/>
    <w:rsid w:val="00541A6F"/>
    <w:rsid w:val="00542868"/>
    <w:rsid w:val="00543288"/>
    <w:rsid w:val="0054334A"/>
    <w:rsid w:val="005435A7"/>
    <w:rsid w:val="00543AA5"/>
    <w:rsid w:val="0054471A"/>
    <w:rsid w:val="005447C8"/>
    <w:rsid w:val="005448F5"/>
    <w:rsid w:val="00544CA1"/>
    <w:rsid w:val="00544CEC"/>
    <w:rsid w:val="00545EBE"/>
    <w:rsid w:val="0054779C"/>
    <w:rsid w:val="00547C55"/>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EAC"/>
    <w:rsid w:val="00563FBE"/>
    <w:rsid w:val="0056515B"/>
    <w:rsid w:val="00565E21"/>
    <w:rsid w:val="00566848"/>
    <w:rsid w:val="00566923"/>
    <w:rsid w:val="00567A67"/>
    <w:rsid w:val="0057043A"/>
    <w:rsid w:val="00571474"/>
    <w:rsid w:val="00571585"/>
    <w:rsid w:val="0057177F"/>
    <w:rsid w:val="00571841"/>
    <w:rsid w:val="00571987"/>
    <w:rsid w:val="005720C4"/>
    <w:rsid w:val="005726A0"/>
    <w:rsid w:val="005730EB"/>
    <w:rsid w:val="005744DD"/>
    <w:rsid w:val="00574D6D"/>
    <w:rsid w:val="00576552"/>
    <w:rsid w:val="00576BFA"/>
    <w:rsid w:val="00577411"/>
    <w:rsid w:val="00580C5A"/>
    <w:rsid w:val="0058181A"/>
    <w:rsid w:val="00581E6E"/>
    <w:rsid w:val="005824C1"/>
    <w:rsid w:val="00582A3B"/>
    <w:rsid w:val="00583833"/>
    <w:rsid w:val="005842B2"/>
    <w:rsid w:val="00584DBD"/>
    <w:rsid w:val="00585F53"/>
    <w:rsid w:val="00586147"/>
    <w:rsid w:val="00586579"/>
    <w:rsid w:val="005876E7"/>
    <w:rsid w:val="00587A16"/>
    <w:rsid w:val="00587ABE"/>
    <w:rsid w:val="00587C2D"/>
    <w:rsid w:val="00590047"/>
    <w:rsid w:val="005900D2"/>
    <w:rsid w:val="00590985"/>
    <w:rsid w:val="00590EB1"/>
    <w:rsid w:val="005915A9"/>
    <w:rsid w:val="00591AA6"/>
    <w:rsid w:val="00591C1F"/>
    <w:rsid w:val="00591F4A"/>
    <w:rsid w:val="00592661"/>
    <w:rsid w:val="00592B06"/>
    <w:rsid w:val="0059378E"/>
    <w:rsid w:val="00593831"/>
    <w:rsid w:val="00594531"/>
    <w:rsid w:val="00594607"/>
    <w:rsid w:val="0059474A"/>
    <w:rsid w:val="00594E1A"/>
    <w:rsid w:val="0059500B"/>
    <w:rsid w:val="00595343"/>
    <w:rsid w:val="0059540C"/>
    <w:rsid w:val="00595B8B"/>
    <w:rsid w:val="0059626F"/>
    <w:rsid w:val="005962D1"/>
    <w:rsid w:val="005966DE"/>
    <w:rsid w:val="00596A72"/>
    <w:rsid w:val="005972D0"/>
    <w:rsid w:val="005972F2"/>
    <w:rsid w:val="005976B7"/>
    <w:rsid w:val="00597A1A"/>
    <w:rsid w:val="00597BC2"/>
    <w:rsid w:val="005A0384"/>
    <w:rsid w:val="005A080C"/>
    <w:rsid w:val="005A0F57"/>
    <w:rsid w:val="005A11C5"/>
    <w:rsid w:val="005A1AFA"/>
    <w:rsid w:val="005A306F"/>
    <w:rsid w:val="005A3524"/>
    <w:rsid w:val="005A35A9"/>
    <w:rsid w:val="005A3B86"/>
    <w:rsid w:val="005A3D95"/>
    <w:rsid w:val="005A490C"/>
    <w:rsid w:val="005A5523"/>
    <w:rsid w:val="005A557F"/>
    <w:rsid w:val="005A5F92"/>
    <w:rsid w:val="005A614C"/>
    <w:rsid w:val="005A7461"/>
    <w:rsid w:val="005B02EF"/>
    <w:rsid w:val="005B02F1"/>
    <w:rsid w:val="005B07BD"/>
    <w:rsid w:val="005B0DDD"/>
    <w:rsid w:val="005B1BD8"/>
    <w:rsid w:val="005B1DD2"/>
    <w:rsid w:val="005B2B93"/>
    <w:rsid w:val="005B3A2E"/>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6516"/>
    <w:rsid w:val="005C67F5"/>
    <w:rsid w:val="005C6D89"/>
    <w:rsid w:val="005C7046"/>
    <w:rsid w:val="005C773D"/>
    <w:rsid w:val="005C7C03"/>
    <w:rsid w:val="005D08EA"/>
    <w:rsid w:val="005D12C8"/>
    <w:rsid w:val="005D1B3D"/>
    <w:rsid w:val="005D2336"/>
    <w:rsid w:val="005D28A0"/>
    <w:rsid w:val="005D300F"/>
    <w:rsid w:val="005D3062"/>
    <w:rsid w:val="005D3B8A"/>
    <w:rsid w:val="005D3BA3"/>
    <w:rsid w:val="005D4E0C"/>
    <w:rsid w:val="005D4FD7"/>
    <w:rsid w:val="005D531D"/>
    <w:rsid w:val="005D6CD3"/>
    <w:rsid w:val="005D7A1E"/>
    <w:rsid w:val="005D7E72"/>
    <w:rsid w:val="005E0775"/>
    <w:rsid w:val="005E07E0"/>
    <w:rsid w:val="005E0975"/>
    <w:rsid w:val="005E1360"/>
    <w:rsid w:val="005E178E"/>
    <w:rsid w:val="005E1C6C"/>
    <w:rsid w:val="005E1CEA"/>
    <w:rsid w:val="005E3220"/>
    <w:rsid w:val="005E3545"/>
    <w:rsid w:val="005E365C"/>
    <w:rsid w:val="005E36FA"/>
    <w:rsid w:val="005E3DC2"/>
    <w:rsid w:val="005E4F9A"/>
    <w:rsid w:val="005E589A"/>
    <w:rsid w:val="005E5996"/>
    <w:rsid w:val="005E612A"/>
    <w:rsid w:val="005E6339"/>
    <w:rsid w:val="005E6437"/>
    <w:rsid w:val="005E6977"/>
    <w:rsid w:val="005E6AF2"/>
    <w:rsid w:val="005E6FC9"/>
    <w:rsid w:val="005E76BC"/>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600B39"/>
    <w:rsid w:val="00601ECE"/>
    <w:rsid w:val="006025A9"/>
    <w:rsid w:val="00602924"/>
    <w:rsid w:val="00602AA6"/>
    <w:rsid w:val="00603FA5"/>
    <w:rsid w:val="00604CF8"/>
    <w:rsid w:val="00605074"/>
    <w:rsid w:val="006053FD"/>
    <w:rsid w:val="00605B48"/>
    <w:rsid w:val="00605CA8"/>
    <w:rsid w:val="00606B20"/>
    <w:rsid w:val="00606D50"/>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C27"/>
    <w:rsid w:val="00616C2A"/>
    <w:rsid w:val="00617599"/>
    <w:rsid w:val="00617B2B"/>
    <w:rsid w:val="0062020B"/>
    <w:rsid w:val="00620381"/>
    <w:rsid w:val="006221F4"/>
    <w:rsid w:val="0062303D"/>
    <w:rsid w:val="0062348E"/>
    <w:rsid w:val="00623725"/>
    <w:rsid w:val="0062382C"/>
    <w:rsid w:val="00623A2E"/>
    <w:rsid w:val="006244D3"/>
    <w:rsid w:val="006247A2"/>
    <w:rsid w:val="00624DF5"/>
    <w:rsid w:val="0062516E"/>
    <w:rsid w:val="0062642E"/>
    <w:rsid w:val="00626AE8"/>
    <w:rsid w:val="00626C4C"/>
    <w:rsid w:val="00627170"/>
    <w:rsid w:val="00627ACD"/>
    <w:rsid w:val="00632384"/>
    <w:rsid w:val="0063265D"/>
    <w:rsid w:val="00632DB7"/>
    <w:rsid w:val="00632F25"/>
    <w:rsid w:val="00633302"/>
    <w:rsid w:val="00633489"/>
    <w:rsid w:val="00633D80"/>
    <w:rsid w:val="006350A6"/>
    <w:rsid w:val="00635326"/>
    <w:rsid w:val="00635548"/>
    <w:rsid w:val="00635725"/>
    <w:rsid w:val="006365A4"/>
    <w:rsid w:val="00637184"/>
    <w:rsid w:val="006375AF"/>
    <w:rsid w:val="006375C4"/>
    <w:rsid w:val="006378B0"/>
    <w:rsid w:val="0063790E"/>
    <w:rsid w:val="0064072D"/>
    <w:rsid w:val="00640791"/>
    <w:rsid w:val="006412D3"/>
    <w:rsid w:val="006430D7"/>
    <w:rsid w:val="00643B4A"/>
    <w:rsid w:val="00644973"/>
    <w:rsid w:val="006454E9"/>
    <w:rsid w:val="006455B6"/>
    <w:rsid w:val="006458BE"/>
    <w:rsid w:val="00645B93"/>
    <w:rsid w:val="00645C0B"/>
    <w:rsid w:val="006461D9"/>
    <w:rsid w:val="006468E7"/>
    <w:rsid w:val="00646E58"/>
    <w:rsid w:val="00646F37"/>
    <w:rsid w:val="00647CA6"/>
    <w:rsid w:val="0065042E"/>
    <w:rsid w:val="006508BE"/>
    <w:rsid w:val="0065274E"/>
    <w:rsid w:val="00652D35"/>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6A0"/>
    <w:rsid w:val="00661C92"/>
    <w:rsid w:val="006626F8"/>
    <w:rsid w:val="00662D16"/>
    <w:rsid w:val="00662DF1"/>
    <w:rsid w:val="00662EDE"/>
    <w:rsid w:val="006633FC"/>
    <w:rsid w:val="00663663"/>
    <w:rsid w:val="00663861"/>
    <w:rsid w:val="00663C37"/>
    <w:rsid w:val="00663ECB"/>
    <w:rsid w:val="00663FEA"/>
    <w:rsid w:val="006643FF"/>
    <w:rsid w:val="006658E7"/>
    <w:rsid w:val="00665D17"/>
    <w:rsid w:val="00665DB0"/>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DA"/>
    <w:rsid w:val="00677935"/>
    <w:rsid w:val="00677B05"/>
    <w:rsid w:val="006804C7"/>
    <w:rsid w:val="006809A3"/>
    <w:rsid w:val="00680BE1"/>
    <w:rsid w:val="006815DE"/>
    <w:rsid w:val="00681B7B"/>
    <w:rsid w:val="006826D9"/>
    <w:rsid w:val="00682DEF"/>
    <w:rsid w:val="00683DC1"/>
    <w:rsid w:val="00683DCC"/>
    <w:rsid w:val="00684335"/>
    <w:rsid w:val="00684D21"/>
    <w:rsid w:val="00685851"/>
    <w:rsid w:val="0068677A"/>
    <w:rsid w:val="006869C0"/>
    <w:rsid w:val="006874D5"/>
    <w:rsid w:val="006874E0"/>
    <w:rsid w:val="0068752D"/>
    <w:rsid w:val="0068760B"/>
    <w:rsid w:val="0068767D"/>
    <w:rsid w:val="006900ED"/>
    <w:rsid w:val="0069043C"/>
    <w:rsid w:val="00690DDD"/>
    <w:rsid w:val="00691BC8"/>
    <w:rsid w:val="006929B5"/>
    <w:rsid w:val="00692C80"/>
    <w:rsid w:val="00693117"/>
    <w:rsid w:val="006936A9"/>
    <w:rsid w:val="00693DBB"/>
    <w:rsid w:val="00694016"/>
    <w:rsid w:val="00694C35"/>
    <w:rsid w:val="00695AAC"/>
    <w:rsid w:val="0069638E"/>
    <w:rsid w:val="00696847"/>
    <w:rsid w:val="006979D3"/>
    <w:rsid w:val="006A0330"/>
    <w:rsid w:val="006A0493"/>
    <w:rsid w:val="006A0918"/>
    <w:rsid w:val="006A125E"/>
    <w:rsid w:val="006A16D0"/>
    <w:rsid w:val="006A1A71"/>
    <w:rsid w:val="006A26D6"/>
    <w:rsid w:val="006A2765"/>
    <w:rsid w:val="006A2911"/>
    <w:rsid w:val="006A2F00"/>
    <w:rsid w:val="006A42F4"/>
    <w:rsid w:val="006A466A"/>
    <w:rsid w:val="006A5272"/>
    <w:rsid w:val="006A59AA"/>
    <w:rsid w:val="006A6429"/>
    <w:rsid w:val="006A674A"/>
    <w:rsid w:val="006A69CB"/>
    <w:rsid w:val="006A6D51"/>
    <w:rsid w:val="006B028F"/>
    <w:rsid w:val="006B0DDB"/>
    <w:rsid w:val="006B1E60"/>
    <w:rsid w:val="006B2DDF"/>
    <w:rsid w:val="006B36ED"/>
    <w:rsid w:val="006B3CAB"/>
    <w:rsid w:val="006B4169"/>
    <w:rsid w:val="006B4295"/>
    <w:rsid w:val="006B4456"/>
    <w:rsid w:val="006B474D"/>
    <w:rsid w:val="006B4A9A"/>
    <w:rsid w:val="006B5C01"/>
    <w:rsid w:val="006B5DFA"/>
    <w:rsid w:val="006B609F"/>
    <w:rsid w:val="006B66FE"/>
    <w:rsid w:val="006B67FC"/>
    <w:rsid w:val="006B75A7"/>
    <w:rsid w:val="006B7CF8"/>
    <w:rsid w:val="006B7CFF"/>
    <w:rsid w:val="006C01D2"/>
    <w:rsid w:val="006C0496"/>
    <w:rsid w:val="006C0AC0"/>
    <w:rsid w:val="006C0C3E"/>
    <w:rsid w:val="006C12D7"/>
    <w:rsid w:val="006C1589"/>
    <w:rsid w:val="006C1BC6"/>
    <w:rsid w:val="006C2CC4"/>
    <w:rsid w:val="006C33AB"/>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92F"/>
    <w:rsid w:val="006D45FA"/>
    <w:rsid w:val="006D6126"/>
    <w:rsid w:val="006D6B1C"/>
    <w:rsid w:val="006D742E"/>
    <w:rsid w:val="006D7ADE"/>
    <w:rsid w:val="006E051F"/>
    <w:rsid w:val="006E1031"/>
    <w:rsid w:val="006E15C4"/>
    <w:rsid w:val="006E17FF"/>
    <w:rsid w:val="006E1CDC"/>
    <w:rsid w:val="006E1CDE"/>
    <w:rsid w:val="006E2844"/>
    <w:rsid w:val="006E2B48"/>
    <w:rsid w:val="006E354B"/>
    <w:rsid w:val="006E36B3"/>
    <w:rsid w:val="006E38FF"/>
    <w:rsid w:val="006E3C73"/>
    <w:rsid w:val="006E3D48"/>
    <w:rsid w:val="006E3F05"/>
    <w:rsid w:val="006E4140"/>
    <w:rsid w:val="006E443D"/>
    <w:rsid w:val="006E4A52"/>
    <w:rsid w:val="006E4AF4"/>
    <w:rsid w:val="006E4C7E"/>
    <w:rsid w:val="006E5517"/>
    <w:rsid w:val="006E61FB"/>
    <w:rsid w:val="006E73AA"/>
    <w:rsid w:val="006E7CB7"/>
    <w:rsid w:val="006F0BED"/>
    <w:rsid w:val="006F1E1D"/>
    <w:rsid w:val="006F271E"/>
    <w:rsid w:val="006F2A26"/>
    <w:rsid w:val="006F2ACD"/>
    <w:rsid w:val="006F2FE6"/>
    <w:rsid w:val="006F30BD"/>
    <w:rsid w:val="006F3EAE"/>
    <w:rsid w:val="006F46E3"/>
    <w:rsid w:val="006F48C7"/>
    <w:rsid w:val="006F55DC"/>
    <w:rsid w:val="006F599B"/>
    <w:rsid w:val="006F59EE"/>
    <w:rsid w:val="006F5D0F"/>
    <w:rsid w:val="006F5EA8"/>
    <w:rsid w:val="006F63F7"/>
    <w:rsid w:val="006F65D4"/>
    <w:rsid w:val="006F7EAB"/>
    <w:rsid w:val="006F7F54"/>
    <w:rsid w:val="00701535"/>
    <w:rsid w:val="00701B67"/>
    <w:rsid w:val="00702416"/>
    <w:rsid w:val="0070299D"/>
    <w:rsid w:val="007029D9"/>
    <w:rsid w:val="00702DE2"/>
    <w:rsid w:val="00702DE3"/>
    <w:rsid w:val="00703FBB"/>
    <w:rsid w:val="00704102"/>
    <w:rsid w:val="00704E7D"/>
    <w:rsid w:val="0070505F"/>
    <w:rsid w:val="00705287"/>
    <w:rsid w:val="00705290"/>
    <w:rsid w:val="0070536D"/>
    <w:rsid w:val="00705CE7"/>
    <w:rsid w:val="007060A7"/>
    <w:rsid w:val="007061B8"/>
    <w:rsid w:val="00707550"/>
    <w:rsid w:val="00707955"/>
    <w:rsid w:val="00710BA3"/>
    <w:rsid w:val="00710C14"/>
    <w:rsid w:val="00711121"/>
    <w:rsid w:val="007118D2"/>
    <w:rsid w:val="007118F6"/>
    <w:rsid w:val="00711979"/>
    <w:rsid w:val="00711D99"/>
    <w:rsid w:val="00711DBF"/>
    <w:rsid w:val="00712107"/>
    <w:rsid w:val="007130D4"/>
    <w:rsid w:val="0071372A"/>
    <w:rsid w:val="00714266"/>
    <w:rsid w:val="007144D6"/>
    <w:rsid w:val="00714E67"/>
    <w:rsid w:val="007155C5"/>
    <w:rsid w:val="007157AD"/>
    <w:rsid w:val="00716265"/>
    <w:rsid w:val="00717D10"/>
    <w:rsid w:val="00717DAA"/>
    <w:rsid w:val="007201E8"/>
    <w:rsid w:val="00720867"/>
    <w:rsid w:val="00720BC4"/>
    <w:rsid w:val="00720BE0"/>
    <w:rsid w:val="007217F5"/>
    <w:rsid w:val="007221EF"/>
    <w:rsid w:val="00723CB8"/>
    <w:rsid w:val="007243AC"/>
    <w:rsid w:val="00726BD0"/>
    <w:rsid w:val="0072742F"/>
    <w:rsid w:val="007277AB"/>
    <w:rsid w:val="0072789F"/>
    <w:rsid w:val="00727B14"/>
    <w:rsid w:val="00730B01"/>
    <w:rsid w:val="00730E7C"/>
    <w:rsid w:val="007310D4"/>
    <w:rsid w:val="007315A3"/>
    <w:rsid w:val="00731EFA"/>
    <w:rsid w:val="0073294D"/>
    <w:rsid w:val="00733404"/>
    <w:rsid w:val="0073389A"/>
    <w:rsid w:val="00733E3A"/>
    <w:rsid w:val="00734320"/>
    <w:rsid w:val="00734C1C"/>
    <w:rsid w:val="00734E74"/>
    <w:rsid w:val="00735299"/>
    <w:rsid w:val="00735E41"/>
    <w:rsid w:val="00735FF8"/>
    <w:rsid w:val="007363B1"/>
    <w:rsid w:val="00736DD1"/>
    <w:rsid w:val="00736E22"/>
    <w:rsid w:val="00736E4A"/>
    <w:rsid w:val="00740FE3"/>
    <w:rsid w:val="007418CE"/>
    <w:rsid w:val="00741D8F"/>
    <w:rsid w:val="00742372"/>
    <w:rsid w:val="007429BB"/>
    <w:rsid w:val="00742E94"/>
    <w:rsid w:val="00743ECC"/>
    <w:rsid w:val="0074405F"/>
    <w:rsid w:val="007446D3"/>
    <w:rsid w:val="00744702"/>
    <w:rsid w:val="00744EF6"/>
    <w:rsid w:val="00746074"/>
    <w:rsid w:val="0074674B"/>
    <w:rsid w:val="00747E1A"/>
    <w:rsid w:val="007515EA"/>
    <w:rsid w:val="00751D2F"/>
    <w:rsid w:val="00751E03"/>
    <w:rsid w:val="00751E1C"/>
    <w:rsid w:val="007524DE"/>
    <w:rsid w:val="0075274F"/>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1CAA"/>
    <w:rsid w:val="007721CC"/>
    <w:rsid w:val="00772522"/>
    <w:rsid w:val="007735C1"/>
    <w:rsid w:val="007739A0"/>
    <w:rsid w:val="007739DA"/>
    <w:rsid w:val="00773D81"/>
    <w:rsid w:val="00773E44"/>
    <w:rsid w:val="00775919"/>
    <w:rsid w:val="0077592B"/>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5EB3"/>
    <w:rsid w:val="00786764"/>
    <w:rsid w:val="007870D1"/>
    <w:rsid w:val="007870F1"/>
    <w:rsid w:val="007872BE"/>
    <w:rsid w:val="0078744A"/>
    <w:rsid w:val="00787914"/>
    <w:rsid w:val="00787D06"/>
    <w:rsid w:val="00790847"/>
    <w:rsid w:val="0079164C"/>
    <w:rsid w:val="00791990"/>
    <w:rsid w:val="00792523"/>
    <w:rsid w:val="0079267E"/>
    <w:rsid w:val="0079294C"/>
    <w:rsid w:val="00792ED1"/>
    <w:rsid w:val="00793C7B"/>
    <w:rsid w:val="00793DFA"/>
    <w:rsid w:val="00793FC9"/>
    <w:rsid w:val="007943F5"/>
    <w:rsid w:val="00794D7A"/>
    <w:rsid w:val="00794EE9"/>
    <w:rsid w:val="007959FD"/>
    <w:rsid w:val="00795BF6"/>
    <w:rsid w:val="00796972"/>
    <w:rsid w:val="007969E8"/>
    <w:rsid w:val="00796A12"/>
    <w:rsid w:val="00796B47"/>
    <w:rsid w:val="00797098"/>
    <w:rsid w:val="007A08D9"/>
    <w:rsid w:val="007A1EA5"/>
    <w:rsid w:val="007A2EC7"/>
    <w:rsid w:val="007A4447"/>
    <w:rsid w:val="007A535D"/>
    <w:rsid w:val="007A6662"/>
    <w:rsid w:val="007A6923"/>
    <w:rsid w:val="007A6DEE"/>
    <w:rsid w:val="007A7283"/>
    <w:rsid w:val="007A79FE"/>
    <w:rsid w:val="007A7C27"/>
    <w:rsid w:val="007B07F0"/>
    <w:rsid w:val="007B0810"/>
    <w:rsid w:val="007B0856"/>
    <w:rsid w:val="007B1644"/>
    <w:rsid w:val="007B330B"/>
    <w:rsid w:val="007B3C02"/>
    <w:rsid w:val="007B4D4F"/>
    <w:rsid w:val="007B4F62"/>
    <w:rsid w:val="007B686F"/>
    <w:rsid w:val="007B71CC"/>
    <w:rsid w:val="007B7B33"/>
    <w:rsid w:val="007C05A2"/>
    <w:rsid w:val="007C20E3"/>
    <w:rsid w:val="007C29D4"/>
    <w:rsid w:val="007C3137"/>
    <w:rsid w:val="007C3255"/>
    <w:rsid w:val="007C3AAA"/>
    <w:rsid w:val="007C40ED"/>
    <w:rsid w:val="007C486E"/>
    <w:rsid w:val="007C4883"/>
    <w:rsid w:val="007C5850"/>
    <w:rsid w:val="007C5BEA"/>
    <w:rsid w:val="007C5D7B"/>
    <w:rsid w:val="007C6609"/>
    <w:rsid w:val="007C6C48"/>
    <w:rsid w:val="007C73F5"/>
    <w:rsid w:val="007C7C87"/>
    <w:rsid w:val="007D0B93"/>
    <w:rsid w:val="007D1C32"/>
    <w:rsid w:val="007D1CEC"/>
    <w:rsid w:val="007D210D"/>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530"/>
    <w:rsid w:val="007D6BEE"/>
    <w:rsid w:val="007D753A"/>
    <w:rsid w:val="007D7ACA"/>
    <w:rsid w:val="007E07C9"/>
    <w:rsid w:val="007E0DB8"/>
    <w:rsid w:val="007E19B7"/>
    <w:rsid w:val="007E1B1D"/>
    <w:rsid w:val="007E1E80"/>
    <w:rsid w:val="007E1F52"/>
    <w:rsid w:val="007E25C9"/>
    <w:rsid w:val="007E2805"/>
    <w:rsid w:val="007E2E69"/>
    <w:rsid w:val="007E2F8C"/>
    <w:rsid w:val="007E3D4C"/>
    <w:rsid w:val="007E3F7C"/>
    <w:rsid w:val="007E40F2"/>
    <w:rsid w:val="007E4450"/>
    <w:rsid w:val="007E4863"/>
    <w:rsid w:val="007E4E3F"/>
    <w:rsid w:val="007E5086"/>
    <w:rsid w:val="007E5235"/>
    <w:rsid w:val="007E777F"/>
    <w:rsid w:val="007E7A6C"/>
    <w:rsid w:val="007E7A81"/>
    <w:rsid w:val="007F0B86"/>
    <w:rsid w:val="007F1415"/>
    <w:rsid w:val="007F1C9B"/>
    <w:rsid w:val="007F2EE3"/>
    <w:rsid w:val="007F2F34"/>
    <w:rsid w:val="007F3071"/>
    <w:rsid w:val="007F3FC9"/>
    <w:rsid w:val="007F4284"/>
    <w:rsid w:val="007F547C"/>
    <w:rsid w:val="007F5B86"/>
    <w:rsid w:val="007F5DE5"/>
    <w:rsid w:val="007F676C"/>
    <w:rsid w:val="007F68FB"/>
    <w:rsid w:val="007F7104"/>
    <w:rsid w:val="007F78E9"/>
    <w:rsid w:val="007F7952"/>
    <w:rsid w:val="007F7B36"/>
    <w:rsid w:val="00800481"/>
    <w:rsid w:val="0080064D"/>
    <w:rsid w:val="008008DA"/>
    <w:rsid w:val="00800D31"/>
    <w:rsid w:val="0080112E"/>
    <w:rsid w:val="0080141F"/>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742"/>
    <w:rsid w:val="00815CDE"/>
    <w:rsid w:val="00815E22"/>
    <w:rsid w:val="00816029"/>
    <w:rsid w:val="008165C7"/>
    <w:rsid w:val="00820505"/>
    <w:rsid w:val="00820A82"/>
    <w:rsid w:val="0082112B"/>
    <w:rsid w:val="00821580"/>
    <w:rsid w:val="00821D1A"/>
    <w:rsid w:val="00822630"/>
    <w:rsid w:val="00822920"/>
    <w:rsid w:val="00822C7D"/>
    <w:rsid w:val="00822FAD"/>
    <w:rsid w:val="008233D4"/>
    <w:rsid w:val="00823F13"/>
    <w:rsid w:val="008241E8"/>
    <w:rsid w:val="00824BF6"/>
    <w:rsid w:val="00824C2A"/>
    <w:rsid w:val="00825243"/>
    <w:rsid w:val="0082542A"/>
    <w:rsid w:val="00825762"/>
    <w:rsid w:val="00825E49"/>
    <w:rsid w:val="00825FC6"/>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F7C"/>
    <w:rsid w:val="008340B6"/>
    <w:rsid w:val="00834132"/>
    <w:rsid w:val="00834BA7"/>
    <w:rsid w:val="00834CF6"/>
    <w:rsid w:val="00834DA1"/>
    <w:rsid w:val="00834E70"/>
    <w:rsid w:val="00834FA1"/>
    <w:rsid w:val="008353BE"/>
    <w:rsid w:val="008356C2"/>
    <w:rsid w:val="00835DF0"/>
    <w:rsid w:val="008364C1"/>
    <w:rsid w:val="00836807"/>
    <w:rsid w:val="00840123"/>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07B4"/>
    <w:rsid w:val="008512DE"/>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602AA"/>
    <w:rsid w:val="00860A1C"/>
    <w:rsid w:val="00860BC9"/>
    <w:rsid w:val="0086150F"/>
    <w:rsid w:val="00862753"/>
    <w:rsid w:val="00862874"/>
    <w:rsid w:val="00862BBB"/>
    <w:rsid w:val="00862EC3"/>
    <w:rsid w:val="00863970"/>
    <w:rsid w:val="00863BBF"/>
    <w:rsid w:val="00863C8E"/>
    <w:rsid w:val="0086440C"/>
    <w:rsid w:val="00864F77"/>
    <w:rsid w:val="0086512D"/>
    <w:rsid w:val="00865EF9"/>
    <w:rsid w:val="008662A4"/>
    <w:rsid w:val="00867C69"/>
    <w:rsid w:val="0087047A"/>
    <w:rsid w:val="00870B6D"/>
    <w:rsid w:val="00870CD0"/>
    <w:rsid w:val="0087137F"/>
    <w:rsid w:val="00871B4E"/>
    <w:rsid w:val="00872554"/>
    <w:rsid w:val="00872DFC"/>
    <w:rsid w:val="00873E35"/>
    <w:rsid w:val="008740EB"/>
    <w:rsid w:val="00874B21"/>
    <w:rsid w:val="00875B0D"/>
    <w:rsid w:val="00875EFE"/>
    <w:rsid w:val="00876687"/>
    <w:rsid w:val="008769AA"/>
    <w:rsid w:val="00876C6E"/>
    <w:rsid w:val="008770EC"/>
    <w:rsid w:val="008807A7"/>
    <w:rsid w:val="00880A91"/>
    <w:rsid w:val="008819C3"/>
    <w:rsid w:val="0088234D"/>
    <w:rsid w:val="00882498"/>
    <w:rsid w:val="00882B7D"/>
    <w:rsid w:val="008841CA"/>
    <w:rsid w:val="008842E4"/>
    <w:rsid w:val="00884B27"/>
    <w:rsid w:val="00885385"/>
    <w:rsid w:val="00885989"/>
    <w:rsid w:val="008859A1"/>
    <w:rsid w:val="00886011"/>
    <w:rsid w:val="008861CB"/>
    <w:rsid w:val="00886603"/>
    <w:rsid w:val="00886793"/>
    <w:rsid w:val="008869F0"/>
    <w:rsid w:val="00887DC8"/>
    <w:rsid w:val="00887E7A"/>
    <w:rsid w:val="008910EC"/>
    <w:rsid w:val="008916CB"/>
    <w:rsid w:val="00891905"/>
    <w:rsid w:val="008920CC"/>
    <w:rsid w:val="00892C1A"/>
    <w:rsid w:val="00892E55"/>
    <w:rsid w:val="00893BD3"/>
    <w:rsid w:val="00893CBC"/>
    <w:rsid w:val="008941AB"/>
    <w:rsid w:val="0089467C"/>
    <w:rsid w:val="00895BE6"/>
    <w:rsid w:val="00897850"/>
    <w:rsid w:val="008A187A"/>
    <w:rsid w:val="008A43A0"/>
    <w:rsid w:val="008A4E26"/>
    <w:rsid w:val="008A4F2F"/>
    <w:rsid w:val="008A52FE"/>
    <w:rsid w:val="008A53EA"/>
    <w:rsid w:val="008A5549"/>
    <w:rsid w:val="008A6259"/>
    <w:rsid w:val="008B05C4"/>
    <w:rsid w:val="008B07BF"/>
    <w:rsid w:val="008B12E8"/>
    <w:rsid w:val="008B1EE1"/>
    <w:rsid w:val="008B2404"/>
    <w:rsid w:val="008B275C"/>
    <w:rsid w:val="008B2B18"/>
    <w:rsid w:val="008B3295"/>
    <w:rsid w:val="008B3FA9"/>
    <w:rsid w:val="008B41EF"/>
    <w:rsid w:val="008B42EC"/>
    <w:rsid w:val="008B43F8"/>
    <w:rsid w:val="008B4DF0"/>
    <w:rsid w:val="008B5784"/>
    <w:rsid w:val="008B5BA8"/>
    <w:rsid w:val="008B6286"/>
    <w:rsid w:val="008B68F0"/>
    <w:rsid w:val="008B6BBB"/>
    <w:rsid w:val="008B7569"/>
    <w:rsid w:val="008B7829"/>
    <w:rsid w:val="008B7899"/>
    <w:rsid w:val="008C0431"/>
    <w:rsid w:val="008C0671"/>
    <w:rsid w:val="008C0BCA"/>
    <w:rsid w:val="008C13AA"/>
    <w:rsid w:val="008C15F6"/>
    <w:rsid w:val="008C1E14"/>
    <w:rsid w:val="008C2620"/>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193D"/>
    <w:rsid w:val="008D2282"/>
    <w:rsid w:val="008D2292"/>
    <w:rsid w:val="008D2D15"/>
    <w:rsid w:val="008D3704"/>
    <w:rsid w:val="008D38A5"/>
    <w:rsid w:val="008D4115"/>
    <w:rsid w:val="008D4CE9"/>
    <w:rsid w:val="008D57FB"/>
    <w:rsid w:val="008D5B05"/>
    <w:rsid w:val="008D604A"/>
    <w:rsid w:val="008D6EE2"/>
    <w:rsid w:val="008D6EFC"/>
    <w:rsid w:val="008D79EB"/>
    <w:rsid w:val="008D7D82"/>
    <w:rsid w:val="008E0217"/>
    <w:rsid w:val="008E1781"/>
    <w:rsid w:val="008E1CBB"/>
    <w:rsid w:val="008E1D79"/>
    <w:rsid w:val="008E1EC7"/>
    <w:rsid w:val="008E2974"/>
    <w:rsid w:val="008E2AD9"/>
    <w:rsid w:val="008E3833"/>
    <w:rsid w:val="008E3E02"/>
    <w:rsid w:val="008E40A2"/>
    <w:rsid w:val="008E4B69"/>
    <w:rsid w:val="008E4FEC"/>
    <w:rsid w:val="008E51FA"/>
    <w:rsid w:val="008E646D"/>
    <w:rsid w:val="008E6C22"/>
    <w:rsid w:val="008E6DAC"/>
    <w:rsid w:val="008E746F"/>
    <w:rsid w:val="008E7E33"/>
    <w:rsid w:val="008F153C"/>
    <w:rsid w:val="008F1C0B"/>
    <w:rsid w:val="008F1EA8"/>
    <w:rsid w:val="008F2A41"/>
    <w:rsid w:val="008F350C"/>
    <w:rsid w:val="008F393E"/>
    <w:rsid w:val="008F3DD8"/>
    <w:rsid w:val="008F3E8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31EE"/>
    <w:rsid w:val="0090434E"/>
    <w:rsid w:val="00904CF1"/>
    <w:rsid w:val="0090501A"/>
    <w:rsid w:val="00905724"/>
    <w:rsid w:val="009059D2"/>
    <w:rsid w:val="00905DA1"/>
    <w:rsid w:val="00905FF2"/>
    <w:rsid w:val="00906876"/>
    <w:rsid w:val="00906D5A"/>
    <w:rsid w:val="00906EF2"/>
    <w:rsid w:val="00907797"/>
    <w:rsid w:val="00910532"/>
    <w:rsid w:val="00910975"/>
    <w:rsid w:val="009110F4"/>
    <w:rsid w:val="00912013"/>
    <w:rsid w:val="00912598"/>
    <w:rsid w:val="009127AD"/>
    <w:rsid w:val="00912BB8"/>
    <w:rsid w:val="0091326D"/>
    <w:rsid w:val="00913897"/>
    <w:rsid w:val="009141D4"/>
    <w:rsid w:val="0091445F"/>
    <w:rsid w:val="00914AA2"/>
    <w:rsid w:val="0091586D"/>
    <w:rsid w:val="0091719F"/>
    <w:rsid w:val="009171A8"/>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A05"/>
    <w:rsid w:val="009324A1"/>
    <w:rsid w:val="0093272B"/>
    <w:rsid w:val="00933782"/>
    <w:rsid w:val="00933BFC"/>
    <w:rsid w:val="00933C81"/>
    <w:rsid w:val="00934924"/>
    <w:rsid w:val="00934B78"/>
    <w:rsid w:val="00934EBF"/>
    <w:rsid w:val="0093553B"/>
    <w:rsid w:val="0093595F"/>
    <w:rsid w:val="009363B7"/>
    <w:rsid w:val="00940593"/>
    <w:rsid w:val="0094084E"/>
    <w:rsid w:val="00940A24"/>
    <w:rsid w:val="00940FF9"/>
    <w:rsid w:val="00941139"/>
    <w:rsid w:val="009419DD"/>
    <w:rsid w:val="00941BA2"/>
    <w:rsid w:val="009420B9"/>
    <w:rsid w:val="00942665"/>
    <w:rsid w:val="00944462"/>
    <w:rsid w:val="00944D15"/>
    <w:rsid w:val="00944F38"/>
    <w:rsid w:val="00945210"/>
    <w:rsid w:val="00945935"/>
    <w:rsid w:val="0094593B"/>
    <w:rsid w:val="009463EA"/>
    <w:rsid w:val="009465A8"/>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7511"/>
    <w:rsid w:val="00957DAF"/>
    <w:rsid w:val="00957DBB"/>
    <w:rsid w:val="009603B1"/>
    <w:rsid w:val="00960703"/>
    <w:rsid w:val="00960851"/>
    <w:rsid w:val="00960F69"/>
    <w:rsid w:val="0096127E"/>
    <w:rsid w:val="00962006"/>
    <w:rsid w:val="009632B0"/>
    <w:rsid w:val="0096365A"/>
    <w:rsid w:val="0096483A"/>
    <w:rsid w:val="00965316"/>
    <w:rsid w:val="00965955"/>
    <w:rsid w:val="00965E77"/>
    <w:rsid w:val="009668BC"/>
    <w:rsid w:val="00966F08"/>
    <w:rsid w:val="009676A6"/>
    <w:rsid w:val="00967732"/>
    <w:rsid w:val="00967BF8"/>
    <w:rsid w:val="009700FB"/>
    <w:rsid w:val="009709E9"/>
    <w:rsid w:val="00970BE8"/>
    <w:rsid w:val="00970D74"/>
    <w:rsid w:val="00971FC6"/>
    <w:rsid w:val="0097315A"/>
    <w:rsid w:val="0097407E"/>
    <w:rsid w:val="00974663"/>
    <w:rsid w:val="009746FC"/>
    <w:rsid w:val="00975405"/>
    <w:rsid w:val="009762FF"/>
    <w:rsid w:val="00976B00"/>
    <w:rsid w:val="00977006"/>
    <w:rsid w:val="009770EF"/>
    <w:rsid w:val="009774D5"/>
    <w:rsid w:val="00977767"/>
    <w:rsid w:val="00977C9D"/>
    <w:rsid w:val="00980626"/>
    <w:rsid w:val="009806A9"/>
    <w:rsid w:val="00981167"/>
    <w:rsid w:val="009813A7"/>
    <w:rsid w:val="00981DDC"/>
    <w:rsid w:val="009825D9"/>
    <w:rsid w:val="00982CB2"/>
    <w:rsid w:val="009832E8"/>
    <w:rsid w:val="0098407E"/>
    <w:rsid w:val="0098493D"/>
    <w:rsid w:val="00984976"/>
    <w:rsid w:val="00985E53"/>
    <w:rsid w:val="00986141"/>
    <w:rsid w:val="00986720"/>
    <w:rsid w:val="00986860"/>
    <w:rsid w:val="00986C58"/>
    <w:rsid w:val="009874DF"/>
    <w:rsid w:val="009900E1"/>
    <w:rsid w:val="00990158"/>
    <w:rsid w:val="00990178"/>
    <w:rsid w:val="00990EE2"/>
    <w:rsid w:val="009911A7"/>
    <w:rsid w:val="0099138B"/>
    <w:rsid w:val="0099156D"/>
    <w:rsid w:val="009928E3"/>
    <w:rsid w:val="00992C6D"/>
    <w:rsid w:val="009931CE"/>
    <w:rsid w:val="0099329C"/>
    <w:rsid w:val="00993342"/>
    <w:rsid w:val="0099348C"/>
    <w:rsid w:val="0099405D"/>
    <w:rsid w:val="0099535D"/>
    <w:rsid w:val="0099536C"/>
    <w:rsid w:val="00995D59"/>
    <w:rsid w:val="0099633E"/>
    <w:rsid w:val="00996F0A"/>
    <w:rsid w:val="00997564"/>
    <w:rsid w:val="009A006B"/>
    <w:rsid w:val="009A0249"/>
    <w:rsid w:val="009A07C4"/>
    <w:rsid w:val="009A1CC8"/>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E32"/>
    <w:rsid w:val="009B0387"/>
    <w:rsid w:val="009B045C"/>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45F2"/>
    <w:rsid w:val="009B4FB0"/>
    <w:rsid w:val="009B5092"/>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321"/>
    <w:rsid w:val="009C3D06"/>
    <w:rsid w:val="009C3DF7"/>
    <w:rsid w:val="009C40A9"/>
    <w:rsid w:val="009C46F8"/>
    <w:rsid w:val="009C499D"/>
    <w:rsid w:val="009C59D0"/>
    <w:rsid w:val="009C5C65"/>
    <w:rsid w:val="009C7533"/>
    <w:rsid w:val="009C7C51"/>
    <w:rsid w:val="009C7DB8"/>
    <w:rsid w:val="009C7FEC"/>
    <w:rsid w:val="009D0B4E"/>
    <w:rsid w:val="009D1A9F"/>
    <w:rsid w:val="009D1FBF"/>
    <w:rsid w:val="009D2779"/>
    <w:rsid w:val="009D28AF"/>
    <w:rsid w:val="009D3223"/>
    <w:rsid w:val="009D33BE"/>
    <w:rsid w:val="009D3E48"/>
    <w:rsid w:val="009D41F9"/>
    <w:rsid w:val="009D4811"/>
    <w:rsid w:val="009D4AB5"/>
    <w:rsid w:val="009D511D"/>
    <w:rsid w:val="009D5989"/>
    <w:rsid w:val="009D6082"/>
    <w:rsid w:val="009D60D3"/>
    <w:rsid w:val="009D6229"/>
    <w:rsid w:val="009D623D"/>
    <w:rsid w:val="009D71DD"/>
    <w:rsid w:val="009E19BC"/>
    <w:rsid w:val="009E19C6"/>
    <w:rsid w:val="009E1ACD"/>
    <w:rsid w:val="009E1C84"/>
    <w:rsid w:val="009E1CF0"/>
    <w:rsid w:val="009E1EAF"/>
    <w:rsid w:val="009E2285"/>
    <w:rsid w:val="009E2456"/>
    <w:rsid w:val="009E36BB"/>
    <w:rsid w:val="009E3965"/>
    <w:rsid w:val="009E3A2A"/>
    <w:rsid w:val="009E3E83"/>
    <w:rsid w:val="009E4477"/>
    <w:rsid w:val="009E501E"/>
    <w:rsid w:val="009E5824"/>
    <w:rsid w:val="009E58C8"/>
    <w:rsid w:val="009E5B17"/>
    <w:rsid w:val="009E5C49"/>
    <w:rsid w:val="009E7023"/>
    <w:rsid w:val="009E7929"/>
    <w:rsid w:val="009E7B72"/>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278"/>
    <w:rsid w:val="009F5E74"/>
    <w:rsid w:val="009F645B"/>
    <w:rsid w:val="009F68A8"/>
    <w:rsid w:val="009F7027"/>
    <w:rsid w:val="009F7975"/>
    <w:rsid w:val="00A00561"/>
    <w:rsid w:val="00A006A5"/>
    <w:rsid w:val="00A013A2"/>
    <w:rsid w:val="00A0158E"/>
    <w:rsid w:val="00A02C41"/>
    <w:rsid w:val="00A02DC8"/>
    <w:rsid w:val="00A02F5D"/>
    <w:rsid w:val="00A0369D"/>
    <w:rsid w:val="00A03AB7"/>
    <w:rsid w:val="00A03BB2"/>
    <w:rsid w:val="00A047FB"/>
    <w:rsid w:val="00A04C0A"/>
    <w:rsid w:val="00A04F62"/>
    <w:rsid w:val="00A050D1"/>
    <w:rsid w:val="00A05338"/>
    <w:rsid w:val="00A05A03"/>
    <w:rsid w:val="00A05E04"/>
    <w:rsid w:val="00A0657F"/>
    <w:rsid w:val="00A0759A"/>
    <w:rsid w:val="00A07D3B"/>
    <w:rsid w:val="00A07EF5"/>
    <w:rsid w:val="00A07FF5"/>
    <w:rsid w:val="00A101A7"/>
    <w:rsid w:val="00A10310"/>
    <w:rsid w:val="00A103C8"/>
    <w:rsid w:val="00A10FA3"/>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F1"/>
    <w:rsid w:val="00A226B0"/>
    <w:rsid w:val="00A23882"/>
    <w:rsid w:val="00A23B2B"/>
    <w:rsid w:val="00A25465"/>
    <w:rsid w:val="00A25EDD"/>
    <w:rsid w:val="00A25FF0"/>
    <w:rsid w:val="00A26203"/>
    <w:rsid w:val="00A26381"/>
    <w:rsid w:val="00A2658D"/>
    <w:rsid w:val="00A266CF"/>
    <w:rsid w:val="00A26AC2"/>
    <w:rsid w:val="00A2701D"/>
    <w:rsid w:val="00A272FD"/>
    <w:rsid w:val="00A278AF"/>
    <w:rsid w:val="00A278B2"/>
    <w:rsid w:val="00A30962"/>
    <w:rsid w:val="00A30F94"/>
    <w:rsid w:val="00A31148"/>
    <w:rsid w:val="00A315DD"/>
    <w:rsid w:val="00A328E9"/>
    <w:rsid w:val="00A331A2"/>
    <w:rsid w:val="00A33662"/>
    <w:rsid w:val="00A3393C"/>
    <w:rsid w:val="00A33BEA"/>
    <w:rsid w:val="00A33E0B"/>
    <w:rsid w:val="00A340A1"/>
    <w:rsid w:val="00A34295"/>
    <w:rsid w:val="00A344A2"/>
    <w:rsid w:val="00A34D73"/>
    <w:rsid w:val="00A361B6"/>
    <w:rsid w:val="00A3642D"/>
    <w:rsid w:val="00A36446"/>
    <w:rsid w:val="00A36617"/>
    <w:rsid w:val="00A36F23"/>
    <w:rsid w:val="00A37772"/>
    <w:rsid w:val="00A37A00"/>
    <w:rsid w:val="00A4047B"/>
    <w:rsid w:val="00A434C2"/>
    <w:rsid w:val="00A43C75"/>
    <w:rsid w:val="00A43F7B"/>
    <w:rsid w:val="00A447BE"/>
    <w:rsid w:val="00A45240"/>
    <w:rsid w:val="00A45285"/>
    <w:rsid w:val="00A45537"/>
    <w:rsid w:val="00A4571B"/>
    <w:rsid w:val="00A45BDE"/>
    <w:rsid w:val="00A4641F"/>
    <w:rsid w:val="00A46FC7"/>
    <w:rsid w:val="00A4770C"/>
    <w:rsid w:val="00A47896"/>
    <w:rsid w:val="00A47BA8"/>
    <w:rsid w:val="00A504A5"/>
    <w:rsid w:val="00A50F43"/>
    <w:rsid w:val="00A515CD"/>
    <w:rsid w:val="00A517D5"/>
    <w:rsid w:val="00A517FD"/>
    <w:rsid w:val="00A51C8C"/>
    <w:rsid w:val="00A5202D"/>
    <w:rsid w:val="00A527ED"/>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10A9"/>
    <w:rsid w:val="00A61C73"/>
    <w:rsid w:val="00A62030"/>
    <w:rsid w:val="00A62AA2"/>
    <w:rsid w:val="00A62C67"/>
    <w:rsid w:val="00A63A77"/>
    <w:rsid w:val="00A63ABC"/>
    <w:rsid w:val="00A63D81"/>
    <w:rsid w:val="00A63E2A"/>
    <w:rsid w:val="00A64189"/>
    <w:rsid w:val="00A64577"/>
    <w:rsid w:val="00A645FF"/>
    <w:rsid w:val="00A64B6D"/>
    <w:rsid w:val="00A64E09"/>
    <w:rsid w:val="00A64F22"/>
    <w:rsid w:val="00A65A7F"/>
    <w:rsid w:val="00A65D15"/>
    <w:rsid w:val="00A65D44"/>
    <w:rsid w:val="00A65FB7"/>
    <w:rsid w:val="00A66533"/>
    <w:rsid w:val="00A665DF"/>
    <w:rsid w:val="00A67494"/>
    <w:rsid w:val="00A70C8F"/>
    <w:rsid w:val="00A71108"/>
    <w:rsid w:val="00A716F7"/>
    <w:rsid w:val="00A71F4E"/>
    <w:rsid w:val="00A72080"/>
    <w:rsid w:val="00A722B6"/>
    <w:rsid w:val="00A72452"/>
    <w:rsid w:val="00A7251D"/>
    <w:rsid w:val="00A727F6"/>
    <w:rsid w:val="00A732C4"/>
    <w:rsid w:val="00A73774"/>
    <w:rsid w:val="00A74660"/>
    <w:rsid w:val="00A74793"/>
    <w:rsid w:val="00A74B42"/>
    <w:rsid w:val="00A756C6"/>
    <w:rsid w:val="00A75CD6"/>
    <w:rsid w:val="00A76AE2"/>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FB7"/>
    <w:rsid w:val="00A85309"/>
    <w:rsid w:val="00A85B63"/>
    <w:rsid w:val="00A85D57"/>
    <w:rsid w:val="00A8735B"/>
    <w:rsid w:val="00A87931"/>
    <w:rsid w:val="00A905AE"/>
    <w:rsid w:val="00A90702"/>
    <w:rsid w:val="00A90B4C"/>
    <w:rsid w:val="00A91725"/>
    <w:rsid w:val="00A91A2B"/>
    <w:rsid w:val="00A91D7B"/>
    <w:rsid w:val="00A92432"/>
    <w:rsid w:val="00A9265B"/>
    <w:rsid w:val="00A956A8"/>
    <w:rsid w:val="00A95F51"/>
    <w:rsid w:val="00A95FFA"/>
    <w:rsid w:val="00A96233"/>
    <w:rsid w:val="00A971E8"/>
    <w:rsid w:val="00A974D2"/>
    <w:rsid w:val="00A974D6"/>
    <w:rsid w:val="00A9751A"/>
    <w:rsid w:val="00A97819"/>
    <w:rsid w:val="00A97AC8"/>
    <w:rsid w:val="00AA093C"/>
    <w:rsid w:val="00AA12D3"/>
    <w:rsid w:val="00AA1567"/>
    <w:rsid w:val="00AA1E5D"/>
    <w:rsid w:val="00AA25C0"/>
    <w:rsid w:val="00AA28CC"/>
    <w:rsid w:val="00AA2912"/>
    <w:rsid w:val="00AA2EDC"/>
    <w:rsid w:val="00AA309A"/>
    <w:rsid w:val="00AA3191"/>
    <w:rsid w:val="00AA3714"/>
    <w:rsid w:val="00AA3FCA"/>
    <w:rsid w:val="00AA4225"/>
    <w:rsid w:val="00AA43B4"/>
    <w:rsid w:val="00AA441B"/>
    <w:rsid w:val="00AA458C"/>
    <w:rsid w:val="00AA55E2"/>
    <w:rsid w:val="00AA674D"/>
    <w:rsid w:val="00AA7696"/>
    <w:rsid w:val="00AA7A18"/>
    <w:rsid w:val="00AA7DB7"/>
    <w:rsid w:val="00AB005D"/>
    <w:rsid w:val="00AB0DCE"/>
    <w:rsid w:val="00AB1092"/>
    <w:rsid w:val="00AB1160"/>
    <w:rsid w:val="00AB1507"/>
    <w:rsid w:val="00AB16C7"/>
    <w:rsid w:val="00AB1CF7"/>
    <w:rsid w:val="00AB200E"/>
    <w:rsid w:val="00AB28B4"/>
    <w:rsid w:val="00AB360D"/>
    <w:rsid w:val="00AB3BCF"/>
    <w:rsid w:val="00AB3D6A"/>
    <w:rsid w:val="00AB4CB1"/>
    <w:rsid w:val="00AB5302"/>
    <w:rsid w:val="00AB53BE"/>
    <w:rsid w:val="00AB5506"/>
    <w:rsid w:val="00AB5EE2"/>
    <w:rsid w:val="00AB645A"/>
    <w:rsid w:val="00AB6771"/>
    <w:rsid w:val="00AB7217"/>
    <w:rsid w:val="00AB76C9"/>
    <w:rsid w:val="00AB7AB0"/>
    <w:rsid w:val="00AB7FBF"/>
    <w:rsid w:val="00AC06A3"/>
    <w:rsid w:val="00AC074F"/>
    <w:rsid w:val="00AC1348"/>
    <w:rsid w:val="00AC1351"/>
    <w:rsid w:val="00AC1552"/>
    <w:rsid w:val="00AC1667"/>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45D"/>
    <w:rsid w:val="00AD46A3"/>
    <w:rsid w:val="00AD5D1D"/>
    <w:rsid w:val="00AD5E9E"/>
    <w:rsid w:val="00AD5EC1"/>
    <w:rsid w:val="00AD63B1"/>
    <w:rsid w:val="00AD64DC"/>
    <w:rsid w:val="00AD6590"/>
    <w:rsid w:val="00AD68A7"/>
    <w:rsid w:val="00AD6C85"/>
    <w:rsid w:val="00AD70F0"/>
    <w:rsid w:val="00AD7338"/>
    <w:rsid w:val="00AD777B"/>
    <w:rsid w:val="00AE0198"/>
    <w:rsid w:val="00AE03EF"/>
    <w:rsid w:val="00AE0A18"/>
    <w:rsid w:val="00AE1413"/>
    <w:rsid w:val="00AE249A"/>
    <w:rsid w:val="00AE28AD"/>
    <w:rsid w:val="00AE2943"/>
    <w:rsid w:val="00AE3A81"/>
    <w:rsid w:val="00AE3A9F"/>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16F8"/>
    <w:rsid w:val="00AF2305"/>
    <w:rsid w:val="00AF27AC"/>
    <w:rsid w:val="00AF2C4A"/>
    <w:rsid w:val="00AF301F"/>
    <w:rsid w:val="00AF4954"/>
    <w:rsid w:val="00AF524D"/>
    <w:rsid w:val="00AF5CA2"/>
    <w:rsid w:val="00AF62F5"/>
    <w:rsid w:val="00AF6520"/>
    <w:rsid w:val="00AF6532"/>
    <w:rsid w:val="00AF6ED5"/>
    <w:rsid w:val="00AF7636"/>
    <w:rsid w:val="00B00067"/>
    <w:rsid w:val="00B0021A"/>
    <w:rsid w:val="00B0022B"/>
    <w:rsid w:val="00B005FD"/>
    <w:rsid w:val="00B01099"/>
    <w:rsid w:val="00B0127B"/>
    <w:rsid w:val="00B02853"/>
    <w:rsid w:val="00B02F5E"/>
    <w:rsid w:val="00B02FB4"/>
    <w:rsid w:val="00B02FD8"/>
    <w:rsid w:val="00B03138"/>
    <w:rsid w:val="00B034E3"/>
    <w:rsid w:val="00B04CCA"/>
    <w:rsid w:val="00B050D4"/>
    <w:rsid w:val="00B05936"/>
    <w:rsid w:val="00B05E5E"/>
    <w:rsid w:val="00B06F10"/>
    <w:rsid w:val="00B07632"/>
    <w:rsid w:val="00B07930"/>
    <w:rsid w:val="00B07B04"/>
    <w:rsid w:val="00B1031E"/>
    <w:rsid w:val="00B1135B"/>
    <w:rsid w:val="00B11750"/>
    <w:rsid w:val="00B118E7"/>
    <w:rsid w:val="00B11D48"/>
    <w:rsid w:val="00B11F1D"/>
    <w:rsid w:val="00B120DC"/>
    <w:rsid w:val="00B1253D"/>
    <w:rsid w:val="00B12F84"/>
    <w:rsid w:val="00B131D2"/>
    <w:rsid w:val="00B13A11"/>
    <w:rsid w:val="00B143B6"/>
    <w:rsid w:val="00B14E64"/>
    <w:rsid w:val="00B1663C"/>
    <w:rsid w:val="00B17335"/>
    <w:rsid w:val="00B1764E"/>
    <w:rsid w:val="00B17921"/>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A3D"/>
    <w:rsid w:val="00B23E35"/>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47F9"/>
    <w:rsid w:val="00B350B7"/>
    <w:rsid w:val="00B3573C"/>
    <w:rsid w:val="00B35A55"/>
    <w:rsid w:val="00B35F41"/>
    <w:rsid w:val="00B36167"/>
    <w:rsid w:val="00B36CAC"/>
    <w:rsid w:val="00B36EB8"/>
    <w:rsid w:val="00B373A5"/>
    <w:rsid w:val="00B373E5"/>
    <w:rsid w:val="00B374F5"/>
    <w:rsid w:val="00B37A83"/>
    <w:rsid w:val="00B37E78"/>
    <w:rsid w:val="00B4043B"/>
    <w:rsid w:val="00B40796"/>
    <w:rsid w:val="00B40B0A"/>
    <w:rsid w:val="00B40FEE"/>
    <w:rsid w:val="00B41112"/>
    <w:rsid w:val="00B414F4"/>
    <w:rsid w:val="00B4169F"/>
    <w:rsid w:val="00B41964"/>
    <w:rsid w:val="00B42810"/>
    <w:rsid w:val="00B42A61"/>
    <w:rsid w:val="00B438B0"/>
    <w:rsid w:val="00B44563"/>
    <w:rsid w:val="00B45117"/>
    <w:rsid w:val="00B46697"/>
    <w:rsid w:val="00B4680F"/>
    <w:rsid w:val="00B46841"/>
    <w:rsid w:val="00B473F3"/>
    <w:rsid w:val="00B47602"/>
    <w:rsid w:val="00B47709"/>
    <w:rsid w:val="00B51426"/>
    <w:rsid w:val="00B51543"/>
    <w:rsid w:val="00B51D52"/>
    <w:rsid w:val="00B5228D"/>
    <w:rsid w:val="00B522BD"/>
    <w:rsid w:val="00B5311F"/>
    <w:rsid w:val="00B53250"/>
    <w:rsid w:val="00B53533"/>
    <w:rsid w:val="00B53D76"/>
    <w:rsid w:val="00B547D1"/>
    <w:rsid w:val="00B54855"/>
    <w:rsid w:val="00B54BC9"/>
    <w:rsid w:val="00B55647"/>
    <w:rsid w:val="00B55D49"/>
    <w:rsid w:val="00B56505"/>
    <w:rsid w:val="00B56C78"/>
    <w:rsid w:val="00B56DE5"/>
    <w:rsid w:val="00B57236"/>
    <w:rsid w:val="00B573A7"/>
    <w:rsid w:val="00B6045B"/>
    <w:rsid w:val="00B60984"/>
    <w:rsid w:val="00B611B1"/>
    <w:rsid w:val="00B61464"/>
    <w:rsid w:val="00B6148E"/>
    <w:rsid w:val="00B61928"/>
    <w:rsid w:val="00B61C7D"/>
    <w:rsid w:val="00B62598"/>
    <w:rsid w:val="00B625E0"/>
    <w:rsid w:val="00B62C4A"/>
    <w:rsid w:val="00B63EC4"/>
    <w:rsid w:val="00B64338"/>
    <w:rsid w:val="00B64A77"/>
    <w:rsid w:val="00B6614F"/>
    <w:rsid w:val="00B6624B"/>
    <w:rsid w:val="00B6651A"/>
    <w:rsid w:val="00B6672C"/>
    <w:rsid w:val="00B668CE"/>
    <w:rsid w:val="00B66B49"/>
    <w:rsid w:val="00B67267"/>
    <w:rsid w:val="00B6765D"/>
    <w:rsid w:val="00B67F43"/>
    <w:rsid w:val="00B67F4D"/>
    <w:rsid w:val="00B70174"/>
    <w:rsid w:val="00B70F6C"/>
    <w:rsid w:val="00B71580"/>
    <w:rsid w:val="00B72FB4"/>
    <w:rsid w:val="00B7351F"/>
    <w:rsid w:val="00B73FB9"/>
    <w:rsid w:val="00B744AC"/>
    <w:rsid w:val="00B7495D"/>
    <w:rsid w:val="00B7554C"/>
    <w:rsid w:val="00B75A2B"/>
    <w:rsid w:val="00B76E77"/>
    <w:rsid w:val="00B805FC"/>
    <w:rsid w:val="00B80F35"/>
    <w:rsid w:val="00B810E5"/>
    <w:rsid w:val="00B81198"/>
    <w:rsid w:val="00B81DD0"/>
    <w:rsid w:val="00B823D8"/>
    <w:rsid w:val="00B82447"/>
    <w:rsid w:val="00B82C7B"/>
    <w:rsid w:val="00B83064"/>
    <w:rsid w:val="00B83766"/>
    <w:rsid w:val="00B842A1"/>
    <w:rsid w:val="00B847B3"/>
    <w:rsid w:val="00B84C46"/>
    <w:rsid w:val="00B8511E"/>
    <w:rsid w:val="00B851A7"/>
    <w:rsid w:val="00B8532D"/>
    <w:rsid w:val="00B85D80"/>
    <w:rsid w:val="00B8614A"/>
    <w:rsid w:val="00B86811"/>
    <w:rsid w:val="00B86B5E"/>
    <w:rsid w:val="00B87C3C"/>
    <w:rsid w:val="00B90A26"/>
    <w:rsid w:val="00B90FE6"/>
    <w:rsid w:val="00B91E05"/>
    <w:rsid w:val="00B925F5"/>
    <w:rsid w:val="00B92ADE"/>
    <w:rsid w:val="00B92EE3"/>
    <w:rsid w:val="00B936CE"/>
    <w:rsid w:val="00B937E8"/>
    <w:rsid w:val="00B945FE"/>
    <w:rsid w:val="00B949D0"/>
    <w:rsid w:val="00B95A2A"/>
    <w:rsid w:val="00B967E9"/>
    <w:rsid w:val="00B96953"/>
    <w:rsid w:val="00B96B48"/>
    <w:rsid w:val="00B96C14"/>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614B"/>
    <w:rsid w:val="00BA6C7E"/>
    <w:rsid w:val="00BA6DD9"/>
    <w:rsid w:val="00BA71C2"/>
    <w:rsid w:val="00BA73B8"/>
    <w:rsid w:val="00BA7868"/>
    <w:rsid w:val="00BA7A43"/>
    <w:rsid w:val="00BB037B"/>
    <w:rsid w:val="00BB0A63"/>
    <w:rsid w:val="00BB29B4"/>
    <w:rsid w:val="00BB29F1"/>
    <w:rsid w:val="00BB31BC"/>
    <w:rsid w:val="00BB3E96"/>
    <w:rsid w:val="00BB45B4"/>
    <w:rsid w:val="00BB4FB5"/>
    <w:rsid w:val="00BB5206"/>
    <w:rsid w:val="00BB538B"/>
    <w:rsid w:val="00BB5412"/>
    <w:rsid w:val="00BB5E2C"/>
    <w:rsid w:val="00BB6381"/>
    <w:rsid w:val="00BB6434"/>
    <w:rsid w:val="00BB6530"/>
    <w:rsid w:val="00BB7443"/>
    <w:rsid w:val="00BB77B3"/>
    <w:rsid w:val="00BB78D7"/>
    <w:rsid w:val="00BC0230"/>
    <w:rsid w:val="00BC0769"/>
    <w:rsid w:val="00BC1712"/>
    <w:rsid w:val="00BC24EC"/>
    <w:rsid w:val="00BC262B"/>
    <w:rsid w:val="00BC298A"/>
    <w:rsid w:val="00BC2A5E"/>
    <w:rsid w:val="00BC2C39"/>
    <w:rsid w:val="00BC31F5"/>
    <w:rsid w:val="00BC327C"/>
    <w:rsid w:val="00BC3931"/>
    <w:rsid w:val="00BC3A10"/>
    <w:rsid w:val="00BC4E99"/>
    <w:rsid w:val="00BC5BA0"/>
    <w:rsid w:val="00BC5E8E"/>
    <w:rsid w:val="00BC67CC"/>
    <w:rsid w:val="00BC778F"/>
    <w:rsid w:val="00BC7D8E"/>
    <w:rsid w:val="00BC7E2F"/>
    <w:rsid w:val="00BD017D"/>
    <w:rsid w:val="00BD0340"/>
    <w:rsid w:val="00BD0ABE"/>
    <w:rsid w:val="00BD0F77"/>
    <w:rsid w:val="00BD1321"/>
    <w:rsid w:val="00BD1571"/>
    <w:rsid w:val="00BD1DB0"/>
    <w:rsid w:val="00BD200B"/>
    <w:rsid w:val="00BD2251"/>
    <w:rsid w:val="00BD2488"/>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DCE"/>
    <w:rsid w:val="00BE6E89"/>
    <w:rsid w:val="00BE72E1"/>
    <w:rsid w:val="00BE74CF"/>
    <w:rsid w:val="00BF039A"/>
    <w:rsid w:val="00BF03AA"/>
    <w:rsid w:val="00BF1096"/>
    <w:rsid w:val="00BF1670"/>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C72"/>
    <w:rsid w:val="00BF7698"/>
    <w:rsid w:val="00BF7815"/>
    <w:rsid w:val="00C01165"/>
    <w:rsid w:val="00C0141D"/>
    <w:rsid w:val="00C01497"/>
    <w:rsid w:val="00C017C3"/>
    <w:rsid w:val="00C01E41"/>
    <w:rsid w:val="00C02B0D"/>
    <w:rsid w:val="00C03DB8"/>
    <w:rsid w:val="00C04612"/>
    <w:rsid w:val="00C0548F"/>
    <w:rsid w:val="00C05693"/>
    <w:rsid w:val="00C05AB4"/>
    <w:rsid w:val="00C05B3F"/>
    <w:rsid w:val="00C05DF0"/>
    <w:rsid w:val="00C062CC"/>
    <w:rsid w:val="00C06451"/>
    <w:rsid w:val="00C0645C"/>
    <w:rsid w:val="00C0787F"/>
    <w:rsid w:val="00C10269"/>
    <w:rsid w:val="00C103B6"/>
    <w:rsid w:val="00C109DF"/>
    <w:rsid w:val="00C10AA8"/>
    <w:rsid w:val="00C111B8"/>
    <w:rsid w:val="00C11340"/>
    <w:rsid w:val="00C127DA"/>
    <w:rsid w:val="00C13C72"/>
    <w:rsid w:val="00C13CC6"/>
    <w:rsid w:val="00C15047"/>
    <w:rsid w:val="00C154BC"/>
    <w:rsid w:val="00C15DE1"/>
    <w:rsid w:val="00C1614D"/>
    <w:rsid w:val="00C161C2"/>
    <w:rsid w:val="00C16353"/>
    <w:rsid w:val="00C1658E"/>
    <w:rsid w:val="00C1680C"/>
    <w:rsid w:val="00C16931"/>
    <w:rsid w:val="00C17599"/>
    <w:rsid w:val="00C20D29"/>
    <w:rsid w:val="00C214F1"/>
    <w:rsid w:val="00C21A2B"/>
    <w:rsid w:val="00C22309"/>
    <w:rsid w:val="00C225CE"/>
    <w:rsid w:val="00C22786"/>
    <w:rsid w:val="00C22949"/>
    <w:rsid w:val="00C22B7C"/>
    <w:rsid w:val="00C22FEA"/>
    <w:rsid w:val="00C23235"/>
    <w:rsid w:val="00C23284"/>
    <w:rsid w:val="00C240D0"/>
    <w:rsid w:val="00C2420A"/>
    <w:rsid w:val="00C243A4"/>
    <w:rsid w:val="00C2484A"/>
    <w:rsid w:val="00C2486A"/>
    <w:rsid w:val="00C252A2"/>
    <w:rsid w:val="00C26031"/>
    <w:rsid w:val="00C26252"/>
    <w:rsid w:val="00C2636F"/>
    <w:rsid w:val="00C27235"/>
    <w:rsid w:val="00C276F7"/>
    <w:rsid w:val="00C27E32"/>
    <w:rsid w:val="00C30161"/>
    <w:rsid w:val="00C30CE4"/>
    <w:rsid w:val="00C310CE"/>
    <w:rsid w:val="00C32282"/>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1231"/>
    <w:rsid w:val="00C46627"/>
    <w:rsid w:val="00C4680F"/>
    <w:rsid w:val="00C46D2D"/>
    <w:rsid w:val="00C472AA"/>
    <w:rsid w:val="00C47476"/>
    <w:rsid w:val="00C4766B"/>
    <w:rsid w:val="00C47AFA"/>
    <w:rsid w:val="00C47CA1"/>
    <w:rsid w:val="00C47D62"/>
    <w:rsid w:val="00C5008D"/>
    <w:rsid w:val="00C50418"/>
    <w:rsid w:val="00C505CA"/>
    <w:rsid w:val="00C50633"/>
    <w:rsid w:val="00C511C0"/>
    <w:rsid w:val="00C51458"/>
    <w:rsid w:val="00C526FC"/>
    <w:rsid w:val="00C52A08"/>
    <w:rsid w:val="00C52C74"/>
    <w:rsid w:val="00C5325A"/>
    <w:rsid w:val="00C535F3"/>
    <w:rsid w:val="00C543C5"/>
    <w:rsid w:val="00C5502A"/>
    <w:rsid w:val="00C5526B"/>
    <w:rsid w:val="00C5552B"/>
    <w:rsid w:val="00C55D2E"/>
    <w:rsid w:val="00C55DE9"/>
    <w:rsid w:val="00C566CB"/>
    <w:rsid w:val="00C56767"/>
    <w:rsid w:val="00C5700B"/>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67CEE"/>
    <w:rsid w:val="00C70BE7"/>
    <w:rsid w:val="00C70EA2"/>
    <w:rsid w:val="00C71A92"/>
    <w:rsid w:val="00C71AAC"/>
    <w:rsid w:val="00C729CE"/>
    <w:rsid w:val="00C72B4D"/>
    <w:rsid w:val="00C72D79"/>
    <w:rsid w:val="00C734A5"/>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31DA"/>
    <w:rsid w:val="00C83597"/>
    <w:rsid w:val="00C83F6D"/>
    <w:rsid w:val="00C84E00"/>
    <w:rsid w:val="00C854E3"/>
    <w:rsid w:val="00C85ABD"/>
    <w:rsid w:val="00C85C57"/>
    <w:rsid w:val="00C86397"/>
    <w:rsid w:val="00C865C2"/>
    <w:rsid w:val="00C86DFA"/>
    <w:rsid w:val="00C86FF4"/>
    <w:rsid w:val="00C87AB8"/>
    <w:rsid w:val="00C87C05"/>
    <w:rsid w:val="00C90AE8"/>
    <w:rsid w:val="00C90B26"/>
    <w:rsid w:val="00C90E49"/>
    <w:rsid w:val="00C920E0"/>
    <w:rsid w:val="00C925AC"/>
    <w:rsid w:val="00C9264C"/>
    <w:rsid w:val="00C92A81"/>
    <w:rsid w:val="00C9343B"/>
    <w:rsid w:val="00C93EDD"/>
    <w:rsid w:val="00C947C0"/>
    <w:rsid w:val="00C94DF1"/>
    <w:rsid w:val="00C94DF8"/>
    <w:rsid w:val="00C9720F"/>
    <w:rsid w:val="00C97814"/>
    <w:rsid w:val="00C978E5"/>
    <w:rsid w:val="00C97D6B"/>
    <w:rsid w:val="00C97E27"/>
    <w:rsid w:val="00C97ED3"/>
    <w:rsid w:val="00CA033A"/>
    <w:rsid w:val="00CA0C9A"/>
    <w:rsid w:val="00CA1165"/>
    <w:rsid w:val="00CA1167"/>
    <w:rsid w:val="00CA36C3"/>
    <w:rsid w:val="00CA37E3"/>
    <w:rsid w:val="00CA442F"/>
    <w:rsid w:val="00CA46F3"/>
    <w:rsid w:val="00CA4E2E"/>
    <w:rsid w:val="00CA5E5C"/>
    <w:rsid w:val="00CA6324"/>
    <w:rsid w:val="00CA6534"/>
    <w:rsid w:val="00CA6869"/>
    <w:rsid w:val="00CA6981"/>
    <w:rsid w:val="00CA6F9E"/>
    <w:rsid w:val="00CA72BB"/>
    <w:rsid w:val="00CA7BDB"/>
    <w:rsid w:val="00CA7D63"/>
    <w:rsid w:val="00CA7F1C"/>
    <w:rsid w:val="00CB0564"/>
    <w:rsid w:val="00CB0A4F"/>
    <w:rsid w:val="00CB0C40"/>
    <w:rsid w:val="00CB1148"/>
    <w:rsid w:val="00CB1329"/>
    <w:rsid w:val="00CB1AB7"/>
    <w:rsid w:val="00CB2004"/>
    <w:rsid w:val="00CB2289"/>
    <w:rsid w:val="00CB2912"/>
    <w:rsid w:val="00CB2CCB"/>
    <w:rsid w:val="00CB39FE"/>
    <w:rsid w:val="00CB463E"/>
    <w:rsid w:val="00CB4FBF"/>
    <w:rsid w:val="00CB5230"/>
    <w:rsid w:val="00CB5429"/>
    <w:rsid w:val="00CB54B4"/>
    <w:rsid w:val="00CC0186"/>
    <w:rsid w:val="00CC03F9"/>
    <w:rsid w:val="00CC1465"/>
    <w:rsid w:val="00CC1655"/>
    <w:rsid w:val="00CC1BC4"/>
    <w:rsid w:val="00CC2BFE"/>
    <w:rsid w:val="00CC2D50"/>
    <w:rsid w:val="00CC2E39"/>
    <w:rsid w:val="00CC3387"/>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18DD"/>
    <w:rsid w:val="00CD2378"/>
    <w:rsid w:val="00CD2C81"/>
    <w:rsid w:val="00CD318B"/>
    <w:rsid w:val="00CD3CE8"/>
    <w:rsid w:val="00CD3D5E"/>
    <w:rsid w:val="00CD411F"/>
    <w:rsid w:val="00CD4945"/>
    <w:rsid w:val="00CD4C39"/>
    <w:rsid w:val="00CD511C"/>
    <w:rsid w:val="00CD5E24"/>
    <w:rsid w:val="00CD63AB"/>
    <w:rsid w:val="00CD6477"/>
    <w:rsid w:val="00CD665B"/>
    <w:rsid w:val="00CD7A1F"/>
    <w:rsid w:val="00CD7D38"/>
    <w:rsid w:val="00CE0413"/>
    <w:rsid w:val="00CE05B6"/>
    <w:rsid w:val="00CE0E40"/>
    <w:rsid w:val="00CE1951"/>
    <w:rsid w:val="00CE2BB1"/>
    <w:rsid w:val="00CE447D"/>
    <w:rsid w:val="00CE4AF3"/>
    <w:rsid w:val="00CE4B9D"/>
    <w:rsid w:val="00CE4F2E"/>
    <w:rsid w:val="00CE54C0"/>
    <w:rsid w:val="00CE5F7B"/>
    <w:rsid w:val="00CE61B7"/>
    <w:rsid w:val="00CE62D5"/>
    <w:rsid w:val="00CE631B"/>
    <w:rsid w:val="00CE6440"/>
    <w:rsid w:val="00CE65B6"/>
    <w:rsid w:val="00CE7904"/>
    <w:rsid w:val="00CE79C7"/>
    <w:rsid w:val="00CE7C2E"/>
    <w:rsid w:val="00CF0BCF"/>
    <w:rsid w:val="00CF1180"/>
    <w:rsid w:val="00CF12A0"/>
    <w:rsid w:val="00CF1791"/>
    <w:rsid w:val="00CF2960"/>
    <w:rsid w:val="00CF2F98"/>
    <w:rsid w:val="00CF3641"/>
    <w:rsid w:val="00CF3904"/>
    <w:rsid w:val="00CF39CC"/>
    <w:rsid w:val="00CF3BB3"/>
    <w:rsid w:val="00CF4294"/>
    <w:rsid w:val="00CF4F46"/>
    <w:rsid w:val="00CF569B"/>
    <w:rsid w:val="00CF6672"/>
    <w:rsid w:val="00CF6C2F"/>
    <w:rsid w:val="00CF72F6"/>
    <w:rsid w:val="00D006A6"/>
    <w:rsid w:val="00D0094C"/>
    <w:rsid w:val="00D00BEB"/>
    <w:rsid w:val="00D01C53"/>
    <w:rsid w:val="00D024EC"/>
    <w:rsid w:val="00D025F1"/>
    <w:rsid w:val="00D03516"/>
    <w:rsid w:val="00D03550"/>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7545"/>
    <w:rsid w:val="00D275FA"/>
    <w:rsid w:val="00D27769"/>
    <w:rsid w:val="00D27EB3"/>
    <w:rsid w:val="00D27ED7"/>
    <w:rsid w:val="00D30423"/>
    <w:rsid w:val="00D30494"/>
    <w:rsid w:val="00D306AA"/>
    <w:rsid w:val="00D30800"/>
    <w:rsid w:val="00D30A64"/>
    <w:rsid w:val="00D30C6B"/>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1ADF"/>
    <w:rsid w:val="00D41B33"/>
    <w:rsid w:val="00D41C2F"/>
    <w:rsid w:val="00D41CDE"/>
    <w:rsid w:val="00D4302F"/>
    <w:rsid w:val="00D4355C"/>
    <w:rsid w:val="00D44381"/>
    <w:rsid w:val="00D4494B"/>
    <w:rsid w:val="00D44966"/>
    <w:rsid w:val="00D44C4B"/>
    <w:rsid w:val="00D452EA"/>
    <w:rsid w:val="00D453C5"/>
    <w:rsid w:val="00D457D7"/>
    <w:rsid w:val="00D4618B"/>
    <w:rsid w:val="00D466A3"/>
    <w:rsid w:val="00D46F87"/>
    <w:rsid w:val="00D47D41"/>
    <w:rsid w:val="00D50156"/>
    <w:rsid w:val="00D502D2"/>
    <w:rsid w:val="00D5073E"/>
    <w:rsid w:val="00D508DE"/>
    <w:rsid w:val="00D50C45"/>
    <w:rsid w:val="00D50FAA"/>
    <w:rsid w:val="00D5109A"/>
    <w:rsid w:val="00D516D3"/>
    <w:rsid w:val="00D51DB1"/>
    <w:rsid w:val="00D51E67"/>
    <w:rsid w:val="00D51F4B"/>
    <w:rsid w:val="00D5205D"/>
    <w:rsid w:val="00D53936"/>
    <w:rsid w:val="00D539B8"/>
    <w:rsid w:val="00D53A70"/>
    <w:rsid w:val="00D53B61"/>
    <w:rsid w:val="00D54459"/>
    <w:rsid w:val="00D54A80"/>
    <w:rsid w:val="00D54D39"/>
    <w:rsid w:val="00D54FD4"/>
    <w:rsid w:val="00D5530D"/>
    <w:rsid w:val="00D557FD"/>
    <w:rsid w:val="00D558EA"/>
    <w:rsid w:val="00D55F20"/>
    <w:rsid w:val="00D5609A"/>
    <w:rsid w:val="00D5609F"/>
    <w:rsid w:val="00D564FA"/>
    <w:rsid w:val="00D57152"/>
    <w:rsid w:val="00D57F6A"/>
    <w:rsid w:val="00D607FC"/>
    <w:rsid w:val="00D61E93"/>
    <w:rsid w:val="00D627F9"/>
    <w:rsid w:val="00D62FFF"/>
    <w:rsid w:val="00D642CE"/>
    <w:rsid w:val="00D6477A"/>
    <w:rsid w:val="00D64CE4"/>
    <w:rsid w:val="00D64D8E"/>
    <w:rsid w:val="00D66132"/>
    <w:rsid w:val="00D667D2"/>
    <w:rsid w:val="00D67539"/>
    <w:rsid w:val="00D679B2"/>
    <w:rsid w:val="00D67A5A"/>
    <w:rsid w:val="00D67B02"/>
    <w:rsid w:val="00D67B42"/>
    <w:rsid w:val="00D67FE8"/>
    <w:rsid w:val="00D708A0"/>
    <w:rsid w:val="00D70AAC"/>
    <w:rsid w:val="00D70B27"/>
    <w:rsid w:val="00D70CE5"/>
    <w:rsid w:val="00D70D2D"/>
    <w:rsid w:val="00D71221"/>
    <w:rsid w:val="00D71CFC"/>
    <w:rsid w:val="00D71D00"/>
    <w:rsid w:val="00D71D33"/>
    <w:rsid w:val="00D72AFA"/>
    <w:rsid w:val="00D72B5C"/>
    <w:rsid w:val="00D72D19"/>
    <w:rsid w:val="00D73384"/>
    <w:rsid w:val="00D73445"/>
    <w:rsid w:val="00D7344D"/>
    <w:rsid w:val="00D73C3A"/>
    <w:rsid w:val="00D73D11"/>
    <w:rsid w:val="00D74368"/>
    <w:rsid w:val="00D7636A"/>
    <w:rsid w:val="00D76754"/>
    <w:rsid w:val="00D76A45"/>
    <w:rsid w:val="00D76EE8"/>
    <w:rsid w:val="00D77DCB"/>
    <w:rsid w:val="00D802AA"/>
    <w:rsid w:val="00D805EE"/>
    <w:rsid w:val="00D80702"/>
    <w:rsid w:val="00D808B1"/>
    <w:rsid w:val="00D80911"/>
    <w:rsid w:val="00D813C7"/>
    <w:rsid w:val="00D81A53"/>
    <w:rsid w:val="00D81DA2"/>
    <w:rsid w:val="00D81E73"/>
    <w:rsid w:val="00D828A0"/>
    <w:rsid w:val="00D82B49"/>
    <w:rsid w:val="00D82B61"/>
    <w:rsid w:val="00D83226"/>
    <w:rsid w:val="00D833FD"/>
    <w:rsid w:val="00D84072"/>
    <w:rsid w:val="00D84A18"/>
    <w:rsid w:val="00D854DC"/>
    <w:rsid w:val="00D8576F"/>
    <w:rsid w:val="00D86099"/>
    <w:rsid w:val="00D87569"/>
    <w:rsid w:val="00D87C06"/>
    <w:rsid w:val="00D905DE"/>
    <w:rsid w:val="00D907ED"/>
    <w:rsid w:val="00D91070"/>
    <w:rsid w:val="00D910F6"/>
    <w:rsid w:val="00D916EC"/>
    <w:rsid w:val="00D91ABD"/>
    <w:rsid w:val="00D91D02"/>
    <w:rsid w:val="00D9236B"/>
    <w:rsid w:val="00D92A73"/>
    <w:rsid w:val="00D93B54"/>
    <w:rsid w:val="00D93EA0"/>
    <w:rsid w:val="00D9461C"/>
    <w:rsid w:val="00D96847"/>
    <w:rsid w:val="00D96913"/>
    <w:rsid w:val="00D973AD"/>
    <w:rsid w:val="00D978A0"/>
    <w:rsid w:val="00D97D1B"/>
    <w:rsid w:val="00DA00FC"/>
    <w:rsid w:val="00DA0F89"/>
    <w:rsid w:val="00DA20B4"/>
    <w:rsid w:val="00DA28E0"/>
    <w:rsid w:val="00DA29B3"/>
    <w:rsid w:val="00DA2B12"/>
    <w:rsid w:val="00DA2D79"/>
    <w:rsid w:val="00DA2DD2"/>
    <w:rsid w:val="00DA39E4"/>
    <w:rsid w:val="00DA3A47"/>
    <w:rsid w:val="00DA41DB"/>
    <w:rsid w:val="00DA475F"/>
    <w:rsid w:val="00DA4C2C"/>
    <w:rsid w:val="00DA4F39"/>
    <w:rsid w:val="00DA5AC5"/>
    <w:rsid w:val="00DA681A"/>
    <w:rsid w:val="00DA7B3C"/>
    <w:rsid w:val="00DA7C77"/>
    <w:rsid w:val="00DB0059"/>
    <w:rsid w:val="00DB07FB"/>
    <w:rsid w:val="00DB0B00"/>
    <w:rsid w:val="00DB0D62"/>
    <w:rsid w:val="00DB0EC2"/>
    <w:rsid w:val="00DB1770"/>
    <w:rsid w:val="00DB1BF1"/>
    <w:rsid w:val="00DB20CC"/>
    <w:rsid w:val="00DB255F"/>
    <w:rsid w:val="00DB3445"/>
    <w:rsid w:val="00DB356F"/>
    <w:rsid w:val="00DB3BEA"/>
    <w:rsid w:val="00DB40BD"/>
    <w:rsid w:val="00DB48B9"/>
    <w:rsid w:val="00DB59BF"/>
    <w:rsid w:val="00DB6880"/>
    <w:rsid w:val="00DB6D3A"/>
    <w:rsid w:val="00DC0212"/>
    <w:rsid w:val="00DC02E6"/>
    <w:rsid w:val="00DC057D"/>
    <w:rsid w:val="00DC0718"/>
    <w:rsid w:val="00DC0EDC"/>
    <w:rsid w:val="00DC1586"/>
    <w:rsid w:val="00DC1BE3"/>
    <w:rsid w:val="00DC2E41"/>
    <w:rsid w:val="00DC2E7D"/>
    <w:rsid w:val="00DC34CB"/>
    <w:rsid w:val="00DC3999"/>
    <w:rsid w:val="00DC3F75"/>
    <w:rsid w:val="00DC4698"/>
    <w:rsid w:val="00DC4A82"/>
    <w:rsid w:val="00DC4FDE"/>
    <w:rsid w:val="00DC53AB"/>
    <w:rsid w:val="00DD055A"/>
    <w:rsid w:val="00DD07B8"/>
    <w:rsid w:val="00DD07DD"/>
    <w:rsid w:val="00DD0FC0"/>
    <w:rsid w:val="00DD1177"/>
    <w:rsid w:val="00DD169D"/>
    <w:rsid w:val="00DD1BEC"/>
    <w:rsid w:val="00DD2031"/>
    <w:rsid w:val="00DD2050"/>
    <w:rsid w:val="00DD2D52"/>
    <w:rsid w:val="00DD32FF"/>
    <w:rsid w:val="00DD35EA"/>
    <w:rsid w:val="00DD3E80"/>
    <w:rsid w:val="00DD4541"/>
    <w:rsid w:val="00DD46B2"/>
    <w:rsid w:val="00DD4D1C"/>
    <w:rsid w:val="00DD5246"/>
    <w:rsid w:val="00DD5322"/>
    <w:rsid w:val="00DD5605"/>
    <w:rsid w:val="00DD5677"/>
    <w:rsid w:val="00DD58E8"/>
    <w:rsid w:val="00DD770A"/>
    <w:rsid w:val="00DD7C03"/>
    <w:rsid w:val="00DD7C58"/>
    <w:rsid w:val="00DE0085"/>
    <w:rsid w:val="00DE03C4"/>
    <w:rsid w:val="00DE0A0B"/>
    <w:rsid w:val="00DE0E8E"/>
    <w:rsid w:val="00DE1765"/>
    <w:rsid w:val="00DE177C"/>
    <w:rsid w:val="00DE1F7C"/>
    <w:rsid w:val="00DE1F9D"/>
    <w:rsid w:val="00DE2912"/>
    <w:rsid w:val="00DE40E3"/>
    <w:rsid w:val="00DE482C"/>
    <w:rsid w:val="00DE4835"/>
    <w:rsid w:val="00DE54B3"/>
    <w:rsid w:val="00DE5DDC"/>
    <w:rsid w:val="00DE6471"/>
    <w:rsid w:val="00DE64D1"/>
    <w:rsid w:val="00DE6F70"/>
    <w:rsid w:val="00DF0C37"/>
    <w:rsid w:val="00DF0D08"/>
    <w:rsid w:val="00DF11EA"/>
    <w:rsid w:val="00DF12E5"/>
    <w:rsid w:val="00DF1B64"/>
    <w:rsid w:val="00DF1EFF"/>
    <w:rsid w:val="00DF2D9F"/>
    <w:rsid w:val="00DF3107"/>
    <w:rsid w:val="00DF38D0"/>
    <w:rsid w:val="00DF3FC9"/>
    <w:rsid w:val="00DF4CE8"/>
    <w:rsid w:val="00DF4F96"/>
    <w:rsid w:val="00DF512E"/>
    <w:rsid w:val="00DF64AC"/>
    <w:rsid w:val="00DF6A36"/>
    <w:rsid w:val="00DF6C70"/>
    <w:rsid w:val="00DF70D8"/>
    <w:rsid w:val="00E00085"/>
    <w:rsid w:val="00E002B8"/>
    <w:rsid w:val="00E0034C"/>
    <w:rsid w:val="00E00A85"/>
    <w:rsid w:val="00E0144B"/>
    <w:rsid w:val="00E020B1"/>
    <w:rsid w:val="00E02849"/>
    <w:rsid w:val="00E04112"/>
    <w:rsid w:val="00E0412C"/>
    <w:rsid w:val="00E049C8"/>
    <w:rsid w:val="00E064D8"/>
    <w:rsid w:val="00E06B30"/>
    <w:rsid w:val="00E06B9C"/>
    <w:rsid w:val="00E06D25"/>
    <w:rsid w:val="00E07509"/>
    <w:rsid w:val="00E07930"/>
    <w:rsid w:val="00E07B14"/>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822"/>
    <w:rsid w:val="00E21B99"/>
    <w:rsid w:val="00E22908"/>
    <w:rsid w:val="00E229CA"/>
    <w:rsid w:val="00E233F4"/>
    <w:rsid w:val="00E246BD"/>
    <w:rsid w:val="00E24CCB"/>
    <w:rsid w:val="00E25568"/>
    <w:rsid w:val="00E25AAD"/>
    <w:rsid w:val="00E26429"/>
    <w:rsid w:val="00E26A5C"/>
    <w:rsid w:val="00E26BDB"/>
    <w:rsid w:val="00E277E5"/>
    <w:rsid w:val="00E27F22"/>
    <w:rsid w:val="00E31726"/>
    <w:rsid w:val="00E322DF"/>
    <w:rsid w:val="00E323FB"/>
    <w:rsid w:val="00E329EC"/>
    <w:rsid w:val="00E32B95"/>
    <w:rsid w:val="00E33A8B"/>
    <w:rsid w:val="00E33B8C"/>
    <w:rsid w:val="00E33D6E"/>
    <w:rsid w:val="00E34C6C"/>
    <w:rsid w:val="00E37933"/>
    <w:rsid w:val="00E40821"/>
    <w:rsid w:val="00E40A18"/>
    <w:rsid w:val="00E40C72"/>
    <w:rsid w:val="00E41270"/>
    <w:rsid w:val="00E41EEB"/>
    <w:rsid w:val="00E42A98"/>
    <w:rsid w:val="00E43744"/>
    <w:rsid w:val="00E437EF"/>
    <w:rsid w:val="00E438B1"/>
    <w:rsid w:val="00E4394D"/>
    <w:rsid w:val="00E43BBE"/>
    <w:rsid w:val="00E43E75"/>
    <w:rsid w:val="00E44276"/>
    <w:rsid w:val="00E445EE"/>
    <w:rsid w:val="00E4479C"/>
    <w:rsid w:val="00E461D2"/>
    <w:rsid w:val="00E50543"/>
    <w:rsid w:val="00E50821"/>
    <w:rsid w:val="00E511FE"/>
    <w:rsid w:val="00E52069"/>
    <w:rsid w:val="00E5242A"/>
    <w:rsid w:val="00E52C43"/>
    <w:rsid w:val="00E5506B"/>
    <w:rsid w:val="00E550F9"/>
    <w:rsid w:val="00E5516F"/>
    <w:rsid w:val="00E55727"/>
    <w:rsid w:val="00E55A4D"/>
    <w:rsid w:val="00E55C0A"/>
    <w:rsid w:val="00E564C0"/>
    <w:rsid w:val="00E56C79"/>
    <w:rsid w:val="00E575F7"/>
    <w:rsid w:val="00E57643"/>
    <w:rsid w:val="00E5768F"/>
    <w:rsid w:val="00E579AB"/>
    <w:rsid w:val="00E57E3B"/>
    <w:rsid w:val="00E60B31"/>
    <w:rsid w:val="00E60EB2"/>
    <w:rsid w:val="00E6174A"/>
    <w:rsid w:val="00E617F3"/>
    <w:rsid w:val="00E62172"/>
    <w:rsid w:val="00E6347A"/>
    <w:rsid w:val="00E638A1"/>
    <w:rsid w:val="00E640D2"/>
    <w:rsid w:val="00E64258"/>
    <w:rsid w:val="00E64B29"/>
    <w:rsid w:val="00E650C3"/>
    <w:rsid w:val="00E65E22"/>
    <w:rsid w:val="00E66750"/>
    <w:rsid w:val="00E66A54"/>
    <w:rsid w:val="00E66E09"/>
    <w:rsid w:val="00E7007D"/>
    <w:rsid w:val="00E7017B"/>
    <w:rsid w:val="00E70934"/>
    <w:rsid w:val="00E718F9"/>
    <w:rsid w:val="00E71DE4"/>
    <w:rsid w:val="00E72DA8"/>
    <w:rsid w:val="00E72DBC"/>
    <w:rsid w:val="00E749C8"/>
    <w:rsid w:val="00E75096"/>
    <w:rsid w:val="00E7518D"/>
    <w:rsid w:val="00E751BC"/>
    <w:rsid w:val="00E754B5"/>
    <w:rsid w:val="00E75FCC"/>
    <w:rsid w:val="00E7621D"/>
    <w:rsid w:val="00E76356"/>
    <w:rsid w:val="00E766ED"/>
    <w:rsid w:val="00E777D5"/>
    <w:rsid w:val="00E77B2C"/>
    <w:rsid w:val="00E77BF9"/>
    <w:rsid w:val="00E80475"/>
    <w:rsid w:val="00E80727"/>
    <w:rsid w:val="00E809E5"/>
    <w:rsid w:val="00E81B69"/>
    <w:rsid w:val="00E824E0"/>
    <w:rsid w:val="00E82E80"/>
    <w:rsid w:val="00E833C6"/>
    <w:rsid w:val="00E83594"/>
    <w:rsid w:val="00E83A81"/>
    <w:rsid w:val="00E83CF8"/>
    <w:rsid w:val="00E83E74"/>
    <w:rsid w:val="00E842AB"/>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4F3"/>
    <w:rsid w:val="00E96700"/>
    <w:rsid w:val="00E96736"/>
    <w:rsid w:val="00E96765"/>
    <w:rsid w:val="00E96FEB"/>
    <w:rsid w:val="00E971A1"/>
    <w:rsid w:val="00E974F5"/>
    <w:rsid w:val="00E9788E"/>
    <w:rsid w:val="00E97B17"/>
    <w:rsid w:val="00E97C45"/>
    <w:rsid w:val="00EA014F"/>
    <w:rsid w:val="00EA0347"/>
    <w:rsid w:val="00EA040B"/>
    <w:rsid w:val="00EA050E"/>
    <w:rsid w:val="00EA05CC"/>
    <w:rsid w:val="00EA0F0F"/>
    <w:rsid w:val="00EA1675"/>
    <w:rsid w:val="00EA28B3"/>
    <w:rsid w:val="00EA2F0C"/>
    <w:rsid w:val="00EA335D"/>
    <w:rsid w:val="00EA35F5"/>
    <w:rsid w:val="00EA3D2E"/>
    <w:rsid w:val="00EA4642"/>
    <w:rsid w:val="00EA47F5"/>
    <w:rsid w:val="00EA51B7"/>
    <w:rsid w:val="00EA5C6C"/>
    <w:rsid w:val="00EA5F3E"/>
    <w:rsid w:val="00EA5FE2"/>
    <w:rsid w:val="00EA63DD"/>
    <w:rsid w:val="00EA6A07"/>
    <w:rsid w:val="00EA6C58"/>
    <w:rsid w:val="00EB0D97"/>
    <w:rsid w:val="00EB2853"/>
    <w:rsid w:val="00EB3388"/>
    <w:rsid w:val="00EB60A0"/>
    <w:rsid w:val="00EB6168"/>
    <w:rsid w:val="00EB6333"/>
    <w:rsid w:val="00EB6901"/>
    <w:rsid w:val="00EB74E9"/>
    <w:rsid w:val="00EC0C6F"/>
    <w:rsid w:val="00EC0CDC"/>
    <w:rsid w:val="00EC0D37"/>
    <w:rsid w:val="00EC151F"/>
    <w:rsid w:val="00EC1B9F"/>
    <w:rsid w:val="00EC1DAA"/>
    <w:rsid w:val="00EC1DD6"/>
    <w:rsid w:val="00EC1ED7"/>
    <w:rsid w:val="00EC1F79"/>
    <w:rsid w:val="00EC3083"/>
    <w:rsid w:val="00EC31BB"/>
    <w:rsid w:val="00EC3D54"/>
    <w:rsid w:val="00EC3FDA"/>
    <w:rsid w:val="00EC483C"/>
    <w:rsid w:val="00EC52BA"/>
    <w:rsid w:val="00EC52D0"/>
    <w:rsid w:val="00EC5674"/>
    <w:rsid w:val="00EC59BC"/>
    <w:rsid w:val="00EC60D3"/>
    <w:rsid w:val="00EC658D"/>
    <w:rsid w:val="00EC6FFF"/>
    <w:rsid w:val="00EC7060"/>
    <w:rsid w:val="00EC759B"/>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BFC"/>
    <w:rsid w:val="00ED710C"/>
    <w:rsid w:val="00ED7C9A"/>
    <w:rsid w:val="00EE0212"/>
    <w:rsid w:val="00EE03F3"/>
    <w:rsid w:val="00EE076A"/>
    <w:rsid w:val="00EE0A72"/>
    <w:rsid w:val="00EE0C05"/>
    <w:rsid w:val="00EE0F79"/>
    <w:rsid w:val="00EE1127"/>
    <w:rsid w:val="00EE1C62"/>
    <w:rsid w:val="00EE2083"/>
    <w:rsid w:val="00EE2B50"/>
    <w:rsid w:val="00EE38EA"/>
    <w:rsid w:val="00EE3BEA"/>
    <w:rsid w:val="00EE420C"/>
    <w:rsid w:val="00EE4349"/>
    <w:rsid w:val="00EE43C4"/>
    <w:rsid w:val="00EE5109"/>
    <w:rsid w:val="00EE6C3E"/>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F00950"/>
    <w:rsid w:val="00F013C9"/>
    <w:rsid w:val="00F013DD"/>
    <w:rsid w:val="00F01625"/>
    <w:rsid w:val="00F023E0"/>
    <w:rsid w:val="00F02AC3"/>
    <w:rsid w:val="00F02C59"/>
    <w:rsid w:val="00F02D8C"/>
    <w:rsid w:val="00F02FFD"/>
    <w:rsid w:val="00F03C15"/>
    <w:rsid w:val="00F0424C"/>
    <w:rsid w:val="00F042E4"/>
    <w:rsid w:val="00F04F7F"/>
    <w:rsid w:val="00F050C6"/>
    <w:rsid w:val="00F056E5"/>
    <w:rsid w:val="00F05AAC"/>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1A7"/>
    <w:rsid w:val="00F14439"/>
    <w:rsid w:val="00F145CF"/>
    <w:rsid w:val="00F14EAD"/>
    <w:rsid w:val="00F15415"/>
    <w:rsid w:val="00F15529"/>
    <w:rsid w:val="00F157A0"/>
    <w:rsid w:val="00F16DAE"/>
    <w:rsid w:val="00F16DF6"/>
    <w:rsid w:val="00F17531"/>
    <w:rsid w:val="00F17938"/>
    <w:rsid w:val="00F1798D"/>
    <w:rsid w:val="00F21E97"/>
    <w:rsid w:val="00F2204C"/>
    <w:rsid w:val="00F22872"/>
    <w:rsid w:val="00F2349D"/>
    <w:rsid w:val="00F23B2D"/>
    <w:rsid w:val="00F24663"/>
    <w:rsid w:val="00F24E95"/>
    <w:rsid w:val="00F256E9"/>
    <w:rsid w:val="00F260B1"/>
    <w:rsid w:val="00F26109"/>
    <w:rsid w:val="00F26FE7"/>
    <w:rsid w:val="00F27779"/>
    <w:rsid w:val="00F27CFA"/>
    <w:rsid w:val="00F3178A"/>
    <w:rsid w:val="00F31AD5"/>
    <w:rsid w:val="00F31B8B"/>
    <w:rsid w:val="00F31D60"/>
    <w:rsid w:val="00F32058"/>
    <w:rsid w:val="00F32734"/>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5794"/>
    <w:rsid w:val="00F45B50"/>
    <w:rsid w:val="00F45B9C"/>
    <w:rsid w:val="00F464DB"/>
    <w:rsid w:val="00F46FFC"/>
    <w:rsid w:val="00F47410"/>
    <w:rsid w:val="00F478BC"/>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1DA7"/>
    <w:rsid w:val="00F61EEA"/>
    <w:rsid w:val="00F63184"/>
    <w:rsid w:val="00F632FB"/>
    <w:rsid w:val="00F63501"/>
    <w:rsid w:val="00F635AE"/>
    <w:rsid w:val="00F640DD"/>
    <w:rsid w:val="00F64306"/>
    <w:rsid w:val="00F64333"/>
    <w:rsid w:val="00F64449"/>
    <w:rsid w:val="00F64B8D"/>
    <w:rsid w:val="00F64F2C"/>
    <w:rsid w:val="00F66C0D"/>
    <w:rsid w:val="00F66C7D"/>
    <w:rsid w:val="00F67951"/>
    <w:rsid w:val="00F67B7B"/>
    <w:rsid w:val="00F67BA1"/>
    <w:rsid w:val="00F67E97"/>
    <w:rsid w:val="00F67EA6"/>
    <w:rsid w:val="00F70541"/>
    <w:rsid w:val="00F70A33"/>
    <w:rsid w:val="00F70B88"/>
    <w:rsid w:val="00F71106"/>
    <w:rsid w:val="00F724BF"/>
    <w:rsid w:val="00F72E87"/>
    <w:rsid w:val="00F7305E"/>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C28"/>
    <w:rsid w:val="00F81D0E"/>
    <w:rsid w:val="00F83547"/>
    <w:rsid w:val="00F837D3"/>
    <w:rsid w:val="00F83B7D"/>
    <w:rsid w:val="00F83BA3"/>
    <w:rsid w:val="00F83C2C"/>
    <w:rsid w:val="00F84580"/>
    <w:rsid w:val="00F850B5"/>
    <w:rsid w:val="00F8510D"/>
    <w:rsid w:val="00F85D93"/>
    <w:rsid w:val="00F8674A"/>
    <w:rsid w:val="00F868D8"/>
    <w:rsid w:val="00F8738E"/>
    <w:rsid w:val="00F87723"/>
    <w:rsid w:val="00F87E19"/>
    <w:rsid w:val="00F90014"/>
    <w:rsid w:val="00F90191"/>
    <w:rsid w:val="00F90A33"/>
    <w:rsid w:val="00F919C0"/>
    <w:rsid w:val="00F925DB"/>
    <w:rsid w:val="00F92737"/>
    <w:rsid w:val="00F9281F"/>
    <w:rsid w:val="00F92B31"/>
    <w:rsid w:val="00F93920"/>
    <w:rsid w:val="00F93C0E"/>
    <w:rsid w:val="00F93E1E"/>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11A9"/>
    <w:rsid w:val="00FA18DB"/>
    <w:rsid w:val="00FA19AD"/>
    <w:rsid w:val="00FA1A42"/>
    <w:rsid w:val="00FA1C57"/>
    <w:rsid w:val="00FA1C5D"/>
    <w:rsid w:val="00FA223C"/>
    <w:rsid w:val="00FA245D"/>
    <w:rsid w:val="00FA2484"/>
    <w:rsid w:val="00FA2612"/>
    <w:rsid w:val="00FA268D"/>
    <w:rsid w:val="00FA2BE0"/>
    <w:rsid w:val="00FA349A"/>
    <w:rsid w:val="00FA3FEE"/>
    <w:rsid w:val="00FA435B"/>
    <w:rsid w:val="00FA5867"/>
    <w:rsid w:val="00FA5D05"/>
    <w:rsid w:val="00FA6119"/>
    <w:rsid w:val="00FA621D"/>
    <w:rsid w:val="00FA6D87"/>
    <w:rsid w:val="00FB0924"/>
    <w:rsid w:val="00FB0B33"/>
    <w:rsid w:val="00FB166E"/>
    <w:rsid w:val="00FB2039"/>
    <w:rsid w:val="00FB25D5"/>
    <w:rsid w:val="00FB30FF"/>
    <w:rsid w:val="00FB31A5"/>
    <w:rsid w:val="00FB3312"/>
    <w:rsid w:val="00FB39D0"/>
    <w:rsid w:val="00FB3BE9"/>
    <w:rsid w:val="00FB3D88"/>
    <w:rsid w:val="00FB3FD6"/>
    <w:rsid w:val="00FB42B6"/>
    <w:rsid w:val="00FB42C9"/>
    <w:rsid w:val="00FB461D"/>
    <w:rsid w:val="00FB5937"/>
    <w:rsid w:val="00FB5BB8"/>
    <w:rsid w:val="00FB6514"/>
    <w:rsid w:val="00FB73A7"/>
    <w:rsid w:val="00FC04F6"/>
    <w:rsid w:val="00FC12FA"/>
    <w:rsid w:val="00FC1417"/>
    <w:rsid w:val="00FC1B70"/>
    <w:rsid w:val="00FC20A7"/>
    <w:rsid w:val="00FC20F9"/>
    <w:rsid w:val="00FC29A6"/>
    <w:rsid w:val="00FC2C83"/>
    <w:rsid w:val="00FC2E63"/>
    <w:rsid w:val="00FC2E85"/>
    <w:rsid w:val="00FC2FC8"/>
    <w:rsid w:val="00FC3695"/>
    <w:rsid w:val="00FC3F11"/>
    <w:rsid w:val="00FC4153"/>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21BF"/>
    <w:rsid w:val="00FD2314"/>
    <w:rsid w:val="00FD2679"/>
    <w:rsid w:val="00FD26BD"/>
    <w:rsid w:val="00FD27AC"/>
    <w:rsid w:val="00FD3796"/>
    <w:rsid w:val="00FD3AA3"/>
    <w:rsid w:val="00FD3C6C"/>
    <w:rsid w:val="00FD3CA9"/>
    <w:rsid w:val="00FD4FFD"/>
    <w:rsid w:val="00FD5575"/>
    <w:rsid w:val="00FD6F1B"/>
    <w:rsid w:val="00FD74BB"/>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6603"/>
    <w:pPr>
      <w:widowControl w:val="0"/>
    </w:pPr>
    <w:rPr>
      <w:sz w:val="24"/>
      <w:szCs w:val="24"/>
      <w:lang w:eastAsia="en-US"/>
    </w:rPr>
  </w:style>
  <w:style w:type="paragraph" w:styleId="Heading1">
    <w:name w:val="heading 1"/>
    <w:aliases w:val="H1"/>
    <w:basedOn w:val="Normal"/>
    <w:next w:val="Normal"/>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qFormat/>
    <w:rsid w:val="009267EC"/>
    <w:pPr>
      <w:keepNext/>
      <w:widowControl/>
      <w:numPr>
        <w:ilvl w:val="1"/>
        <w:numId w:val="4"/>
      </w:numPr>
      <w:jc w:val="both"/>
      <w:outlineLvl w:val="1"/>
    </w:pPr>
    <w:rPr>
      <w:b/>
    </w:rPr>
  </w:style>
  <w:style w:type="paragraph" w:styleId="Heading3">
    <w:name w:val="heading 3"/>
    <w:basedOn w:val="Normal"/>
    <w:next w:val="Normal"/>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9267EC"/>
    <w:pPr>
      <w:keepNext/>
      <w:numPr>
        <w:ilvl w:val="3"/>
        <w:numId w:val="4"/>
      </w:numPr>
      <w:spacing w:before="240" w:after="60"/>
      <w:outlineLvl w:val="3"/>
    </w:pPr>
    <w:rPr>
      <w:b/>
      <w:bCs/>
      <w:sz w:val="28"/>
      <w:szCs w:val="28"/>
    </w:rPr>
  </w:style>
  <w:style w:type="paragraph" w:styleId="Heading5">
    <w:name w:val="heading 5"/>
    <w:basedOn w:val="Normal"/>
    <w:next w:val="Normal"/>
    <w:qFormat/>
    <w:rsid w:val="009267EC"/>
    <w:pPr>
      <w:numPr>
        <w:ilvl w:val="4"/>
        <w:numId w:val="4"/>
      </w:numPr>
      <w:spacing w:before="240" w:after="60"/>
      <w:outlineLvl w:val="4"/>
    </w:pPr>
    <w:rPr>
      <w:b/>
      <w:bCs/>
      <w:i/>
      <w:iCs/>
      <w:sz w:val="26"/>
      <w:szCs w:val="26"/>
    </w:rPr>
  </w:style>
  <w:style w:type="paragraph" w:styleId="Heading6">
    <w:name w:val="heading 6"/>
    <w:basedOn w:val="Normal"/>
    <w:next w:val="Normal"/>
    <w:qFormat/>
    <w:rsid w:val="009267EC"/>
    <w:pPr>
      <w:numPr>
        <w:ilvl w:val="5"/>
        <w:numId w:val="4"/>
      </w:numPr>
      <w:spacing w:before="240" w:after="60"/>
      <w:outlineLvl w:val="5"/>
    </w:pPr>
    <w:rPr>
      <w:b/>
      <w:bCs/>
      <w:sz w:val="22"/>
      <w:szCs w:val="22"/>
    </w:rPr>
  </w:style>
  <w:style w:type="paragraph" w:styleId="Heading7">
    <w:name w:val="heading 7"/>
    <w:basedOn w:val="Normal"/>
    <w:next w:val="Normal"/>
    <w:qFormat/>
    <w:rsid w:val="009267EC"/>
    <w:pPr>
      <w:numPr>
        <w:ilvl w:val="6"/>
        <w:numId w:val="4"/>
      </w:numPr>
      <w:spacing w:before="240" w:after="60"/>
      <w:outlineLvl w:val="6"/>
    </w:pPr>
  </w:style>
  <w:style w:type="paragraph" w:styleId="Heading8">
    <w:name w:val="heading 8"/>
    <w:basedOn w:val="Normal"/>
    <w:next w:val="Normal"/>
    <w:qFormat/>
    <w:rsid w:val="009267EC"/>
    <w:pPr>
      <w:numPr>
        <w:ilvl w:val="7"/>
        <w:numId w:val="4"/>
      </w:numPr>
      <w:spacing w:before="240" w:after="60"/>
      <w:outlineLvl w:val="7"/>
    </w:pPr>
    <w:rPr>
      <w:i/>
      <w:iCs/>
    </w:rPr>
  </w:style>
  <w:style w:type="paragraph" w:styleId="Heading9">
    <w:name w:val="heading 9"/>
    <w:basedOn w:val="Normal"/>
    <w:next w:val="Normal"/>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rsid w:val="009267EC"/>
    <w:pPr>
      <w:spacing w:after="120"/>
      <w:ind w:left="283"/>
    </w:pPr>
    <w:rPr>
      <w:sz w:val="16"/>
      <w:szCs w:val="16"/>
    </w:rPr>
  </w:style>
  <w:style w:type="character" w:styleId="PageNumber">
    <w:name w:val="page number"/>
    <w:basedOn w:val="DefaultParagraphFont"/>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39"/>
    <w:rsid w:val="009267EC"/>
    <w:pPr>
      <w:ind w:left="1680"/>
    </w:pPr>
    <w:rPr>
      <w:rFonts w:ascii="Calibri" w:hAnsi="Calibri"/>
      <w:sz w:val="20"/>
      <w:szCs w:val="20"/>
    </w:rPr>
  </w:style>
  <w:style w:type="paragraph" w:styleId="BodyTextIndent2">
    <w:name w:val="Body Text Indent 2"/>
    <w:basedOn w:val="Normal"/>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rsid w:val="00940593"/>
    <w:rPr>
      <w:rFonts w:ascii="Courier New" w:hAnsi="Courier New"/>
      <w:sz w:val="20"/>
      <w:szCs w:val="20"/>
    </w:rPr>
  </w:style>
  <w:style w:type="character" w:customStyle="1" w:styleId="HTMLPreformattedChar">
    <w:name w:val="HTML Preformatted Char"/>
    <w:link w:val="HTMLPreformatted"/>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39"/>
    <w:rsid w:val="00A64577"/>
    <w:pPr>
      <w:ind w:left="480"/>
    </w:pPr>
    <w:rPr>
      <w:rFonts w:ascii="Calibri" w:hAnsi="Calibri"/>
      <w:sz w:val="20"/>
      <w:szCs w:val="20"/>
    </w:rPr>
  </w:style>
  <w:style w:type="paragraph" w:styleId="TOC5">
    <w:name w:val="toc 5"/>
    <w:basedOn w:val="Normal"/>
    <w:next w:val="Normal"/>
    <w:autoRedefine/>
    <w:uiPriority w:val="39"/>
    <w:rsid w:val="00A64577"/>
    <w:pPr>
      <w:ind w:left="720"/>
    </w:pPr>
    <w:rPr>
      <w:rFonts w:ascii="Calibri" w:hAnsi="Calibri"/>
      <w:sz w:val="20"/>
      <w:szCs w:val="20"/>
    </w:rPr>
  </w:style>
  <w:style w:type="paragraph" w:styleId="TOC6">
    <w:name w:val="toc 6"/>
    <w:basedOn w:val="Normal"/>
    <w:next w:val="Normal"/>
    <w:autoRedefine/>
    <w:uiPriority w:val="39"/>
    <w:rsid w:val="00A64577"/>
    <w:pPr>
      <w:ind w:left="960"/>
    </w:pPr>
    <w:rPr>
      <w:rFonts w:ascii="Calibri" w:hAnsi="Calibri"/>
      <w:sz w:val="20"/>
      <w:szCs w:val="20"/>
    </w:rPr>
  </w:style>
  <w:style w:type="paragraph" w:styleId="TOC7">
    <w:name w:val="toc 7"/>
    <w:basedOn w:val="Normal"/>
    <w:next w:val="Normal"/>
    <w:autoRedefine/>
    <w:uiPriority w:val="39"/>
    <w:rsid w:val="00A64577"/>
    <w:pPr>
      <w:ind w:left="1200"/>
    </w:pPr>
    <w:rPr>
      <w:rFonts w:ascii="Calibri" w:hAnsi="Calibri"/>
      <w:sz w:val="20"/>
      <w:szCs w:val="20"/>
    </w:rPr>
  </w:style>
  <w:style w:type="paragraph" w:styleId="TOC8">
    <w:name w:val="toc 8"/>
    <w:basedOn w:val="Normal"/>
    <w:next w:val="Normal"/>
    <w:autoRedefine/>
    <w:uiPriority w:val="39"/>
    <w:rsid w:val="00A64577"/>
    <w:pPr>
      <w:ind w:left="1440"/>
    </w:pPr>
    <w:rPr>
      <w:rFonts w:ascii="Calibri" w:hAnsi="Calibri"/>
      <w:sz w:val="20"/>
      <w:szCs w:val="20"/>
    </w:rPr>
  </w:style>
  <w:style w:type="paragraph" w:styleId="ListParagraph">
    <w:name w:val="List Paragraph"/>
    <w:aliases w:val="Saistīto dokumentu saraksts,Syle 1,Normal bullet 2,Bullet list,Strip,H&amp;P List Paragraph,2,Numurets,PPS_Bullet,Colorful List - Accent 12,Virsraksti,Numbered Para 1,Dot pt,Indicator Text,List Paragraph Char Char Ch,List Paragraph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uiPriority w:val="99"/>
    <w:qFormat/>
    <w:rsid w:val="001631F3"/>
    <w:rPr>
      <w:sz w:val="20"/>
      <w:szCs w:val="20"/>
    </w:rPr>
  </w:style>
  <w:style w:type="character" w:customStyle="1" w:styleId="CommentTextChar">
    <w:name w:val="Comment Text Char"/>
    <w:link w:val="CommentText"/>
    <w:uiPriority w:val="99"/>
    <w:qFormat/>
    <w:rsid w:val="001631F3"/>
    <w:rPr>
      <w:lang w:eastAsia="en-US"/>
    </w:rPr>
  </w:style>
  <w:style w:type="paragraph" w:styleId="CommentSubject">
    <w:name w:val="annotation subject"/>
    <w:basedOn w:val="CommentText"/>
    <w:next w:val="CommentText"/>
    <w:link w:val="CommentSubjectChar"/>
    <w:rsid w:val="001631F3"/>
    <w:rPr>
      <w:b/>
      <w:bCs/>
    </w:rPr>
  </w:style>
  <w:style w:type="character" w:customStyle="1" w:styleId="CommentSubjectChar">
    <w:name w:val="Comment Subject Char"/>
    <w:link w:val="CommentSubject"/>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uiPriority w:val="99"/>
    <w:rsid w:val="00FD3CA9"/>
    <w:pPr>
      <w:widowControl/>
      <w:spacing w:before="100" w:after="100"/>
      <w:jc w:val="both"/>
    </w:pPr>
    <w:rPr>
      <w:szCs w:val="20"/>
      <w:lang w:val="en-GB"/>
    </w:rPr>
  </w:style>
  <w:style w:type="paragraph" w:styleId="BodyText3">
    <w:name w:val="Body Text 3"/>
    <w:basedOn w:val="Normal"/>
    <w:link w:val="BodyText3Char"/>
    <w:uiPriority w:val="99"/>
    <w:rsid w:val="00FD3CA9"/>
    <w:pPr>
      <w:widowControl/>
      <w:spacing w:after="120"/>
    </w:pPr>
    <w:rPr>
      <w:sz w:val="16"/>
      <w:szCs w:val="16"/>
      <w:lang w:val="en-GB"/>
    </w:rPr>
  </w:style>
  <w:style w:type="character" w:customStyle="1" w:styleId="BodyText3Char">
    <w:name w:val="Body Text 3 Char"/>
    <w:link w:val="BodyText3"/>
    <w:uiPriority w:val="99"/>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
    <w:basedOn w:val="Normal"/>
    <w:link w:val="FootnoteTextChar"/>
    <w:rsid w:val="00051624"/>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basedOn w:val="DefaultParagraphFont"/>
    <w:link w:val="Heading2"/>
    <w:rsid w:val="00E7621D"/>
    <w:rPr>
      <w:b/>
      <w:sz w:val="24"/>
      <w:szCs w:val="24"/>
      <w:lang w:eastAsia="en-US"/>
    </w:rPr>
  </w:style>
  <w:style w:type="character" w:customStyle="1" w:styleId="ListParagraphChar">
    <w:name w:val="List Paragraph Char"/>
    <w:aliases w:val="Saistīto dokumentu saraksts Char,Syle 1 Char,Normal bullet 2 Char,Bullet list Char,Strip Char,H&amp;P List Paragraph Char,2 Char,Numurets Char,PPS_Bullet Char,Colorful List - Accent 12 Char,Virsraksti Char,Numbered Para 1 Char"/>
    <w:link w:val="ListParagraph"/>
    <w:uiPriority w:val="34"/>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uiPriority w:val="20"/>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basedOn w:val="DefaultParagraphFont"/>
    <w:link w:val="BodyText"/>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table" w:customStyle="1" w:styleId="TableGrid0">
    <w:name w:val="TableGrid"/>
    <w:rsid w:val="009B045C"/>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88765984">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1891755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5962577">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39471126">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uzraudziba.bank.lv/tirgus-dalibnie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customXml/itemProps2.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customXml/itemProps3.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customXml/itemProps4.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customXml/itemProps5.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customXml/itemProps6.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42</Pages>
  <Words>10869</Words>
  <Characters>80720</Characters>
  <Application>Microsoft Office Word</Application>
  <DocSecurity>0</DocSecurity>
  <Lines>672</Lines>
  <Paragraphs>182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Osi</Company>
  <LinksUpToDate>false</LinksUpToDate>
  <CharactersWithSpaces>91407</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20</cp:revision>
  <cp:lastPrinted>2021-08-11T07:22:00Z</cp:lastPrinted>
  <dcterms:created xsi:type="dcterms:W3CDTF">2025-01-16T19:47:00Z</dcterms:created>
  <dcterms:modified xsi:type="dcterms:W3CDTF">2025-01-17T17:35:00Z</dcterms:modified>
</cp:coreProperties>
</file>