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898532" w14:textId="77777777" w:rsidR="00EF68AE" w:rsidRPr="00FA60C4" w:rsidRDefault="00EF68AE" w:rsidP="00EF68AE">
      <w:pPr>
        <w:jc w:val="right"/>
        <w:rPr>
          <w:bCs/>
          <w:i/>
          <w:iCs/>
          <w:sz w:val="22"/>
          <w:szCs w:val="22"/>
        </w:rPr>
      </w:pPr>
    </w:p>
    <w:p w14:paraId="10C79D64" w14:textId="77777777" w:rsidR="00E555BB" w:rsidRPr="00FA60C4" w:rsidRDefault="00E555BB" w:rsidP="00E555BB">
      <w:pPr>
        <w:tabs>
          <w:tab w:val="center" w:pos="9356"/>
        </w:tabs>
        <w:rPr>
          <w:sz w:val="22"/>
          <w:szCs w:val="22"/>
        </w:rPr>
      </w:pPr>
    </w:p>
    <w:p w14:paraId="54EDD114" w14:textId="77777777" w:rsidR="00E555BB" w:rsidRPr="00FA60C4" w:rsidRDefault="00E555BB" w:rsidP="00E555BB">
      <w:pPr>
        <w:ind w:left="142"/>
        <w:jc w:val="both"/>
        <w:rPr>
          <w:bCs/>
          <w:sz w:val="22"/>
          <w:szCs w:val="22"/>
        </w:rPr>
      </w:pPr>
    </w:p>
    <w:p w14:paraId="427ADE9B" w14:textId="77777777" w:rsidR="0053246D" w:rsidRPr="00FA60C4" w:rsidRDefault="00C814AF" w:rsidP="0053246D">
      <w:pPr>
        <w:jc w:val="center"/>
        <w:rPr>
          <w:b/>
          <w:sz w:val="22"/>
          <w:szCs w:val="22"/>
        </w:rPr>
      </w:pPr>
      <w:r w:rsidRPr="00FA60C4">
        <w:rPr>
          <w:b/>
          <w:sz w:val="22"/>
          <w:szCs w:val="22"/>
        </w:rPr>
        <w:t>PAKALPOJUMA LĪGUMS</w:t>
      </w:r>
    </w:p>
    <w:p w14:paraId="7EBAC130" w14:textId="77777777" w:rsidR="0053246D" w:rsidRPr="00FA60C4" w:rsidRDefault="00C814AF" w:rsidP="0053246D">
      <w:pPr>
        <w:ind w:right="34"/>
        <w:jc w:val="center"/>
        <w:rPr>
          <w:b/>
          <w:sz w:val="22"/>
          <w:szCs w:val="22"/>
        </w:rPr>
      </w:pPr>
      <w:r w:rsidRPr="00FA60C4">
        <w:rPr>
          <w:b/>
          <w:sz w:val="22"/>
          <w:szCs w:val="22"/>
        </w:rPr>
        <w:t>Par Rīgas valstspilsētas pašvaldības amatpersonu un darbinieku veselības apdrošināšanu</w:t>
      </w:r>
    </w:p>
    <w:p w14:paraId="5D924952" w14:textId="77777777" w:rsidR="0053246D" w:rsidRPr="00FA60C4" w:rsidRDefault="0053246D" w:rsidP="0053246D">
      <w:pPr>
        <w:tabs>
          <w:tab w:val="center" w:pos="9356"/>
        </w:tabs>
        <w:rPr>
          <w:sz w:val="22"/>
          <w:szCs w:val="22"/>
        </w:rPr>
      </w:pPr>
    </w:p>
    <w:p w14:paraId="5013A46E" w14:textId="77777777" w:rsidR="0053246D" w:rsidRPr="00FA60C4" w:rsidRDefault="00C814AF" w:rsidP="008F040E">
      <w:pPr>
        <w:jc w:val="right"/>
        <w:rPr>
          <w:sz w:val="22"/>
          <w:szCs w:val="22"/>
        </w:rPr>
      </w:pPr>
      <w:r w:rsidRPr="00FA60C4">
        <w:rPr>
          <w:sz w:val="22"/>
          <w:szCs w:val="22"/>
        </w:rPr>
        <w:t>Rīgā,</w:t>
      </w:r>
      <w:r w:rsidRPr="00FA60C4">
        <w:rPr>
          <w:sz w:val="22"/>
          <w:szCs w:val="22"/>
        </w:rPr>
        <w:tab/>
      </w:r>
      <w:r w:rsidRPr="00FA60C4">
        <w:rPr>
          <w:sz w:val="22"/>
          <w:szCs w:val="22"/>
        </w:rPr>
        <w:tab/>
      </w:r>
      <w:r w:rsidRPr="00FA60C4">
        <w:rPr>
          <w:sz w:val="22"/>
          <w:szCs w:val="22"/>
        </w:rPr>
        <w:tab/>
      </w:r>
      <w:r w:rsidRPr="00FA60C4">
        <w:rPr>
          <w:sz w:val="22"/>
          <w:szCs w:val="22"/>
        </w:rPr>
        <w:tab/>
      </w:r>
      <w:r w:rsidRPr="00FA60C4">
        <w:rPr>
          <w:sz w:val="22"/>
          <w:szCs w:val="22"/>
        </w:rPr>
        <w:tab/>
      </w:r>
      <w:r w:rsidRPr="00FA60C4">
        <w:rPr>
          <w:sz w:val="22"/>
          <w:szCs w:val="22"/>
        </w:rPr>
        <w:tab/>
      </w:r>
      <w:r w:rsidRPr="00FA60C4">
        <w:rPr>
          <w:sz w:val="22"/>
          <w:szCs w:val="22"/>
        </w:rPr>
        <w:tab/>
      </w:r>
      <w:r w:rsidRPr="00FA60C4">
        <w:rPr>
          <w:sz w:val="22"/>
          <w:szCs w:val="22"/>
        </w:rPr>
        <w:tab/>
      </w:r>
      <w:r w:rsidRPr="00FA60C4">
        <w:rPr>
          <w:sz w:val="22"/>
          <w:szCs w:val="22"/>
        </w:rPr>
        <w:tab/>
      </w:r>
      <w:r w:rsidR="008F040E" w:rsidRPr="001D47DB">
        <w:rPr>
          <w:sz w:val="22"/>
          <w:szCs w:val="22"/>
        </w:rPr>
        <w:t>Datumu skatīt dokumenta paraksta laika zīmogā</w:t>
      </w:r>
    </w:p>
    <w:p w14:paraId="1C980168" w14:textId="77777777" w:rsidR="0053246D" w:rsidRPr="00FA60C4" w:rsidRDefault="0053246D" w:rsidP="0053246D">
      <w:pPr>
        <w:ind w:left="142"/>
        <w:jc w:val="both"/>
        <w:rPr>
          <w:bCs/>
          <w:sz w:val="22"/>
          <w:szCs w:val="22"/>
        </w:rPr>
      </w:pPr>
    </w:p>
    <w:p w14:paraId="0E7AA669" w14:textId="5226E71A" w:rsidR="0053246D" w:rsidRPr="00FA60C4" w:rsidRDefault="00C814AF" w:rsidP="0053246D">
      <w:pPr>
        <w:ind w:firstLine="720"/>
        <w:jc w:val="both"/>
        <w:rPr>
          <w:sz w:val="22"/>
          <w:szCs w:val="22"/>
        </w:rPr>
      </w:pPr>
      <w:r w:rsidRPr="00D5243F">
        <w:rPr>
          <w:b/>
          <w:sz w:val="22"/>
          <w:szCs w:val="22"/>
        </w:rPr>
        <w:t>Rīgas valstspilsētas pašvaldība</w:t>
      </w:r>
      <w:r w:rsidRPr="00D00340">
        <w:rPr>
          <w:sz w:val="22"/>
          <w:szCs w:val="22"/>
        </w:rPr>
        <w:t xml:space="preserve">, </w:t>
      </w:r>
      <w:r w:rsidRPr="00D00340">
        <w:rPr>
          <w:iCs/>
          <w:sz w:val="22"/>
          <w:szCs w:val="22"/>
        </w:rPr>
        <w:t>reģistrācijas Nr.</w:t>
      </w:r>
      <w:r w:rsidRPr="00D00340">
        <w:rPr>
          <w:sz w:val="22"/>
          <w:szCs w:val="22"/>
        </w:rPr>
        <w:t xml:space="preserve"> 90011524360</w:t>
      </w:r>
      <w:r>
        <w:rPr>
          <w:sz w:val="22"/>
          <w:szCs w:val="22"/>
        </w:rPr>
        <w:t xml:space="preserve">, </w:t>
      </w:r>
      <w:r w:rsidRPr="00D5243F">
        <w:rPr>
          <w:sz w:val="22"/>
          <w:szCs w:val="22"/>
        </w:rPr>
        <w:t xml:space="preserve">juridiskā adrese: Rātslaukums 1, Rīga, LV-1539 (turpmāk – Pasūtītājs), </w:t>
      </w:r>
      <w:r>
        <w:rPr>
          <w:sz w:val="22"/>
          <w:szCs w:val="22"/>
        </w:rPr>
        <w:t>[…]</w:t>
      </w:r>
      <w:r>
        <w:rPr>
          <w:sz w:val="22"/>
          <w:szCs w:val="22"/>
        </w:rPr>
        <w:t xml:space="preserve">, </w:t>
      </w:r>
      <w:r w:rsidRPr="00FA60C4">
        <w:rPr>
          <w:sz w:val="22"/>
          <w:szCs w:val="22"/>
        </w:rPr>
        <w:t>no vienas puses</w:t>
      </w:r>
    </w:p>
    <w:p w14:paraId="124EC365" w14:textId="77777777" w:rsidR="0053246D" w:rsidRPr="00FA60C4" w:rsidRDefault="00C814AF" w:rsidP="0053246D">
      <w:pPr>
        <w:ind w:firstLine="720"/>
        <w:jc w:val="both"/>
        <w:rPr>
          <w:sz w:val="22"/>
          <w:szCs w:val="22"/>
        </w:rPr>
      </w:pPr>
      <w:r w:rsidRPr="00FA60C4">
        <w:rPr>
          <w:sz w:val="22"/>
          <w:szCs w:val="22"/>
        </w:rPr>
        <w:t>un</w:t>
      </w:r>
    </w:p>
    <w:p w14:paraId="72AAA479" w14:textId="0F6D85FB" w:rsidR="0053246D" w:rsidRPr="00FA60C4" w:rsidRDefault="00C814AF" w:rsidP="0053246D">
      <w:pPr>
        <w:ind w:firstLine="720"/>
        <w:jc w:val="both"/>
        <w:rPr>
          <w:sz w:val="22"/>
          <w:szCs w:val="22"/>
        </w:rPr>
      </w:pPr>
      <w:r w:rsidRPr="00F40BA1">
        <w:rPr>
          <w:b/>
          <w:iCs/>
          <w:sz w:val="22"/>
          <w:szCs w:val="22"/>
        </w:rPr>
        <w:t>Akcine draudimo bendrove “Gjens</w:t>
      </w:r>
      <w:r w:rsidRPr="00F40BA1">
        <w:rPr>
          <w:b/>
          <w:iCs/>
          <w:sz w:val="22"/>
          <w:szCs w:val="22"/>
        </w:rPr>
        <w:t>idige” Latvijas filiāle,</w:t>
      </w:r>
      <w:r w:rsidRPr="00F40BA1">
        <w:rPr>
          <w:iCs/>
          <w:sz w:val="22"/>
          <w:szCs w:val="22"/>
        </w:rPr>
        <w:t xml:space="preserve"> reģistrācijas Nr. 40103595216 juridiskā adrese: Gustava Zemgala gatve 74A, Rīga, LV-1039,</w:t>
      </w:r>
      <w:r w:rsidRPr="00F40BA1">
        <w:rPr>
          <w:i/>
          <w:sz w:val="22"/>
          <w:szCs w:val="22"/>
        </w:rPr>
        <w:t xml:space="preserve"> </w:t>
      </w:r>
      <w:r w:rsidRPr="00FA60C4">
        <w:rPr>
          <w:i/>
          <w:sz w:val="22"/>
          <w:szCs w:val="22"/>
        </w:rPr>
        <w:t>(</w:t>
      </w:r>
      <w:r w:rsidRPr="00FA60C4">
        <w:rPr>
          <w:sz w:val="22"/>
          <w:szCs w:val="22"/>
        </w:rPr>
        <w:t>turpmāk – Apdrošinātājs),</w:t>
      </w:r>
      <w:r w:rsidRPr="00FA60C4">
        <w:rPr>
          <w:i/>
          <w:sz w:val="22"/>
          <w:szCs w:val="22"/>
        </w:rPr>
        <w:t xml:space="preserve"> </w:t>
      </w:r>
      <w:r w:rsidRPr="00F40BA1">
        <w:rPr>
          <w:iCs/>
          <w:sz w:val="22"/>
          <w:szCs w:val="22"/>
        </w:rPr>
        <w:t xml:space="preserve">tās </w:t>
      </w:r>
      <w:r>
        <w:rPr>
          <w:iCs/>
          <w:sz w:val="22"/>
          <w:szCs w:val="22"/>
        </w:rPr>
        <w:t>[…]</w:t>
      </w:r>
      <w:r w:rsidRPr="00F40BA1">
        <w:rPr>
          <w:iCs/>
          <w:sz w:val="22"/>
          <w:szCs w:val="22"/>
        </w:rPr>
        <w:t xml:space="preserve"> personā,</w:t>
      </w:r>
      <w:r w:rsidRPr="00F40BA1">
        <w:rPr>
          <w:i/>
          <w:sz w:val="22"/>
          <w:szCs w:val="22"/>
        </w:rPr>
        <w:t xml:space="preserve"> </w:t>
      </w:r>
      <w:r w:rsidRPr="00F40BA1">
        <w:rPr>
          <w:iCs/>
          <w:sz w:val="22"/>
          <w:szCs w:val="22"/>
        </w:rPr>
        <w:t>kura rīkojas uz pilnvarojuma</w:t>
      </w:r>
      <w:r>
        <w:rPr>
          <w:i/>
          <w:sz w:val="22"/>
          <w:szCs w:val="22"/>
        </w:rPr>
        <w:t xml:space="preserve"> </w:t>
      </w:r>
      <w:r>
        <w:rPr>
          <w:iCs/>
          <w:sz w:val="22"/>
          <w:szCs w:val="22"/>
        </w:rPr>
        <w:t xml:space="preserve">pamata </w:t>
      </w:r>
      <w:r w:rsidRPr="00FA60C4">
        <w:rPr>
          <w:sz w:val="22"/>
          <w:szCs w:val="22"/>
        </w:rPr>
        <w:t>no otras puses,</w:t>
      </w:r>
    </w:p>
    <w:p w14:paraId="1774AB4C" w14:textId="77777777" w:rsidR="0053246D" w:rsidRPr="00FA60C4" w:rsidRDefault="00C814AF" w:rsidP="00B63EDC">
      <w:pPr>
        <w:ind w:right="34" w:firstLine="720"/>
        <w:jc w:val="both"/>
        <w:rPr>
          <w:b/>
          <w:sz w:val="22"/>
          <w:szCs w:val="22"/>
        </w:rPr>
      </w:pPr>
      <w:r w:rsidRPr="00FA60C4">
        <w:rPr>
          <w:sz w:val="22"/>
          <w:szCs w:val="22"/>
        </w:rPr>
        <w:t xml:space="preserve">abi kopā (turpmāk – Puses), pamatojoties uz </w:t>
      </w:r>
      <w:r w:rsidRPr="00FA60C4">
        <w:rPr>
          <w:rFonts w:eastAsia="Calibri"/>
          <w:color w:val="000000"/>
          <w:sz w:val="22"/>
          <w:szCs w:val="22"/>
          <w:lang w:eastAsia="ar-SA"/>
        </w:rPr>
        <w:t xml:space="preserve">Rīgas valstspilsētas pašvaldības Centrālās administrācijas Iepirkumu pārvaldes </w:t>
      </w:r>
      <w:r w:rsidRPr="00FA60C4">
        <w:rPr>
          <w:sz w:val="22"/>
          <w:szCs w:val="22"/>
        </w:rPr>
        <w:t>atklātā konkursa “</w:t>
      </w:r>
      <w:r w:rsidRPr="00FA60C4">
        <w:rPr>
          <w:b/>
          <w:sz w:val="22"/>
          <w:szCs w:val="22"/>
        </w:rPr>
        <w:t>Rīgas valstspilsētas pašvaldības amatpersonu un darbinieku veselības apdrošināšana”</w:t>
      </w:r>
      <w:r w:rsidRPr="00FA60C4">
        <w:rPr>
          <w:sz w:val="22"/>
          <w:szCs w:val="22"/>
        </w:rPr>
        <w:t xml:space="preserve">, iepirkuma identifikācijas Nr. </w:t>
      </w:r>
      <w:r w:rsidRPr="00FA60C4">
        <w:rPr>
          <w:sz w:val="22"/>
          <w:szCs w:val="22"/>
        </w:rPr>
        <w:t>CAIP 2025/09, rezultātiem, noslēdz šo līgumu (turpmāk – Līgums) par sekojošo:</w:t>
      </w:r>
    </w:p>
    <w:p w14:paraId="71DC4777" w14:textId="77777777" w:rsidR="0053246D" w:rsidRPr="00FA60C4" w:rsidRDefault="0053246D" w:rsidP="0053246D">
      <w:pPr>
        <w:ind w:left="360" w:hanging="360"/>
        <w:rPr>
          <w:sz w:val="22"/>
          <w:szCs w:val="22"/>
        </w:rPr>
      </w:pPr>
    </w:p>
    <w:p w14:paraId="2AAE9DA9" w14:textId="77777777" w:rsidR="0053246D" w:rsidRPr="00FA60C4" w:rsidRDefault="00C814AF" w:rsidP="0053246D">
      <w:pPr>
        <w:numPr>
          <w:ilvl w:val="0"/>
          <w:numId w:val="22"/>
        </w:numPr>
        <w:jc w:val="center"/>
        <w:rPr>
          <w:sz w:val="22"/>
          <w:szCs w:val="22"/>
        </w:rPr>
      </w:pPr>
      <w:r w:rsidRPr="00FA60C4">
        <w:rPr>
          <w:b/>
          <w:sz w:val="22"/>
          <w:szCs w:val="22"/>
        </w:rPr>
        <w:t>LĪGUMĀ LIETOTIE TERMINI</w:t>
      </w:r>
    </w:p>
    <w:p w14:paraId="07E338EF" w14:textId="77777777" w:rsidR="0053246D" w:rsidRPr="00FA60C4" w:rsidRDefault="00C814AF" w:rsidP="00B63EDC">
      <w:pPr>
        <w:numPr>
          <w:ilvl w:val="1"/>
          <w:numId w:val="22"/>
        </w:numPr>
        <w:tabs>
          <w:tab w:val="clear" w:pos="360"/>
        </w:tabs>
        <w:ind w:left="0" w:firstLine="680"/>
        <w:jc w:val="both"/>
        <w:rPr>
          <w:sz w:val="22"/>
          <w:szCs w:val="22"/>
        </w:rPr>
      </w:pPr>
      <w:r w:rsidRPr="00FA60C4">
        <w:rPr>
          <w:i/>
          <w:sz w:val="22"/>
          <w:szCs w:val="22"/>
        </w:rPr>
        <w:t>Konkurss</w:t>
      </w:r>
      <w:r w:rsidRPr="00FA60C4">
        <w:rPr>
          <w:sz w:val="22"/>
          <w:szCs w:val="22"/>
        </w:rPr>
        <w:t xml:space="preserve"> – atklāts konkurss “Rīgas valstspilsētas pašvaldības amatpersonu un darbinieku veselības apdrošināšana” (iepirkuma identifikācijas Nr. CAIP 2025/09), kuru kā centralizētā iepirkuma institūcija ir veikusi </w:t>
      </w:r>
      <w:r w:rsidRPr="00FA60C4">
        <w:rPr>
          <w:rFonts w:eastAsia="Calibri"/>
          <w:color w:val="000000"/>
          <w:sz w:val="22"/>
          <w:szCs w:val="22"/>
          <w:lang w:eastAsia="ar-SA"/>
        </w:rPr>
        <w:t>Rīgas valstspilsētas pašvaldības Centrālās administ</w:t>
      </w:r>
      <w:r w:rsidRPr="00FA60C4">
        <w:rPr>
          <w:rFonts w:eastAsia="Calibri"/>
          <w:color w:val="000000"/>
          <w:sz w:val="22"/>
          <w:szCs w:val="22"/>
          <w:lang w:eastAsia="ar-SA"/>
        </w:rPr>
        <w:t>rācijas Iepirkumu pārvalde.</w:t>
      </w:r>
      <w:r w:rsidRPr="00FA60C4">
        <w:rPr>
          <w:sz w:val="22"/>
          <w:szCs w:val="22"/>
        </w:rPr>
        <w:t>.</w:t>
      </w:r>
    </w:p>
    <w:p w14:paraId="330BE8D0" w14:textId="77777777" w:rsidR="0053246D" w:rsidRPr="00FA60C4" w:rsidRDefault="00C814AF" w:rsidP="00B63EDC">
      <w:pPr>
        <w:numPr>
          <w:ilvl w:val="1"/>
          <w:numId w:val="22"/>
        </w:numPr>
        <w:tabs>
          <w:tab w:val="clear" w:pos="360"/>
        </w:tabs>
        <w:ind w:left="0" w:firstLine="680"/>
        <w:jc w:val="both"/>
        <w:rPr>
          <w:sz w:val="22"/>
          <w:szCs w:val="22"/>
        </w:rPr>
      </w:pPr>
      <w:r w:rsidRPr="00FA60C4">
        <w:rPr>
          <w:i/>
          <w:sz w:val="22"/>
          <w:szCs w:val="22"/>
        </w:rPr>
        <w:t>Darbinieki</w:t>
      </w:r>
      <w:r w:rsidRPr="00FA60C4">
        <w:rPr>
          <w:b/>
          <w:sz w:val="22"/>
          <w:szCs w:val="22"/>
        </w:rPr>
        <w:t xml:space="preserve"> </w:t>
      </w:r>
      <w:r w:rsidRPr="00FA60C4">
        <w:rPr>
          <w:sz w:val="22"/>
          <w:szCs w:val="22"/>
        </w:rPr>
        <w:t>– Rīgas valstspilsētas pašvaldības (turpmāk – Pašvaldība) (Līguma 2. pielikums) amatpersonas un darbinieki, kuriem Pasūtītājs iegādājas veselības apdrošināšanu.</w:t>
      </w:r>
    </w:p>
    <w:p w14:paraId="6AEF520B" w14:textId="77777777" w:rsidR="0053246D" w:rsidRPr="00FA60C4" w:rsidRDefault="00C814AF" w:rsidP="00B63EDC">
      <w:pPr>
        <w:numPr>
          <w:ilvl w:val="1"/>
          <w:numId w:val="22"/>
        </w:numPr>
        <w:tabs>
          <w:tab w:val="clear" w:pos="360"/>
        </w:tabs>
        <w:ind w:left="0" w:firstLine="680"/>
        <w:jc w:val="both"/>
        <w:rPr>
          <w:sz w:val="22"/>
          <w:szCs w:val="22"/>
        </w:rPr>
      </w:pPr>
      <w:r w:rsidRPr="00FA60C4">
        <w:rPr>
          <w:i/>
          <w:sz w:val="22"/>
          <w:szCs w:val="22"/>
        </w:rPr>
        <w:t>Citi darbinieki</w:t>
      </w:r>
      <w:r w:rsidRPr="00FA60C4">
        <w:rPr>
          <w:sz w:val="22"/>
          <w:szCs w:val="22"/>
        </w:rPr>
        <w:t xml:space="preserve"> -</w:t>
      </w:r>
      <w:r w:rsidR="003B4F72">
        <w:rPr>
          <w:sz w:val="22"/>
          <w:szCs w:val="22"/>
        </w:rPr>
        <w:t xml:space="preserve"> </w:t>
      </w:r>
      <w:r w:rsidRPr="00FA60C4">
        <w:rPr>
          <w:sz w:val="22"/>
          <w:szCs w:val="22"/>
        </w:rPr>
        <w:t>Pašvaldības darbinieki, kuri iegādāja</w:t>
      </w:r>
      <w:r w:rsidRPr="00FA60C4">
        <w:rPr>
          <w:sz w:val="22"/>
          <w:szCs w:val="22"/>
        </w:rPr>
        <w:t>s veselības apdrošināšanas polises par personīgajiem līdzekļiem.</w:t>
      </w:r>
    </w:p>
    <w:p w14:paraId="7A2B7212" w14:textId="77777777" w:rsidR="0053246D" w:rsidRPr="00FA60C4" w:rsidRDefault="00C814AF" w:rsidP="00B63EDC">
      <w:pPr>
        <w:numPr>
          <w:ilvl w:val="1"/>
          <w:numId w:val="22"/>
        </w:numPr>
        <w:tabs>
          <w:tab w:val="clear" w:pos="360"/>
        </w:tabs>
        <w:ind w:left="0" w:firstLine="680"/>
        <w:jc w:val="both"/>
        <w:rPr>
          <w:sz w:val="22"/>
          <w:szCs w:val="22"/>
        </w:rPr>
      </w:pPr>
      <w:r w:rsidRPr="00FA60C4">
        <w:rPr>
          <w:bCs/>
          <w:i/>
          <w:sz w:val="22"/>
          <w:szCs w:val="22"/>
        </w:rPr>
        <w:t>Radinieki</w:t>
      </w:r>
      <w:r w:rsidRPr="00FA60C4">
        <w:rPr>
          <w:i/>
          <w:sz w:val="22"/>
          <w:szCs w:val="22"/>
        </w:rPr>
        <w:t xml:space="preserve"> </w:t>
      </w:r>
      <w:r w:rsidRPr="00FA60C4">
        <w:rPr>
          <w:sz w:val="22"/>
          <w:szCs w:val="22"/>
        </w:rPr>
        <w:t>– Darbinieku, tai skaitā Citu darbinieku radinieki – bērni un laulātais, kas saskaņā ar konkursa nolikumu un šī līguma nosacījumiem iegādājas veselības apdrošināšanu par personīgaji</w:t>
      </w:r>
      <w:r w:rsidRPr="00FA60C4">
        <w:rPr>
          <w:sz w:val="22"/>
          <w:szCs w:val="22"/>
        </w:rPr>
        <w:t>em līdzekļiem.</w:t>
      </w:r>
    </w:p>
    <w:p w14:paraId="6FC402F7" w14:textId="77777777" w:rsidR="0053246D" w:rsidRPr="00FA60C4" w:rsidRDefault="00C814AF" w:rsidP="00B63EDC">
      <w:pPr>
        <w:numPr>
          <w:ilvl w:val="1"/>
          <w:numId w:val="22"/>
        </w:numPr>
        <w:tabs>
          <w:tab w:val="clear" w:pos="360"/>
        </w:tabs>
        <w:ind w:left="0" w:firstLine="680"/>
        <w:jc w:val="both"/>
        <w:rPr>
          <w:sz w:val="22"/>
          <w:szCs w:val="22"/>
        </w:rPr>
      </w:pPr>
      <w:r w:rsidRPr="00FA60C4">
        <w:rPr>
          <w:i/>
          <w:sz w:val="22"/>
          <w:szCs w:val="22"/>
        </w:rPr>
        <w:t>Polise</w:t>
      </w:r>
      <w:r w:rsidRPr="00FA60C4">
        <w:rPr>
          <w:sz w:val="22"/>
          <w:szCs w:val="22"/>
        </w:rPr>
        <w:t xml:space="preserve"> – dokuments, kas apliecina apdrošināšanas līguma noslēgšanu starp Pusēm. Polise (Līguma 1. pielikums) ietver sevī darbinieku sarakstu (vārds, uzvārds, personas kods), programmu, apdrošinājuma summas un prēmiju, kā arī apdrošināšanas p</w:t>
      </w:r>
      <w:r w:rsidRPr="00FA60C4">
        <w:rPr>
          <w:sz w:val="22"/>
          <w:szCs w:val="22"/>
        </w:rPr>
        <w:t>eriodu. Polises neatņemama sastāvdaļa ir tās pielikumi. Puses vienojas šajā apakšpunktā minēto darbinieku sarakstu nepievienot Līgumam drukātā formā.</w:t>
      </w:r>
    </w:p>
    <w:p w14:paraId="4DB2A342" w14:textId="77777777" w:rsidR="0053246D" w:rsidRPr="00FA60C4" w:rsidRDefault="00C814AF" w:rsidP="00B63EDC">
      <w:pPr>
        <w:numPr>
          <w:ilvl w:val="1"/>
          <w:numId w:val="22"/>
        </w:numPr>
        <w:tabs>
          <w:tab w:val="clear" w:pos="360"/>
        </w:tabs>
        <w:ind w:left="0" w:firstLine="680"/>
        <w:jc w:val="both"/>
        <w:rPr>
          <w:sz w:val="22"/>
          <w:szCs w:val="22"/>
        </w:rPr>
      </w:pPr>
      <w:r w:rsidRPr="00FA60C4">
        <w:rPr>
          <w:i/>
          <w:sz w:val="22"/>
          <w:szCs w:val="22"/>
        </w:rPr>
        <w:t>Piedāvājums</w:t>
      </w:r>
      <w:r w:rsidRPr="00FA60C4">
        <w:rPr>
          <w:sz w:val="22"/>
          <w:szCs w:val="22"/>
        </w:rPr>
        <w:t xml:space="preserve"> – </w:t>
      </w:r>
      <w:r w:rsidR="00A15326" w:rsidRPr="00FA60C4">
        <w:rPr>
          <w:sz w:val="22"/>
          <w:szCs w:val="22"/>
        </w:rPr>
        <w:t>Apdrošinātāja</w:t>
      </w:r>
      <w:r w:rsidRPr="00FA60C4">
        <w:rPr>
          <w:sz w:val="22"/>
          <w:szCs w:val="22"/>
        </w:rPr>
        <w:t xml:space="preserve"> tehniskais un finanšu piedāvājums </w:t>
      </w:r>
      <w:r w:rsidRPr="00FA60C4">
        <w:rPr>
          <w:i/>
          <w:sz w:val="22"/>
          <w:szCs w:val="22"/>
        </w:rPr>
        <w:t>Konkursam</w:t>
      </w:r>
      <w:r w:rsidRPr="00FA60C4">
        <w:rPr>
          <w:sz w:val="22"/>
          <w:szCs w:val="22"/>
        </w:rPr>
        <w:t>.</w:t>
      </w:r>
    </w:p>
    <w:p w14:paraId="592DF99C" w14:textId="77777777" w:rsidR="0053246D" w:rsidRPr="00FA60C4" w:rsidRDefault="00C814AF" w:rsidP="00B63EDC">
      <w:pPr>
        <w:numPr>
          <w:ilvl w:val="1"/>
          <w:numId w:val="22"/>
        </w:numPr>
        <w:tabs>
          <w:tab w:val="clear" w:pos="360"/>
        </w:tabs>
        <w:ind w:left="0" w:firstLine="680"/>
        <w:jc w:val="both"/>
        <w:rPr>
          <w:sz w:val="22"/>
          <w:szCs w:val="22"/>
        </w:rPr>
      </w:pPr>
      <w:r w:rsidRPr="00FA60C4">
        <w:rPr>
          <w:i/>
          <w:sz w:val="22"/>
          <w:szCs w:val="22"/>
        </w:rPr>
        <w:t>Karte</w:t>
      </w:r>
      <w:r w:rsidRPr="00FA60C4">
        <w:rPr>
          <w:sz w:val="22"/>
          <w:szCs w:val="22"/>
        </w:rPr>
        <w:t xml:space="preserve"> – darbiniekiem izsniegta individuālā plastikāta karte vai virtuālā veselības apdrošināšanas karte mobilajā tālrunī kā apliecinājums, ka tajā minētās personas veselība ir apdrošināta saskaņā ar Apdrošinātāja noteiktu veselības apdrošināšanas programmu. Kar</w:t>
      </w:r>
      <w:r w:rsidRPr="00FA60C4">
        <w:rPr>
          <w:sz w:val="22"/>
          <w:szCs w:val="22"/>
        </w:rPr>
        <w:t>te apliecina darbinieka tiesības saņemt ārstnieciskos pakalpojumus, kurus saskaņā ar veselības apdrošināšanas programmu, noteikumiem un Līgumu apmaksā Apdrošinātājs.</w:t>
      </w:r>
    </w:p>
    <w:p w14:paraId="53CDBF52" w14:textId="77777777" w:rsidR="0053246D" w:rsidRPr="00FA60C4" w:rsidRDefault="00C814AF" w:rsidP="00B63EDC">
      <w:pPr>
        <w:numPr>
          <w:ilvl w:val="1"/>
          <w:numId w:val="22"/>
        </w:numPr>
        <w:tabs>
          <w:tab w:val="clear" w:pos="360"/>
        </w:tabs>
        <w:ind w:left="0" w:firstLine="680"/>
        <w:jc w:val="both"/>
        <w:rPr>
          <w:sz w:val="22"/>
          <w:szCs w:val="22"/>
        </w:rPr>
      </w:pPr>
      <w:r w:rsidRPr="00FA60C4">
        <w:rPr>
          <w:i/>
          <w:sz w:val="22"/>
          <w:szCs w:val="22"/>
        </w:rPr>
        <w:t>Programma</w:t>
      </w:r>
      <w:r w:rsidRPr="00FA60C4">
        <w:rPr>
          <w:sz w:val="22"/>
          <w:szCs w:val="22"/>
        </w:rPr>
        <w:t xml:space="preserve"> – polisē un noteikumos noteiktais ārstniecisko pakalpojumu kopums (Līguma 4. pie</w:t>
      </w:r>
      <w:r w:rsidRPr="00FA60C4">
        <w:rPr>
          <w:sz w:val="22"/>
          <w:szCs w:val="22"/>
        </w:rPr>
        <w:t>likums). Apdrošināšanas prēmiju par Darbinieku apdrošināšanu saskaņā ar Programmu maksā Pasūtītājs.</w:t>
      </w:r>
    </w:p>
    <w:p w14:paraId="17318AFA" w14:textId="77777777" w:rsidR="0053246D" w:rsidRPr="00FA60C4" w:rsidRDefault="00C814AF" w:rsidP="00B63EDC">
      <w:pPr>
        <w:numPr>
          <w:ilvl w:val="1"/>
          <w:numId w:val="22"/>
        </w:numPr>
        <w:tabs>
          <w:tab w:val="clear" w:pos="360"/>
        </w:tabs>
        <w:ind w:left="0" w:firstLine="680"/>
        <w:jc w:val="both"/>
        <w:rPr>
          <w:sz w:val="22"/>
          <w:szCs w:val="22"/>
        </w:rPr>
      </w:pPr>
      <w:r w:rsidRPr="00FA60C4">
        <w:rPr>
          <w:i/>
          <w:sz w:val="22"/>
          <w:szCs w:val="22"/>
        </w:rPr>
        <w:t>Prēmija</w:t>
      </w:r>
      <w:r w:rsidRPr="00FA60C4">
        <w:rPr>
          <w:sz w:val="22"/>
          <w:szCs w:val="22"/>
        </w:rPr>
        <w:t xml:space="preserve"> – maksājums par polisi, ko saskaņā ar Apdrošinātāja rēķinā noteikto apmēru un apmaksas termiņiem veic Pasūtītājs. Prēmijas apjoms nosakāms saskaņā a</w:t>
      </w:r>
      <w:r w:rsidRPr="00FA60C4">
        <w:rPr>
          <w:sz w:val="22"/>
          <w:szCs w:val="22"/>
        </w:rPr>
        <w:t>r polisi.</w:t>
      </w:r>
    </w:p>
    <w:p w14:paraId="62AD58A8" w14:textId="77777777" w:rsidR="0053246D" w:rsidRPr="00FA60C4" w:rsidRDefault="00C814AF" w:rsidP="00B63EDC">
      <w:pPr>
        <w:numPr>
          <w:ilvl w:val="1"/>
          <w:numId w:val="22"/>
        </w:numPr>
        <w:tabs>
          <w:tab w:val="clear" w:pos="360"/>
        </w:tabs>
        <w:ind w:left="0" w:firstLine="680"/>
        <w:jc w:val="both"/>
        <w:rPr>
          <w:sz w:val="22"/>
          <w:szCs w:val="22"/>
        </w:rPr>
      </w:pPr>
      <w:r w:rsidRPr="00FA60C4">
        <w:rPr>
          <w:i/>
          <w:sz w:val="22"/>
          <w:szCs w:val="22"/>
        </w:rPr>
        <w:t>Apdrošinājuma summa</w:t>
      </w:r>
      <w:r w:rsidRPr="00FA60C4">
        <w:rPr>
          <w:sz w:val="22"/>
          <w:szCs w:val="22"/>
        </w:rPr>
        <w:t xml:space="preserve"> – polisē noteiktā maksimālā vienam darbiniekam izmaksājamo atlīdzību kopsumma.</w:t>
      </w:r>
    </w:p>
    <w:p w14:paraId="2F2F1BF2" w14:textId="77777777" w:rsidR="0053246D" w:rsidRPr="00FA60C4" w:rsidRDefault="00C814AF" w:rsidP="00B63EDC">
      <w:pPr>
        <w:numPr>
          <w:ilvl w:val="1"/>
          <w:numId w:val="22"/>
        </w:numPr>
        <w:tabs>
          <w:tab w:val="clear" w:pos="360"/>
        </w:tabs>
        <w:ind w:left="0" w:firstLine="680"/>
        <w:jc w:val="both"/>
        <w:rPr>
          <w:sz w:val="22"/>
          <w:szCs w:val="22"/>
        </w:rPr>
      </w:pPr>
      <w:r w:rsidRPr="00FA60C4">
        <w:rPr>
          <w:i/>
          <w:sz w:val="22"/>
          <w:szCs w:val="22"/>
        </w:rPr>
        <w:t>Atlīdzība</w:t>
      </w:r>
      <w:r w:rsidRPr="00FA60C4">
        <w:rPr>
          <w:sz w:val="22"/>
          <w:szCs w:val="22"/>
        </w:rPr>
        <w:t xml:space="preserve"> – ar darbinieku veselības aprūpi saistīto izdevumu apmaksa, ko Apdrošinātājs veic, pamatojoties uz līgumiestāžu izrakstītajiem rēķiniem p</w:t>
      </w:r>
      <w:r w:rsidRPr="00FA60C4">
        <w:rPr>
          <w:sz w:val="22"/>
          <w:szCs w:val="22"/>
        </w:rPr>
        <w:t>ar darbiniekiem sniegtajiem pakalpojumiem, ja tie sniegti un saņemti saskaņā ar polisi, programmu un Līgumu. Gadījumos, kad minētie pakalpojumi saņemti ārpus līgumiestāžu loka vai darbinieks par tiem ir norēķinājies no personīgajiem līdzekļiem, un, ja atlī</w:t>
      </w:r>
      <w:r w:rsidRPr="00FA60C4">
        <w:rPr>
          <w:sz w:val="22"/>
          <w:szCs w:val="22"/>
        </w:rPr>
        <w:t>dzība par tiem paredzēta polisē, programmā un Līgumā, Apdrošinātājs kompensē radušos izdevumus, pamatojoties uz darbinieku iesniegtajiem atlīdzības pieteikumiem un tiem pievienoto maksājumu apliecinošo dokumentāciju.</w:t>
      </w:r>
    </w:p>
    <w:p w14:paraId="3D4FD081" w14:textId="77777777" w:rsidR="0053246D" w:rsidRPr="00FA60C4" w:rsidRDefault="00C814AF" w:rsidP="00B63EDC">
      <w:pPr>
        <w:numPr>
          <w:ilvl w:val="1"/>
          <w:numId w:val="22"/>
        </w:numPr>
        <w:tabs>
          <w:tab w:val="clear" w:pos="360"/>
        </w:tabs>
        <w:ind w:left="0" w:firstLine="680"/>
        <w:jc w:val="both"/>
        <w:rPr>
          <w:sz w:val="22"/>
          <w:szCs w:val="22"/>
        </w:rPr>
      </w:pPr>
      <w:r w:rsidRPr="00FA60C4">
        <w:rPr>
          <w:i/>
          <w:sz w:val="22"/>
          <w:szCs w:val="22"/>
        </w:rPr>
        <w:t>Periods</w:t>
      </w:r>
      <w:r w:rsidRPr="00FA60C4">
        <w:rPr>
          <w:sz w:val="22"/>
          <w:szCs w:val="22"/>
        </w:rPr>
        <w:t xml:space="preserve"> – polises darbības termiņš, kur</w:t>
      </w:r>
      <w:r w:rsidRPr="00FA60C4">
        <w:rPr>
          <w:sz w:val="22"/>
          <w:szCs w:val="22"/>
        </w:rPr>
        <w:t>a ietvaros radušās un ar veselības aprūpi saistītās darbinieku izmaksas sedz Apdrošinātājs, izmaksājot atlīdzības.</w:t>
      </w:r>
    </w:p>
    <w:p w14:paraId="39FECA8B" w14:textId="77777777" w:rsidR="0053246D" w:rsidRPr="00FA60C4" w:rsidRDefault="00C814AF" w:rsidP="00B63EDC">
      <w:pPr>
        <w:numPr>
          <w:ilvl w:val="1"/>
          <w:numId w:val="22"/>
        </w:numPr>
        <w:tabs>
          <w:tab w:val="clear" w:pos="360"/>
        </w:tabs>
        <w:ind w:left="0" w:firstLine="680"/>
        <w:jc w:val="both"/>
        <w:rPr>
          <w:sz w:val="22"/>
          <w:szCs w:val="22"/>
        </w:rPr>
      </w:pPr>
      <w:r w:rsidRPr="00FA60C4">
        <w:rPr>
          <w:i/>
          <w:sz w:val="22"/>
          <w:szCs w:val="22"/>
        </w:rPr>
        <w:t>Līgumiestāde</w:t>
      </w:r>
      <w:r w:rsidRPr="00FA60C4">
        <w:rPr>
          <w:sz w:val="22"/>
          <w:szCs w:val="22"/>
        </w:rPr>
        <w:t xml:space="preserve"> – Latvijas Republikas normatīvajos aktos noteiktā kārtībā reģistrēta ārstniecības iestāde, ar kuru Apdrošinātājs ir noslēdzis sa</w:t>
      </w:r>
      <w:r w:rsidRPr="00FA60C4">
        <w:rPr>
          <w:sz w:val="22"/>
          <w:szCs w:val="22"/>
        </w:rPr>
        <w:t>darbības līgumu un kur norēķinus par ārstnieciskajiem pakalpojumiem iespējams veikt, izmantojot Karti.</w:t>
      </w:r>
    </w:p>
    <w:p w14:paraId="7EACFCA0" w14:textId="77777777" w:rsidR="0053246D" w:rsidRPr="00FA60C4" w:rsidRDefault="00C814AF" w:rsidP="00B63EDC">
      <w:pPr>
        <w:numPr>
          <w:ilvl w:val="1"/>
          <w:numId w:val="22"/>
        </w:numPr>
        <w:tabs>
          <w:tab w:val="clear" w:pos="360"/>
        </w:tabs>
        <w:ind w:left="0" w:firstLine="680"/>
        <w:jc w:val="both"/>
        <w:rPr>
          <w:sz w:val="22"/>
          <w:szCs w:val="22"/>
        </w:rPr>
      </w:pPr>
      <w:r w:rsidRPr="00FA60C4">
        <w:rPr>
          <w:i/>
          <w:sz w:val="22"/>
          <w:szCs w:val="22"/>
        </w:rPr>
        <w:lastRenderedPageBreak/>
        <w:t>Plaša profila līgumiestāde</w:t>
      </w:r>
      <w:r w:rsidRPr="00FA60C4">
        <w:rPr>
          <w:sz w:val="22"/>
          <w:szCs w:val="22"/>
        </w:rPr>
        <w:t xml:space="preserve"> –</w:t>
      </w:r>
      <w:r w:rsidRPr="00FA60C4">
        <w:rPr>
          <w:iCs/>
          <w:sz w:val="22"/>
          <w:szCs w:val="22"/>
        </w:rPr>
        <w:t xml:space="preserve"> (1) ambulatorās veselības aprūpes līgumiestādes, kas vienā adresē sniedz šādus ārstniecības maksas pakalpojumu veidus: </w:t>
      </w:r>
      <w:r w:rsidRPr="00FA60C4">
        <w:rPr>
          <w:iCs/>
          <w:noProof/>
          <w:sz w:val="22"/>
          <w:szCs w:val="22"/>
        </w:rPr>
        <w:t>visma</w:t>
      </w:r>
      <w:r w:rsidRPr="00FA60C4">
        <w:rPr>
          <w:iCs/>
          <w:noProof/>
          <w:sz w:val="22"/>
          <w:szCs w:val="22"/>
        </w:rPr>
        <w:t xml:space="preserve">z trīs dažādu ārstniecības nozaru </w:t>
      </w:r>
      <w:r w:rsidRPr="00FA60C4">
        <w:rPr>
          <w:iCs/>
          <w:sz w:val="22"/>
          <w:szCs w:val="22"/>
        </w:rPr>
        <w:t>ārstu-speciālistu konsultācijas, vismaz trīs dažādu</w:t>
      </w:r>
      <w:r w:rsidRPr="00FA60C4">
        <w:rPr>
          <w:iCs/>
          <w:noProof/>
          <w:sz w:val="22"/>
          <w:szCs w:val="22"/>
        </w:rPr>
        <w:t xml:space="preserve"> </w:t>
      </w:r>
      <w:r w:rsidRPr="00FA60C4">
        <w:rPr>
          <w:iCs/>
          <w:sz w:val="22"/>
          <w:szCs w:val="22"/>
        </w:rPr>
        <w:t xml:space="preserve">diagnostisko </w:t>
      </w:r>
      <w:r w:rsidRPr="00FA60C4">
        <w:rPr>
          <w:iCs/>
          <w:noProof/>
          <w:sz w:val="22"/>
          <w:szCs w:val="22"/>
        </w:rPr>
        <w:t>(instrumentālo)</w:t>
      </w:r>
      <w:r w:rsidRPr="00FA60C4">
        <w:rPr>
          <w:iCs/>
          <w:sz w:val="22"/>
          <w:szCs w:val="22"/>
        </w:rPr>
        <w:t xml:space="preserve"> izmeklējumu veidi, plaša apjoma laboratoriskie izmeklējumi (tai skaitā izmantojot ārpakalpojumu),</w:t>
      </w:r>
      <w:r w:rsidRPr="00FA60C4">
        <w:rPr>
          <w:iCs/>
          <w:noProof/>
          <w:sz w:val="22"/>
          <w:szCs w:val="22"/>
        </w:rPr>
        <w:t xml:space="preserve"> vismaz trīs </w:t>
      </w:r>
      <w:r w:rsidRPr="00FA60C4">
        <w:rPr>
          <w:iCs/>
          <w:sz w:val="22"/>
          <w:szCs w:val="22"/>
        </w:rPr>
        <w:t>dažādu fizikālās terapijas proc</w:t>
      </w:r>
      <w:r w:rsidRPr="00FA60C4">
        <w:rPr>
          <w:iCs/>
          <w:sz w:val="22"/>
          <w:szCs w:val="22"/>
        </w:rPr>
        <w:t>edūru veidi, un (2) stacionārās veselības aprūpes līgumiestādes, kas vienā adresē nodrošina terapeitiskās un ķirurģiskās</w:t>
      </w:r>
      <w:r w:rsidRPr="00FA60C4">
        <w:rPr>
          <w:i/>
          <w:iCs/>
          <w:sz w:val="22"/>
          <w:szCs w:val="22"/>
        </w:rPr>
        <w:t xml:space="preserve"> </w:t>
      </w:r>
      <w:r w:rsidRPr="00FA60C4">
        <w:rPr>
          <w:iCs/>
          <w:sz w:val="22"/>
          <w:szCs w:val="22"/>
        </w:rPr>
        <w:t xml:space="preserve">Apdrošinātāja piedāvājumā norādītās ārstēšanas saņemšanas vismaz trīs dažādās klīniskās terapijas nozarēs. Par atsevišķu Plaša profila </w:t>
      </w:r>
      <w:r w:rsidRPr="00FA60C4">
        <w:rPr>
          <w:iCs/>
          <w:sz w:val="22"/>
          <w:szCs w:val="22"/>
        </w:rPr>
        <w:t>līgumiestādi tiek uzskatīta arī līgumiestādes filiāle (vai cita struktūrvienība, kas sniedz pakalpojumus tās pašas juridiskas personas ietvaros), kas neatrodas vienā adresē ar attiecīgo līgumiestādi un pēc tajā sniegtajiem ārstniecības pakalpojumiem atsevi</w:t>
      </w:r>
      <w:r w:rsidRPr="00FA60C4">
        <w:rPr>
          <w:iCs/>
          <w:sz w:val="22"/>
          <w:szCs w:val="22"/>
        </w:rPr>
        <w:t>šķi atbilst šai Plaša profila līgumiestādes definīcijai.</w:t>
      </w:r>
    </w:p>
    <w:p w14:paraId="4D6486ED" w14:textId="77777777" w:rsidR="0053246D" w:rsidRPr="00FA60C4" w:rsidRDefault="0053246D" w:rsidP="0053246D">
      <w:pPr>
        <w:ind w:left="357"/>
        <w:jc w:val="both"/>
        <w:rPr>
          <w:sz w:val="22"/>
          <w:szCs w:val="22"/>
        </w:rPr>
      </w:pPr>
    </w:p>
    <w:p w14:paraId="2499153B" w14:textId="77777777" w:rsidR="0053246D" w:rsidRPr="00FA60C4" w:rsidRDefault="00C814AF" w:rsidP="00B63EDC">
      <w:pPr>
        <w:numPr>
          <w:ilvl w:val="0"/>
          <w:numId w:val="22"/>
        </w:numPr>
        <w:tabs>
          <w:tab w:val="clear" w:pos="360"/>
          <w:tab w:val="num" w:pos="142"/>
        </w:tabs>
        <w:ind w:left="0" w:firstLine="709"/>
        <w:jc w:val="center"/>
        <w:rPr>
          <w:sz w:val="22"/>
          <w:szCs w:val="22"/>
        </w:rPr>
      </w:pPr>
      <w:r w:rsidRPr="00FA60C4">
        <w:rPr>
          <w:b/>
          <w:sz w:val="22"/>
          <w:szCs w:val="22"/>
        </w:rPr>
        <w:t>LĪGUMA PRIEKŠMETS. LĪGUMA UN POLISES DARBĪBAS LAIKS</w:t>
      </w:r>
    </w:p>
    <w:p w14:paraId="1FD037D3" w14:textId="77777777" w:rsidR="0053246D" w:rsidRPr="00FA60C4" w:rsidRDefault="00C814AF" w:rsidP="00B63EDC">
      <w:pPr>
        <w:numPr>
          <w:ilvl w:val="1"/>
          <w:numId w:val="23"/>
        </w:numPr>
        <w:tabs>
          <w:tab w:val="clear" w:pos="360"/>
          <w:tab w:val="num" w:pos="142"/>
        </w:tabs>
        <w:ind w:left="0" w:firstLine="709"/>
        <w:jc w:val="both"/>
        <w:rPr>
          <w:sz w:val="22"/>
          <w:szCs w:val="22"/>
        </w:rPr>
      </w:pPr>
      <w:r w:rsidRPr="00FA60C4">
        <w:rPr>
          <w:sz w:val="22"/>
          <w:szCs w:val="22"/>
        </w:rPr>
        <w:t xml:space="preserve">Pasūtītājs iegādājas, bet Apdrošinātājs piegādā, pamatojoties uz </w:t>
      </w:r>
      <w:r w:rsidRPr="00FA60C4">
        <w:rPr>
          <w:i/>
          <w:sz w:val="22"/>
          <w:szCs w:val="22"/>
        </w:rPr>
        <w:t>Konkursa</w:t>
      </w:r>
      <w:r w:rsidRPr="00FA60C4">
        <w:rPr>
          <w:sz w:val="22"/>
          <w:szCs w:val="22"/>
        </w:rPr>
        <w:t xml:space="preserve"> rezultātiem un Apdrošinātāja </w:t>
      </w:r>
      <w:r w:rsidRPr="00FA60C4">
        <w:rPr>
          <w:i/>
          <w:sz w:val="22"/>
          <w:szCs w:val="22"/>
        </w:rPr>
        <w:t>Piedāvājumu</w:t>
      </w:r>
      <w:r w:rsidRPr="00FA60C4">
        <w:rPr>
          <w:sz w:val="22"/>
          <w:szCs w:val="22"/>
        </w:rPr>
        <w:t>, veselības apdrošināšanas pakal</w:t>
      </w:r>
      <w:r w:rsidRPr="00FA60C4">
        <w:rPr>
          <w:sz w:val="22"/>
          <w:szCs w:val="22"/>
        </w:rPr>
        <w:t xml:space="preserve">pojumus Pasūtītāja </w:t>
      </w:r>
      <w:r w:rsidRPr="00FA60C4">
        <w:rPr>
          <w:i/>
          <w:sz w:val="22"/>
          <w:szCs w:val="22"/>
        </w:rPr>
        <w:t>Darbiniekiem</w:t>
      </w:r>
      <w:r w:rsidRPr="00FA60C4">
        <w:rPr>
          <w:sz w:val="22"/>
          <w:szCs w:val="22"/>
        </w:rPr>
        <w:t xml:space="preserve"> saskaņā ar Līguma un </w:t>
      </w:r>
      <w:r w:rsidRPr="00FA60C4">
        <w:rPr>
          <w:i/>
          <w:sz w:val="22"/>
          <w:szCs w:val="22"/>
        </w:rPr>
        <w:t>Polises</w:t>
      </w:r>
      <w:r w:rsidRPr="00FA60C4">
        <w:rPr>
          <w:sz w:val="22"/>
          <w:szCs w:val="22"/>
        </w:rPr>
        <w:t xml:space="preserve"> noteikumiem.</w:t>
      </w:r>
    </w:p>
    <w:p w14:paraId="11FA66C2" w14:textId="77777777" w:rsidR="0053246D" w:rsidRPr="00FA60C4" w:rsidRDefault="00C814AF" w:rsidP="00B63EDC">
      <w:pPr>
        <w:numPr>
          <w:ilvl w:val="1"/>
          <w:numId w:val="23"/>
        </w:numPr>
        <w:tabs>
          <w:tab w:val="clear" w:pos="360"/>
          <w:tab w:val="num" w:pos="142"/>
        </w:tabs>
        <w:ind w:left="0" w:firstLine="709"/>
        <w:jc w:val="both"/>
        <w:rPr>
          <w:sz w:val="22"/>
          <w:szCs w:val="22"/>
        </w:rPr>
      </w:pPr>
      <w:r w:rsidRPr="00FA60C4">
        <w:rPr>
          <w:sz w:val="22"/>
          <w:szCs w:val="22"/>
        </w:rPr>
        <w:t xml:space="preserve">Līgums ir spēkā visā Latvijas Republikas teritorijā, darbojas 24 (divdesmit četras) stundas diennaktī 12 (divpadsmit) mēnešus un ir spēkā līdz Līguma 2.3. apakšpunktā noteiktajam </w:t>
      </w:r>
      <w:r w:rsidRPr="00FA60C4">
        <w:rPr>
          <w:i/>
          <w:sz w:val="22"/>
          <w:szCs w:val="22"/>
        </w:rPr>
        <w:t>Pol</w:t>
      </w:r>
      <w:r w:rsidRPr="00FA60C4">
        <w:rPr>
          <w:i/>
          <w:sz w:val="22"/>
          <w:szCs w:val="22"/>
        </w:rPr>
        <w:t>ises</w:t>
      </w:r>
      <w:r w:rsidRPr="00FA60C4">
        <w:rPr>
          <w:sz w:val="22"/>
          <w:szCs w:val="22"/>
        </w:rPr>
        <w:t xml:space="preserve"> termiņam. </w:t>
      </w:r>
    </w:p>
    <w:p w14:paraId="4E44D06E" w14:textId="77777777" w:rsidR="0053246D" w:rsidRPr="00FA60C4" w:rsidRDefault="00C814AF" w:rsidP="00B63EDC">
      <w:pPr>
        <w:numPr>
          <w:ilvl w:val="1"/>
          <w:numId w:val="23"/>
        </w:numPr>
        <w:tabs>
          <w:tab w:val="clear" w:pos="360"/>
          <w:tab w:val="num" w:pos="142"/>
        </w:tabs>
        <w:ind w:left="0" w:firstLine="709"/>
        <w:jc w:val="both"/>
        <w:rPr>
          <w:b/>
          <w:bCs/>
          <w:sz w:val="22"/>
          <w:szCs w:val="22"/>
        </w:rPr>
      </w:pPr>
      <w:r w:rsidRPr="00FA60C4">
        <w:rPr>
          <w:sz w:val="22"/>
          <w:szCs w:val="22"/>
        </w:rPr>
        <w:t xml:space="preserve">Pēc Līguma noslēgšanas Puses noslēdz </w:t>
      </w:r>
      <w:r w:rsidRPr="00FA60C4">
        <w:rPr>
          <w:i/>
          <w:sz w:val="22"/>
          <w:szCs w:val="22"/>
        </w:rPr>
        <w:t>Polisi</w:t>
      </w:r>
      <w:r w:rsidRPr="00FA60C4">
        <w:rPr>
          <w:sz w:val="22"/>
          <w:szCs w:val="22"/>
        </w:rPr>
        <w:t xml:space="preserve">, kurā tiek atrunāti vispārējie un speciālie apdrošināšanas līguma nosacījumi un kuras termiņš ir 12 (divpadsmit) mēneši, </w:t>
      </w:r>
      <w:r w:rsidRPr="00FA60C4">
        <w:rPr>
          <w:b/>
          <w:bCs/>
          <w:sz w:val="22"/>
          <w:szCs w:val="22"/>
        </w:rPr>
        <w:t>sākot ar 202</w:t>
      </w:r>
      <w:r w:rsidR="00BD136D" w:rsidRPr="00FA60C4">
        <w:rPr>
          <w:b/>
          <w:bCs/>
          <w:sz w:val="22"/>
          <w:szCs w:val="22"/>
        </w:rPr>
        <w:t>5</w:t>
      </w:r>
      <w:r w:rsidRPr="00FA60C4">
        <w:rPr>
          <w:b/>
          <w:bCs/>
          <w:sz w:val="22"/>
          <w:szCs w:val="22"/>
        </w:rPr>
        <w:t>. gada 25.jūliju.</w:t>
      </w:r>
    </w:p>
    <w:p w14:paraId="40FCEF64" w14:textId="77777777" w:rsidR="0053246D" w:rsidRPr="00FA60C4" w:rsidRDefault="0053246D" w:rsidP="0053246D">
      <w:pPr>
        <w:ind w:left="360"/>
        <w:jc w:val="both"/>
        <w:rPr>
          <w:sz w:val="22"/>
          <w:szCs w:val="22"/>
        </w:rPr>
      </w:pPr>
    </w:p>
    <w:p w14:paraId="4278AA97" w14:textId="77777777" w:rsidR="0053246D" w:rsidRPr="00FA60C4" w:rsidRDefault="00C814AF" w:rsidP="0053246D">
      <w:pPr>
        <w:numPr>
          <w:ilvl w:val="0"/>
          <w:numId w:val="22"/>
        </w:numPr>
        <w:jc w:val="center"/>
        <w:rPr>
          <w:b/>
          <w:sz w:val="22"/>
          <w:szCs w:val="22"/>
        </w:rPr>
      </w:pPr>
      <w:r w:rsidRPr="00FA60C4">
        <w:rPr>
          <w:b/>
          <w:sz w:val="22"/>
          <w:szCs w:val="22"/>
        </w:rPr>
        <w:t>APDROŠINĀJUMA SUMMA</w:t>
      </w:r>
    </w:p>
    <w:p w14:paraId="2A3545D6" w14:textId="77777777" w:rsidR="0053246D" w:rsidRPr="00FA60C4" w:rsidRDefault="00C814AF" w:rsidP="0053246D">
      <w:pPr>
        <w:ind w:firstLine="680"/>
        <w:jc w:val="both"/>
        <w:rPr>
          <w:sz w:val="22"/>
          <w:szCs w:val="22"/>
        </w:rPr>
      </w:pPr>
      <w:r w:rsidRPr="00FA60C4">
        <w:rPr>
          <w:i/>
          <w:sz w:val="22"/>
          <w:szCs w:val="22"/>
        </w:rPr>
        <w:t>Apdrošinājuma summa</w:t>
      </w:r>
      <w:r w:rsidRPr="00FA60C4">
        <w:rPr>
          <w:sz w:val="22"/>
          <w:szCs w:val="22"/>
        </w:rPr>
        <w:t xml:space="preserve"> jebkurai valsts </w:t>
      </w:r>
      <w:r w:rsidRPr="00FC278D">
        <w:rPr>
          <w:sz w:val="22"/>
          <w:szCs w:val="22"/>
        </w:rPr>
        <w:t xml:space="preserve">apmaksāto veselības aprūpes pakalpojumu pacienta līdzmaksājumam, maksas ambulatorai un stacionārai veselības aprūpei vienam </w:t>
      </w:r>
      <w:r w:rsidRPr="00FC278D">
        <w:rPr>
          <w:i/>
          <w:sz w:val="22"/>
          <w:szCs w:val="22"/>
        </w:rPr>
        <w:t>Darbiniekam</w:t>
      </w:r>
      <w:r w:rsidRPr="00FC278D">
        <w:rPr>
          <w:sz w:val="22"/>
          <w:szCs w:val="22"/>
        </w:rPr>
        <w:t xml:space="preserve">, kas apdrošināts saskaņā ar Apdrošinātāja piedāvāto </w:t>
      </w:r>
      <w:r w:rsidRPr="00FC278D">
        <w:rPr>
          <w:i/>
          <w:sz w:val="22"/>
          <w:szCs w:val="22"/>
        </w:rPr>
        <w:t>Programmu</w:t>
      </w:r>
      <w:r w:rsidRPr="00FC278D">
        <w:rPr>
          <w:sz w:val="22"/>
          <w:szCs w:val="22"/>
        </w:rPr>
        <w:t xml:space="preserve"> 1 (vienam) gadam ir EU</w:t>
      </w:r>
      <w:r w:rsidRPr="00FC278D">
        <w:rPr>
          <w:sz w:val="22"/>
          <w:szCs w:val="22"/>
        </w:rPr>
        <w:t xml:space="preserve">R </w:t>
      </w:r>
      <w:r w:rsidR="00FC278D" w:rsidRPr="00FC278D">
        <w:rPr>
          <w:sz w:val="22"/>
          <w:szCs w:val="22"/>
        </w:rPr>
        <w:t xml:space="preserve">6420.00 (seši tūkstoši četri simti divdesmit </w:t>
      </w:r>
      <w:r w:rsidR="00050519" w:rsidRPr="00FC278D">
        <w:rPr>
          <w:sz w:val="22"/>
          <w:szCs w:val="22"/>
        </w:rPr>
        <w:t>eiro un 00 centi)</w:t>
      </w:r>
      <w:r w:rsidRPr="00FC278D">
        <w:rPr>
          <w:sz w:val="22"/>
          <w:szCs w:val="22"/>
        </w:rPr>
        <w:t>.</w:t>
      </w:r>
    </w:p>
    <w:p w14:paraId="58C4FA8F" w14:textId="77777777" w:rsidR="0053246D" w:rsidRPr="00FA60C4" w:rsidRDefault="0053246D" w:rsidP="0053246D">
      <w:pPr>
        <w:rPr>
          <w:sz w:val="22"/>
          <w:szCs w:val="22"/>
        </w:rPr>
      </w:pPr>
    </w:p>
    <w:p w14:paraId="17CD154C" w14:textId="77777777" w:rsidR="0053246D" w:rsidRPr="00FA60C4" w:rsidRDefault="00C814AF" w:rsidP="0053246D">
      <w:pPr>
        <w:numPr>
          <w:ilvl w:val="0"/>
          <w:numId w:val="22"/>
        </w:numPr>
        <w:jc w:val="center"/>
        <w:rPr>
          <w:sz w:val="22"/>
          <w:szCs w:val="22"/>
        </w:rPr>
      </w:pPr>
      <w:r w:rsidRPr="00FA60C4">
        <w:rPr>
          <w:b/>
          <w:sz w:val="22"/>
          <w:szCs w:val="22"/>
        </w:rPr>
        <w:t>APDROŠINĀŠANAS PRĒMIJA UN NORĒĶINU KĀRTĪBA</w:t>
      </w:r>
    </w:p>
    <w:p w14:paraId="31B6B3D1" w14:textId="77777777" w:rsidR="0053246D" w:rsidRPr="00FA60C4" w:rsidRDefault="00C814AF" w:rsidP="00B63EDC">
      <w:pPr>
        <w:numPr>
          <w:ilvl w:val="1"/>
          <w:numId w:val="22"/>
        </w:numPr>
        <w:tabs>
          <w:tab w:val="clear" w:pos="360"/>
        </w:tabs>
        <w:ind w:left="0" w:firstLine="709"/>
        <w:jc w:val="both"/>
        <w:rPr>
          <w:sz w:val="22"/>
          <w:szCs w:val="22"/>
        </w:rPr>
      </w:pPr>
      <w:r w:rsidRPr="00FA60C4">
        <w:rPr>
          <w:i/>
          <w:sz w:val="22"/>
          <w:szCs w:val="22"/>
        </w:rPr>
        <w:t>Prēmija</w:t>
      </w:r>
      <w:r w:rsidRPr="00FA60C4">
        <w:rPr>
          <w:sz w:val="22"/>
          <w:szCs w:val="22"/>
        </w:rPr>
        <w:t xml:space="preserve"> vienam Pasūtītāja </w:t>
      </w:r>
      <w:r w:rsidRPr="00FA60C4">
        <w:rPr>
          <w:i/>
          <w:sz w:val="22"/>
          <w:szCs w:val="22"/>
        </w:rPr>
        <w:t>Darbiniekam</w:t>
      </w:r>
      <w:r w:rsidRPr="00FA60C4">
        <w:rPr>
          <w:sz w:val="22"/>
          <w:szCs w:val="22"/>
        </w:rPr>
        <w:t xml:space="preserve">, kurš apdrošināts saskaņā ar </w:t>
      </w:r>
      <w:r w:rsidRPr="00FA60C4">
        <w:rPr>
          <w:i/>
          <w:sz w:val="22"/>
          <w:szCs w:val="22"/>
        </w:rPr>
        <w:t>Programmu</w:t>
      </w:r>
      <w:r w:rsidRPr="00FA60C4">
        <w:rPr>
          <w:sz w:val="22"/>
          <w:szCs w:val="22"/>
        </w:rPr>
        <w:t xml:space="preserve"> par 12 (divpadsmit) mēnešu periodu ir EUR </w:t>
      </w:r>
      <w:r w:rsidR="008F040E">
        <w:rPr>
          <w:sz w:val="22"/>
          <w:szCs w:val="22"/>
        </w:rPr>
        <w:t>426.84</w:t>
      </w:r>
      <w:r w:rsidRPr="00FA60C4">
        <w:rPr>
          <w:sz w:val="22"/>
          <w:szCs w:val="22"/>
        </w:rPr>
        <w:t xml:space="preserve"> (</w:t>
      </w:r>
      <w:r w:rsidR="008F040E" w:rsidRPr="008F040E">
        <w:rPr>
          <w:sz w:val="22"/>
          <w:szCs w:val="22"/>
        </w:rPr>
        <w:t>četri simti divdesmit seši eiro un 84 centi</w:t>
      </w:r>
      <w:r w:rsidRPr="00FA60C4">
        <w:rPr>
          <w:sz w:val="22"/>
          <w:szCs w:val="22"/>
        </w:rPr>
        <w:t>).</w:t>
      </w:r>
    </w:p>
    <w:p w14:paraId="491D1D09" w14:textId="77777777" w:rsidR="0053246D" w:rsidRPr="00FA60C4" w:rsidRDefault="00C814AF" w:rsidP="00B63EDC">
      <w:pPr>
        <w:numPr>
          <w:ilvl w:val="1"/>
          <w:numId w:val="22"/>
        </w:numPr>
        <w:tabs>
          <w:tab w:val="clear" w:pos="360"/>
        </w:tabs>
        <w:ind w:left="0" w:firstLine="709"/>
        <w:jc w:val="both"/>
        <w:rPr>
          <w:sz w:val="22"/>
          <w:szCs w:val="22"/>
        </w:rPr>
      </w:pPr>
      <w:r w:rsidRPr="00FA60C4">
        <w:rPr>
          <w:sz w:val="22"/>
          <w:szCs w:val="22"/>
        </w:rPr>
        <w:t xml:space="preserve">Kopējā plānotā līgumcena jeb plānotā </w:t>
      </w:r>
      <w:r w:rsidRPr="00FA60C4">
        <w:rPr>
          <w:i/>
          <w:sz w:val="22"/>
          <w:szCs w:val="22"/>
        </w:rPr>
        <w:t>Darbinieku</w:t>
      </w:r>
      <w:r w:rsidRPr="00FA60C4">
        <w:rPr>
          <w:sz w:val="22"/>
          <w:szCs w:val="22"/>
        </w:rPr>
        <w:t xml:space="preserve"> </w:t>
      </w:r>
      <w:r w:rsidRPr="00FA60C4">
        <w:rPr>
          <w:i/>
          <w:sz w:val="22"/>
          <w:szCs w:val="22"/>
        </w:rPr>
        <w:t>Prēmiju</w:t>
      </w:r>
      <w:r w:rsidRPr="00FA60C4">
        <w:rPr>
          <w:sz w:val="22"/>
          <w:szCs w:val="22"/>
        </w:rPr>
        <w:t xml:space="preserve"> kopsumma par</w:t>
      </w:r>
      <w:r w:rsidR="003B4F72">
        <w:rPr>
          <w:sz w:val="22"/>
          <w:szCs w:val="22"/>
        </w:rPr>
        <w:t xml:space="preserve"> </w:t>
      </w:r>
      <w:r w:rsidR="00E60D82">
        <w:rPr>
          <w:sz w:val="22"/>
          <w:szCs w:val="22"/>
        </w:rPr>
        <w:t xml:space="preserve"> </w:t>
      </w:r>
      <w:r w:rsidR="00E961C8" w:rsidRPr="00E961C8">
        <w:rPr>
          <w:b/>
          <w:bCs/>
          <w:sz w:val="22"/>
          <w:szCs w:val="22"/>
        </w:rPr>
        <w:t>5074</w:t>
      </w:r>
      <w:r w:rsidR="00E60D82" w:rsidRPr="00E60D82">
        <w:rPr>
          <w:b/>
          <w:bCs/>
          <w:sz w:val="22"/>
          <w:szCs w:val="22"/>
        </w:rPr>
        <w:t xml:space="preserve"> </w:t>
      </w:r>
      <w:r w:rsidRPr="00FA60C4">
        <w:rPr>
          <w:b/>
          <w:bCs/>
          <w:sz w:val="22"/>
          <w:szCs w:val="22"/>
        </w:rPr>
        <w:t>(</w:t>
      </w:r>
      <w:r w:rsidR="00E961C8">
        <w:rPr>
          <w:b/>
          <w:bCs/>
          <w:sz w:val="22"/>
          <w:szCs w:val="22"/>
        </w:rPr>
        <w:t>pieci tūkstoši septiņdesmit četri</w:t>
      </w:r>
      <w:r w:rsidRPr="00FA60C4">
        <w:rPr>
          <w:b/>
          <w:bCs/>
          <w:sz w:val="22"/>
          <w:szCs w:val="22"/>
        </w:rPr>
        <w:t xml:space="preserve">) </w:t>
      </w:r>
      <w:r w:rsidRPr="00FA60C4">
        <w:rPr>
          <w:i/>
          <w:sz w:val="22"/>
          <w:szCs w:val="22"/>
        </w:rPr>
        <w:t>Darbiniek</w:t>
      </w:r>
      <w:r w:rsidR="00E961C8">
        <w:rPr>
          <w:i/>
          <w:sz w:val="22"/>
          <w:szCs w:val="22"/>
        </w:rPr>
        <w:t>u</w:t>
      </w:r>
      <w:r w:rsidRPr="00FA60C4">
        <w:rPr>
          <w:sz w:val="22"/>
          <w:szCs w:val="22"/>
        </w:rPr>
        <w:t xml:space="preserve"> apdrošināšanu saskaņā ar </w:t>
      </w:r>
      <w:r w:rsidRPr="00FA60C4">
        <w:rPr>
          <w:i/>
          <w:sz w:val="22"/>
          <w:szCs w:val="22"/>
        </w:rPr>
        <w:t>Programmu</w:t>
      </w:r>
      <w:r w:rsidRPr="00FA60C4">
        <w:rPr>
          <w:sz w:val="22"/>
          <w:szCs w:val="22"/>
        </w:rPr>
        <w:t xml:space="preserve"> ir </w:t>
      </w:r>
      <w:r w:rsidRPr="008F040E">
        <w:rPr>
          <w:b/>
          <w:bCs/>
          <w:sz w:val="22"/>
          <w:szCs w:val="22"/>
        </w:rPr>
        <w:t>EUR </w:t>
      </w:r>
      <w:r w:rsidR="008F040E" w:rsidRPr="008F040E">
        <w:rPr>
          <w:b/>
          <w:bCs/>
          <w:sz w:val="22"/>
          <w:szCs w:val="22"/>
        </w:rPr>
        <w:t>2 165 786.16</w:t>
      </w:r>
      <w:r w:rsidR="008F040E" w:rsidRPr="008F040E">
        <w:rPr>
          <w:sz w:val="22"/>
          <w:szCs w:val="22"/>
        </w:rPr>
        <w:t xml:space="preserve"> (divi miljoni viens simts sešdesmit pieci tūkstoši septiņi simti astoņdesmit seši eiro un 16 centi)</w:t>
      </w:r>
      <w:r w:rsidRPr="00FA60C4">
        <w:rPr>
          <w:sz w:val="22"/>
          <w:szCs w:val="22"/>
        </w:rPr>
        <w:t xml:space="preserve">. Ņemot vērā iespējamās </w:t>
      </w:r>
      <w:r w:rsidRPr="00FA60C4">
        <w:rPr>
          <w:i/>
          <w:sz w:val="22"/>
          <w:szCs w:val="22"/>
        </w:rPr>
        <w:t>Darbinieku</w:t>
      </w:r>
      <w:r w:rsidRPr="00FA60C4">
        <w:rPr>
          <w:sz w:val="22"/>
          <w:szCs w:val="22"/>
        </w:rPr>
        <w:t xml:space="preserve"> skaita izmaiņas, tiek pieļautas līgumcenas svārstības</w:t>
      </w:r>
      <w:r w:rsidR="003B4F72">
        <w:rPr>
          <w:sz w:val="22"/>
          <w:szCs w:val="22"/>
        </w:rPr>
        <w:t xml:space="preserve"> </w:t>
      </w:r>
      <w:r w:rsidRPr="00FA60C4">
        <w:rPr>
          <w:b/>
          <w:bCs/>
          <w:sz w:val="22"/>
          <w:szCs w:val="22"/>
        </w:rPr>
        <w:t>±10</w:t>
      </w:r>
      <w:r w:rsidRPr="00FA60C4">
        <w:rPr>
          <w:sz w:val="22"/>
          <w:szCs w:val="22"/>
        </w:rPr>
        <w:t xml:space="preserve"> (desmit) procentu robežās. </w:t>
      </w:r>
    </w:p>
    <w:p w14:paraId="7CEFC060" w14:textId="77777777" w:rsidR="0053246D" w:rsidRPr="00FA60C4" w:rsidRDefault="00C814AF" w:rsidP="00B63EDC">
      <w:pPr>
        <w:numPr>
          <w:ilvl w:val="1"/>
          <w:numId w:val="22"/>
        </w:numPr>
        <w:tabs>
          <w:tab w:val="clear" w:pos="360"/>
        </w:tabs>
        <w:ind w:left="0" w:firstLine="709"/>
        <w:jc w:val="both"/>
        <w:rPr>
          <w:sz w:val="22"/>
          <w:szCs w:val="22"/>
        </w:rPr>
      </w:pPr>
      <w:r w:rsidRPr="00FA60C4">
        <w:rPr>
          <w:sz w:val="22"/>
          <w:szCs w:val="22"/>
        </w:rPr>
        <w:t>Pasūtītājs, Līguma 4.2. apakšpunktā</w:t>
      </w:r>
      <w:r w:rsidRPr="00FA60C4">
        <w:rPr>
          <w:sz w:val="22"/>
          <w:szCs w:val="22"/>
        </w:rPr>
        <w:t xml:space="preserve"> noteiktās </w:t>
      </w:r>
      <w:r w:rsidRPr="00FA60C4">
        <w:rPr>
          <w:i/>
          <w:sz w:val="22"/>
          <w:szCs w:val="22"/>
        </w:rPr>
        <w:t>Prēmijas</w:t>
      </w:r>
      <w:r w:rsidRPr="00FA60C4">
        <w:rPr>
          <w:sz w:val="22"/>
          <w:szCs w:val="22"/>
        </w:rPr>
        <w:t xml:space="preserve"> kopsummas samaksu veiks 4 (četros) vienādos maksājumos,  saskaņā ar šādu kārtību:</w:t>
      </w:r>
    </w:p>
    <w:p w14:paraId="14B4287A" w14:textId="77777777" w:rsidR="0053246D" w:rsidRPr="00FA60C4" w:rsidRDefault="00C814AF" w:rsidP="00B63EDC">
      <w:pPr>
        <w:numPr>
          <w:ilvl w:val="2"/>
          <w:numId w:val="22"/>
        </w:numPr>
        <w:tabs>
          <w:tab w:val="clear" w:pos="720"/>
        </w:tabs>
        <w:ind w:hanging="11"/>
        <w:jc w:val="both"/>
        <w:rPr>
          <w:sz w:val="22"/>
          <w:szCs w:val="22"/>
        </w:rPr>
      </w:pPr>
      <w:r w:rsidRPr="00FA60C4">
        <w:rPr>
          <w:sz w:val="22"/>
          <w:szCs w:val="22"/>
        </w:rPr>
        <w:t xml:space="preserve">Pirmo daļu – 25 (divdesmit piecu) procentu apmērā, kas ir </w:t>
      </w:r>
      <w:r w:rsidRPr="00E60D82">
        <w:rPr>
          <w:sz w:val="22"/>
          <w:szCs w:val="22"/>
        </w:rPr>
        <w:t>EUR </w:t>
      </w:r>
      <w:r w:rsidR="00E60D82" w:rsidRPr="00E60D82">
        <w:rPr>
          <w:sz w:val="22"/>
          <w:szCs w:val="22"/>
        </w:rPr>
        <w:t>541 446.54</w:t>
      </w:r>
      <w:r w:rsidRPr="00E60D82">
        <w:rPr>
          <w:sz w:val="22"/>
          <w:szCs w:val="22"/>
        </w:rPr>
        <w:t> (</w:t>
      </w:r>
      <w:r w:rsidR="00E60D82" w:rsidRPr="00E60D82">
        <w:rPr>
          <w:sz w:val="22"/>
          <w:szCs w:val="22"/>
        </w:rPr>
        <w:t>pieci simti četrdesmit viens tūkstotis četri simti četrdesmit seši eiro un 54 centi</w:t>
      </w:r>
      <w:r w:rsidRPr="00E60D82">
        <w:rPr>
          <w:sz w:val="22"/>
          <w:szCs w:val="22"/>
        </w:rPr>
        <w:t>) apm</w:t>
      </w:r>
      <w:r w:rsidRPr="00FA60C4">
        <w:rPr>
          <w:sz w:val="22"/>
          <w:szCs w:val="22"/>
        </w:rPr>
        <w:t xml:space="preserve">ērā pārskaita uz Apdrošinātāja norādīto bankas kontu pēc pieņemšanas-nodošanas akta parakstīšanas par </w:t>
      </w:r>
      <w:r w:rsidRPr="00FA60C4">
        <w:rPr>
          <w:i/>
          <w:sz w:val="22"/>
          <w:szCs w:val="22"/>
        </w:rPr>
        <w:t>Karšu</w:t>
      </w:r>
      <w:r w:rsidRPr="00FA60C4">
        <w:rPr>
          <w:sz w:val="22"/>
          <w:szCs w:val="22"/>
        </w:rPr>
        <w:t xml:space="preserve"> saņemšanu, atbilstoši iesniegtajiem sarakstiem Līgumā norādīto izpildinstitūciju sadalījumā par amatpersonu un </w:t>
      </w:r>
      <w:r w:rsidRPr="00FA60C4">
        <w:rPr>
          <w:i/>
          <w:sz w:val="22"/>
          <w:szCs w:val="22"/>
        </w:rPr>
        <w:t>Darbinieku</w:t>
      </w:r>
      <w:r w:rsidRPr="00FA60C4">
        <w:rPr>
          <w:sz w:val="22"/>
          <w:szCs w:val="22"/>
        </w:rPr>
        <w:t xml:space="preserve"> apdrošināšanu un g</w:t>
      </w:r>
      <w:r w:rsidRPr="00FA60C4">
        <w:rPr>
          <w:sz w:val="22"/>
          <w:szCs w:val="22"/>
        </w:rPr>
        <w:t>rāmatvedības attaisnojuma dokumenta elektroniskā formātā (turpmāk – elektronisks rēķins) saņemšanas:</w:t>
      </w:r>
    </w:p>
    <w:p w14:paraId="5E817EB3" w14:textId="656C10EC" w:rsidR="0053246D" w:rsidRPr="00FA60C4" w:rsidRDefault="00C814AF" w:rsidP="00B63EDC">
      <w:pPr>
        <w:numPr>
          <w:ilvl w:val="3"/>
          <w:numId w:val="22"/>
        </w:numPr>
        <w:tabs>
          <w:tab w:val="clear" w:pos="720"/>
        </w:tabs>
        <w:ind w:hanging="11"/>
        <w:jc w:val="both"/>
        <w:rPr>
          <w:sz w:val="22"/>
          <w:szCs w:val="22"/>
        </w:rPr>
      </w:pPr>
      <w:r w:rsidRPr="00FA60C4">
        <w:rPr>
          <w:sz w:val="22"/>
          <w:szCs w:val="22"/>
        </w:rPr>
        <w:t xml:space="preserve">Pasūtītāja pilnvarotā persona </w:t>
      </w:r>
      <w:r w:rsidRPr="007F4623">
        <w:rPr>
          <w:sz w:val="22"/>
          <w:szCs w:val="22"/>
        </w:rPr>
        <w:t xml:space="preserve">pieņemšanas nodošanas akta parakstīšanai </w:t>
      </w:r>
      <w:r w:rsidR="008F040E" w:rsidRPr="007F4623">
        <w:rPr>
          <w:sz w:val="22"/>
          <w:szCs w:val="22"/>
        </w:rPr>
        <w:t>ir Inga Kravale, Rīgas valstspilsētas pašvaldības Centrālās administrācijas Cilvēkresursu pārvaldes Personāla nodaļas vadītāja</w:t>
      </w:r>
      <w:r w:rsidR="00B63EDC" w:rsidRPr="007F4623">
        <w:rPr>
          <w:sz w:val="22"/>
          <w:szCs w:val="22"/>
        </w:rPr>
        <w:t xml:space="preserve">, e-pasts: </w:t>
      </w:r>
      <w:r>
        <w:rPr>
          <w:sz w:val="22"/>
          <w:szCs w:val="22"/>
        </w:rPr>
        <w:t>[…]</w:t>
      </w:r>
    </w:p>
    <w:p w14:paraId="28E68394" w14:textId="26929F9C" w:rsidR="0053246D" w:rsidRPr="00FC278D" w:rsidRDefault="00C814AF" w:rsidP="00B63EDC">
      <w:pPr>
        <w:numPr>
          <w:ilvl w:val="3"/>
          <w:numId w:val="22"/>
        </w:numPr>
        <w:tabs>
          <w:tab w:val="clear" w:pos="720"/>
        </w:tabs>
        <w:ind w:hanging="11"/>
        <w:jc w:val="both"/>
        <w:rPr>
          <w:sz w:val="22"/>
          <w:szCs w:val="22"/>
        </w:rPr>
      </w:pPr>
      <w:r w:rsidRPr="00FA60C4">
        <w:rPr>
          <w:sz w:val="22"/>
          <w:szCs w:val="22"/>
        </w:rPr>
        <w:t>Apdrošinātāja pilnvarotā persona pieņemšanas nodošanas akta parakstīšanai</w:t>
      </w:r>
      <w:r w:rsidR="00F40BA1">
        <w:rPr>
          <w:sz w:val="22"/>
          <w:szCs w:val="22"/>
        </w:rPr>
        <w:t xml:space="preserve"> </w:t>
      </w:r>
      <w:r w:rsidR="00F40BA1" w:rsidRPr="00F40BA1">
        <w:rPr>
          <w:sz w:val="22"/>
          <w:szCs w:val="22"/>
        </w:rPr>
        <w:t xml:space="preserve">Ilze Zībarte, </w:t>
      </w:r>
      <w:r w:rsidR="00B63EDC">
        <w:rPr>
          <w:sz w:val="22"/>
          <w:szCs w:val="22"/>
        </w:rPr>
        <w:br/>
      </w:r>
      <w:r w:rsidR="00F40BA1" w:rsidRPr="00F40BA1">
        <w:rPr>
          <w:sz w:val="22"/>
          <w:szCs w:val="22"/>
        </w:rPr>
        <w:t xml:space="preserve">e-pasts: </w:t>
      </w:r>
      <w:r>
        <w:rPr>
          <w:sz w:val="22"/>
          <w:szCs w:val="22"/>
        </w:rPr>
        <w:t>[…]</w:t>
      </w:r>
    </w:p>
    <w:p w14:paraId="2E52837B" w14:textId="77777777" w:rsidR="0053246D" w:rsidRPr="00FC278D" w:rsidRDefault="00C814AF" w:rsidP="00B63EDC">
      <w:pPr>
        <w:numPr>
          <w:ilvl w:val="2"/>
          <w:numId w:val="22"/>
        </w:numPr>
        <w:tabs>
          <w:tab w:val="clear" w:pos="720"/>
        </w:tabs>
        <w:ind w:hanging="11"/>
        <w:jc w:val="both"/>
        <w:rPr>
          <w:sz w:val="22"/>
          <w:szCs w:val="22"/>
        </w:rPr>
      </w:pPr>
      <w:r w:rsidRPr="00FC278D">
        <w:rPr>
          <w:sz w:val="22"/>
          <w:szCs w:val="22"/>
        </w:rPr>
        <w:t xml:space="preserve">Otro, trešo un ceturto daļu – katru 25 (divdesmit piecu) procentu apmērā, kas ir EUR </w:t>
      </w:r>
      <w:r w:rsidR="00E60D82" w:rsidRPr="00FC278D">
        <w:rPr>
          <w:sz w:val="22"/>
          <w:szCs w:val="22"/>
        </w:rPr>
        <w:t xml:space="preserve">541 446.54 (pieci simti četrdesmit viens tūkstotis četri simti četrdesmit seši eiro un 54 centi) </w:t>
      </w:r>
      <w:r w:rsidRPr="00FC278D">
        <w:rPr>
          <w:sz w:val="22"/>
          <w:szCs w:val="22"/>
        </w:rPr>
        <w:t>apmērā pārskaita uz Apdrošinātāja norādīto bankas kontu ik pēc 3 (trīs) mē</w:t>
      </w:r>
      <w:r w:rsidRPr="00FC278D">
        <w:rPr>
          <w:sz w:val="22"/>
          <w:szCs w:val="22"/>
        </w:rPr>
        <w:t xml:space="preserve">nešiem  skaitot no Līguma spēkā stāšanās un Apdrošinātāja elektroniskā rēķina saņemšanas. </w:t>
      </w:r>
    </w:p>
    <w:p w14:paraId="2E8AE0CC" w14:textId="77777777" w:rsidR="0053246D" w:rsidRPr="00FC278D" w:rsidRDefault="00C814AF" w:rsidP="00B63EDC">
      <w:pPr>
        <w:numPr>
          <w:ilvl w:val="1"/>
          <w:numId w:val="22"/>
        </w:numPr>
        <w:tabs>
          <w:tab w:val="clear" w:pos="360"/>
        </w:tabs>
        <w:ind w:left="0" w:firstLine="709"/>
        <w:jc w:val="both"/>
        <w:rPr>
          <w:sz w:val="22"/>
          <w:szCs w:val="22"/>
        </w:rPr>
      </w:pPr>
      <w:r w:rsidRPr="00FC278D">
        <w:rPr>
          <w:i/>
          <w:sz w:val="22"/>
          <w:szCs w:val="22"/>
        </w:rPr>
        <w:t>Prēmija</w:t>
      </w:r>
      <w:r w:rsidRPr="00FC278D">
        <w:rPr>
          <w:sz w:val="22"/>
          <w:szCs w:val="22"/>
        </w:rPr>
        <w:t xml:space="preserve"> par </w:t>
      </w:r>
      <w:r w:rsidRPr="00FC278D">
        <w:rPr>
          <w:i/>
          <w:sz w:val="22"/>
          <w:szCs w:val="22"/>
        </w:rPr>
        <w:t>Darbiniekiem un/vai Citiem darbiniekiem</w:t>
      </w:r>
      <w:r w:rsidRPr="00FC278D">
        <w:rPr>
          <w:sz w:val="22"/>
          <w:szCs w:val="22"/>
        </w:rPr>
        <w:t xml:space="preserve">, kuri iegādājas </w:t>
      </w:r>
      <w:r w:rsidRPr="00FC278D">
        <w:rPr>
          <w:i/>
          <w:sz w:val="22"/>
          <w:szCs w:val="22"/>
        </w:rPr>
        <w:t>Polisi un/vai papildprogrammu</w:t>
      </w:r>
      <w:r w:rsidRPr="00FC278D">
        <w:rPr>
          <w:sz w:val="22"/>
          <w:szCs w:val="22"/>
        </w:rPr>
        <w:t xml:space="preserve"> par personīgajiem līdzekļiem, tiek noteikta atbilstoši finanšu pied</w:t>
      </w:r>
      <w:r w:rsidRPr="00FC278D">
        <w:rPr>
          <w:sz w:val="22"/>
          <w:szCs w:val="22"/>
        </w:rPr>
        <w:t xml:space="preserve">āvājumam (Līguma 10. pielikums), bet gada </w:t>
      </w:r>
      <w:r w:rsidRPr="00FC278D">
        <w:rPr>
          <w:i/>
          <w:sz w:val="22"/>
          <w:szCs w:val="22"/>
        </w:rPr>
        <w:t>Apdrošinājuma summas</w:t>
      </w:r>
      <w:r w:rsidRPr="00FC278D">
        <w:rPr>
          <w:sz w:val="22"/>
          <w:szCs w:val="22"/>
        </w:rPr>
        <w:t xml:space="preserve"> un apdrošināšanas nosacījumi atbilstoši Apdrošinātāja tehniskajam piedāvājumam (Līguma 5. pielikums).</w:t>
      </w:r>
    </w:p>
    <w:p w14:paraId="20DEC728" w14:textId="77777777" w:rsidR="0053246D" w:rsidRPr="00FC278D" w:rsidRDefault="00C814AF" w:rsidP="00FC278D">
      <w:pPr>
        <w:numPr>
          <w:ilvl w:val="1"/>
          <w:numId w:val="22"/>
        </w:numPr>
        <w:tabs>
          <w:tab w:val="clear" w:pos="360"/>
        </w:tabs>
        <w:ind w:left="0" w:firstLine="709"/>
        <w:jc w:val="both"/>
        <w:rPr>
          <w:sz w:val="22"/>
          <w:szCs w:val="22"/>
        </w:rPr>
      </w:pPr>
      <w:r w:rsidRPr="00FC278D">
        <w:rPr>
          <w:sz w:val="22"/>
          <w:szCs w:val="22"/>
        </w:rPr>
        <w:t>Apdrošinātājs</w:t>
      </w:r>
      <w:r w:rsidR="003B4F72" w:rsidRPr="00FC278D">
        <w:rPr>
          <w:sz w:val="22"/>
          <w:szCs w:val="22"/>
        </w:rPr>
        <w:t xml:space="preserve"> sagatavo elektronisko rēķinu, kurš atbilst Grāmatvedības likuma prasībām (strukturēta elektroniskā rēķina datnes formāts ir</w:t>
      </w:r>
      <w:r w:rsidR="003B4F72" w:rsidRPr="00FC278D">
        <w:rPr>
          <w:i/>
          <w:iCs/>
          <w:sz w:val="22"/>
          <w:szCs w:val="22"/>
        </w:rPr>
        <w:t> XML</w:t>
      </w:r>
      <w:r w:rsidR="003B4F72" w:rsidRPr="00FC278D">
        <w:rPr>
          <w:sz w:val="22"/>
          <w:szCs w:val="22"/>
        </w:rPr>
        <w:t> (</w:t>
      </w:r>
      <w:r w:rsidR="003B4F72" w:rsidRPr="00FC278D">
        <w:rPr>
          <w:i/>
          <w:iCs/>
          <w:sz w:val="22"/>
          <w:szCs w:val="22"/>
        </w:rPr>
        <w:t>Extensible Markup Language</w:t>
      </w:r>
      <w:r w:rsidR="003B4F72" w:rsidRPr="00FC278D">
        <w:rPr>
          <w:sz w:val="22"/>
          <w:szCs w:val="22"/>
        </w:rPr>
        <w:t>). </w:t>
      </w:r>
      <w:r w:rsidR="003B4F72" w:rsidRPr="00FC278D">
        <w:rPr>
          <w:i/>
          <w:iCs/>
          <w:sz w:val="22"/>
          <w:szCs w:val="22"/>
        </w:rPr>
        <w:t>XML</w:t>
      </w:r>
      <w:r w:rsidR="003B4F72" w:rsidRPr="00FC278D">
        <w:rPr>
          <w:sz w:val="22"/>
          <w:szCs w:val="22"/>
        </w:rPr>
        <w:t> struktūra noteikta </w:t>
      </w:r>
      <w:hyperlink r:id="rId8" w:tgtFrame="_blank" w:tooltip="Saite uz tīmekļvietni lvs.lv" w:history="1">
        <w:r w:rsidR="003B4F72" w:rsidRPr="00FC278D">
          <w:rPr>
            <w:rStyle w:val="Hipersaite"/>
            <w:sz w:val="22"/>
            <w:szCs w:val="22"/>
          </w:rPr>
          <w:t>Latvijas nacionālajā standartā</w:t>
        </w:r>
      </w:hyperlink>
      <w:r w:rsidR="003B4F72" w:rsidRPr="00FC278D">
        <w:rPr>
          <w:sz w:val="22"/>
          <w:szCs w:val="22"/>
          <w:u w:val="single"/>
        </w:rPr>
        <w:t>,</w:t>
      </w:r>
      <w:r w:rsidR="003B4F72" w:rsidRPr="00FC278D">
        <w:rPr>
          <w:sz w:val="22"/>
          <w:szCs w:val="22"/>
        </w:rPr>
        <w:t> un tai jāatbilst </w:t>
      </w:r>
      <w:hyperlink r:id="rId9" w:tgtFrame="_blank" w:tooltip="Saite uz docs.peppol.eu" w:history="1">
        <w:r w:rsidR="003B4F72" w:rsidRPr="00FC278D">
          <w:rPr>
            <w:rStyle w:val="Hipersaite"/>
            <w:i/>
            <w:iCs/>
            <w:sz w:val="22"/>
            <w:szCs w:val="22"/>
          </w:rPr>
          <w:t>PEPPOL BIS Billing 3.0</w:t>
        </w:r>
      </w:hyperlink>
      <w:r w:rsidR="003B4F72" w:rsidRPr="00FC278D">
        <w:rPr>
          <w:sz w:val="22"/>
          <w:szCs w:val="22"/>
        </w:rPr>
        <w:t> specifikācijai).</w:t>
      </w:r>
    </w:p>
    <w:p w14:paraId="1D8B033A" w14:textId="77777777" w:rsidR="003B4F72" w:rsidRPr="00FC278D" w:rsidRDefault="00C814AF" w:rsidP="00FC278D">
      <w:pPr>
        <w:numPr>
          <w:ilvl w:val="1"/>
          <w:numId w:val="22"/>
        </w:numPr>
        <w:tabs>
          <w:tab w:val="clear" w:pos="360"/>
        </w:tabs>
        <w:ind w:left="0" w:firstLine="709"/>
        <w:jc w:val="both"/>
        <w:rPr>
          <w:sz w:val="22"/>
          <w:szCs w:val="22"/>
        </w:rPr>
      </w:pPr>
      <w:r w:rsidRPr="00FC278D">
        <w:rPr>
          <w:sz w:val="22"/>
          <w:szCs w:val="22"/>
        </w:rPr>
        <w:lastRenderedPageBreak/>
        <w:t>Izpildītājs elektroniskos rēķinus apmaksai iesniedz, izvēloties vienu no sekojošajiem rēķina piegādes kanāliem:</w:t>
      </w:r>
    </w:p>
    <w:p w14:paraId="79079CA9" w14:textId="77777777" w:rsidR="003B4F72" w:rsidRPr="00FC278D" w:rsidRDefault="00C814AF" w:rsidP="00FC278D">
      <w:pPr>
        <w:numPr>
          <w:ilvl w:val="2"/>
          <w:numId w:val="22"/>
        </w:numPr>
        <w:tabs>
          <w:tab w:val="clear" w:pos="720"/>
          <w:tab w:val="left" w:pos="1134"/>
        </w:tabs>
        <w:ind w:left="709" w:firstLine="0"/>
        <w:jc w:val="both"/>
        <w:rPr>
          <w:sz w:val="22"/>
          <w:szCs w:val="22"/>
        </w:rPr>
      </w:pPr>
      <w:r w:rsidRPr="00FC278D">
        <w:rPr>
          <w:sz w:val="22"/>
          <w:szCs w:val="22"/>
        </w:rPr>
        <w:t xml:space="preserve">augšupielādē elektroniskā rēķina failu pašvaldības portālā www.eriga.lv, atbilstoši portālā </w:t>
      </w:r>
      <w:r w:rsidR="00FC278D">
        <w:rPr>
          <w:sz w:val="22"/>
          <w:szCs w:val="22"/>
        </w:rPr>
        <w:t xml:space="preserve">        </w:t>
      </w:r>
      <w:r w:rsidRPr="00FC278D">
        <w:rPr>
          <w:sz w:val="22"/>
          <w:szCs w:val="22"/>
        </w:rPr>
        <w:t>noteiktajam aprakstam par elektroniskā rēķina iesniegšanas formātu un piegādes veidu;</w:t>
      </w:r>
    </w:p>
    <w:p w14:paraId="3412025F" w14:textId="77777777" w:rsidR="0053246D" w:rsidRPr="00FC278D" w:rsidRDefault="00C814AF" w:rsidP="00B63EDC">
      <w:pPr>
        <w:numPr>
          <w:ilvl w:val="1"/>
          <w:numId w:val="22"/>
        </w:numPr>
        <w:tabs>
          <w:tab w:val="clear" w:pos="360"/>
        </w:tabs>
        <w:ind w:left="0" w:firstLine="709"/>
        <w:jc w:val="both"/>
        <w:rPr>
          <w:sz w:val="22"/>
          <w:szCs w:val="22"/>
        </w:rPr>
      </w:pPr>
      <w:r w:rsidRPr="00FC278D">
        <w:rPr>
          <w:sz w:val="22"/>
          <w:szCs w:val="22"/>
        </w:rPr>
        <w:t>XML formātā, atbilstoši PEPPOL standartam, nosūta uz e-adresi: EINVOIC</w:t>
      </w:r>
      <w:r w:rsidRPr="00FC278D">
        <w:rPr>
          <w:sz w:val="22"/>
          <w:szCs w:val="22"/>
        </w:rPr>
        <w:t xml:space="preserve">E@90011524360Noformējot elektronisko rēķinu Apdrošonātājs tajā  norāda šādu informācijui: </w:t>
      </w:r>
    </w:p>
    <w:p w14:paraId="31F1BD78" w14:textId="77777777" w:rsidR="008F040E" w:rsidRPr="00FC278D" w:rsidRDefault="00C814AF" w:rsidP="00B63EDC">
      <w:pPr>
        <w:ind w:firstLine="709"/>
        <w:jc w:val="both"/>
        <w:rPr>
          <w:sz w:val="22"/>
          <w:szCs w:val="22"/>
        </w:rPr>
      </w:pPr>
      <w:r w:rsidRPr="00FC278D">
        <w:rPr>
          <w:sz w:val="22"/>
          <w:szCs w:val="22"/>
        </w:rPr>
        <w:t>Saņēmējs: Rīgas valstspilsētas pašvaldība</w:t>
      </w:r>
    </w:p>
    <w:p w14:paraId="21FE7EF6" w14:textId="77777777" w:rsidR="008F040E" w:rsidRPr="00FC278D" w:rsidRDefault="00C814AF" w:rsidP="00B63EDC">
      <w:pPr>
        <w:ind w:firstLine="709"/>
        <w:jc w:val="both"/>
        <w:rPr>
          <w:sz w:val="22"/>
          <w:szCs w:val="22"/>
        </w:rPr>
      </w:pPr>
      <w:r w:rsidRPr="00FC278D">
        <w:rPr>
          <w:sz w:val="22"/>
          <w:szCs w:val="22"/>
        </w:rPr>
        <w:t>Adrese: Rātslaukums 1, Rīga, LV-1539</w:t>
      </w:r>
    </w:p>
    <w:p w14:paraId="3B595917" w14:textId="77777777" w:rsidR="008F040E" w:rsidRPr="00FC278D" w:rsidRDefault="00C814AF" w:rsidP="00B63EDC">
      <w:pPr>
        <w:ind w:firstLine="709"/>
        <w:jc w:val="both"/>
        <w:rPr>
          <w:sz w:val="22"/>
          <w:szCs w:val="22"/>
        </w:rPr>
      </w:pPr>
      <w:r w:rsidRPr="00FC278D">
        <w:rPr>
          <w:sz w:val="22"/>
          <w:szCs w:val="22"/>
        </w:rPr>
        <w:t>NMR kods: 90011524360</w:t>
      </w:r>
    </w:p>
    <w:p w14:paraId="6DBBAA42" w14:textId="77777777" w:rsidR="008F040E" w:rsidRPr="00FC278D" w:rsidRDefault="00C814AF" w:rsidP="00B63EDC">
      <w:pPr>
        <w:ind w:firstLine="709"/>
        <w:jc w:val="both"/>
        <w:rPr>
          <w:sz w:val="22"/>
          <w:szCs w:val="22"/>
        </w:rPr>
      </w:pPr>
      <w:r w:rsidRPr="00FC278D">
        <w:rPr>
          <w:sz w:val="22"/>
          <w:szCs w:val="22"/>
        </w:rPr>
        <w:t>PVN reģ. Nr.: LV90011524360</w:t>
      </w:r>
    </w:p>
    <w:p w14:paraId="537F9D30" w14:textId="77777777" w:rsidR="008F040E" w:rsidRPr="00FC278D" w:rsidRDefault="00C814AF" w:rsidP="00B63EDC">
      <w:pPr>
        <w:ind w:firstLine="709"/>
        <w:jc w:val="both"/>
        <w:rPr>
          <w:sz w:val="22"/>
          <w:szCs w:val="22"/>
        </w:rPr>
      </w:pPr>
      <w:r w:rsidRPr="00FC278D">
        <w:rPr>
          <w:sz w:val="22"/>
          <w:szCs w:val="22"/>
        </w:rPr>
        <w:t>Banka: Luminor Bank AS Latvijas fili</w:t>
      </w:r>
      <w:r w:rsidRPr="00FC278D">
        <w:rPr>
          <w:sz w:val="22"/>
          <w:szCs w:val="22"/>
        </w:rPr>
        <w:t>āle</w:t>
      </w:r>
    </w:p>
    <w:p w14:paraId="61BE13FA" w14:textId="77777777" w:rsidR="008F040E" w:rsidRPr="00FC278D" w:rsidRDefault="00C814AF" w:rsidP="00B63EDC">
      <w:pPr>
        <w:ind w:firstLine="709"/>
        <w:jc w:val="both"/>
        <w:rPr>
          <w:sz w:val="22"/>
          <w:szCs w:val="22"/>
        </w:rPr>
      </w:pPr>
      <w:r w:rsidRPr="00FC278D">
        <w:rPr>
          <w:sz w:val="22"/>
          <w:szCs w:val="22"/>
        </w:rPr>
        <w:t>Bankas kods: RIKOLV2X</w:t>
      </w:r>
    </w:p>
    <w:p w14:paraId="541139FB" w14:textId="77777777" w:rsidR="008F040E" w:rsidRPr="00FC278D" w:rsidRDefault="00C814AF" w:rsidP="00B63EDC">
      <w:pPr>
        <w:ind w:firstLine="709"/>
        <w:jc w:val="both"/>
        <w:rPr>
          <w:sz w:val="22"/>
          <w:szCs w:val="22"/>
        </w:rPr>
      </w:pPr>
      <w:r w:rsidRPr="00FC278D">
        <w:rPr>
          <w:sz w:val="22"/>
          <w:szCs w:val="22"/>
        </w:rPr>
        <w:t>Konts: LV50RIKO0020100001160.</w:t>
      </w:r>
    </w:p>
    <w:p w14:paraId="33EA3C0F" w14:textId="77777777" w:rsidR="003B4F72" w:rsidRPr="00FC278D" w:rsidRDefault="00C814AF" w:rsidP="00FC278D">
      <w:pPr>
        <w:pStyle w:val="Sarakstarindkopa"/>
        <w:numPr>
          <w:ilvl w:val="1"/>
          <w:numId w:val="22"/>
        </w:numPr>
        <w:tabs>
          <w:tab w:val="clear" w:pos="360"/>
        </w:tabs>
        <w:ind w:left="0" w:firstLine="709"/>
        <w:jc w:val="both"/>
        <w:rPr>
          <w:sz w:val="22"/>
          <w:szCs w:val="22"/>
        </w:rPr>
      </w:pPr>
      <w:r w:rsidRPr="00FC278D">
        <w:rPr>
          <w:sz w:val="22"/>
          <w:szCs w:val="22"/>
        </w:rPr>
        <w:t xml:space="preserve">Strukturēta e-rēķina datni XML formātā, papildus </w:t>
      </w:r>
      <w:hyperlink r:id="rId10" w:tgtFrame="_blank" w:tooltip="Saite uz tīmekļvietni lvs.lv" w:history="1">
        <w:r w:rsidRPr="00FC278D">
          <w:rPr>
            <w:rStyle w:val="Hipersaite"/>
            <w:sz w:val="22"/>
            <w:szCs w:val="22"/>
          </w:rPr>
          <w:t>Latvijas nacionālajā standartā</w:t>
        </w:r>
      </w:hyperlink>
      <w:r w:rsidRPr="00FC278D">
        <w:rPr>
          <w:sz w:val="22"/>
          <w:szCs w:val="22"/>
        </w:rPr>
        <w:t xml:space="preserve"> noteiktajam, Izpildī</w:t>
      </w:r>
      <w:r w:rsidRPr="00FC278D">
        <w:rPr>
          <w:sz w:val="22"/>
          <w:szCs w:val="22"/>
        </w:rPr>
        <w:t>tājs sagatavo ņemot vērā šādus nosacījumus:</w:t>
      </w:r>
    </w:p>
    <w:p w14:paraId="3C0ED82D" w14:textId="77777777" w:rsidR="003B4F72" w:rsidRPr="00FC278D" w:rsidRDefault="00C814AF" w:rsidP="00FC278D">
      <w:pPr>
        <w:pStyle w:val="Sarakstarindkopa"/>
        <w:numPr>
          <w:ilvl w:val="2"/>
          <w:numId w:val="22"/>
        </w:numPr>
        <w:ind w:hanging="11"/>
        <w:jc w:val="both"/>
        <w:rPr>
          <w:bCs/>
          <w:sz w:val="22"/>
          <w:szCs w:val="22"/>
        </w:rPr>
      </w:pPr>
      <w:r w:rsidRPr="00FC278D">
        <w:rPr>
          <w:bCs/>
          <w:sz w:val="22"/>
          <w:szCs w:val="22"/>
        </w:rPr>
        <w:t>Saņēmēja juridisko adresi norāda XML birkās: &lt;StreetName&gt;,&lt;CityName&gt;, &lt;PostalZone&gt;</w:t>
      </w:r>
    </w:p>
    <w:p w14:paraId="20881030" w14:textId="77777777" w:rsidR="003B4F72" w:rsidRPr="00FC278D" w:rsidRDefault="00C814AF" w:rsidP="00FC278D">
      <w:pPr>
        <w:pStyle w:val="Sarakstarindkopa"/>
        <w:numPr>
          <w:ilvl w:val="2"/>
          <w:numId w:val="22"/>
        </w:numPr>
        <w:ind w:hanging="11"/>
        <w:jc w:val="both"/>
        <w:rPr>
          <w:bCs/>
          <w:sz w:val="22"/>
          <w:szCs w:val="22"/>
        </w:rPr>
      </w:pPr>
      <w:r w:rsidRPr="00FC278D">
        <w:rPr>
          <w:bCs/>
          <w:sz w:val="22"/>
          <w:szCs w:val="22"/>
        </w:rPr>
        <w:t>Saņēmēja iestādes kodu norāda XML birkā &lt;BuyerReference&gt;.</w:t>
      </w:r>
    </w:p>
    <w:p w14:paraId="1EE1D31D" w14:textId="77777777" w:rsidR="003B4F72" w:rsidRPr="00FC278D" w:rsidRDefault="00C814AF" w:rsidP="00B63EDC">
      <w:pPr>
        <w:numPr>
          <w:ilvl w:val="1"/>
          <w:numId w:val="22"/>
        </w:numPr>
        <w:tabs>
          <w:tab w:val="clear" w:pos="360"/>
        </w:tabs>
        <w:ind w:left="0" w:firstLine="709"/>
        <w:jc w:val="both"/>
        <w:rPr>
          <w:sz w:val="22"/>
          <w:szCs w:val="22"/>
        </w:rPr>
      </w:pPr>
      <w:r w:rsidRPr="00FC278D">
        <w:rPr>
          <w:sz w:val="22"/>
          <w:szCs w:val="22"/>
        </w:rPr>
        <w:t>Līgumā noteiktā kārtībā iesniegts elektroniskais rēķins nodrošina Pusēm</w:t>
      </w:r>
      <w:r w:rsidRPr="00FC278D">
        <w:rPr>
          <w:sz w:val="22"/>
          <w:szCs w:val="22"/>
        </w:rPr>
        <w:t xml:space="preserve"> elektroniskā rēķina izcelsmes autentiskumu un satura integritāti</w:t>
      </w:r>
    </w:p>
    <w:p w14:paraId="586CB28F" w14:textId="77777777" w:rsidR="0053246D" w:rsidRPr="00FC278D" w:rsidRDefault="00C814AF" w:rsidP="00B63EDC">
      <w:pPr>
        <w:numPr>
          <w:ilvl w:val="1"/>
          <w:numId w:val="22"/>
        </w:numPr>
        <w:tabs>
          <w:tab w:val="clear" w:pos="360"/>
        </w:tabs>
        <w:ind w:left="0" w:firstLine="709"/>
        <w:jc w:val="both"/>
        <w:rPr>
          <w:sz w:val="22"/>
          <w:szCs w:val="22"/>
        </w:rPr>
      </w:pPr>
      <w:r w:rsidRPr="00FC278D">
        <w:rPr>
          <w:sz w:val="22"/>
          <w:szCs w:val="22"/>
        </w:rPr>
        <w:t xml:space="preserve">Puses vienojas, ka elektroniskā rēķina apmaksa tiks veikta 30 (trīsdesmit) dienu laikā un termiņu skaita no dienas, kad Apdrošinātājs, atbilstoši </w:t>
      </w:r>
      <w:r w:rsidR="003B4F72" w:rsidRPr="00FC278D">
        <w:rPr>
          <w:sz w:val="22"/>
          <w:szCs w:val="22"/>
        </w:rPr>
        <w:t xml:space="preserve">Līgumā </w:t>
      </w:r>
      <w:r w:rsidRPr="00FC278D">
        <w:rPr>
          <w:sz w:val="22"/>
          <w:szCs w:val="22"/>
        </w:rPr>
        <w:t>norādītajai informācijai par elektron</w:t>
      </w:r>
      <w:r w:rsidRPr="00FC278D">
        <w:rPr>
          <w:sz w:val="22"/>
          <w:szCs w:val="22"/>
        </w:rPr>
        <w:t xml:space="preserve">iskā rēķina formātu, ir iesniedzis Pasūtītajam elektronisku rēķinu, ar nosacījumu, ka Apdrošinātājs ir iesniedzis pareizi, atbilstoši Līguma nosacījumiem, aizpildītu elektronisko rēķinu un Pasūtītājs to ir pieņēmis apmaksai. </w:t>
      </w:r>
    </w:p>
    <w:p w14:paraId="5D0B0C89" w14:textId="77777777" w:rsidR="0053246D" w:rsidRPr="00FC278D" w:rsidRDefault="00C814AF" w:rsidP="00B63EDC">
      <w:pPr>
        <w:numPr>
          <w:ilvl w:val="1"/>
          <w:numId w:val="22"/>
        </w:numPr>
        <w:tabs>
          <w:tab w:val="clear" w:pos="360"/>
        </w:tabs>
        <w:ind w:left="0" w:firstLine="709"/>
        <w:jc w:val="both"/>
        <w:rPr>
          <w:sz w:val="22"/>
          <w:szCs w:val="22"/>
        </w:rPr>
      </w:pPr>
      <w:r w:rsidRPr="00FC278D">
        <w:rPr>
          <w:sz w:val="22"/>
          <w:szCs w:val="22"/>
        </w:rPr>
        <w:t>Apdrošinātājam ir pienākums se</w:t>
      </w:r>
      <w:r w:rsidRPr="00FC278D">
        <w:rPr>
          <w:sz w:val="22"/>
          <w:szCs w:val="22"/>
        </w:rPr>
        <w:t xml:space="preserve">kot līdzi iesniegtā elektroniskā rēķina apstrādes statusam. </w:t>
      </w:r>
    </w:p>
    <w:p w14:paraId="0BECD5E4" w14:textId="77777777" w:rsidR="0053246D" w:rsidRPr="00FA60C4" w:rsidRDefault="00C814AF" w:rsidP="00B63EDC">
      <w:pPr>
        <w:numPr>
          <w:ilvl w:val="1"/>
          <w:numId w:val="22"/>
        </w:numPr>
        <w:tabs>
          <w:tab w:val="clear" w:pos="360"/>
        </w:tabs>
        <w:ind w:left="0" w:firstLine="709"/>
        <w:jc w:val="both"/>
        <w:rPr>
          <w:sz w:val="22"/>
          <w:szCs w:val="22"/>
        </w:rPr>
      </w:pPr>
      <w:r w:rsidRPr="00FC278D">
        <w:rPr>
          <w:sz w:val="22"/>
          <w:szCs w:val="22"/>
        </w:rPr>
        <w:t>Ja Apdrošinātājs ir iesniedzis nepareizi</w:t>
      </w:r>
      <w:r w:rsidRPr="00FA60C4">
        <w:rPr>
          <w:sz w:val="22"/>
          <w:szCs w:val="22"/>
        </w:rPr>
        <w:t xml:space="preserve"> aizpildītu un/vai Līguma nosacījumiem neatbilstošu elektronisko rēķinu, Pasūtītājs šādu rēķinu apmaksai nepieņem un neakceptē. Apdrošinātājam ir pienākums</w:t>
      </w:r>
      <w:r w:rsidRPr="00FA60C4">
        <w:rPr>
          <w:sz w:val="22"/>
          <w:szCs w:val="22"/>
        </w:rPr>
        <w:t xml:space="preserve"> iesniegt atkārtoti pareizi un Līguma nosacījumiem atbilstoši aizpildītu elektronisko rēķinu. Šādā situācijā, elektroniskā rēķina apmaksas termiņu skaita no dienas, kad Apdrošinātājs ir iesniedzis atkārtoto elektronisko rēķinu.</w:t>
      </w:r>
    </w:p>
    <w:p w14:paraId="17D63172" w14:textId="77777777" w:rsidR="0053246D" w:rsidRPr="00FA60C4" w:rsidRDefault="00C814AF" w:rsidP="00B63EDC">
      <w:pPr>
        <w:numPr>
          <w:ilvl w:val="1"/>
          <w:numId w:val="22"/>
        </w:numPr>
        <w:tabs>
          <w:tab w:val="clear" w:pos="360"/>
        </w:tabs>
        <w:ind w:left="0" w:firstLine="709"/>
        <w:jc w:val="both"/>
        <w:rPr>
          <w:sz w:val="22"/>
          <w:szCs w:val="22"/>
        </w:rPr>
      </w:pPr>
      <w:r w:rsidRPr="00FA60C4">
        <w:rPr>
          <w:i/>
          <w:sz w:val="22"/>
          <w:szCs w:val="22"/>
        </w:rPr>
        <w:t>Prēmija</w:t>
      </w:r>
      <w:r w:rsidRPr="00FA60C4">
        <w:rPr>
          <w:sz w:val="22"/>
          <w:szCs w:val="22"/>
        </w:rPr>
        <w:t xml:space="preserve"> par katru papildu </w:t>
      </w:r>
      <w:r w:rsidRPr="00FA60C4">
        <w:rPr>
          <w:i/>
          <w:sz w:val="22"/>
          <w:szCs w:val="22"/>
        </w:rPr>
        <w:t>Darbinieku</w:t>
      </w:r>
      <w:r w:rsidRPr="00FA60C4">
        <w:rPr>
          <w:sz w:val="22"/>
          <w:szCs w:val="22"/>
        </w:rPr>
        <w:t xml:space="preserve">, kurš apdrošināms Līguma darbības laikā, tiks aprēķināta ņemot vērā atlikušo faktisko Līguma darbības periodu, reizinot 1/12 (vienu divpadsmito) daļu no gada </w:t>
      </w:r>
      <w:r w:rsidRPr="00FA60C4">
        <w:rPr>
          <w:i/>
          <w:sz w:val="22"/>
          <w:szCs w:val="22"/>
        </w:rPr>
        <w:t>Prēmijas</w:t>
      </w:r>
      <w:r w:rsidRPr="00FA60C4">
        <w:rPr>
          <w:sz w:val="22"/>
          <w:szCs w:val="22"/>
        </w:rPr>
        <w:t xml:space="preserve"> ar faktisko mēnešu skaitu līdz Līguma darbības beigām un apmaksa tiks veikta 3</w:t>
      </w:r>
      <w:r w:rsidRPr="00FA60C4">
        <w:rPr>
          <w:sz w:val="22"/>
          <w:szCs w:val="22"/>
        </w:rPr>
        <w:t>0 (trīsdesmit) dienu laikā no dienas, kad Apdrošinātājs iesniedzis Pasūtītājam elektronisku rēķinu, atbilstoši portāla www.eriga.lv sadaļā “Rēķinu iesniegšana” norādītajai informācijai par elektroniskā rēķina formātu un pēc pieņemšanas-nodošanas akta parak</w:t>
      </w:r>
      <w:r w:rsidRPr="00FA60C4">
        <w:rPr>
          <w:sz w:val="22"/>
          <w:szCs w:val="22"/>
        </w:rPr>
        <w:t xml:space="preserve">stīšanas par </w:t>
      </w:r>
      <w:r w:rsidRPr="00FA60C4">
        <w:rPr>
          <w:i/>
          <w:sz w:val="22"/>
          <w:szCs w:val="22"/>
        </w:rPr>
        <w:t>Karšu</w:t>
      </w:r>
      <w:r w:rsidRPr="00FA60C4">
        <w:rPr>
          <w:sz w:val="22"/>
          <w:szCs w:val="22"/>
        </w:rPr>
        <w:t xml:space="preserve"> saņemšanu, atbilstoši iesniegtajiem sarakstiem Līgumā norādīto izpildinstitūciju sadalījumā par amatpersonu un </w:t>
      </w:r>
      <w:r w:rsidRPr="00FA60C4">
        <w:rPr>
          <w:i/>
          <w:sz w:val="22"/>
          <w:szCs w:val="22"/>
        </w:rPr>
        <w:t>Darbinieku</w:t>
      </w:r>
      <w:r w:rsidRPr="00FA60C4">
        <w:rPr>
          <w:sz w:val="22"/>
          <w:szCs w:val="22"/>
        </w:rPr>
        <w:t xml:space="preserve"> apdrošināšanu.</w:t>
      </w:r>
    </w:p>
    <w:p w14:paraId="0F339CF0" w14:textId="77777777" w:rsidR="0053246D" w:rsidRPr="00FA60C4" w:rsidRDefault="00C814AF" w:rsidP="00B63EDC">
      <w:pPr>
        <w:numPr>
          <w:ilvl w:val="1"/>
          <w:numId w:val="22"/>
        </w:numPr>
        <w:tabs>
          <w:tab w:val="clear" w:pos="360"/>
        </w:tabs>
        <w:ind w:left="0" w:firstLine="709"/>
        <w:jc w:val="both"/>
        <w:rPr>
          <w:sz w:val="22"/>
          <w:szCs w:val="22"/>
        </w:rPr>
      </w:pPr>
      <w:r w:rsidRPr="00FA60C4">
        <w:rPr>
          <w:sz w:val="22"/>
          <w:szCs w:val="22"/>
        </w:rPr>
        <w:t xml:space="preserve">Ja Pasūtītājs nav savlaicīgi veicis </w:t>
      </w:r>
      <w:r w:rsidRPr="00FA60C4">
        <w:rPr>
          <w:i/>
          <w:sz w:val="22"/>
          <w:szCs w:val="22"/>
        </w:rPr>
        <w:t>Prēmijas</w:t>
      </w:r>
      <w:r w:rsidRPr="00FA60C4">
        <w:rPr>
          <w:sz w:val="22"/>
          <w:szCs w:val="22"/>
        </w:rPr>
        <w:t xml:space="preserve"> maksājumus, Apdrošinātājs ir tiesīgs pieprasīt no Pasūt</w:t>
      </w:r>
      <w:r w:rsidRPr="00FA60C4">
        <w:rPr>
          <w:sz w:val="22"/>
          <w:szCs w:val="22"/>
        </w:rPr>
        <w:t xml:space="preserve">ītāja līgumsodu. Pasūtītājam jāmaksā līgumsods 0,1 (nulle komats viens) procenta apmērā no laikā nesamaksātā </w:t>
      </w:r>
      <w:r w:rsidRPr="00FA60C4">
        <w:rPr>
          <w:i/>
          <w:sz w:val="22"/>
          <w:szCs w:val="22"/>
        </w:rPr>
        <w:t>Prēmijas</w:t>
      </w:r>
      <w:r w:rsidRPr="00FA60C4">
        <w:rPr>
          <w:sz w:val="22"/>
          <w:szCs w:val="22"/>
        </w:rPr>
        <w:t xml:space="preserve"> maksājuma par katru nokavējuma dienu, bet ne vairāk kā 10 (desmit) procentu apmērā no nesamaksātās summas.</w:t>
      </w:r>
    </w:p>
    <w:p w14:paraId="4A185158" w14:textId="77777777" w:rsidR="0053246D" w:rsidRPr="00FA60C4" w:rsidRDefault="00C814AF" w:rsidP="00B63EDC">
      <w:pPr>
        <w:numPr>
          <w:ilvl w:val="1"/>
          <w:numId w:val="22"/>
        </w:numPr>
        <w:tabs>
          <w:tab w:val="clear" w:pos="360"/>
        </w:tabs>
        <w:ind w:left="0" w:firstLine="709"/>
        <w:jc w:val="both"/>
        <w:rPr>
          <w:sz w:val="22"/>
          <w:szCs w:val="22"/>
        </w:rPr>
      </w:pPr>
      <w:r w:rsidRPr="00FA60C4">
        <w:rPr>
          <w:sz w:val="22"/>
          <w:szCs w:val="22"/>
        </w:rPr>
        <w:t xml:space="preserve">Ja Apdrošinātājs nav savlaicīgi Pasūtītāja pilnvarotai personai iesniedzis </w:t>
      </w:r>
      <w:r w:rsidRPr="00FA60C4">
        <w:rPr>
          <w:i/>
          <w:sz w:val="22"/>
          <w:szCs w:val="22"/>
        </w:rPr>
        <w:t>Darbinieku</w:t>
      </w:r>
      <w:r w:rsidRPr="00FA60C4">
        <w:rPr>
          <w:sz w:val="22"/>
          <w:szCs w:val="22"/>
        </w:rPr>
        <w:t xml:space="preserve"> </w:t>
      </w:r>
      <w:r w:rsidRPr="00FA60C4">
        <w:rPr>
          <w:i/>
          <w:sz w:val="22"/>
          <w:szCs w:val="22"/>
        </w:rPr>
        <w:t>Polises</w:t>
      </w:r>
      <w:r w:rsidRPr="00FA60C4">
        <w:rPr>
          <w:sz w:val="22"/>
          <w:szCs w:val="22"/>
        </w:rPr>
        <w:t>, Pasūtītājs ir tiesīgs pieprasīt no Apdrošinātāja  līgumsodu. Apdrošinātājam jāmaksā līgumsods 0,1 (nulle komats viens) procenta apmērā no laikā neizsniegto vesel</w:t>
      </w:r>
      <w:r w:rsidRPr="00FA60C4">
        <w:rPr>
          <w:sz w:val="22"/>
          <w:szCs w:val="22"/>
        </w:rPr>
        <w:t xml:space="preserve">ības apdrošināšanas polišu kopējās </w:t>
      </w:r>
      <w:r w:rsidRPr="00FA60C4">
        <w:rPr>
          <w:i/>
          <w:sz w:val="22"/>
          <w:szCs w:val="22"/>
        </w:rPr>
        <w:t>Prēmijas</w:t>
      </w:r>
      <w:r w:rsidRPr="00FA60C4">
        <w:rPr>
          <w:sz w:val="22"/>
          <w:szCs w:val="22"/>
        </w:rPr>
        <w:t xml:space="preserve"> par katru nokavējuma dienu, bet ne vairāk kā 10 (desmit) procentu apmērā no Līguma 4.2. apakšpunktā norādītās kopējās līgumcenas.</w:t>
      </w:r>
    </w:p>
    <w:p w14:paraId="21F5729D" w14:textId="77777777" w:rsidR="0053246D" w:rsidRPr="00FA60C4" w:rsidRDefault="0053246D" w:rsidP="0053246D">
      <w:pPr>
        <w:contextualSpacing/>
        <w:jc w:val="both"/>
        <w:rPr>
          <w:sz w:val="22"/>
          <w:szCs w:val="22"/>
        </w:rPr>
      </w:pPr>
    </w:p>
    <w:p w14:paraId="603ABC1D" w14:textId="77777777" w:rsidR="0053246D" w:rsidRPr="00FA60C4" w:rsidRDefault="00C814AF" w:rsidP="0053246D">
      <w:pPr>
        <w:numPr>
          <w:ilvl w:val="0"/>
          <w:numId w:val="22"/>
        </w:numPr>
        <w:contextualSpacing/>
        <w:jc w:val="center"/>
        <w:rPr>
          <w:sz w:val="22"/>
          <w:szCs w:val="22"/>
        </w:rPr>
      </w:pPr>
      <w:r w:rsidRPr="00FA60C4">
        <w:rPr>
          <w:b/>
          <w:sz w:val="22"/>
          <w:szCs w:val="22"/>
        </w:rPr>
        <w:t>DATU AIZSARDZĪBA</w:t>
      </w:r>
    </w:p>
    <w:p w14:paraId="484F7E86" w14:textId="77777777" w:rsidR="0053246D" w:rsidRPr="00FA60C4" w:rsidRDefault="00C814AF" w:rsidP="00B63EDC">
      <w:pPr>
        <w:numPr>
          <w:ilvl w:val="1"/>
          <w:numId w:val="22"/>
        </w:numPr>
        <w:tabs>
          <w:tab w:val="clear" w:pos="360"/>
        </w:tabs>
        <w:ind w:left="0" w:firstLine="709"/>
        <w:jc w:val="both"/>
        <w:rPr>
          <w:sz w:val="22"/>
          <w:szCs w:val="22"/>
        </w:rPr>
      </w:pPr>
      <w:r w:rsidRPr="00FA60C4">
        <w:rPr>
          <w:sz w:val="22"/>
          <w:szCs w:val="22"/>
        </w:rPr>
        <w:t>Puses apņemas neizpaust trešajām personām nekādu tehniska vai ko</w:t>
      </w:r>
      <w:r w:rsidRPr="00FA60C4">
        <w:rPr>
          <w:sz w:val="22"/>
          <w:szCs w:val="22"/>
        </w:rPr>
        <w:t>merciāla rakstura informāciju, kuru tās ieguvušas savstarpējas sadarbības rezultātā par otras Puses esošo vai turpmāko darbību bez attiecīgās Puses piekrišanas.</w:t>
      </w:r>
    </w:p>
    <w:p w14:paraId="2CB5BA4A" w14:textId="77777777" w:rsidR="0053246D" w:rsidRPr="00FA60C4" w:rsidRDefault="00C814AF" w:rsidP="00B63EDC">
      <w:pPr>
        <w:numPr>
          <w:ilvl w:val="1"/>
          <w:numId w:val="22"/>
        </w:numPr>
        <w:tabs>
          <w:tab w:val="clear" w:pos="360"/>
        </w:tabs>
        <w:ind w:left="0" w:firstLine="709"/>
        <w:jc w:val="both"/>
        <w:rPr>
          <w:sz w:val="22"/>
          <w:szCs w:val="22"/>
        </w:rPr>
      </w:pPr>
      <w:r w:rsidRPr="00FA60C4">
        <w:rPr>
          <w:sz w:val="22"/>
          <w:szCs w:val="22"/>
        </w:rPr>
        <w:t>Puses apņemas ievērot personu datu aizsardzības normatīvo aktu prasības, tai skaitā, ka persona</w:t>
      </w:r>
      <w:r w:rsidRPr="00FA60C4">
        <w:rPr>
          <w:sz w:val="22"/>
          <w:szCs w:val="22"/>
        </w:rPr>
        <w:t>s dati:</w:t>
      </w:r>
    </w:p>
    <w:p w14:paraId="52B87A08" w14:textId="77777777" w:rsidR="0053246D" w:rsidRPr="00FA60C4" w:rsidRDefault="00C814AF" w:rsidP="00B63EDC">
      <w:pPr>
        <w:numPr>
          <w:ilvl w:val="2"/>
          <w:numId w:val="22"/>
        </w:numPr>
        <w:ind w:hanging="11"/>
        <w:jc w:val="both"/>
        <w:rPr>
          <w:sz w:val="22"/>
          <w:szCs w:val="22"/>
        </w:rPr>
      </w:pPr>
      <w:r w:rsidRPr="00FA60C4">
        <w:rPr>
          <w:sz w:val="22"/>
          <w:szCs w:val="22"/>
        </w:rPr>
        <w:t>tiek apstrādāti likumīgi, godprātīgi un datu subjektam pārredzamā veidā;</w:t>
      </w:r>
    </w:p>
    <w:p w14:paraId="0A2E53E2" w14:textId="77777777" w:rsidR="0053246D" w:rsidRPr="00FA60C4" w:rsidRDefault="00C814AF" w:rsidP="00B63EDC">
      <w:pPr>
        <w:numPr>
          <w:ilvl w:val="2"/>
          <w:numId w:val="22"/>
        </w:numPr>
        <w:ind w:hanging="11"/>
        <w:jc w:val="both"/>
        <w:rPr>
          <w:sz w:val="22"/>
          <w:szCs w:val="22"/>
        </w:rPr>
      </w:pPr>
      <w:r w:rsidRPr="00FA60C4">
        <w:rPr>
          <w:sz w:val="22"/>
          <w:szCs w:val="22"/>
        </w:rPr>
        <w:t xml:space="preserve">tiek vākti konkrētos, skaidros un leģitīmos nolūkos, un to turpmāku apstrādi neveic ar minētajiem nolūkiem nesavietojamā veidā; </w:t>
      </w:r>
    </w:p>
    <w:p w14:paraId="2E54C9D0" w14:textId="77777777" w:rsidR="0053246D" w:rsidRPr="00FA60C4" w:rsidRDefault="00C814AF" w:rsidP="00B63EDC">
      <w:pPr>
        <w:numPr>
          <w:ilvl w:val="2"/>
          <w:numId w:val="22"/>
        </w:numPr>
        <w:ind w:hanging="11"/>
        <w:jc w:val="both"/>
        <w:rPr>
          <w:sz w:val="22"/>
          <w:szCs w:val="22"/>
        </w:rPr>
      </w:pPr>
      <w:r w:rsidRPr="00FA60C4">
        <w:rPr>
          <w:sz w:val="22"/>
          <w:szCs w:val="22"/>
        </w:rPr>
        <w:t>ir adekvāti, atbilstīgi un ietver tikai to, ka</w:t>
      </w:r>
      <w:r w:rsidRPr="00FA60C4">
        <w:rPr>
          <w:sz w:val="22"/>
          <w:szCs w:val="22"/>
        </w:rPr>
        <w:t>s nepieciešams to apstrādes nolūkos;</w:t>
      </w:r>
    </w:p>
    <w:p w14:paraId="05CEF9B2" w14:textId="77777777" w:rsidR="0053246D" w:rsidRPr="00FA60C4" w:rsidRDefault="00C814AF" w:rsidP="00B63EDC">
      <w:pPr>
        <w:numPr>
          <w:ilvl w:val="2"/>
          <w:numId w:val="22"/>
        </w:numPr>
        <w:ind w:hanging="11"/>
        <w:jc w:val="both"/>
        <w:rPr>
          <w:sz w:val="22"/>
          <w:szCs w:val="22"/>
        </w:rPr>
      </w:pPr>
      <w:r w:rsidRPr="00FA60C4">
        <w:rPr>
          <w:sz w:val="22"/>
          <w:szCs w:val="22"/>
        </w:rPr>
        <w:lastRenderedPageBreak/>
        <w:t>ir precīzi un, ja vajadzīgs, atjaunināti. Pusēm ir jāveic visi saprātīgi pasākumi, lai nodrošinātu, ka neprecīzi personas dati, ņemot vērā nolūkus, kādos tie tiek apstrādāti, bez kavēšanās tiktu dzēsti vai laboti;</w:t>
      </w:r>
    </w:p>
    <w:p w14:paraId="704DDFED" w14:textId="77777777" w:rsidR="0053246D" w:rsidRPr="00FA60C4" w:rsidRDefault="00C814AF" w:rsidP="00B63EDC">
      <w:pPr>
        <w:numPr>
          <w:ilvl w:val="2"/>
          <w:numId w:val="22"/>
        </w:numPr>
        <w:ind w:hanging="11"/>
        <w:jc w:val="both"/>
        <w:rPr>
          <w:sz w:val="22"/>
          <w:szCs w:val="22"/>
        </w:rPr>
      </w:pPr>
      <w:r w:rsidRPr="00FA60C4">
        <w:rPr>
          <w:sz w:val="22"/>
          <w:szCs w:val="22"/>
        </w:rPr>
        <w:t xml:space="preserve">tiek </w:t>
      </w:r>
      <w:r w:rsidRPr="00FA60C4">
        <w:rPr>
          <w:sz w:val="22"/>
          <w:szCs w:val="22"/>
        </w:rPr>
        <w:t>glabāti veidā, kas pieļauj datu subjektu identifikāciju, ne ilgāk kā nepieciešams nolūkiem, kādos attiecīgos personas datus apstrādā;</w:t>
      </w:r>
    </w:p>
    <w:p w14:paraId="76948520" w14:textId="77777777" w:rsidR="0053246D" w:rsidRPr="00FA60C4" w:rsidRDefault="00C814AF" w:rsidP="00B63EDC">
      <w:pPr>
        <w:numPr>
          <w:ilvl w:val="2"/>
          <w:numId w:val="22"/>
        </w:numPr>
        <w:autoSpaceDE w:val="0"/>
        <w:autoSpaceDN w:val="0"/>
        <w:ind w:hanging="11"/>
        <w:jc w:val="both"/>
        <w:rPr>
          <w:sz w:val="22"/>
          <w:szCs w:val="22"/>
        </w:rPr>
      </w:pPr>
      <w:r w:rsidRPr="00FA60C4">
        <w:rPr>
          <w:sz w:val="22"/>
          <w:szCs w:val="22"/>
        </w:rPr>
        <w:t>tiek apstrādāti tādā veidā, lai tiktu nodrošināta atbilstoša personas datu drošība, tostarp aizsardzība pret neatļautu vai</w:t>
      </w:r>
      <w:r w:rsidRPr="00FA60C4">
        <w:rPr>
          <w:sz w:val="22"/>
          <w:szCs w:val="22"/>
        </w:rPr>
        <w:t xml:space="preserve"> nelikumīgu apstrādi un pret nejaušu nozaudēšanu, iznīcināšanu vai sabojāšanu, izmantojot atbilstošus tehniskos vai organizatoriskos pasākumus.</w:t>
      </w:r>
    </w:p>
    <w:p w14:paraId="3AC40A8C" w14:textId="77777777" w:rsidR="0053246D" w:rsidRPr="00FA60C4" w:rsidRDefault="00C814AF" w:rsidP="00B63EDC">
      <w:pPr>
        <w:numPr>
          <w:ilvl w:val="1"/>
          <w:numId w:val="22"/>
        </w:numPr>
        <w:ind w:left="0" w:firstLine="709"/>
        <w:jc w:val="both"/>
        <w:rPr>
          <w:sz w:val="22"/>
          <w:szCs w:val="22"/>
        </w:rPr>
      </w:pPr>
      <w:r w:rsidRPr="00FA60C4">
        <w:rPr>
          <w:sz w:val="22"/>
          <w:szCs w:val="22"/>
        </w:rPr>
        <w:t>Pasūtītājs ir pārzinis personas datiem, ko Pasūtītājs nodod Apdrošinātājam, lai Apdrošinātājs varētu izpildīt Lī</w:t>
      </w:r>
      <w:r w:rsidRPr="00FA60C4">
        <w:rPr>
          <w:sz w:val="22"/>
          <w:szCs w:val="22"/>
        </w:rPr>
        <w:t>gumā noteiktos pienākumus Fizisko personu datu apstrādes likuma izpratnē, tas ir, Pasūtītājs atbild kā pārzinis par personas datu nodošanu Apdrošinātājam, lai Apdrošinātājs varētu izpildīt Līgumā noteiktos pienākumus un uzņemtās saistības pret Pasūtītāju.</w:t>
      </w:r>
    </w:p>
    <w:p w14:paraId="0DD56252" w14:textId="77777777" w:rsidR="0053246D" w:rsidRPr="00FA60C4" w:rsidRDefault="00C814AF" w:rsidP="00B63EDC">
      <w:pPr>
        <w:numPr>
          <w:ilvl w:val="1"/>
          <w:numId w:val="22"/>
        </w:numPr>
        <w:ind w:left="0" w:firstLine="709"/>
        <w:jc w:val="both"/>
        <w:rPr>
          <w:sz w:val="22"/>
          <w:szCs w:val="22"/>
        </w:rPr>
      </w:pPr>
      <w:r w:rsidRPr="00FA60C4">
        <w:rPr>
          <w:sz w:val="22"/>
          <w:szCs w:val="22"/>
        </w:rPr>
        <w:t>Apdrošinātājs apstrādājot saņemtos personas datus un citus personas datus Līgumā minēto pienākumu un saistību izpildei, ir pārzinis Fizisko personu datu apstrādes likuma izpratnē.</w:t>
      </w:r>
    </w:p>
    <w:p w14:paraId="4E29A5E0" w14:textId="77777777" w:rsidR="0053246D" w:rsidRPr="00FA60C4" w:rsidRDefault="00C814AF" w:rsidP="00B63EDC">
      <w:pPr>
        <w:numPr>
          <w:ilvl w:val="1"/>
          <w:numId w:val="22"/>
        </w:numPr>
        <w:ind w:left="0" w:firstLine="709"/>
        <w:jc w:val="both"/>
        <w:rPr>
          <w:sz w:val="22"/>
          <w:szCs w:val="22"/>
        </w:rPr>
      </w:pPr>
      <w:r w:rsidRPr="00FA60C4">
        <w:rPr>
          <w:sz w:val="22"/>
          <w:szCs w:val="22"/>
        </w:rPr>
        <w:t>Apdrošinātājam ir pienākums pēc iespējas ātrāk informēt Pasūtītāju par jebku</w:t>
      </w:r>
      <w:r w:rsidRPr="00FA60C4">
        <w:rPr>
          <w:sz w:val="22"/>
          <w:szCs w:val="22"/>
        </w:rPr>
        <w:t>ru drošības incidenta gadījumu, kam ir tiešas vai netiešas sekas uz personas datu apstrādi, kā arī par jebkuru sūdzību, ko viņš ir saņēmis no jebkuras fiziskas personas saistībā ar personas datu apstrādi, kas notiek saskaņā ar Līguma izpildi. Šī informācij</w:t>
      </w:r>
      <w:r w:rsidRPr="00FA60C4">
        <w:rPr>
          <w:sz w:val="22"/>
          <w:szCs w:val="22"/>
        </w:rPr>
        <w:t>a ir jānosūta Pasūtītājam cik vien ātri iespējams, bet ne vēlāk kā 48 (četrdesmit astoņas) stundas pēc drošības incidenta atklāšanas vai sūdzības saņemšanas.</w:t>
      </w:r>
    </w:p>
    <w:p w14:paraId="2ECD6428" w14:textId="77777777" w:rsidR="0053246D" w:rsidRPr="00FA60C4" w:rsidRDefault="00C814AF" w:rsidP="00B63EDC">
      <w:pPr>
        <w:numPr>
          <w:ilvl w:val="1"/>
          <w:numId w:val="22"/>
        </w:numPr>
        <w:ind w:left="0" w:firstLine="709"/>
        <w:jc w:val="both"/>
        <w:rPr>
          <w:sz w:val="22"/>
          <w:szCs w:val="22"/>
        </w:rPr>
      </w:pPr>
      <w:r w:rsidRPr="00FA60C4">
        <w:rPr>
          <w:sz w:val="22"/>
          <w:szCs w:val="22"/>
        </w:rPr>
        <w:t>Pasūtītājam ir tiesības veikt pārbaudes, kas ir nepieciešamas, lai pārliecinātos, ka Apdrošinātājs</w:t>
      </w:r>
      <w:r w:rsidRPr="00FA60C4">
        <w:rPr>
          <w:sz w:val="22"/>
          <w:szCs w:val="22"/>
        </w:rPr>
        <w:t xml:space="preserve"> izpilda savus pienākumus saskaņā ar Līgumu.</w:t>
      </w:r>
    </w:p>
    <w:p w14:paraId="18882DF2" w14:textId="77777777" w:rsidR="0053246D" w:rsidRPr="00FA60C4" w:rsidRDefault="00C814AF" w:rsidP="00B63EDC">
      <w:pPr>
        <w:numPr>
          <w:ilvl w:val="1"/>
          <w:numId w:val="22"/>
        </w:numPr>
        <w:ind w:left="0" w:firstLine="709"/>
        <w:jc w:val="both"/>
        <w:rPr>
          <w:sz w:val="22"/>
          <w:szCs w:val="22"/>
        </w:rPr>
      </w:pPr>
      <w:r w:rsidRPr="00FA60C4">
        <w:rPr>
          <w:sz w:val="22"/>
          <w:szCs w:val="22"/>
        </w:rPr>
        <w:t>Apdrošinātājam ir pienākums sadarboties ar Pasūtītāju, lai Pasūtītājs nodrošinātu pienākumus, kas izriet no normatīvajiem aktiem, kas ir saistoši, lai aizsargātu personas datus, kā arī nodrošinātu personas tiesī</w:t>
      </w:r>
      <w:r w:rsidRPr="00FA60C4">
        <w:rPr>
          <w:sz w:val="22"/>
          <w:szCs w:val="22"/>
        </w:rPr>
        <w:t>bas saskaņā ar tiesību aktiem personas datu aizsardzības jomā.</w:t>
      </w:r>
    </w:p>
    <w:p w14:paraId="3B576778" w14:textId="77777777" w:rsidR="0053246D" w:rsidRPr="00FA60C4" w:rsidRDefault="00C814AF" w:rsidP="00B63EDC">
      <w:pPr>
        <w:numPr>
          <w:ilvl w:val="1"/>
          <w:numId w:val="22"/>
        </w:numPr>
        <w:ind w:left="0" w:firstLine="709"/>
        <w:jc w:val="both"/>
        <w:rPr>
          <w:sz w:val="22"/>
          <w:szCs w:val="22"/>
        </w:rPr>
      </w:pPr>
      <w:r w:rsidRPr="00FA60C4">
        <w:rPr>
          <w:sz w:val="22"/>
          <w:szCs w:val="22"/>
        </w:rPr>
        <w:t>Apdrošinātājs apņemas:</w:t>
      </w:r>
    </w:p>
    <w:p w14:paraId="2329362B" w14:textId="77777777" w:rsidR="0053246D" w:rsidRPr="00FA60C4" w:rsidRDefault="00C814AF" w:rsidP="00B63EDC">
      <w:pPr>
        <w:numPr>
          <w:ilvl w:val="2"/>
          <w:numId w:val="22"/>
        </w:numPr>
        <w:ind w:hanging="11"/>
        <w:jc w:val="both"/>
        <w:rPr>
          <w:sz w:val="22"/>
          <w:szCs w:val="22"/>
        </w:rPr>
      </w:pPr>
      <w:r w:rsidRPr="00FA60C4">
        <w:rPr>
          <w:sz w:val="22"/>
          <w:szCs w:val="22"/>
        </w:rPr>
        <w:t>nenodot Pakalpojuma izpildes ietvaros no Pasūtītāja saņemtos personas datus citām personām, kas nav saistītas ar Līguma izpildi, kā arī neizmantot tos citiem mērķiem, kas</w:t>
      </w:r>
      <w:r w:rsidRPr="00FA60C4">
        <w:rPr>
          <w:sz w:val="22"/>
          <w:szCs w:val="22"/>
        </w:rPr>
        <w:t xml:space="preserve"> nav noteikti Līgumā;</w:t>
      </w:r>
    </w:p>
    <w:p w14:paraId="7F0FE5B6" w14:textId="77777777" w:rsidR="0053246D" w:rsidRPr="00FA60C4" w:rsidRDefault="00C814AF" w:rsidP="00B63EDC">
      <w:pPr>
        <w:numPr>
          <w:ilvl w:val="2"/>
          <w:numId w:val="22"/>
        </w:numPr>
        <w:ind w:hanging="11"/>
        <w:jc w:val="both"/>
        <w:rPr>
          <w:sz w:val="22"/>
          <w:szCs w:val="22"/>
        </w:rPr>
      </w:pPr>
      <w:r w:rsidRPr="00FA60C4">
        <w:rPr>
          <w:sz w:val="22"/>
          <w:szCs w:val="22"/>
        </w:rPr>
        <w:t>neizpaust un nepadarīt personas datus, ko Apdrošinātājs saņems vai kļūs tam zināmi, izpildot no Līguma izrietošus pienākumus, pieejamus personām, kurām nav tiesību tos saņemt;</w:t>
      </w:r>
    </w:p>
    <w:p w14:paraId="1FEC6C02" w14:textId="77777777" w:rsidR="0053246D" w:rsidRPr="00FA60C4" w:rsidRDefault="00C814AF" w:rsidP="00B63EDC">
      <w:pPr>
        <w:numPr>
          <w:ilvl w:val="2"/>
          <w:numId w:val="22"/>
        </w:numPr>
        <w:ind w:hanging="11"/>
        <w:jc w:val="both"/>
        <w:rPr>
          <w:sz w:val="22"/>
          <w:szCs w:val="22"/>
        </w:rPr>
      </w:pPr>
      <w:r w:rsidRPr="00FA60C4">
        <w:rPr>
          <w:sz w:val="22"/>
          <w:szCs w:val="22"/>
        </w:rPr>
        <w:t xml:space="preserve">nekopēt personas datus uz jebkādiem </w:t>
      </w:r>
      <w:r w:rsidRPr="00FA60C4">
        <w:rPr>
          <w:sz w:val="22"/>
          <w:szCs w:val="22"/>
        </w:rPr>
        <w:t>elektroniskiem datu nesējiem un neiznest tos no Apdrošinātāja kontrolē esošām personas datu apstrādes telpām, ja vien tas nav nepieciešams Līguma izpildei.</w:t>
      </w:r>
    </w:p>
    <w:p w14:paraId="4BF849FD" w14:textId="77777777" w:rsidR="0053246D" w:rsidRPr="00FA60C4" w:rsidRDefault="00C814AF" w:rsidP="00B63EDC">
      <w:pPr>
        <w:numPr>
          <w:ilvl w:val="1"/>
          <w:numId w:val="22"/>
        </w:numPr>
        <w:tabs>
          <w:tab w:val="clear" w:pos="360"/>
        </w:tabs>
        <w:ind w:left="0" w:firstLine="709"/>
        <w:jc w:val="both"/>
        <w:rPr>
          <w:sz w:val="22"/>
          <w:szCs w:val="22"/>
        </w:rPr>
      </w:pPr>
      <w:r w:rsidRPr="00FA60C4">
        <w:rPr>
          <w:sz w:val="22"/>
          <w:szCs w:val="22"/>
        </w:rPr>
        <w:t>Apdrošinātājs sniedz nepieciešamo informāciju un paskaidrojumus par personas datu apstrādi, kas noti</w:t>
      </w:r>
      <w:r w:rsidRPr="00FA60C4">
        <w:rPr>
          <w:sz w:val="22"/>
          <w:szCs w:val="22"/>
        </w:rPr>
        <w:t>ek saistībā ar Līguma izpildi 5 (piecu) darba dienu laikā pēc Pasūtītāja pieprasījuma saņemšanas.</w:t>
      </w:r>
    </w:p>
    <w:p w14:paraId="0F3B50C5" w14:textId="77777777" w:rsidR="0053246D" w:rsidRPr="00FA60C4" w:rsidRDefault="00C814AF" w:rsidP="00B63EDC">
      <w:pPr>
        <w:numPr>
          <w:ilvl w:val="1"/>
          <w:numId w:val="22"/>
        </w:numPr>
        <w:tabs>
          <w:tab w:val="clear" w:pos="360"/>
        </w:tabs>
        <w:ind w:left="0" w:firstLine="709"/>
        <w:jc w:val="both"/>
        <w:rPr>
          <w:sz w:val="22"/>
          <w:szCs w:val="22"/>
        </w:rPr>
      </w:pPr>
      <w:r w:rsidRPr="00FA60C4">
        <w:rPr>
          <w:sz w:val="22"/>
          <w:szCs w:val="22"/>
        </w:rPr>
        <w:t>Apdrošinātājs nodrošina visus nepieciešamos aizsardzības pasākumus, lai īstenotu personas datu aizsardzību pret jebkādu nejaušu vai nelikumīgu iznīcināšanu, n</w:t>
      </w:r>
      <w:r w:rsidRPr="00FA60C4">
        <w:rPr>
          <w:sz w:val="22"/>
          <w:szCs w:val="22"/>
        </w:rPr>
        <w:t>ejaušu zudumu, pārveidošanu, neatļautu izplatīšanu vai pieeju, gadījumos, kad personas datu apstrāde ietver datu pārraidi tīklā, kā arī pret jebkuru citu nelikumīgu personas datu apstrādi vai komunikāciju ar neautorizētām personām saskaņā ar Fizisko person</w:t>
      </w:r>
      <w:r w:rsidRPr="00FA60C4">
        <w:rPr>
          <w:sz w:val="22"/>
          <w:szCs w:val="22"/>
        </w:rPr>
        <w:t>u datu aizsardzības likumu (Eiropas Parlamenta un Padomes 2018. gada 25. maija Regulas (ES) 2016/679 par fizisku personu aizsardzību attiecībā uz personas datu apstrādi un šādu datu brīvu apriti un ar ko atceļ Direktīvu 95/46/EK (Vispārīgā datu aizsardzība</w:t>
      </w:r>
      <w:r w:rsidRPr="00FA60C4">
        <w:rPr>
          <w:sz w:val="22"/>
          <w:szCs w:val="22"/>
        </w:rPr>
        <w:t>s regula)).</w:t>
      </w:r>
    </w:p>
    <w:p w14:paraId="71965195" w14:textId="77777777" w:rsidR="0053246D" w:rsidRPr="00FA60C4" w:rsidRDefault="00C814AF" w:rsidP="00B63EDC">
      <w:pPr>
        <w:numPr>
          <w:ilvl w:val="1"/>
          <w:numId w:val="22"/>
        </w:numPr>
        <w:tabs>
          <w:tab w:val="clear" w:pos="360"/>
        </w:tabs>
        <w:ind w:left="0" w:firstLine="709"/>
        <w:jc w:val="both"/>
        <w:rPr>
          <w:sz w:val="22"/>
          <w:szCs w:val="22"/>
        </w:rPr>
      </w:pPr>
      <w:r w:rsidRPr="00FA60C4">
        <w:rPr>
          <w:sz w:val="22"/>
          <w:szCs w:val="22"/>
        </w:rPr>
        <w:t>Apdrošinātājs apņemas neapstrādāt personas datus, kas tiek apstrādāti saskaņā ar Līgumu pēc Līguma izpildes, un apstrādāt personas datus tikai saskaņā ar mērķiem, kuriem tie ir iegūti un apstrādāti saskaņā ar Līgumu.</w:t>
      </w:r>
    </w:p>
    <w:p w14:paraId="2EC4ADED" w14:textId="77777777" w:rsidR="0053246D" w:rsidRPr="00FA60C4" w:rsidRDefault="00C814AF" w:rsidP="00B63EDC">
      <w:pPr>
        <w:numPr>
          <w:ilvl w:val="1"/>
          <w:numId w:val="22"/>
        </w:numPr>
        <w:tabs>
          <w:tab w:val="clear" w:pos="360"/>
        </w:tabs>
        <w:ind w:left="0" w:firstLine="709"/>
        <w:jc w:val="both"/>
        <w:rPr>
          <w:sz w:val="22"/>
          <w:szCs w:val="22"/>
        </w:rPr>
      </w:pPr>
      <w:r w:rsidRPr="00FA60C4">
        <w:rPr>
          <w:sz w:val="22"/>
          <w:szCs w:val="22"/>
        </w:rPr>
        <w:t>Ja Apdrošinātājs apstrādā p</w:t>
      </w:r>
      <w:r w:rsidRPr="00FA60C4">
        <w:rPr>
          <w:sz w:val="22"/>
          <w:szCs w:val="22"/>
        </w:rPr>
        <w:t>ersonas datus neatbilstoši Līgumam, tad Apdrošinātājs atbild par šo personas datu apstrādi un aizsardzību kā pārzinis saskaņā ar Fizisko personu datu aizsardzības likumu (Eiropas Parlamenta un Padomes Regulas (ES) 2016/679 (2018. gada 25. maij) par fizisku</w:t>
      </w:r>
      <w:r w:rsidRPr="00FA60C4">
        <w:rPr>
          <w:sz w:val="22"/>
          <w:szCs w:val="22"/>
        </w:rPr>
        <w:t xml:space="preserve"> personu aizsardzību attiecībā uz personas datu apstrādi un šādu datu brīvu apriti un ar ko atceļ Direktīvu 95/46/EK (Vispārīgā datu aizsardzības regula)).</w:t>
      </w:r>
    </w:p>
    <w:p w14:paraId="4A512D0C" w14:textId="77777777" w:rsidR="0053246D" w:rsidRPr="00FA60C4" w:rsidRDefault="0053246D" w:rsidP="0053246D">
      <w:pPr>
        <w:rPr>
          <w:b/>
          <w:sz w:val="22"/>
          <w:szCs w:val="22"/>
        </w:rPr>
      </w:pPr>
    </w:p>
    <w:p w14:paraId="2739F7EF" w14:textId="77777777" w:rsidR="0053246D" w:rsidRPr="00FA60C4" w:rsidRDefault="00C814AF" w:rsidP="0053246D">
      <w:pPr>
        <w:numPr>
          <w:ilvl w:val="0"/>
          <w:numId w:val="22"/>
        </w:numPr>
        <w:jc w:val="center"/>
        <w:rPr>
          <w:b/>
          <w:sz w:val="22"/>
          <w:szCs w:val="22"/>
        </w:rPr>
      </w:pPr>
      <w:r w:rsidRPr="00FA60C4">
        <w:rPr>
          <w:b/>
          <w:sz w:val="22"/>
          <w:szCs w:val="22"/>
        </w:rPr>
        <w:t>PUŠU TIESĪBAS UN PIENĀKUMI</w:t>
      </w:r>
    </w:p>
    <w:p w14:paraId="75E945BE" w14:textId="77777777" w:rsidR="0053246D" w:rsidRPr="00FA60C4" w:rsidRDefault="00C814AF" w:rsidP="00B63EDC">
      <w:pPr>
        <w:numPr>
          <w:ilvl w:val="1"/>
          <w:numId w:val="22"/>
        </w:numPr>
        <w:tabs>
          <w:tab w:val="clear" w:pos="360"/>
        </w:tabs>
        <w:ind w:left="0" w:firstLine="709"/>
        <w:jc w:val="both"/>
        <w:rPr>
          <w:sz w:val="22"/>
          <w:szCs w:val="22"/>
        </w:rPr>
      </w:pPr>
      <w:r w:rsidRPr="00FA60C4">
        <w:rPr>
          <w:sz w:val="22"/>
          <w:szCs w:val="22"/>
        </w:rPr>
        <w:t>Lai nodrošinātu Līguma izpildi, Pasūtītājs apņemas:</w:t>
      </w:r>
    </w:p>
    <w:p w14:paraId="11257387" w14:textId="3EBA7166" w:rsidR="0053246D" w:rsidRPr="00FA60C4" w:rsidRDefault="00C814AF" w:rsidP="00B63EDC">
      <w:pPr>
        <w:numPr>
          <w:ilvl w:val="2"/>
          <w:numId w:val="22"/>
        </w:numPr>
        <w:ind w:hanging="11"/>
        <w:jc w:val="both"/>
        <w:rPr>
          <w:sz w:val="22"/>
          <w:szCs w:val="22"/>
        </w:rPr>
      </w:pPr>
      <w:r w:rsidRPr="00FA60C4">
        <w:rPr>
          <w:sz w:val="22"/>
          <w:szCs w:val="22"/>
        </w:rPr>
        <w:t>iesniegt Apdrošinātā</w:t>
      </w:r>
      <w:r w:rsidRPr="00FA60C4">
        <w:rPr>
          <w:sz w:val="22"/>
          <w:szCs w:val="22"/>
        </w:rPr>
        <w:t xml:space="preserve">jam </w:t>
      </w:r>
      <w:r w:rsidRPr="00FA60C4">
        <w:rPr>
          <w:i/>
          <w:sz w:val="22"/>
          <w:szCs w:val="22"/>
        </w:rPr>
        <w:t>Polises</w:t>
      </w:r>
      <w:r w:rsidRPr="00FA60C4">
        <w:rPr>
          <w:sz w:val="22"/>
          <w:szCs w:val="22"/>
        </w:rPr>
        <w:t xml:space="preserve"> sagatavošanai nepieciešamo informāciju par </w:t>
      </w:r>
      <w:r w:rsidRPr="00FA60C4">
        <w:rPr>
          <w:i/>
          <w:sz w:val="22"/>
          <w:szCs w:val="22"/>
        </w:rPr>
        <w:t>Darbiniekiem</w:t>
      </w:r>
      <w:r w:rsidRPr="00FA60C4">
        <w:rPr>
          <w:sz w:val="22"/>
          <w:szCs w:val="22"/>
        </w:rPr>
        <w:t xml:space="preserve"> elektroniskā veidā, nosūtot to uz Apdrošinātāja pilnvarotās personas e-pastu: </w:t>
      </w:r>
      <w:r>
        <w:rPr>
          <w:sz w:val="22"/>
          <w:szCs w:val="22"/>
        </w:rPr>
        <w:t>[…]</w:t>
      </w:r>
      <w:r w:rsidRPr="00FA60C4">
        <w:rPr>
          <w:sz w:val="22"/>
          <w:szCs w:val="22"/>
        </w:rPr>
        <w:t>, norādot: vārdu, uzvārdu, personas kodu, izvēlētās papildprogrammas;</w:t>
      </w:r>
    </w:p>
    <w:p w14:paraId="64CDABED" w14:textId="57E30F4E" w:rsidR="0053246D" w:rsidRPr="00FA60C4" w:rsidRDefault="00C814AF" w:rsidP="00B63EDC">
      <w:pPr>
        <w:numPr>
          <w:ilvl w:val="2"/>
          <w:numId w:val="22"/>
        </w:numPr>
        <w:ind w:hanging="11"/>
        <w:contextualSpacing/>
        <w:jc w:val="both"/>
        <w:rPr>
          <w:sz w:val="22"/>
          <w:szCs w:val="22"/>
        </w:rPr>
      </w:pPr>
      <w:r w:rsidRPr="00FA60C4">
        <w:rPr>
          <w:sz w:val="22"/>
          <w:szCs w:val="22"/>
        </w:rPr>
        <w:t xml:space="preserve">30 (trīsdesmit) kalendāro dienu laikā iesniegt Apdrošinātājam </w:t>
      </w:r>
      <w:r w:rsidRPr="00FA60C4">
        <w:rPr>
          <w:i/>
          <w:sz w:val="22"/>
          <w:szCs w:val="22"/>
        </w:rPr>
        <w:t>Polises</w:t>
      </w:r>
      <w:r w:rsidRPr="00FA60C4">
        <w:rPr>
          <w:sz w:val="22"/>
          <w:szCs w:val="22"/>
        </w:rPr>
        <w:t xml:space="preserve"> sagatavošanai nepieciešamo informāciju par </w:t>
      </w:r>
      <w:r w:rsidRPr="00FA60C4">
        <w:rPr>
          <w:i/>
          <w:sz w:val="22"/>
          <w:szCs w:val="22"/>
        </w:rPr>
        <w:t>Citiem darbiniekiem un Radiniekiem</w:t>
      </w:r>
      <w:r w:rsidRPr="00FA60C4">
        <w:rPr>
          <w:sz w:val="22"/>
          <w:szCs w:val="22"/>
        </w:rPr>
        <w:t xml:space="preserve"> elektroniskā veidā, nosūtot to uz Apdrošinātāja pilnvarotās personas e-pastu</w:t>
      </w:r>
      <w:r w:rsidRPr="00F40BA1">
        <w:rPr>
          <w:sz w:val="22"/>
          <w:szCs w:val="22"/>
        </w:rPr>
        <w:t xml:space="preserve">: </w:t>
      </w:r>
      <w:r>
        <w:rPr>
          <w:sz w:val="22"/>
          <w:szCs w:val="22"/>
        </w:rPr>
        <w:t>[…]</w:t>
      </w:r>
      <w:r w:rsidR="00F40BA1">
        <w:rPr>
          <w:sz w:val="22"/>
          <w:szCs w:val="22"/>
        </w:rPr>
        <w:t>,</w:t>
      </w:r>
      <w:r w:rsidRPr="00FA60C4">
        <w:rPr>
          <w:sz w:val="22"/>
          <w:szCs w:val="22"/>
        </w:rPr>
        <w:t xml:space="preserve"> norādo</w:t>
      </w:r>
      <w:r w:rsidRPr="00FA60C4">
        <w:rPr>
          <w:sz w:val="22"/>
          <w:szCs w:val="22"/>
        </w:rPr>
        <w:t>t: vārdu, uzvārdu, personas kodu;</w:t>
      </w:r>
    </w:p>
    <w:p w14:paraId="4149918B" w14:textId="77777777" w:rsidR="0053246D" w:rsidRPr="00FA60C4" w:rsidRDefault="00C814AF" w:rsidP="00B63EDC">
      <w:pPr>
        <w:numPr>
          <w:ilvl w:val="2"/>
          <w:numId w:val="22"/>
        </w:numPr>
        <w:ind w:hanging="11"/>
        <w:contextualSpacing/>
        <w:jc w:val="both"/>
        <w:rPr>
          <w:sz w:val="22"/>
          <w:szCs w:val="22"/>
        </w:rPr>
      </w:pPr>
      <w:r w:rsidRPr="00FA60C4">
        <w:rPr>
          <w:sz w:val="22"/>
          <w:szCs w:val="22"/>
        </w:rPr>
        <w:lastRenderedPageBreak/>
        <w:t xml:space="preserve">ievērot </w:t>
      </w:r>
      <w:r w:rsidRPr="00FA60C4">
        <w:rPr>
          <w:i/>
          <w:sz w:val="22"/>
          <w:szCs w:val="22"/>
        </w:rPr>
        <w:t>Polises</w:t>
      </w:r>
      <w:r w:rsidRPr="00FA60C4">
        <w:rPr>
          <w:sz w:val="22"/>
          <w:szCs w:val="22"/>
        </w:rPr>
        <w:t xml:space="preserve"> (Līguma 1. pielikums), veselības apdrošināšanas noteikumu (Līguma 3. pielikums) un Līguma nosacījumus, kā arī iepazīstināt ar tiem </w:t>
      </w:r>
      <w:r w:rsidRPr="00FA60C4">
        <w:rPr>
          <w:i/>
          <w:sz w:val="22"/>
          <w:szCs w:val="22"/>
        </w:rPr>
        <w:t>Darbiniekus</w:t>
      </w:r>
      <w:r w:rsidRPr="00FA60C4">
        <w:rPr>
          <w:sz w:val="22"/>
          <w:szCs w:val="22"/>
        </w:rPr>
        <w:t>;</w:t>
      </w:r>
    </w:p>
    <w:p w14:paraId="3E61514C" w14:textId="77777777" w:rsidR="0053246D" w:rsidRPr="00FA60C4" w:rsidRDefault="00C814AF" w:rsidP="00B63EDC">
      <w:pPr>
        <w:numPr>
          <w:ilvl w:val="2"/>
          <w:numId w:val="22"/>
        </w:numPr>
        <w:ind w:hanging="11"/>
        <w:contextualSpacing/>
        <w:jc w:val="both"/>
        <w:rPr>
          <w:sz w:val="22"/>
          <w:szCs w:val="22"/>
        </w:rPr>
      </w:pPr>
      <w:r w:rsidRPr="00FA60C4">
        <w:rPr>
          <w:i/>
          <w:sz w:val="22"/>
          <w:szCs w:val="22"/>
        </w:rPr>
        <w:t>Darbiniekiem</w:t>
      </w:r>
      <w:r w:rsidRPr="00FA60C4">
        <w:rPr>
          <w:sz w:val="22"/>
          <w:szCs w:val="22"/>
        </w:rPr>
        <w:t xml:space="preserve"> izsniegt tiem paredzētās </w:t>
      </w:r>
      <w:r w:rsidRPr="00FA60C4">
        <w:rPr>
          <w:i/>
          <w:sz w:val="22"/>
          <w:szCs w:val="22"/>
        </w:rPr>
        <w:t>Kartes</w:t>
      </w:r>
      <w:r w:rsidRPr="00FA60C4">
        <w:rPr>
          <w:sz w:val="22"/>
          <w:szCs w:val="22"/>
        </w:rPr>
        <w:t xml:space="preserve"> un citus Apdrošin</w:t>
      </w:r>
      <w:r w:rsidRPr="00FA60C4">
        <w:rPr>
          <w:sz w:val="22"/>
          <w:szCs w:val="22"/>
        </w:rPr>
        <w:t xml:space="preserve">ātāja sagatavotos materiālus, kas papildina </w:t>
      </w:r>
      <w:r w:rsidRPr="00FA60C4">
        <w:rPr>
          <w:i/>
          <w:sz w:val="22"/>
          <w:szCs w:val="22"/>
        </w:rPr>
        <w:t>Karti</w:t>
      </w:r>
      <w:r w:rsidRPr="00FA60C4">
        <w:rPr>
          <w:sz w:val="22"/>
          <w:szCs w:val="22"/>
        </w:rPr>
        <w:t xml:space="preserve"> un paredzēti individuālai lietošanai (piemēram, detalizēts </w:t>
      </w:r>
      <w:r w:rsidRPr="00FA60C4">
        <w:rPr>
          <w:i/>
          <w:sz w:val="22"/>
          <w:szCs w:val="22"/>
        </w:rPr>
        <w:t>Programmas</w:t>
      </w:r>
      <w:r w:rsidRPr="00FA60C4">
        <w:rPr>
          <w:sz w:val="22"/>
          <w:szCs w:val="22"/>
        </w:rPr>
        <w:t xml:space="preserve"> apraksts, izņēmumu saraksts, plaša profila līgumiestāžu un ārstniecības līgumiestāžu saraksts, Apdrošinātāja kontaktinformācija) pēc to </w:t>
      </w:r>
      <w:r w:rsidRPr="00FA60C4">
        <w:rPr>
          <w:sz w:val="22"/>
          <w:szCs w:val="22"/>
        </w:rPr>
        <w:t>saņemšanas no Apdrošinātāja;</w:t>
      </w:r>
    </w:p>
    <w:p w14:paraId="3678953F" w14:textId="77777777" w:rsidR="0053246D" w:rsidRPr="00FA60C4" w:rsidRDefault="00C814AF" w:rsidP="00B63EDC">
      <w:pPr>
        <w:numPr>
          <w:ilvl w:val="2"/>
          <w:numId w:val="22"/>
        </w:numPr>
        <w:ind w:hanging="11"/>
        <w:contextualSpacing/>
        <w:jc w:val="both"/>
        <w:rPr>
          <w:sz w:val="22"/>
          <w:szCs w:val="22"/>
        </w:rPr>
      </w:pPr>
      <w:r w:rsidRPr="00FA60C4">
        <w:rPr>
          <w:sz w:val="22"/>
          <w:szCs w:val="22"/>
        </w:rPr>
        <w:t xml:space="preserve">veikt </w:t>
      </w:r>
      <w:r w:rsidRPr="00FA60C4">
        <w:rPr>
          <w:i/>
          <w:sz w:val="22"/>
          <w:szCs w:val="22"/>
        </w:rPr>
        <w:t>Prēmiju</w:t>
      </w:r>
      <w:r w:rsidRPr="00FA60C4">
        <w:rPr>
          <w:sz w:val="22"/>
          <w:szCs w:val="22"/>
        </w:rPr>
        <w:t xml:space="preserve"> maksājumus saskaņā ar Apdrošinātāja iesniegtajiem rēķiniem Līgumā noteiktajā kārtībā un termiņos;</w:t>
      </w:r>
    </w:p>
    <w:p w14:paraId="4B02540C" w14:textId="77777777" w:rsidR="0053246D" w:rsidRPr="00FA60C4" w:rsidRDefault="00C814AF" w:rsidP="00B63EDC">
      <w:pPr>
        <w:numPr>
          <w:ilvl w:val="2"/>
          <w:numId w:val="22"/>
        </w:numPr>
        <w:ind w:hanging="11"/>
        <w:contextualSpacing/>
        <w:jc w:val="both"/>
        <w:rPr>
          <w:sz w:val="22"/>
          <w:szCs w:val="22"/>
        </w:rPr>
      </w:pPr>
      <w:r w:rsidRPr="00FA60C4">
        <w:rPr>
          <w:sz w:val="22"/>
          <w:szCs w:val="22"/>
        </w:rPr>
        <w:t xml:space="preserve">vienu reizi mēnesī rakstiski informēt Apdrošinātāju par tiem apdrošinātajiem </w:t>
      </w:r>
      <w:r w:rsidRPr="00FA60C4">
        <w:rPr>
          <w:i/>
          <w:sz w:val="22"/>
          <w:szCs w:val="22"/>
        </w:rPr>
        <w:t>Darbiniekiem</w:t>
      </w:r>
      <w:r w:rsidRPr="00FA60C4">
        <w:rPr>
          <w:sz w:val="22"/>
          <w:szCs w:val="22"/>
        </w:rPr>
        <w:t>, ar kuriem iepriekšējā mē</w:t>
      </w:r>
      <w:r w:rsidRPr="00FA60C4">
        <w:rPr>
          <w:sz w:val="22"/>
          <w:szCs w:val="22"/>
        </w:rPr>
        <w:t xml:space="preserve">nesī ir izbeigtas darba tiesiskās attiecības un kuri jāizslēdz no </w:t>
      </w:r>
      <w:r w:rsidRPr="00FA60C4">
        <w:rPr>
          <w:i/>
          <w:sz w:val="22"/>
          <w:szCs w:val="22"/>
        </w:rPr>
        <w:t>Polisē</w:t>
      </w:r>
      <w:r w:rsidRPr="00FA60C4">
        <w:rPr>
          <w:sz w:val="22"/>
          <w:szCs w:val="22"/>
        </w:rPr>
        <w:t xml:space="preserve"> minēto apdrošināto personu saraksta;</w:t>
      </w:r>
    </w:p>
    <w:p w14:paraId="335F391C" w14:textId="77777777" w:rsidR="0053246D" w:rsidRPr="00FA60C4" w:rsidRDefault="00C814AF" w:rsidP="00B63EDC">
      <w:pPr>
        <w:numPr>
          <w:ilvl w:val="2"/>
          <w:numId w:val="22"/>
        </w:numPr>
        <w:ind w:hanging="11"/>
        <w:contextualSpacing/>
        <w:jc w:val="both"/>
        <w:rPr>
          <w:sz w:val="22"/>
          <w:szCs w:val="22"/>
        </w:rPr>
      </w:pPr>
      <w:r w:rsidRPr="00FA60C4">
        <w:rPr>
          <w:sz w:val="22"/>
          <w:szCs w:val="22"/>
        </w:rPr>
        <w:t>vienu reizi mēnesī rakstiski informēt Apdrošinātāju par tiek Darbiniekiem, kas papildus jāapdrošina, iekļaujot tos Polisē, vienlaikus saņemot no A</w:t>
      </w:r>
      <w:r w:rsidRPr="00FA60C4">
        <w:rPr>
          <w:sz w:val="22"/>
          <w:szCs w:val="22"/>
        </w:rPr>
        <w:t>pdrošinātāja Karti un citu individuāli noformētu Polises dokumentāciju.</w:t>
      </w:r>
    </w:p>
    <w:p w14:paraId="671EBE76" w14:textId="77777777" w:rsidR="0053246D" w:rsidRPr="00FA60C4" w:rsidRDefault="00C814AF" w:rsidP="00B63EDC">
      <w:pPr>
        <w:numPr>
          <w:ilvl w:val="1"/>
          <w:numId w:val="22"/>
        </w:numPr>
        <w:ind w:firstLine="349"/>
        <w:contextualSpacing/>
        <w:jc w:val="both"/>
        <w:rPr>
          <w:sz w:val="22"/>
          <w:szCs w:val="22"/>
        </w:rPr>
      </w:pPr>
      <w:r w:rsidRPr="00FA60C4">
        <w:rPr>
          <w:sz w:val="22"/>
          <w:szCs w:val="22"/>
        </w:rPr>
        <w:t>Lai nodrošinātu Līguma izpildi, Apdrošinātājs apņemas:</w:t>
      </w:r>
    </w:p>
    <w:p w14:paraId="217DA629" w14:textId="77777777" w:rsidR="0053246D" w:rsidRPr="007F4623" w:rsidRDefault="00C814AF" w:rsidP="00B63EDC">
      <w:pPr>
        <w:numPr>
          <w:ilvl w:val="2"/>
          <w:numId w:val="22"/>
        </w:numPr>
        <w:ind w:hanging="11"/>
        <w:contextualSpacing/>
        <w:jc w:val="both"/>
        <w:rPr>
          <w:sz w:val="22"/>
          <w:szCs w:val="22"/>
        </w:rPr>
      </w:pPr>
      <w:r w:rsidRPr="007F4623">
        <w:rPr>
          <w:sz w:val="22"/>
          <w:szCs w:val="22"/>
        </w:rPr>
        <w:t xml:space="preserve">pēc Līguma un </w:t>
      </w:r>
      <w:r w:rsidRPr="007F4623">
        <w:rPr>
          <w:i/>
          <w:sz w:val="22"/>
          <w:szCs w:val="22"/>
        </w:rPr>
        <w:t>Polises</w:t>
      </w:r>
      <w:r w:rsidRPr="007F4623">
        <w:rPr>
          <w:sz w:val="22"/>
          <w:szCs w:val="22"/>
        </w:rPr>
        <w:t xml:space="preserve"> noslēgšanas, Pusēm parakstot pieņemšanas–nodošanas aktu, izsniegt Pasūtītājam </w:t>
      </w:r>
      <w:r w:rsidRPr="007F4623">
        <w:rPr>
          <w:i/>
          <w:sz w:val="22"/>
          <w:szCs w:val="22"/>
        </w:rPr>
        <w:t>Darbinieku</w:t>
      </w:r>
      <w:r w:rsidRPr="007F4623">
        <w:rPr>
          <w:sz w:val="22"/>
          <w:szCs w:val="22"/>
        </w:rPr>
        <w:t xml:space="preserve"> </w:t>
      </w:r>
      <w:r w:rsidRPr="007F4623">
        <w:rPr>
          <w:i/>
          <w:sz w:val="22"/>
          <w:szCs w:val="22"/>
        </w:rPr>
        <w:t xml:space="preserve">Kartes </w:t>
      </w:r>
      <w:r w:rsidRPr="007F4623">
        <w:rPr>
          <w:iCs/>
          <w:sz w:val="22"/>
          <w:szCs w:val="22"/>
        </w:rPr>
        <w:t>(ja ir piet</w:t>
      </w:r>
      <w:r w:rsidRPr="007F4623">
        <w:rPr>
          <w:iCs/>
          <w:sz w:val="22"/>
          <w:szCs w:val="22"/>
        </w:rPr>
        <w:t xml:space="preserve">eiktas plastikāta kartes), </w:t>
      </w:r>
      <w:r w:rsidRPr="007F4623">
        <w:rPr>
          <w:sz w:val="22"/>
          <w:szCs w:val="22"/>
        </w:rPr>
        <w:t xml:space="preserve">kā arī citus Apdrošinātāja sagatavotos materiālus, kas papildina </w:t>
      </w:r>
      <w:r w:rsidRPr="007F4623">
        <w:rPr>
          <w:i/>
          <w:sz w:val="22"/>
          <w:szCs w:val="22"/>
        </w:rPr>
        <w:t>Karti</w:t>
      </w:r>
      <w:r w:rsidRPr="007F4623">
        <w:rPr>
          <w:sz w:val="22"/>
          <w:szCs w:val="22"/>
        </w:rPr>
        <w:t xml:space="preserve"> un paredzēti individuālai lietošanai (detalizēts </w:t>
      </w:r>
      <w:r w:rsidRPr="007F4623">
        <w:rPr>
          <w:i/>
          <w:sz w:val="22"/>
          <w:szCs w:val="22"/>
        </w:rPr>
        <w:t>Programmas</w:t>
      </w:r>
      <w:r w:rsidRPr="007F4623">
        <w:rPr>
          <w:sz w:val="22"/>
          <w:szCs w:val="22"/>
        </w:rPr>
        <w:t xml:space="preserve"> apraksts, neapmaksājamo pakalpojumu un izņēmumu saraksts, plaša profila līgumiestāžu un ārstniecīb</w:t>
      </w:r>
      <w:r w:rsidRPr="007F4623">
        <w:rPr>
          <w:sz w:val="22"/>
          <w:szCs w:val="22"/>
        </w:rPr>
        <w:t xml:space="preserve">as līgumiestāžu saraksts, programmas cenrādis, Apdrošinātāja kontaktinformācija) ne vēlāk kā 10 (desmit) kalendāro dienu laikā, skaitot no brīža, kad Pasūtītājs izpildījis Līguma 6.1.1. apakšpunktā minētās darbības. </w:t>
      </w:r>
      <w:r w:rsidRPr="007F4623">
        <w:rPr>
          <w:i/>
          <w:sz w:val="22"/>
          <w:szCs w:val="22"/>
        </w:rPr>
        <w:t>Polises</w:t>
      </w:r>
      <w:r w:rsidRPr="007F4623">
        <w:rPr>
          <w:sz w:val="22"/>
          <w:szCs w:val="22"/>
        </w:rPr>
        <w:t xml:space="preserve"> un </w:t>
      </w:r>
      <w:r w:rsidRPr="007F4623">
        <w:rPr>
          <w:i/>
          <w:sz w:val="22"/>
          <w:szCs w:val="22"/>
        </w:rPr>
        <w:t>Karšu</w:t>
      </w:r>
      <w:r w:rsidRPr="007F4623">
        <w:rPr>
          <w:sz w:val="22"/>
          <w:szCs w:val="22"/>
        </w:rPr>
        <w:t xml:space="preserve"> piegādes vieta ir Rīga,</w:t>
      </w:r>
      <w:r w:rsidRPr="007F4623">
        <w:rPr>
          <w:sz w:val="22"/>
          <w:szCs w:val="22"/>
        </w:rPr>
        <w:t xml:space="preserve"> </w:t>
      </w:r>
      <w:r w:rsidR="00B63EDC" w:rsidRPr="007F4623">
        <w:rPr>
          <w:sz w:val="22"/>
          <w:szCs w:val="22"/>
        </w:rPr>
        <w:t>Rātslaukums 1, 464. kabinets</w:t>
      </w:r>
      <w:r w:rsidRPr="007F4623">
        <w:rPr>
          <w:sz w:val="22"/>
          <w:szCs w:val="22"/>
        </w:rPr>
        <w:t>;</w:t>
      </w:r>
    </w:p>
    <w:p w14:paraId="6C5C3EF2" w14:textId="77777777" w:rsidR="0053246D" w:rsidRPr="00FA60C4" w:rsidRDefault="00C814AF" w:rsidP="00B63EDC">
      <w:pPr>
        <w:numPr>
          <w:ilvl w:val="2"/>
          <w:numId w:val="22"/>
        </w:numPr>
        <w:ind w:hanging="11"/>
        <w:contextualSpacing/>
        <w:jc w:val="both"/>
        <w:rPr>
          <w:sz w:val="22"/>
          <w:szCs w:val="22"/>
        </w:rPr>
      </w:pPr>
      <w:r w:rsidRPr="00FA60C4">
        <w:rPr>
          <w:sz w:val="22"/>
          <w:szCs w:val="22"/>
        </w:rPr>
        <w:t xml:space="preserve">izmaksāt </w:t>
      </w:r>
      <w:r w:rsidRPr="00FA60C4">
        <w:rPr>
          <w:i/>
          <w:sz w:val="22"/>
          <w:szCs w:val="22"/>
        </w:rPr>
        <w:t>Atlīdzību</w:t>
      </w:r>
      <w:r w:rsidRPr="00FA60C4">
        <w:rPr>
          <w:sz w:val="22"/>
          <w:szCs w:val="22"/>
        </w:rPr>
        <w:t xml:space="preserve"> </w:t>
      </w:r>
      <w:r w:rsidRPr="00FA60C4">
        <w:rPr>
          <w:i/>
          <w:sz w:val="22"/>
          <w:szCs w:val="22"/>
        </w:rPr>
        <w:t>Polisē</w:t>
      </w:r>
      <w:r w:rsidRPr="00FA60C4">
        <w:rPr>
          <w:sz w:val="22"/>
          <w:szCs w:val="22"/>
        </w:rPr>
        <w:t>, veselības apdrošināšanas noteikumos un Līgumā minētajos gadījumos un apmērā, ievērojot šajos dokumentos noteikto kārtību un termiņus;</w:t>
      </w:r>
    </w:p>
    <w:p w14:paraId="29E7B1C4" w14:textId="77777777" w:rsidR="0053246D" w:rsidRPr="00FA60C4" w:rsidRDefault="00C814AF" w:rsidP="00B63EDC">
      <w:pPr>
        <w:numPr>
          <w:ilvl w:val="2"/>
          <w:numId w:val="22"/>
        </w:numPr>
        <w:ind w:hanging="11"/>
        <w:contextualSpacing/>
        <w:jc w:val="both"/>
        <w:rPr>
          <w:sz w:val="22"/>
          <w:szCs w:val="22"/>
        </w:rPr>
      </w:pPr>
      <w:r w:rsidRPr="00FA60C4">
        <w:rPr>
          <w:sz w:val="22"/>
          <w:szCs w:val="22"/>
        </w:rPr>
        <w:t xml:space="preserve">gadījumos, kad </w:t>
      </w:r>
      <w:r w:rsidRPr="00FA60C4">
        <w:rPr>
          <w:i/>
          <w:sz w:val="22"/>
          <w:szCs w:val="22"/>
        </w:rPr>
        <w:t>Darbinieki</w:t>
      </w:r>
      <w:r w:rsidRPr="00FA60C4">
        <w:rPr>
          <w:sz w:val="22"/>
          <w:szCs w:val="22"/>
        </w:rPr>
        <w:t xml:space="preserve"> ir saņēmuši pakalpojumus </w:t>
      </w:r>
      <w:r w:rsidRPr="00FA60C4">
        <w:rPr>
          <w:i/>
          <w:sz w:val="22"/>
          <w:szCs w:val="22"/>
        </w:rPr>
        <w:t>Polisē</w:t>
      </w:r>
      <w:r w:rsidRPr="00FA60C4">
        <w:rPr>
          <w:sz w:val="22"/>
          <w:szCs w:val="22"/>
        </w:rPr>
        <w:t xml:space="preserve"> norādīto </w:t>
      </w:r>
      <w:r w:rsidRPr="00FA60C4">
        <w:rPr>
          <w:i/>
          <w:sz w:val="22"/>
          <w:szCs w:val="22"/>
        </w:rPr>
        <w:t>Programmu</w:t>
      </w:r>
      <w:r w:rsidRPr="00FA60C4">
        <w:rPr>
          <w:sz w:val="22"/>
          <w:szCs w:val="22"/>
        </w:rPr>
        <w:t xml:space="preserve"> ietvaros un par šiem pakalpojumiem norēķinājušies no personīgajiem līdzekļiem, veikt </w:t>
      </w:r>
      <w:r w:rsidRPr="00FA60C4">
        <w:rPr>
          <w:i/>
          <w:sz w:val="22"/>
          <w:szCs w:val="22"/>
        </w:rPr>
        <w:t>Atlīdzības</w:t>
      </w:r>
      <w:r w:rsidRPr="00FA60C4">
        <w:rPr>
          <w:sz w:val="22"/>
          <w:szCs w:val="22"/>
        </w:rPr>
        <w:t xml:space="preserve"> izmaksu pēc iespējas īsākā, bet ne vēlāk kā 15 (piecpadsmit) kalendāro dienu laikā, pēc visu </w:t>
      </w:r>
      <w:r w:rsidRPr="00FA60C4">
        <w:rPr>
          <w:i/>
          <w:sz w:val="22"/>
          <w:szCs w:val="22"/>
        </w:rPr>
        <w:t>Polisē</w:t>
      </w:r>
      <w:r w:rsidRPr="00FA60C4">
        <w:rPr>
          <w:sz w:val="22"/>
          <w:szCs w:val="22"/>
        </w:rPr>
        <w:t xml:space="preserve"> un notei</w:t>
      </w:r>
      <w:r w:rsidRPr="00FA60C4">
        <w:rPr>
          <w:sz w:val="22"/>
          <w:szCs w:val="22"/>
        </w:rPr>
        <w:t>kumos uzskaitīto dokumentu saņemšanas, ievērojot Līguma 6. pielikumā noteikto kārtību un cenrādi;</w:t>
      </w:r>
    </w:p>
    <w:p w14:paraId="389B7CC0" w14:textId="77777777" w:rsidR="0053246D" w:rsidRPr="00FA60C4" w:rsidRDefault="00C814AF" w:rsidP="00B63EDC">
      <w:pPr>
        <w:numPr>
          <w:ilvl w:val="2"/>
          <w:numId w:val="22"/>
        </w:numPr>
        <w:ind w:hanging="11"/>
        <w:contextualSpacing/>
        <w:jc w:val="both"/>
        <w:rPr>
          <w:sz w:val="22"/>
          <w:szCs w:val="22"/>
        </w:rPr>
      </w:pPr>
      <w:r w:rsidRPr="00FA60C4">
        <w:rPr>
          <w:sz w:val="22"/>
          <w:szCs w:val="22"/>
        </w:rPr>
        <w:t xml:space="preserve">nepasliktināt Pasūtītājam izsniegtās </w:t>
      </w:r>
      <w:r w:rsidRPr="00FA60C4">
        <w:rPr>
          <w:i/>
          <w:sz w:val="22"/>
          <w:szCs w:val="22"/>
        </w:rPr>
        <w:t>Polises</w:t>
      </w:r>
      <w:r w:rsidRPr="00FA60C4">
        <w:rPr>
          <w:sz w:val="22"/>
          <w:szCs w:val="22"/>
        </w:rPr>
        <w:t xml:space="preserve"> un noslēgtā Līguma nosacījumus to darbības laikā, kā arī jebkādā citā veidā neapgrūtināt Pasūtītāja </w:t>
      </w:r>
      <w:r w:rsidRPr="00FA60C4">
        <w:rPr>
          <w:i/>
          <w:sz w:val="22"/>
          <w:szCs w:val="22"/>
        </w:rPr>
        <w:t>Darbinieku</w:t>
      </w:r>
      <w:r w:rsidRPr="00FA60C4">
        <w:rPr>
          <w:sz w:val="22"/>
          <w:szCs w:val="22"/>
        </w:rPr>
        <w:t xml:space="preserve"> ie</w:t>
      </w:r>
      <w:r w:rsidRPr="00FA60C4">
        <w:rPr>
          <w:sz w:val="22"/>
          <w:szCs w:val="22"/>
        </w:rPr>
        <w:t>spējas saņemt tiem paredzētos Apdrošinātāja veselības apdrošināšanas pakalpojumus;</w:t>
      </w:r>
    </w:p>
    <w:p w14:paraId="400DB5B4" w14:textId="77777777" w:rsidR="0053246D" w:rsidRPr="00FA60C4" w:rsidRDefault="00C814AF" w:rsidP="00B63EDC">
      <w:pPr>
        <w:numPr>
          <w:ilvl w:val="2"/>
          <w:numId w:val="22"/>
        </w:numPr>
        <w:ind w:hanging="11"/>
        <w:contextualSpacing/>
        <w:jc w:val="both"/>
        <w:rPr>
          <w:sz w:val="22"/>
          <w:szCs w:val="22"/>
        </w:rPr>
      </w:pPr>
      <w:r w:rsidRPr="00FA60C4">
        <w:rPr>
          <w:sz w:val="22"/>
          <w:szCs w:val="22"/>
        </w:rPr>
        <w:t xml:space="preserve">pēc </w:t>
      </w:r>
      <w:r w:rsidRPr="00FA60C4">
        <w:rPr>
          <w:i/>
          <w:sz w:val="22"/>
          <w:szCs w:val="22"/>
        </w:rPr>
        <w:t>Darbinieka</w:t>
      </w:r>
      <w:r w:rsidRPr="00FA60C4">
        <w:rPr>
          <w:sz w:val="22"/>
          <w:szCs w:val="22"/>
        </w:rPr>
        <w:t xml:space="preserve"> rakstiska lūguma, iespējami īsā laikā sniegt izsmeļošas atbildes uz dažādiem ar Līguma priekšmetu saistītiem jautājumiem, kā arī sniegt ziņas par iztērētajām </w:t>
      </w:r>
      <w:r w:rsidRPr="00FA60C4">
        <w:rPr>
          <w:sz w:val="22"/>
          <w:szCs w:val="22"/>
        </w:rPr>
        <w:t xml:space="preserve">vai atlikušajām individuālajām </w:t>
      </w:r>
      <w:r w:rsidRPr="00FA60C4">
        <w:rPr>
          <w:i/>
          <w:sz w:val="22"/>
          <w:szCs w:val="22"/>
        </w:rPr>
        <w:t>Apdrošinājuma summām</w:t>
      </w:r>
      <w:r w:rsidRPr="00FA60C4">
        <w:rPr>
          <w:sz w:val="22"/>
          <w:szCs w:val="22"/>
        </w:rPr>
        <w:t xml:space="preserve">, iesniegto čeku statusu apstrādes procesā, veikto </w:t>
      </w:r>
      <w:r w:rsidRPr="00FA60C4">
        <w:rPr>
          <w:i/>
          <w:sz w:val="22"/>
          <w:szCs w:val="22"/>
        </w:rPr>
        <w:t>Atlīdzību</w:t>
      </w:r>
      <w:r w:rsidRPr="00FA60C4">
        <w:rPr>
          <w:sz w:val="22"/>
          <w:szCs w:val="22"/>
        </w:rPr>
        <w:t xml:space="preserve"> izmaksu datumiem, u.tml.;</w:t>
      </w:r>
    </w:p>
    <w:p w14:paraId="6900A011" w14:textId="77777777" w:rsidR="0053246D" w:rsidRPr="00FA60C4" w:rsidRDefault="00C814AF" w:rsidP="00B63EDC">
      <w:pPr>
        <w:numPr>
          <w:ilvl w:val="2"/>
          <w:numId w:val="22"/>
        </w:numPr>
        <w:ind w:hanging="11"/>
        <w:contextualSpacing/>
        <w:jc w:val="both"/>
        <w:rPr>
          <w:sz w:val="22"/>
          <w:szCs w:val="22"/>
        </w:rPr>
      </w:pPr>
      <w:r w:rsidRPr="00FA60C4">
        <w:rPr>
          <w:sz w:val="22"/>
          <w:szCs w:val="22"/>
        </w:rPr>
        <w:t xml:space="preserve">atbilstoši Apdrošinātāja </w:t>
      </w:r>
      <w:r w:rsidRPr="00FA60C4">
        <w:rPr>
          <w:i/>
          <w:sz w:val="22"/>
          <w:szCs w:val="22"/>
        </w:rPr>
        <w:t>Piedāvājumā</w:t>
      </w:r>
      <w:r w:rsidRPr="00FA60C4">
        <w:rPr>
          <w:sz w:val="22"/>
          <w:szCs w:val="22"/>
        </w:rPr>
        <w:t xml:space="preserve"> norādītajam rīcības aprakstam, kas ir Līguma 7. pielikums, informēt </w:t>
      </w:r>
      <w:r w:rsidRPr="00FA60C4">
        <w:rPr>
          <w:i/>
          <w:sz w:val="22"/>
          <w:szCs w:val="22"/>
        </w:rPr>
        <w:t>Darbinieku</w:t>
      </w:r>
      <w:r w:rsidRPr="00FA60C4">
        <w:rPr>
          <w:sz w:val="22"/>
          <w:szCs w:val="22"/>
        </w:rPr>
        <w:t>, j</w:t>
      </w:r>
      <w:r w:rsidRPr="00FA60C4">
        <w:rPr>
          <w:sz w:val="22"/>
          <w:szCs w:val="22"/>
        </w:rPr>
        <w:t xml:space="preserve">a </w:t>
      </w:r>
      <w:r w:rsidRPr="00FA60C4">
        <w:rPr>
          <w:i/>
          <w:sz w:val="22"/>
          <w:szCs w:val="22"/>
        </w:rPr>
        <w:t>Darbinieka</w:t>
      </w:r>
      <w:r w:rsidRPr="00FA60C4">
        <w:rPr>
          <w:sz w:val="22"/>
          <w:szCs w:val="22"/>
        </w:rPr>
        <w:t xml:space="preserve"> izmantoto pakalpojumu apjoms naudas izteiksmē tuvojas </w:t>
      </w:r>
      <w:r w:rsidRPr="00FA60C4">
        <w:rPr>
          <w:i/>
          <w:sz w:val="22"/>
          <w:szCs w:val="22"/>
        </w:rPr>
        <w:t>Polises</w:t>
      </w:r>
      <w:r w:rsidRPr="00FA60C4">
        <w:rPr>
          <w:sz w:val="22"/>
          <w:szCs w:val="22"/>
        </w:rPr>
        <w:t xml:space="preserve"> limita robežai vai to ir pārsniedzis.</w:t>
      </w:r>
      <w:r w:rsidRPr="00FA60C4">
        <w:rPr>
          <w:i/>
          <w:sz w:val="22"/>
          <w:szCs w:val="22"/>
        </w:rPr>
        <w:t xml:space="preserve"> </w:t>
      </w:r>
      <w:r w:rsidRPr="00FA60C4">
        <w:rPr>
          <w:sz w:val="22"/>
          <w:szCs w:val="22"/>
        </w:rPr>
        <w:t xml:space="preserve">Pasūtītājs neatbild par zaudējumiem, kas radušies Līguma noteikumu vai </w:t>
      </w:r>
      <w:r w:rsidRPr="00FA60C4">
        <w:rPr>
          <w:i/>
          <w:sz w:val="22"/>
          <w:szCs w:val="22"/>
        </w:rPr>
        <w:t>Polises</w:t>
      </w:r>
      <w:r w:rsidRPr="00FA60C4">
        <w:rPr>
          <w:sz w:val="22"/>
          <w:szCs w:val="22"/>
        </w:rPr>
        <w:t xml:space="preserve"> noteikumu neievērošanas rezultātā no </w:t>
      </w:r>
      <w:r w:rsidRPr="00FA60C4">
        <w:rPr>
          <w:i/>
          <w:sz w:val="22"/>
          <w:szCs w:val="22"/>
        </w:rPr>
        <w:t>Darbinieka</w:t>
      </w:r>
      <w:r w:rsidRPr="00FA60C4">
        <w:rPr>
          <w:sz w:val="22"/>
          <w:szCs w:val="22"/>
        </w:rPr>
        <w:t xml:space="preserve"> puses, t.sk., ja</w:t>
      </w:r>
      <w:r w:rsidRPr="00FA60C4">
        <w:rPr>
          <w:i/>
          <w:sz w:val="22"/>
          <w:szCs w:val="22"/>
        </w:rPr>
        <w:t xml:space="preserve"> </w:t>
      </w:r>
      <w:r w:rsidRPr="00FA60C4">
        <w:rPr>
          <w:sz w:val="22"/>
          <w:szCs w:val="22"/>
        </w:rPr>
        <w:t xml:space="preserve"> </w:t>
      </w:r>
      <w:r w:rsidRPr="00FA60C4">
        <w:rPr>
          <w:i/>
          <w:sz w:val="22"/>
          <w:szCs w:val="22"/>
        </w:rPr>
        <w:t>Darbinieka</w:t>
      </w:r>
      <w:r w:rsidRPr="00FA60C4">
        <w:rPr>
          <w:sz w:val="22"/>
          <w:szCs w:val="22"/>
        </w:rPr>
        <w:t xml:space="preserve"> izmantoto pakalpojumu apjoms naudas izteiksmē pārsniedz </w:t>
      </w:r>
      <w:r w:rsidRPr="00FA60C4">
        <w:rPr>
          <w:i/>
          <w:sz w:val="22"/>
          <w:szCs w:val="22"/>
        </w:rPr>
        <w:t>Polises</w:t>
      </w:r>
      <w:r w:rsidRPr="00FA60C4">
        <w:rPr>
          <w:sz w:val="22"/>
          <w:szCs w:val="22"/>
        </w:rPr>
        <w:t xml:space="preserve"> limita robežas;</w:t>
      </w:r>
    </w:p>
    <w:p w14:paraId="580998AC" w14:textId="77777777" w:rsidR="0053246D" w:rsidRPr="00FA60C4" w:rsidRDefault="00C814AF" w:rsidP="00B63EDC">
      <w:pPr>
        <w:numPr>
          <w:ilvl w:val="2"/>
          <w:numId w:val="22"/>
        </w:numPr>
        <w:ind w:hanging="11"/>
        <w:contextualSpacing/>
        <w:jc w:val="both"/>
        <w:rPr>
          <w:sz w:val="22"/>
          <w:szCs w:val="22"/>
        </w:rPr>
      </w:pPr>
      <w:r w:rsidRPr="00FA60C4">
        <w:rPr>
          <w:sz w:val="22"/>
          <w:szCs w:val="22"/>
        </w:rPr>
        <w:t xml:space="preserve">pēc Pasūtītāja rakstiska lūguma, divas reizes gadā (vienu reizi apdrošināšanas periodā un otru reizi pēc Polises darbības beigām) 14 (četrpadsmit) kalendāro dienu </w:t>
      </w:r>
      <w:r w:rsidRPr="00FA60C4">
        <w:rPr>
          <w:sz w:val="22"/>
          <w:szCs w:val="22"/>
        </w:rPr>
        <w:t xml:space="preserve">laikā sagatavot pārskatu par Pasūtītāja izmaksām konkrētam laika periodam un formātā, norādot kopējo izmaksu apmēru, izmaksas pēc pakalpojuma veida (ambulatorā palīdzība, stacionārā palīdzība, u.tml.). Atsevišķam </w:t>
      </w:r>
      <w:r w:rsidRPr="00FA60C4">
        <w:rPr>
          <w:i/>
          <w:sz w:val="22"/>
          <w:szCs w:val="22"/>
        </w:rPr>
        <w:t>Darbiniekam</w:t>
      </w:r>
      <w:r w:rsidRPr="00FA60C4">
        <w:rPr>
          <w:sz w:val="22"/>
          <w:szCs w:val="22"/>
        </w:rPr>
        <w:t xml:space="preserve"> veikto </w:t>
      </w:r>
      <w:r w:rsidRPr="00FA60C4">
        <w:rPr>
          <w:i/>
          <w:sz w:val="22"/>
          <w:szCs w:val="22"/>
        </w:rPr>
        <w:t>Atlīdzību</w:t>
      </w:r>
      <w:r w:rsidRPr="00FA60C4">
        <w:rPr>
          <w:sz w:val="22"/>
          <w:szCs w:val="22"/>
        </w:rPr>
        <w:t xml:space="preserve"> izmaksu pārska</w:t>
      </w:r>
      <w:r w:rsidRPr="00FA60C4">
        <w:rPr>
          <w:sz w:val="22"/>
          <w:szCs w:val="22"/>
        </w:rPr>
        <w:t xml:space="preserve">ts tiks izsniegts tikai uz attiecīgā </w:t>
      </w:r>
      <w:r w:rsidRPr="00FA60C4">
        <w:rPr>
          <w:i/>
          <w:sz w:val="22"/>
          <w:szCs w:val="22"/>
        </w:rPr>
        <w:t>Darbinieka</w:t>
      </w:r>
      <w:r w:rsidRPr="00FA60C4">
        <w:rPr>
          <w:sz w:val="22"/>
          <w:szCs w:val="22"/>
        </w:rPr>
        <w:t xml:space="preserve"> individuālā rakstiska pieprasījuma pamata;</w:t>
      </w:r>
    </w:p>
    <w:p w14:paraId="0332D8ED" w14:textId="77777777" w:rsidR="0053246D" w:rsidRPr="00FA60C4" w:rsidRDefault="00C814AF" w:rsidP="00B63EDC">
      <w:pPr>
        <w:numPr>
          <w:ilvl w:val="2"/>
          <w:numId w:val="22"/>
        </w:numPr>
        <w:ind w:hanging="11"/>
        <w:contextualSpacing/>
        <w:jc w:val="both"/>
        <w:rPr>
          <w:sz w:val="22"/>
          <w:szCs w:val="22"/>
        </w:rPr>
      </w:pPr>
      <w:r w:rsidRPr="00FA60C4">
        <w:rPr>
          <w:sz w:val="22"/>
          <w:szCs w:val="22"/>
        </w:rPr>
        <w:t xml:space="preserve">viena mēneša laikā no </w:t>
      </w:r>
      <w:r w:rsidRPr="00FA60C4">
        <w:rPr>
          <w:i/>
          <w:sz w:val="22"/>
          <w:szCs w:val="22"/>
        </w:rPr>
        <w:t>Polises</w:t>
      </w:r>
      <w:r w:rsidRPr="00FA60C4">
        <w:rPr>
          <w:sz w:val="22"/>
          <w:szCs w:val="22"/>
        </w:rPr>
        <w:t xml:space="preserve"> noslēgšanas (Līguma 2.3. apakšpunkts), apdrošināt jaunus Pasūtītāja </w:t>
      </w:r>
      <w:r w:rsidRPr="00FA60C4">
        <w:rPr>
          <w:i/>
          <w:sz w:val="22"/>
          <w:szCs w:val="22"/>
        </w:rPr>
        <w:t>Darbiniekus</w:t>
      </w:r>
      <w:r w:rsidRPr="00FA60C4">
        <w:rPr>
          <w:sz w:val="22"/>
          <w:szCs w:val="22"/>
        </w:rPr>
        <w:t>, ja Pasūtītājs par tiem ir iesniedzis informāciju Līgum</w:t>
      </w:r>
      <w:r w:rsidRPr="00FA60C4">
        <w:rPr>
          <w:sz w:val="22"/>
          <w:szCs w:val="22"/>
        </w:rPr>
        <w:t xml:space="preserve">a 6.1.1. apakšpunktā paredzētajā kārtībā, un viena mēneša </w:t>
      </w:r>
      <w:r w:rsidRPr="00FA60C4">
        <w:rPr>
          <w:i/>
          <w:sz w:val="22"/>
          <w:szCs w:val="22"/>
        </w:rPr>
        <w:t>Prēmija</w:t>
      </w:r>
      <w:r w:rsidRPr="00FA60C4">
        <w:rPr>
          <w:sz w:val="22"/>
          <w:szCs w:val="22"/>
        </w:rPr>
        <w:t xml:space="preserve"> tiek noteikta kā 1/12 (viena divpadsmitā) daļa no gada </w:t>
      </w:r>
      <w:r w:rsidRPr="00FA60C4">
        <w:rPr>
          <w:i/>
          <w:sz w:val="22"/>
          <w:szCs w:val="22"/>
        </w:rPr>
        <w:t>Prēmijas</w:t>
      </w:r>
      <w:r w:rsidRPr="00FA60C4">
        <w:rPr>
          <w:sz w:val="22"/>
          <w:szCs w:val="22"/>
        </w:rPr>
        <w:t>, ņemot vērā atlikušo Līguma darbības periodu. Apdrošinātājs 5 (piecu) dienu (minimāli 3 (trīs) darba dienu laikā) laikā pēc in</w:t>
      </w:r>
      <w:r w:rsidRPr="00FA60C4">
        <w:rPr>
          <w:sz w:val="22"/>
          <w:szCs w:val="22"/>
        </w:rPr>
        <w:t xml:space="preserve">formācijas iesniegšanas, Pusēm parakstot pieņemšanas–nodošanas aktu, izsniedz Pasūtītājam jauno Pasūtītāja </w:t>
      </w:r>
      <w:r w:rsidRPr="00FA60C4">
        <w:rPr>
          <w:i/>
          <w:sz w:val="22"/>
          <w:szCs w:val="22"/>
        </w:rPr>
        <w:t>Darbinieku</w:t>
      </w:r>
      <w:r w:rsidRPr="00FA60C4">
        <w:rPr>
          <w:sz w:val="22"/>
          <w:szCs w:val="22"/>
        </w:rPr>
        <w:t xml:space="preserve"> </w:t>
      </w:r>
      <w:r w:rsidRPr="00FA60C4">
        <w:rPr>
          <w:i/>
          <w:sz w:val="22"/>
          <w:szCs w:val="22"/>
        </w:rPr>
        <w:t>Kartes</w:t>
      </w:r>
      <w:r w:rsidRPr="00FA60C4">
        <w:rPr>
          <w:sz w:val="22"/>
          <w:szCs w:val="22"/>
        </w:rPr>
        <w:t xml:space="preserve"> un citu </w:t>
      </w:r>
      <w:r w:rsidRPr="00FA60C4">
        <w:rPr>
          <w:i/>
          <w:sz w:val="22"/>
          <w:szCs w:val="22"/>
        </w:rPr>
        <w:t>Polises</w:t>
      </w:r>
      <w:r w:rsidRPr="00FA60C4">
        <w:rPr>
          <w:sz w:val="22"/>
          <w:szCs w:val="22"/>
        </w:rPr>
        <w:t xml:space="preserve"> dokumentāciju;</w:t>
      </w:r>
    </w:p>
    <w:p w14:paraId="50B8B8CA" w14:textId="77777777" w:rsidR="0053246D" w:rsidRPr="00FA60C4" w:rsidRDefault="00C814AF" w:rsidP="00B63EDC">
      <w:pPr>
        <w:numPr>
          <w:ilvl w:val="2"/>
          <w:numId w:val="22"/>
        </w:numPr>
        <w:ind w:hanging="11"/>
        <w:contextualSpacing/>
        <w:jc w:val="both"/>
        <w:rPr>
          <w:sz w:val="22"/>
          <w:szCs w:val="22"/>
        </w:rPr>
      </w:pPr>
      <w:r w:rsidRPr="00FA60C4">
        <w:rPr>
          <w:sz w:val="22"/>
          <w:szCs w:val="22"/>
        </w:rPr>
        <w:t xml:space="preserve">vienu reizi mēnesī līdz katra mēneša 25. datumam izbeigt </w:t>
      </w:r>
      <w:r w:rsidRPr="00FA60C4">
        <w:rPr>
          <w:i/>
          <w:sz w:val="22"/>
          <w:szCs w:val="22"/>
        </w:rPr>
        <w:t>Polises</w:t>
      </w:r>
      <w:r w:rsidRPr="00FA60C4">
        <w:rPr>
          <w:sz w:val="22"/>
          <w:szCs w:val="22"/>
        </w:rPr>
        <w:t xml:space="preserve"> darbību attiecībā uz tiem apdrošinā</w:t>
      </w:r>
      <w:r w:rsidRPr="00FA60C4">
        <w:rPr>
          <w:sz w:val="22"/>
          <w:szCs w:val="22"/>
        </w:rPr>
        <w:t xml:space="preserve">tajiem </w:t>
      </w:r>
      <w:r w:rsidRPr="00FA60C4">
        <w:rPr>
          <w:i/>
          <w:sz w:val="22"/>
          <w:szCs w:val="22"/>
        </w:rPr>
        <w:t>Darbiniekiem</w:t>
      </w:r>
      <w:r w:rsidRPr="00FA60C4">
        <w:rPr>
          <w:sz w:val="22"/>
          <w:szCs w:val="22"/>
        </w:rPr>
        <w:t xml:space="preserve">, par kuriem Pasūtītājs ir sniedzis Apdrošinātajam informāciju  Līguma 6.1.6. apakšpunktā noteiktajā  kārtībā un kuri no </w:t>
      </w:r>
      <w:r w:rsidRPr="00FA60C4">
        <w:rPr>
          <w:i/>
          <w:sz w:val="22"/>
          <w:szCs w:val="22"/>
        </w:rPr>
        <w:t>Polises</w:t>
      </w:r>
      <w:r w:rsidRPr="00FA60C4">
        <w:rPr>
          <w:sz w:val="22"/>
          <w:szCs w:val="22"/>
        </w:rPr>
        <w:t xml:space="preserve"> ir izslēdzami. Izbeidzot apdrošinātā </w:t>
      </w:r>
      <w:r w:rsidRPr="00FA60C4">
        <w:rPr>
          <w:i/>
          <w:sz w:val="22"/>
          <w:szCs w:val="22"/>
        </w:rPr>
        <w:t>Darbinieka</w:t>
      </w:r>
      <w:r w:rsidRPr="00FA60C4">
        <w:rPr>
          <w:sz w:val="22"/>
          <w:szCs w:val="22"/>
        </w:rPr>
        <w:t xml:space="preserve"> </w:t>
      </w:r>
      <w:r w:rsidRPr="00FA60C4">
        <w:rPr>
          <w:i/>
          <w:sz w:val="22"/>
          <w:szCs w:val="22"/>
        </w:rPr>
        <w:t>Polises</w:t>
      </w:r>
      <w:r w:rsidRPr="00FA60C4">
        <w:rPr>
          <w:sz w:val="22"/>
          <w:szCs w:val="22"/>
        </w:rPr>
        <w:t xml:space="preserve"> darbību, Apdrošinātājam, neprasot administratīvo izd</w:t>
      </w:r>
      <w:r w:rsidRPr="00FA60C4">
        <w:rPr>
          <w:sz w:val="22"/>
          <w:szCs w:val="22"/>
        </w:rPr>
        <w:t xml:space="preserve">evumu apmaksu par veicamajām izmaiņām, jāveic </w:t>
      </w:r>
      <w:r w:rsidRPr="00FA60C4">
        <w:rPr>
          <w:i/>
          <w:sz w:val="22"/>
          <w:szCs w:val="22"/>
        </w:rPr>
        <w:t>Prēmijas</w:t>
      </w:r>
      <w:r w:rsidRPr="00FA60C4">
        <w:rPr>
          <w:sz w:val="22"/>
          <w:szCs w:val="22"/>
        </w:rPr>
        <w:t xml:space="preserve"> aprēķins proporcionāli atlikušajam periodam par pilniem </w:t>
      </w:r>
      <w:r w:rsidRPr="00FA60C4">
        <w:rPr>
          <w:sz w:val="22"/>
          <w:szCs w:val="22"/>
        </w:rPr>
        <w:lastRenderedPageBreak/>
        <w:t xml:space="preserve">mēnešiem (tas nozīmē, ka viena mēneša </w:t>
      </w:r>
      <w:r w:rsidRPr="00FA60C4">
        <w:rPr>
          <w:i/>
          <w:sz w:val="22"/>
          <w:szCs w:val="22"/>
        </w:rPr>
        <w:t>Prēmija</w:t>
      </w:r>
      <w:r w:rsidRPr="00FA60C4">
        <w:rPr>
          <w:sz w:val="22"/>
          <w:szCs w:val="22"/>
        </w:rPr>
        <w:t xml:space="preserve"> tiek noteikta kā 1/12 (viena divpadsmitā) daļa no gada </w:t>
      </w:r>
      <w:r w:rsidRPr="00FA60C4">
        <w:rPr>
          <w:i/>
          <w:sz w:val="22"/>
          <w:szCs w:val="22"/>
        </w:rPr>
        <w:t>Prēmijas</w:t>
      </w:r>
      <w:r w:rsidRPr="00FA60C4">
        <w:rPr>
          <w:sz w:val="22"/>
          <w:szCs w:val="22"/>
        </w:rPr>
        <w:t>), kā arī neņemot vērā pieteiktās un izmaksātās apdrošināšanas atlīdzības;</w:t>
      </w:r>
    </w:p>
    <w:p w14:paraId="5995FC2B" w14:textId="77777777" w:rsidR="0053246D" w:rsidRPr="00FA60C4" w:rsidRDefault="00C814AF" w:rsidP="00B63EDC">
      <w:pPr>
        <w:numPr>
          <w:ilvl w:val="2"/>
          <w:numId w:val="22"/>
        </w:numPr>
        <w:ind w:hanging="11"/>
        <w:contextualSpacing/>
        <w:jc w:val="both"/>
        <w:rPr>
          <w:sz w:val="22"/>
          <w:szCs w:val="22"/>
        </w:rPr>
      </w:pPr>
      <w:r w:rsidRPr="00FA60C4">
        <w:rPr>
          <w:sz w:val="22"/>
          <w:szCs w:val="22"/>
        </w:rPr>
        <w:t xml:space="preserve">vienu reizi mēnesī līdz katra mēneša 25.datumam apdrošina papildus Darbiniekus, ja Pasūtītājs par tiem ir iesniedzis </w:t>
      </w:r>
      <w:r w:rsidRPr="00FA60C4">
        <w:rPr>
          <w:sz w:val="22"/>
          <w:szCs w:val="22"/>
        </w:rPr>
        <w:t xml:space="preserve">informāciju Līguma 6.1.7. apakšpunktā paredzētajā kārtībā, un viena mēneša </w:t>
      </w:r>
      <w:r w:rsidRPr="00FA60C4">
        <w:rPr>
          <w:i/>
          <w:sz w:val="22"/>
          <w:szCs w:val="22"/>
        </w:rPr>
        <w:t>Prēmija</w:t>
      </w:r>
      <w:r w:rsidRPr="00FA60C4">
        <w:rPr>
          <w:sz w:val="22"/>
          <w:szCs w:val="22"/>
        </w:rPr>
        <w:t xml:space="preserve"> tiek noteikta kā 1/12 (viena divpadsmitā) daļa no gada </w:t>
      </w:r>
      <w:r w:rsidRPr="00FA60C4">
        <w:rPr>
          <w:i/>
          <w:sz w:val="22"/>
          <w:szCs w:val="22"/>
        </w:rPr>
        <w:t>Prēmijas</w:t>
      </w:r>
      <w:r w:rsidRPr="00FA60C4">
        <w:rPr>
          <w:sz w:val="22"/>
          <w:szCs w:val="22"/>
        </w:rPr>
        <w:t>, ņemot vērā atlikušo Līguma darbības periodu. Apdrošinātājs 5 (piecu) dienu (minimāli 3 (trīs) darba dienu la</w:t>
      </w:r>
      <w:r w:rsidRPr="00FA60C4">
        <w:rPr>
          <w:sz w:val="22"/>
          <w:szCs w:val="22"/>
        </w:rPr>
        <w:t xml:space="preserve">ikā) laikā pēc informācijas iesniegšanas, Pusēm parakstot pieņemšanas–nodošanas aktu, izsniedz Pasūtītājam jauno Pasūtītāja </w:t>
      </w:r>
      <w:r w:rsidRPr="00FA60C4">
        <w:rPr>
          <w:i/>
          <w:sz w:val="22"/>
          <w:szCs w:val="22"/>
        </w:rPr>
        <w:t>Darbinieku</w:t>
      </w:r>
      <w:r w:rsidRPr="00FA60C4">
        <w:rPr>
          <w:sz w:val="22"/>
          <w:szCs w:val="22"/>
        </w:rPr>
        <w:t xml:space="preserve"> </w:t>
      </w:r>
      <w:r w:rsidRPr="00FA60C4">
        <w:rPr>
          <w:i/>
          <w:sz w:val="22"/>
          <w:szCs w:val="22"/>
        </w:rPr>
        <w:t>Kartes</w:t>
      </w:r>
      <w:r w:rsidRPr="00FA60C4">
        <w:rPr>
          <w:sz w:val="22"/>
          <w:szCs w:val="22"/>
        </w:rPr>
        <w:t xml:space="preserve"> un citu </w:t>
      </w:r>
      <w:r w:rsidRPr="00FA60C4">
        <w:rPr>
          <w:i/>
          <w:sz w:val="22"/>
          <w:szCs w:val="22"/>
        </w:rPr>
        <w:t>Polises</w:t>
      </w:r>
      <w:r w:rsidRPr="00FA60C4">
        <w:rPr>
          <w:sz w:val="22"/>
          <w:szCs w:val="22"/>
        </w:rPr>
        <w:t xml:space="preserve"> dokumentāciju</w:t>
      </w:r>
      <w:r w:rsidR="003B4F72">
        <w:rPr>
          <w:sz w:val="22"/>
          <w:szCs w:val="22"/>
        </w:rPr>
        <w:t>;</w:t>
      </w:r>
    </w:p>
    <w:p w14:paraId="69F7E5D8" w14:textId="77777777" w:rsidR="0053246D" w:rsidRPr="00FA60C4" w:rsidRDefault="00C814AF" w:rsidP="00B63EDC">
      <w:pPr>
        <w:numPr>
          <w:ilvl w:val="2"/>
          <w:numId w:val="22"/>
        </w:numPr>
        <w:ind w:hanging="11"/>
        <w:contextualSpacing/>
        <w:jc w:val="both"/>
        <w:rPr>
          <w:sz w:val="22"/>
          <w:szCs w:val="22"/>
        </w:rPr>
      </w:pPr>
      <w:r w:rsidRPr="00FA60C4">
        <w:rPr>
          <w:i/>
          <w:sz w:val="22"/>
          <w:szCs w:val="22"/>
        </w:rPr>
        <w:t>Kartes</w:t>
      </w:r>
      <w:r w:rsidRPr="00FA60C4">
        <w:rPr>
          <w:sz w:val="22"/>
          <w:szCs w:val="22"/>
        </w:rPr>
        <w:t xml:space="preserve"> darbības pirmstermiņa izbeigšanas gadījumā līdz nākamā mēneša pēdējai darbdi</w:t>
      </w:r>
      <w:r w:rsidRPr="00FA60C4">
        <w:rPr>
          <w:sz w:val="22"/>
          <w:szCs w:val="22"/>
        </w:rPr>
        <w:t xml:space="preserve">enai atmaksāt Pasūtītājam neizmantotās </w:t>
      </w:r>
      <w:r w:rsidRPr="00FA60C4">
        <w:rPr>
          <w:i/>
          <w:sz w:val="22"/>
          <w:szCs w:val="22"/>
        </w:rPr>
        <w:t>Prēmijas</w:t>
      </w:r>
      <w:r w:rsidRPr="00FA60C4">
        <w:rPr>
          <w:sz w:val="22"/>
          <w:szCs w:val="22"/>
        </w:rPr>
        <w:t>, kas aprēķinātas atbilstoši Līguma 6.2.9. apakšpunktam;</w:t>
      </w:r>
    </w:p>
    <w:p w14:paraId="663982B5" w14:textId="77777777" w:rsidR="00A15326" w:rsidRPr="00FA60C4" w:rsidRDefault="00C814AF" w:rsidP="00B63EDC">
      <w:pPr>
        <w:numPr>
          <w:ilvl w:val="2"/>
          <w:numId w:val="22"/>
        </w:numPr>
        <w:ind w:hanging="11"/>
        <w:contextualSpacing/>
        <w:jc w:val="both"/>
        <w:rPr>
          <w:sz w:val="22"/>
          <w:szCs w:val="22"/>
        </w:rPr>
      </w:pPr>
      <w:r w:rsidRPr="00FA60C4">
        <w:rPr>
          <w:sz w:val="22"/>
          <w:szCs w:val="22"/>
        </w:rPr>
        <w:t xml:space="preserve">par Līguma 6.2.8., 6.2.9. un 6.2.10. apakšpunktā norādītajām izmaiņām </w:t>
      </w:r>
      <w:r w:rsidRPr="00FA60C4">
        <w:rPr>
          <w:i/>
          <w:sz w:val="22"/>
          <w:szCs w:val="22"/>
        </w:rPr>
        <w:t>Polisē</w:t>
      </w:r>
      <w:r w:rsidRPr="00FA60C4">
        <w:rPr>
          <w:sz w:val="22"/>
          <w:szCs w:val="22"/>
        </w:rPr>
        <w:t xml:space="preserve"> noformēt parakstīšanai atbilstošus tās pielikumus un iesniegt Pasūtītājam E</w:t>
      </w:r>
      <w:r w:rsidRPr="00FA60C4">
        <w:rPr>
          <w:sz w:val="22"/>
          <w:szCs w:val="22"/>
        </w:rPr>
        <w:t xml:space="preserve">xcel formā; </w:t>
      </w:r>
    </w:p>
    <w:p w14:paraId="47584188" w14:textId="77777777" w:rsidR="0053246D" w:rsidRPr="00FA60C4" w:rsidRDefault="00C814AF" w:rsidP="00B63EDC">
      <w:pPr>
        <w:numPr>
          <w:ilvl w:val="2"/>
          <w:numId w:val="22"/>
        </w:numPr>
        <w:ind w:hanging="11"/>
        <w:contextualSpacing/>
        <w:jc w:val="both"/>
        <w:rPr>
          <w:sz w:val="22"/>
          <w:szCs w:val="22"/>
        </w:rPr>
      </w:pPr>
      <w:r w:rsidRPr="00FA60C4">
        <w:rPr>
          <w:sz w:val="22"/>
          <w:szCs w:val="22"/>
        </w:rPr>
        <w:t xml:space="preserve">pēc Pasūtītāja rakstiska pieprasījuma 1 (viena) mēneša laikā noslēgt sadarbības Līgumu ar tām ārstniecības iestādēm, kuras nav iekļautas Līguma 8. pielikumā un kuras savā pieprasījumā norāda Pasūtītājs; </w:t>
      </w:r>
    </w:p>
    <w:p w14:paraId="1FD6C7D7" w14:textId="77777777" w:rsidR="0053246D" w:rsidRPr="00FA60C4" w:rsidRDefault="00C814AF" w:rsidP="00B63EDC">
      <w:pPr>
        <w:numPr>
          <w:ilvl w:val="2"/>
          <w:numId w:val="22"/>
        </w:numPr>
        <w:ind w:hanging="11"/>
        <w:contextualSpacing/>
        <w:jc w:val="both"/>
        <w:rPr>
          <w:sz w:val="22"/>
          <w:szCs w:val="22"/>
        </w:rPr>
      </w:pPr>
      <w:r w:rsidRPr="00FA60C4">
        <w:rPr>
          <w:sz w:val="22"/>
          <w:szCs w:val="22"/>
        </w:rPr>
        <w:t>nodrošināt, lai Apdrošinātāja pārstāvis</w:t>
      </w:r>
      <w:r w:rsidRPr="00FA60C4">
        <w:rPr>
          <w:sz w:val="22"/>
          <w:szCs w:val="22"/>
        </w:rPr>
        <w:t xml:space="preserve"> ne vēlāk kā 10 (desmit) dienu laikā pēc Pasūtītāja rakstiska pieprasījuma ierastos Pasūtītāja iestādē, lai sniegtu konsultācijas par veselības apdrošināšanas pakalpojumiem.</w:t>
      </w:r>
    </w:p>
    <w:p w14:paraId="0DBD36E2" w14:textId="77777777" w:rsidR="0053246D" w:rsidRDefault="00C814AF" w:rsidP="00B63EDC">
      <w:pPr>
        <w:numPr>
          <w:ilvl w:val="2"/>
          <w:numId w:val="22"/>
        </w:numPr>
        <w:ind w:hanging="11"/>
        <w:contextualSpacing/>
        <w:jc w:val="both"/>
        <w:rPr>
          <w:sz w:val="22"/>
          <w:szCs w:val="22"/>
        </w:rPr>
      </w:pPr>
      <w:r w:rsidRPr="00FA60C4">
        <w:rPr>
          <w:sz w:val="22"/>
          <w:szCs w:val="22"/>
        </w:rPr>
        <w:t>pēc Pasūtītāja pieprasījuma, nodrošināt apdrošināto personu, ar kurām ir pārtraukt</w:t>
      </w:r>
      <w:r w:rsidRPr="00FA60C4">
        <w:rPr>
          <w:sz w:val="22"/>
          <w:szCs w:val="22"/>
        </w:rPr>
        <w:t>as darba attiecības, izsniegto Karšu izmantošanas iespējas pārtraukšanu (bloķēšanu).</w:t>
      </w:r>
    </w:p>
    <w:p w14:paraId="2EEF4349" w14:textId="77777777" w:rsidR="00B63EDC" w:rsidRPr="00FA60C4" w:rsidRDefault="00B63EDC" w:rsidP="00B63EDC">
      <w:pPr>
        <w:ind w:left="1400"/>
        <w:contextualSpacing/>
        <w:jc w:val="both"/>
        <w:rPr>
          <w:sz w:val="22"/>
          <w:szCs w:val="22"/>
        </w:rPr>
      </w:pPr>
    </w:p>
    <w:p w14:paraId="2BF5106D" w14:textId="77777777" w:rsidR="0053246D" w:rsidRPr="00FA60C4" w:rsidRDefault="00C814AF" w:rsidP="0053246D">
      <w:pPr>
        <w:numPr>
          <w:ilvl w:val="0"/>
          <w:numId w:val="22"/>
        </w:numPr>
        <w:contextualSpacing/>
        <w:jc w:val="center"/>
        <w:rPr>
          <w:snapToGrid w:val="0"/>
          <w:sz w:val="22"/>
          <w:szCs w:val="22"/>
        </w:rPr>
      </w:pPr>
      <w:r w:rsidRPr="00FA60C4">
        <w:rPr>
          <w:b/>
          <w:snapToGrid w:val="0"/>
          <w:sz w:val="22"/>
          <w:szCs w:val="22"/>
        </w:rPr>
        <w:t>ATLĪDZĪBU IZMAKSA</w:t>
      </w:r>
    </w:p>
    <w:p w14:paraId="7383F552" w14:textId="77777777" w:rsidR="0053246D" w:rsidRPr="00FA60C4" w:rsidRDefault="00C814AF" w:rsidP="00DA422D">
      <w:pPr>
        <w:numPr>
          <w:ilvl w:val="1"/>
          <w:numId w:val="22"/>
        </w:numPr>
        <w:tabs>
          <w:tab w:val="clear" w:pos="360"/>
        </w:tabs>
        <w:ind w:left="0" w:firstLine="709"/>
        <w:jc w:val="both"/>
        <w:rPr>
          <w:sz w:val="22"/>
          <w:szCs w:val="22"/>
        </w:rPr>
      </w:pPr>
      <w:r w:rsidRPr="00FA60C4">
        <w:rPr>
          <w:sz w:val="22"/>
          <w:szCs w:val="22"/>
        </w:rPr>
        <w:t xml:space="preserve">Ambulatorajiem pakalpojumiem jābūt brīvi pieejamiem gan </w:t>
      </w:r>
      <w:r w:rsidRPr="00FA60C4">
        <w:rPr>
          <w:i/>
          <w:sz w:val="22"/>
          <w:szCs w:val="22"/>
        </w:rPr>
        <w:t>Līgumiestādēs</w:t>
      </w:r>
      <w:r w:rsidRPr="00FA60C4">
        <w:rPr>
          <w:sz w:val="22"/>
          <w:szCs w:val="22"/>
        </w:rPr>
        <w:t>, gan ārpus tām bez saskaņošanas ar Apdrošinātāju.</w:t>
      </w:r>
    </w:p>
    <w:p w14:paraId="28672ED2" w14:textId="4EBC0C64" w:rsidR="0053246D" w:rsidRPr="00FA60C4" w:rsidRDefault="00C814AF" w:rsidP="00DA422D">
      <w:pPr>
        <w:numPr>
          <w:ilvl w:val="1"/>
          <w:numId w:val="22"/>
        </w:numPr>
        <w:tabs>
          <w:tab w:val="clear" w:pos="360"/>
        </w:tabs>
        <w:ind w:left="0" w:firstLine="709"/>
        <w:jc w:val="both"/>
        <w:rPr>
          <w:sz w:val="22"/>
          <w:szCs w:val="22"/>
        </w:rPr>
      </w:pPr>
      <w:r w:rsidRPr="00FA60C4">
        <w:rPr>
          <w:sz w:val="22"/>
          <w:szCs w:val="22"/>
        </w:rPr>
        <w:t xml:space="preserve">Lai saņemtu </w:t>
      </w:r>
      <w:r w:rsidRPr="00FA60C4">
        <w:rPr>
          <w:i/>
          <w:sz w:val="22"/>
          <w:szCs w:val="22"/>
        </w:rPr>
        <w:t>Atlīdzību</w:t>
      </w:r>
      <w:r w:rsidRPr="00FA60C4">
        <w:rPr>
          <w:sz w:val="22"/>
          <w:szCs w:val="22"/>
        </w:rPr>
        <w:t xml:space="preserve"> atbilstoši</w:t>
      </w:r>
      <w:r w:rsidRPr="00FA60C4">
        <w:rPr>
          <w:sz w:val="22"/>
          <w:szCs w:val="22"/>
        </w:rPr>
        <w:t xml:space="preserve"> Līguma 6.2.3. apakšpunktam </w:t>
      </w:r>
      <w:r w:rsidRPr="00FA60C4">
        <w:rPr>
          <w:i/>
          <w:sz w:val="22"/>
          <w:szCs w:val="22"/>
        </w:rPr>
        <w:t>Darbinieki</w:t>
      </w:r>
      <w:r w:rsidRPr="00FA60C4">
        <w:rPr>
          <w:sz w:val="22"/>
          <w:szCs w:val="22"/>
        </w:rPr>
        <w:t xml:space="preserve"> iesniedz Apdrošinātājam atbilstoši </w:t>
      </w:r>
      <w:r w:rsidRPr="00FA60C4">
        <w:rPr>
          <w:i/>
          <w:sz w:val="22"/>
          <w:szCs w:val="22"/>
        </w:rPr>
        <w:t>Polisē</w:t>
      </w:r>
      <w:r w:rsidRPr="00FA60C4">
        <w:rPr>
          <w:sz w:val="22"/>
          <w:szCs w:val="22"/>
        </w:rPr>
        <w:t xml:space="preserve"> un Līguma 6. pielikumā minētajām prasībām noformētus dokumentus klātienē Apdrošinātāja birojos/filiālēs, nosūtot pa pastu vai elektroniskā veidā ieskenētus nosūtot uz e-pasta </w:t>
      </w:r>
      <w:r w:rsidRPr="00FA60C4">
        <w:rPr>
          <w:sz w:val="22"/>
          <w:szCs w:val="22"/>
        </w:rPr>
        <w:t>adresi</w:t>
      </w:r>
      <w:r w:rsidR="00F40BA1" w:rsidRPr="00F40BA1">
        <w:rPr>
          <w:sz w:val="22"/>
          <w:szCs w:val="22"/>
        </w:rPr>
        <w:t xml:space="preserve"> </w:t>
      </w:r>
      <w:r>
        <w:rPr>
          <w:sz w:val="22"/>
          <w:szCs w:val="22"/>
        </w:rPr>
        <w:t>[…]</w:t>
      </w:r>
      <w:r w:rsidR="00F40BA1" w:rsidRPr="00F40BA1">
        <w:rPr>
          <w:sz w:val="22"/>
          <w:szCs w:val="22"/>
        </w:rPr>
        <w:t xml:space="preserve">, vai piesakot atlīdzību Apdrošinātāja mājas lapā: </w:t>
      </w:r>
      <w:hyperlink r:id="rId11" w:history="1">
        <w:r w:rsidR="00F40BA1" w:rsidRPr="00F40BA1">
          <w:rPr>
            <w:sz w:val="22"/>
            <w:szCs w:val="22"/>
          </w:rPr>
          <w:t>https://www.gjensidige.lv/atlidzibas</w:t>
        </w:r>
      </w:hyperlink>
      <w:r w:rsidR="00F40BA1" w:rsidRPr="00F40BA1">
        <w:rPr>
          <w:sz w:val="22"/>
          <w:szCs w:val="22"/>
        </w:rPr>
        <w:t xml:space="preserve"> vai klientu portālā - </w:t>
      </w:r>
      <w:hyperlink r:id="rId12" w:history="1">
        <w:r w:rsidR="00F40BA1" w:rsidRPr="00F40BA1">
          <w:rPr>
            <w:sz w:val="22"/>
            <w:szCs w:val="22"/>
          </w:rPr>
          <w:t>https://www.gjensidige.lv/klientu-portals</w:t>
        </w:r>
      </w:hyperlink>
      <w:r w:rsidR="00F40BA1" w:rsidRPr="00F40BA1">
        <w:rPr>
          <w:sz w:val="22"/>
          <w:szCs w:val="22"/>
        </w:rPr>
        <w:t xml:space="preserve">.  </w:t>
      </w:r>
      <w:r w:rsidRPr="00FA60C4">
        <w:rPr>
          <w:i/>
          <w:sz w:val="22"/>
          <w:szCs w:val="22"/>
        </w:rPr>
        <w:t>Atlīdzību</w:t>
      </w:r>
      <w:r w:rsidRPr="00FA60C4">
        <w:rPr>
          <w:sz w:val="22"/>
          <w:szCs w:val="22"/>
        </w:rPr>
        <w:t xml:space="preserve"> var pieteikt visa apdrošināšanas termiņā laikā un vēl 1 (vienu) mēnesi pēc apdrošināšanas termiņa beigām.</w:t>
      </w:r>
    </w:p>
    <w:p w14:paraId="197BF4A6" w14:textId="77777777" w:rsidR="0053246D" w:rsidRPr="00FA60C4" w:rsidRDefault="00C814AF" w:rsidP="00DA422D">
      <w:pPr>
        <w:numPr>
          <w:ilvl w:val="1"/>
          <w:numId w:val="22"/>
        </w:numPr>
        <w:tabs>
          <w:tab w:val="clear" w:pos="360"/>
        </w:tabs>
        <w:ind w:left="0" w:firstLine="709"/>
        <w:jc w:val="both"/>
        <w:rPr>
          <w:sz w:val="22"/>
          <w:szCs w:val="22"/>
        </w:rPr>
      </w:pPr>
      <w:r w:rsidRPr="00FA60C4">
        <w:rPr>
          <w:i/>
          <w:sz w:val="22"/>
          <w:szCs w:val="22"/>
        </w:rPr>
        <w:t>Atlīdzība</w:t>
      </w:r>
      <w:r w:rsidRPr="00FA60C4">
        <w:rPr>
          <w:sz w:val="22"/>
          <w:szCs w:val="22"/>
        </w:rPr>
        <w:t xml:space="preserve"> tiek aprēķināta saskaņā ar </w:t>
      </w:r>
      <w:r w:rsidRPr="00FA60C4">
        <w:rPr>
          <w:i/>
          <w:sz w:val="22"/>
          <w:szCs w:val="22"/>
        </w:rPr>
        <w:t>Polisi</w:t>
      </w:r>
      <w:r w:rsidRPr="00FA60C4">
        <w:rPr>
          <w:sz w:val="22"/>
          <w:szCs w:val="22"/>
        </w:rPr>
        <w:t xml:space="preserve"> un </w:t>
      </w:r>
      <w:r w:rsidRPr="00FA60C4">
        <w:rPr>
          <w:i/>
          <w:sz w:val="22"/>
          <w:szCs w:val="22"/>
        </w:rPr>
        <w:t>Programmu</w:t>
      </w:r>
      <w:r w:rsidRPr="00FA60C4">
        <w:rPr>
          <w:sz w:val="22"/>
          <w:szCs w:val="22"/>
        </w:rPr>
        <w:t xml:space="preserve">, un Apdrošinātājs to pārskaita uz </w:t>
      </w:r>
      <w:r w:rsidRPr="00FA60C4">
        <w:rPr>
          <w:i/>
          <w:sz w:val="22"/>
          <w:szCs w:val="22"/>
        </w:rPr>
        <w:t>Atlīd</w:t>
      </w:r>
      <w:r w:rsidRPr="00FA60C4">
        <w:rPr>
          <w:i/>
          <w:sz w:val="22"/>
          <w:szCs w:val="22"/>
        </w:rPr>
        <w:t>zības</w:t>
      </w:r>
      <w:r w:rsidRPr="00FA60C4">
        <w:rPr>
          <w:sz w:val="22"/>
          <w:szCs w:val="22"/>
        </w:rPr>
        <w:t xml:space="preserve"> pieteikumā norādīto </w:t>
      </w:r>
      <w:r w:rsidRPr="00FA60C4">
        <w:rPr>
          <w:i/>
          <w:sz w:val="22"/>
          <w:szCs w:val="22"/>
        </w:rPr>
        <w:t>Darbinieka</w:t>
      </w:r>
      <w:r w:rsidRPr="00FA60C4">
        <w:rPr>
          <w:sz w:val="22"/>
          <w:szCs w:val="22"/>
        </w:rPr>
        <w:t xml:space="preserve"> bankas norēķinu kontu. </w:t>
      </w:r>
    </w:p>
    <w:p w14:paraId="43654D49" w14:textId="77777777" w:rsidR="0053246D" w:rsidRPr="00FA60C4" w:rsidRDefault="00C814AF" w:rsidP="00DA422D">
      <w:pPr>
        <w:numPr>
          <w:ilvl w:val="1"/>
          <w:numId w:val="22"/>
        </w:numPr>
        <w:tabs>
          <w:tab w:val="clear" w:pos="360"/>
        </w:tabs>
        <w:ind w:left="0" w:firstLine="709"/>
        <w:jc w:val="both"/>
        <w:rPr>
          <w:sz w:val="22"/>
          <w:szCs w:val="22"/>
        </w:rPr>
      </w:pPr>
      <w:r w:rsidRPr="00FA60C4">
        <w:rPr>
          <w:sz w:val="22"/>
          <w:szCs w:val="22"/>
        </w:rPr>
        <w:t xml:space="preserve">Apdrošinātājam ir pienākums izmaksāt </w:t>
      </w:r>
      <w:r w:rsidRPr="00FA60C4">
        <w:rPr>
          <w:i/>
          <w:sz w:val="22"/>
          <w:szCs w:val="22"/>
        </w:rPr>
        <w:t>Atlīdzību</w:t>
      </w:r>
      <w:r w:rsidRPr="00FA60C4">
        <w:rPr>
          <w:sz w:val="22"/>
          <w:szCs w:val="22"/>
        </w:rPr>
        <w:t xml:space="preserve"> attiecībā uz visiem </w:t>
      </w:r>
      <w:r w:rsidRPr="00FA60C4">
        <w:rPr>
          <w:i/>
          <w:sz w:val="22"/>
          <w:szCs w:val="22"/>
        </w:rPr>
        <w:t>Programmā</w:t>
      </w:r>
      <w:r w:rsidRPr="00FA60C4">
        <w:rPr>
          <w:sz w:val="22"/>
          <w:szCs w:val="22"/>
        </w:rPr>
        <w:t xml:space="preserve"> iekļautajiem pakalpojumiem, kurus </w:t>
      </w:r>
      <w:r w:rsidRPr="00FA60C4">
        <w:rPr>
          <w:i/>
          <w:sz w:val="22"/>
          <w:szCs w:val="22"/>
        </w:rPr>
        <w:t>Polisē</w:t>
      </w:r>
      <w:r w:rsidRPr="00FA60C4">
        <w:rPr>
          <w:sz w:val="22"/>
          <w:szCs w:val="22"/>
        </w:rPr>
        <w:t xml:space="preserve"> vai </w:t>
      </w:r>
      <w:r w:rsidRPr="00FA60C4">
        <w:rPr>
          <w:i/>
          <w:sz w:val="22"/>
          <w:szCs w:val="22"/>
        </w:rPr>
        <w:t>Polises</w:t>
      </w:r>
      <w:r w:rsidRPr="00FA60C4">
        <w:rPr>
          <w:sz w:val="22"/>
          <w:szCs w:val="22"/>
        </w:rPr>
        <w:t xml:space="preserve"> pielikumos norādītie </w:t>
      </w:r>
      <w:r w:rsidRPr="00FA60C4">
        <w:rPr>
          <w:i/>
          <w:sz w:val="22"/>
          <w:szCs w:val="22"/>
        </w:rPr>
        <w:t>Darbinieki</w:t>
      </w:r>
      <w:r w:rsidRPr="00FA60C4">
        <w:rPr>
          <w:sz w:val="22"/>
          <w:szCs w:val="22"/>
        </w:rPr>
        <w:t xml:space="preserve"> ir saņēmuši Līguma un </w:t>
      </w:r>
      <w:r w:rsidRPr="00FA60C4">
        <w:rPr>
          <w:i/>
          <w:sz w:val="22"/>
          <w:szCs w:val="22"/>
        </w:rPr>
        <w:t>Polises</w:t>
      </w:r>
      <w:r w:rsidRPr="00FA60C4">
        <w:rPr>
          <w:sz w:val="22"/>
          <w:szCs w:val="22"/>
        </w:rPr>
        <w:t xml:space="preserve"> dar</w:t>
      </w:r>
      <w:r w:rsidRPr="00FA60C4">
        <w:rPr>
          <w:sz w:val="22"/>
          <w:szCs w:val="22"/>
        </w:rPr>
        <w:t xml:space="preserve">bības termiņā. Ja apdrošinātā medicīniskā pakalpojuma saņemšanas brīdī </w:t>
      </w:r>
      <w:r w:rsidRPr="00FA60C4">
        <w:rPr>
          <w:i/>
          <w:sz w:val="22"/>
          <w:szCs w:val="22"/>
        </w:rPr>
        <w:t>Darbiniekam</w:t>
      </w:r>
      <w:r w:rsidRPr="00FA60C4">
        <w:rPr>
          <w:sz w:val="22"/>
          <w:szCs w:val="22"/>
        </w:rPr>
        <w:t xml:space="preserve"> vēl nebija izsniegta </w:t>
      </w:r>
      <w:r w:rsidRPr="00FA60C4">
        <w:rPr>
          <w:i/>
          <w:sz w:val="22"/>
          <w:szCs w:val="22"/>
        </w:rPr>
        <w:t>Karte</w:t>
      </w:r>
      <w:r w:rsidRPr="00FA60C4">
        <w:rPr>
          <w:sz w:val="22"/>
          <w:szCs w:val="22"/>
        </w:rPr>
        <w:t xml:space="preserve">, </w:t>
      </w:r>
      <w:r w:rsidRPr="00FA60C4">
        <w:rPr>
          <w:i/>
          <w:sz w:val="22"/>
          <w:szCs w:val="22"/>
        </w:rPr>
        <w:t>Darbinieks</w:t>
      </w:r>
      <w:r w:rsidRPr="00FA60C4">
        <w:rPr>
          <w:sz w:val="22"/>
          <w:szCs w:val="22"/>
        </w:rPr>
        <w:t xml:space="preserve"> saņem </w:t>
      </w:r>
      <w:r w:rsidRPr="00FA60C4">
        <w:rPr>
          <w:i/>
          <w:sz w:val="22"/>
          <w:szCs w:val="22"/>
        </w:rPr>
        <w:t>Atlīdzības</w:t>
      </w:r>
      <w:r w:rsidRPr="00FA60C4">
        <w:rPr>
          <w:sz w:val="22"/>
          <w:szCs w:val="22"/>
        </w:rPr>
        <w:t xml:space="preserve"> apmaksu Līguma 7.2. apakšpunktā noteiktajā kārtībā.</w:t>
      </w:r>
    </w:p>
    <w:p w14:paraId="2052C037" w14:textId="77777777" w:rsidR="0053246D" w:rsidRPr="00FA60C4" w:rsidRDefault="0053246D" w:rsidP="0053246D">
      <w:pPr>
        <w:rPr>
          <w:sz w:val="22"/>
          <w:szCs w:val="22"/>
        </w:rPr>
      </w:pPr>
    </w:p>
    <w:p w14:paraId="21A4B787" w14:textId="77777777" w:rsidR="0053246D" w:rsidRPr="00FA60C4" w:rsidRDefault="00C814AF" w:rsidP="0053246D">
      <w:pPr>
        <w:numPr>
          <w:ilvl w:val="0"/>
          <w:numId w:val="22"/>
        </w:numPr>
        <w:jc w:val="center"/>
        <w:rPr>
          <w:b/>
          <w:sz w:val="22"/>
          <w:szCs w:val="22"/>
        </w:rPr>
      </w:pPr>
      <w:r w:rsidRPr="00FA60C4">
        <w:rPr>
          <w:b/>
          <w:sz w:val="22"/>
          <w:szCs w:val="22"/>
        </w:rPr>
        <w:t>LĪGUMA DARBĪBA, GROZĪJUMI, IZBEIGŠANA</w:t>
      </w:r>
    </w:p>
    <w:p w14:paraId="47217CB3" w14:textId="77777777" w:rsidR="0053246D" w:rsidRPr="00FA60C4" w:rsidRDefault="00C814AF" w:rsidP="00DA422D">
      <w:pPr>
        <w:numPr>
          <w:ilvl w:val="1"/>
          <w:numId w:val="22"/>
        </w:numPr>
        <w:tabs>
          <w:tab w:val="clear" w:pos="360"/>
        </w:tabs>
        <w:ind w:left="0" w:firstLine="709"/>
        <w:jc w:val="both"/>
        <w:rPr>
          <w:sz w:val="22"/>
          <w:szCs w:val="22"/>
        </w:rPr>
      </w:pPr>
      <w:r w:rsidRPr="00FA60C4">
        <w:rPr>
          <w:sz w:val="22"/>
          <w:szCs w:val="22"/>
        </w:rPr>
        <w:t>Visas izmaiņas, papildinājumi, kas attiecas uz Līgumu, ir spēkā, ja tie noformēti rakstveidā un tos parakstījušas abas Puses.</w:t>
      </w:r>
    </w:p>
    <w:p w14:paraId="6AB9C3E1" w14:textId="77777777" w:rsidR="0053246D" w:rsidRPr="00FA60C4" w:rsidRDefault="00C814AF" w:rsidP="00DA422D">
      <w:pPr>
        <w:numPr>
          <w:ilvl w:val="1"/>
          <w:numId w:val="22"/>
        </w:numPr>
        <w:tabs>
          <w:tab w:val="clear" w:pos="360"/>
        </w:tabs>
        <w:ind w:left="0" w:firstLine="709"/>
        <w:jc w:val="both"/>
        <w:rPr>
          <w:sz w:val="22"/>
          <w:szCs w:val="22"/>
        </w:rPr>
      </w:pPr>
      <w:r w:rsidRPr="00FA60C4">
        <w:rPr>
          <w:sz w:val="22"/>
          <w:szCs w:val="22"/>
        </w:rPr>
        <w:t>Pasūtītājs ir tiesīgs vienpusēji atkāpties no Līguma, par to rakstiski paziņojot Apdrošinātājam 2 (divus) mēnešus iepriekš, ja Apd</w:t>
      </w:r>
      <w:r w:rsidRPr="00FA60C4">
        <w:rPr>
          <w:sz w:val="22"/>
          <w:szCs w:val="22"/>
        </w:rPr>
        <w:t>rošinātājs pienācīgi nepilda Līguma noteikumus un par šo faktu Pasūtītājs rakstiski paziņojis Apdrošinātājam, nosūtot rakstveida pretenziju, kurā norādīts fakts par konkrētu Līguma saistību nepildīšanu un kuru Apdrošinātājs nav novērsis 30 (trīsdesmit) kal</w:t>
      </w:r>
      <w:r w:rsidRPr="00FA60C4">
        <w:rPr>
          <w:sz w:val="22"/>
          <w:szCs w:val="22"/>
        </w:rPr>
        <w:t>endāro dienu laikā.</w:t>
      </w:r>
    </w:p>
    <w:p w14:paraId="739C7B4E" w14:textId="77777777" w:rsidR="0053246D" w:rsidRPr="00FA60C4" w:rsidRDefault="00C814AF" w:rsidP="00DA422D">
      <w:pPr>
        <w:numPr>
          <w:ilvl w:val="1"/>
          <w:numId w:val="22"/>
        </w:numPr>
        <w:tabs>
          <w:tab w:val="clear" w:pos="360"/>
        </w:tabs>
        <w:ind w:left="0" w:firstLine="709"/>
        <w:jc w:val="both"/>
        <w:rPr>
          <w:sz w:val="22"/>
          <w:szCs w:val="22"/>
        </w:rPr>
      </w:pPr>
      <w:r w:rsidRPr="00FA60C4">
        <w:rPr>
          <w:sz w:val="22"/>
          <w:szCs w:val="22"/>
        </w:rPr>
        <w:t xml:space="preserve">Gadījumā, ja Pasūtītājs vienpusēji atkāpjas no Līguma, Apdrošinātājs 2 (divu) mēnešu laikā no vienpusējas atkāpšanās no Līguma dienas atmaksā Pasūtītājam </w:t>
      </w:r>
      <w:r w:rsidRPr="00FA60C4">
        <w:rPr>
          <w:i/>
          <w:sz w:val="22"/>
          <w:szCs w:val="22"/>
        </w:rPr>
        <w:t>Prēmijas</w:t>
      </w:r>
      <w:r w:rsidRPr="00FA60C4">
        <w:rPr>
          <w:sz w:val="22"/>
          <w:szCs w:val="22"/>
        </w:rPr>
        <w:t xml:space="preserve"> daļu, kuras apmēru nosaka, atskaitot no kopējās </w:t>
      </w:r>
      <w:r w:rsidRPr="00FA60C4">
        <w:rPr>
          <w:i/>
          <w:sz w:val="22"/>
          <w:szCs w:val="22"/>
        </w:rPr>
        <w:t>Prēmijas</w:t>
      </w:r>
      <w:r w:rsidRPr="00FA60C4">
        <w:rPr>
          <w:sz w:val="22"/>
          <w:szCs w:val="22"/>
        </w:rPr>
        <w:t xml:space="preserve"> daļu par Līguma </w:t>
      </w:r>
      <w:r w:rsidRPr="00FA60C4">
        <w:rPr>
          <w:sz w:val="22"/>
          <w:szCs w:val="22"/>
        </w:rPr>
        <w:t xml:space="preserve">darbības izbeigušos periodu (atbilstoši dienu skaitam, pieņemot, ka gadā ir 365 (trīs simti sešdesmit piecas) dienas) un izmaksātās </w:t>
      </w:r>
      <w:r w:rsidRPr="00FA60C4">
        <w:rPr>
          <w:i/>
          <w:sz w:val="22"/>
          <w:szCs w:val="22"/>
        </w:rPr>
        <w:t>Atlīdzības</w:t>
      </w:r>
      <w:r w:rsidRPr="00FA60C4">
        <w:rPr>
          <w:sz w:val="22"/>
          <w:szCs w:val="22"/>
        </w:rPr>
        <w:t xml:space="preserve">. Aprēķinot neizmantoto </w:t>
      </w:r>
      <w:r w:rsidRPr="00FA60C4">
        <w:rPr>
          <w:i/>
          <w:sz w:val="22"/>
          <w:szCs w:val="22"/>
        </w:rPr>
        <w:t>Prēmijas</w:t>
      </w:r>
      <w:r w:rsidRPr="00FA60C4">
        <w:rPr>
          <w:sz w:val="22"/>
          <w:szCs w:val="22"/>
        </w:rPr>
        <w:t xml:space="preserve"> daļu, Apdrošinātājs neietur izdevumus par administratīvajām izmaksām. Pasūtītājs </w:t>
      </w:r>
      <w:r w:rsidRPr="00FA60C4">
        <w:rPr>
          <w:sz w:val="22"/>
          <w:szCs w:val="22"/>
        </w:rPr>
        <w:t xml:space="preserve">vienpusējas atkāpšanās no Līguma gadījumā nākamajā darba dienā pēc pēdējās Līguma darbības dienas nodod Apdrošinātājam visas </w:t>
      </w:r>
      <w:r w:rsidRPr="00FA60C4">
        <w:rPr>
          <w:i/>
          <w:sz w:val="22"/>
          <w:szCs w:val="22"/>
        </w:rPr>
        <w:t>Polises</w:t>
      </w:r>
      <w:r w:rsidRPr="00FA60C4">
        <w:rPr>
          <w:sz w:val="22"/>
          <w:szCs w:val="22"/>
        </w:rPr>
        <w:t xml:space="preserve"> un </w:t>
      </w:r>
      <w:r w:rsidRPr="00FA60C4">
        <w:rPr>
          <w:i/>
          <w:sz w:val="22"/>
          <w:szCs w:val="22"/>
        </w:rPr>
        <w:t>Kartes</w:t>
      </w:r>
      <w:r w:rsidRPr="00FA60C4">
        <w:rPr>
          <w:sz w:val="22"/>
          <w:szCs w:val="22"/>
        </w:rPr>
        <w:t>.</w:t>
      </w:r>
    </w:p>
    <w:p w14:paraId="5533671B" w14:textId="77777777" w:rsidR="0053246D" w:rsidRPr="00FA60C4" w:rsidRDefault="00C814AF" w:rsidP="00DA422D">
      <w:pPr>
        <w:numPr>
          <w:ilvl w:val="1"/>
          <w:numId w:val="22"/>
        </w:numPr>
        <w:tabs>
          <w:tab w:val="clear" w:pos="360"/>
        </w:tabs>
        <w:ind w:left="0" w:firstLine="709"/>
        <w:jc w:val="both"/>
        <w:rPr>
          <w:sz w:val="22"/>
          <w:szCs w:val="22"/>
        </w:rPr>
      </w:pPr>
      <w:r w:rsidRPr="00FA60C4">
        <w:rPr>
          <w:sz w:val="22"/>
          <w:szCs w:val="22"/>
        </w:rPr>
        <w:t xml:space="preserve">Apdrošinātājs ir tiesīgs vienpusēji atkāpties no Līguma tikai gadījumā, ja Pasūtītājs nepilda Līguma saistības, </w:t>
      </w:r>
      <w:r w:rsidRPr="00FA60C4">
        <w:rPr>
          <w:sz w:val="22"/>
          <w:szCs w:val="22"/>
        </w:rPr>
        <w:t>par to iepriekš 2 (divus) mēnešus rakstiski brīdinot Pasūtītāju.</w:t>
      </w:r>
    </w:p>
    <w:p w14:paraId="300755BE" w14:textId="77777777" w:rsidR="0053246D" w:rsidRPr="00FA60C4" w:rsidRDefault="00C814AF" w:rsidP="00DA422D">
      <w:pPr>
        <w:numPr>
          <w:ilvl w:val="1"/>
          <w:numId w:val="22"/>
        </w:numPr>
        <w:tabs>
          <w:tab w:val="clear" w:pos="360"/>
        </w:tabs>
        <w:ind w:left="0" w:firstLine="709"/>
        <w:jc w:val="both"/>
        <w:rPr>
          <w:sz w:val="22"/>
          <w:szCs w:val="22"/>
        </w:rPr>
      </w:pPr>
      <w:r w:rsidRPr="00FA60C4">
        <w:rPr>
          <w:sz w:val="22"/>
          <w:szCs w:val="22"/>
        </w:rPr>
        <w:t>Līguma darbības laikā Apdrošinātājs nedrīkst bez Pasūtītāja rakstiskas piekrišanas grozīt, mainīt vai papildināt Līguma noslēgšanas brīdī spēkā esošos apdrošināšanas noteikumus, pēc savas ini</w:t>
      </w:r>
      <w:r w:rsidRPr="00FA60C4">
        <w:rPr>
          <w:sz w:val="22"/>
          <w:szCs w:val="22"/>
        </w:rPr>
        <w:t xml:space="preserve">ciatīvas samazināt </w:t>
      </w:r>
      <w:r w:rsidRPr="00FA60C4">
        <w:rPr>
          <w:i/>
          <w:sz w:val="22"/>
          <w:szCs w:val="22"/>
        </w:rPr>
        <w:t>Plaša profila līgumiestāžu un Līgumiestāžu</w:t>
      </w:r>
      <w:r w:rsidRPr="00FA60C4">
        <w:rPr>
          <w:sz w:val="22"/>
          <w:szCs w:val="22"/>
        </w:rPr>
        <w:t xml:space="preserve"> skaitu, kas norādītas Līguma 9. un 5. pielikumā, vai kā citādi pasliktināt Pasūtītāja apdrošināšanas nosacījumus. Šis noteikums nav attiecināms uz </w:t>
      </w:r>
      <w:r w:rsidRPr="00FA60C4">
        <w:rPr>
          <w:i/>
          <w:sz w:val="22"/>
          <w:szCs w:val="22"/>
        </w:rPr>
        <w:t>Līgumiestāžu</w:t>
      </w:r>
      <w:r w:rsidRPr="00FA60C4">
        <w:rPr>
          <w:sz w:val="22"/>
          <w:szCs w:val="22"/>
        </w:rPr>
        <w:t xml:space="preserve"> saraksta vai sniegto pakalpojumu k</w:t>
      </w:r>
      <w:r w:rsidRPr="00FA60C4">
        <w:rPr>
          <w:sz w:val="22"/>
          <w:szCs w:val="22"/>
        </w:rPr>
        <w:t xml:space="preserve">lāsta paplašināšanu vai uzlabošanu, bet šo pasākumu veikšana nevar būt par </w:t>
      </w:r>
      <w:r w:rsidRPr="00FA60C4">
        <w:rPr>
          <w:sz w:val="22"/>
          <w:szCs w:val="22"/>
        </w:rPr>
        <w:lastRenderedPageBreak/>
        <w:t xml:space="preserve">iemeslu prasījumam palielināt </w:t>
      </w:r>
      <w:r w:rsidRPr="00FA60C4">
        <w:rPr>
          <w:i/>
          <w:sz w:val="22"/>
          <w:szCs w:val="22"/>
        </w:rPr>
        <w:t>Prēmijas</w:t>
      </w:r>
      <w:r w:rsidRPr="00FA60C4">
        <w:rPr>
          <w:sz w:val="22"/>
          <w:szCs w:val="22"/>
        </w:rPr>
        <w:t xml:space="preserve"> lielumu vai mainīt maksāšanas kārtību. Esošā Līgumiestāžu skaita samazināšana Polises darbības laikā ir pieļaujama tikai gadījumos, kad Apdroš</w:t>
      </w:r>
      <w:r w:rsidRPr="00FA60C4">
        <w:rPr>
          <w:sz w:val="22"/>
          <w:szCs w:val="22"/>
        </w:rPr>
        <w:t>inātājs ir pārtraucis līgumattiecības ar kādu no Līgumiestādēm. Apdrošinātājam ir jānodrošina informācijas par Līgumiestāžu skaita samazināšanu nosūtīšana Pasūtītāja atbildīgajai personai 14 (četrpadsmit) dienu laikā pēc līgumattiecību pārtraukšanas ar Līg</w:t>
      </w:r>
      <w:r w:rsidRPr="00FA60C4">
        <w:rPr>
          <w:sz w:val="22"/>
          <w:szCs w:val="22"/>
        </w:rPr>
        <w:t>umiestādi.</w:t>
      </w:r>
    </w:p>
    <w:p w14:paraId="2471392F" w14:textId="77777777" w:rsidR="0053246D" w:rsidRPr="00FA60C4" w:rsidRDefault="00C814AF" w:rsidP="00DA422D">
      <w:pPr>
        <w:numPr>
          <w:ilvl w:val="1"/>
          <w:numId w:val="22"/>
        </w:numPr>
        <w:tabs>
          <w:tab w:val="clear" w:pos="360"/>
        </w:tabs>
        <w:ind w:left="0" w:firstLine="709"/>
        <w:jc w:val="both"/>
        <w:rPr>
          <w:sz w:val="22"/>
          <w:szCs w:val="22"/>
        </w:rPr>
      </w:pPr>
      <w:r w:rsidRPr="00FA60C4">
        <w:rPr>
          <w:sz w:val="22"/>
          <w:szCs w:val="22"/>
        </w:rPr>
        <w:t>Pasūtītājam ir tiesības vienpusēji atkāpties no Līguma izpildes Starptautisko un Latvijas Republikas nacionālo sankciju likumā paredzētajos gadījumos.</w:t>
      </w:r>
    </w:p>
    <w:p w14:paraId="26AB8DC7" w14:textId="77777777" w:rsidR="0053246D" w:rsidRDefault="0053246D" w:rsidP="00DA422D">
      <w:pPr>
        <w:ind w:firstLine="709"/>
        <w:jc w:val="both"/>
        <w:rPr>
          <w:sz w:val="22"/>
          <w:szCs w:val="22"/>
        </w:rPr>
      </w:pPr>
    </w:p>
    <w:p w14:paraId="1E6ACCA2" w14:textId="77777777" w:rsidR="00DA422D" w:rsidRPr="00FA60C4" w:rsidRDefault="00DA422D" w:rsidP="00DA422D">
      <w:pPr>
        <w:ind w:firstLine="709"/>
        <w:jc w:val="both"/>
        <w:rPr>
          <w:sz w:val="22"/>
          <w:szCs w:val="22"/>
        </w:rPr>
      </w:pPr>
    </w:p>
    <w:p w14:paraId="02392551" w14:textId="77777777" w:rsidR="0053246D" w:rsidRPr="00FA60C4" w:rsidRDefault="00C814AF" w:rsidP="0053246D">
      <w:pPr>
        <w:numPr>
          <w:ilvl w:val="0"/>
          <w:numId w:val="22"/>
        </w:numPr>
        <w:jc w:val="center"/>
        <w:rPr>
          <w:sz w:val="22"/>
          <w:szCs w:val="22"/>
        </w:rPr>
      </w:pPr>
      <w:r w:rsidRPr="00FA60C4">
        <w:rPr>
          <w:b/>
          <w:sz w:val="22"/>
          <w:szCs w:val="22"/>
        </w:rPr>
        <w:t>SAISTĪBAS</w:t>
      </w:r>
    </w:p>
    <w:p w14:paraId="65594C52" w14:textId="77777777" w:rsidR="0053246D" w:rsidRPr="00FA60C4" w:rsidRDefault="00C814AF" w:rsidP="00DA422D">
      <w:pPr>
        <w:numPr>
          <w:ilvl w:val="1"/>
          <w:numId w:val="22"/>
        </w:numPr>
        <w:tabs>
          <w:tab w:val="clear" w:pos="360"/>
        </w:tabs>
        <w:ind w:left="0" w:firstLine="709"/>
        <w:jc w:val="both"/>
        <w:rPr>
          <w:sz w:val="22"/>
          <w:szCs w:val="22"/>
        </w:rPr>
      </w:pPr>
      <w:r w:rsidRPr="00FA60C4">
        <w:rPr>
          <w:sz w:val="22"/>
          <w:szCs w:val="22"/>
        </w:rPr>
        <w:t xml:space="preserve">Līgums uzliek saistības kā Apdrošinātājam, tā Pasūtītājam, kā arī visām </w:t>
      </w:r>
      <w:r w:rsidRPr="00FA60C4">
        <w:rPr>
          <w:sz w:val="22"/>
          <w:szCs w:val="22"/>
        </w:rPr>
        <w:t>trešajām personām, kas likumīgi pārņem viņu tiesības un saistības.</w:t>
      </w:r>
    </w:p>
    <w:p w14:paraId="2DD1D2F7" w14:textId="77777777" w:rsidR="0053246D" w:rsidRPr="00FA60C4" w:rsidRDefault="00C814AF" w:rsidP="00DA422D">
      <w:pPr>
        <w:numPr>
          <w:ilvl w:val="1"/>
          <w:numId w:val="22"/>
        </w:numPr>
        <w:tabs>
          <w:tab w:val="clear" w:pos="360"/>
        </w:tabs>
        <w:ind w:left="0" w:firstLine="709"/>
        <w:jc w:val="both"/>
        <w:rPr>
          <w:sz w:val="22"/>
          <w:szCs w:val="22"/>
        </w:rPr>
      </w:pPr>
      <w:r w:rsidRPr="00FA60C4">
        <w:rPr>
          <w:sz w:val="22"/>
          <w:szCs w:val="22"/>
        </w:rPr>
        <w:t xml:space="preserve">Ja Līguma darbības laikā tiek konstatētas pretrunas starp Līgumā, </w:t>
      </w:r>
      <w:r w:rsidRPr="00FA60C4">
        <w:rPr>
          <w:i/>
          <w:sz w:val="22"/>
          <w:szCs w:val="22"/>
        </w:rPr>
        <w:t>Polisē</w:t>
      </w:r>
      <w:r w:rsidRPr="00FA60C4">
        <w:rPr>
          <w:sz w:val="22"/>
          <w:szCs w:val="22"/>
        </w:rPr>
        <w:t xml:space="preserve">, tehniskajā piedāvājumā (tehniskajā specifikācijā), </w:t>
      </w:r>
      <w:r w:rsidRPr="00FA60C4">
        <w:rPr>
          <w:i/>
          <w:sz w:val="22"/>
          <w:szCs w:val="22"/>
        </w:rPr>
        <w:t>Programmas</w:t>
      </w:r>
      <w:r w:rsidRPr="00FA60C4">
        <w:rPr>
          <w:sz w:val="22"/>
          <w:szCs w:val="22"/>
        </w:rPr>
        <w:t xml:space="preserve"> aprakstā un veselības apdrošināšanas noteikumos minēt</w:t>
      </w:r>
      <w:r w:rsidRPr="00FA60C4">
        <w:rPr>
          <w:sz w:val="22"/>
          <w:szCs w:val="22"/>
        </w:rPr>
        <w:t xml:space="preserve">ajiem nosacījumiem, par primārajiem uzskatāmi Līguma, pēc tam </w:t>
      </w:r>
      <w:r w:rsidRPr="00FA60C4">
        <w:rPr>
          <w:i/>
          <w:sz w:val="22"/>
          <w:szCs w:val="22"/>
        </w:rPr>
        <w:t>Polises</w:t>
      </w:r>
      <w:r w:rsidRPr="00FA60C4">
        <w:rPr>
          <w:sz w:val="22"/>
          <w:szCs w:val="22"/>
        </w:rPr>
        <w:t xml:space="preserve"> nosacījumi, pēc tam tehniskajā piedāvājumā (tehniskajā specifikācijā) ietvertie nosacījumi. Apdrošinātāja </w:t>
      </w:r>
      <w:r w:rsidRPr="00FA60C4">
        <w:rPr>
          <w:i/>
          <w:sz w:val="22"/>
          <w:szCs w:val="22"/>
        </w:rPr>
        <w:t>Programmu</w:t>
      </w:r>
      <w:r w:rsidRPr="00FA60C4">
        <w:rPr>
          <w:sz w:val="22"/>
          <w:szCs w:val="22"/>
        </w:rPr>
        <w:t xml:space="preserve"> apraksts un veselības apdrošināšanas noteikumi tiek piemēroti, ja Līgu</w:t>
      </w:r>
      <w:r w:rsidRPr="00FA60C4">
        <w:rPr>
          <w:sz w:val="22"/>
          <w:szCs w:val="22"/>
        </w:rPr>
        <w:t xml:space="preserve">ms, </w:t>
      </w:r>
      <w:r w:rsidRPr="00FA60C4">
        <w:rPr>
          <w:i/>
          <w:sz w:val="22"/>
          <w:szCs w:val="22"/>
        </w:rPr>
        <w:t>Polise</w:t>
      </w:r>
      <w:r w:rsidRPr="00FA60C4">
        <w:rPr>
          <w:sz w:val="22"/>
          <w:szCs w:val="22"/>
        </w:rPr>
        <w:t xml:space="preserve"> un tehniskais piedāvājums (tehniskā specifikācija) nesatur piemērojamos nosacījumus.</w:t>
      </w:r>
    </w:p>
    <w:p w14:paraId="65970ACC" w14:textId="77777777" w:rsidR="0053246D" w:rsidRPr="00FA60C4" w:rsidRDefault="0053246D" w:rsidP="00DA422D">
      <w:pPr>
        <w:ind w:firstLine="709"/>
        <w:jc w:val="both"/>
        <w:rPr>
          <w:sz w:val="22"/>
          <w:szCs w:val="22"/>
        </w:rPr>
      </w:pPr>
    </w:p>
    <w:p w14:paraId="6E860F5F" w14:textId="77777777" w:rsidR="0053246D" w:rsidRPr="00FA60C4" w:rsidRDefault="00C814AF" w:rsidP="0053246D">
      <w:pPr>
        <w:numPr>
          <w:ilvl w:val="0"/>
          <w:numId w:val="22"/>
        </w:numPr>
        <w:jc w:val="center"/>
        <w:rPr>
          <w:sz w:val="22"/>
          <w:szCs w:val="22"/>
        </w:rPr>
      </w:pPr>
      <w:r w:rsidRPr="00FA60C4">
        <w:rPr>
          <w:b/>
          <w:sz w:val="22"/>
          <w:szCs w:val="22"/>
        </w:rPr>
        <w:t>NEPĀRVARAMA VARA</w:t>
      </w:r>
    </w:p>
    <w:p w14:paraId="2808927E" w14:textId="77777777" w:rsidR="0053246D" w:rsidRPr="00FA60C4" w:rsidRDefault="00C814AF" w:rsidP="00DA422D">
      <w:pPr>
        <w:numPr>
          <w:ilvl w:val="1"/>
          <w:numId w:val="22"/>
        </w:numPr>
        <w:tabs>
          <w:tab w:val="clear" w:pos="360"/>
        </w:tabs>
        <w:ind w:left="0" w:firstLine="709"/>
        <w:jc w:val="both"/>
        <w:rPr>
          <w:sz w:val="22"/>
          <w:szCs w:val="22"/>
        </w:rPr>
      </w:pPr>
      <w:r w:rsidRPr="00FA60C4">
        <w:rPr>
          <w:sz w:val="22"/>
          <w:szCs w:val="22"/>
        </w:rPr>
        <w:t xml:space="preserve">Par nepārvaramas varas apstākļiem tiek uzskatīti tādi apstākļi un notikumi kā dabas katastrofas un ūdens plūdi, zemestrīce un citas stihiskās </w:t>
      </w:r>
      <w:r w:rsidRPr="00FA60C4">
        <w:rPr>
          <w:sz w:val="22"/>
          <w:szCs w:val="22"/>
        </w:rPr>
        <w:t xml:space="preserve">nelaimes, kā arī karš, streiki, nemieri, valsts iekšējie apvērsumi, jauni normatīvi akti vai valsts pārvaldes iestāžu lēmumi, kas kavē vai traucē </w:t>
      </w:r>
      <w:r w:rsidRPr="00FA60C4">
        <w:rPr>
          <w:caps/>
          <w:sz w:val="22"/>
          <w:szCs w:val="22"/>
        </w:rPr>
        <w:t>L</w:t>
      </w:r>
      <w:r w:rsidRPr="00FA60C4">
        <w:rPr>
          <w:sz w:val="22"/>
          <w:szCs w:val="22"/>
        </w:rPr>
        <w:t>īguma saistību izpildi, kā arī citi apstākļi (turpmāk – nepārvaramas varas apstākļi).</w:t>
      </w:r>
    </w:p>
    <w:p w14:paraId="6BE8C3A9" w14:textId="77777777" w:rsidR="0053246D" w:rsidRPr="00FA60C4" w:rsidRDefault="00C814AF" w:rsidP="00DA422D">
      <w:pPr>
        <w:numPr>
          <w:ilvl w:val="1"/>
          <w:numId w:val="22"/>
        </w:numPr>
        <w:tabs>
          <w:tab w:val="clear" w:pos="360"/>
        </w:tabs>
        <w:ind w:left="0" w:firstLine="709"/>
        <w:jc w:val="both"/>
        <w:rPr>
          <w:sz w:val="22"/>
          <w:szCs w:val="22"/>
        </w:rPr>
      </w:pPr>
      <w:r w:rsidRPr="00FA60C4">
        <w:rPr>
          <w:sz w:val="22"/>
          <w:szCs w:val="22"/>
        </w:rPr>
        <w:t>Ja kādai no Pusēm tās s</w:t>
      </w:r>
      <w:r w:rsidRPr="00FA60C4">
        <w:rPr>
          <w:sz w:val="22"/>
          <w:szCs w:val="22"/>
        </w:rPr>
        <w:t>aistību pilnīga vai daļēja izpildīšana ir kļuvusi neiespējama nepārvaramas varas apstākļu dēļ, attiecīgo saistību izpildes termiņš tiek apturēts uz laiku, kamēr turpinās šie apstākļi.</w:t>
      </w:r>
    </w:p>
    <w:p w14:paraId="5BA72D11" w14:textId="77777777" w:rsidR="0053246D" w:rsidRPr="00FA60C4" w:rsidRDefault="00C814AF" w:rsidP="00DA422D">
      <w:pPr>
        <w:numPr>
          <w:ilvl w:val="1"/>
          <w:numId w:val="22"/>
        </w:numPr>
        <w:tabs>
          <w:tab w:val="clear" w:pos="360"/>
        </w:tabs>
        <w:ind w:left="0" w:firstLine="709"/>
        <w:jc w:val="both"/>
        <w:rPr>
          <w:sz w:val="22"/>
          <w:szCs w:val="22"/>
        </w:rPr>
      </w:pPr>
      <w:r w:rsidRPr="00FA60C4">
        <w:rPr>
          <w:sz w:val="22"/>
          <w:szCs w:val="22"/>
        </w:rPr>
        <w:t>Pusei, kuras saistību izpildi pilnībā vai daļēji ierobežo iestājušies ne</w:t>
      </w:r>
      <w:r w:rsidRPr="00FA60C4">
        <w:rPr>
          <w:sz w:val="22"/>
          <w:szCs w:val="22"/>
        </w:rPr>
        <w:t>pārvaramas varas apstākļi, nekavējoties 3 (triju) darba dienu laikā rakstiski jāinformē otru Pusi par šādu apstākļu iestāšanos vai izbeigšanos.</w:t>
      </w:r>
    </w:p>
    <w:p w14:paraId="3778DCFD" w14:textId="77777777" w:rsidR="0053246D" w:rsidRPr="00FA60C4" w:rsidRDefault="00C814AF" w:rsidP="00DA422D">
      <w:pPr>
        <w:numPr>
          <w:ilvl w:val="1"/>
          <w:numId w:val="22"/>
        </w:numPr>
        <w:tabs>
          <w:tab w:val="clear" w:pos="360"/>
        </w:tabs>
        <w:ind w:left="0" w:firstLine="709"/>
        <w:jc w:val="both"/>
        <w:rPr>
          <w:sz w:val="22"/>
          <w:szCs w:val="22"/>
        </w:rPr>
      </w:pPr>
      <w:r w:rsidRPr="00FA60C4">
        <w:rPr>
          <w:sz w:val="22"/>
          <w:szCs w:val="22"/>
        </w:rPr>
        <w:t>Par zaudējumiem un kavējumiem, kas radušies nepārvaramas varas apstākļu dēļ, neviena no Pusēm neatbild.</w:t>
      </w:r>
    </w:p>
    <w:p w14:paraId="32C29A65" w14:textId="77777777" w:rsidR="0053246D" w:rsidRPr="00FA60C4" w:rsidRDefault="0053246D" w:rsidP="0053246D">
      <w:pPr>
        <w:rPr>
          <w:sz w:val="22"/>
          <w:szCs w:val="22"/>
        </w:rPr>
      </w:pPr>
    </w:p>
    <w:p w14:paraId="6EA9EF47" w14:textId="77777777" w:rsidR="0053246D" w:rsidRPr="00DA422D" w:rsidRDefault="00C814AF" w:rsidP="00DA422D">
      <w:pPr>
        <w:widowControl w:val="0"/>
        <w:numPr>
          <w:ilvl w:val="0"/>
          <w:numId w:val="22"/>
        </w:numPr>
        <w:autoSpaceDE w:val="0"/>
        <w:autoSpaceDN w:val="0"/>
        <w:adjustRightInd w:val="0"/>
        <w:contextualSpacing/>
        <w:jc w:val="center"/>
        <w:rPr>
          <w:b/>
          <w:sz w:val="22"/>
          <w:szCs w:val="22"/>
        </w:rPr>
      </w:pPr>
      <w:r w:rsidRPr="00FA60C4">
        <w:rPr>
          <w:b/>
          <w:bCs/>
          <w:sz w:val="22"/>
          <w:szCs w:val="22"/>
        </w:rPr>
        <w:t>IEPIRKU</w:t>
      </w:r>
      <w:r w:rsidRPr="00FA60C4">
        <w:rPr>
          <w:b/>
          <w:bCs/>
          <w:sz w:val="22"/>
          <w:szCs w:val="22"/>
        </w:rPr>
        <w:t xml:space="preserve">MA LĪGUMA IZPILDĒ IESAISTĪTO APAKŠUZŅĒMĒJU NOMAIŅA </w:t>
      </w:r>
      <w:r w:rsidRPr="00DA422D">
        <w:rPr>
          <w:b/>
          <w:bCs/>
          <w:sz w:val="22"/>
          <w:szCs w:val="22"/>
        </w:rPr>
        <w:t>UN JAUNU APAKŠUZŅĒMĒJU PIESAISTE</w:t>
      </w:r>
    </w:p>
    <w:p w14:paraId="084D67CA" w14:textId="77777777" w:rsidR="0053246D" w:rsidRPr="00FA60C4" w:rsidRDefault="00C814AF" w:rsidP="00DA422D">
      <w:pPr>
        <w:numPr>
          <w:ilvl w:val="1"/>
          <w:numId w:val="22"/>
        </w:numPr>
        <w:tabs>
          <w:tab w:val="clear" w:pos="360"/>
        </w:tabs>
        <w:ind w:left="0" w:firstLine="709"/>
        <w:jc w:val="both"/>
        <w:rPr>
          <w:sz w:val="22"/>
          <w:szCs w:val="22"/>
        </w:rPr>
      </w:pPr>
      <w:r w:rsidRPr="00FA60C4">
        <w:rPr>
          <w:sz w:val="22"/>
          <w:szCs w:val="22"/>
        </w:rPr>
        <w:t>Saraksts ar apakšuzņēmējiem, ko Apdrošinātājs plāno iesaistīt Līguma izpildē, iesniedzams Pasūtītājam P</w:t>
      </w:r>
      <w:r w:rsidR="00A15326" w:rsidRPr="00FA60C4">
        <w:rPr>
          <w:sz w:val="22"/>
          <w:szCs w:val="22"/>
        </w:rPr>
        <w:t>ublisko iepirkumu likuma (turpmāk - PIL)</w:t>
      </w:r>
      <w:r w:rsidRPr="00FA60C4">
        <w:rPr>
          <w:sz w:val="22"/>
          <w:szCs w:val="22"/>
        </w:rPr>
        <w:t xml:space="preserve"> 63. panta ceturtajā daļā not</w:t>
      </w:r>
      <w:r w:rsidRPr="00FA60C4">
        <w:rPr>
          <w:sz w:val="22"/>
          <w:szCs w:val="22"/>
        </w:rPr>
        <w:t>eiktajā kārtībā. Termiņš saraksta iesniegšanai – ne vēlāk kā uzsākot Līguma izpildi. Saraksts pievienojams Līgumam kā neatņemama sastāvdaļa.</w:t>
      </w:r>
    </w:p>
    <w:p w14:paraId="1C936090" w14:textId="77777777" w:rsidR="0053246D" w:rsidRPr="00FA60C4" w:rsidRDefault="00C814AF" w:rsidP="00DA422D">
      <w:pPr>
        <w:numPr>
          <w:ilvl w:val="1"/>
          <w:numId w:val="22"/>
        </w:numPr>
        <w:tabs>
          <w:tab w:val="clear" w:pos="360"/>
        </w:tabs>
        <w:ind w:left="0" w:firstLine="709"/>
        <w:jc w:val="both"/>
        <w:rPr>
          <w:sz w:val="22"/>
          <w:szCs w:val="22"/>
        </w:rPr>
      </w:pPr>
      <w:r w:rsidRPr="00FA60C4">
        <w:rPr>
          <w:sz w:val="22"/>
          <w:szCs w:val="22"/>
        </w:rPr>
        <w:t xml:space="preserve">Apdrošinātājs nav tiesīgs bez saskaņošanas ar Pasūtītāju veikt Konkursā iesniegtajā piedāvājumā norādīto </w:t>
      </w:r>
      <w:r w:rsidRPr="00FA60C4">
        <w:rPr>
          <w:sz w:val="22"/>
          <w:szCs w:val="22"/>
        </w:rPr>
        <w:t>apakšuzņēmēju nomaiņu un iesaistīt papildu apakšuzņēmējus Līguma izpildē. Pasūtītājs var prasīt apakšuzņēmēja viedokli par nomaiņas iemesliem.</w:t>
      </w:r>
    </w:p>
    <w:p w14:paraId="5CEC4648" w14:textId="77777777" w:rsidR="0053246D" w:rsidRPr="00FA60C4" w:rsidRDefault="00C814AF" w:rsidP="00DA422D">
      <w:pPr>
        <w:numPr>
          <w:ilvl w:val="1"/>
          <w:numId w:val="22"/>
        </w:numPr>
        <w:tabs>
          <w:tab w:val="clear" w:pos="360"/>
        </w:tabs>
        <w:ind w:left="0" w:firstLine="709"/>
        <w:jc w:val="both"/>
        <w:rPr>
          <w:sz w:val="22"/>
          <w:szCs w:val="22"/>
        </w:rPr>
      </w:pPr>
      <w:r w:rsidRPr="00FA60C4">
        <w:rPr>
          <w:sz w:val="22"/>
          <w:szCs w:val="22"/>
        </w:rPr>
        <w:t>Pasūtītājs nepiekrīt Konkursā iesniegtajā piedāvājumā norādītā apakšuzņēmēja nomaiņai, ja pastāv kāds no šādiem n</w:t>
      </w:r>
      <w:r w:rsidRPr="00FA60C4">
        <w:rPr>
          <w:sz w:val="22"/>
          <w:szCs w:val="22"/>
        </w:rPr>
        <w:t>osacījumiem: 1) piedāvātais apakšuzņēmējs neatbilst Konkursa dokumentos apakšuzņēmējiem izvirzītajām prasībām; 2) tiek nomainīts apakšuzņēmējs, uz kura iespējām Apdrošinātājs balstījies, lai apliecinātu savas kvalifikācijas atbilstību paziņojumā par līgumu</w:t>
      </w:r>
      <w:r w:rsidRPr="00FA60C4">
        <w:rPr>
          <w:sz w:val="22"/>
          <w:szCs w:val="22"/>
        </w:rPr>
        <w:t xml:space="preserve"> un Konkursa dokumentos noteiktajām prasībām, un piedāvātajam apakšuzņēmējam nav vismaz tādas pašas kvalifikācijas, uz kādu Apdrošinātājs atsaucies, apliecinot savu atbilstību Konkursā noteiktajām prasībām, vai tas atbilst PIL 42. panta pirmajā daļā minēta</w:t>
      </w:r>
      <w:r w:rsidRPr="00FA60C4">
        <w:rPr>
          <w:sz w:val="22"/>
          <w:szCs w:val="22"/>
        </w:rPr>
        <w:t>jiem pretendentu izslēgšanas gadījumiem; 3) piedāvātais apakšuzņēmējs, kura sniedzamo pakalpojumu vērtība ir vismaz 10 (desmit) procenti no kopējās Līguma vērtības, atbilst PIL 42. panta pirmajā minētajiem pretendentu izslēgšanas gadījumiem.</w:t>
      </w:r>
    </w:p>
    <w:p w14:paraId="6F512D6B" w14:textId="77777777" w:rsidR="0053246D" w:rsidRPr="00FA60C4" w:rsidRDefault="00C814AF" w:rsidP="00DA422D">
      <w:pPr>
        <w:numPr>
          <w:ilvl w:val="1"/>
          <w:numId w:val="22"/>
        </w:numPr>
        <w:tabs>
          <w:tab w:val="clear" w:pos="360"/>
        </w:tabs>
        <w:ind w:left="0" w:firstLine="709"/>
        <w:jc w:val="both"/>
        <w:rPr>
          <w:sz w:val="22"/>
          <w:szCs w:val="22"/>
        </w:rPr>
      </w:pPr>
      <w:r w:rsidRPr="00FA60C4">
        <w:rPr>
          <w:sz w:val="22"/>
          <w:szCs w:val="22"/>
        </w:rPr>
        <w:t>Pārbaudot jaun</w:t>
      </w:r>
      <w:r w:rsidRPr="00FA60C4">
        <w:rPr>
          <w:sz w:val="22"/>
          <w:szCs w:val="22"/>
        </w:rPr>
        <w:t>ā apakšuzņēmēja atbilstību, Pasūtītājs piemēro PIL 42. panta noteikumus. PIL 42. panta trešajā daļā minētos termiņus skaita no dienas, kad lūgums par apakšuzņēmēja nomaiņu iesniegts Pasūtītājam.</w:t>
      </w:r>
    </w:p>
    <w:p w14:paraId="184845FA" w14:textId="77777777" w:rsidR="0053246D" w:rsidRPr="00FA60C4" w:rsidRDefault="00C814AF" w:rsidP="00DA422D">
      <w:pPr>
        <w:numPr>
          <w:ilvl w:val="1"/>
          <w:numId w:val="22"/>
        </w:numPr>
        <w:tabs>
          <w:tab w:val="clear" w:pos="360"/>
        </w:tabs>
        <w:ind w:left="0" w:firstLine="709"/>
        <w:jc w:val="both"/>
        <w:rPr>
          <w:sz w:val="22"/>
          <w:szCs w:val="22"/>
        </w:rPr>
      </w:pPr>
      <w:r w:rsidRPr="00FA60C4">
        <w:rPr>
          <w:sz w:val="22"/>
          <w:szCs w:val="22"/>
        </w:rPr>
        <w:t>Pasūtītājs pieņem lēmumu atļaut vai atteikt Apdrošinātāja apa</w:t>
      </w:r>
      <w:r w:rsidRPr="00FA60C4">
        <w:rPr>
          <w:sz w:val="22"/>
          <w:szCs w:val="22"/>
        </w:rPr>
        <w:t>kšuzņēmēju nomaiņu vai jaunu apakšuzņēmēju iesaistīšanu Līguma izpildē iespējami īsā laikā, bet ne vēlāk kā piecu darbdienu laikā pēc tam, kad saņēmuši visu informāciju un dokumentus, kas nepieciešami lēmuma pieņemšanai saskaņā ar Līguma 11. punkta noteiku</w:t>
      </w:r>
      <w:r w:rsidRPr="00FA60C4">
        <w:rPr>
          <w:sz w:val="22"/>
          <w:szCs w:val="22"/>
        </w:rPr>
        <w:t>miem.</w:t>
      </w:r>
    </w:p>
    <w:p w14:paraId="27B15513" w14:textId="77777777" w:rsidR="0053246D" w:rsidRPr="00FA60C4" w:rsidRDefault="0053246D" w:rsidP="0053246D">
      <w:pPr>
        <w:ind w:firstLine="680"/>
        <w:rPr>
          <w:sz w:val="22"/>
          <w:szCs w:val="22"/>
        </w:rPr>
      </w:pPr>
    </w:p>
    <w:p w14:paraId="591977CB" w14:textId="77777777" w:rsidR="0053246D" w:rsidRPr="00FA60C4" w:rsidRDefault="00C814AF" w:rsidP="0053246D">
      <w:pPr>
        <w:widowControl w:val="0"/>
        <w:tabs>
          <w:tab w:val="left" w:pos="1080"/>
        </w:tabs>
        <w:autoSpaceDE w:val="0"/>
        <w:autoSpaceDN w:val="0"/>
        <w:adjustRightInd w:val="0"/>
        <w:ind w:firstLine="567"/>
        <w:jc w:val="center"/>
        <w:rPr>
          <w:b/>
          <w:sz w:val="22"/>
          <w:szCs w:val="22"/>
        </w:rPr>
      </w:pPr>
      <w:r w:rsidRPr="00FA60C4">
        <w:rPr>
          <w:b/>
          <w:sz w:val="22"/>
          <w:szCs w:val="22"/>
        </w:rPr>
        <w:t>12. KONFIDENCIALITĀTE</w:t>
      </w:r>
    </w:p>
    <w:p w14:paraId="411581EF" w14:textId="77777777" w:rsidR="0053246D" w:rsidRPr="00FA60C4" w:rsidRDefault="00C814AF" w:rsidP="00DA422D">
      <w:pPr>
        <w:tabs>
          <w:tab w:val="left" w:pos="1134"/>
        </w:tabs>
        <w:ind w:firstLine="709"/>
        <w:contextualSpacing/>
        <w:jc w:val="both"/>
        <w:rPr>
          <w:sz w:val="22"/>
          <w:szCs w:val="22"/>
          <w:lang w:eastAsia="hi-IN"/>
        </w:rPr>
      </w:pPr>
      <w:r w:rsidRPr="00FA60C4">
        <w:rPr>
          <w:sz w:val="22"/>
          <w:szCs w:val="22"/>
          <w:lang w:eastAsia="hi-IN"/>
        </w:rPr>
        <w:t>12.1. Pakalpojuma sniedzējs apņemas ievērot konfidencialitāti, tajā skaitā:</w:t>
      </w:r>
    </w:p>
    <w:p w14:paraId="712689D5" w14:textId="77777777" w:rsidR="0053246D" w:rsidRPr="00FA60C4" w:rsidRDefault="00C814AF" w:rsidP="00DA422D">
      <w:pPr>
        <w:pStyle w:val="Sarakstarindkopa"/>
        <w:numPr>
          <w:ilvl w:val="2"/>
          <w:numId w:val="32"/>
        </w:numPr>
        <w:tabs>
          <w:tab w:val="left" w:pos="1134"/>
          <w:tab w:val="left" w:pos="1276"/>
        </w:tabs>
        <w:ind w:left="709" w:firstLine="0"/>
        <w:jc w:val="both"/>
        <w:rPr>
          <w:sz w:val="22"/>
          <w:szCs w:val="22"/>
          <w:lang w:eastAsia="hi-IN"/>
        </w:rPr>
      </w:pPr>
      <w:r w:rsidRPr="00FA60C4">
        <w:rPr>
          <w:sz w:val="22"/>
          <w:szCs w:val="22"/>
          <w:lang w:eastAsia="hi-IN"/>
        </w:rPr>
        <w:t>nodrošināt šajā līgumā minētās informācijas neizpaušanu, tajā skaitā no trešo personu puses, kas piedalās vai ir iesaistītas šī līguma izpildē;</w:t>
      </w:r>
    </w:p>
    <w:p w14:paraId="6E82B2AD" w14:textId="77777777" w:rsidR="00B63EDC" w:rsidRPr="00B63EDC" w:rsidRDefault="00B63EDC" w:rsidP="00DA422D">
      <w:pPr>
        <w:pStyle w:val="Sarakstarindkopa"/>
        <w:numPr>
          <w:ilvl w:val="0"/>
          <w:numId w:val="31"/>
        </w:numPr>
        <w:tabs>
          <w:tab w:val="left" w:pos="567"/>
          <w:tab w:val="left" w:pos="1134"/>
        </w:tabs>
        <w:ind w:left="709" w:firstLine="0"/>
        <w:jc w:val="both"/>
        <w:rPr>
          <w:vanish/>
          <w:sz w:val="22"/>
          <w:szCs w:val="22"/>
          <w:lang w:eastAsia="hi-IN"/>
        </w:rPr>
      </w:pPr>
    </w:p>
    <w:p w14:paraId="270D9242" w14:textId="77777777" w:rsidR="00B63EDC" w:rsidRPr="00B63EDC" w:rsidRDefault="00B63EDC" w:rsidP="00DA422D">
      <w:pPr>
        <w:pStyle w:val="Sarakstarindkopa"/>
        <w:numPr>
          <w:ilvl w:val="0"/>
          <w:numId w:val="31"/>
        </w:numPr>
        <w:tabs>
          <w:tab w:val="left" w:pos="567"/>
          <w:tab w:val="left" w:pos="1134"/>
        </w:tabs>
        <w:ind w:left="709" w:firstLine="0"/>
        <w:jc w:val="both"/>
        <w:rPr>
          <w:vanish/>
          <w:sz w:val="22"/>
          <w:szCs w:val="22"/>
          <w:lang w:eastAsia="hi-IN"/>
        </w:rPr>
      </w:pPr>
    </w:p>
    <w:p w14:paraId="4EB0A7BF" w14:textId="77777777" w:rsidR="00B63EDC" w:rsidRPr="00B63EDC" w:rsidRDefault="00B63EDC" w:rsidP="00DA422D">
      <w:pPr>
        <w:pStyle w:val="Sarakstarindkopa"/>
        <w:numPr>
          <w:ilvl w:val="0"/>
          <w:numId w:val="31"/>
        </w:numPr>
        <w:tabs>
          <w:tab w:val="left" w:pos="567"/>
          <w:tab w:val="left" w:pos="1134"/>
        </w:tabs>
        <w:ind w:left="709" w:firstLine="0"/>
        <w:jc w:val="both"/>
        <w:rPr>
          <w:vanish/>
          <w:sz w:val="22"/>
          <w:szCs w:val="22"/>
          <w:lang w:eastAsia="hi-IN"/>
        </w:rPr>
      </w:pPr>
    </w:p>
    <w:p w14:paraId="6A2025F2" w14:textId="77777777" w:rsidR="00B63EDC" w:rsidRPr="00B63EDC" w:rsidRDefault="00B63EDC" w:rsidP="00DA422D">
      <w:pPr>
        <w:pStyle w:val="Sarakstarindkopa"/>
        <w:numPr>
          <w:ilvl w:val="0"/>
          <w:numId w:val="31"/>
        </w:numPr>
        <w:tabs>
          <w:tab w:val="left" w:pos="567"/>
          <w:tab w:val="left" w:pos="1134"/>
        </w:tabs>
        <w:ind w:left="709" w:firstLine="0"/>
        <w:jc w:val="both"/>
        <w:rPr>
          <w:vanish/>
          <w:sz w:val="22"/>
          <w:szCs w:val="22"/>
          <w:lang w:eastAsia="hi-IN"/>
        </w:rPr>
      </w:pPr>
    </w:p>
    <w:p w14:paraId="6E5CB3C4" w14:textId="77777777" w:rsidR="00B63EDC" w:rsidRPr="00B63EDC" w:rsidRDefault="00B63EDC" w:rsidP="00DA422D">
      <w:pPr>
        <w:pStyle w:val="Sarakstarindkopa"/>
        <w:numPr>
          <w:ilvl w:val="1"/>
          <w:numId w:val="31"/>
        </w:numPr>
        <w:tabs>
          <w:tab w:val="left" w:pos="567"/>
          <w:tab w:val="left" w:pos="1134"/>
        </w:tabs>
        <w:ind w:left="709" w:firstLine="0"/>
        <w:jc w:val="both"/>
        <w:rPr>
          <w:vanish/>
          <w:sz w:val="22"/>
          <w:szCs w:val="22"/>
          <w:lang w:eastAsia="hi-IN"/>
        </w:rPr>
      </w:pPr>
    </w:p>
    <w:p w14:paraId="756953E5" w14:textId="77777777" w:rsidR="00B63EDC" w:rsidRPr="00B63EDC" w:rsidRDefault="00B63EDC" w:rsidP="00DA422D">
      <w:pPr>
        <w:pStyle w:val="Sarakstarindkopa"/>
        <w:numPr>
          <w:ilvl w:val="2"/>
          <w:numId w:val="31"/>
        </w:numPr>
        <w:tabs>
          <w:tab w:val="left" w:pos="567"/>
          <w:tab w:val="left" w:pos="1134"/>
        </w:tabs>
        <w:ind w:left="709" w:firstLine="0"/>
        <w:jc w:val="both"/>
        <w:rPr>
          <w:vanish/>
          <w:sz w:val="22"/>
          <w:szCs w:val="22"/>
          <w:lang w:eastAsia="hi-IN"/>
        </w:rPr>
      </w:pPr>
    </w:p>
    <w:p w14:paraId="64C47565" w14:textId="77777777" w:rsidR="0053246D" w:rsidRPr="00FA60C4" w:rsidRDefault="00C814AF" w:rsidP="00DA422D">
      <w:pPr>
        <w:numPr>
          <w:ilvl w:val="2"/>
          <w:numId w:val="31"/>
        </w:numPr>
        <w:tabs>
          <w:tab w:val="left" w:pos="567"/>
          <w:tab w:val="left" w:pos="1134"/>
        </w:tabs>
        <w:ind w:left="709" w:firstLine="0"/>
        <w:contextualSpacing/>
        <w:jc w:val="both"/>
        <w:rPr>
          <w:sz w:val="22"/>
          <w:szCs w:val="22"/>
          <w:lang w:eastAsia="hi-IN"/>
        </w:rPr>
      </w:pPr>
      <w:r w:rsidRPr="00FA60C4">
        <w:rPr>
          <w:sz w:val="22"/>
          <w:szCs w:val="22"/>
          <w:lang w:eastAsia="hi-IN"/>
        </w:rPr>
        <w:t>aizsargāt, neizplatīt un bez iepriekšējas Pasūtītāja rakstiskas atļaujas saņemšanas neizpaust trešajām personām pilnīgi vai daļēji ar šo līgumu vai citu ar to izpildi saistītu dokumentu saturu, kā arī tehniska, komerciāla un jebkāda cita rakstura informāci</w:t>
      </w:r>
      <w:r w:rsidRPr="00FA60C4">
        <w:rPr>
          <w:sz w:val="22"/>
          <w:szCs w:val="22"/>
          <w:lang w:eastAsia="hi-IN"/>
        </w:rPr>
        <w:t>ju par Pasūtītāja darbību, kas kļuvusi Pakalpojuma sniedzējam pieejama šī līguma izpildes gaitā.</w:t>
      </w:r>
    </w:p>
    <w:p w14:paraId="5FD8919C" w14:textId="77777777" w:rsidR="0053246D" w:rsidRPr="00FA60C4" w:rsidRDefault="00C814AF" w:rsidP="00DA422D">
      <w:pPr>
        <w:numPr>
          <w:ilvl w:val="1"/>
          <w:numId w:val="31"/>
        </w:numPr>
        <w:tabs>
          <w:tab w:val="left" w:pos="1134"/>
          <w:tab w:val="left" w:pos="1276"/>
        </w:tabs>
        <w:ind w:left="0" w:firstLine="709"/>
        <w:contextualSpacing/>
        <w:jc w:val="both"/>
        <w:rPr>
          <w:sz w:val="22"/>
          <w:szCs w:val="22"/>
          <w:lang w:eastAsia="hi-IN"/>
        </w:rPr>
      </w:pPr>
      <w:r w:rsidRPr="00FA60C4">
        <w:rPr>
          <w:sz w:val="22"/>
          <w:szCs w:val="22"/>
          <w:lang w:eastAsia="hi-IN"/>
        </w:rPr>
        <w:t>Pasūtītājs apņemas ievērot konfidencialitāti un bez Pakalpojuma sniedzēja rakstiskas atļaujas saņemšanas neizpaust trešajām personām pilnīgi vai daļēji ar šo l</w:t>
      </w:r>
      <w:r w:rsidRPr="00FA60C4">
        <w:rPr>
          <w:sz w:val="22"/>
          <w:szCs w:val="22"/>
          <w:lang w:eastAsia="hi-IN"/>
        </w:rPr>
        <w:t xml:space="preserve">īgumu vai citu ar to izpildi saistītu dokumentu, kurus pirms šī līguma noslēgšanas Pakalpojuma sniedzējs ir noteicis kā komercnoslēpumu un attiecīgi par to pirms šī līguma noslēgšanas ir informējis Pasūtītāju. Jebkurā gadījumā, Pakalpojuma sniedzējs nevar </w:t>
      </w:r>
      <w:r w:rsidRPr="00FA60C4">
        <w:rPr>
          <w:sz w:val="22"/>
          <w:szCs w:val="22"/>
          <w:lang w:eastAsia="hi-IN"/>
        </w:rPr>
        <w:t>noteikt par komercnoslēpumu šī līguma priekšmetu un tā izpildes rezultātu.</w:t>
      </w:r>
    </w:p>
    <w:p w14:paraId="1256F96C" w14:textId="77777777" w:rsidR="0053246D" w:rsidRPr="00FA60C4" w:rsidRDefault="00C814AF" w:rsidP="00DA422D">
      <w:pPr>
        <w:numPr>
          <w:ilvl w:val="1"/>
          <w:numId w:val="31"/>
        </w:numPr>
        <w:tabs>
          <w:tab w:val="left" w:pos="1134"/>
          <w:tab w:val="left" w:pos="1276"/>
        </w:tabs>
        <w:ind w:left="0" w:firstLine="709"/>
        <w:contextualSpacing/>
        <w:jc w:val="both"/>
        <w:rPr>
          <w:sz w:val="22"/>
          <w:szCs w:val="22"/>
          <w:lang w:eastAsia="hi-IN"/>
        </w:rPr>
      </w:pPr>
      <w:r w:rsidRPr="00FA60C4">
        <w:rPr>
          <w:sz w:val="22"/>
          <w:szCs w:val="22"/>
          <w:lang w:eastAsia="hi-IN"/>
        </w:rPr>
        <w:t>Konfidencialitātes ierobežojumi neattiecas uz publiski un vispārpieejamu informāciju, kā arī uz informāciju, kuru saskaņā ar šī līguma noteikumiem ir paredzēts darīt zināmu trešajām</w:t>
      </w:r>
      <w:r w:rsidRPr="00FA60C4">
        <w:rPr>
          <w:sz w:val="22"/>
          <w:szCs w:val="22"/>
          <w:lang w:eastAsia="hi-IN"/>
        </w:rPr>
        <w:t xml:space="preserve"> personām.</w:t>
      </w:r>
    </w:p>
    <w:p w14:paraId="2DAB5F5B" w14:textId="77777777" w:rsidR="0053246D" w:rsidRPr="00FA60C4" w:rsidRDefault="00C814AF" w:rsidP="00DA422D">
      <w:pPr>
        <w:numPr>
          <w:ilvl w:val="1"/>
          <w:numId w:val="31"/>
        </w:numPr>
        <w:tabs>
          <w:tab w:val="left" w:pos="1134"/>
          <w:tab w:val="left" w:pos="1276"/>
        </w:tabs>
        <w:ind w:left="0" w:firstLine="709"/>
        <w:contextualSpacing/>
        <w:jc w:val="both"/>
        <w:rPr>
          <w:sz w:val="22"/>
          <w:szCs w:val="22"/>
          <w:lang w:eastAsia="hi-IN"/>
        </w:rPr>
      </w:pPr>
      <w:r w:rsidRPr="00FA60C4">
        <w:rPr>
          <w:sz w:val="22"/>
          <w:szCs w:val="22"/>
          <w:lang w:eastAsia="hi-IN"/>
        </w:rPr>
        <w:t>Konfidencialitātes noteikumi neattiecas uz gadījumiem, kad informāciju pieprasa valsts vai pašvaldību iestādes un kurām šādas tiesības ir noteiktas Latvijas Republikas normatīvajos aktos.</w:t>
      </w:r>
    </w:p>
    <w:p w14:paraId="2275E59A" w14:textId="77777777" w:rsidR="0053246D" w:rsidRPr="00FA60C4" w:rsidRDefault="00C814AF" w:rsidP="00DA422D">
      <w:pPr>
        <w:numPr>
          <w:ilvl w:val="1"/>
          <w:numId w:val="31"/>
        </w:numPr>
        <w:tabs>
          <w:tab w:val="left" w:pos="1134"/>
          <w:tab w:val="left" w:pos="1276"/>
        </w:tabs>
        <w:ind w:left="0" w:firstLine="709"/>
        <w:contextualSpacing/>
        <w:jc w:val="both"/>
        <w:rPr>
          <w:sz w:val="22"/>
          <w:szCs w:val="22"/>
          <w:lang w:eastAsia="hi-IN"/>
        </w:rPr>
      </w:pPr>
      <w:r w:rsidRPr="00FA60C4">
        <w:rPr>
          <w:sz w:val="22"/>
          <w:szCs w:val="22"/>
        </w:rPr>
        <w:t xml:space="preserve">Puses veic visus nepieciešamos pasākumus, lai aizsargātu </w:t>
      </w:r>
      <w:r w:rsidRPr="00FA60C4">
        <w:rPr>
          <w:sz w:val="22"/>
          <w:szCs w:val="22"/>
        </w:rPr>
        <w:t>konfidenciālu informāciju, tajā skaitā par nepieciešamību nodrošināt konfidenciālas informācijas aizsardzību informē savus darbiniekus un citas šī līguma izpildē iesaistītās personas.</w:t>
      </w:r>
    </w:p>
    <w:p w14:paraId="1FF5F99F" w14:textId="77777777" w:rsidR="0053246D" w:rsidRPr="00FA60C4" w:rsidRDefault="00C814AF" w:rsidP="00DA422D">
      <w:pPr>
        <w:numPr>
          <w:ilvl w:val="1"/>
          <w:numId w:val="31"/>
        </w:numPr>
        <w:tabs>
          <w:tab w:val="left" w:pos="1134"/>
          <w:tab w:val="left" w:pos="1276"/>
        </w:tabs>
        <w:ind w:left="0" w:firstLine="709"/>
        <w:contextualSpacing/>
        <w:jc w:val="both"/>
        <w:rPr>
          <w:sz w:val="22"/>
          <w:szCs w:val="22"/>
          <w:lang w:eastAsia="hi-IN"/>
        </w:rPr>
      </w:pPr>
      <w:r w:rsidRPr="00FA60C4">
        <w:rPr>
          <w:sz w:val="22"/>
          <w:szCs w:val="22"/>
          <w:lang w:eastAsia="hi-IN"/>
        </w:rPr>
        <w:t>Puses vienojas, ka konfidencialitātes noteikumu neievērošana ir šī līgum</w:t>
      </w:r>
      <w:r w:rsidRPr="00FA60C4">
        <w:rPr>
          <w:sz w:val="22"/>
          <w:szCs w:val="22"/>
          <w:lang w:eastAsia="hi-IN"/>
        </w:rPr>
        <w:t>a pārkāpums, kas dod cietušajai Pusei tiesības prasīt no vainīgās Puses konfidencialitātes noteikumu neievērošanas rezultātā radušos zaudējumu atlīdzināšanu.</w:t>
      </w:r>
    </w:p>
    <w:p w14:paraId="3A7616D6" w14:textId="77777777" w:rsidR="0053246D" w:rsidRPr="00FA60C4" w:rsidRDefault="00C814AF" w:rsidP="00DA422D">
      <w:pPr>
        <w:numPr>
          <w:ilvl w:val="1"/>
          <w:numId w:val="31"/>
        </w:numPr>
        <w:tabs>
          <w:tab w:val="left" w:pos="1134"/>
          <w:tab w:val="left" w:pos="1276"/>
        </w:tabs>
        <w:ind w:left="0" w:firstLine="709"/>
        <w:contextualSpacing/>
        <w:jc w:val="both"/>
        <w:rPr>
          <w:rFonts w:eastAsiaTheme="minorHAnsi"/>
          <w:kern w:val="2"/>
          <w:sz w:val="22"/>
          <w:szCs w:val="22"/>
          <w:lang w:eastAsia="hi-IN"/>
          <w14:ligatures w14:val="standardContextual"/>
        </w:rPr>
      </w:pPr>
      <w:r w:rsidRPr="00FA60C4">
        <w:rPr>
          <w:bCs/>
          <w:iCs/>
          <w:sz w:val="22"/>
          <w:szCs w:val="22"/>
        </w:rPr>
        <w:t>Konfidencialitātes aizsardzības noteikumiem ir neierobežots laiks.</w:t>
      </w:r>
    </w:p>
    <w:p w14:paraId="5F56F3EB" w14:textId="77777777" w:rsidR="0053246D" w:rsidRPr="00FA60C4" w:rsidRDefault="0053246D" w:rsidP="0053246D">
      <w:pPr>
        <w:tabs>
          <w:tab w:val="left" w:pos="1134"/>
          <w:tab w:val="left" w:pos="1276"/>
        </w:tabs>
        <w:ind w:left="567"/>
        <w:contextualSpacing/>
        <w:jc w:val="both"/>
        <w:rPr>
          <w:bCs/>
          <w:iCs/>
          <w:sz w:val="22"/>
          <w:szCs w:val="22"/>
        </w:rPr>
      </w:pPr>
    </w:p>
    <w:p w14:paraId="25D878F5" w14:textId="77777777" w:rsidR="0053246D" w:rsidRPr="00FA60C4" w:rsidRDefault="00C814AF" w:rsidP="0053246D">
      <w:pPr>
        <w:pStyle w:val="Sarakstarindkopa"/>
        <w:numPr>
          <w:ilvl w:val="0"/>
          <w:numId w:val="31"/>
        </w:numPr>
        <w:jc w:val="center"/>
        <w:rPr>
          <w:b/>
          <w:sz w:val="22"/>
          <w:szCs w:val="22"/>
        </w:rPr>
      </w:pPr>
      <w:r w:rsidRPr="00FA60C4">
        <w:rPr>
          <w:b/>
          <w:sz w:val="22"/>
          <w:szCs w:val="22"/>
        </w:rPr>
        <w:t>NOBEIGUMA NOTEIKUMI</w:t>
      </w:r>
    </w:p>
    <w:p w14:paraId="7CA508C5" w14:textId="77777777" w:rsidR="0053246D" w:rsidRPr="007F4623" w:rsidRDefault="00C814AF" w:rsidP="00DA422D">
      <w:pPr>
        <w:numPr>
          <w:ilvl w:val="1"/>
          <w:numId w:val="31"/>
        </w:numPr>
        <w:ind w:left="0" w:firstLine="709"/>
        <w:jc w:val="both"/>
        <w:rPr>
          <w:sz w:val="22"/>
          <w:szCs w:val="22"/>
        </w:rPr>
      </w:pPr>
      <w:r w:rsidRPr="00FA60C4">
        <w:rPr>
          <w:sz w:val="22"/>
          <w:szCs w:val="22"/>
        </w:rPr>
        <w:t>Līgums sas</w:t>
      </w:r>
      <w:r w:rsidRPr="00FA60C4">
        <w:rPr>
          <w:sz w:val="22"/>
          <w:szCs w:val="22"/>
        </w:rPr>
        <w:t xml:space="preserve">tādīts latviešu </w:t>
      </w:r>
      <w:r w:rsidRPr="007F4623">
        <w:rPr>
          <w:sz w:val="22"/>
          <w:szCs w:val="22"/>
        </w:rPr>
        <w:t xml:space="preserve">valodā uz </w:t>
      </w:r>
      <w:r w:rsidR="00F40BA1" w:rsidRPr="007F4623">
        <w:rPr>
          <w:sz w:val="22"/>
          <w:szCs w:val="22"/>
        </w:rPr>
        <w:t>9</w:t>
      </w:r>
      <w:r w:rsidRPr="007F4623">
        <w:rPr>
          <w:sz w:val="22"/>
          <w:szCs w:val="22"/>
        </w:rPr>
        <w:t xml:space="preserve"> (</w:t>
      </w:r>
      <w:r w:rsidR="00F40BA1" w:rsidRPr="007F4623">
        <w:rPr>
          <w:sz w:val="22"/>
          <w:szCs w:val="22"/>
        </w:rPr>
        <w:t>deviņām</w:t>
      </w:r>
      <w:r w:rsidRPr="007F4623">
        <w:rPr>
          <w:sz w:val="22"/>
          <w:szCs w:val="22"/>
        </w:rPr>
        <w:t>) lapām. Šis līgums ir parakstīts, izmantojot drošu elektronisko parakstu, kas satur laika zīmogus. Elektroniskais dokuments glabājas pie abām pusēm.</w:t>
      </w:r>
    </w:p>
    <w:p w14:paraId="624E6F7E" w14:textId="77777777" w:rsidR="0053246D" w:rsidRPr="00FA60C4" w:rsidRDefault="00C814AF" w:rsidP="00DA422D">
      <w:pPr>
        <w:numPr>
          <w:ilvl w:val="1"/>
          <w:numId w:val="31"/>
        </w:numPr>
        <w:ind w:left="0" w:firstLine="709"/>
        <w:jc w:val="both"/>
        <w:rPr>
          <w:sz w:val="22"/>
          <w:szCs w:val="22"/>
        </w:rPr>
      </w:pPr>
      <w:r w:rsidRPr="007F4623">
        <w:rPr>
          <w:sz w:val="22"/>
          <w:szCs w:val="22"/>
        </w:rPr>
        <w:t>Līgums ir sastādīts un interpretējams</w:t>
      </w:r>
      <w:r w:rsidRPr="00FA60C4">
        <w:rPr>
          <w:sz w:val="22"/>
          <w:szCs w:val="22"/>
        </w:rPr>
        <w:t xml:space="preserve"> atbilstoši Latvijas Republikas normatīvajiem aktiem. Attiecībās un prasījumos, kas starp Pusēm var rasties Līguma sakarā, bet kuri Līgumā nav atrunāti, Puses vadās pēc likuma “Par apdrošināšanas līgumu”, Civillikuma noteikumiem vai citiem Latvijas Republi</w:t>
      </w:r>
      <w:r w:rsidRPr="00FA60C4">
        <w:rPr>
          <w:sz w:val="22"/>
          <w:szCs w:val="22"/>
        </w:rPr>
        <w:t>kas normatīvajiem aktiem, kas nosaka šādas attiecības vai prasījumus.</w:t>
      </w:r>
    </w:p>
    <w:p w14:paraId="76180D69" w14:textId="77777777" w:rsidR="0053246D" w:rsidRPr="00FA60C4" w:rsidRDefault="00C814AF" w:rsidP="00DA422D">
      <w:pPr>
        <w:numPr>
          <w:ilvl w:val="1"/>
          <w:numId w:val="31"/>
        </w:numPr>
        <w:ind w:left="0" w:firstLine="709"/>
        <w:jc w:val="both"/>
        <w:rPr>
          <w:sz w:val="22"/>
          <w:szCs w:val="22"/>
        </w:rPr>
      </w:pPr>
      <w:r w:rsidRPr="00FA60C4">
        <w:rPr>
          <w:sz w:val="22"/>
          <w:szCs w:val="22"/>
        </w:rPr>
        <w:t>Ja kāds no Līguma noteikumiem vai kāda daļa no tiem kļūst spēkā neesoša un nepiemērojama jebkāda iemesla dēļ, šāds noteikums vai tā daļa izslēdzama no Līguma. Pārējie Līguma noteikumi va</w:t>
      </w:r>
      <w:r w:rsidRPr="00FA60C4">
        <w:rPr>
          <w:sz w:val="22"/>
          <w:szCs w:val="22"/>
        </w:rPr>
        <w:t xml:space="preserve">i kāda daļa no tiem paliek spēkā, un Pusēm vienojoties, grozāmi vai papildināmi ciktāl tas ir nepieciešams, lai saglabātu to spēkā esamību. Līgums bez izslēgtajām daļām interpretējams tā, lai, ievērojot spēkā esošos normatīvos aktus, varētu īstenot mērķi, </w:t>
      </w:r>
      <w:r w:rsidRPr="00FA60C4">
        <w:rPr>
          <w:sz w:val="22"/>
          <w:szCs w:val="22"/>
        </w:rPr>
        <w:t xml:space="preserve">kura sasniegšanai Puses noslēgušas Līgumu. </w:t>
      </w:r>
    </w:p>
    <w:p w14:paraId="13C770C7" w14:textId="77777777" w:rsidR="0053246D" w:rsidRPr="00FA60C4" w:rsidRDefault="00C814AF" w:rsidP="00DA422D">
      <w:pPr>
        <w:numPr>
          <w:ilvl w:val="1"/>
          <w:numId w:val="31"/>
        </w:numPr>
        <w:ind w:left="0" w:firstLine="709"/>
        <w:jc w:val="both"/>
        <w:rPr>
          <w:sz w:val="22"/>
          <w:szCs w:val="22"/>
        </w:rPr>
      </w:pPr>
      <w:r w:rsidRPr="00FA60C4">
        <w:rPr>
          <w:sz w:val="22"/>
          <w:szCs w:val="22"/>
        </w:rPr>
        <w:t xml:space="preserve">Līgums, </w:t>
      </w:r>
      <w:r w:rsidRPr="00FA60C4">
        <w:rPr>
          <w:i/>
          <w:sz w:val="22"/>
          <w:szCs w:val="22"/>
        </w:rPr>
        <w:t>Polise</w:t>
      </w:r>
      <w:r w:rsidRPr="00FA60C4">
        <w:rPr>
          <w:sz w:val="22"/>
          <w:szCs w:val="22"/>
        </w:rPr>
        <w:t xml:space="preserve"> un citi Līguma pielikumi pilnībā apliecina Pušu vienošanos. Nekādi mutiski papildinājumi netiks uzskatīti par Līguma noteikumiem. Līgumu var grozīt ar pušu vienošanos</w:t>
      </w:r>
      <w:r w:rsidRPr="00FA60C4">
        <w:rPr>
          <w:strike/>
          <w:sz w:val="22"/>
          <w:szCs w:val="22"/>
        </w:rPr>
        <w:t xml:space="preserve"> </w:t>
      </w:r>
      <w:r w:rsidRPr="00FA60C4">
        <w:rPr>
          <w:sz w:val="22"/>
          <w:szCs w:val="22"/>
        </w:rPr>
        <w:t xml:space="preserve">pie nosacījuma, ka grozījumi nav pretrunā ar </w:t>
      </w:r>
      <w:r w:rsidR="00A15326" w:rsidRPr="00FA60C4">
        <w:rPr>
          <w:sz w:val="22"/>
          <w:szCs w:val="22"/>
        </w:rPr>
        <w:t>PIL</w:t>
      </w:r>
      <w:r w:rsidRPr="00FA60C4">
        <w:rPr>
          <w:sz w:val="22"/>
          <w:szCs w:val="22"/>
        </w:rPr>
        <w:t xml:space="preserve"> noteikumiem. Vienpusēja Līguma grozīšana, papildināšana vai pirmstermiņa atkāpšanās no tā, izņemot Līgumā un normatīvajos aktos paredzētos gadījumus, ja tādi īpaši paredzēti, nav iespējama.</w:t>
      </w:r>
    </w:p>
    <w:p w14:paraId="653E510A" w14:textId="77777777" w:rsidR="0053246D" w:rsidRPr="007F4623" w:rsidRDefault="00C814AF" w:rsidP="00DA422D">
      <w:pPr>
        <w:numPr>
          <w:ilvl w:val="1"/>
          <w:numId w:val="31"/>
        </w:numPr>
        <w:ind w:left="0" w:firstLine="709"/>
        <w:jc w:val="both"/>
        <w:rPr>
          <w:sz w:val="22"/>
          <w:szCs w:val="22"/>
        </w:rPr>
      </w:pPr>
      <w:r w:rsidRPr="00FA60C4">
        <w:rPr>
          <w:sz w:val="22"/>
          <w:szCs w:val="22"/>
        </w:rPr>
        <w:t>Visi Līgumā pared</w:t>
      </w:r>
      <w:r w:rsidRPr="00FA60C4">
        <w:rPr>
          <w:sz w:val="22"/>
          <w:szCs w:val="22"/>
        </w:rPr>
        <w:t xml:space="preserve">zētie paziņojumi, informācija, ziņas un citi sūtījumi, noformējami rakstveidā un nosūtāmi uz Līguma 13. punktā minētām Pušu adresēm, un tiek uzskatīti par saņemtiem, kad nogādāti personīgi vai pa faksu ar saņemšanas apstiprinājumu, vai 3 (trīs) dienas pēc </w:t>
      </w:r>
      <w:r w:rsidRPr="00FA60C4">
        <w:rPr>
          <w:sz w:val="22"/>
          <w:szCs w:val="22"/>
        </w:rPr>
        <w:t xml:space="preserve">tam, kad nosūtīti pa pastu Latvijas Republikas teritorijā ierakstītā vēstulē. Mainot savu nosaukumu, adresi vai citus rekvizītus, katra Puse apņemas 7 (septiņu) dienu laikā paziņot otrai </w:t>
      </w:r>
      <w:r w:rsidRPr="007F4623">
        <w:rPr>
          <w:sz w:val="22"/>
          <w:szCs w:val="22"/>
        </w:rPr>
        <w:t>Pusei par izmaiņām.</w:t>
      </w:r>
    </w:p>
    <w:p w14:paraId="22B7E92A" w14:textId="3881BE16" w:rsidR="0053246D" w:rsidRPr="007F4623" w:rsidRDefault="00C814AF" w:rsidP="00DA422D">
      <w:pPr>
        <w:numPr>
          <w:ilvl w:val="1"/>
          <w:numId w:val="31"/>
        </w:numPr>
        <w:ind w:left="0" w:firstLine="709"/>
        <w:jc w:val="both"/>
        <w:rPr>
          <w:sz w:val="22"/>
          <w:szCs w:val="22"/>
        </w:rPr>
      </w:pPr>
      <w:r w:rsidRPr="007F4623">
        <w:rPr>
          <w:sz w:val="22"/>
          <w:szCs w:val="22"/>
        </w:rPr>
        <w:t>Apdrošinātāja kontaktpersona Pasūtītāja Darbiniek</w:t>
      </w:r>
      <w:r w:rsidRPr="007F4623">
        <w:rPr>
          <w:sz w:val="22"/>
          <w:szCs w:val="22"/>
        </w:rPr>
        <w:t xml:space="preserve">u informācijas un konsultāciju par apdrošināšanas segumu un tajā iekļauto pakalpojumu, to apmaksas kārtību sniegšanai: </w:t>
      </w:r>
      <w:r w:rsidR="00D70B3D" w:rsidRPr="007F4623">
        <w:rPr>
          <w:sz w:val="22"/>
          <w:szCs w:val="22"/>
        </w:rPr>
        <w:t>Klientu apkalpošanas departamenta darbinieki, tālr.</w:t>
      </w:r>
      <w:r>
        <w:rPr>
          <w:sz w:val="22"/>
          <w:szCs w:val="22"/>
        </w:rPr>
        <w:t>[…]</w:t>
      </w:r>
    </w:p>
    <w:p w14:paraId="0478C5C1" w14:textId="77777777" w:rsidR="0053246D" w:rsidRPr="00FA60C4" w:rsidRDefault="00C814AF" w:rsidP="00DA422D">
      <w:pPr>
        <w:numPr>
          <w:ilvl w:val="1"/>
          <w:numId w:val="31"/>
        </w:numPr>
        <w:ind w:left="0" w:firstLine="709"/>
        <w:jc w:val="both"/>
        <w:rPr>
          <w:sz w:val="22"/>
          <w:szCs w:val="22"/>
        </w:rPr>
      </w:pPr>
      <w:r w:rsidRPr="007F4623">
        <w:rPr>
          <w:sz w:val="22"/>
          <w:szCs w:val="22"/>
        </w:rPr>
        <w:t>Līgum</w:t>
      </w:r>
      <w:r w:rsidRPr="007F4623">
        <w:rPr>
          <w:sz w:val="22"/>
          <w:szCs w:val="22"/>
        </w:rPr>
        <w:t>am tiek pievienoti un tā neatņemamas sastāvdaļas</w:t>
      </w:r>
      <w:r w:rsidRPr="00FA60C4">
        <w:rPr>
          <w:sz w:val="22"/>
          <w:szCs w:val="22"/>
        </w:rPr>
        <w:t xml:space="preserve"> ir:</w:t>
      </w:r>
    </w:p>
    <w:p w14:paraId="28473A42" w14:textId="77777777" w:rsidR="0053246D" w:rsidRPr="00FA60C4" w:rsidRDefault="0053246D" w:rsidP="0053246D">
      <w:pPr>
        <w:ind w:firstLine="680"/>
        <w:jc w:val="both"/>
        <w:rPr>
          <w:sz w:val="22"/>
          <w:szCs w:val="22"/>
        </w:rPr>
      </w:pPr>
    </w:p>
    <w:p w14:paraId="4F92B1D8" w14:textId="77777777" w:rsidR="0053246D" w:rsidRPr="008F040E" w:rsidRDefault="00C814AF" w:rsidP="00DA422D">
      <w:pPr>
        <w:ind w:left="709" w:hanging="29"/>
        <w:jc w:val="both"/>
        <w:rPr>
          <w:sz w:val="22"/>
          <w:szCs w:val="22"/>
        </w:rPr>
      </w:pPr>
      <w:r w:rsidRPr="008F040E">
        <w:rPr>
          <w:sz w:val="22"/>
          <w:szCs w:val="22"/>
        </w:rPr>
        <w:t>1. pielikums – Veselības apdrošināšanas</w:t>
      </w:r>
      <w:r w:rsidRPr="008F040E">
        <w:rPr>
          <w:b/>
          <w:i/>
          <w:sz w:val="22"/>
          <w:szCs w:val="22"/>
        </w:rPr>
        <w:t xml:space="preserve"> </w:t>
      </w:r>
      <w:r w:rsidRPr="008F040E">
        <w:rPr>
          <w:sz w:val="22"/>
          <w:szCs w:val="22"/>
        </w:rPr>
        <w:t>polise;</w:t>
      </w:r>
    </w:p>
    <w:p w14:paraId="49BD8A54" w14:textId="77777777" w:rsidR="0053246D" w:rsidRPr="008F040E" w:rsidRDefault="00C814AF" w:rsidP="00DA422D">
      <w:pPr>
        <w:ind w:left="709" w:hanging="29"/>
        <w:jc w:val="both"/>
        <w:rPr>
          <w:sz w:val="22"/>
          <w:szCs w:val="22"/>
        </w:rPr>
      </w:pPr>
      <w:r w:rsidRPr="008F040E">
        <w:rPr>
          <w:sz w:val="22"/>
          <w:szCs w:val="22"/>
        </w:rPr>
        <w:t>2. pielikums – Pašvaldības darbinieku, kuri tiks apdrošināti, saraksts;</w:t>
      </w:r>
    </w:p>
    <w:p w14:paraId="077090B6" w14:textId="77777777" w:rsidR="0053246D" w:rsidRPr="008F040E" w:rsidRDefault="00C814AF" w:rsidP="00DA422D">
      <w:pPr>
        <w:ind w:left="709" w:hanging="29"/>
        <w:jc w:val="both"/>
        <w:rPr>
          <w:sz w:val="22"/>
          <w:szCs w:val="22"/>
        </w:rPr>
      </w:pPr>
      <w:r w:rsidRPr="008F040E">
        <w:rPr>
          <w:sz w:val="22"/>
          <w:szCs w:val="22"/>
        </w:rPr>
        <w:t>3. pielikums – Veselības apdrošināšanas noteikumi;</w:t>
      </w:r>
    </w:p>
    <w:p w14:paraId="046C4194" w14:textId="77777777" w:rsidR="0053246D" w:rsidRPr="008F040E" w:rsidRDefault="00C814AF" w:rsidP="00DA422D">
      <w:pPr>
        <w:ind w:left="709" w:hanging="29"/>
        <w:jc w:val="both"/>
        <w:rPr>
          <w:sz w:val="22"/>
          <w:szCs w:val="22"/>
        </w:rPr>
      </w:pPr>
      <w:r w:rsidRPr="008F040E">
        <w:rPr>
          <w:sz w:val="22"/>
          <w:szCs w:val="22"/>
        </w:rPr>
        <w:t xml:space="preserve">4. pielikums – </w:t>
      </w:r>
      <w:r w:rsidR="000E4385" w:rsidRPr="008F040E">
        <w:rPr>
          <w:sz w:val="22"/>
          <w:szCs w:val="22"/>
        </w:rPr>
        <w:t>Veselības apdrošināšanas programma; neapmaksāto pakalpojumu saraksts</w:t>
      </w:r>
      <w:r w:rsidRPr="008F040E">
        <w:rPr>
          <w:sz w:val="22"/>
          <w:szCs w:val="22"/>
        </w:rPr>
        <w:t>;</w:t>
      </w:r>
    </w:p>
    <w:p w14:paraId="481C8BBA" w14:textId="77777777" w:rsidR="0053246D" w:rsidRPr="008F040E" w:rsidRDefault="00C814AF" w:rsidP="00DA422D">
      <w:pPr>
        <w:ind w:left="709" w:hanging="29"/>
        <w:jc w:val="both"/>
        <w:rPr>
          <w:sz w:val="22"/>
          <w:szCs w:val="22"/>
        </w:rPr>
      </w:pPr>
      <w:r w:rsidRPr="008F040E">
        <w:rPr>
          <w:sz w:val="22"/>
          <w:szCs w:val="22"/>
        </w:rPr>
        <w:t>5. pielikums – Tehniskā specifikācija/tehniskais piedāvājums;</w:t>
      </w:r>
    </w:p>
    <w:p w14:paraId="0A294AEC" w14:textId="77777777" w:rsidR="0053246D" w:rsidRPr="008F040E" w:rsidRDefault="00C814AF" w:rsidP="00DA422D">
      <w:pPr>
        <w:ind w:left="709" w:hanging="29"/>
        <w:jc w:val="both"/>
        <w:rPr>
          <w:sz w:val="22"/>
          <w:szCs w:val="22"/>
        </w:rPr>
      </w:pPr>
      <w:r w:rsidRPr="008F040E">
        <w:rPr>
          <w:sz w:val="22"/>
          <w:szCs w:val="22"/>
        </w:rPr>
        <w:lastRenderedPageBreak/>
        <w:t xml:space="preserve">6. pielikums – </w:t>
      </w:r>
      <w:r w:rsidR="000E4385" w:rsidRPr="008F040E">
        <w:rPr>
          <w:sz w:val="22"/>
          <w:szCs w:val="22"/>
        </w:rPr>
        <w:t>Izmaiņu veikšanas kārtība apdrošināto darbinieku sarakstā; Medicīnisko pakalpojumu apmaksas kārtība; pakalpojumu saskaņošanas kārtība; pakalpojumi par kuriem sākotnēji jānorēķinās par personīgajiem līdzekļiem; apmaksāto laboratorisko izmeklējumu saraksts</w:t>
      </w:r>
      <w:r w:rsidRPr="008F040E">
        <w:rPr>
          <w:sz w:val="22"/>
          <w:szCs w:val="22"/>
        </w:rPr>
        <w:t>;</w:t>
      </w:r>
    </w:p>
    <w:p w14:paraId="6D2BE5DF" w14:textId="77777777" w:rsidR="0053246D" w:rsidRPr="008F040E" w:rsidRDefault="00C814AF" w:rsidP="00DA422D">
      <w:pPr>
        <w:ind w:left="709" w:hanging="29"/>
        <w:jc w:val="both"/>
        <w:rPr>
          <w:sz w:val="22"/>
          <w:szCs w:val="22"/>
        </w:rPr>
      </w:pPr>
      <w:r w:rsidRPr="008F040E">
        <w:rPr>
          <w:sz w:val="22"/>
          <w:szCs w:val="22"/>
        </w:rPr>
        <w:t xml:space="preserve">7. pielikums – </w:t>
      </w:r>
      <w:r w:rsidR="000E4385" w:rsidRPr="008F040E">
        <w:rPr>
          <w:sz w:val="22"/>
          <w:szCs w:val="22"/>
        </w:rPr>
        <w:t>Apdrošinātāja rīcības apraksts saistībā ar izmantoto pakalpojumu apjomu</w:t>
      </w:r>
      <w:r w:rsidRPr="008F040E">
        <w:rPr>
          <w:sz w:val="22"/>
          <w:szCs w:val="22"/>
        </w:rPr>
        <w:t>;</w:t>
      </w:r>
    </w:p>
    <w:p w14:paraId="481E874F" w14:textId="77777777" w:rsidR="0053246D" w:rsidRPr="008F040E" w:rsidRDefault="00C814AF" w:rsidP="00DA422D">
      <w:pPr>
        <w:ind w:left="709" w:hanging="29"/>
        <w:jc w:val="both"/>
        <w:rPr>
          <w:sz w:val="22"/>
          <w:szCs w:val="22"/>
        </w:rPr>
      </w:pPr>
      <w:r w:rsidRPr="008F040E">
        <w:rPr>
          <w:sz w:val="22"/>
          <w:szCs w:val="22"/>
        </w:rPr>
        <w:t>8. pielikums – Ārstniecības līgumiest</w:t>
      </w:r>
      <w:r w:rsidRPr="008F040E">
        <w:rPr>
          <w:sz w:val="22"/>
          <w:szCs w:val="22"/>
        </w:rPr>
        <w:t>āžu saraksts;</w:t>
      </w:r>
    </w:p>
    <w:p w14:paraId="5639BFBC" w14:textId="77777777" w:rsidR="0053246D" w:rsidRPr="008F040E" w:rsidRDefault="00C814AF" w:rsidP="00DA422D">
      <w:pPr>
        <w:ind w:left="709" w:hanging="29"/>
        <w:jc w:val="both"/>
        <w:rPr>
          <w:sz w:val="22"/>
          <w:szCs w:val="22"/>
        </w:rPr>
      </w:pPr>
      <w:r w:rsidRPr="008F040E">
        <w:rPr>
          <w:sz w:val="22"/>
          <w:szCs w:val="22"/>
        </w:rPr>
        <w:t xml:space="preserve">9. pielikums – Plaša profila līgumiestāžu saraksts; </w:t>
      </w:r>
    </w:p>
    <w:p w14:paraId="007D6791" w14:textId="77777777" w:rsidR="0053246D" w:rsidRPr="008F040E" w:rsidRDefault="00C814AF" w:rsidP="00DA422D">
      <w:pPr>
        <w:ind w:left="709" w:hanging="29"/>
        <w:jc w:val="both"/>
        <w:rPr>
          <w:sz w:val="22"/>
          <w:szCs w:val="22"/>
        </w:rPr>
      </w:pPr>
      <w:r w:rsidRPr="008F040E">
        <w:rPr>
          <w:sz w:val="22"/>
          <w:szCs w:val="22"/>
        </w:rPr>
        <w:t>10. pielikums – Finanšu piedāvājums</w:t>
      </w:r>
      <w:r w:rsidR="000E4385" w:rsidRPr="008F040E">
        <w:rPr>
          <w:sz w:val="22"/>
          <w:szCs w:val="22"/>
        </w:rPr>
        <w:t>;</w:t>
      </w:r>
    </w:p>
    <w:p w14:paraId="65FAD81A" w14:textId="77777777" w:rsidR="000E4385" w:rsidRPr="008F040E" w:rsidRDefault="00C814AF" w:rsidP="00DA422D">
      <w:pPr>
        <w:ind w:left="709" w:hanging="29"/>
        <w:jc w:val="both"/>
        <w:rPr>
          <w:sz w:val="22"/>
          <w:szCs w:val="22"/>
        </w:rPr>
      </w:pPr>
      <w:r w:rsidRPr="008F040E">
        <w:rPr>
          <w:sz w:val="22"/>
          <w:szCs w:val="22"/>
        </w:rPr>
        <w:t>11. pielikums - Informācija par veselības apdrošināšanas karšu iegādi darbiniekiem, kuri polisi iegādāsies no personīgajiem līdzekļiem;</w:t>
      </w:r>
    </w:p>
    <w:p w14:paraId="634140A6" w14:textId="77777777" w:rsidR="000E4385" w:rsidRPr="008F040E" w:rsidRDefault="00C814AF" w:rsidP="00DA422D">
      <w:pPr>
        <w:ind w:left="709" w:hanging="29"/>
        <w:jc w:val="both"/>
        <w:rPr>
          <w:sz w:val="22"/>
          <w:szCs w:val="22"/>
        </w:rPr>
      </w:pPr>
      <w:r w:rsidRPr="008F040E">
        <w:rPr>
          <w:sz w:val="22"/>
          <w:szCs w:val="22"/>
        </w:rPr>
        <w:t>12.pielikums - Programmas cenrādis;</w:t>
      </w:r>
    </w:p>
    <w:p w14:paraId="595A187D" w14:textId="77777777" w:rsidR="000E4385" w:rsidRDefault="00C814AF" w:rsidP="00DA422D">
      <w:pPr>
        <w:ind w:left="709" w:hanging="29"/>
        <w:jc w:val="both"/>
        <w:rPr>
          <w:sz w:val="22"/>
          <w:szCs w:val="22"/>
        </w:rPr>
      </w:pPr>
      <w:r w:rsidRPr="008F040E">
        <w:rPr>
          <w:sz w:val="22"/>
          <w:szCs w:val="22"/>
        </w:rPr>
        <w:t xml:space="preserve">13.pielikums – </w:t>
      </w:r>
      <w:r w:rsidRPr="008F040E">
        <w:rPr>
          <w:bCs/>
          <w:sz w:val="22"/>
          <w:szCs w:val="22"/>
        </w:rPr>
        <w:t>Kritiskās slimības.</w:t>
      </w:r>
    </w:p>
    <w:p w14:paraId="706A5ABC" w14:textId="77777777" w:rsidR="000E4385" w:rsidRPr="00FA60C4" w:rsidRDefault="000E4385" w:rsidP="0053246D">
      <w:pPr>
        <w:ind w:firstLine="680"/>
        <w:jc w:val="both"/>
        <w:rPr>
          <w:sz w:val="22"/>
          <w:szCs w:val="22"/>
        </w:rPr>
      </w:pPr>
    </w:p>
    <w:p w14:paraId="3B27CAA5" w14:textId="77777777" w:rsidR="0053246D" w:rsidRPr="00FA60C4" w:rsidRDefault="0053246D" w:rsidP="0053246D">
      <w:pPr>
        <w:ind w:firstLine="680"/>
        <w:jc w:val="both"/>
        <w:rPr>
          <w:sz w:val="22"/>
          <w:szCs w:val="22"/>
        </w:rPr>
      </w:pPr>
    </w:p>
    <w:p w14:paraId="0095E899" w14:textId="77777777" w:rsidR="0053246D" w:rsidRPr="00FA60C4" w:rsidRDefault="0053246D" w:rsidP="0053246D">
      <w:pPr>
        <w:tabs>
          <w:tab w:val="center" w:pos="9356"/>
        </w:tabs>
        <w:rPr>
          <w:b/>
          <w:sz w:val="22"/>
          <w:szCs w:val="22"/>
        </w:rPr>
      </w:pPr>
    </w:p>
    <w:p w14:paraId="1208E218" w14:textId="77777777" w:rsidR="0053246D" w:rsidRPr="00FA60C4" w:rsidRDefault="00C814AF" w:rsidP="0053246D">
      <w:pPr>
        <w:numPr>
          <w:ilvl w:val="0"/>
          <w:numId w:val="31"/>
        </w:numPr>
        <w:jc w:val="center"/>
        <w:rPr>
          <w:b/>
          <w:sz w:val="22"/>
          <w:szCs w:val="22"/>
        </w:rPr>
      </w:pPr>
      <w:r w:rsidRPr="00FA60C4">
        <w:rPr>
          <w:b/>
          <w:sz w:val="22"/>
          <w:szCs w:val="22"/>
        </w:rPr>
        <w:t>PUŠU REKVIZĪTI, LĪGUMA NOSLĒGŠANAS DATUMS UN PARSTĀVJU PARAKSTI</w:t>
      </w:r>
    </w:p>
    <w:p w14:paraId="79D66225" w14:textId="77777777" w:rsidR="0053246D" w:rsidRPr="00FA60C4" w:rsidRDefault="0053246D" w:rsidP="0053246D">
      <w:pPr>
        <w:rPr>
          <w:b/>
          <w:sz w:val="22"/>
          <w:szCs w:val="22"/>
        </w:rPr>
      </w:pPr>
    </w:p>
    <w:tbl>
      <w:tblPr>
        <w:tblW w:w="0" w:type="auto"/>
        <w:tblLayout w:type="fixed"/>
        <w:tblLook w:val="0000" w:firstRow="0" w:lastRow="0" w:firstColumn="0" w:lastColumn="0" w:noHBand="0" w:noVBand="0"/>
      </w:tblPr>
      <w:tblGrid>
        <w:gridCol w:w="4788"/>
        <w:gridCol w:w="4860"/>
      </w:tblGrid>
      <w:tr w:rsidR="00AA6913" w14:paraId="312A2E3F" w14:textId="77777777" w:rsidTr="00AC15D2">
        <w:trPr>
          <w:cantSplit/>
          <w:trHeight w:val="80"/>
        </w:trPr>
        <w:tc>
          <w:tcPr>
            <w:tcW w:w="4788" w:type="dxa"/>
            <w:tcBorders>
              <w:right w:val="single" w:sz="4" w:space="0" w:color="auto"/>
            </w:tcBorders>
          </w:tcPr>
          <w:p w14:paraId="30803052" w14:textId="77777777" w:rsidR="0053246D" w:rsidRPr="00FA60C4" w:rsidRDefault="00C814AF" w:rsidP="00AC15D2">
            <w:pPr>
              <w:tabs>
                <w:tab w:val="center" w:pos="9356"/>
              </w:tabs>
              <w:rPr>
                <w:b/>
                <w:sz w:val="22"/>
                <w:szCs w:val="22"/>
              </w:rPr>
            </w:pPr>
            <w:r w:rsidRPr="00FA60C4">
              <w:rPr>
                <w:b/>
                <w:sz w:val="22"/>
                <w:szCs w:val="22"/>
              </w:rPr>
              <w:t>Apdrošinātājs</w:t>
            </w:r>
          </w:p>
          <w:p w14:paraId="40CA9A39" w14:textId="77777777" w:rsidR="00D70B3D" w:rsidRPr="00D70B3D" w:rsidRDefault="00C814AF" w:rsidP="00D70B3D">
            <w:pPr>
              <w:tabs>
                <w:tab w:val="center" w:pos="9356"/>
              </w:tabs>
              <w:rPr>
                <w:sz w:val="22"/>
                <w:szCs w:val="22"/>
              </w:rPr>
            </w:pPr>
            <w:r w:rsidRPr="00D70B3D">
              <w:rPr>
                <w:sz w:val="22"/>
                <w:szCs w:val="22"/>
              </w:rPr>
              <w:t>ADB “Gjensidige” Latvijas filiāle</w:t>
            </w:r>
          </w:p>
          <w:p w14:paraId="2CB68F77" w14:textId="168F8E01" w:rsidR="0053246D" w:rsidRPr="00FA60C4" w:rsidRDefault="00C814AF" w:rsidP="00D70B3D">
            <w:pPr>
              <w:ind w:right="32"/>
              <w:rPr>
                <w:sz w:val="22"/>
                <w:szCs w:val="22"/>
              </w:rPr>
            </w:pPr>
            <w:r>
              <w:rPr>
                <w:sz w:val="22"/>
                <w:szCs w:val="22"/>
              </w:rPr>
              <w:t>[…]</w:t>
            </w:r>
          </w:p>
        </w:tc>
        <w:tc>
          <w:tcPr>
            <w:tcW w:w="4860" w:type="dxa"/>
            <w:tcBorders>
              <w:left w:val="single" w:sz="4" w:space="0" w:color="auto"/>
            </w:tcBorders>
          </w:tcPr>
          <w:p w14:paraId="72AAA045" w14:textId="77777777" w:rsidR="0053246D" w:rsidRPr="00FA60C4" w:rsidRDefault="00C814AF" w:rsidP="00AC15D2">
            <w:pPr>
              <w:tabs>
                <w:tab w:val="center" w:pos="9356"/>
              </w:tabs>
              <w:rPr>
                <w:b/>
                <w:sz w:val="22"/>
                <w:szCs w:val="22"/>
              </w:rPr>
            </w:pPr>
            <w:r w:rsidRPr="00FA60C4">
              <w:rPr>
                <w:b/>
                <w:sz w:val="22"/>
                <w:szCs w:val="22"/>
              </w:rPr>
              <w:t>Pasūtītājs</w:t>
            </w:r>
          </w:p>
          <w:p w14:paraId="16D36151" w14:textId="77777777" w:rsidR="008F040E" w:rsidRPr="002E6CE2" w:rsidRDefault="00C814AF" w:rsidP="008F040E">
            <w:pPr>
              <w:ind w:left="284" w:hanging="284"/>
              <w:jc w:val="both"/>
              <w:rPr>
                <w:sz w:val="22"/>
                <w:szCs w:val="22"/>
              </w:rPr>
            </w:pPr>
            <w:r w:rsidRPr="002E6CE2">
              <w:rPr>
                <w:sz w:val="22"/>
                <w:szCs w:val="22"/>
              </w:rPr>
              <w:t>Rīgas valstspilsētas pašvaldība</w:t>
            </w:r>
          </w:p>
          <w:p w14:paraId="0287DCB1" w14:textId="00C6E2E6" w:rsidR="0053246D" w:rsidRPr="00FA60C4" w:rsidRDefault="00C814AF" w:rsidP="008F040E">
            <w:pPr>
              <w:tabs>
                <w:tab w:val="center" w:pos="9356"/>
              </w:tabs>
              <w:rPr>
                <w:sz w:val="22"/>
                <w:szCs w:val="22"/>
              </w:rPr>
            </w:pPr>
            <w:r>
              <w:rPr>
                <w:sz w:val="22"/>
                <w:szCs w:val="22"/>
              </w:rPr>
              <w:t>[…]</w:t>
            </w:r>
          </w:p>
        </w:tc>
      </w:tr>
    </w:tbl>
    <w:p w14:paraId="3A3CE65B" w14:textId="77777777" w:rsidR="00EF68AE" w:rsidRPr="00FA60C4" w:rsidRDefault="00EF68AE" w:rsidP="00EF68AE">
      <w:pPr>
        <w:jc w:val="center"/>
        <w:rPr>
          <w:bCs/>
          <w:i/>
          <w:iCs/>
          <w:sz w:val="22"/>
          <w:szCs w:val="22"/>
        </w:rPr>
      </w:pPr>
    </w:p>
    <w:p w14:paraId="4D5DF5C4" w14:textId="77777777" w:rsidR="00EF68AE" w:rsidRPr="00FA60C4" w:rsidRDefault="00EF68AE" w:rsidP="00EF68AE">
      <w:pPr>
        <w:widowControl w:val="0"/>
        <w:autoSpaceDE w:val="0"/>
        <w:autoSpaceDN w:val="0"/>
        <w:adjustRightInd w:val="0"/>
        <w:jc w:val="both"/>
        <w:rPr>
          <w:sz w:val="22"/>
          <w:szCs w:val="22"/>
        </w:rPr>
      </w:pPr>
    </w:p>
    <w:p w14:paraId="28AA4FB3" w14:textId="77777777" w:rsidR="00EF68AE" w:rsidRPr="00E555BB" w:rsidRDefault="00EF68AE" w:rsidP="004F5925">
      <w:pPr>
        <w:tabs>
          <w:tab w:val="left" w:pos="567"/>
        </w:tabs>
        <w:jc w:val="both"/>
        <w:rPr>
          <w:sz w:val="22"/>
          <w:szCs w:val="22"/>
        </w:rPr>
      </w:pPr>
    </w:p>
    <w:sectPr w:rsidR="00EF68AE" w:rsidRPr="00E555BB" w:rsidSect="00D6341F">
      <w:footerReference w:type="default" r:id="rId13"/>
      <w:footerReference w:type="first" r:id="rId14"/>
      <w:pgSz w:w="11906" w:h="16838"/>
      <w:pgMar w:top="992" w:right="573" w:bottom="295" w:left="1678"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822D04" w14:textId="77777777" w:rsidR="00000000" w:rsidRDefault="00C814AF">
      <w:r>
        <w:separator/>
      </w:r>
    </w:p>
  </w:endnote>
  <w:endnote w:type="continuationSeparator" w:id="0">
    <w:p w14:paraId="404EDC5D" w14:textId="77777777" w:rsidR="00000000" w:rsidRDefault="00C814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Times New Roman Bold">
    <w:panose1 w:val="02020803070505020304"/>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3AB63D" w14:textId="77777777" w:rsidR="00AC0207" w:rsidRPr="00FC6D64" w:rsidRDefault="00C814AF" w:rsidP="006656AC">
    <w:pPr>
      <w:pStyle w:val="Kjene"/>
      <w:framePr w:wrap="around" w:vAnchor="text" w:hAnchor="margin" w:xAlign="right" w:y="1"/>
      <w:rPr>
        <w:rStyle w:val="Lappusesnumurs"/>
        <w:sz w:val="22"/>
        <w:szCs w:val="22"/>
      </w:rPr>
    </w:pPr>
    <w:r w:rsidRPr="00FC6D64">
      <w:rPr>
        <w:rStyle w:val="Lappusesnumurs"/>
        <w:sz w:val="22"/>
        <w:szCs w:val="22"/>
      </w:rPr>
      <w:fldChar w:fldCharType="begin"/>
    </w:r>
    <w:r w:rsidRPr="00FC6D64">
      <w:rPr>
        <w:rStyle w:val="Lappusesnumurs"/>
        <w:sz w:val="22"/>
        <w:szCs w:val="22"/>
      </w:rPr>
      <w:instrText xml:space="preserve">PAGE  </w:instrText>
    </w:r>
    <w:r w:rsidRPr="00FC6D64">
      <w:rPr>
        <w:rStyle w:val="Lappusesnumurs"/>
        <w:sz w:val="22"/>
        <w:szCs w:val="22"/>
      </w:rPr>
      <w:fldChar w:fldCharType="separate"/>
    </w:r>
    <w:r>
      <w:rPr>
        <w:rStyle w:val="Lappusesnumurs"/>
        <w:noProof/>
        <w:sz w:val="22"/>
        <w:szCs w:val="22"/>
      </w:rPr>
      <w:t>2</w:t>
    </w:r>
    <w:r>
      <w:rPr>
        <w:rStyle w:val="Lappusesnumurs"/>
        <w:noProof/>
        <w:sz w:val="22"/>
        <w:szCs w:val="22"/>
      </w:rPr>
      <w:t>2</w:t>
    </w:r>
    <w:r w:rsidRPr="00FC6D64">
      <w:rPr>
        <w:rStyle w:val="Lappusesnumurs"/>
        <w:sz w:val="22"/>
        <w:szCs w:val="22"/>
      </w:rPr>
      <w:fldChar w:fldCharType="end"/>
    </w:r>
  </w:p>
  <w:p w14:paraId="326E157B" w14:textId="77777777" w:rsidR="00AC0207" w:rsidRPr="00F11C3D" w:rsidRDefault="00AC0207" w:rsidP="006656AC">
    <w:pPr>
      <w:pStyle w:val="Kjene"/>
      <w:ind w:right="360"/>
      <w:jc w:val="right"/>
      <w:rPr>
        <w:sz w:val="22"/>
        <w:szCs w:val="22"/>
      </w:rPr>
    </w:pPr>
  </w:p>
  <w:p w14:paraId="443AE8EC" w14:textId="77777777" w:rsidR="00AA6913" w:rsidRDefault="00C814AF">
    <w:pPr>
      <w:jc w:val="center"/>
    </w:pPr>
    <w:r>
      <w:rPr>
        <w:sz w:val="20"/>
      </w:rPr>
      <w:t xml:space="preserve">Šis dokuments ir parakstīts ar drošu </w:t>
    </w:r>
    <w:r>
      <w:rPr>
        <w:sz w:val="20"/>
      </w:rPr>
      <w:t>elektronisko parakstu un satur laika zīmogu</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4485F5" w14:textId="77777777" w:rsidR="00AA6913" w:rsidRDefault="00C814AF">
    <w:pPr>
      <w:jc w:val="center"/>
    </w:pPr>
    <w:r>
      <w:rPr>
        <w:sz w:val="20"/>
      </w:rPr>
      <w:t>Šis dokuments ir parakstīts ar drošu elektronisko parakstu 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C0444B" w14:textId="77777777" w:rsidR="00000000" w:rsidRDefault="00C814AF">
      <w:r>
        <w:separator/>
      </w:r>
    </w:p>
  </w:footnote>
  <w:footnote w:type="continuationSeparator" w:id="0">
    <w:p w14:paraId="3310806A" w14:textId="77777777" w:rsidR="00000000" w:rsidRDefault="00C814A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F"/>
    <w:multiLevelType w:val="singleLevel"/>
    <w:tmpl w:val="33720C5E"/>
    <w:lvl w:ilvl="0">
      <w:start w:val="1"/>
      <w:numFmt w:val="decimal"/>
      <w:lvlText w:val="%1."/>
      <w:lvlJc w:val="left"/>
      <w:pPr>
        <w:tabs>
          <w:tab w:val="num" w:pos="643"/>
        </w:tabs>
        <w:ind w:left="643" w:hanging="360"/>
      </w:pPr>
    </w:lvl>
  </w:abstractNum>
  <w:abstractNum w:abstractNumId="1" w15:restartNumberingAfterBreak="0">
    <w:nsid w:val="00000002"/>
    <w:multiLevelType w:val="multilevel"/>
    <w:tmpl w:val="9FAE5716"/>
    <w:name w:val="WW8Num1"/>
    <w:lvl w:ilvl="0">
      <w:start w:val="1"/>
      <w:numFmt w:val="decimal"/>
      <w:lvlText w:val="%1."/>
      <w:lvlJc w:val="left"/>
      <w:pPr>
        <w:tabs>
          <w:tab w:val="num" w:pos="360"/>
        </w:tabs>
        <w:ind w:left="360" w:hanging="360"/>
      </w:pPr>
      <w:rPr>
        <w:rFonts w:hint="default"/>
        <w:b/>
        <w:sz w:val="24"/>
        <w:szCs w:val="24"/>
        <w:lang w:val="lv-LV"/>
      </w:rPr>
    </w:lvl>
    <w:lvl w:ilvl="1">
      <w:start w:val="1"/>
      <w:numFmt w:val="decimal"/>
      <w:lvlText w:val="%1.%2."/>
      <w:lvlJc w:val="left"/>
      <w:pPr>
        <w:tabs>
          <w:tab w:val="num" w:pos="720"/>
        </w:tabs>
        <w:ind w:left="720" w:hanging="720"/>
      </w:pPr>
      <w:rPr>
        <w:rFonts w:hint="default"/>
        <w:b w:val="0"/>
        <w:sz w:val="24"/>
        <w:szCs w:val="24"/>
        <w:lang w:val="lv-LV"/>
      </w:rPr>
    </w:lvl>
    <w:lvl w:ilvl="2">
      <w:start w:val="1"/>
      <w:numFmt w:val="decimal"/>
      <w:lvlText w:val="%1.%2.%3."/>
      <w:lvlJc w:val="left"/>
      <w:pPr>
        <w:tabs>
          <w:tab w:val="num" w:pos="720"/>
        </w:tabs>
        <w:ind w:left="720" w:hanging="720"/>
      </w:pPr>
      <w:rPr>
        <w:rFonts w:hint="default"/>
        <w:sz w:val="24"/>
        <w:szCs w:val="24"/>
        <w:lang w:val="lv-LV"/>
      </w:rPr>
    </w:lvl>
    <w:lvl w:ilvl="3">
      <w:start w:val="1"/>
      <w:numFmt w:val="decimal"/>
      <w:lvlText w:val="%1.%2.%3.%4."/>
      <w:lvlJc w:val="left"/>
      <w:pPr>
        <w:tabs>
          <w:tab w:val="num" w:pos="1080"/>
        </w:tabs>
        <w:ind w:left="1080" w:hanging="1080"/>
      </w:pPr>
      <w:rPr>
        <w:rFonts w:hint="default"/>
        <w:sz w:val="24"/>
        <w:szCs w:val="24"/>
        <w:lang w:val="lv-LV"/>
      </w:rPr>
    </w:lvl>
    <w:lvl w:ilvl="4">
      <w:start w:val="1"/>
      <w:numFmt w:val="decimal"/>
      <w:lvlText w:val="%1.%2.%3.%4.%5."/>
      <w:lvlJc w:val="left"/>
      <w:pPr>
        <w:tabs>
          <w:tab w:val="num" w:pos="1080"/>
        </w:tabs>
        <w:ind w:left="1080" w:hanging="1080"/>
      </w:pPr>
      <w:rPr>
        <w:rFonts w:hint="default"/>
        <w:sz w:val="24"/>
        <w:szCs w:val="24"/>
        <w:lang w:val="lv-LV"/>
      </w:rPr>
    </w:lvl>
    <w:lvl w:ilvl="5">
      <w:start w:val="1"/>
      <w:numFmt w:val="decimal"/>
      <w:lvlText w:val="%1.%2.%3.%4.%5.%6."/>
      <w:lvlJc w:val="left"/>
      <w:pPr>
        <w:tabs>
          <w:tab w:val="num" w:pos="1440"/>
        </w:tabs>
        <w:ind w:left="1440" w:hanging="1440"/>
      </w:pPr>
      <w:rPr>
        <w:rFonts w:hint="default"/>
        <w:sz w:val="24"/>
        <w:szCs w:val="24"/>
        <w:lang w:val="lv-LV"/>
      </w:rPr>
    </w:lvl>
    <w:lvl w:ilvl="6">
      <w:start w:val="1"/>
      <w:numFmt w:val="decimal"/>
      <w:lvlText w:val="%1.%2.%3.%4.%5.%6.%7."/>
      <w:lvlJc w:val="left"/>
      <w:pPr>
        <w:tabs>
          <w:tab w:val="num" w:pos="1800"/>
        </w:tabs>
        <w:ind w:left="1800" w:hanging="1800"/>
      </w:pPr>
      <w:rPr>
        <w:rFonts w:hint="default"/>
        <w:sz w:val="24"/>
        <w:szCs w:val="24"/>
        <w:lang w:val="lv-LV"/>
      </w:rPr>
    </w:lvl>
    <w:lvl w:ilvl="7">
      <w:start w:val="1"/>
      <w:numFmt w:val="decimal"/>
      <w:lvlText w:val="%1.%2.%3.%4.%5.%6.%7.%8."/>
      <w:lvlJc w:val="left"/>
      <w:pPr>
        <w:tabs>
          <w:tab w:val="num" w:pos="1800"/>
        </w:tabs>
        <w:ind w:left="1800" w:hanging="1800"/>
      </w:pPr>
      <w:rPr>
        <w:rFonts w:hint="default"/>
        <w:sz w:val="24"/>
        <w:szCs w:val="24"/>
        <w:lang w:val="lv-LV"/>
      </w:rPr>
    </w:lvl>
    <w:lvl w:ilvl="8">
      <w:start w:val="1"/>
      <w:numFmt w:val="decimal"/>
      <w:lvlText w:val="%1.%2.%3.%4.%5.%6.%7.%8.%9."/>
      <w:lvlJc w:val="left"/>
      <w:pPr>
        <w:tabs>
          <w:tab w:val="num" w:pos="2160"/>
        </w:tabs>
        <w:ind w:left="2160" w:hanging="2160"/>
      </w:pPr>
      <w:rPr>
        <w:rFonts w:hint="default"/>
        <w:sz w:val="24"/>
        <w:szCs w:val="24"/>
        <w:lang w:val="lv-LV"/>
      </w:rPr>
    </w:lvl>
  </w:abstractNum>
  <w:abstractNum w:abstractNumId="2" w15:restartNumberingAfterBreak="0">
    <w:nsid w:val="01F83416"/>
    <w:multiLevelType w:val="multilevel"/>
    <w:tmpl w:val="886614B8"/>
    <w:lvl w:ilvl="0">
      <w:start w:val="1"/>
      <w:numFmt w:val="decimal"/>
      <w:pStyle w:val="StyleStyle1Justified"/>
      <w:lvlText w:val="%1."/>
      <w:lvlJc w:val="left"/>
      <w:pPr>
        <w:tabs>
          <w:tab w:val="num" w:pos="567"/>
        </w:tabs>
        <w:ind w:left="567" w:hanging="567"/>
      </w:pPr>
      <w:rPr>
        <w:rFonts w:cs="Times New Roman"/>
      </w:rPr>
    </w:lvl>
    <w:lvl w:ilvl="1">
      <w:start w:val="1"/>
      <w:numFmt w:val="decimal"/>
      <w:pStyle w:val="StyleStyle2Justified"/>
      <w:lvlText w:val="%1.%2."/>
      <w:lvlJc w:val="left"/>
      <w:pPr>
        <w:tabs>
          <w:tab w:val="num" w:pos="1134"/>
        </w:tabs>
        <w:ind w:left="1134" w:hanging="567"/>
      </w:pPr>
      <w:rPr>
        <w:rFonts w:cs="Times New Roman"/>
      </w:rPr>
    </w:lvl>
    <w:lvl w:ilvl="2">
      <w:start w:val="1"/>
      <w:numFmt w:val="decimal"/>
      <w:lvlText w:val="%1.%2.%3."/>
      <w:lvlJc w:val="left"/>
      <w:pPr>
        <w:tabs>
          <w:tab w:val="num" w:pos="1985"/>
        </w:tabs>
        <w:ind w:left="1985" w:hanging="851"/>
      </w:pPr>
      <w:rPr>
        <w:rFonts w:cs="Times New Roman"/>
      </w:rPr>
    </w:lvl>
    <w:lvl w:ilvl="3">
      <w:start w:val="1"/>
      <w:numFmt w:val="decimal"/>
      <w:lvlText w:val="%1.%2.%3.%4."/>
      <w:lvlJc w:val="left"/>
      <w:pPr>
        <w:tabs>
          <w:tab w:val="num" w:pos="2835"/>
        </w:tabs>
        <w:ind w:left="2835" w:hanging="850"/>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3" w15:restartNumberingAfterBreak="0">
    <w:nsid w:val="070A4CC8"/>
    <w:multiLevelType w:val="multilevel"/>
    <w:tmpl w:val="704A3A70"/>
    <w:lvl w:ilvl="0">
      <w:start w:val="4"/>
      <w:numFmt w:val="decimal"/>
      <w:lvlText w:val="%1."/>
      <w:lvlJc w:val="left"/>
      <w:pPr>
        <w:ind w:left="360" w:hanging="360"/>
      </w:pPr>
      <w:rPr>
        <w:rFonts w:hint="default"/>
        <w:b/>
        <w:color w:val="000000"/>
      </w:rPr>
    </w:lvl>
    <w:lvl w:ilvl="1">
      <w:start w:val="1"/>
      <w:numFmt w:val="decimal"/>
      <w:lvlText w:val="%1.%2."/>
      <w:lvlJc w:val="left"/>
      <w:pPr>
        <w:ind w:left="360" w:hanging="360"/>
      </w:pPr>
      <w:rPr>
        <w:rFonts w:hint="default"/>
        <w:b/>
        <w:color w:val="000000"/>
      </w:rPr>
    </w:lvl>
    <w:lvl w:ilvl="2">
      <w:start w:val="1"/>
      <w:numFmt w:val="decimal"/>
      <w:lvlText w:val="%1.%2.%3."/>
      <w:lvlJc w:val="left"/>
      <w:pPr>
        <w:ind w:left="720" w:hanging="720"/>
      </w:pPr>
      <w:rPr>
        <w:rFonts w:hint="default"/>
        <w:b w:val="0"/>
        <w:bCs/>
        <w:color w:val="000000"/>
      </w:rPr>
    </w:lvl>
    <w:lvl w:ilvl="3">
      <w:start w:val="1"/>
      <w:numFmt w:val="decimal"/>
      <w:lvlText w:val="%1.%2.%3.%4."/>
      <w:lvlJc w:val="left"/>
      <w:pPr>
        <w:ind w:left="720" w:hanging="720"/>
      </w:pPr>
      <w:rPr>
        <w:rFonts w:hint="default"/>
        <w:b/>
        <w:color w:val="000000"/>
      </w:rPr>
    </w:lvl>
    <w:lvl w:ilvl="4">
      <w:start w:val="1"/>
      <w:numFmt w:val="decimal"/>
      <w:lvlText w:val="%1.%2.%3.%4.%5."/>
      <w:lvlJc w:val="left"/>
      <w:pPr>
        <w:ind w:left="1080" w:hanging="1080"/>
      </w:pPr>
      <w:rPr>
        <w:rFonts w:hint="default"/>
        <w:b/>
        <w:color w:val="000000"/>
      </w:rPr>
    </w:lvl>
    <w:lvl w:ilvl="5">
      <w:start w:val="1"/>
      <w:numFmt w:val="decimal"/>
      <w:lvlText w:val="%1.%2.%3.%4.%5.%6."/>
      <w:lvlJc w:val="left"/>
      <w:pPr>
        <w:ind w:left="1080" w:hanging="1080"/>
      </w:pPr>
      <w:rPr>
        <w:rFonts w:hint="default"/>
        <w:b/>
        <w:color w:val="000000"/>
      </w:rPr>
    </w:lvl>
    <w:lvl w:ilvl="6">
      <w:start w:val="1"/>
      <w:numFmt w:val="decimal"/>
      <w:lvlText w:val="%1.%2.%3.%4.%5.%6.%7."/>
      <w:lvlJc w:val="left"/>
      <w:pPr>
        <w:ind w:left="1440" w:hanging="1440"/>
      </w:pPr>
      <w:rPr>
        <w:rFonts w:hint="default"/>
        <w:b/>
        <w:color w:val="000000"/>
      </w:rPr>
    </w:lvl>
    <w:lvl w:ilvl="7">
      <w:start w:val="1"/>
      <w:numFmt w:val="decimal"/>
      <w:lvlText w:val="%1.%2.%3.%4.%5.%6.%7.%8."/>
      <w:lvlJc w:val="left"/>
      <w:pPr>
        <w:ind w:left="1440" w:hanging="1440"/>
      </w:pPr>
      <w:rPr>
        <w:rFonts w:hint="default"/>
        <w:b/>
        <w:color w:val="000000"/>
      </w:rPr>
    </w:lvl>
    <w:lvl w:ilvl="8">
      <w:start w:val="1"/>
      <w:numFmt w:val="decimal"/>
      <w:lvlText w:val="%1.%2.%3.%4.%5.%6.%7.%8.%9."/>
      <w:lvlJc w:val="left"/>
      <w:pPr>
        <w:ind w:left="1800" w:hanging="1800"/>
      </w:pPr>
      <w:rPr>
        <w:rFonts w:hint="default"/>
        <w:b/>
        <w:color w:val="000000"/>
      </w:rPr>
    </w:lvl>
  </w:abstractNum>
  <w:abstractNum w:abstractNumId="4" w15:restartNumberingAfterBreak="0">
    <w:nsid w:val="0E5C1189"/>
    <w:multiLevelType w:val="multilevel"/>
    <w:tmpl w:val="1B9693BA"/>
    <w:lvl w:ilvl="0">
      <w:start w:val="1"/>
      <w:numFmt w:val="decimal"/>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b w:val="0"/>
      </w:rPr>
    </w:lvl>
    <w:lvl w:ilvl="2">
      <w:start w:val="1"/>
      <w:numFmt w:val="decimal"/>
      <w:lvlText w:val="%1.%2.%3."/>
      <w:lvlJc w:val="left"/>
      <w:pPr>
        <w:tabs>
          <w:tab w:val="num" w:pos="851"/>
        </w:tabs>
        <w:ind w:left="851" w:hanging="851"/>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5" w15:restartNumberingAfterBreak="0">
    <w:nsid w:val="162B2254"/>
    <w:multiLevelType w:val="multilevel"/>
    <w:tmpl w:val="3852F3C8"/>
    <w:lvl w:ilvl="0">
      <w:start w:val="9"/>
      <w:numFmt w:val="decimal"/>
      <w:lvlText w:val="%1."/>
      <w:lvlJc w:val="left"/>
      <w:pPr>
        <w:ind w:left="450" w:hanging="450"/>
      </w:pPr>
      <w:rPr>
        <w:rFonts w:hint="default"/>
      </w:rPr>
    </w:lvl>
    <w:lvl w:ilvl="1">
      <w:start w:val="1"/>
      <w:numFmt w:val="decimal"/>
      <w:lvlText w:val="%1.%2."/>
      <w:lvlJc w:val="left"/>
      <w:pPr>
        <w:ind w:left="1020" w:hanging="450"/>
      </w:pPr>
      <w:rPr>
        <w:rFonts w:hint="default"/>
      </w:rPr>
    </w:lvl>
    <w:lvl w:ilvl="2">
      <w:start w:val="1"/>
      <w:numFmt w:val="decimal"/>
      <w:lvlText w:val="%1.%2.%3."/>
      <w:lvlJc w:val="left"/>
      <w:pPr>
        <w:ind w:left="1860" w:hanging="720"/>
      </w:pPr>
      <w:rPr>
        <w:rFonts w:hint="default"/>
      </w:rPr>
    </w:lvl>
    <w:lvl w:ilvl="3">
      <w:start w:val="1"/>
      <w:numFmt w:val="decimal"/>
      <w:lvlText w:val="%1.%2.%3.%4."/>
      <w:lvlJc w:val="left"/>
      <w:pPr>
        <w:ind w:left="2430" w:hanging="720"/>
      </w:pPr>
      <w:rPr>
        <w:rFonts w:hint="default"/>
      </w:rPr>
    </w:lvl>
    <w:lvl w:ilvl="4">
      <w:start w:val="1"/>
      <w:numFmt w:val="decimal"/>
      <w:lvlText w:val="%1.%2.%3.%4.%5."/>
      <w:lvlJc w:val="left"/>
      <w:pPr>
        <w:ind w:left="3360" w:hanging="1080"/>
      </w:pPr>
      <w:rPr>
        <w:rFonts w:hint="default"/>
      </w:rPr>
    </w:lvl>
    <w:lvl w:ilvl="5">
      <w:start w:val="1"/>
      <w:numFmt w:val="decimal"/>
      <w:lvlText w:val="%1.%2.%3.%4.%5.%6."/>
      <w:lvlJc w:val="left"/>
      <w:pPr>
        <w:ind w:left="3930" w:hanging="1080"/>
      </w:pPr>
      <w:rPr>
        <w:rFonts w:hint="default"/>
      </w:rPr>
    </w:lvl>
    <w:lvl w:ilvl="6">
      <w:start w:val="1"/>
      <w:numFmt w:val="decimal"/>
      <w:lvlText w:val="%1.%2.%3.%4.%5.%6.%7."/>
      <w:lvlJc w:val="left"/>
      <w:pPr>
        <w:ind w:left="4500" w:hanging="1080"/>
      </w:pPr>
      <w:rPr>
        <w:rFonts w:hint="default"/>
      </w:rPr>
    </w:lvl>
    <w:lvl w:ilvl="7">
      <w:start w:val="1"/>
      <w:numFmt w:val="decimal"/>
      <w:lvlText w:val="%1.%2.%3.%4.%5.%6.%7.%8."/>
      <w:lvlJc w:val="left"/>
      <w:pPr>
        <w:ind w:left="5430" w:hanging="1440"/>
      </w:pPr>
      <w:rPr>
        <w:rFonts w:hint="default"/>
      </w:rPr>
    </w:lvl>
    <w:lvl w:ilvl="8">
      <w:start w:val="1"/>
      <w:numFmt w:val="decimal"/>
      <w:lvlText w:val="%1.%2.%3.%4.%5.%6.%7.%8.%9."/>
      <w:lvlJc w:val="left"/>
      <w:pPr>
        <w:ind w:left="6000" w:hanging="1440"/>
      </w:pPr>
      <w:rPr>
        <w:rFonts w:hint="default"/>
      </w:rPr>
    </w:lvl>
  </w:abstractNum>
  <w:abstractNum w:abstractNumId="6" w15:restartNumberingAfterBreak="0">
    <w:nsid w:val="18104C13"/>
    <w:multiLevelType w:val="multilevel"/>
    <w:tmpl w:val="482AC0D4"/>
    <w:lvl w:ilvl="0">
      <w:start w:val="2"/>
      <w:numFmt w:val="decimal"/>
      <w:lvlText w:val="%1."/>
      <w:lvlJc w:val="left"/>
      <w:pPr>
        <w:ind w:left="360" w:hanging="360"/>
      </w:pPr>
      <w:rPr>
        <w:rFonts w:hint="default"/>
        <w:b/>
      </w:rPr>
    </w:lvl>
    <w:lvl w:ilvl="1">
      <w:start w:val="1"/>
      <w:numFmt w:val="decimal"/>
      <w:lvlText w:val="%1.%2."/>
      <w:lvlJc w:val="left"/>
      <w:pPr>
        <w:ind w:left="70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1740" w:hanging="720"/>
      </w:pPr>
      <w:rPr>
        <w:rFonts w:hint="default"/>
        <w:b w:val="0"/>
      </w:rPr>
    </w:lvl>
    <w:lvl w:ilvl="4">
      <w:start w:val="1"/>
      <w:numFmt w:val="decimal"/>
      <w:lvlText w:val="%1.%2.%3.%4.%5."/>
      <w:lvlJc w:val="left"/>
      <w:pPr>
        <w:ind w:left="2440" w:hanging="1080"/>
      </w:pPr>
      <w:rPr>
        <w:rFonts w:hint="default"/>
        <w:b/>
      </w:rPr>
    </w:lvl>
    <w:lvl w:ilvl="5">
      <w:start w:val="1"/>
      <w:numFmt w:val="decimal"/>
      <w:lvlText w:val="%1.%2.%3.%4.%5.%6."/>
      <w:lvlJc w:val="left"/>
      <w:pPr>
        <w:ind w:left="2780" w:hanging="1080"/>
      </w:pPr>
      <w:rPr>
        <w:rFonts w:hint="default"/>
        <w:b/>
      </w:rPr>
    </w:lvl>
    <w:lvl w:ilvl="6">
      <w:start w:val="1"/>
      <w:numFmt w:val="decimal"/>
      <w:lvlText w:val="%1.%2.%3.%4.%5.%6.%7."/>
      <w:lvlJc w:val="left"/>
      <w:pPr>
        <w:ind w:left="3480" w:hanging="1440"/>
      </w:pPr>
      <w:rPr>
        <w:rFonts w:hint="default"/>
        <w:b/>
      </w:rPr>
    </w:lvl>
    <w:lvl w:ilvl="7">
      <w:start w:val="1"/>
      <w:numFmt w:val="decimal"/>
      <w:lvlText w:val="%1.%2.%3.%4.%5.%6.%7.%8."/>
      <w:lvlJc w:val="left"/>
      <w:pPr>
        <w:ind w:left="3820" w:hanging="1440"/>
      </w:pPr>
      <w:rPr>
        <w:rFonts w:hint="default"/>
        <w:b/>
      </w:rPr>
    </w:lvl>
    <w:lvl w:ilvl="8">
      <w:start w:val="1"/>
      <w:numFmt w:val="decimal"/>
      <w:lvlText w:val="%1.%2.%3.%4.%5.%6.%7.%8.%9."/>
      <w:lvlJc w:val="left"/>
      <w:pPr>
        <w:ind w:left="4520" w:hanging="1800"/>
      </w:pPr>
      <w:rPr>
        <w:rFonts w:hint="default"/>
        <w:b/>
      </w:rPr>
    </w:lvl>
  </w:abstractNum>
  <w:abstractNum w:abstractNumId="7" w15:restartNumberingAfterBreak="0">
    <w:nsid w:val="18A53632"/>
    <w:multiLevelType w:val="multilevel"/>
    <w:tmpl w:val="E8023498"/>
    <w:lvl w:ilvl="0">
      <w:start w:val="4"/>
      <w:numFmt w:val="decimal"/>
      <w:lvlText w:val="%1."/>
      <w:lvlJc w:val="left"/>
      <w:pPr>
        <w:ind w:left="540" w:hanging="540"/>
      </w:pPr>
      <w:rPr>
        <w:rFonts w:cs="Times New Roman" w:hint="default"/>
        <w:b/>
        <w:color w:val="000000"/>
      </w:rPr>
    </w:lvl>
    <w:lvl w:ilvl="1">
      <w:start w:val="4"/>
      <w:numFmt w:val="decimal"/>
      <w:lvlText w:val="%1.%2."/>
      <w:lvlJc w:val="left"/>
      <w:pPr>
        <w:ind w:left="540" w:hanging="540"/>
      </w:pPr>
      <w:rPr>
        <w:rFonts w:cs="Times New Roman" w:hint="default"/>
        <w:color w:val="000000"/>
      </w:rPr>
    </w:lvl>
    <w:lvl w:ilvl="2">
      <w:start w:val="1"/>
      <w:numFmt w:val="decimal"/>
      <w:lvlText w:val="%1.%2.%3."/>
      <w:lvlJc w:val="left"/>
      <w:pPr>
        <w:ind w:left="720" w:hanging="720"/>
      </w:pPr>
      <w:rPr>
        <w:rFonts w:cs="Times New Roman" w:hint="default"/>
        <w:color w:val="000000"/>
      </w:rPr>
    </w:lvl>
    <w:lvl w:ilvl="3">
      <w:start w:val="1"/>
      <w:numFmt w:val="decimal"/>
      <w:lvlText w:val="%1.%2.%3.%4."/>
      <w:lvlJc w:val="left"/>
      <w:pPr>
        <w:ind w:left="720" w:hanging="720"/>
      </w:pPr>
      <w:rPr>
        <w:rFonts w:cs="Times New Roman" w:hint="default"/>
        <w:color w:val="000000"/>
      </w:rPr>
    </w:lvl>
    <w:lvl w:ilvl="4">
      <w:start w:val="1"/>
      <w:numFmt w:val="decimal"/>
      <w:lvlText w:val="%1.%2.%3.%4.%5."/>
      <w:lvlJc w:val="left"/>
      <w:pPr>
        <w:ind w:left="1080" w:hanging="1080"/>
      </w:pPr>
      <w:rPr>
        <w:rFonts w:cs="Times New Roman" w:hint="default"/>
        <w:color w:val="000000"/>
      </w:rPr>
    </w:lvl>
    <w:lvl w:ilvl="5">
      <w:start w:val="1"/>
      <w:numFmt w:val="decimal"/>
      <w:lvlText w:val="%1.%2.%3.%4.%5.%6."/>
      <w:lvlJc w:val="left"/>
      <w:pPr>
        <w:ind w:left="1080" w:hanging="1080"/>
      </w:pPr>
      <w:rPr>
        <w:rFonts w:cs="Times New Roman" w:hint="default"/>
        <w:color w:val="000000"/>
      </w:rPr>
    </w:lvl>
    <w:lvl w:ilvl="6">
      <w:start w:val="1"/>
      <w:numFmt w:val="decimal"/>
      <w:lvlText w:val="%1.%2.%3.%4.%5.%6.%7."/>
      <w:lvlJc w:val="left"/>
      <w:pPr>
        <w:ind w:left="1440" w:hanging="1440"/>
      </w:pPr>
      <w:rPr>
        <w:rFonts w:cs="Times New Roman" w:hint="default"/>
        <w:color w:val="000000"/>
      </w:rPr>
    </w:lvl>
    <w:lvl w:ilvl="7">
      <w:start w:val="1"/>
      <w:numFmt w:val="decimal"/>
      <w:lvlText w:val="%1.%2.%3.%4.%5.%6.%7.%8."/>
      <w:lvlJc w:val="left"/>
      <w:pPr>
        <w:ind w:left="1440" w:hanging="1440"/>
      </w:pPr>
      <w:rPr>
        <w:rFonts w:cs="Times New Roman" w:hint="default"/>
        <w:color w:val="000000"/>
      </w:rPr>
    </w:lvl>
    <w:lvl w:ilvl="8">
      <w:start w:val="1"/>
      <w:numFmt w:val="decimal"/>
      <w:lvlText w:val="%1.%2.%3.%4.%5.%6.%7.%8.%9."/>
      <w:lvlJc w:val="left"/>
      <w:pPr>
        <w:ind w:left="1800" w:hanging="1800"/>
      </w:pPr>
      <w:rPr>
        <w:rFonts w:cs="Times New Roman" w:hint="default"/>
        <w:color w:val="000000"/>
      </w:rPr>
    </w:lvl>
  </w:abstractNum>
  <w:abstractNum w:abstractNumId="8" w15:restartNumberingAfterBreak="0">
    <w:nsid w:val="203C5466"/>
    <w:multiLevelType w:val="hybridMultilevel"/>
    <w:tmpl w:val="1BA4A4D6"/>
    <w:lvl w:ilvl="0" w:tplc="08A4D49A">
      <w:start w:val="1"/>
      <w:numFmt w:val="bullet"/>
      <w:lvlText w:val=""/>
      <w:lvlJc w:val="left"/>
      <w:pPr>
        <w:ind w:left="720" w:hanging="360"/>
      </w:pPr>
      <w:rPr>
        <w:rFonts w:ascii="Symbol" w:hAnsi="Symbol" w:hint="default"/>
      </w:rPr>
    </w:lvl>
    <w:lvl w:ilvl="1" w:tplc="B8D2FA5C" w:tentative="1">
      <w:start w:val="1"/>
      <w:numFmt w:val="bullet"/>
      <w:lvlText w:val="o"/>
      <w:lvlJc w:val="left"/>
      <w:pPr>
        <w:ind w:left="1440" w:hanging="360"/>
      </w:pPr>
      <w:rPr>
        <w:rFonts w:ascii="Courier New" w:hAnsi="Courier New" w:hint="default"/>
      </w:rPr>
    </w:lvl>
    <w:lvl w:ilvl="2" w:tplc="67325E48" w:tentative="1">
      <w:start w:val="1"/>
      <w:numFmt w:val="bullet"/>
      <w:lvlText w:val=""/>
      <w:lvlJc w:val="left"/>
      <w:pPr>
        <w:ind w:left="2160" w:hanging="360"/>
      </w:pPr>
      <w:rPr>
        <w:rFonts w:ascii="Wingdings" w:hAnsi="Wingdings" w:hint="default"/>
      </w:rPr>
    </w:lvl>
    <w:lvl w:ilvl="3" w:tplc="48EE51CC" w:tentative="1">
      <w:start w:val="1"/>
      <w:numFmt w:val="bullet"/>
      <w:lvlText w:val=""/>
      <w:lvlJc w:val="left"/>
      <w:pPr>
        <w:ind w:left="2880" w:hanging="360"/>
      </w:pPr>
      <w:rPr>
        <w:rFonts w:ascii="Symbol" w:hAnsi="Symbol" w:hint="default"/>
      </w:rPr>
    </w:lvl>
    <w:lvl w:ilvl="4" w:tplc="6504BE7C" w:tentative="1">
      <w:start w:val="1"/>
      <w:numFmt w:val="bullet"/>
      <w:lvlText w:val="o"/>
      <w:lvlJc w:val="left"/>
      <w:pPr>
        <w:ind w:left="3600" w:hanging="360"/>
      </w:pPr>
      <w:rPr>
        <w:rFonts w:ascii="Courier New" w:hAnsi="Courier New" w:hint="default"/>
      </w:rPr>
    </w:lvl>
    <w:lvl w:ilvl="5" w:tplc="2F74F9FC" w:tentative="1">
      <w:start w:val="1"/>
      <w:numFmt w:val="bullet"/>
      <w:lvlText w:val=""/>
      <w:lvlJc w:val="left"/>
      <w:pPr>
        <w:ind w:left="4320" w:hanging="360"/>
      </w:pPr>
      <w:rPr>
        <w:rFonts w:ascii="Wingdings" w:hAnsi="Wingdings" w:hint="default"/>
      </w:rPr>
    </w:lvl>
    <w:lvl w:ilvl="6" w:tplc="DFF41702" w:tentative="1">
      <w:start w:val="1"/>
      <w:numFmt w:val="bullet"/>
      <w:lvlText w:val=""/>
      <w:lvlJc w:val="left"/>
      <w:pPr>
        <w:ind w:left="5040" w:hanging="360"/>
      </w:pPr>
      <w:rPr>
        <w:rFonts w:ascii="Symbol" w:hAnsi="Symbol" w:hint="default"/>
      </w:rPr>
    </w:lvl>
    <w:lvl w:ilvl="7" w:tplc="0EE6E388" w:tentative="1">
      <w:start w:val="1"/>
      <w:numFmt w:val="bullet"/>
      <w:lvlText w:val="o"/>
      <w:lvlJc w:val="left"/>
      <w:pPr>
        <w:ind w:left="5760" w:hanging="360"/>
      </w:pPr>
      <w:rPr>
        <w:rFonts w:ascii="Courier New" w:hAnsi="Courier New" w:hint="default"/>
      </w:rPr>
    </w:lvl>
    <w:lvl w:ilvl="8" w:tplc="7B60A62C" w:tentative="1">
      <w:start w:val="1"/>
      <w:numFmt w:val="bullet"/>
      <w:lvlText w:val=""/>
      <w:lvlJc w:val="left"/>
      <w:pPr>
        <w:ind w:left="6480" w:hanging="360"/>
      </w:pPr>
      <w:rPr>
        <w:rFonts w:ascii="Wingdings" w:hAnsi="Wingdings" w:hint="default"/>
      </w:rPr>
    </w:lvl>
  </w:abstractNum>
  <w:abstractNum w:abstractNumId="9" w15:restartNumberingAfterBreak="0">
    <w:nsid w:val="23EB162F"/>
    <w:multiLevelType w:val="multilevel"/>
    <w:tmpl w:val="6AB63EA6"/>
    <w:lvl w:ilvl="0">
      <w:start w:val="5"/>
      <w:numFmt w:val="decimal"/>
      <w:lvlText w:val="%1."/>
      <w:lvlJc w:val="left"/>
      <w:pPr>
        <w:ind w:left="360" w:hanging="360"/>
      </w:pPr>
      <w:rPr>
        <w:rFonts w:hint="default"/>
        <w:b w:val="0"/>
        <w:bCs/>
      </w:rPr>
    </w:lvl>
    <w:lvl w:ilvl="1">
      <w:start w:val="1"/>
      <w:numFmt w:val="decimal"/>
      <w:lvlText w:val="%1.%2."/>
      <w:lvlJc w:val="left"/>
      <w:pPr>
        <w:ind w:left="1070" w:hanging="360"/>
      </w:pPr>
      <w:rPr>
        <w:rFonts w:hint="default"/>
        <w:b/>
        <w:bCs w:val="0"/>
      </w:rPr>
    </w:lvl>
    <w:lvl w:ilvl="2">
      <w:start w:val="1"/>
      <w:numFmt w:val="decimal"/>
      <w:lvlText w:val="%1.%2.%3."/>
      <w:lvlJc w:val="left"/>
      <w:pPr>
        <w:ind w:left="1571" w:hanging="720"/>
      </w:pPr>
      <w:rPr>
        <w:rFonts w:hint="default"/>
        <w:b w:val="0"/>
      </w:rPr>
    </w:lvl>
    <w:lvl w:ilvl="3">
      <w:start w:val="1"/>
      <w:numFmt w:val="decimal"/>
      <w:lvlText w:val="%1.%2.%3.%4."/>
      <w:lvlJc w:val="left"/>
      <w:pPr>
        <w:ind w:left="2138" w:hanging="720"/>
      </w:pPr>
      <w:rPr>
        <w:rFonts w:hint="default"/>
        <w:b w:val="0"/>
      </w:rPr>
    </w:lvl>
    <w:lvl w:ilvl="4">
      <w:start w:val="1"/>
      <w:numFmt w:val="decimal"/>
      <w:lvlText w:val="%1.%2.%3.%4.%5."/>
      <w:lvlJc w:val="left"/>
      <w:pPr>
        <w:ind w:left="3800" w:hanging="1080"/>
      </w:pPr>
      <w:rPr>
        <w:rFonts w:hint="default"/>
        <w:b w:val="0"/>
      </w:rPr>
    </w:lvl>
    <w:lvl w:ilvl="5">
      <w:start w:val="1"/>
      <w:numFmt w:val="decimal"/>
      <w:lvlText w:val="%1.%2.%3.%4.%5.%6."/>
      <w:lvlJc w:val="left"/>
      <w:pPr>
        <w:ind w:left="4480" w:hanging="1080"/>
      </w:pPr>
      <w:rPr>
        <w:rFonts w:hint="default"/>
        <w:b w:val="0"/>
      </w:rPr>
    </w:lvl>
    <w:lvl w:ilvl="6">
      <w:start w:val="1"/>
      <w:numFmt w:val="decimal"/>
      <w:lvlText w:val="%1.%2.%3.%4.%5.%6.%7."/>
      <w:lvlJc w:val="left"/>
      <w:pPr>
        <w:ind w:left="5520" w:hanging="1440"/>
      </w:pPr>
      <w:rPr>
        <w:rFonts w:hint="default"/>
        <w:b w:val="0"/>
      </w:rPr>
    </w:lvl>
    <w:lvl w:ilvl="7">
      <w:start w:val="1"/>
      <w:numFmt w:val="decimal"/>
      <w:lvlText w:val="%1.%2.%3.%4.%5.%6.%7.%8."/>
      <w:lvlJc w:val="left"/>
      <w:pPr>
        <w:ind w:left="6200" w:hanging="1440"/>
      </w:pPr>
      <w:rPr>
        <w:rFonts w:hint="default"/>
        <w:b w:val="0"/>
      </w:rPr>
    </w:lvl>
    <w:lvl w:ilvl="8">
      <w:start w:val="1"/>
      <w:numFmt w:val="decimal"/>
      <w:lvlText w:val="%1.%2.%3.%4.%5.%6.%7.%8.%9."/>
      <w:lvlJc w:val="left"/>
      <w:pPr>
        <w:ind w:left="7240" w:hanging="1800"/>
      </w:pPr>
      <w:rPr>
        <w:rFonts w:hint="default"/>
        <w:b w:val="0"/>
      </w:rPr>
    </w:lvl>
  </w:abstractNum>
  <w:abstractNum w:abstractNumId="10" w15:restartNumberingAfterBreak="0">
    <w:nsid w:val="2D501F1F"/>
    <w:multiLevelType w:val="multilevel"/>
    <w:tmpl w:val="52505E00"/>
    <w:lvl w:ilvl="0">
      <w:start w:val="1"/>
      <w:numFmt w:val="decimal"/>
      <w:lvlText w:val="%1."/>
      <w:lvlJc w:val="left"/>
      <w:pPr>
        <w:ind w:left="540" w:hanging="540"/>
      </w:pPr>
      <w:rPr>
        <w:rFonts w:hint="default"/>
      </w:rPr>
    </w:lvl>
    <w:lvl w:ilvl="1">
      <w:start w:val="6"/>
      <w:numFmt w:val="decimal"/>
      <w:lvlText w:val="%1.%2."/>
      <w:lvlJc w:val="left"/>
      <w:pPr>
        <w:ind w:left="880" w:hanging="540"/>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11" w15:restartNumberingAfterBreak="0">
    <w:nsid w:val="2F980BCC"/>
    <w:multiLevelType w:val="multilevel"/>
    <w:tmpl w:val="AF026AC2"/>
    <w:lvl w:ilvl="0">
      <w:start w:val="1"/>
      <w:numFmt w:val="decimal"/>
      <w:lvlText w:val="%1."/>
      <w:lvlJc w:val="left"/>
      <w:pPr>
        <w:ind w:left="540" w:hanging="540"/>
      </w:pPr>
      <w:rPr>
        <w:rFonts w:hint="default"/>
        <w:color w:val="auto"/>
      </w:rPr>
    </w:lvl>
    <w:lvl w:ilvl="1">
      <w:start w:val="9"/>
      <w:numFmt w:val="decimal"/>
      <w:lvlText w:val="%1.%2."/>
      <w:lvlJc w:val="left"/>
      <w:pPr>
        <w:ind w:left="2384" w:hanging="540"/>
      </w:pPr>
      <w:rPr>
        <w:rFonts w:hint="default"/>
        <w:b/>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12" w15:restartNumberingAfterBreak="0">
    <w:nsid w:val="34B3038C"/>
    <w:multiLevelType w:val="multilevel"/>
    <w:tmpl w:val="1C1A80F4"/>
    <w:lvl w:ilvl="0">
      <w:start w:val="1"/>
      <w:numFmt w:val="decimal"/>
      <w:lvlText w:val="%1."/>
      <w:lvlJc w:val="left"/>
      <w:pPr>
        <w:ind w:left="585" w:hanging="585"/>
      </w:pPr>
      <w:rPr>
        <w:rFonts w:hint="default"/>
        <w:b/>
      </w:rPr>
    </w:lvl>
    <w:lvl w:ilvl="1">
      <w:start w:val="3"/>
      <w:numFmt w:val="decimal"/>
      <w:lvlText w:val="%1.%2."/>
      <w:lvlJc w:val="left"/>
      <w:pPr>
        <w:ind w:left="1005" w:hanging="720"/>
      </w:pPr>
      <w:rPr>
        <w:rFonts w:hint="default"/>
        <w:b/>
      </w:rPr>
    </w:lvl>
    <w:lvl w:ilvl="2">
      <w:start w:val="1"/>
      <w:numFmt w:val="decimal"/>
      <w:lvlText w:val="%1.%2.%3."/>
      <w:lvlJc w:val="left"/>
      <w:pPr>
        <w:ind w:left="1290" w:hanging="720"/>
      </w:pPr>
      <w:rPr>
        <w:rFonts w:hint="default"/>
        <w:b w:val="0"/>
        <w:bCs/>
      </w:rPr>
    </w:lvl>
    <w:lvl w:ilvl="3">
      <w:start w:val="1"/>
      <w:numFmt w:val="decimal"/>
      <w:lvlText w:val="%1.%2.%3.%4."/>
      <w:lvlJc w:val="left"/>
      <w:pPr>
        <w:ind w:left="1935" w:hanging="1080"/>
      </w:pPr>
      <w:rPr>
        <w:rFonts w:hint="default"/>
        <w:b/>
      </w:rPr>
    </w:lvl>
    <w:lvl w:ilvl="4">
      <w:start w:val="1"/>
      <w:numFmt w:val="decimal"/>
      <w:lvlText w:val="%1.%2.%3.%4.%5."/>
      <w:lvlJc w:val="left"/>
      <w:pPr>
        <w:ind w:left="2220" w:hanging="1080"/>
      </w:pPr>
      <w:rPr>
        <w:rFonts w:hint="default"/>
        <w:b/>
      </w:rPr>
    </w:lvl>
    <w:lvl w:ilvl="5">
      <w:start w:val="1"/>
      <w:numFmt w:val="decimal"/>
      <w:lvlText w:val="%1.%2.%3.%4.%5.%6."/>
      <w:lvlJc w:val="left"/>
      <w:pPr>
        <w:ind w:left="2865" w:hanging="1440"/>
      </w:pPr>
      <w:rPr>
        <w:rFonts w:hint="default"/>
        <w:b/>
      </w:rPr>
    </w:lvl>
    <w:lvl w:ilvl="6">
      <w:start w:val="1"/>
      <w:numFmt w:val="decimal"/>
      <w:lvlText w:val="%1.%2.%3.%4.%5.%6.%7."/>
      <w:lvlJc w:val="left"/>
      <w:pPr>
        <w:ind w:left="3150" w:hanging="1440"/>
      </w:pPr>
      <w:rPr>
        <w:rFonts w:hint="default"/>
        <w:b/>
      </w:rPr>
    </w:lvl>
    <w:lvl w:ilvl="7">
      <w:start w:val="1"/>
      <w:numFmt w:val="decimal"/>
      <w:lvlText w:val="%1.%2.%3.%4.%5.%6.%7.%8."/>
      <w:lvlJc w:val="left"/>
      <w:pPr>
        <w:ind w:left="3795" w:hanging="1800"/>
      </w:pPr>
      <w:rPr>
        <w:rFonts w:hint="default"/>
        <w:b/>
      </w:rPr>
    </w:lvl>
    <w:lvl w:ilvl="8">
      <w:start w:val="1"/>
      <w:numFmt w:val="decimal"/>
      <w:lvlText w:val="%1.%2.%3.%4.%5.%6.%7.%8.%9."/>
      <w:lvlJc w:val="left"/>
      <w:pPr>
        <w:ind w:left="4080" w:hanging="1800"/>
      </w:pPr>
      <w:rPr>
        <w:rFonts w:hint="default"/>
        <w:b/>
      </w:rPr>
    </w:lvl>
  </w:abstractNum>
  <w:abstractNum w:abstractNumId="13" w15:restartNumberingAfterBreak="0">
    <w:nsid w:val="375A2577"/>
    <w:multiLevelType w:val="multilevel"/>
    <w:tmpl w:val="23748F9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4" w15:restartNumberingAfterBreak="0">
    <w:nsid w:val="3BA27E71"/>
    <w:multiLevelType w:val="multilevel"/>
    <w:tmpl w:val="328CA526"/>
    <w:lvl w:ilvl="0">
      <w:start w:val="6"/>
      <w:numFmt w:val="decimal"/>
      <w:lvlText w:val="%1."/>
      <w:lvlJc w:val="left"/>
      <w:pPr>
        <w:ind w:left="360" w:hanging="360"/>
      </w:pPr>
      <w:rPr>
        <w:rFonts w:hint="default"/>
        <w:b/>
        <w:bCs/>
        <w:color w:val="auto"/>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15" w15:restartNumberingAfterBreak="0">
    <w:nsid w:val="3BE86E93"/>
    <w:multiLevelType w:val="multilevel"/>
    <w:tmpl w:val="FBFA331A"/>
    <w:lvl w:ilvl="0">
      <w:start w:val="1"/>
      <w:numFmt w:val="decimal"/>
      <w:lvlText w:val="%1."/>
      <w:lvlJc w:val="left"/>
      <w:pPr>
        <w:tabs>
          <w:tab w:val="num" w:pos="360"/>
        </w:tabs>
        <w:ind w:left="360" w:hanging="360"/>
      </w:pPr>
      <w:rPr>
        <w:rFonts w:cs="Times New Roman" w:hint="default"/>
        <w:b/>
      </w:rPr>
    </w:lvl>
    <w:lvl w:ilvl="1">
      <w:start w:val="1"/>
      <w:numFmt w:val="decimal"/>
      <w:lvlText w:val="%1.%2."/>
      <w:lvlJc w:val="left"/>
      <w:pPr>
        <w:tabs>
          <w:tab w:val="num" w:pos="360"/>
        </w:tabs>
        <w:ind w:left="360" w:hanging="360"/>
      </w:pPr>
      <w:rPr>
        <w:rFonts w:ascii="Times New Roman" w:eastAsia="Times New Roman" w:hAnsi="Times New Roman" w:cs="Times New Roman"/>
      </w:rPr>
    </w:lvl>
    <w:lvl w:ilvl="2">
      <w:start w:val="1"/>
      <w:numFmt w:val="decimal"/>
      <w:lvlText w:val="%1.%2.%3."/>
      <w:lvlJc w:val="left"/>
      <w:pPr>
        <w:tabs>
          <w:tab w:val="num" w:pos="720"/>
        </w:tabs>
        <w:ind w:left="720" w:hanging="720"/>
      </w:pPr>
      <w:rPr>
        <w:rFonts w:cs="Times New Roman" w:hint="default"/>
        <w:b w:val="0"/>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6" w15:restartNumberingAfterBreak="0">
    <w:nsid w:val="42056F77"/>
    <w:multiLevelType w:val="hybridMultilevel"/>
    <w:tmpl w:val="8466AC22"/>
    <w:lvl w:ilvl="0" w:tplc="87961FDE">
      <w:start w:val="8"/>
      <w:numFmt w:val="decimal"/>
      <w:lvlText w:val="%1."/>
      <w:lvlJc w:val="left"/>
      <w:pPr>
        <w:ind w:left="900" w:hanging="360"/>
      </w:pPr>
      <w:rPr>
        <w:rFonts w:ascii="Times New Roman" w:hAnsi="Times New Roman" w:cs="Times New Roman" w:hint="default"/>
        <w:color w:val="000000"/>
      </w:rPr>
    </w:lvl>
    <w:lvl w:ilvl="1" w:tplc="F0BE5E24">
      <w:start w:val="1"/>
      <w:numFmt w:val="lowerLetter"/>
      <w:lvlText w:val="%2."/>
      <w:lvlJc w:val="left"/>
      <w:pPr>
        <w:ind w:left="1620" w:hanging="360"/>
      </w:pPr>
    </w:lvl>
    <w:lvl w:ilvl="2" w:tplc="F5A8C9DC">
      <w:start w:val="1"/>
      <w:numFmt w:val="lowerRoman"/>
      <w:lvlText w:val="%3."/>
      <w:lvlJc w:val="right"/>
      <w:pPr>
        <w:ind w:left="2340" w:hanging="180"/>
      </w:pPr>
    </w:lvl>
    <w:lvl w:ilvl="3" w:tplc="717623BE">
      <w:start w:val="1"/>
      <w:numFmt w:val="decimal"/>
      <w:lvlText w:val="%4."/>
      <w:lvlJc w:val="left"/>
      <w:pPr>
        <w:ind w:left="3060" w:hanging="360"/>
      </w:pPr>
    </w:lvl>
    <w:lvl w:ilvl="4" w:tplc="A6743102">
      <w:start w:val="1"/>
      <w:numFmt w:val="lowerLetter"/>
      <w:lvlText w:val="%5."/>
      <w:lvlJc w:val="left"/>
      <w:pPr>
        <w:ind w:left="3780" w:hanging="360"/>
      </w:pPr>
    </w:lvl>
    <w:lvl w:ilvl="5" w:tplc="69904662">
      <w:start w:val="1"/>
      <w:numFmt w:val="lowerRoman"/>
      <w:lvlText w:val="%6."/>
      <w:lvlJc w:val="right"/>
      <w:pPr>
        <w:ind w:left="4500" w:hanging="180"/>
      </w:pPr>
    </w:lvl>
    <w:lvl w:ilvl="6" w:tplc="B1E414AA">
      <w:start w:val="1"/>
      <w:numFmt w:val="decimal"/>
      <w:lvlText w:val="%7."/>
      <w:lvlJc w:val="left"/>
      <w:pPr>
        <w:ind w:left="5220" w:hanging="360"/>
      </w:pPr>
    </w:lvl>
    <w:lvl w:ilvl="7" w:tplc="168E97FC">
      <w:start w:val="1"/>
      <w:numFmt w:val="lowerLetter"/>
      <w:lvlText w:val="%8."/>
      <w:lvlJc w:val="left"/>
      <w:pPr>
        <w:ind w:left="5940" w:hanging="360"/>
      </w:pPr>
    </w:lvl>
    <w:lvl w:ilvl="8" w:tplc="3AC29E86">
      <w:start w:val="1"/>
      <w:numFmt w:val="lowerRoman"/>
      <w:lvlText w:val="%9."/>
      <w:lvlJc w:val="right"/>
      <w:pPr>
        <w:ind w:left="6660" w:hanging="180"/>
      </w:pPr>
    </w:lvl>
  </w:abstractNum>
  <w:abstractNum w:abstractNumId="17" w15:restartNumberingAfterBreak="0">
    <w:nsid w:val="47E266AD"/>
    <w:multiLevelType w:val="multilevel"/>
    <w:tmpl w:val="A41C43FA"/>
    <w:lvl w:ilvl="0">
      <w:start w:val="5"/>
      <w:numFmt w:val="decimal"/>
      <w:lvlText w:val="%1."/>
      <w:lvlJc w:val="left"/>
      <w:pPr>
        <w:ind w:left="510" w:hanging="510"/>
      </w:pPr>
      <w:rPr>
        <w:rFonts w:hint="default"/>
      </w:rPr>
    </w:lvl>
    <w:lvl w:ilvl="1">
      <w:start w:val="6"/>
      <w:numFmt w:val="decimal"/>
      <w:lvlText w:val="%1.%2."/>
      <w:lvlJc w:val="left"/>
      <w:pPr>
        <w:ind w:left="510" w:hanging="51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4970022B"/>
    <w:multiLevelType w:val="multilevel"/>
    <w:tmpl w:val="921E08E6"/>
    <w:lvl w:ilvl="0">
      <w:start w:val="1"/>
      <w:numFmt w:val="decimal"/>
      <w:lvlText w:val="%1."/>
      <w:lvlJc w:val="left"/>
      <w:pPr>
        <w:ind w:left="360" w:hanging="360"/>
      </w:pPr>
      <w:rPr>
        <w:rFonts w:hint="default"/>
        <w:b w:val="0"/>
      </w:rPr>
    </w:lvl>
    <w:lvl w:ilvl="1">
      <w:start w:val="1"/>
      <w:numFmt w:val="decimal"/>
      <w:lvlText w:val="%1.%2."/>
      <w:lvlJc w:val="left"/>
      <w:pPr>
        <w:ind w:left="1040" w:hanging="360"/>
      </w:pPr>
      <w:rPr>
        <w:rFonts w:hint="default"/>
        <w:b w:val="0"/>
      </w:rPr>
    </w:lvl>
    <w:lvl w:ilvl="2">
      <w:start w:val="1"/>
      <w:numFmt w:val="decimal"/>
      <w:lvlText w:val="%1.%2.%3."/>
      <w:lvlJc w:val="left"/>
      <w:pPr>
        <w:ind w:left="2080" w:hanging="720"/>
      </w:pPr>
      <w:rPr>
        <w:rFonts w:hint="default"/>
        <w:b w:val="0"/>
      </w:rPr>
    </w:lvl>
    <w:lvl w:ilvl="3">
      <w:start w:val="1"/>
      <w:numFmt w:val="decimal"/>
      <w:lvlText w:val="%1.%2.%3.%4."/>
      <w:lvlJc w:val="left"/>
      <w:pPr>
        <w:ind w:left="2760" w:hanging="720"/>
      </w:pPr>
      <w:rPr>
        <w:rFonts w:hint="default"/>
        <w:b w:val="0"/>
      </w:rPr>
    </w:lvl>
    <w:lvl w:ilvl="4">
      <w:start w:val="1"/>
      <w:numFmt w:val="decimal"/>
      <w:lvlText w:val="%1.%2.%3.%4.%5."/>
      <w:lvlJc w:val="left"/>
      <w:pPr>
        <w:ind w:left="3800" w:hanging="1080"/>
      </w:pPr>
      <w:rPr>
        <w:rFonts w:hint="default"/>
        <w:b w:val="0"/>
      </w:rPr>
    </w:lvl>
    <w:lvl w:ilvl="5">
      <w:start w:val="1"/>
      <w:numFmt w:val="decimal"/>
      <w:lvlText w:val="%1.%2.%3.%4.%5.%6."/>
      <w:lvlJc w:val="left"/>
      <w:pPr>
        <w:ind w:left="4480" w:hanging="1080"/>
      </w:pPr>
      <w:rPr>
        <w:rFonts w:hint="default"/>
        <w:b w:val="0"/>
      </w:rPr>
    </w:lvl>
    <w:lvl w:ilvl="6">
      <w:start w:val="1"/>
      <w:numFmt w:val="decimal"/>
      <w:lvlText w:val="%1.%2.%3.%4.%5.%6.%7."/>
      <w:lvlJc w:val="left"/>
      <w:pPr>
        <w:ind w:left="5520" w:hanging="1440"/>
      </w:pPr>
      <w:rPr>
        <w:rFonts w:hint="default"/>
        <w:b w:val="0"/>
      </w:rPr>
    </w:lvl>
    <w:lvl w:ilvl="7">
      <w:start w:val="1"/>
      <w:numFmt w:val="decimal"/>
      <w:lvlText w:val="%1.%2.%3.%4.%5.%6.%7.%8."/>
      <w:lvlJc w:val="left"/>
      <w:pPr>
        <w:ind w:left="6200" w:hanging="1440"/>
      </w:pPr>
      <w:rPr>
        <w:rFonts w:hint="default"/>
        <w:b w:val="0"/>
      </w:rPr>
    </w:lvl>
    <w:lvl w:ilvl="8">
      <w:start w:val="1"/>
      <w:numFmt w:val="decimal"/>
      <w:lvlText w:val="%1.%2.%3.%4.%5.%6.%7.%8.%9."/>
      <w:lvlJc w:val="left"/>
      <w:pPr>
        <w:ind w:left="7240" w:hanging="1800"/>
      </w:pPr>
      <w:rPr>
        <w:rFonts w:hint="default"/>
        <w:b w:val="0"/>
      </w:rPr>
    </w:lvl>
  </w:abstractNum>
  <w:abstractNum w:abstractNumId="19" w15:restartNumberingAfterBreak="0">
    <w:nsid w:val="49E04A4A"/>
    <w:multiLevelType w:val="multilevel"/>
    <w:tmpl w:val="F376A618"/>
    <w:lvl w:ilvl="0">
      <w:start w:val="5"/>
      <w:numFmt w:val="decimal"/>
      <w:lvlText w:val="%1."/>
      <w:lvlJc w:val="left"/>
      <w:pPr>
        <w:ind w:left="360" w:hanging="360"/>
      </w:pPr>
      <w:rPr>
        <w:rFonts w:hint="default"/>
        <w:b/>
        <w:bCs w:val="0"/>
      </w:rPr>
    </w:lvl>
    <w:lvl w:ilvl="1">
      <w:start w:val="1"/>
      <w:numFmt w:val="decimal"/>
      <w:lvlText w:val="%1.%2."/>
      <w:lvlJc w:val="left"/>
      <w:pPr>
        <w:ind w:left="1070" w:hanging="360"/>
      </w:pPr>
      <w:rPr>
        <w:rFonts w:hint="default"/>
        <w:b/>
        <w:bCs w:val="0"/>
      </w:rPr>
    </w:lvl>
    <w:lvl w:ilvl="2">
      <w:start w:val="1"/>
      <w:numFmt w:val="decimal"/>
      <w:lvlText w:val="%1.%2.%3."/>
      <w:lvlJc w:val="left"/>
      <w:pPr>
        <w:ind w:left="1571" w:hanging="720"/>
      </w:pPr>
      <w:rPr>
        <w:rFonts w:hint="default"/>
        <w:b w:val="0"/>
      </w:rPr>
    </w:lvl>
    <w:lvl w:ilvl="3">
      <w:start w:val="1"/>
      <w:numFmt w:val="decimal"/>
      <w:lvlText w:val="%1.%2.%3.%4."/>
      <w:lvlJc w:val="left"/>
      <w:pPr>
        <w:ind w:left="2138" w:hanging="720"/>
      </w:pPr>
      <w:rPr>
        <w:rFonts w:hint="default"/>
        <w:b w:val="0"/>
      </w:rPr>
    </w:lvl>
    <w:lvl w:ilvl="4">
      <w:start w:val="1"/>
      <w:numFmt w:val="decimal"/>
      <w:lvlText w:val="%1.%2.%3.%4.%5."/>
      <w:lvlJc w:val="left"/>
      <w:pPr>
        <w:ind w:left="3800" w:hanging="1080"/>
      </w:pPr>
      <w:rPr>
        <w:rFonts w:hint="default"/>
        <w:b w:val="0"/>
      </w:rPr>
    </w:lvl>
    <w:lvl w:ilvl="5">
      <w:start w:val="1"/>
      <w:numFmt w:val="decimal"/>
      <w:lvlText w:val="%1.%2.%3.%4.%5.%6."/>
      <w:lvlJc w:val="left"/>
      <w:pPr>
        <w:ind w:left="4480" w:hanging="1080"/>
      </w:pPr>
      <w:rPr>
        <w:rFonts w:hint="default"/>
        <w:b w:val="0"/>
      </w:rPr>
    </w:lvl>
    <w:lvl w:ilvl="6">
      <w:start w:val="1"/>
      <w:numFmt w:val="decimal"/>
      <w:lvlText w:val="%1.%2.%3.%4.%5.%6.%7."/>
      <w:lvlJc w:val="left"/>
      <w:pPr>
        <w:ind w:left="5520" w:hanging="1440"/>
      </w:pPr>
      <w:rPr>
        <w:rFonts w:hint="default"/>
        <w:b w:val="0"/>
      </w:rPr>
    </w:lvl>
    <w:lvl w:ilvl="7">
      <w:start w:val="1"/>
      <w:numFmt w:val="decimal"/>
      <w:lvlText w:val="%1.%2.%3.%4.%5.%6.%7.%8."/>
      <w:lvlJc w:val="left"/>
      <w:pPr>
        <w:ind w:left="6200" w:hanging="1440"/>
      </w:pPr>
      <w:rPr>
        <w:rFonts w:hint="default"/>
        <w:b w:val="0"/>
      </w:rPr>
    </w:lvl>
    <w:lvl w:ilvl="8">
      <w:start w:val="1"/>
      <w:numFmt w:val="decimal"/>
      <w:lvlText w:val="%1.%2.%3.%4.%5.%6.%7.%8.%9."/>
      <w:lvlJc w:val="left"/>
      <w:pPr>
        <w:ind w:left="7240" w:hanging="1800"/>
      </w:pPr>
      <w:rPr>
        <w:rFonts w:hint="default"/>
        <w:b w:val="0"/>
      </w:rPr>
    </w:lvl>
  </w:abstractNum>
  <w:abstractNum w:abstractNumId="20" w15:restartNumberingAfterBreak="0">
    <w:nsid w:val="4CF63DEC"/>
    <w:multiLevelType w:val="multilevel"/>
    <w:tmpl w:val="B2D2C6C6"/>
    <w:lvl w:ilvl="0">
      <w:start w:val="2"/>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val="0"/>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1" w15:restartNumberingAfterBreak="0">
    <w:nsid w:val="4CFF1631"/>
    <w:multiLevelType w:val="hybridMultilevel"/>
    <w:tmpl w:val="36B632DC"/>
    <w:lvl w:ilvl="0" w:tplc="32A40508">
      <w:start w:val="1"/>
      <w:numFmt w:val="decimal"/>
      <w:lvlText w:val="%1."/>
      <w:lvlJc w:val="left"/>
      <w:pPr>
        <w:ind w:left="360" w:hanging="360"/>
      </w:pPr>
      <w:rPr>
        <w:rFonts w:ascii="Times New Roman" w:eastAsia="Times New Roman" w:hAnsi="Times New Roman" w:cs="Times New Roman"/>
      </w:rPr>
    </w:lvl>
    <w:lvl w:ilvl="1" w:tplc="7FA66840" w:tentative="1">
      <w:start w:val="1"/>
      <w:numFmt w:val="bullet"/>
      <w:lvlText w:val="o"/>
      <w:lvlJc w:val="left"/>
      <w:pPr>
        <w:ind w:left="1080" w:hanging="360"/>
      </w:pPr>
      <w:rPr>
        <w:rFonts w:ascii="Courier New" w:hAnsi="Courier New" w:cs="Courier New" w:hint="default"/>
      </w:rPr>
    </w:lvl>
    <w:lvl w:ilvl="2" w:tplc="C81EBC56" w:tentative="1">
      <w:start w:val="1"/>
      <w:numFmt w:val="bullet"/>
      <w:lvlText w:val=""/>
      <w:lvlJc w:val="left"/>
      <w:pPr>
        <w:ind w:left="1800" w:hanging="360"/>
      </w:pPr>
      <w:rPr>
        <w:rFonts w:ascii="Wingdings" w:hAnsi="Wingdings" w:hint="default"/>
      </w:rPr>
    </w:lvl>
    <w:lvl w:ilvl="3" w:tplc="AE44FEBA" w:tentative="1">
      <w:start w:val="1"/>
      <w:numFmt w:val="bullet"/>
      <w:lvlText w:val=""/>
      <w:lvlJc w:val="left"/>
      <w:pPr>
        <w:ind w:left="2520" w:hanging="360"/>
      </w:pPr>
      <w:rPr>
        <w:rFonts w:ascii="Symbol" w:hAnsi="Symbol" w:hint="default"/>
      </w:rPr>
    </w:lvl>
    <w:lvl w:ilvl="4" w:tplc="DF986B54" w:tentative="1">
      <w:start w:val="1"/>
      <w:numFmt w:val="bullet"/>
      <w:lvlText w:val="o"/>
      <w:lvlJc w:val="left"/>
      <w:pPr>
        <w:ind w:left="3240" w:hanging="360"/>
      </w:pPr>
      <w:rPr>
        <w:rFonts w:ascii="Courier New" w:hAnsi="Courier New" w:cs="Courier New" w:hint="default"/>
      </w:rPr>
    </w:lvl>
    <w:lvl w:ilvl="5" w:tplc="D5BAF9B2" w:tentative="1">
      <w:start w:val="1"/>
      <w:numFmt w:val="bullet"/>
      <w:lvlText w:val=""/>
      <w:lvlJc w:val="left"/>
      <w:pPr>
        <w:ind w:left="3960" w:hanging="360"/>
      </w:pPr>
      <w:rPr>
        <w:rFonts w:ascii="Wingdings" w:hAnsi="Wingdings" w:hint="default"/>
      </w:rPr>
    </w:lvl>
    <w:lvl w:ilvl="6" w:tplc="A85C6806" w:tentative="1">
      <w:start w:val="1"/>
      <w:numFmt w:val="bullet"/>
      <w:lvlText w:val=""/>
      <w:lvlJc w:val="left"/>
      <w:pPr>
        <w:ind w:left="4680" w:hanging="360"/>
      </w:pPr>
      <w:rPr>
        <w:rFonts w:ascii="Symbol" w:hAnsi="Symbol" w:hint="default"/>
      </w:rPr>
    </w:lvl>
    <w:lvl w:ilvl="7" w:tplc="36B8A192" w:tentative="1">
      <w:start w:val="1"/>
      <w:numFmt w:val="bullet"/>
      <w:lvlText w:val="o"/>
      <w:lvlJc w:val="left"/>
      <w:pPr>
        <w:ind w:left="5400" w:hanging="360"/>
      </w:pPr>
      <w:rPr>
        <w:rFonts w:ascii="Courier New" w:hAnsi="Courier New" w:cs="Courier New" w:hint="default"/>
      </w:rPr>
    </w:lvl>
    <w:lvl w:ilvl="8" w:tplc="CB1814AA" w:tentative="1">
      <w:start w:val="1"/>
      <w:numFmt w:val="bullet"/>
      <w:lvlText w:val=""/>
      <w:lvlJc w:val="left"/>
      <w:pPr>
        <w:ind w:left="6120" w:hanging="360"/>
      </w:pPr>
      <w:rPr>
        <w:rFonts w:ascii="Wingdings" w:hAnsi="Wingdings" w:hint="default"/>
      </w:rPr>
    </w:lvl>
  </w:abstractNum>
  <w:abstractNum w:abstractNumId="22" w15:restartNumberingAfterBreak="0">
    <w:nsid w:val="4E597D6A"/>
    <w:multiLevelType w:val="multilevel"/>
    <w:tmpl w:val="18A83354"/>
    <w:lvl w:ilvl="0">
      <w:start w:val="5"/>
      <w:numFmt w:val="decimal"/>
      <w:lvlText w:val="%1."/>
      <w:lvlJc w:val="left"/>
      <w:pPr>
        <w:ind w:left="360" w:hanging="360"/>
      </w:pPr>
      <w:rPr>
        <w:rFonts w:hint="default"/>
        <w:b/>
        <w:bCs w:val="0"/>
      </w:rPr>
    </w:lvl>
    <w:lvl w:ilvl="1">
      <w:start w:val="1"/>
      <w:numFmt w:val="decimal"/>
      <w:lvlText w:val="%1.%2."/>
      <w:lvlJc w:val="left"/>
      <w:pPr>
        <w:ind w:left="1070" w:hanging="360"/>
      </w:pPr>
      <w:rPr>
        <w:rFonts w:hint="default"/>
        <w:b w:val="0"/>
        <w:bCs/>
      </w:rPr>
    </w:lvl>
    <w:lvl w:ilvl="2">
      <w:start w:val="1"/>
      <w:numFmt w:val="decimal"/>
      <w:lvlText w:val="%1.%2.%3."/>
      <w:lvlJc w:val="left"/>
      <w:pPr>
        <w:ind w:left="1571" w:hanging="720"/>
      </w:pPr>
      <w:rPr>
        <w:rFonts w:hint="default"/>
        <w:b w:val="0"/>
      </w:rPr>
    </w:lvl>
    <w:lvl w:ilvl="3">
      <w:start w:val="1"/>
      <w:numFmt w:val="decimal"/>
      <w:lvlText w:val="%1.%2.%3.%4."/>
      <w:lvlJc w:val="left"/>
      <w:pPr>
        <w:ind w:left="2138" w:hanging="720"/>
      </w:pPr>
      <w:rPr>
        <w:rFonts w:hint="default"/>
        <w:b w:val="0"/>
      </w:rPr>
    </w:lvl>
    <w:lvl w:ilvl="4">
      <w:start w:val="1"/>
      <w:numFmt w:val="decimal"/>
      <w:lvlText w:val="%1.%2.%3.%4.%5."/>
      <w:lvlJc w:val="left"/>
      <w:pPr>
        <w:ind w:left="3800" w:hanging="1080"/>
      </w:pPr>
      <w:rPr>
        <w:rFonts w:hint="default"/>
        <w:b w:val="0"/>
      </w:rPr>
    </w:lvl>
    <w:lvl w:ilvl="5">
      <w:start w:val="1"/>
      <w:numFmt w:val="decimal"/>
      <w:lvlText w:val="%1.%2.%3.%4.%5.%6."/>
      <w:lvlJc w:val="left"/>
      <w:pPr>
        <w:ind w:left="4480" w:hanging="1080"/>
      </w:pPr>
      <w:rPr>
        <w:rFonts w:hint="default"/>
        <w:b w:val="0"/>
      </w:rPr>
    </w:lvl>
    <w:lvl w:ilvl="6">
      <w:start w:val="1"/>
      <w:numFmt w:val="decimal"/>
      <w:lvlText w:val="%1.%2.%3.%4.%5.%6.%7."/>
      <w:lvlJc w:val="left"/>
      <w:pPr>
        <w:ind w:left="5520" w:hanging="1440"/>
      </w:pPr>
      <w:rPr>
        <w:rFonts w:hint="default"/>
        <w:b w:val="0"/>
      </w:rPr>
    </w:lvl>
    <w:lvl w:ilvl="7">
      <w:start w:val="1"/>
      <w:numFmt w:val="decimal"/>
      <w:lvlText w:val="%1.%2.%3.%4.%5.%6.%7.%8."/>
      <w:lvlJc w:val="left"/>
      <w:pPr>
        <w:ind w:left="6200" w:hanging="1440"/>
      </w:pPr>
      <w:rPr>
        <w:rFonts w:hint="default"/>
        <w:b w:val="0"/>
      </w:rPr>
    </w:lvl>
    <w:lvl w:ilvl="8">
      <w:start w:val="1"/>
      <w:numFmt w:val="decimal"/>
      <w:lvlText w:val="%1.%2.%3.%4.%5.%6.%7.%8.%9."/>
      <w:lvlJc w:val="left"/>
      <w:pPr>
        <w:ind w:left="7240" w:hanging="1800"/>
      </w:pPr>
      <w:rPr>
        <w:rFonts w:hint="default"/>
        <w:b w:val="0"/>
      </w:rPr>
    </w:lvl>
  </w:abstractNum>
  <w:abstractNum w:abstractNumId="23" w15:restartNumberingAfterBreak="0">
    <w:nsid w:val="544767A1"/>
    <w:multiLevelType w:val="hybridMultilevel"/>
    <w:tmpl w:val="A37EAD1E"/>
    <w:lvl w:ilvl="0" w:tplc="D9CC1476">
      <w:start w:val="1"/>
      <w:numFmt w:val="decimal"/>
      <w:lvlText w:val="1.8.%1"/>
      <w:lvlJc w:val="left"/>
      <w:pPr>
        <w:ind w:left="1440" w:hanging="360"/>
      </w:pPr>
      <w:rPr>
        <w:rFonts w:hint="default"/>
        <w:b w:val="0"/>
        <w:i w:val="0"/>
      </w:rPr>
    </w:lvl>
    <w:lvl w:ilvl="1" w:tplc="5EF8D730" w:tentative="1">
      <w:start w:val="1"/>
      <w:numFmt w:val="lowerLetter"/>
      <w:lvlText w:val="%2."/>
      <w:lvlJc w:val="left"/>
      <w:pPr>
        <w:ind w:left="2160" w:hanging="360"/>
      </w:pPr>
    </w:lvl>
    <w:lvl w:ilvl="2" w:tplc="F2A2B93E" w:tentative="1">
      <w:start w:val="1"/>
      <w:numFmt w:val="lowerRoman"/>
      <w:lvlText w:val="%3."/>
      <w:lvlJc w:val="right"/>
      <w:pPr>
        <w:ind w:left="2880" w:hanging="180"/>
      </w:pPr>
    </w:lvl>
    <w:lvl w:ilvl="3" w:tplc="3698D8F0" w:tentative="1">
      <w:start w:val="1"/>
      <w:numFmt w:val="decimal"/>
      <w:lvlText w:val="%4."/>
      <w:lvlJc w:val="left"/>
      <w:pPr>
        <w:ind w:left="3600" w:hanging="360"/>
      </w:pPr>
    </w:lvl>
    <w:lvl w:ilvl="4" w:tplc="F1B2C3AE" w:tentative="1">
      <w:start w:val="1"/>
      <w:numFmt w:val="lowerLetter"/>
      <w:lvlText w:val="%5."/>
      <w:lvlJc w:val="left"/>
      <w:pPr>
        <w:ind w:left="4320" w:hanging="360"/>
      </w:pPr>
    </w:lvl>
    <w:lvl w:ilvl="5" w:tplc="A5E273E0" w:tentative="1">
      <w:start w:val="1"/>
      <w:numFmt w:val="lowerRoman"/>
      <w:lvlText w:val="%6."/>
      <w:lvlJc w:val="right"/>
      <w:pPr>
        <w:ind w:left="5040" w:hanging="180"/>
      </w:pPr>
    </w:lvl>
    <w:lvl w:ilvl="6" w:tplc="DD965A24" w:tentative="1">
      <w:start w:val="1"/>
      <w:numFmt w:val="decimal"/>
      <w:lvlText w:val="%7."/>
      <w:lvlJc w:val="left"/>
      <w:pPr>
        <w:ind w:left="5760" w:hanging="360"/>
      </w:pPr>
    </w:lvl>
    <w:lvl w:ilvl="7" w:tplc="9AD8B7C2" w:tentative="1">
      <w:start w:val="1"/>
      <w:numFmt w:val="lowerLetter"/>
      <w:lvlText w:val="%8."/>
      <w:lvlJc w:val="left"/>
      <w:pPr>
        <w:ind w:left="6480" w:hanging="360"/>
      </w:pPr>
    </w:lvl>
    <w:lvl w:ilvl="8" w:tplc="079E88A4" w:tentative="1">
      <w:start w:val="1"/>
      <w:numFmt w:val="lowerRoman"/>
      <w:lvlText w:val="%9."/>
      <w:lvlJc w:val="right"/>
      <w:pPr>
        <w:ind w:left="7200" w:hanging="180"/>
      </w:pPr>
    </w:lvl>
  </w:abstractNum>
  <w:abstractNum w:abstractNumId="24" w15:restartNumberingAfterBreak="0">
    <w:nsid w:val="55416162"/>
    <w:multiLevelType w:val="hybridMultilevel"/>
    <w:tmpl w:val="1C764A12"/>
    <w:lvl w:ilvl="0" w:tplc="31D8AD86">
      <w:start w:val="2"/>
      <w:numFmt w:val="decimal"/>
      <w:lvlText w:val="%1."/>
      <w:lvlJc w:val="left"/>
      <w:pPr>
        <w:ind w:left="1506" w:hanging="360"/>
      </w:pPr>
      <w:rPr>
        <w:rFonts w:hint="default"/>
        <w:color w:val="000000"/>
      </w:rPr>
    </w:lvl>
    <w:lvl w:ilvl="1" w:tplc="6C72DC08" w:tentative="1">
      <w:start w:val="1"/>
      <w:numFmt w:val="lowerLetter"/>
      <w:lvlText w:val="%2."/>
      <w:lvlJc w:val="left"/>
      <w:pPr>
        <w:ind w:left="2226" w:hanging="360"/>
      </w:pPr>
    </w:lvl>
    <w:lvl w:ilvl="2" w:tplc="A9B62580" w:tentative="1">
      <w:start w:val="1"/>
      <w:numFmt w:val="lowerRoman"/>
      <w:lvlText w:val="%3."/>
      <w:lvlJc w:val="right"/>
      <w:pPr>
        <w:ind w:left="2946" w:hanging="180"/>
      </w:pPr>
    </w:lvl>
    <w:lvl w:ilvl="3" w:tplc="F8FA1AB0" w:tentative="1">
      <w:start w:val="1"/>
      <w:numFmt w:val="decimal"/>
      <w:lvlText w:val="%4."/>
      <w:lvlJc w:val="left"/>
      <w:pPr>
        <w:ind w:left="3666" w:hanging="360"/>
      </w:pPr>
    </w:lvl>
    <w:lvl w:ilvl="4" w:tplc="2E864F18" w:tentative="1">
      <w:start w:val="1"/>
      <w:numFmt w:val="lowerLetter"/>
      <w:lvlText w:val="%5."/>
      <w:lvlJc w:val="left"/>
      <w:pPr>
        <w:ind w:left="4386" w:hanging="360"/>
      </w:pPr>
    </w:lvl>
    <w:lvl w:ilvl="5" w:tplc="9C8890FA" w:tentative="1">
      <w:start w:val="1"/>
      <w:numFmt w:val="lowerRoman"/>
      <w:lvlText w:val="%6."/>
      <w:lvlJc w:val="right"/>
      <w:pPr>
        <w:ind w:left="5106" w:hanging="180"/>
      </w:pPr>
    </w:lvl>
    <w:lvl w:ilvl="6" w:tplc="5860C784" w:tentative="1">
      <w:start w:val="1"/>
      <w:numFmt w:val="decimal"/>
      <w:lvlText w:val="%7."/>
      <w:lvlJc w:val="left"/>
      <w:pPr>
        <w:ind w:left="5826" w:hanging="360"/>
      </w:pPr>
    </w:lvl>
    <w:lvl w:ilvl="7" w:tplc="A01AA398" w:tentative="1">
      <w:start w:val="1"/>
      <w:numFmt w:val="lowerLetter"/>
      <w:lvlText w:val="%8."/>
      <w:lvlJc w:val="left"/>
      <w:pPr>
        <w:ind w:left="6546" w:hanging="360"/>
      </w:pPr>
    </w:lvl>
    <w:lvl w:ilvl="8" w:tplc="92DC9C2C" w:tentative="1">
      <w:start w:val="1"/>
      <w:numFmt w:val="lowerRoman"/>
      <w:lvlText w:val="%9."/>
      <w:lvlJc w:val="right"/>
      <w:pPr>
        <w:ind w:left="7266" w:hanging="180"/>
      </w:pPr>
    </w:lvl>
  </w:abstractNum>
  <w:abstractNum w:abstractNumId="25" w15:restartNumberingAfterBreak="0">
    <w:nsid w:val="556D7A55"/>
    <w:multiLevelType w:val="multilevel"/>
    <w:tmpl w:val="A3BCCF14"/>
    <w:lvl w:ilvl="0">
      <w:start w:val="8"/>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57482829"/>
    <w:multiLevelType w:val="multilevel"/>
    <w:tmpl w:val="F60A65BC"/>
    <w:lvl w:ilvl="0">
      <w:start w:val="1"/>
      <w:numFmt w:val="decimal"/>
      <w:lvlText w:val="%1."/>
      <w:lvlJc w:val="left"/>
      <w:pPr>
        <w:ind w:left="570" w:hanging="570"/>
      </w:pPr>
      <w:rPr>
        <w:rFonts w:cs="Times New Roman" w:hint="default"/>
        <w:b/>
      </w:rPr>
    </w:lvl>
    <w:lvl w:ilvl="1">
      <w:start w:val="1"/>
      <w:numFmt w:val="decimal"/>
      <w:lvlText w:val="%1.%2."/>
      <w:lvlJc w:val="left"/>
      <w:pPr>
        <w:ind w:left="1563" w:hanging="570"/>
      </w:pPr>
      <w:rPr>
        <w:rFonts w:cs="Times New Roman" w:hint="default"/>
        <w:b/>
        <w:color w:val="auto"/>
        <w:sz w:val="22"/>
        <w:szCs w:val="22"/>
      </w:rPr>
    </w:lvl>
    <w:lvl w:ilvl="2">
      <w:start w:val="1"/>
      <w:numFmt w:val="bullet"/>
      <w:lvlText w:val=""/>
      <w:lvlJc w:val="left"/>
      <w:pPr>
        <w:ind w:left="720" w:hanging="720"/>
      </w:pPr>
      <w:rPr>
        <w:rFonts w:ascii="Symbol" w:hAnsi="Symbol" w:hint="default"/>
        <w:b w:val="0"/>
        <w:sz w:val="22"/>
        <w:szCs w:val="22"/>
      </w:rPr>
    </w:lvl>
    <w:lvl w:ilvl="3">
      <w:start w:val="1"/>
      <w:numFmt w:val="decimal"/>
      <w:lvlText w:val="%1.%2.%3.%4."/>
      <w:lvlJc w:val="left"/>
      <w:pPr>
        <w:ind w:left="720" w:hanging="720"/>
      </w:pPr>
      <w:rPr>
        <w:rFonts w:cs="Times New Roman" w:hint="default"/>
        <w:b w:val="0"/>
      </w:rPr>
    </w:lvl>
    <w:lvl w:ilvl="4">
      <w:start w:val="1"/>
      <w:numFmt w:val="decimal"/>
      <w:lvlText w:val="%1.%2.%3.%4.%5."/>
      <w:lvlJc w:val="left"/>
      <w:pPr>
        <w:ind w:left="2160" w:hanging="1080"/>
      </w:pPr>
      <w:rPr>
        <w:rFonts w:cs="Times New Roman" w:hint="default"/>
        <w:b w:val="0"/>
      </w:rPr>
    </w:lvl>
    <w:lvl w:ilvl="5">
      <w:start w:val="1"/>
      <w:numFmt w:val="decimal"/>
      <w:lvlText w:val="%1.%2.%3.%4.%5.%6."/>
      <w:lvlJc w:val="left"/>
      <w:pPr>
        <w:ind w:left="1080" w:hanging="1080"/>
      </w:pPr>
      <w:rPr>
        <w:rFonts w:cs="Times New Roman" w:hint="default"/>
        <w:b/>
      </w:rPr>
    </w:lvl>
    <w:lvl w:ilvl="6">
      <w:start w:val="1"/>
      <w:numFmt w:val="decimal"/>
      <w:lvlText w:val="%1.%2.%3.%4.%5.%6.%7."/>
      <w:lvlJc w:val="left"/>
      <w:pPr>
        <w:ind w:left="1440" w:hanging="1440"/>
      </w:pPr>
      <w:rPr>
        <w:rFonts w:cs="Times New Roman" w:hint="default"/>
        <w:b/>
      </w:rPr>
    </w:lvl>
    <w:lvl w:ilvl="7">
      <w:start w:val="1"/>
      <w:numFmt w:val="decimal"/>
      <w:lvlText w:val="%1.%2.%3.%4.%5.%6.%7.%8."/>
      <w:lvlJc w:val="left"/>
      <w:pPr>
        <w:ind w:left="1440" w:hanging="1440"/>
      </w:pPr>
      <w:rPr>
        <w:rFonts w:cs="Times New Roman" w:hint="default"/>
        <w:b/>
      </w:rPr>
    </w:lvl>
    <w:lvl w:ilvl="8">
      <w:start w:val="1"/>
      <w:numFmt w:val="decimal"/>
      <w:lvlText w:val="%1.%2.%3.%4.%5.%6.%7.%8.%9."/>
      <w:lvlJc w:val="left"/>
      <w:pPr>
        <w:ind w:left="1800" w:hanging="1800"/>
      </w:pPr>
      <w:rPr>
        <w:rFonts w:cs="Times New Roman" w:hint="default"/>
        <w:b/>
      </w:rPr>
    </w:lvl>
  </w:abstractNum>
  <w:abstractNum w:abstractNumId="27" w15:restartNumberingAfterBreak="0">
    <w:nsid w:val="5BCE4189"/>
    <w:multiLevelType w:val="multilevel"/>
    <w:tmpl w:val="D366995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15:restartNumberingAfterBreak="0">
    <w:nsid w:val="5EE77CE9"/>
    <w:multiLevelType w:val="hybridMultilevel"/>
    <w:tmpl w:val="9612B592"/>
    <w:lvl w:ilvl="0" w:tplc="8938BA44">
      <w:start w:val="1"/>
      <w:numFmt w:val="bullet"/>
      <w:lvlText w:val=""/>
      <w:lvlJc w:val="left"/>
      <w:pPr>
        <w:ind w:left="720" w:hanging="360"/>
      </w:pPr>
      <w:rPr>
        <w:rFonts w:ascii="Symbol" w:hAnsi="Symbol" w:hint="default"/>
      </w:rPr>
    </w:lvl>
    <w:lvl w:ilvl="1" w:tplc="709EF13E" w:tentative="1">
      <w:start w:val="1"/>
      <w:numFmt w:val="bullet"/>
      <w:lvlText w:val="o"/>
      <w:lvlJc w:val="left"/>
      <w:pPr>
        <w:ind w:left="1440" w:hanging="360"/>
      </w:pPr>
      <w:rPr>
        <w:rFonts w:ascii="Courier New" w:hAnsi="Courier New" w:hint="default"/>
      </w:rPr>
    </w:lvl>
    <w:lvl w:ilvl="2" w:tplc="6EA8A2F2" w:tentative="1">
      <w:start w:val="1"/>
      <w:numFmt w:val="bullet"/>
      <w:lvlText w:val=""/>
      <w:lvlJc w:val="left"/>
      <w:pPr>
        <w:ind w:left="2160" w:hanging="360"/>
      </w:pPr>
      <w:rPr>
        <w:rFonts w:ascii="Wingdings" w:hAnsi="Wingdings" w:hint="default"/>
      </w:rPr>
    </w:lvl>
    <w:lvl w:ilvl="3" w:tplc="C4709CA8" w:tentative="1">
      <w:start w:val="1"/>
      <w:numFmt w:val="bullet"/>
      <w:lvlText w:val=""/>
      <w:lvlJc w:val="left"/>
      <w:pPr>
        <w:ind w:left="2880" w:hanging="360"/>
      </w:pPr>
      <w:rPr>
        <w:rFonts w:ascii="Symbol" w:hAnsi="Symbol" w:hint="default"/>
      </w:rPr>
    </w:lvl>
    <w:lvl w:ilvl="4" w:tplc="719CD852" w:tentative="1">
      <w:start w:val="1"/>
      <w:numFmt w:val="bullet"/>
      <w:lvlText w:val="o"/>
      <w:lvlJc w:val="left"/>
      <w:pPr>
        <w:ind w:left="3600" w:hanging="360"/>
      </w:pPr>
      <w:rPr>
        <w:rFonts w:ascii="Courier New" w:hAnsi="Courier New" w:hint="default"/>
      </w:rPr>
    </w:lvl>
    <w:lvl w:ilvl="5" w:tplc="4EF2FECE" w:tentative="1">
      <w:start w:val="1"/>
      <w:numFmt w:val="bullet"/>
      <w:lvlText w:val=""/>
      <w:lvlJc w:val="left"/>
      <w:pPr>
        <w:ind w:left="4320" w:hanging="360"/>
      </w:pPr>
      <w:rPr>
        <w:rFonts w:ascii="Wingdings" w:hAnsi="Wingdings" w:hint="default"/>
      </w:rPr>
    </w:lvl>
    <w:lvl w:ilvl="6" w:tplc="C7DE465C" w:tentative="1">
      <w:start w:val="1"/>
      <w:numFmt w:val="bullet"/>
      <w:lvlText w:val=""/>
      <w:lvlJc w:val="left"/>
      <w:pPr>
        <w:ind w:left="5040" w:hanging="360"/>
      </w:pPr>
      <w:rPr>
        <w:rFonts w:ascii="Symbol" w:hAnsi="Symbol" w:hint="default"/>
      </w:rPr>
    </w:lvl>
    <w:lvl w:ilvl="7" w:tplc="83F8327E" w:tentative="1">
      <w:start w:val="1"/>
      <w:numFmt w:val="bullet"/>
      <w:lvlText w:val="o"/>
      <w:lvlJc w:val="left"/>
      <w:pPr>
        <w:ind w:left="5760" w:hanging="360"/>
      </w:pPr>
      <w:rPr>
        <w:rFonts w:ascii="Courier New" w:hAnsi="Courier New" w:hint="default"/>
      </w:rPr>
    </w:lvl>
    <w:lvl w:ilvl="8" w:tplc="97BEE08E" w:tentative="1">
      <w:start w:val="1"/>
      <w:numFmt w:val="bullet"/>
      <w:lvlText w:val=""/>
      <w:lvlJc w:val="left"/>
      <w:pPr>
        <w:ind w:left="6480" w:hanging="360"/>
      </w:pPr>
      <w:rPr>
        <w:rFonts w:ascii="Wingdings" w:hAnsi="Wingdings" w:hint="default"/>
      </w:rPr>
    </w:lvl>
  </w:abstractNum>
  <w:abstractNum w:abstractNumId="29" w15:restartNumberingAfterBreak="0">
    <w:nsid w:val="615D6B27"/>
    <w:multiLevelType w:val="multilevel"/>
    <w:tmpl w:val="24F400F6"/>
    <w:lvl w:ilvl="0">
      <w:start w:val="12"/>
      <w:numFmt w:val="decimal"/>
      <w:lvlText w:val="%1."/>
      <w:lvlJc w:val="left"/>
      <w:pPr>
        <w:ind w:left="645" w:hanging="645"/>
      </w:pPr>
      <w:rPr>
        <w:rFonts w:hint="default"/>
      </w:rPr>
    </w:lvl>
    <w:lvl w:ilvl="1">
      <w:start w:val="1"/>
      <w:numFmt w:val="decimal"/>
      <w:lvlText w:val="%1.%2."/>
      <w:lvlJc w:val="left"/>
      <w:pPr>
        <w:ind w:left="1215" w:hanging="645"/>
      </w:pPr>
      <w:rPr>
        <w:rFonts w:hint="default"/>
      </w:rPr>
    </w:lvl>
    <w:lvl w:ilvl="2">
      <w:start w:val="1"/>
      <w:numFmt w:val="decimal"/>
      <w:lvlText w:val="%1.%2.%3."/>
      <w:lvlJc w:val="left"/>
      <w:pPr>
        <w:ind w:left="1860" w:hanging="720"/>
      </w:pPr>
      <w:rPr>
        <w:rFonts w:hint="default"/>
      </w:rPr>
    </w:lvl>
    <w:lvl w:ilvl="3">
      <w:start w:val="1"/>
      <w:numFmt w:val="decimal"/>
      <w:lvlText w:val="%1.%2.%3.%4."/>
      <w:lvlJc w:val="left"/>
      <w:pPr>
        <w:ind w:left="2430" w:hanging="720"/>
      </w:pPr>
      <w:rPr>
        <w:rFonts w:hint="default"/>
      </w:rPr>
    </w:lvl>
    <w:lvl w:ilvl="4">
      <w:start w:val="1"/>
      <w:numFmt w:val="decimal"/>
      <w:lvlText w:val="%1.%2.%3.%4.%5."/>
      <w:lvlJc w:val="left"/>
      <w:pPr>
        <w:ind w:left="3360" w:hanging="1080"/>
      </w:pPr>
      <w:rPr>
        <w:rFonts w:hint="default"/>
      </w:rPr>
    </w:lvl>
    <w:lvl w:ilvl="5">
      <w:start w:val="1"/>
      <w:numFmt w:val="decimal"/>
      <w:lvlText w:val="%1.%2.%3.%4.%5.%6."/>
      <w:lvlJc w:val="left"/>
      <w:pPr>
        <w:ind w:left="3930" w:hanging="1080"/>
      </w:pPr>
      <w:rPr>
        <w:rFonts w:hint="default"/>
      </w:rPr>
    </w:lvl>
    <w:lvl w:ilvl="6">
      <w:start w:val="1"/>
      <w:numFmt w:val="decimal"/>
      <w:lvlText w:val="%1.%2.%3.%4.%5.%6.%7."/>
      <w:lvlJc w:val="left"/>
      <w:pPr>
        <w:ind w:left="4860" w:hanging="1440"/>
      </w:pPr>
      <w:rPr>
        <w:rFonts w:hint="default"/>
      </w:rPr>
    </w:lvl>
    <w:lvl w:ilvl="7">
      <w:start w:val="1"/>
      <w:numFmt w:val="decimal"/>
      <w:lvlText w:val="%1.%2.%3.%4.%5.%6.%7.%8."/>
      <w:lvlJc w:val="left"/>
      <w:pPr>
        <w:ind w:left="5430" w:hanging="1440"/>
      </w:pPr>
      <w:rPr>
        <w:rFonts w:hint="default"/>
      </w:rPr>
    </w:lvl>
    <w:lvl w:ilvl="8">
      <w:start w:val="1"/>
      <w:numFmt w:val="decimal"/>
      <w:lvlText w:val="%1.%2.%3.%4.%5.%6.%7.%8.%9."/>
      <w:lvlJc w:val="left"/>
      <w:pPr>
        <w:ind w:left="6360" w:hanging="1800"/>
      </w:pPr>
      <w:rPr>
        <w:rFonts w:hint="default"/>
      </w:rPr>
    </w:lvl>
  </w:abstractNum>
  <w:abstractNum w:abstractNumId="30" w15:restartNumberingAfterBreak="0">
    <w:nsid w:val="62A52205"/>
    <w:multiLevelType w:val="multilevel"/>
    <w:tmpl w:val="89669530"/>
    <w:lvl w:ilvl="0">
      <w:start w:val="1"/>
      <w:numFmt w:val="decimal"/>
      <w:lvlText w:val="D%1."/>
      <w:lvlJc w:val="left"/>
      <w:pPr>
        <w:ind w:left="1040" w:hanging="360"/>
      </w:pPr>
      <w:rPr>
        <w:rFonts w:cs="Times New Roman" w:hint="default"/>
      </w:rPr>
    </w:lvl>
    <w:lvl w:ilvl="1">
      <w:start w:val="1"/>
      <w:numFmt w:val="decimal"/>
      <w:lvlText w:val="D1.%2."/>
      <w:lvlJc w:val="left"/>
      <w:pPr>
        <w:ind w:left="1040" w:hanging="360"/>
      </w:pPr>
      <w:rPr>
        <w:rFonts w:cs="Times New Roman" w:hint="default"/>
        <w:color w:val="000000"/>
      </w:rPr>
    </w:lvl>
    <w:lvl w:ilvl="2">
      <w:start w:val="1"/>
      <w:numFmt w:val="decimal"/>
      <w:isLgl/>
      <w:lvlText w:val="%1.%2.%3."/>
      <w:lvlJc w:val="left"/>
      <w:pPr>
        <w:ind w:left="1400" w:hanging="720"/>
      </w:pPr>
      <w:rPr>
        <w:rFonts w:cs="Times New Roman" w:hint="default"/>
        <w:color w:val="000000"/>
      </w:rPr>
    </w:lvl>
    <w:lvl w:ilvl="3">
      <w:start w:val="1"/>
      <w:numFmt w:val="decimal"/>
      <w:isLgl/>
      <w:lvlText w:val="%1.%2.%3.%4."/>
      <w:lvlJc w:val="left"/>
      <w:pPr>
        <w:ind w:left="1400" w:hanging="720"/>
      </w:pPr>
      <w:rPr>
        <w:rFonts w:cs="Times New Roman" w:hint="default"/>
        <w:color w:val="000000"/>
      </w:rPr>
    </w:lvl>
    <w:lvl w:ilvl="4">
      <w:start w:val="1"/>
      <w:numFmt w:val="decimal"/>
      <w:isLgl/>
      <w:lvlText w:val="%1.%2.%3.%4.%5."/>
      <w:lvlJc w:val="left"/>
      <w:pPr>
        <w:ind w:left="1760" w:hanging="1080"/>
      </w:pPr>
      <w:rPr>
        <w:rFonts w:cs="Times New Roman" w:hint="default"/>
        <w:color w:val="000000"/>
      </w:rPr>
    </w:lvl>
    <w:lvl w:ilvl="5">
      <w:start w:val="1"/>
      <w:numFmt w:val="decimal"/>
      <w:isLgl/>
      <w:lvlText w:val="%1.%2.%3.%4.%5.%6."/>
      <w:lvlJc w:val="left"/>
      <w:pPr>
        <w:ind w:left="1760" w:hanging="1080"/>
      </w:pPr>
      <w:rPr>
        <w:rFonts w:cs="Times New Roman" w:hint="default"/>
        <w:color w:val="000000"/>
      </w:rPr>
    </w:lvl>
    <w:lvl w:ilvl="6">
      <w:start w:val="1"/>
      <w:numFmt w:val="decimal"/>
      <w:isLgl/>
      <w:lvlText w:val="%1.%2.%3.%4.%5.%6.%7."/>
      <w:lvlJc w:val="left"/>
      <w:pPr>
        <w:ind w:left="2120" w:hanging="1440"/>
      </w:pPr>
      <w:rPr>
        <w:rFonts w:cs="Times New Roman" w:hint="default"/>
        <w:color w:val="000000"/>
      </w:rPr>
    </w:lvl>
    <w:lvl w:ilvl="7">
      <w:start w:val="1"/>
      <w:numFmt w:val="decimal"/>
      <w:isLgl/>
      <w:lvlText w:val="%1.%2.%3.%4.%5.%6.%7.%8."/>
      <w:lvlJc w:val="left"/>
      <w:pPr>
        <w:ind w:left="2120" w:hanging="1440"/>
      </w:pPr>
      <w:rPr>
        <w:rFonts w:cs="Times New Roman" w:hint="default"/>
        <w:color w:val="000000"/>
      </w:rPr>
    </w:lvl>
    <w:lvl w:ilvl="8">
      <w:start w:val="1"/>
      <w:numFmt w:val="decimal"/>
      <w:isLgl/>
      <w:lvlText w:val="%1.%2.%3.%4.%5.%6.%7.%8.%9."/>
      <w:lvlJc w:val="left"/>
      <w:pPr>
        <w:ind w:left="2480" w:hanging="1800"/>
      </w:pPr>
      <w:rPr>
        <w:rFonts w:cs="Times New Roman" w:hint="default"/>
        <w:color w:val="000000"/>
      </w:rPr>
    </w:lvl>
  </w:abstractNum>
  <w:abstractNum w:abstractNumId="31" w15:restartNumberingAfterBreak="0">
    <w:nsid w:val="6A767113"/>
    <w:multiLevelType w:val="multilevel"/>
    <w:tmpl w:val="6A747314"/>
    <w:lvl w:ilvl="0">
      <w:start w:val="1"/>
      <w:numFmt w:val="decimal"/>
      <w:pStyle w:val="1Lgumam"/>
      <w:lvlText w:val="%1."/>
      <w:lvlJc w:val="left"/>
      <w:pPr>
        <w:ind w:left="360" w:hanging="360"/>
      </w:pPr>
      <w:rPr>
        <w:rFonts w:hint="default"/>
        <w:b/>
      </w:rPr>
    </w:lvl>
    <w:lvl w:ilvl="1">
      <w:start w:val="1"/>
      <w:numFmt w:val="decimal"/>
      <w:pStyle w:val="11Lgumam"/>
      <w:lvlText w:val="%1.%2."/>
      <w:lvlJc w:val="left"/>
      <w:pPr>
        <w:ind w:left="574" w:hanging="432"/>
      </w:pPr>
      <w:rPr>
        <w:rFonts w:hint="default"/>
        <w:b w:val="0"/>
      </w:rPr>
    </w:lvl>
    <w:lvl w:ilvl="2">
      <w:start w:val="1"/>
      <w:numFmt w:val="decimal"/>
      <w:pStyle w:val="111Lgumam"/>
      <w:lvlText w:val="%1.%2.%3."/>
      <w:lvlJc w:val="left"/>
      <w:pPr>
        <w:ind w:left="50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lang w:val="x-none" w:eastAsia="x-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1111lgumam"/>
      <w:lvlText w:val="%1.%2.%3.%4."/>
      <w:lvlJc w:val="left"/>
      <w:pPr>
        <w:ind w:left="1728" w:hanging="648"/>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warmMatte"/>
        <w14:ligatures w14:val="none"/>
        <w14:numForm w14:val="default"/>
        <w14:numSpacing w14:val="default"/>
        <w14:stylisticSets/>
        <w14:cntxtAlts w14: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2" w15:restartNumberingAfterBreak="0">
    <w:nsid w:val="6FA72AED"/>
    <w:multiLevelType w:val="multilevel"/>
    <w:tmpl w:val="D90092D6"/>
    <w:lvl w:ilvl="0">
      <w:start w:val="2"/>
      <w:numFmt w:val="decimal"/>
      <w:lvlText w:val="%1."/>
      <w:lvlJc w:val="left"/>
      <w:pPr>
        <w:ind w:left="360" w:hanging="360"/>
      </w:pPr>
      <w:rPr>
        <w:rFonts w:eastAsia="Calibri"/>
        <w:b/>
      </w:rPr>
    </w:lvl>
    <w:lvl w:ilvl="1">
      <w:start w:val="2"/>
      <w:numFmt w:val="decimal"/>
      <w:lvlText w:val="%1.%2."/>
      <w:lvlJc w:val="left"/>
      <w:pPr>
        <w:ind w:left="700" w:hanging="360"/>
      </w:pPr>
      <w:rPr>
        <w:rFonts w:eastAsia="Calibri"/>
        <w:b/>
      </w:rPr>
    </w:lvl>
    <w:lvl w:ilvl="2">
      <w:start w:val="1"/>
      <w:numFmt w:val="decimal"/>
      <w:lvlText w:val="%1.%2.%3."/>
      <w:lvlJc w:val="left"/>
      <w:pPr>
        <w:ind w:left="1430" w:hanging="720"/>
      </w:pPr>
      <w:rPr>
        <w:rFonts w:eastAsia="Calibri"/>
        <w:b w:val="0"/>
        <w:bCs/>
      </w:rPr>
    </w:lvl>
    <w:lvl w:ilvl="3">
      <w:start w:val="1"/>
      <w:numFmt w:val="decimal"/>
      <w:lvlText w:val="%1.%2.%3.%4."/>
      <w:lvlJc w:val="left"/>
      <w:pPr>
        <w:ind w:left="1740" w:hanging="720"/>
      </w:pPr>
      <w:rPr>
        <w:rFonts w:eastAsia="Calibri"/>
        <w:b w:val="0"/>
        <w:bCs/>
      </w:rPr>
    </w:lvl>
    <w:lvl w:ilvl="4">
      <w:start w:val="1"/>
      <w:numFmt w:val="decimal"/>
      <w:lvlText w:val="%1.%2.%3.%4.%5."/>
      <w:lvlJc w:val="left"/>
      <w:pPr>
        <w:ind w:left="2440" w:hanging="1080"/>
      </w:pPr>
      <w:rPr>
        <w:rFonts w:eastAsia="Calibri"/>
        <w:b/>
      </w:rPr>
    </w:lvl>
    <w:lvl w:ilvl="5">
      <w:start w:val="1"/>
      <w:numFmt w:val="decimal"/>
      <w:lvlText w:val="%1.%2.%3.%4.%5.%6."/>
      <w:lvlJc w:val="left"/>
      <w:pPr>
        <w:ind w:left="2780" w:hanging="1080"/>
      </w:pPr>
      <w:rPr>
        <w:rFonts w:eastAsia="Calibri"/>
        <w:b/>
      </w:rPr>
    </w:lvl>
    <w:lvl w:ilvl="6">
      <w:start w:val="1"/>
      <w:numFmt w:val="decimal"/>
      <w:lvlText w:val="%1.%2.%3.%4.%5.%6.%7."/>
      <w:lvlJc w:val="left"/>
      <w:pPr>
        <w:ind w:left="3480" w:hanging="1440"/>
      </w:pPr>
      <w:rPr>
        <w:rFonts w:eastAsia="Calibri"/>
        <w:b/>
      </w:rPr>
    </w:lvl>
    <w:lvl w:ilvl="7">
      <w:start w:val="1"/>
      <w:numFmt w:val="decimal"/>
      <w:lvlText w:val="%1.%2.%3.%4.%5.%6.%7.%8."/>
      <w:lvlJc w:val="left"/>
      <w:pPr>
        <w:ind w:left="3820" w:hanging="1440"/>
      </w:pPr>
      <w:rPr>
        <w:rFonts w:eastAsia="Calibri"/>
        <w:b/>
      </w:rPr>
    </w:lvl>
    <w:lvl w:ilvl="8">
      <w:start w:val="1"/>
      <w:numFmt w:val="decimal"/>
      <w:lvlText w:val="%1.%2.%3.%4.%5.%6.%7.%8.%9."/>
      <w:lvlJc w:val="left"/>
      <w:pPr>
        <w:ind w:left="4520" w:hanging="1800"/>
      </w:pPr>
      <w:rPr>
        <w:rFonts w:eastAsia="Calibri"/>
        <w:b/>
      </w:rPr>
    </w:lvl>
  </w:abstractNum>
  <w:abstractNum w:abstractNumId="33" w15:restartNumberingAfterBreak="0">
    <w:nsid w:val="7C8C6ACA"/>
    <w:multiLevelType w:val="multilevel"/>
    <w:tmpl w:val="AF409CCC"/>
    <w:lvl w:ilvl="0">
      <w:start w:val="6"/>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b w:val="0"/>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34" w15:restartNumberingAfterBreak="0">
    <w:nsid w:val="7F203944"/>
    <w:multiLevelType w:val="hybridMultilevel"/>
    <w:tmpl w:val="7C2E5638"/>
    <w:lvl w:ilvl="0" w:tplc="8CFAE45E">
      <w:start w:val="1"/>
      <w:numFmt w:val="bullet"/>
      <w:pStyle w:val="NormalBoldAfter12pt"/>
      <w:lvlText w:val=""/>
      <w:lvlJc w:val="left"/>
      <w:pPr>
        <w:tabs>
          <w:tab w:val="num" w:pos="720"/>
        </w:tabs>
        <w:ind w:left="720" w:hanging="360"/>
      </w:pPr>
      <w:rPr>
        <w:rFonts w:ascii="Symbol" w:hAnsi="Symbol" w:hint="default"/>
      </w:rPr>
    </w:lvl>
    <w:lvl w:ilvl="1" w:tplc="AB1CBE0A">
      <w:start w:val="1"/>
      <w:numFmt w:val="bullet"/>
      <w:lvlText w:val=""/>
      <w:lvlJc w:val="left"/>
      <w:pPr>
        <w:tabs>
          <w:tab w:val="num" w:pos="1440"/>
        </w:tabs>
        <w:ind w:left="1440" w:hanging="360"/>
      </w:pPr>
      <w:rPr>
        <w:rFonts w:ascii="Symbol" w:hAnsi="Symbol" w:hint="default"/>
      </w:rPr>
    </w:lvl>
    <w:lvl w:ilvl="2" w:tplc="152818B0">
      <w:start w:val="1"/>
      <w:numFmt w:val="bullet"/>
      <w:lvlText w:val=""/>
      <w:lvlJc w:val="left"/>
      <w:pPr>
        <w:tabs>
          <w:tab w:val="num" w:pos="2160"/>
        </w:tabs>
        <w:ind w:left="2160" w:hanging="360"/>
      </w:pPr>
      <w:rPr>
        <w:rFonts w:ascii="Wingdings" w:hAnsi="Wingdings" w:hint="default"/>
      </w:rPr>
    </w:lvl>
    <w:lvl w:ilvl="3" w:tplc="736683E0">
      <w:start w:val="1"/>
      <w:numFmt w:val="bullet"/>
      <w:lvlText w:val=""/>
      <w:lvlJc w:val="left"/>
      <w:pPr>
        <w:tabs>
          <w:tab w:val="num" w:pos="2880"/>
        </w:tabs>
        <w:ind w:left="2880" w:hanging="360"/>
      </w:pPr>
      <w:rPr>
        <w:rFonts w:ascii="Symbol" w:hAnsi="Symbol" w:hint="default"/>
      </w:rPr>
    </w:lvl>
    <w:lvl w:ilvl="4" w:tplc="C9181524">
      <w:start w:val="1"/>
      <w:numFmt w:val="bullet"/>
      <w:lvlText w:val="o"/>
      <w:lvlJc w:val="left"/>
      <w:pPr>
        <w:tabs>
          <w:tab w:val="num" w:pos="3600"/>
        </w:tabs>
        <w:ind w:left="3600" w:hanging="360"/>
      </w:pPr>
      <w:rPr>
        <w:rFonts w:ascii="Courier New" w:hAnsi="Courier New" w:hint="default"/>
      </w:rPr>
    </w:lvl>
    <w:lvl w:ilvl="5" w:tplc="44A4D406">
      <w:start w:val="1"/>
      <w:numFmt w:val="bullet"/>
      <w:lvlText w:val=""/>
      <w:lvlJc w:val="left"/>
      <w:pPr>
        <w:tabs>
          <w:tab w:val="num" w:pos="4320"/>
        </w:tabs>
        <w:ind w:left="4320" w:hanging="360"/>
      </w:pPr>
      <w:rPr>
        <w:rFonts w:ascii="Wingdings" w:hAnsi="Wingdings" w:hint="default"/>
      </w:rPr>
    </w:lvl>
    <w:lvl w:ilvl="6" w:tplc="A9CA45B0">
      <w:start w:val="1"/>
      <w:numFmt w:val="bullet"/>
      <w:lvlText w:val=""/>
      <w:lvlJc w:val="left"/>
      <w:pPr>
        <w:tabs>
          <w:tab w:val="num" w:pos="5040"/>
        </w:tabs>
        <w:ind w:left="5040" w:hanging="360"/>
      </w:pPr>
      <w:rPr>
        <w:rFonts w:ascii="Symbol" w:hAnsi="Symbol" w:hint="default"/>
      </w:rPr>
    </w:lvl>
    <w:lvl w:ilvl="7" w:tplc="04741CFA">
      <w:start w:val="1"/>
      <w:numFmt w:val="bullet"/>
      <w:lvlText w:val="o"/>
      <w:lvlJc w:val="left"/>
      <w:pPr>
        <w:tabs>
          <w:tab w:val="num" w:pos="5760"/>
        </w:tabs>
        <w:ind w:left="5760" w:hanging="360"/>
      </w:pPr>
      <w:rPr>
        <w:rFonts w:ascii="Courier New" w:hAnsi="Courier New" w:hint="default"/>
      </w:rPr>
    </w:lvl>
    <w:lvl w:ilvl="8" w:tplc="F67A6B92">
      <w:start w:val="1"/>
      <w:numFmt w:val="bullet"/>
      <w:lvlText w:val=""/>
      <w:lvlJc w:val="left"/>
      <w:pPr>
        <w:tabs>
          <w:tab w:val="num" w:pos="6480"/>
        </w:tabs>
        <w:ind w:left="6480" w:hanging="360"/>
      </w:pPr>
      <w:rPr>
        <w:rFonts w:ascii="Wingdings" w:hAnsi="Wingdings" w:hint="default"/>
      </w:rPr>
    </w:lvl>
  </w:abstractNum>
  <w:num w:numId="1">
    <w:abstractNumId w:val="26"/>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4"/>
  </w:num>
  <w:num w:numId="4">
    <w:abstractNumId w:val="10"/>
  </w:num>
  <w:num w:numId="5">
    <w:abstractNumId w:val="6"/>
  </w:num>
  <w:num w:numId="6">
    <w:abstractNumId w:val="19"/>
  </w:num>
  <w:num w:numId="7">
    <w:abstractNumId w:val="4"/>
  </w:num>
  <w:num w:numId="8">
    <w:abstractNumId w:val="11"/>
  </w:num>
  <w:num w:numId="9">
    <w:abstractNumId w:val="23"/>
  </w:num>
  <w:num w:numId="10">
    <w:abstractNumId w:val="21"/>
  </w:num>
  <w:num w:numId="11">
    <w:abstractNumId w:val="31"/>
  </w:num>
  <w:num w:numId="12">
    <w:abstractNumId w:val="3"/>
  </w:num>
  <w:num w:numId="13">
    <w:abstractNumId w:val="33"/>
  </w:num>
  <w:num w:numId="14">
    <w:abstractNumId w:val="12"/>
  </w:num>
  <w:num w:numId="15">
    <w:abstractNumId w:val="32"/>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7"/>
  </w:num>
  <w:num w:numId="17">
    <w:abstractNumId w:val="22"/>
  </w:num>
  <w:num w:numId="18">
    <w:abstractNumId w:val="9"/>
  </w:num>
  <w:num w:numId="19">
    <w:abstractNumId w:val="8"/>
  </w:num>
  <w:num w:numId="20">
    <w:abstractNumId w:val="28"/>
  </w:num>
  <w:num w:numId="21">
    <w:abstractNumId w:val="30"/>
  </w:num>
  <w:num w:numId="22">
    <w:abstractNumId w:val="15"/>
  </w:num>
  <w:num w:numId="23">
    <w:abstractNumId w:val="20"/>
  </w:num>
  <w:num w:numId="24">
    <w:abstractNumId w:val="0"/>
    <w:lvlOverride w:ilvl="0">
      <w:startOverride w:val="1"/>
    </w:lvlOverride>
  </w:num>
  <w:num w:numId="25">
    <w:abstractNumId w:val="14"/>
  </w:num>
  <w:num w:numId="26">
    <w:abstractNumId w:val="16"/>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5"/>
  </w:num>
  <w:num w:numId="28">
    <w:abstractNumId w:val="13"/>
  </w:num>
  <w:num w:numId="29">
    <w:abstractNumId w:val="24"/>
  </w:num>
  <w:num w:numId="30">
    <w:abstractNumId w:val="18"/>
  </w:num>
  <w:num w:numId="31">
    <w:abstractNumId w:val="5"/>
  </w:num>
  <w:num w:numId="32">
    <w:abstractNumId w:val="29"/>
  </w:num>
  <w:num w:numId="33">
    <w:abstractNumId w:val="17"/>
  </w:num>
  <w:num w:numId="34">
    <w:abstractNumId w:val="16"/>
  </w:num>
  <w:num w:numId="35">
    <w:abstractNumId w:val="27"/>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781B"/>
    <w:rsid w:val="0000034B"/>
    <w:rsid w:val="000006B2"/>
    <w:rsid w:val="00000D54"/>
    <w:rsid w:val="00001651"/>
    <w:rsid w:val="00001679"/>
    <w:rsid w:val="000018BF"/>
    <w:rsid w:val="000018DB"/>
    <w:rsid w:val="00001AB5"/>
    <w:rsid w:val="00001E79"/>
    <w:rsid w:val="00002208"/>
    <w:rsid w:val="000024EC"/>
    <w:rsid w:val="000027B6"/>
    <w:rsid w:val="00002CCE"/>
    <w:rsid w:val="00002EC5"/>
    <w:rsid w:val="00002F2C"/>
    <w:rsid w:val="000033E1"/>
    <w:rsid w:val="00003568"/>
    <w:rsid w:val="00004201"/>
    <w:rsid w:val="00006501"/>
    <w:rsid w:val="000069EA"/>
    <w:rsid w:val="000072E6"/>
    <w:rsid w:val="0000741B"/>
    <w:rsid w:val="00007486"/>
    <w:rsid w:val="0000789F"/>
    <w:rsid w:val="00010075"/>
    <w:rsid w:val="000105D1"/>
    <w:rsid w:val="00010B53"/>
    <w:rsid w:val="00011700"/>
    <w:rsid w:val="00011ACC"/>
    <w:rsid w:val="00012B6C"/>
    <w:rsid w:val="00012C64"/>
    <w:rsid w:val="00012F6D"/>
    <w:rsid w:val="00013093"/>
    <w:rsid w:val="00013628"/>
    <w:rsid w:val="000139E4"/>
    <w:rsid w:val="00013F2E"/>
    <w:rsid w:val="000152AA"/>
    <w:rsid w:val="00015536"/>
    <w:rsid w:val="00015646"/>
    <w:rsid w:val="00015752"/>
    <w:rsid w:val="00015FEA"/>
    <w:rsid w:val="00016814"/>
    <w:rsid w:val="00016876"/>
    <w:rsid w:val="00016F8D"/>
    <w:rsid w:val="00017C46"/>
    <w:rsid w:val="00017D6B"/>
    <w:rsid w:val="00017FC5"/>
    <w:rsid w:val="00021032"/>
    <w:rsid w:val="00021BBC"/>
    <w:rsid w:val="00022943"/>
    <w:rsid w:val="00022AE6"/>
    <w:rsid w:val="00022E11"/>
    <w:rsid w:val="0002326C"/>
    <w:rsid w:val="0002372F"/>
    <w:rsid w:val="00023A02"/>
    <w:rsid w:val="00023DEE"/>
    <w:rsid w:val="000240DB"/>
    <w:rsid w:val="00024455"/>
    <w:rsid w:val="00024471"/>
    <w:rsid w:val="00026A44"/>
    <w:rsid w:val="00026A60"/>
    <w:rsid w:val="000274F1"/>
    <w:rsid w:val="00027F13"/>
    <w:rsid w:val="0003040D"/>
    <w:rsid w:val="00030BC9"/>
    <w:rsid w:val="00031942"/>
    <w:rsid w:val="00032B82"/>
    <w:rsid w:val="00032E53"/>
    <w:rsid w:val="00034B96"/>
    <w:rsid w:val="00035A60"/>
    <w:rsid w:val="00036174"/>
    <w:rsid w:val="00036D6B"/>
    <w:rsid w:val="00036EE2"/>
    <w:rsid w:val="00037106"/>
    <w:rsid w:val="000372B6"/>
    <w:rsid w:val="0004020E"/>
    <w:rsid w:val="00041391"/>
    <w:rsid w:val="00041400"/>
    <w:rsid w:val="0004166A"/>
    <w:rsid w:val="000416F6"/>
    <w:rsid w:val="00042BE5"/>
    <w:rsid w:val="00042C72"/>
    <w:rsid w:val="00042F11"/>
    <w:rsid w:val="00043516"/>
    <w:rsid w:val="00043594"/>
    <w:rsid w:val="000450F5"/>
    <w:rsid w:val="00045C04"/>
    <w:rsid w:val="00045C09"/>
    <w:rsid w:val="00046620"/>
    <w:rsid w:val="000471A6"/>
    <w:rsid w:val="000473E2"/>
    <w:rsid w:val="00047471"/>
    <w:rsid w:val="0004783C"/>
    <w:rsid w:val="00047841"/>
    <w:rsid w:val="0004789E"/>
    <w:rsid w:val="00047F06"/>
    <w:rsid w:val="00050022"/>
    <w:rsid w:val="00050519"/>
    <w:rsid w:val="0005067C"/>
    <w:rsid w:val="00050725"/>
    <w:rsid w:val="0005083D"/>
    <w:rsid w:val="00050E93"/>
    <w:rsid w:val="0005147E"/>
    <w:rsid w:val="00051570"/>
    <w:rsid w:val="00051709"/>
    <w:rsid w:val="000518A0"/>
    <w:rsid w:val="00051C9F"/>
    <w:rsid w:val="00051DB8"/>
    <w:rsid w:val="00051E25"/>
    <w:rsid w:val="00051F48"/>
    <w:rsid w:val="00052159"/>
    <w:rsid w:val="00052C8B"/>
    <w:rsid w:val="000531BE"/>
    <w:rsid w:val="00053AA9"/>
    <w:rsid w:val="00053C5C"/>
    <w:rsid w:val="00054ACE"/>
    <w:rsid w:val="0005599D"/>
    <w:rsid w:val="00055F27"/>
    <w:rsid w:val="000564BC"/>
    <w:rsid w:val="000567CF"/>
    <w:rsid w:val="000568F7"/>
    <w:rsid w:val="00057187"/>
    <w:rsid w:val="000571DA"/>
    <w:rsid w:val="00057D34"/>
    <w:rsid w:val="000601AA"/>
    <w:rsid w:val="000607D4"/>
    <w:rsid w:val="00060AC4"/>
    <w:rsid w:val="00060DC5"/>
    <w:rsid w:val="00061811"/>
    <w:rsid w:val="000619C2"/>
    <w:rsid w:val="00061AE4"/>
    <w:rsid w:val="00061C82"/>
    <w:rsid w:val="00062BEF"/>
    <w:rsid w:val="00062F43"/>
    <w:rsid w:val="00063479"/>
    <w:rsid w:val="00063AA3"/>
    <w:rsid w:val="00063C7A"/>
    <w:rsid w:val="000641C9"/>
    <w:rsid w:val="00064A1F"/>
    <w:rsid w:val="00065726"/>
    <w:rsid w:val="00066D38"/>
    <w:rsid w:val="00066DAC"/>
    <w:rsid w:val="0006714E"/>
    <w:rsid w:val="00067275"/>
    <w:rsid w:val="00067387"/>
    <w:rsid w:val="00067448"/>
    <w:rsid w:val="00070109"/>
    <w:rsid w:val="0007052B"/>
    <w:rsid w:val="00070856"/>
    <w:rsid w:val="00071374"/>
    <w:rsid w:val="00071AC6"/>
    <w:rsid w:val="000722E4"/>
    <w:rsid w:val="00072684"/>
    <w:rsid w:val="000726B0"/>
    <w:rsid w:val="00072A23"/>
    <w:rsid w:val="00072D85"/>
    <w:rsid w:val="00073053"/>
    <w:rsid w:val="0007367A"/>
    <w:rsid w:val="00073C86"/>
    <w:rsid w:val="00074EF5"/>
    <w:rsid w:val="000751A1"/>
    <w:rsid w:val="0007525A"/>
    <w:rsid w:val="00075534"/>
    <w:rsid w:val="00075C04"/>
    <w:rsid w:val="00075E2A"/>
    <w:rsid w:val="00075E9E"/>
    <w:rsid w:val="00075F81"/>
    <w:rsid w:val="000764CE"/>
    <w:rsid w:val="00076E80"/>
    <w:rsid w:val="0007745F"/>
    <w:rsid w:val="000774A4"/>
    <w:rsid w:val="00077754"/>
    <w:rsid w:val="0008012F"/>
    <w:rsid w:val="00080904"/>
    <w:rsid w:val="00081845"/>
    <w:rsid w:val="00081CC3"/>
    <w:rsid w:val="0008241F"/>
    <w:rsid w:val="000826C1"/>
    <w:rsid w:val="00082945"/>
    <w:rsid w:val="00082977"/>
    <w:rsid w:val="000829BE"/>
    <w:rsid w:val="00082ADA"/>
    <w:rsid w:val="00083026"/>
    <w:rsid w:val="0008314F"/>
    <w:rsid w:val="00084AC7"/>
    <w:rsid w:val="00084F69"/>
    <w:rsid w:val="00085245"/>
    <w:rsid w:val="0008533F"/>
    <w:rsid w:val="00085EF7"/>
    <w:rsid w:val="00086274"/>
    <w:rsid w:val="000863AA"/>
    <w:rsid w:val="00086942"/>
    <w:rsid w:val="000869CE"/>
    <w:rsid w:val="00086AEF"/>
    <w:rsid w:val="00086DB5"/>
    <w:rsid w:val="000904DE"/>
    <w:rsid w:val="00091675"/>
    <w:rsid w:val="00091C74"/>
    <w:rsid w:val="000920DE"/>
    <w:rsid w:val="00092686"/>
    <w:rsid w:val="000935AA"/>
    <w:rsid w:val="00093750"/>
    <w:rsid w:val="00093795"/>
    <w:rsid w:val="000937EE"/>
    <w:rsid w:val="000938FE"/>
    <w:rsid w:val="0009420E"/>
    <w:rsid w:val="00094335"/>
    <w:rsid w:val="0009467F"/>
    <w:rsid w:val="000950C2"/>
    <w:rsid w:val="000958C5"/>
    <w:rsid w:val="00096872"/>
    <w:rsid w:val="000968D5"/>
    <w:rsid w:val="00097126"/>
    <w:rsid w:val="00097135"/>
    <w:rsid w:val="0009768D"/>
    <w:rsid w:val="00097774"/>
    <w:rsid w:val="000979E4"/>
    <w:rsid w:val="00097BD1"/>
    <w:rsid w:val="000A084B"/>
    <w:rsid w:val="000A1490"/>
    <w:rsid w:val="000A17DC"/>
    <w:rsid w:val="000A206A"/>
    <w:rsid w:val="000A2552"/>
    <w:rsid w:val="000A2A6C"/>
    <w:rsid w:val="000A3F62"/>
    <w:rsid w:val="000A3FE8"/>
    <w:rsid w:val="000A4478"/>
    <w:rsid w:val="000A4536"/>
    <w:rsid w:val="000A4711"/>
    <w:rsid w:val="000A498E"/>
    <w:rsid w:val="000A56C3"/>
    <w:rsid w:val="000A6818"/>
    <w:rsid w:val="000A6D0A"/>
    <w:rsid w:val="000A785C"/>
    <w:rsid w:val="000A7D51"/>
    <w:rsid w:val="000B0016"/>
    <w:rsid w:val="000B01C0"/>
    <w:rsid w:val="000B10F4"/>
    <w:rsid w:val="000B1569"/>
    <w:rsid w:val="000B16F6"/>
    <w:rsid w:val="000B1904"/>
    <w:rsid w:val="000B19D3"/>
    <w:rsid w:val="000B20C6"/>
    <w:rsid w:val="000B2DBC"/>
    <w:rsid w:val="000B309B"/>
    <w:rsid w:val="000B354C"/>
    <w:rsid w:val="000B3F3B"/>
    <w:rsid w:val="000B4A73"/>
    <w:rsid w:val="000B699D"/>
    <w:rsid w:val="000B6A31"/>
    <w:rsid w:val="000B71B4"/>
    <w:rsid w:val="000B71D2"/>
    <w:rsid w:val="000B7F3D"/>
    <w:rsid w:val="000B7FDF"/>
    <w:rsid w:val="000C004A"/>
    <w:rsid w:val="000C02BE"/>
    <w:rsid w:val="000C0343"/>
    <w:rsid w:val="000C0383"/>
    <w:rsid w:val="000C0BFC"/>
    <w:rsid w:val="000C0EC5"/>
    <w:rsid w:val="000C1675"/>
    <w:rsid w:val="000C17B3"/>
    <w:rsid w:val="000C1C52"/>
    <w:rsid w:val="000C1CF4"/>
    <w:rsid w:val="000C1D30"/>
    <w:rsid w:val="000C1E75"/>
    <w:rsid w:val="000C2003"/>
    <w:rsid w:val="000C215F"/>
    <w:rsid w:val="000C2476"/>
    <w:rsid w:val="000C2B4C"/>
    <w:rsid w:val="000C31A2"/>
    <w:rsid w:val="000C35E4"/>
    <w:rsid w:val="000C3B19"/>
    <w:rsid w:val="000C3CE6"/>
    <w:rsid w:val="000C400C"/>
    <w:rsid w:val="000C41D3"/>
    <w:rsid w:val="000C4333"/>
    <w:rsid w:val="000C4399"/>
    <w:rsid w:val="000C4F0C"/>
    <w:rsid w:val="000C5AEF"/>
    <w:rsid w:val="000C678D"/>
    <w:rsid w:val="000C688A"/>
    <w:rsid w:val="000C733E"/>
    <w:rsid w:val="000C7510"/>
    <w:rsid w:val="000C7810"/>
    <w:rsid w:val="000C79F0"/>
    <w:rsid w:val="000D00BC"/>
    <w:rsid w:val="000D06C2"/>
    <w:rsid w:val="000D0711"/>
    <w:rsid w:val="000D0B66"/>
    <w:rsid w:val="000D0F67"/>
    <w:rsid w:val="000D1023"/>
    <w:rsid w:val="000D174B"/>
    <w:rsid w:val="000D2418"/>
    <w:rsid w:val="000D2E5B"/>
    <w:rsid w:val="000D2FD4"/>
    <w:rsid w:val="000D3AB8"/>
    <w:rsid w:val="000D4570"/>
    <w:rsid w:val="000D463D"/>
    <w:rsid w:val="000D55D2"/>
    <w:rsid w:val="000D5AAE"/>
    <w:rsid w:val="000D5BC0"/>
    <w:rsid w:val="000D5C74"/>
    <w:rsid w:val="000D68C6"/>
    <w:rsid w:val="000D6A3A"/>
    <w:rsid w:val="000D706E"/>
    <w:rsid w:val="000E115C"/>
    <w:rsid w:val="000E1C60"/>
    <w:rsid w:val="000E2333"/>
    <w:rsid w:val="000E29EE"/>
    <w:rsid w:val="000E2E9A"/>
    <w:rsid w:val="000E34A4"/>
    <w:rsid w:val="000E3B91"/>
    <w:rsid w:val="000E4385"/>
    <w:rsid w:val="000E545A"/>
    <w:rsid w:val="000E57D7"/>
    <w:rsid w:val="000E73C0"/>
    <w:rsid w:val="000E747D"/>
    <w:rsid w:val="000E78C9"/>
    <w:rsid w:val="000F00A7"/>
    <w:rsid w:val="000F0575"/>
    <w:rsid w:val="000F0F68"/>
    <w:rsid w:val="000F1157"/>
    <w:rsid w:val="000F153D"/>
    <w:rsid w:val="000F1F35"/>
    <w:rsid w:val="000F291F"/>
    <w:rsid w:val="000F2CC7"/>
    <w:rsid w:val="000F2E76"/>
    <w:rsid w:val="000F366A"/>
    <w:rsid w:val="000F37EE"/>
    <w:rsid w:val="000F432C"/>
    <w:rsid w:val="000F4425"/>
    <w:rsid w:val="000F4EBB"/>
    <w:rsid w:val="000F4F62"/>
    <w:rsid w:val="000F6080"/>
    <w:rsid w:val="000F639C"/>
    <w:rsid w:val="000F6A25"/>
    <w:rsid w:val="000F6DA0"/>
    <w:rsid w:val="000F731F"/>
    <w:rsid w:val="001004B6"/>
    <w:rsid w:val="001009D7"/>
    <w:rsid w:val="00100B8C"/>
    <w:rsid w:val="00100EBF"/>
    <w:rsid w:val="001010D0"/>
    <w:rsid w:val="001013C5"/>
    <w:rsid w:val="001016EE"/>
    <w:rsid w:val="00101F10"/>
    <w:rsid w:val="001022EC"/>
    <w:rsid w:val="0010258F"/>
    <w:rsid w:val="00102E06"/>
    <w:rsid w:val="00103312"/>
    <w:rsid w:val="00103933"/>
    <w:rsid w:val="00103992"/>
    <w:rsid w:val="00103994"/>
    <w:rsid w:val="00103D09"/>
    <w:rsid w:val="0010441A"/>
    <w:rsid w:val="0010484B"/>
    <w:rsid w:val="00104A04"/>
    <w:rsid w:val="00104CB6"/>
    <w:rsid w:val="0010549A"/>
    <w:rsid w:val="001054DF"/>
    <w:rsid w:val="00105B1C"/>
    <w:rsid w:val="00105D53"/>
    <w:rsid w:val="00105F67"/>
    <w:rsid w:val="001066F9"/>
    <w:rsid w:val="001073F9"/>
    <w:rsid w:val="00107BC5"/>
    <w:rsid w:val="00107E50"/>
    <w:rsid w:val="0011075B"/>
    <w:rsid w:val="00110C2E"/>
    <w:rsid w:val="00111543"/>
    <w:rsid w:val="00111694"/>
    <w:rsid w:val="00111EB2"/>
    <w:rsid w:val="00112CB2"/>
    <w:rsid w:val="00112E69"/>
    <w:rsid w:val="0011317B"/>
    <w:rsid w:val="0011363D"/>
    <w:rsid w:val="001139A8"/>
    <w:rsid w:val="0011407B"/>
    <w:rsid w:val="001142D2"/>
    <w:rsid w:val="00114574"/>
    <w:rsid w:val="00114ADE"/>
    <w:rsid w:val="00114E2B"/>
    <w:rsid w:val="00115605"/>
    <w:rsid w:val="00115877"/>
    <w:rsid w:val="001158A6"/>
    <w:rsid w:val="00115F77"/>
    <w:rsid w:val="00116A86"/>
    <w:rsid w:val="00117164"/>
    <w:rsid w:val="001173A4"/>
    <w:rsid w:val="001173F1"/>
    <w:rsid w:val="0011743C"/>
    <w:rsid w:val="001174F0"/>
    <w:rsid w:val="00117BD5"/>
    <w:rsid w:val="00117CC5"/>
    <w:rsid w:val="00120365"/>
    <w:rsid w:val="00120686"/>
    <w:rsid w:val="00120869"/>
    <w:rsid w:val="00120B16"/>
    <w:rsid w:val="00120C8A"/>
    <w:rsid w:val="001210F8"/>
    <w:rsid w:val="001212EB"/>
    <w:rsid w:val="00121857"/>
    <w:rsid w:val="00121A54"/>
    <w:rsid w:val="0012347A"/>
    <w:rsid w:val="001235C8"/>
    <w:rsid w:val="00123796"/>
    <w:rsid w:val="00123856"/>
    <w:rsid w:val="00123E39"/>
    <w:rsid w:val="001243A0"/>
    <w:rsid w:val="001243DC"/>
    <w:rsid w:val="001244B9"/>
    <w:rsid w:val="00124C6C"/>
    <w:rsid w:val="00124F41"/>
    <w:rsid w:val="00125155"/>
    <w:rsid w:val="00125826"/>
    <w:rsid w:val="001260D1"/>
    <w:rsid w:val="00127566"/>
    <w:rsid w:val="001301E9"/>
    <w:rsid w:val="00130C5B"/>
    <w:rsid w:val="00130E2B"/>
    <w:rsid w:val="00131293"/>
    <w:rsid w:val="0013189D"/>
    <w:rsid w:val="00131FCC"/>
    <w:rsid w:val="0013245F"/>
    <w:rsid w:val="0013286A"/>
    <w:rsid w:val="001329B3"/>
    <w:rsid w:val="0013313D"/>
    <w:rsid w:val="00133334"/>
    <w:rsid w:val="0013364A"/>
    <w:rsid w:val="001347D6"/>
    <w:rsid w:val="00134A06"/>
    <w:rsid w:val="00135128"/>
    <w:rsid w:val="0013665E"/>
    <w:rsid w:val="0013719F"/>
    <w:rsid w:val="001371EB"/>
    <w:rsid w:val="001376B0"/>
    <w:rsid w:val="00137902"/>
    <w:rsid w:val="00137E5F"/>
    <w:rsid w:val="0014009B"/>
    <w:rsid w:val="0014029D"/>
    <w:rsid w:val="0014178C"/>
    <w:rsid w:val="001428A8"/>
    <w:rsid w:val="001431E2"/>
    <w:rsid w:val="001432CB"/>
    <w:rsid w:val="00143C81"/>
    <w:rsid w:val="00143DBF"/>
    <w:rsid w:val="001445B1"/>
    <w:rsid w:val="0014465E"/>
    <w:rsid w:val="00145252"/>
    <w:rsid w:val="001453A7"/>
    <w:rsid w:val="00145658"/>
    <w:rsid w:val="00145723"/>
    <w:rsid w:val="00145994"/>
    <w:rsid w:val="0014645E"/>
    <w:rsid w:val="001467C4"/>
    <w:rsid w:val="00147661"/>
    <w:rsid w:val="001504C5"/>
    <w:rsid w:val="00150B2C"/>
    <w:rsid w:val="001514FE"/>
    <w:rsid w:val="00151E41"/>
    <w:rsid w:val="00152E6C"/>
    <w:rsid w:val="00152F11"/>
    <w:rsid w:val="001530C6"/>
    <w:rsid w:val="00153BAC"/>
    <w:rsid w:val="00154017"/>
    <w:rsid w:val="001540F2"/>
    <w:rsid w:val="0015479D"/>
    <w:rsid w:val="00154AA2"/>
    <w:rsid w:val="001550EC"/>
    <w:rsid w:val="001556A6"/>
    <w:rsid w:val="00155944"/>
    <w:rsid w:val="00156BC1"/>
    <w:rsid w:val="00157B2A"/>
    <w:rsid w:val="00157F27"/>
    <w:rsid w:val="001601D2"/>
    <w:rsid w:val="00160671"/>
    <w:rsid w:val="0016188C"/>
    <w:rsid w:val="001618E4"/>
    <w:rsid w:val="00162214"/>
    <w:rsid w:val="001624E2"/>
    <w:rsid w:val="00162522"/>
    <w:rsid w:val="00162585"/>
    <w:rsid w:val="00162A51"/>
    <w:rsid w:val="00163796"/>
    <w:rsid w:val="00164059"/>
    <w:rsid w:val="00164FC4"/>
    <w:rsid w:val="00165A89"/>
    <w:rsid w:val="00165BBE"/>
    <w:rsid w:val="0016646D"/>
    <w:rsid w:val="00166FA3"/>
    <w:rsid w:val="0016727F"/>
    <w:rsid w:val="00167371"/>
    <w:rsid w:val="00167A22"/>
    <w:rsid w:val="00170314"/>
    <w:rsid w:val="00170533"/>
    <w:rsid w:val="001706BB"/>
    <w:rsid w:val="001706D6"/>
    <w:rsid w:val="001707FE"/>
    <w:rsid w:val="0017109D"/>
    <w:rsid w:val="0017120B"/>
    <w:rsid w:val="0017139C"/>
    <w:rsid w:val="001714E9"/>
    <w:rsid w:val="00172014"/>
    <w:rsid w:val="00172E54"/>
    <w:rsid w:val="00173049"/>
    <w:rsid w:val="00173156"/>
    <w:rsid w:val="001740AB"/>
    <w:rsid w:val="0017419F"/>
    <w:rsid w:val="00174D61"/>
    <w:rsid w:val="00174F76"/>
    <w:rsid w:val="001753C6"/>
    <w:rsid w:val="001760A8"/>
    <w:rsid w:val="001760C8"/>
    <w:rsid w:val="001760DF"/>
    <w:rsid w:val="00176232"/>
    <w:rsid w:val="00177859"/>
    <w:rsid w:val="00177A52"/>
    <w:rsid w:val="00180330"/>
    <w:rsid w:val="00180571"/>
    <w:rsid w:val="00180C7E"/>
    <w:rsid w:val="0018140C"/>
    <w:rsid w:val="0018195B"/>
    <w:rsid w:val="00181ADB"/>
    <w:rsid w:val="00182773"/>
    <w:rsid w:val="00182813"/>
    <w:rsid w:val="00182B67"/>
    <w:rsid w:val="00183923"/>
    <w:rsid w:val="00183F91"/>
    <w:rsid w:val="00184008"/>
    <w:rsid w:val="00184BFD"/>
    <w:rsid w:val="00184ED0"/>
    <w:rsid w:val="00185A92"/>
    <w:rsid w:val="001860A7"/>
    <w:rsid w:val="00186208"/>
    <w:rsid w:val="00186259"/>
    <w:rsid w:val="001872F5"/>
    <w:rsid w:val="001873EC"/>
    <w:rsid w:val="00187787"/>
    <w:rsid w:val="00190B1E"/>
    <w:rsid w:val="00190F15"/>
    <w:rsid w:val="0019142C"/>
    <w:rsid w:val="00191A79"/>
    <w:rsid w:val="00192983"/>
    <w:rsid w:val="00193984"/>
    <w:rsid w:val="00194614"/>
    <w:rsid w:val="0019468C"/>
    <w:rsid w:val="00194E9D"/>
    <w:rsid w:val="0019593C"/>
    <w:rsid w:val="00195A11"/>
    <w:rsid w:val="00196056"/>
    <w:rsid w:val="0019636A"/>
    <w:rsid w:val="0019641E"/>
    <w:rsid w:val="00196E9E"/>
    <w:rsid w:val="00196F0C"/>
    <w:rsid w:val="001974BA"/>
    <w:rsid w:val="001A0FBD"/>
    <w:rsid w:val="001A1DC9"/>
    <w:rsid w:val="001A30C9"/>
    <w:rsid w:val="001A3265"/>
    <w:rsid w:val="001A35DD"/>
    <w:rsid w:val="001A3DD4"/>
    <w:rsid w:val="001A3EEC"/>
    <w:rsid w:val="001A3F0E"/>
    <w:rsid w:val="001A451E"/>
    <w:rsid w:val="001A453C"/>
    <w:rsid w:val="001A46F3"/>
    <w:rsid w:val="001A633F"/>
    <w:rsid w:val="001A6584"/>
    <w:rsid w:val="001A6B0F"/>
    <w:rsid w:val="001A6FEC"/>
    <w:rsid w:val="001A7EDF"/>
    <w:rsid w:val="001B003B"/>
    <w:rsid w:val="001B0934"/>
    <w:rsid w:val="001B0E25"/>
    <w:rsid w:val="001B0EE1"/>
    <w:rsid w:val="001B118D"/>
    <w:rsid w:val="001B19FC"/>
    <w:rsid w:val="001B1F76"/>
    <w:rsid w:val="001B2716"/>
    <w:rsid w:val="001B28AB"/>
    <w:rsid w:val="001B2C6C"/>
    <w:rsid w:val="001B34FA"/>
    <w:rsid w:val="001B3CA0"/>
    <w:rsid w:val="001B4925"/>
    <w:rsid w:val="001B4FE8"/>
    <w:rsid w:val="001B520E"/>
    <w:rsid w:val="001B6429"/>
    <w:rsid w:val="001B7CE3"/>
    <w:rsid w:val="001B7F85"/>
    <w:rsid w:val="001C01F1"/>
    <w:rsid w:val="001C15B9"/>
    <w:rsid w:val="001C2230"/>
    <w:rsid w:val="001C3B10"/>
    <w:rsid w:val="001C3F98"/>
    <w:rsid w:val="001C4109"/>
    <w:rsid w:val="001C43B7"/>
    <w:rsid w:val="001C450D"/>
    <w:rsid w:val="001C5235"/>
    <w:rsid w:val="001C5403"/>
    <w:rsid w:val="001C556A"/>
    <w:rsid w:val="001C5613"/>
    <w:rsid w:val="001C569D"/>
    <w:rsid w:val="001C5829"/>
    <w:rsid w:val="001C5A71"/>
    <w:rsid w:val="001C5D87"/>
    <w:rsid w:val="001C5F6C"/>
    <w:rsid w:val="001C5FAC"/>
    <w:rsid w:val="001C6A3F"/>
    <w:rsid w:val="001C770D"/>
    <w:rsid w:val="001D054C"/>
    <w:rsid w:val="001D16EC"/>
    <w:rsid w:val="001D2140"/>
    <w:rsid w:val="001D2F00"/>
    <w:rsid w:val="001D2F66"/>
    <w:rsid w:val="001D2FF6"/>
    <w:rsid w:val="001D32A3"/>
    <w:rsid w:val="001D33B5"/>
    <w:rsid w:val="001D35F9"/>
    <w:rsid w:val="001D37D2"/>
    <w:rsid w:val="001D39C2"/>
    <w:rsid w:val="001D4122"/>
    <w:rsid w:val="001D4680"/>
    <w:rsid w:val="001D47DB"/>
    <w:rsid w:val="001D49C5"/>
    <w:rsid w:val="001D4E42"/>
    <w:rsid w:val="001D535B"/>
    <w:rsid w:val="001D5930"/>
    <w:rsid w:val="001D605A"/>
    <w:rsid w:val="001D6175"/>
    <w:rsid w:val="001D63DB"/>
    <w:rsid w:val="001D6C2A"/>
    <w:rsid w:val="001D7141"/>
    <w:rsid w:val="001D7368"/>
    <w:rsid w:val="001D7A40"/>
    <w:rsid w:val="001D7BE0"/>
    <w:rsid w:val="001D7C11"/>
    <w:rsid w:val="001E00AA"/>
    <w:rsid w:val="001E096A"/>
    <w:rsid w:val="001E0A14"/>
    <w:rsid w:val="001E0AB7"/>
    <w:rsid w:val="001E0E20"/>
    <w:rsid w:val="001E14CC"/>
    <w:rsid w:val="001E1AE1"/>
    <w:rsid w:val="001E1BF4"/>
    <w:rsid w:val="001E25F7"/>
    <w:rsid w:val="001E2927"/>
    <w:rsid w:val="001E3316"/>
    <w:rsid w:val="001E34F9"/>
    <w:rsid w:val="001E3779"/>
    <w:rsid w:val="001E38B2"/>
    <w:rsid w:val="001E4BC0"/>
    <w:rsid w:val="001E51EA"/>
    <w:rsid w:val="001E57DC"/>
    <w:rsid w:val="001E5ADA"/>
    <w:rsid w:val="001E5EB6"/>
    <w:rsid w:val="001E6286"/>
    <w:rsid w:val="001E6335"/>
    <w:rsid w:val="001E656F"/>
    <w:rsid w:val="001E6CDF"/>
    <w:rsid w:val="001E6EC8"/>
    <w:rsid w:val="001E710F"/>
    <w:rsid w:val="001F074E"/>
    <w:rsid w:val="001F0CAD"/>
    <w:rsid w:val="001F0DED"/>
    <w:rsid w:val="001F0E51"/>
    <w:rsid w:val="001F0FAA"/>
    <w:rsid w:val="001F15A0"/>
    <w:rsid w:val="001F164D"/>
    <w:rsid w:val="001F1C83"/>
    <w:rsid w:val="001F1CBF"/>
    <w:rsid w:val="001F2601"/>
    <w:rsid w:val="001F3024"/>
    <w:rsid w:val="001F34F8"/>
    <w:rsid w:val="001F3675"/>
    <w:rsid w:val="001F39DF"/>
    <w:rsid w:val="001F48B4"/>
    <w:rsid w:val="001F56D7"/>
    <w:rsid w:val="001F57D3"/>
    <w:rsid w:val="001F5A43"/>
    <w:rsid w:val="001F5C1E"/>
    <w:rsid w:val="001F5DDE"/>
    <w:rsid w:val="001F61C7"/>
    <w:rsid w:val="001F62FB"/>
    <w:rsid w:val="001F64F4"/>
    <w:rsid w:val="001F7570"/>
    <w:rsid w:val="001F7764"/>
    <w:rsid w:val="002000F3"/>
    <w:rsid w:val="002003E3"/>
    <w:rsid w:val="00200441"/>
    <w:rsid w:val="002004EA"/>
    <w:rsid w:val="002004F2"/>
    <w:rsid w:val="00200F7A"/>
    <w:rsid w:val="00201E9E"/>
    <w:rsid w:val="00203918"/>
    <w:rsid w:val="00203936"/>
    <w:rsid w:val="00203F0E"/>
    <w:rsid w:val="00204388"/>
    <w:rsid w:val="0020438D"/>
    <w:rsid w:val="00204587"/>
    <w:rsid w:val="002050AA"/>
    <w:rsid w:val="002057E7"/>
    <w:rsid w:val="00205A05"/>
    <w:rsid w:val="00205C04"/>
    <w:rsid w:val="002060E7"/>
    <w:rsid w:val="002063CD"/>
    <w:rsid w:val="002063EE"/>
    <w:rsid w:val="00206B1D"/>
    <w:rsid w:val="00206DF2"/>
    <w:rsid w:val="0020770E"/>
    <w:rsid w:val="0021073F"/>
    <w:rsid w:val="00210DAF"/>
    <w:rsid w:val="002111B1"/>
    <w:rsid w:val="002111B5"/>
    <w:rsid w:val="002114FB"/>
    <w:rsid w:val="002120A6"/>
    <w:rsid w:val="002123FD"/>
    <w:rsid w:val="00213207"/>
    <w:rsid w:val="0021373D"/>
    <w:rsid w:val="002146A3"/>
    <w:rsid w:val="002146C2"/>
    <w:rsid w:val="00214C7F"/>
    <w:rsid w:val="002167E2"/>
    <w:rsid w:val="00216BA4"/>
    <w:rsid w:val="002171D2"/>
    <w:rsid w:val="0021739C"/>
    <w:rsid w:val="00217A26"/>
    <w:rsid w:val="002207FF"/>
    <w:rsid w:val="002209EE"/>
    <w:rsid w:val="00220D17"/>
    <w:rsid w:val="00220E07"/>
    <w:rsid w:val="00220E1E"/>
    <w:rsid w:val="00221360"/>
    <w:rsid w:val="002216D6"/>
    <w:rsid w:val="00221CE8"/>
    <w:rsid w:val="00221CFB"/>
    <w:rsid w:val="00221D19"/>
    <w:rsid w:val="0022239D"/>
    <w:rsid w:val="00222AA4"/>
    <w:rsid w:val="00222C3B"/>
    <w:rsid w:val="00223841"/>
    <w:rsid w:val="00223AA5"/>
    <w:rsid w:val="0022456C"/>
    <w:rsid w:val="00224C4C"/>
    <w:rsid w:val="00225AB7"/>
    <w:rsid w:val="00225B5E"/>
    <w:rsid w:val="00225ECF"/>
    <w:rsid w:val="002266B6"/>
    <w:rsid w:val="00226BD7"/>
    <w:rsid w:val="00226FFB"/>
    <w:rsid w:val="0022794A"/>
    <w:rsid w:val="00227AB6"/>
    <w:rsid w:val="00227BEE"/>
    <w:rsid w:val="00230205"/>
    <w:rsid w:val="00230DB0"/>
    <w:rsid w:val="00230DBC"/>
    <w:rsid w:val="00230FFE"/>
    <w:rsid w:val="00231861"/>
    <w:rsid w:val="0023197C"/>
    <w:rsid w:val="00231EE8"/>
    <w:rsid w:val="0023226B"/>
    <w:rsid w:val="002322F9"/>
    <w:rsid w:val="00232ECE"/>
    <w:rsid w:val="00233414"/>
    <w:rsid w:val="00233887"/>
    <w:rsid w:val="0023409B"/>
    <w:rsid w:val="002341AD"/>
    <w:rsid w:val="00234FB4"/>
    <w:rsid w:val="00235493"/>
    <w:rsid w:val="00235F02"/>
    <w:rsid w:val="002365F1"/>
    <w:rsid w:val="00236859"/>
    <w:rsid w:val="002372F5"/>
    <w:rsid w:val="00237788"/>
    <w:rsid w:val="00240046"/>
    <w:rsid w:val="00240204"/>
    <w:rsid w:val="0024066D"/>
    <w:rsid w:val="002406EF"/>
    <w:rsid w:val="002409FC"/>
    <w:rsid w:val="00240AC7"/>
    <w:rsid w:val="00240E55"/>
    <w:rsid w:val="00241383"/>
    <w:rsid w:val="00241A68"/>
    <w:rsid w:val="00241A82"/>
    <w:rsid w:val="00241CDF"/>
    <w:rsid w:val="00241D42"/>
    <w:rsid w:val="00242AB0"/>
    <w:rsid w:val="00242C65"/>
    <w:rsid w:val="002432B8"/>
    <w:rsid w:val="00243313"/>
    <w:rsid w:val="00244C00"/>
    <w:rsid w:val="00244E4E"/>
    <w:rsid w:val="00245B23"/>
    <w:rsid w:val="002461F2"/>
    <w:rsid w:val="00246435"/>
    <w:rsid w:val="00246965"/>
    <w:rsid w:val="00247259"/>
    <w:rsid w:val="002477A3"/>
    <w:rsid w:val="00247896"/>
    <w:rsid w:val="00247E16"/>
    <w:rsid w:val="0025025B"/>
    <w:rsid w:val="00250C9F"/>
    <w:rsid w:val="0025126D"/>
    <w:rsid w:val="00252077"/>
    <w:rsid w:val="0025210B"/>
    <w:rsid w:val="00253487"/>
    <w:rsid w:val="002538B9"/>
    <w:rsid w:val="00253DF5"/>
    <w:rsid w:val="00254294"/>
    <w:rsid w:val="00254D29"/>
    <w:rsid w:val="0025506F"/>
    <w:rsid w:val="0025535D"/>
    <w:rsid w:val="00255744"/>
    <w:rsid w:val="00255757"/>
    <w:rsid w:val="00255835"/>
    <w:rsid w:val="002559CE"/>
    <w:rsid w:val="00255A32"/>
    <w:rsid w:val="002563D6"/>
    <w:rsid w:val="0025649E"/>
    <w:rsid w:val="002565CE"/>
    <w:rsid w:val="002579B3"/>
    <w:rsid w:val="00257C84"/>
    <w:rsid w:val="00260294"/>
    <w:rsid w:val="00260373"/>
    <w:rsid w:val="00260920"/>
    <w:rsid w:val="00260A48"/>
    <w:rsid w:val="00260AF1"/>
    <w:rsid w:val="00261DB5"/>
    <w:rsid w:val="0026285D"/>
    <w:rsid w:val="0026293B"/>
    <w:rsid w:val="002638D8"/>
    <w:rsid w:val="00263C7F"/>
    <w:rsid w:val="00263F72"/>
    <w:rsid w:val="00264411"/>
    <w:rsid w:val="0026460C"/>
    <w:rsid w:val="00264EDA"/>
    <w:rsid w:val="002654E3"/>
    <w:rsid w:val="00265540"/>
    <w:rsid w:val="002656E7"/>
    <w:rsid w:val="00265942"/>
    <w:rsid w:val="00266030"/>
    <w:rsid w:val="0026645F"/>
    <w:rsid w:val="0026698F"/>
    <w:rsid w:val="00267403"/>
    <w:rsid w:val="00267930"/>
    <w:rsid w:val="00267A30"/>
    <w:rsid w:val="00267B68"/>
    <w:rsid w:val="00267EF8"/>
    <w:rsid w:val="002703E3"/>
    <w:rsid w:val="002710B1"/>
    <w:rsid w:val="00271300"/>
    <w:rsid w:val="00271395"/>
    <w:rsid w:val="002725F2"/>
    <w:rsid w:val="002727CD"/>
    <w:rsid w:val="00272F7B"/>
    <w:rsid w:val="002733CE"/>
    <w:rsid w:val="0027345C"/>
    <w:rsid w:val="002738E6"/>
    <w:rsid w:val="002739AB"/>
    <w:rsid w:val="00274616"/>
    <w:rsid w:val="0027465F"/>
    <w:rsid w:val="00274D86"/>
    <w:rsid w:val="00274E0C"/>
    <w:rsid w:val="00275571"/>
    <w:rsid w:val="0027590A"/>
    <w:rsid w:val="00275AEF"/>
    <w:rsid w:val="00275D52"/>
    <w:rsid w:val="00275E4F"/>
    <w:rsid w:val="0027646B"/>
    <w:rsid w:val="0027660B"/>
    <w:rsid w:val="00276BB0"/>
    <w:rsid w:val="00277471"/>
    <w:rsid w:val="00277650"/>
    <w:rsid w:val="00277A25"/>
    <w:rsid w:val="00277BF9"/>
    <w:rsid w:val="002807BF"/>
    <w:rsid w:val="002809C2"/>
    <w:rsid w:val="00280AE0"/>
    <w:rsid w:val="00280EF7"/>
    <w:rsid w:val="00280FE0"/>
    <w:rsid w:val="002826B8"/>
    <w:rsid w:val="00283662"/>
    <w:rsid w:val="00283F40"/>
    <w:rsid w:val="0028519E"/>
    <w:rsid w:val="0028523D"/>
    <w:rsid w:val="00285CBB"/>
    <w:rsid w:val="0028693B"/>
    <w:rsid w:val="002869C4"/>
    <w:rsid w:val="00286A9C"/>
    <w:rsid w:val="00286ADA"/>
    <w:rsid w:val="00286BF9"/>
    <w:rsid w:val="00286E48"/>
    <w:rsid w:val="00286E54"/>
    <w:rsid w:val="00287343"/>
    <w:rsid w:val="0028781A"/>
    <w:rsid w:val="00287E4A"/>
    <w:rsid w:val="00287FA8"/>
    <w:rsid w:val="002901B2"/>
    <w:rsid w:val="00290357"/>
    <w:rsid w:val="00290DCB"/>
    <w:rsid w:val="002917EB"/>
    <w:rsid w:val="00291967"/>
    <w:rsid w:val="00291DA8"/>
    <w:rsid w:val="0029245F"/>
    <w:rsid w:val="00292C49"/>
    <w:rsid w:val="00293131"/>
    <w:rsid w:val="00293F6D"/>
    <w:rsid w:val="0029415E"/>
    <w:rsid w:val="00294F31"/>
    <w:rsid w:val="00295193"/>
    <w:rsid w:val="00295262"/>
    <w:rsid w:val="0029614F"/>
    <w:rsid w:val="00296619"/>
    <w:rsid w:val="00296D07"/>
    <w:rsid w:val="00296DA7"/>
    <w:rsid w:val="00296FB7"/>
    <w:rsid w:val="00297320"/>
    <w:rsid w:val="002A1146"/>
    <w:rsid w:val="002A1B87"/>
    <w:rsid w:val="002A1CF7"/>
    <w:rsid w:val="002A23A7"/>
    <w:rsid w:val="002A2401"/>
    <w:rsid w:val="002A2A75"/>
    <w:rsid w:val="002A2CC2"/>
    <w:rsid w:val="002A4D3C"/>
    <w:rsid w:val="002A522A"/>
    <w:rsid w:val="002A5358"/>
    <w:rsid w:val="002A5762"/>
    <w:rsid w:val="002A5E82"/>
    <w:rsid w:val="002A6285"/>
    <w:rsid w:val="002A6B32"/>
    <w:rsid w:val="002A74AD"/>
    <w:rsid w:val="002A75EF"/>
    <w:rsid w:val="002B01E5"/>
    <w:rsid w:val="002B0921"/>
    <w:rsid w:val="002B0C6D"/>
    <w:rsid w:val="002B1575"/>
    <w:rsid w:val="002B166A"/>
    <w:rsid w:val="002B16A5"/>
    <w:rsid w:val="002B1957"/>
    <w:rsid w:val="002B1B6C"/>
    <w:rsid w:val="002B200C"/>
    <w:rsid w:val="002B2465"/>
    <w:rsid w:val="002B316D"/>
    <w:rsid w:val="002B32FB"/>
    <w:rsid w:val="002B344A"/>
    <w:rsid w:val="002B451B"/>
    <w:rsid w:val="002B4831"/>
    <w:rsid w:val="002B4CD5"/>
    <w:rsid w:val="002B53E6"/>
    <w:rsid w:val="002B562F"/>
    <w:rsid w:val="002B7479"/>
    <w:rsid w:val="002B79F8"/>
    <w:rsid w:val="002B7AB8"/>
    <w:rsid w:val="002B7B2F"/>
    <w:rsid w:val="002B7F74"/>
    <w:rsid w:val="002C01BD"/>
    <w:rsid w:val="002C0E5A"/>
    <w:rsid w:val="002C100E"/>
    <w:rsid w:val="002C1F64"/>
    <w:rsid w:val="002C23D5"/>
    <w:rsid w:val="002C2B22"/>
    <w:rsid w:val="002C2F9C"/>
    <w:rsid w:val="002C2FA3"/>
    <w:rsid w:val="002C31C2"/>
    <w:rsid w:val="002C332C"/>
    <w:rsid w:val="002C3433"/>
    <w:rsid w:val="002C3978"/>
    <w:rsid w:val="002C39DF"/>
    <w:rsid w:val="002C3C8D"/>
    <w:rsid w:val="002C3F5C"/>
    <w:rsid w:val="002C4DAC"/>
    <w:rsid w:val="002C4E77"/>
    <w:rsid w:val="002C4FC9"/>
    <w:rsid w:val="002C5769"/>
    <w:rsid w:val="002C5AF8"/>
    <w:rsid w:val="002C64DA"/>
    <w:rsid w:val="002C673F"/>
    <w:rsid w:val="002C7002"/>
    <w:rsid w:val="002C71B0"/>
    <w:rsid w:val="002C750D"/>
    <w:rsid w:val="002C7DED"/>
    <w:rsid w:val="002D0028"/>
    <w:rsid w:val="002D036F"/>
    <w:rsid w:val="002D118A"/>
    <w:rsid w:val="002D1ADD"/>
    <w:rsid w:val="002D2044"/>
    <w:rsid w:val="002D2556"/>
    <w:rsid w:val="002D3A86"/>
    <w:rsid w:val="002D3FAC"/>
    <w:rsid w:val="002D3FD4"/>
    <w:rsid w:val="002D43DD"/>
    <w:rsid w:val="002D44DB"/>
    <w:rsid w:val="002D4DF0"/>
    <w:rsid w:val="002D52C0"/>
    <w:rsid w:val="002D60E2"/>
    <w:rsid w:val="002D66ED"/>
    <w:rsid w:val="002D73FC"/>
    <w:rsid w:val="002E0126"/>
    <w:rsid w:val="002E02DE"/>
    <w:rsid w:val="002E08D1"/>
    <w:rsid w:val="002E0EA9"/>
    <w:rsid w:val="002E0F04"/>
    <w:rsid w:val="002E109D"/>
    <w:rsid w:val="002E14E0"/>
    <w:rsid w:val="002E1F8C"/>
    <w:rsid w:val="002E387E"/>
    <w:rsid w:val="002E393B"/>
    <w:rsid w:val="002E44B3"/>
    <w:rsid w:val="002E4D60"/>
    <w:rsid w:val="002E5E4A"/>
    <w:rsid w:val="002E6665"/>
    <w:rsid w:val="002E6926"/>
    <w:rsid w:val="002E6CE2"/>
    <w:rsid w:val="002E6DF1"/>
    <w:rsid w:val="002E7379"/>
    <w:rsid w:val="002E7AC2"/>
    <w:rsid w:val="002E7AC6"/>
    <w:rsid w:val="002E7E41"/>
    <w:rsid w:val="002E7F96"/>
    <w:rsid w:val="002F0862"/>
    <w:rsid w:val="002F0C08"/>
    <w:rsid w:val="002F140B"/>
    <w:rsid w:val="002F1AA6"/>
    <w:rsid w:val="002F1B7A"/>
    <w:rsid w:val="002F2885"/>
    <w:rsid w:val="002F28E7"/>
    <w:rsid w:val="002F2D91"/>
    <w:rsid w:val="002F2EFA"/>
    <w:rsid w:val="002F308B"/>
    <w:rsid w:val="002F3189"/>
    <w:rsid w:val="002F324E"/>
    <w:rsid w:val="002F3EB0"/>
    <w:rsid w:val="002F4061"/>
    <w:rsid w:val="002F444A"/>
    <w:rsid w:val="002F490E"/>
    <w:rsid w:val="002F4CA7"/>
    <w:rsid w:val="002F4EC2"/>
    <w:rsid w:val="002F5598"/>
    <w:rsid w:val="002F5682"/>
    <w:rsid w:val="002F56E3"/>
    <w:rsid w:val="002F5E0B"/>
    <w:rsid w:val="002F5EB1"/>
    <w:rsid w:val="002F5FAD"/>
    <w:rsid w:val="002F60A2"/>
    <w:rsid w:val="002F61DF"/>
    <w:rsid w:val="002F6431"/>
    <w:rsid w:val="002F6697"/>
    <w:rsid w:val="002F6D63"/>
    <w:rsid w:val="002F6D95"/>
    <w:rsid w:val="002F7D72"/>
    <w:rsid w:val="002F7F16"/>
    <w:rsid w:val="00300386"/>
    <w:rsid w:val="0030062C"/>
    <w:rsid w:val="00300A73"/>
    <w:rsid w:val="00300E57"/>
    <w:rsid w:val="00301092"/>
    <w:rsid w:val="003013DB"/>
    <w:rsid w:val="00301ADA"/>
    <w:rsid w:val="00301D6B"/>
    <w:rsid w:val="00301D8E"/>
    <w:rsid w:val="00301E83"/>
    <w:rsid w:val="00301F6A"/>
    <w:rsid w:val="003025DF"/>
    <w:rsid w:val="00302AA2"/>
    <w:rsid w:val="00302E20"/>
    <w:rsid w:val="00302FDB"/>
    <w:rsid w:val="003033C4"/>
    <w:rsid w:val="00303F80"/>
    <w:rsid w:val="00305535"/>
    <w:rsid w:val="0030596F"/>
    <w:rsid w:val="00305CE1"/>
    <w:rsid w:val="00305E54"/>
    <w:rsid w:val="00305F1F"/>
    <w:rsid w:val="00306ABA"/>
    <w:rsid w:val="00306B9A"/>
    <w:rsid w:val="003070CD"/>
    <w:rsid w:val="003078FA"/>
    <w:rsid w:val="003102C6"/>
    <w:rsid w:val="003105BA"/>
    <w:rsid w:val="00310FBD"/>
    <w:rsid w:val="003110E4"/>
    <w:rsid w:val="003112C2"/>
    <w:rsid w:val="00311B53"/>
    <w:rsid w:val="00311DF6"/>
    <w:rsid w:val="00311FEF"/>
    <w:rsid w:val="00312108"/>
    <w:rsid w:val="00312283"/>
    <w:rsid w:val="0031240C"/>
    <w:rsid w:val="00312996"/>
    <w:rsid w:val="00312ABE"/>
    <w:rsid w:val="003130A1"/>
    <w:rsid w:val="00313AE1"/>
    <w:rsid w:val="00313D23"/>
    <w:rsid w:val="00313E7C"/>
    <w:rsid w:val="00314624"/>
    <w:rsid w:val="00314BD6"/>
    <w:rsid w:val="00315526"/>
    <w:rsid w:val="0031587C"/>
    <w:rsid w:val="00316576"/>
    <w:rsid w:val="00316A78"/>
    <w:rsid w:val="003173BE"/>
    <w:rsid w:val="003175A2"/>
    <w:rsid w:val="00317E9E"/>
    <w:rsid w:val="003201DC"/>
    <w:rsid w:val="00320215"/>
    <w:rsid w:val="003204E8"/>
    <w:rsid w:val="003205A6"/>
    <w:rsid w:val="00320A60"/>
    <w:rsid w:val="0032262B"/>
    <w:rsid w:val="00322716"/>
    <w:rsid w:val="003228B3"/>
    <w:rsid w:val="003228FE"/>
    <w:rsid w:val="00322DF6"/>
    <w:rsid w:val="00324134"/>
    <w:rsid w:val="003242DC"/>
    <w:rsid w:val="00324A6F"/>
    <w:rsid w:val="00325B1F"/>
    <w:rsid w:val="00325B2E"/>
    <w:rsid w:val="00326203"/>
    <w:rsid w:val="00326881"/>
    <w:rsid w:val="003268E4"/>
    <w:rsid w:val="00326C18"/>
    <w:rsid w:val="00330B46"/>
    <w:rsid w:val="00331148"/>
    <w:rsid w:val="00331325"/>
    <w:rsid w:val="00331CA4"/>
    <w:rsid w:val="00331D5E"/>
    <w:rsid w:val="00331E75"/>
    <w:rsid w:val="00332179"/>
    <w:rsid w:val="00332C86"/>
    <w:rsid w:val="0033351D"/>
    <w:rsid w:val="0033365A"/>
    <w:rsid w:val="003346DD"/>
    <w:rsid w:val="00334AEE"/>
    <w:rsid w:val="00335123"/>
    <w:rsid w:val="003351E0"/>
    <w:rsid w:val="00335667"/>
    <w:rsid w:val="00335E4E"/>
    <w:rsid w:val="003364D1"/>
    <w:rsid w:val="00336AE8"/>
    <w:rsid w:val="00337CDD"/>
    <w:rsid w:val="00340096"/>
    <w:rsid w:val="0034046A"/>
    <w:rsid w:val="00340734"/>
    <w:rsid w:val="0034139F"/>
    <w:rsid w:val="00341542"/>
    <w:rsid w:val="003418C9"/>
    <w:rsid w:val="003421EB"/>
    <w:rsid w:val="00342285"/>
    <w:rsid w:val="003422C5"/>
    <w:rsid w:val="00342BE4"/>
    <w:rsid w:val="00342EFA"/>
    <w:rsid w:val="00342F4F"/>
    <w:rsid w:val="003430F2"/>
    <w:rsid w:val="0034337E"/>
    <w:rsid w:val="00343F55"/>
    <w:rsid w:val="00344E67"/>
    <w:rsid w:val="0034532C"/>
    <w:rsid w:val="0034563F"/>
    <w:rsid w:val="003456AD"/>
    <w:rsid w:val="00345792"/>
    <w:rsid w:val="003457CC"/>
    <w:rsid w:val="00345EFF"/>
    <w:rsid w:val="003460DA"/>
    <w:rsid w:val="00346377"/>
    <w:rsid w:val="003463F4"/>
    <w:rsid w:val="00346B59"/>
    <w:rsid w:val="00346DD9"/>
    <w:rsid w:val="00347094"/>
    <w:rsid w:val="0034722C"/>
    <w:rsid w:val="00347236"/>
    <w:rsid w:val="00350017"/>
    <w:rsid w:val="00350182"/>
    <w:rsid w:val="00350253"/>
    <w:rsid w:val="00350496"/>
    <w:rsid w:val="00350510"/>
    <w:rsid w:val="00350614"/>
    <w:rsid w:val="003519BA"/>
    <w:rsid w:val="00351CB9"/>
    <w:rsid w:val="00351CBE"/>
    <w:rsid w:val="00351D8B"/>
    <w:rsid w:val="00352860"/>
    <w:rsid w:val="003532BE"/>
    <w:rsid w:val="00353AE4"/>
    <w:rsid w:val="00353CDB"/>
    <w:rsid w:val="00353F45"/>
    <w:rsid w:val="00353F58"/>
    <w:rsid w:val="003541A8"/>
    <w:rsid w:val="003544A8"/>
    <w:rsid w:val="00354699"/>
    <w:rsid w:val="00354D04"/>
    <w:rsid w:val="00354EEF"/>
    <w:rsid w:val="00355498"/>
    <w:rsid w:val="00355982"/>
    <w:rsid w:val="003559CE"/>
    <w:rsid w:val="00355ED9"/>
    <w:rsid w:val="0035607C"/>
    <w:rsid w:val="00356BDB"/>
    <w:rsid w:val="00356CBC"/>
    <w:rsid w:val="00356FB2"/>
    <w:rsid w:val="003570AC"/>
    <w:rsid w:val="003576B7"/>
    <w:rsid w:val="00357AE0"/>
    <w:rsid w:val="00357C19"/>
    <w:rsid w:val="00360542"/>
    <w:rsid w:val="00360783"/>
    <w:rsid w:val="00360794"/>
    <w:rsid w:val="00361288"/>
    <w:rsid w:val="003615B3"/>
    <w:rsid w:val="00361AA6"/>
    <w:rsid w:val="00361B85"/>
    <w:rsid w:val="00361FF4"/>
    <w:rsid w:val="00362302"/>
    <w:rsid w:val="00362322"/>
    <w:rsid w:val="0036255A"/>
    <w:rsid w:val="00362560"/>
    <w:rsid w:val="0036272F"/>
    <w:rsid w:val="003632F3"/>
    <w:rsid w:val="003634B4"/>
    <w:rsid w:val="00363A99"/>
    <w:rsid w:val="00364188"/>
    <w:rsid w:val="00364B58"/>
    <w:rsid w:val="003657C8"/>
    <w:rsid w:val="003659F5"/>
    <w:rsid w:val="00366434"/>
    <w:rsid w:val="0036682F"/>
    <w:rsid w:val="00366E69"/>
    <w:rsid w:val="00367002"/>
    <w:rsid w:val="0036737C"/>
    <w:rsid w:val="003673DB"/>
    <w:rsid w:val="003676B7"/>
    <w:rsid w:val="003676D1"/>
    <w:rsid w:val="00367826"/>
    <w:rsid w:val="0037019B"/>
    <w:rsid w:val="00370525"/>
    <w:rsid w:val="00370DA4"/>
    <w:rsid w:val="00371B8C"/>
    <w:rsid w:val="00371CA1"/>
    <w:rsid w:val="00371CE6"/>
    <w:rsid w:val="00371D60"/>
    <w:rsid w:val="003726CB"/>
    <w:rsid w:val="003727D9"/>
    <w:rsid w:val="00373177"/>
    <w:rsid w:val="00373F7E"/>
    <w:rsid w:val="00373FD0"/>
    <w:rsid w:val="003748EF"/>
    <w:rsid w:val="00374FD8"/>
    <w:rsid w:val="00375180"/>
    <w:rsid w:val="003754D8"/>
    <w:rsid w:val="00376403"/>
    <w:rsid w:val="00376885"/>
    <w:rsid w:val="00376C26"/>
    <w:rsid w:val="00376E45"/>
    <w:rsid w:val="0037727D"/>
    <w:rsid w:val="003777E0"/>
    <w:rsid w:val="00377E1E"/>
    <w:rsid w:val="003801DD"/>
    <w:rsid w:val="00380BDC"/>
    <w:rsid w:val="00380D05"/>
    <w:rsid w:val="00381273"/>
    <w:rsid w:val="0038130F"/>
    <w:rsid w:val="00381661"/>
    <w:rsid w:val="00381710"/>
    <w:rsid w:val="00382319"/>
    <w:rsid w:val="00382A55"/>
    <w:rsid w:val="00382AC2"/>
    <w:rsid w:val="00382D7C"/>
    <w:rsid w:val="00382FA5"/>
    <w:rsid w:val="003836DE"/>
    <w:rsid w:val="00383E14"/>
    <w:rsid w:val="00383E88"/>
    <w:rsid w:val="0038412D"/>
    <w:rsid w:val="003841FB"/>
    <w:rsid w:val="003845E5"/>
    <w:rsid w:val="00384863"/>
    <w:rsid w:val="00384A14"/>
    <w:rsid w:val="0038534F"/>
    <w:rsid w:val="003855ED"/>
    <w:rsid w:val="003859DE"/>
    <w:rsid w:val="00385DE8"/>
    <w:rsid w:val="00386030"/>
    <w:rsid w:val="0038681B"/>
    <w:rsid w:val="00386D1D"/>
    <w:rsid w:val="00386EE1"/>
    <w:rsid w:val="003872A6"/>
    <w:rsid w:val="00387A64"/>
    <w:rsid w:val="00387C67"/>
    <w:rsid w:val="00390C65"/>
    <w:rsid w:val="00390DDE"/>
    <w:rsid w:val="00390F29"/>
    <w:rsid w:val="003916D7"/>
    <w:rsid w:val="0039181F"/>
    <w:rsid w:val="003919C4"/>
    <w:rsid w:val="003921C8"/>
    <w:rsid w:val="003921FF"/>
    <w:rsid w:val="003923D2"/>
    <w:rsid w:val="00392ABA"/>
    <w:rsid w:val="0039343E"/>
    <w:rsid w:val="00393B89"/>
    <w:rsid w:val="00393F9C"/>
    <w:rsid w:val="00394052"/>
    <w:rsid w:val="0039405A"/>
    <w:rsid w:val="00394103"/>
    <w:rsid w:val="003947EA"/>
    <w:rsid w:val="00396611"/>
    <w:rsid w:val="00397060"/>
    <w:rsid w:val="0039776A"/>
    <w:rsid w:val="00397939"/>
    <w:rsid w:val="003A0A94"/>
    <w:rsid w:val="003A1A9B"/>
    <w:rsid w:val="003A24FA"/>
    <w:rsid w:val="003A2AC7"/>
    <w:rsid w:val="003A305A"/>
    <w:rsid w:val="003A354B"/>
    <w:rsid w:val="003A3A4A"/>
    <w:rsid w:val="003A5061"/>
    <w:rsid w:val="003A530D"/>
    <w:rsid w:val="003A555A"/>
    <w:rsid w:val="003A56A6"/>
    <w:rsid w:val="003A7025"/>
    <w:rsid w:val="003A7B12"/>
    <w:rsid w:val="003A7D89"/>
    <w:rsid w:val="003B02AE"/>
    <w:rsid w:val="003B054F"/>
    <w:rsid w:val="003B076F"/>
    <w:rsid w:val="003B0972"/>
    <w:rsid w:val="003B168A"/>
    <w:rsid w:val="003B2289"/>
    <w:rsid w:val="003B2367"/>
    <w:rsid w:val="003B2865"/>
    <w:rsid w:val="003B2D9A"/>
    <w:rsid w:val="003B2F04"/>
    <w:rsid w:val="003B3217"/>
    <w:rsid w:val="003B3B6F"/>
    <w:rsid w:val="003B3ED9"/>
    <w:rsid w:val="003B4047"/>
    <w:rsid w:val="003B42CC"/>
    <w:rsid w:val="003B45D7"/>
    <w:rsid w:val="003B4F72"/>
    <w:rsid w:val="003B5174"/>
    <w:rsid w:val="003B5AA9"/>
    <w:rsid w:val="003B66B5"/>
    <w:rsid w:val="003B69DA"/>
    <w:rsid w:val="003B6DCA"/>
    <w:rsid w:val="003B7101"/>
    <w:rsid w:val="003B7490"/>
    <w:rsid w:val="003C0022"/>
    <w:rsid w:val="003C0476"/>
    <w:rsid w:val="003C0575"/>
    <w:rsid w:val="003C0B2D"/>
    <w:rsid w:val="003C163C"/>
    <w:rsid w:val="003C17C2"/>
    <w:rsid w:val="003C17C8"/>
    <w:rsid w:val="003C1C04"/>
    <w:rsid w:val="003C2572"/>
    <w:rsid w:val="003C2B7F"/>
    <w:rsid w:val="003C3078"/>
    <w:rsid w:val="003C35F9"/>
    <w:rsid w:val="003C3DEB"/>
    <w:rsid w:val="003C3E15"/>
    <w:rsid w:val="003C4037"/>
    <w:rsid w:val="003C431F"/>
    <w:rsid w:val="003C5581"/>
    <w:rsid w:val="003C58E3"/>
    <w:rsid w:val="003C5D52"/>
    <w:rsid w:val="003C60D5"/>
    <w:rsid w:val="003C65F0"/>
    <w:rsid w:val="003C67C9"/>
    <w:rsid w:val="003C6945"/>
    <w:rsid w:val="003C6CE7"/>
    <w:rsid w:val="003C7379"/>
    <w:rsid w:val="003D00E0"/>
    <w:rsid w:val="003D013C"/>
    <w:rsid w:val="003D0DE0"/>
    <w:rsid w:val="003D0EA9"/>
    <w:rsid w:val="003D1322"/>
    <w:rsid w:val="003D1765"/>
    <w:rsid w:val="003D2158"/>
    <w:rsid w:val="003D22AE"/>
    <w:rsid w:val="003D25EA"/>
    <w:rsid w:val="003D273F"/>
    <w:rsid w:val="003D286E"/>
    <w:rsid w:val="003D34C5"/>
    <w:rsid w:val="003D364B"/>
    <w:rsid w:val="003D3909"/>
    <w:rsid w:val="003D3B55"/>
    <w:rsid w:val="003D4034"/>
    <w:rsid w:val="003D4C6E"/>
    <w:rsid w:val="003D4F09"/>
    <w:rsid w:val="003D5546"/>
    <w:rsid w:val="003D58C0"/>
    <w:rsid w:val="003D59EE"/>
    <w:rsid w:val="003D5B3B"/>
    <w:rsid w:val="003D6CCC"/>
    <w:rsid w:val="003D7047"/>
    <w:rsid w:val="003D744E"/>
    <w:rsid w:val="003D7B91"/>
    <w:rsid w:val="003E06C2"/>
    <w:rsid w:val="003E06DF"/>
    <w:rsid w:val="003E0C89"/>
    <w:rsid w:val="003E0CD8"/>
    <w:rsid w:val="003E138B"/>
    <w:rsid w:val="003E1743"/>
    <w:rsid w:val="003E1C81"/>
    <w:rsid w:val="003E2080"/>
    <w:rsid w:val="003E213E"/>
    <w:rsid w:val="003E286E"/>
    <w:rsid w:val="003E2D50"/>
    <w:rsid w:val="003E3662"/>
    <w:rsid w:val="003E397A"/>
    <w:rsid w:val="003E4046"/>
    <w:rsid w:val="003E413F"/>
    <w:rsid w:val="003E46D6"/>
    <w:rsid w:val="003E4871"/>
    <w:rsid w:val="003E4E84"/>
    <w:rsid w:val="003E5097"/>
    <w:rsid w:val="003E51F1"/>
    <w:rsid w:val="003E5D5A"/>
    <w:rsid w:val="003E61DA"/>
    <w:rsid w:val="003E6575"/>
    <w:rsid w:val="003E7001"/>
    <w:rsid w:val="003E7720"/>
    <w:rsid w:val="003E7988"/>
    <w:rsid w:val="003F06E5"/>
    <w:rsid w:val="003F085A"/>
    <w:rsid w:val="003F11B6"/>
    <w:rsid w:val="003F12C2"/>
    <w:rsid w:val="003F1731"/>
    <w:rsid w:val="003F209E"/>
    <w:rsid w:val="003F213F"/>
    <w:rsid w:val="003F3D2C"/>
    <w:rsid w:val="003F506F"/>
    <w:rsid w:val="003F56D1"/>
    <w:rsid w:val="003F640E"/>
    <w:rsid w:val="003F7513"/>
    <w:rsid w:val="003F775F"/>
    <w:rsid w:val="003F7BE3"/>
    <w:rsid w:val="003F7EDA"/>
    <w:rsid w:val="00400C3C"/>
    <w:rsid w:val="00401E9B"/>
    <w:rsid w:val="00401FCB"/>
    <w:rsid w:val="00402789"/>
    <w:rsid w:val="0040285C"/>
    <w:rsid w:val="0040318E"/>
    <w:rsid w:val="00403AA0"/>
    <w:rsid w:val="00403FA7"/>
    <w:rsid w:val="00404807"/>
    <w:rsid w:val="00404AB9"/>
    <w:rsid w:val="00404EFC"/>
    <w:rsid w:val="00405282"/>
    <w:rsid w:val="00405402"/>
    <w:rsid w:val="00405403"/>
    <w:rsid w:val="00405816"/>
    <w:rsid w:val="00405A5C"/>
    <w:rsid w:val="00405ED9"/>
    <w:rsid w:val="0040675F"/>
    <w:rsid w:val="00406A21"/>
    <w:rsid w:val="004075E1"/>
    <w:rsid w:val="004075EC"/>
    <w:rsid w:val="00407AE5"/>
    <w:rsid w:val="00407FF4"/>
    <w:rsid w:val="00410810"/>
    <w:rsid w:val="00411520"/>
    <w:rsid w:val="00412D5F"/>
    <w:rsid w:val="00413681"/>
    <w:rsid w:val="004138D0"/>
    <w:rsid w:val="004139F4"/>
    <w:rsid w:val="00413BB5"/>
    <w:rsid w:val="00413DD3"/>
    <w:rsid w:val="00413F9B"/>
    <w:rsid w:val="004142C2"/>
    <w:rsid w:val="004143A5"/>
    <w:rsid w:val="00414690"/>
    <w:rsid w:val="00414A3F"/>
    <w:rsid w:val="00414A95"/>
    <w:rsid w:val="00414F73"/>
    <w:rsid w:val="00415125"/>
    <w:rsid w:val="00415299"/>
    <w:rsid w:val="00415A1B"/>
    <w:rsid w:val="00415DBD"/>
    <w:rsid w:val="00416668"/>
    <w:rsid w:val="00416FE0"/>
    <w:rsid w:val="00417A34"/>
    <w:rsid w:val="00420C94"/>
    <w:rsid w:val="00420F64"/>
    <w:rsid w:val="0042109E"/>
    <w:rsid w:val="0042154A"/>
    <w:rsid w:val="004224B9"/>
    <w:rsid w:val="00422752"/>
    <w:rsid w:val="0042296A"/>
    <w:rsid w:val="004230DF"/>
    <w:rsid w:val="004237CC"/>
    <w:rsid w:val="00423EE0"/>
    <w:rsid w:val="004240C3"/>
    <w:rsid w:val="004256AB"/>
    <w:rsid w:val="004259A2"/>
    <w:rsid w:val="00425E4B"/>
    <w:rsid w:val="0042618F"/>
    <w:rsid w:val="00426218"/>
    <w:rsid w:val="0042647D"/>
    <w:rsid w:val="00426B5E"/>
    <w:rsid w:val="00426CFC"/>
    <w:rsid w:val="0042732C"/>
    <w:rsid w:val="0043012F"/>
    <w:rsid w:val="004306B0"/>
    <w:rsid w:val="004308ED"/>
    <w:rsid w:val="00431848"/>
    <w:rsid w:val="00431919"/>
    <w:rsid w:val="00432CB2"/>
    <w:rsid w:val="00433D98"/>
    <w:rsid w:val="004340ED"/>
    <w:rsid w:val="00434315"/>
    <w:rsid w:val="004344B4"/>
    <w:rsid w:val="004355A9"/>
    <w:rsid w:val="0043756A"/>
    <w:rsid w:val="00437E26"/>
    <w:rsid w:val="00440A4D"/>
    <w:rsid w:val="00440D75"/>
    <w:rsid w:val="00440FE4"/>
    <w:rsid w:val="004415DC"/>
    <w:rsid w:val="004418CC"/>
    <w:rsid w:val="00441ACC"/>
    <w:rsid w:val="0044223D"/>
    <w:rsid w:val="00442588"/>
    <w:rsid w:val="00442891"/>
    <w:rsid w:val="00443A56"/>
    <w:rsid w:val="00444650"/>
    <w:rsid w:val="0044469F"/>
    <w:rsid w:val="00444D8C"/>
    <w:rsid w:val="00444F2D"/>
    <w:rsid w:val="00445199"/>
    <w:rsid w:val="00445700"/>
    <w:rsid w:val="00445ADB"/>
    <w:rsid w:val="00445AF4"/>
    <w:rsid w:val="004462A9"/>
    <w:rsid w:val="004463DB"/>
    <w:rsid w:val="004467B6"/>
    <w:rsid w:val="00446B55"/>
    <w:rsid w:val="00447109"/>
    <w:rsid w:val="00447471"/>
    <w:rsid w:val="00447752"/>
    <w:rsid w:val="0045041D"/>
    <w:rsid w:val="004504D0"/>
    <w:rsid w:val="00450D84"/>
    <w:rsid w:val="00451E91"/>
    <w:rsid w:val="0045236D"/>
    <w:rsid w:val="00452857"/>
    <w:rsid w:val="0045315D"/>
    <w:rsid w:val="00453B3A"/>
    <w:rsid w:val="004543D7"/>
    <w:rsid w:val="00454CC2"/>
    <w:rsid w:val="0045523A"/>
    <w:rsid w:val="004558A1"/>
    <w:rsid w:val="00456D57"/>
    <w:rsid w:val="00456DE1"/>
    <w:rsid w:val="00457121"/>
    <w:rsid w:val="00457799"/>
    <w:rsid w:val="00457890"/>
    <w:rsid w:val="0046026F"/>
    <w:rsid w:val="00460786"/>
    <w:rsid w:val="0046148B"/>
    <w:rsid w:val="00461495"/>
    <w:rsid w:val="00462067"/>
    <w:rsid w:val="004624BD"/>
    <w:rsid w:val="004626D8"/>
    <w:rsid w:val="00463512"/>
    <w:rsid w:val="0046368E"/>
    <w:rsid w:val="004636AB"/>
    <w:rsid w:val="004636C7"/>
    <w:rsid w:val="0046376C"/>
    <w:rsid w:val="0046382A"/>
    <w:rsid w:val="0046409C"/>
    <w:rsid w:val="00464956"/>
    <w:rsid w:val="00464F77"/>
    <w:rsid w:val="00465291"/>
    <w:rsid w:val="004655E1"/>
    <w:rsid w:val="00465750"/>
    <w:rsid w:val="00465CFD"/>
    <w:rsid w:val="004660A5"/>
    <w:rsid w:val="004668D5"/>
    <w:rsid w:val="00466D1A"/>
    <w:rsid w:val="00466E3A"/>
    <w:rsid w:val="00467539"/>
    <w:rsid w:val="00467E74"/>
    <w:rsid w:val="0047031F"/>
    <w:rsid w:val="00470765"/>
    <w:rsid w:val="00470A5E"/>
    <w:rsid w:val="00470A65"/>
    <w:rsid w:val="00470BEA"/>
    <w:rsid w:val="00470CAA"/>
    <w:rsid w:val="004710C1"/>
    <w:rsid w:val="00471D41"/>
    <w:rsid w:val="00471F61"/>
    <w:rsid w:val="0047273D"/>
    <w:rsid w:val="004728E9"/>
    <w:rsid w:val="00473160"/>
    <w:rsid w:val="00473528"/>
    <w:rsid w:val="00473D5A"/>
    <w:rsid w:val="00473EB9"/>
    <w:rsid w:val="00474447"/>
    <w:rsid w:val="00474AA1"/>
    <w:rsid w:val="0047559D"/>
    <w:rsid w:val="00475A36"/>
    <w:rsid w:val="00475B70"/>
    <w:rsid w:val="00475CB7"/>
    <w:rsid w:val="00475DEB"/>
    <w:rsid w:val="00475EFA"/>
    <w:rsid w:val="00475F3E"/>
    <w:rsid w:val="0047623C"/>
    <w:rsid w:val="0047625D"/>
    <w:rsid w:val="00476DD0"/>
    <w:rsid w:val="004771D2"/>
    <w:rsid w:val="00477AD2"/>
    <w:rsid w:val="00480275"/>
    <w:rsid w:val="00480AC6"/>
    <w:rsid w:val="00481004"/>
    <w:rsid w:val="00482284"/>
    <w:rsid w:val="0048281D"/>
    <w:rsid w:val="004828B8"/>
    <w:rsid w:val="00483096"/>
    <w:rsid w:val="004833DF"/>
    <w:rsid w:val="004835FF"/>
    <w:rsid w:val="00484486"/>
    <w:rsid w:val="00484C44"/>
    <w:rsid w:val="00486B1E"/>
    <w:rsid w:val="00486E38"/>
    <w:rsid w:val="004874B3"/>
    <w:rsid w:val="004876E7"/>
    <w:rsid w:val="00487972"/>
    <w:rsid w:val="00487B19"/>
    <w:rsid w:val="00490214"/>
    <w:rsid w:val="004905EE"/>
    <w:rsid w:val="00490AD1"/>
    <w:rsid w:val="00490FA8"/>
    <w:rsid w:val="004912AD"/>
    <w:rsid w:val="00491FED"/>
    <w:rsid w:val="00492754"/>
    <w:rsid w:val="00492D54"/>
    <w:rsid w:val="00493660"/>
    <w:rsid w:val="004936B9"/>
    <w:rsid w:val="00493756"/>
    <w:rsid w:val="0049377A"/>
    <w:rsid w:val="00493806"/>
    <w:rsid w:val="00493D05"/>
    <w:rsid w:val="00494387"/>
    <w:rsid w:val="00495262"/>
    <w:rsid w:val="00495862"/>
    <w:rsid w:val="00496817"/>
    <w:rsid w:val="00496C09"/>
    <w:rsid w:val="00496DAC"/>
    <w:rsid w:val="0049739D"/>
    <w:rsid w:val="004A04BE"/>
    <w:rsid w:val="004A0C8C"/>
    <w:rsid w:val="004A0E14"/>
    <w:rsid w:val="004A0F5B"/>
    <w:rsid w:val="004A1056"/>
    <w:rsid w:val="004A1315"/>
    <w:rsid w:val="004A1997"/>
    <w:rsid w:val="004A1DAE"/>
    <w:rsid w:val="004A1E7D"/>
    <w:rsid w:val="004A1EDF"/>
    <w:rsid w:val="004A24E3"/>
    <w:rsid w:val="004A288D"/>
    <w:rsid w:val="004A289A"/>
    <w:rsid w:val="004A415E"/>
    <w:rsid w:val="004A45F8"/>
    <w:rsid w:val="004A4DD5"/>
    <w:rsid w:val="004A6420"/>
    <w:rsid w:val="004A6EDA"/>
    <w:rsid w:val="004A7062"/>
    <w:rsid w:val="004B0026"/>
    <w:rsid w:val="004B0059"/>
    <w:rsid w:val="004B12BA"/>
    <w:rsid w:val="004B150E"/>
    <w:rsid w:val="004B17DB"/>
    <w:rsid w:val="004B1849"/>
    <w:rsid w:val="004B1AA5"/>
    <w:rsid w:val="004B1C39"/>
    <w:rsid w:val="004B1F20"/>
    <w:rsid w:val="004B238D"/>
    <w:rsid w:val="004B2DFC"/>
    <w:rsid w:val="004B38EE"/>
    <w:rsid w:val="004B3CD1"/>
    <w:rsid w:val="004B449D"/>
    <w:rsid w:val="004B4AC2"/>
    <w:rsid w:val="004B53D9"/>
    <w:rsid w:val="004B5634"/>
    <w:rsid w:val="004B5BC7"/>
    <w:rsid w:val="004B5F90"/>
    <w:rsid w:val="004B6660"/>
    <w:rsid w:val="004B6C25"/>
    <w:rsid w:val="004B77C9"/>
    <w:rsid w:val="004B77E0"/>
    <w:rsid w:val="004B7C45"/>
    <w:rsid w:val="004C03FF"/>
    <w:rsid w:val="004C0D6E"/>
    <w:rsid w:val="004C0F5D"/>
    <w:rsid w:val="004C1DA6"/>
    <w:rsid w:val="004C2017"/>
    <w:rsid w:val="004C2A09"/>
    <w:rsid w:val="004C2BA0"/>
    <w:rsid w:val="004C3575"/>
    <w:rsid w:val="004C38C3"/>
    <w:rsid w:val="004C3AA8"/>
    <w:rsid w:val="004C3B03"/>
    <w:rsid w:val="004C3F7A"/>
    <w:rsid w:val="004C40D4"/>
    <w:rsid w:val="004C4352"/>
    <w:rsid w:val="004C510B"/>
    <w:rsid w:val="004C5119"/>
    <w:rsid w:val="004C5392"/>
    <w:rsid w:val="004C574B"/>
    <w:rsid w:val="004C5AF2"/>
    <w:rsid w:val="004C5F4A"/>
    <w:rsid w:val="004C721B"/>
    <w:rsid w:val="004C798C"/>
    <w:rsid w:val="004D0433"/>
    <w:rsid w:val="004D0E87"/>
    <w:rsid w:val="004D18D1"/>
    <w:rsid w:val="004D1E80"/>
    <w:rsid w:val="004D2088"/>
    <w:rsid w:val="004D21C7"/>
    <w:rsid w:val="004D24C4"/>
    <w:rsid w:val="004D295E"/>
    <w:rsid w:val="004D2AC9"/>
    <w:rsid w:val="004D3005"/>
    <w:rsid w:val="004D3174"/>
    <w:rsid w:val="004D3236"/>
    <w:rsid w:val="004D3E13"/>
    <w:rsid w:val="004D43A2"/>
    <w:rsid w:val="004D4667"/>
    <w:rsid w:val="004D4719"/>
    <w:rsid w:val="004D4E51"/>
    <w:rsid w:val="004D5298"/>
    <w:rsid w:val="004D5401"/>
    <w:rsid w:val="004D568F"/>
    <w:rsid w:val="004D5DDF"/>
    <w:rsid w:val="004D61E0"/>
    <w:rsid w:val="004D64FE"/>
    <w:rsid w:val="004D752E"/>
    <w:rsid w:val="004D7FF3"/>
    <w:rsid w:val="004E05CF"/>
    <w:rsid w:val="004E0865"/>
    <w:rsid w:val="004E0F05"/>
    <w:rsid w:val="004E14E7"/>
    <w:rsid w:val="004E1A31"/>
    <w:rsid w:val="004E1BF6"/>
    <w:rsid w:val="004E2137"/>
    <w:rsid w:val="004E286C"/>
    <w:rsid w:val="004E2B30"/>
    <w:rsid w:val="004E34FB"/>
    <w:rsid w:val="004E4176"/>
    <w:rsid w:val="004E51D8"/>
    <w:rsid w:val="004E5343"/>
    <w:rsid w:val="004E5435"/>
    <w:rsid w:val="004E5660"/>
    <w:rsid w:val="004E6D73"/>
    <w:rsid w:val="004E6DE3"/>
    <w:rsid w:val="004E72EE"/>
    <w:rsid w:val="004E78A9"/>
    <w:rsid w:val="004E79C0"/>
    <w:rsid w:val="004E7B59"/>
    <w:rsid w:val="004F013F"/>
    <w:rsid w:val="004F0417"/>
    <w:rsid w:val="004F1171"/>
    <w:rsid w:val="004F14B5"/>
    <w:rsid w:val="004F1654"/>
    <w:rsid w:val="004F1790"/>
    <w:rsid w:val="004F313B"/>
    <w:rsid w:val="004F3236"/>
    <w:rsid w:val="004F33DC"/>
    <w:rsid w:val="004F4237"/>
    <w:rsid w:val="004F4574"/>
    <w:rsid w:val="004F484F"/>
    <w:rsid w:val="004F5053"/>
    <w:rsid w:val="004F5925"/>
    <w:rsid w:val="004F5C49"/>
    <w:rsid w:val="004F5D92"/>
    <w:rsid w:val="004F72D5"/>
    <w:rsid w:val="004F7772"/>
    <w:rsid w:val="004F78E8"/>
    <w:rsid w:val="005005AF"/>
    <w:rsid w:val="00500791"/>
    <w:rsid w:val="00501B43"/>
    <w:rsid w:val="00501DAA"/>
    <w:rsid w:val="00501FE1"/>
    <w:rsid w:val="005023EA"/>
    <w:rsid w:val="005025ED"/>
    <w:rsid w:val="005041E6"/>
    <w:rsid w:val="005046F3"/>
    <w:rsid w:val="005053C6"/>
    <w:rsid w:val="00505966"/>
    <w:rsid w:val="005065D5"/>
    <w:rsid w:val="0050676A"/>
    <w:rsid w:val="00506E7F"/>
    <w:rsid w:val="00507456"/>
    <w:rsid w:val="00507D72"/>
    <w:rsid w:val="00507FA3"/>
    <w:rsid w:val="00507FC8"/>
    <w:rsid w:val="005103CE"/>
    <w:rsid w:val="00510AB3"/>
    <w:rsid w:val="00510D6B"/>
    <w:rsid w:val="00511602"/>
    <w:rsid w:val="005121E1"/>
    <w:rsid w:val="00512EF6"/>
    <w:rsid w:val="00512F42"/>
    <w:rsid w:val="005133D0"/>
    <w:rsid w:val="00513761"/>
    <w:rsid w:val="00513BAD"/>
    <w:rsid w:val="00513E44"/>
    <w:rsid w:val="00514124"/>
    <w:rsid w:val="005155E3"/>
    <w:rsid w:val="00515802"/>
    <w:rsid w:val="00515AE8"/>
    <w:rsid w:val="00515CFE"/>
    <w:rsid w:val="00516712"/>
    <w:rsid w:val="00520E7C"/>
    <w:rsid w:val="00520F73"/>
    <w:rsid w:val="00521960"/>
    <w:rsid w:val="00521B99"/>
    <w:rsid w:val="00521CA5"/>
    <w:rsid w:val="00522228"/>
    <w:rsid w:val="005228EF"/>
    <w:rsid w:val="00522F47"/>
    <w:rsid w:val="005235B0"/>
    <w:rsid w:val="0052360E"/>
    <w:rsid w:val="00523AF2"/>
    <w:rsid w:val="00524547"/>
    <w:rsid w:val="0052471F"/>
    <w:rsid w:val="00524E03"/>
    <w:rsid w:val="00525D2D"/>
    <w:rsid w:val="00525DD3"/>
    <w:rsid w:val="005264AC"/>
    <w:rsid w:val="0052652F"/>
    <w:rsid w:val="005269F2"/>
    <w:rsid w:val="005269FA"/>
    <w:rsid w:val="0052723E"/>
    <w:rsid w:val="00527AB3"/>
    <w:rsid w:val="00527B62"/>
    <w:rsid w:val="00527EA9"/>
    <w:rsid w:val="00530093"/>
    <w:rsid w:val="0053099F"/>
    <w:rsid w:val="00530CD2"/>
    <w:rsid w:val="0053246D"/>
    <w:rsid w:val="00532623"/>
    <w:rsid w:val="00532826"/>
    <w:rsid w:val="00532A81"/>
    <w:rsid w:val="00532E77"/>
    <w:rsid w:val="00532E87"/>
    <w:rsid w:val="005339AB"/>
    <w:rsid w:val="00533EBF"/>
    <w:rsid w:val="0053467D"/>
    <w:rsid w:val="005351A2"/>
    <w:rsid w:val="00535701"/>
    <w:rsid w:val="00535712"/>
    <w:rsid w:val="00536570"/>
    <w:rsid w:val="00536B61"/>
    <w:rsid w:val="00536E91"/>
    <w:rsid w:val="005371DE"/>
    <w:rsid w:val="00537207"/>
    <w:rsid w:val="00537932"/>
    <w:rsid w:val="00540BA4"/>
    <w:rsid w:val="0054166E"/>
    <w:rsid w:val="00541B44"/>
    <w:rsid w:val="00542354"/>
    <w:rsid w:val="00542BA4"/>
    <w:rsid w:val="00542EF8"/>
    <w:rsid w:val="005431FD"/>
    <w:rsid w:val="00543270"/>
    <w:rsid w:val="0054389D"/>
    <w:rsid w:val="00543AED"/>
    <w:rsid w:val="00544128"/>
    <w:rsid w:val="005443AD"/>
    <w:rsid w:val="005449D6"/>
    <w:rsid w:val="005457D1"/>
    <w:rsid w:val="00545CE3"/>
    <w:rsid w:val="00545F80"/>
    <w:rsid w:val="00546063"/>
    <w:rsid w:val="005463A3"/>
    <w:rsid w:val="0054669E"/>
    <w:rsid w:val="005466EE"/>
    <w:rsid w:val="00546BFD"/>
    <w:rsid w:val="0054710C"/>
    <w:rsid w:val="005472A6"/>
    <w:rsid w:val="00547A0A"/>
    <w:rsid w:val="00547EE1"/>
    <w:rsid w:val="0055011E"/>
    <w:rsid w:val="00550532"/>
    <w:rsid w:val="00550589"/>
    <w:rsid w:val="005505B8"/>
    <w:rsid w:val="005509F7"/>
    <w:rsid w:val="00550C5C"/>
    <w:rsid w:val="0055155F"/>
    <w:rsid w:val="00551750"/>
    <w:rsid w:val="005524BA"/>
    <w:rsid w:val="005525A5"/>
    <w:rsid w:val="005534E0"/>
    <w:rsid w:val="0055377E"/>
    <w:rsid w:val="00553F92"/>
    <w:rsid w:val="00554E82"/>
    <w:rsid w:val="00554F0E"/>
    <w:rsid w:val="00555267"/>
    <w:rsid w:val="005560CF"/>
    <w:rsid w:val="00556321"/>
    <w:rsid w:val="00556423"/>
    <w:rsid w:val="00556735"/>
    <w:rsid w:val="005571B3"/>
    <w:rsid w:val="00557741"/>
    <w:rsid w:val="0055784B"/>
    <w:rsid w:val="00560495"/>
    <w:rsid w:val="005618FA"/>
    <w:rsid w:val="005619F1"/>
    <w:rsid w:val="005625A2"/>
    <w:rsid w:val="00563A21"/>
    <w:rsid w:val="00563CA9"/>
    <w:rsid w:val="00564823"/>
    <w:rsid w:val="00564E78"/>
    <w:rsid w:val="00564F6D"/>
    <w:rsid w:val="0056568D"/>
    <w:rsid w:val="00565E30"/>
    <w:rsid w:val="0056621E"/>
    <w:rsid w:val="005662ED"/>
    <w:rsid w:val="005668DE"/>
    <w:rsid w:val="0056691E"/>
    <w:rsid w:val="00566E54"/>
    <w:rsid w:val="00566FC8"/>
    <w:rsid w:val="00566FCE"/>
    <w:rsid w:val="005672AE"/>
    <w:rsid w:val="005673DB"/>
    <w:rsid w:val="00567964"/>
    <w:rsid w:val="00567E9B"/>
    <w:rsid w:val="00570436"/>
    <w:rsid w:val="00570A1A"/>
    <w:rsid w:val="0057196D"/>
    <w:rsid w:val="00571BD9"/>
    <w:rsid w:val="0057298E"/>
    <w:rsid w:val="00572A32"/>
    <w:rsid w:val="00572B53"/>
    <w:rsid w:val="00573185"/>
    <w:rsid w:val="00575184"/>
    <w:rsid w:val="00575196"/>
    <w:rsid w:val="00575582"/>
    <w:rsid w:val="0057582E"/>
    <w:rsid w:val="00575A6D"/>
    <w:rsid w:val="00575D20"/>
    <w:rsid w:val="00575E66"/>
    <w:rsid w:val="0057615C"/>
    <w:rsid w:val="00576D13"/>
    <w:rsid w:val="00577773"/>
    <w:rsid w:val="00577A11"/>
    <w:rsid w:val="00577B83"/>
    <w:rsid w:val="00580B8C"/>
    <w:rsid w:val="00581301"/>
    <w:rsid w:val="00581321"/>
    <w:rsid w:val="00581906"/>
    <w:rsid w:val="00581D03"/>
    <w:rsid w:val="0058298A"/>
    <w:rsid w:val="005848C9"/>
    <w:rsid w:val="00584B09"/>
    <w:rsid w:val="00585655"/>
    <w:rsid w:val="00585994"/>
    <w:rsid w:val="00585A8E"/>
    <w:rsid w:val="00585C11"/>
    <w:rsid w:val="00586935"/>
    <w:rsid w:val="005869B8"/>
    <w:rsid w:val="00587493"/>
    <w:rsid w:val="00587A33"/>
    <w:rsid w:val="005909A5"/>
    <w:rsid w:val="00590AA8"/>
    <w:rsid w:val="00590CF3"/>
    <w:rsid w:val="00590DAF"/>
    <w:rsid w:val="00591C15"/>
    <w:rsid w:val="00591E8B"/>
    <w:rsid w:val="005930B1"/>
    <w:rsid w:val="00593178"/>
    <w:rsid w:val="005937AC"/>
    <w:rsid w:val="00593D0F"/>
    <w:rsid w:val="00593D55"/>
    <w:rsid w:val="005941AF"/>
    <w:rsid w:val="005943F5"/>
    <w:rsid w:val="00594700"/>
    <w:rsid w:val="00594A32"/>
    <w:rsid w:val="00594FEF"/>
    <w:rsid w:val="0059533D"/>
    <w:rsid w:val="00595457"/>
    <w:rsid w:val="005954DC"/>
    <w:rsid w:val="00595A1B"/>
    <w:rsid w:val="00595A80"/>
    <w:rsid w:val="005960BD"/>
    <w:rsid w:val="005964F6"/>
    <w:rsid w:val="0059692A"/>
    <w:rsid w:val="005970E9"/>
    <w:rsid w:val="0059751F"/>
    <w:rsid w:val="0059752F"/>
    <w:rsid w:val="00597F0A"/>
    <w:rsid w:val="00597F9C"/>
    <w:rsid w:val="005A0C44"/>
    <w:rsid w:val="005A1215"/>
    <w:rsid w:val="005A1B93"/>
    <w:rsid w:val="005A1E3D"/>
    <w:rsid w:val="005A25F9"/>
    <w:rsid w:val="005A2DA9"/>
    <w:rsid w:val="005A3879"/>
    <w:rsid w:val="005A4204"/>
    <w:rsid w:val="005A47C4"/>
    <w:rsid w:val="005A5875"/>
    <w:rsid w:val="005A5D2B"/>
    <w:rsid w:val="005A5D5E"/>
    <w:rsid w:val="005A61EA"/>
    <w:rsid w:val="005A6217"/>
    <w:rsid w:val="005A66AA"/>
    <w:rsid w:val="005A6A8F"/>
    <w:rsid w:val="005A730E"/>
    <w:rsid w:val="005A773C"/>
    <w:rsid w:val="005A7C02"/>
    <w:rsid w:val="005A7FCB"/>
    <w:rsid w:val="005B02EB"/>
    <w:rsid w:val="005B1307"/>
    <w:rsid w:val="005B18A3"/>
    <w:rsid w:val="005B18DC"/>
    <w:rsid w:val="005B2D94"/>
    <w:rsid w:val="005B3292"/>
    <w:rsid w:val="005B4A9D"/>
    <w:rsid w:val="005B4EA2"/>
    <w:rsid w:val="005B4F7E"/>
    <w:rsid w:val="005B5CA7"/>
    <w:rsid w:val="005B63F9"/>
    <w:rsid w:val="005B6A6B"/>
    <w:rsid w:val="005B6C0E"/>
    <w:rsid w:val="005B6DA5"/>
    <w:rsid w:val="005B6EB6"/>
    <w:rsid w:val="005B6EFB"/>
    <w:rsid w:val="005B73BE"/>
    <w:rsid w:val="005B75A6"/>
    <w:rsid w:val="005B79A2"/>
    <w:rsid w:val="005B7BD6"/>
    <w:rsid w:val="005B7CAE"/>
    <w:rsid w:val="005C0B12"/>
    <w:rsid w:val="005C0E7D"/>
    <w:rsid w:val="005C1A7B"/>
    <w:rsid w:val="005C1E07"/>
    <w:rsid w:val="005C1F85"/>
    <w:rsid w:val="005C25B7"/>
    <w:rsid w:val="005C2B78"/>
    <w:rsid w:val="005C3753"/>
    <w:rsid w:val="005C389B"/>
    <w:rsid w:val="005C3CE7"/>
    <w:rsid w:val="005C3D76"/>
    <w:rsid w:val="005C40BF"/>
    <w:rsid w:val="005C4259"/>
    <w:rsid w:val="005C5A4C"/>
    <w:rsid w:val="005C65C9"/>
    <w:rsid w:val="005C73E0"/>
    <w:rsid w:val="005D074C"/>
    <w:rsid w:val="005D17CD"/>
    <w:rsid w:val="005D1BDA"/>
    <w:rsid w:val="005D2EEC"/>
    <w:rsid w:val="005D321D"/>
    <w:rsid w:val="005D3BFB"/>
    <w:rsid w:val="005D3E38"/>
    <w:rsid w:val="005D4868"/>
    <w:rsid w:val="005D6A2D"/>
    <w:rsid w:val="005D7319"/>
    <w:rsid w:val="005D7403"/>
    <w:rsid w:val="005D74D9"/>
    <w:rsid w:val="005D7580"/>
    <w:rsid w:val="005D788D"/>
    <w:rsid w:val="005D7D5E"/>
    <w:rsid w:val="005E053D"/>
    <w:rsid w:val="005E0758"/>
    <w:rsid w:val="005E0B01"/>
    <w:rsid w:val="005E1389"/>
    <w:rsid w:val="005E14CC"/>
    <w:rsid w:val="005E1FA6"/>
    <w:rsid w:val="005E2705"/>
    <w:rsid w:val="005E2A6E"/>
    <w:rsid w:val="005E2B73"/>
    <w:rsid w:val="005E2BCA"/>
    <w:rsid w:val="005E3201"/>
    <w:rsid w:val="005E32E8"/>
    <w:rsid w:val="005E41F6"/>
    <w:rsid w:val="005E4683"/>
    <w:rsid w:val="005E4D1D"/>
    <w:rsid w:val="005E5294"/>
    <w:rsid w:val="005E5A29"/>
    <w:rsid w:val="005E60F3"/>
    <w:rsid w:val="005E6ADD"/>
    <w:rsid w:val="005E6D21"/>
    <w:rsid w:val="005E6EB5"/>
    <w:rsid w:val="005E71CF"/>
    <w:rsid w:val="005E7C2B"/>
    <w:rsid w:val="005F0B18"/>
    <w:rsid w:val="005F16A9"/>
    <w:rsid w:val="005F1C3C"/>
    <w:rsid w:val="005F1D9A"/>
    <w:rsid w:val="005F1EA0"/>
    <w:rsid w:val="005F1FB5"/>
    <w:rsid w:val="005F2071"/>
    <w:rsid w:val="005F2239"/>
    <w:rsid w:val="005F2522"/>
    <w:rsid w:val="005F4C30"/>
    <w:rsid w:val="005F57C1"/>
    <w:rsid w:val="005F588F"/>
    <w:rsid w:val="005F6226"/>
    <w:rsid w:val="005F699D"/>
    <w:rsid w:val="005F775A"/>
    <w:rsid w:val="005F790B"/>
    <w:rsid w:val="00600AC9"/>
    <w:rsid w:val="00601637"/>
    <w:rsid w:val="006017E1"/>
    <w:rsid w:val="00601B9D"/>
    <w:rsid w:val="00601FEC"/>
    <w:rsid w:val="006022E8"/>
    <w:rsid w:val="00603B30"/>
    <w:rsid w:val="00603C0C"/>
    <w:rsid w:val="00604972"/>
    <w:rsid w:val="00604E36"/>
    <w:rsid w:val="00605968"/>
    <w:rsid w:val="00605C3F"/>
    <w:rsid w:val="00606037"/>
    <w:rsid w:val="00606547"/>
    <w:rsid w:val="00607832"/>
    <w:rsid w:val="006078C3"/>
    <w:rsid w:val="00607EDB"/>
    <w:rsid w:val="006101EE"/>
    <w:rsid w:val="006108F1"/>
    <w:rsid w:val="00610C45"/>
    <w:rsid w:val="00610D92"/>
    <w:rsid w:val="00610E31"/>
    <w:rsid w:val="0061144B"/>
    <w:rsid w:val="006118B8"/>
    <w:rsid w:val="00612151"/>
    <w:rsid w:val="0061269A"/>
    <w:rsid w:val="006129FC"/>
    <w:rsid w:val="00612D23"/>
    <w:rsid w:val="00612EA5"/>
    <w:rsid w:val="00613BE2"/>
    <w:rsid w:val="00614E1E"/>
    <w:rsid w:val="00615016"/>
    <w:rsid w:val="00615146"/>
    <w:rsid w:val="0061533F"/>
    <w:rsid w:val="0061556D"/>
    <w:rsid w:val="00615704"/>
    <w:rsid w:val="00615933"/>
    <w:rsid w:val="0061599A"/>
    <w:rsid w:val="00615D39"/>
    <w:rsid w:val="00616031"/>
    <w:rsid w:val="0061625F"/>
    <w:rsid w:val="006164C9"/>
    <w:rsid w:val="00616CF0"/>
    <w:rsid w:val="00616D9E"/>
    <w:rsid w:val="00620154"/>
    <w:rsid w:val="00620602"/>
    <w:rsid w:val="00620A99"/>
    <w:rsid w:val="0062147F"/>
    <w:rsid w:val="00622163"/>
    <w:rsid w:val="006222AB"/>
    <w:rsid w:val="006222AC"/>
    <w:rsid w:val="006229B7"/>
    <w:rsid w:val="00623097"/>
    <w:rsid w:val="006231DB"/>
    <w:rsid w:val="00623737"/>
    <w:rsid w:val="0062386D"/>
    <w:rsid w:val="006242DA"/>
    <w:rsid w:val="0062576A"/>
    <w:rsid w:val="00625B6E"/>
    <w:rsid w:val="0062612A"/>
    <w:rsid w:val="00626B8E"/>
    <w:rsid w:val="00626EBD"/>
    <w:rsid w:val="00627789"/>
    <w:rsid w:val="006301E6"/>
    <w:rsid w:val="00631114"/>
    <w:rsid w:val="00631301"/>
    <w:rsid w:val="00631419"/>
    <w:rsid w:val="00631F8B"/>
    <w:rsid w:val="0063200A"/>
    <w:rsid w:val="00632596"/>
    <w:rsid w:val="00632769"/>
    <w:rsid w:val="00632C58"/>
    <w:rsid w:val="00632C65"/>
    <w:rsid w:val="00632D29"/>
    <w:rsid w:val="00632D7B"/>
    <w:rsid w:val="00633169"/>
    <w:rsid w:val="00633CD7"/>
    <w:rsid w:val="00633F5B"/>
    <w:rsid w:val="006342BB"/>
    <w:rsid w:val="0063450C"/>
    <w:rsid w:val="006353C1"/>
    <w:rsid w:val="006353EF"/>
    <w:rsid w:val="00635490"/>
    <w:rsid w:val="00636509"/>
    <w:rsid w:val="0063689E"/>
    <w:rsid w:val="00637102"/>
    <w:rsid w:val="00637169"/>
    <w:rsid w:val="006371B1"/>
    <w:rsid w:val="006371FF"/>
    <w:rsid w:val="0063729D"/>
    <w:rsid w:val="006374AA"/>
    <w:rsid w:val="00640109"/>
    <w:rsid w:val="00640525"/>
    <w:rsid w:val="00640638"/>
    <w:rsid w:val="00640884"/>
    <w:rsid w:val="00641E0A"/>
    <w:rsid w:val="00641FB5"/>
    <w:rsid w:val="006421C1"/>
    <w:rsid w:val="0064229A"/>
    <w:rsid w:val="00642EFC"/>
    <w:rsid w:val="00642FC6"/>
    <w:rsid w:val="006431B2"/>
    <w:rsid w:val="006433A6"/>
    <w:rsid w:val="0064381C"/>
    <w:rsid w:val="00643848"/>
    <w:rsid w:val="00643A68"/>
    <w:rsid w:val="00643AE1"/>
    <w:rsid w:val="00644275"/>
    <w:rsid w:val="00644939"/>
    <w:rsid w:val="00644B00"/>
    <w:rsid w:val="00644D73"/>
    <w:rsid w:val="00645424"/>
    <w:rsid w:val="006458BE"/>
    <w:rsid w:val="00645E16"/>
    <w:rsid w:val="00646298"/>
    <w:rsid w:val="00646931"/>
    <w:rsid w:val="0064762D"/>
    <w:rsid w:val="006476BE"/>
    <w:rsid w:val="00647852"/>
    <w:rsid w:val="0065041A"/>
    <w:rsid w:val="00650D7D"/>
    <w:rsid w:val="00650DE2"/>
    <w:rsid w:val="006515D4"/>
    <w:rsid w:val="0065188B"/>
    <w:rsid w:val="00652065"/>
    <w:rsid w:val="00652428"/>
    <w:rsid w:val="006524E0"/>
    <w:rsid w:val="00652631"/>
    <w:rsid w:val="00652A75"/>
    <w:rsid w:val="00652DBA"/>
    <w:rsid w:val="00653B28"/>
    <w:rsid w:val="00653D04"/>
    <w:rsid w:val="00654140"/>
    <w:rsid w:val="00654474"/>
    <w:rsid w:val="006548C4"/>
    <w:rsid w:val="00654D46"/>
    <w:rsid w:val="00655010"/>
    <w:rsid w:val="0065525C"/>
    <w:rsid w:val="006555F8"/>
    <w:rsid w:val="00655BEC"/>
    <w:rsid w:val="00655D0F"/>
    <w:rsid w:val="0065631A"/>
    <w:rsid w:val="0065654C"/>
    <w:rsid w:val="00657081"/>
    <w:rsid w:val="006570D4"/>
    <w:rsid w:val="00657C2D"/>
    <w:rsid w:val="006601F9"/>
    <w:rsid w:val="00660647"/>
    <w:rsid w:val="00660905"/>
    <w:rsid w:val="00661D24"/>
    <w:rsid w:val="00661E3E"/>
    <w:rsid w:val="00661F06"/>
    <w:rsid w:val="00661F9E"/>
    <w:rsid w:val="00662300"/>
    <w:rsid w:val="0066232B"/>
    <w:rsid w:val="006632E0"/>
    <w:rsid w:val="006633C4"/>
    <w:rsid w:val="00663FC6"/>
    <w:rsid w:val="00664317"/>
    <w:rsid w:val="00664588"/>
    <w:rsid w:val="006656AC"/>
    <w:rsid w:val="00665B32"/>
    <w:rsid w:val="00666507"/>
    <w:rsid w:val="00667258"/>
    <w:rsid w:val="0066767B"/>
    <w:rsid w:val="00667BCF"/>
    <w:rsid w:val="00667E75"/>
    <w:rsid w:val="006700B8"/>
    <w:rsid w:val="0067045E"/>
    <w:rsid w:val="00670FD8"/>
    <w:rsid w:val="006710EA"/>
    <w:rsid w:val="006714F0"/>
    <w:rsid w:val="00671AEA"/>
    <w:rsid w:val="00671B33"/>
    <w:rsid w:val="00671DA9"/>
    <w:rsid w:val="00671EDF"/>
    <w:rsid w:val="00672F36"/>
    <w:rsid w:val="006733BA"/>
    <w:rsid w:val="00673495"/>
    <w:rsid w:val="00673C38"/>
    <w:rsid w:val="00673C9E"/>
    <w:rsid w:val="006742BF"/>
    <w:rsid w:val="0067462B"/>
    <w:rsid w:val="006746E7"/>
    <w:rsid w:val="006748FB"/>
    <w:rsid w:val="00674FD0"/>
    <w:rsid w:val="006759F4"/>
    <w:rsid w:val="0067686A"/>
    <w:rsid w:val="00676C3B"/>
    <w:rsid w:val="00677363"/>
    <w:rsid w:val="00677425"/>
    <w:rsid w:val="00677613"/>
    <w:rsid w:val="00677615"/>
    <w:rsid w:val="0067792F"/>
    <w:rsid w:val="00677B71"/>
    <w:rsid w:val="00677E98"/>
    <w:rsid w:val="0068087B"/>
    <w:rsid w:val="0068177D"/>
    <w:rsid w:val="0068190C"/>
    <w:rsid w:val="00681E33"/>
    <w:rsid w:val="00681FD0"/>
    <w:rsid w:val="00682A21"/>
    <w:rsid w:val="00682D4D"/>
    <w:rsid w:val="00683875"/>
    <w:rsid w:val="00683DCE"/>
    <w:rsid w:val="006840FD"/>
    <w:rsid w:val="0068484A"/>
    <w:rsid w:val="006869F6"/>
    <w:rsid w:val="0068743C"/>
    <w:rsid w:val="006877AB"/>
    <w:rsid w:val="00687A24"/>
    <w:rsid w:val="00687A7F"/>
    <w:rsid w:val="00687E41"/>
    <w:rsid w:val="00687F6E"/>
    <w:rsid w:val="00690549"/>
    <w:rsid w:val="006907C0"/>
    <w:rsid w:val="00690891"/>
    <w:rsid w:val="00691080"/>
    <w:rsid w:val="0069109A"/>
    <w:rsid w:val="0069127B"/>
    <w:rsid w:val="00692032"/>
    <w:rsid w:val="00692046"/>
    <w:rsid w:val="00693117"/>
    <w:rsid w:val="00693573"/>
    <w:rsid w:val="006939D5"/>
    <w:rsid w:val="00693CAA"/>
    <w:rsid w:val="00693D40"/>
    <w:rsid w:val="006949B9"/>
    <w:rsid w:val="0069503F"/>
    <w:rsid w:val="006959F0"/>
    <w:rsid w:val="00695BB1"/>
    <w:rsid w:val="00695DF1"/>
    <w:rsid w:val="00696308"/>
    <w:rsid w:val="00696625"/>
    <w:rsid w:val="00696736"/>
    <w:rsid w:val="00696765"/>
    <w:rsid w:val="0069699D"/>
    <w:rsid w:val="006972D1"/>
    <w:rsid w:val="0069740E"/>
    <w:rsid w:val="00697459"/>
    <w:rsid w:val="0069748B"/>
    <w:rsid w:val="006A0315"/>
    <w:rsid w:val="006A086F"/>
    <w:rsid w:val="006A0CC0"/>
    <w:rsid w:val="006A0D71"/>
    <w:rsid w:val="006A13F5"/>
    <w:rsid w:val="006A17EE"/>
    <w:rsid w:val="006A18C6"/>
    <w:rsid w:val="006A1988"/>
    <w:rsid w:val="006A19D2"/>
    <w:rsid w:val="006A2BC2"/>
    <w:rsid w:val="006A3123"/>
    <w:rsid w:val="006A37CF"/>
    <w:rsid w:val="006A4A41"/>
    <w:rsid w:val="006A4BE5"/>
    <w:rsid w:val="006A4E21"/>
    <w:rsid w:val="006A5F29"/>
    <w:rsid w:val="006A63F3"/>
    <w:rsid w:val="006A6845"/>
    <w:rsid w:val="006A6F1E"/>
    <w:rsid w:val="006B000F"/>
    <w:rsid w:val="006B06C3"/>
    <w:rsid w:val="006B0934"/>
    <w:rsid w:val="006B11A9"/>
    <w:rsid w:val="006B1289"/>
    <w:rsid w:val="006B1B28"/>
    <w:rsid w:val="006B1F67"/>
    <w:rsid w:val="006B2701"/>
    <w:rsid w:val="006B3CC6"/>
    <w:rsid w:val="006B3DFB"/>
    <w:rsid w:val="006B4181"/>
    <w:rsid w:val="006B4365"/>
    <w:rsid w:val="006B5055"/>
    <w:rsid w:val="006B5837"/>
    <w:rsid w:val="006B6BAE"/>
    <w:rsid w:val="006B7C46"/>
    <w:rsid w:val="006B7DCC"/>
    <w:rsid w:val="006C131B"/>
    <w:rsid w:val="006C1B68"/>
    <w:rsid w:val="006C1E90"/>
    <w:rsid w:val="006C21C9"/>
    <w:rsid w:val="006C3651"/>
    <w:rsid w:val="006C3657"/>
    <w:rsid w:val="006C4448"/>
    <w:rsid w:val="006C46C9"/>
    <w:rsid w:val="006C4895"/>
    <w:rsid w:val="006C5A20"/>
    <w:rsid w:val="006C5BED"/>
    <w:rsid w:val="006C71B8"/>
    <w:rsid w:val="006C71DB"/>
    <w:rsid w:val="006C7CF6"/>
    <w:rsid w:val="006D082B"/>
    <w:rsid w:val="006D0979"/>
    <w:rsid w:val="006D0CA7"/>
    <w:rsid w:val="006D0F7F"/>
    <w:rsid w:val="006D1029"/>
    <w:rsid w:val="006D169D"/>
    <w:rsid w:val="006D1950"/>
    <w:rsid w:val="006D1DCA"/>
    <w:rsid w:val="006D24D3"/>
    <w:rsid w:val="006D2553"/>
    <w:rsid w:val="006D2E01"/>
    <w:rsid w:val="006D3261"/>
    <w:rsid w:val="006D394E"/>
    <w:rsid w:val="006D3A52"/>
    <w:rsid w:val="006D3CFC"/>
    <w:rsid w:val="006D45B4"/>
    <w:rsid w:val="006D49D4"/>
    <w:rsid w:val="006D4AA9"/>
    <w:rsid w:val="006D5138"/>
    <w:rsid w:val="006D5577"/>
    <w:rsid w:val="006D5A4C"/>
    <w:rsid w:val="006D5A93"/>
    <w:rsid w:val="006D6708"/>
    <w:rsid w:val="006D6A1B"/>
    <w:rsid w:val="006D6EDA"/>
    <w:rsid w:val="006D71A4"/>
    <w:rsid w:val="006E06FA"/>
    <w:rsid w:val="006E0707"/>
    <w:rsid w:val="006E088D"/>
    <w:rsid w:val="006E099A"/>
    <w:rsid w:val="006E1920"/>
    <w:rsid w:val="006E26DE"/>
    <w:rsid w:val="006E28E4"/>
    <w:rsid w:val="006E2B76"/>
    <w:rsid w:val="006E32D3"/>
    <w:rsid w:val="006E3327"/>
    <w:rsid w:val="006E3409"/>
    <w:rsid w:val="006E3745"/>
    <w:rsid w:val="006E4A2B"/>
    <w:rsid w:val="006E4BBF"/>
    <w:rsid w:val="006E5263"/>
    <w:rsid w:val="006E533B"/>
    <w:rsid w:val="006E588E"/>
    <w:rsid w:val="006E6255"/>
    <w:rsid w:val="006E635C"/>
    <w:rsid w:val="006E756F"/>
    <w:rsid w:val="006E7750"/>
    <w:rsid w:val="006E7D2C"/>
    <w:rsid w:val="006E7D90"/>
    <w:rsid w:val="006F0540"/>
    <w:rsid w:val="006F08FF"/>
    <w:rsid w:val="006F137A"/>
    <w:rsid w:val="006F1C64"/>
    <w:rsid w:val="006F25B2"/>
    <w:rsid w:val="006F28DE"/>
    <w:rsid w:val="006F334B"/>
    <w:rsid w:val="006F33E0"/>
    <w:rsid w:val="006F3D8D"/>
    <w:rsid w:val="006F42F3"/>
    <w:rsid w:val="006F486C"/>
    <w:rsid w:val="006F4F0E"/>
    <w:rsid w:val="006F5036"/>
    <w:rsid w:val="006F5876"/>
    <w:rsid w:val="006F5AA3"/>
    <w:rsid w:val="006F5B38"/>
    <w:rsid w:val="006F6250"/>
    <w:rsid w:val="006F6703"/>
    <w:rsid w:val="006F6715"/>
    <w:rsid w:val="006F709E"/>
    <w:rsid w:val="006F74FA"/>
    <w:rsid w:val="006F7AA8"/>
    <w:rsid w:val="006F7BAA"/>
    <w:rsid w:val="0070085B"/>
    <w:rsid w:val="00701256"/>
    <w:rsid w:val="00701369"/>
    <w:rsid w:val="007015B8"/>
    <w:rsid w:val="007017A5"/>
    <w:rsid w:val="00701DD7"/>
    <w:rsid w:val="00701F6D"/>
    <w:rsid w:val="00702248"/>
    <w:rsid w:val="007024E5"/>
    <w:rsid w:val="0070261C"/>
    <w:rsid w:val="007026B4"/>
    <w:rsid w:val="00702F27"/>
    <w:rsid w:val="007030B7"/>
    <w:rsid w:val="00703DAD"/>
    <w:rsid w:val="00703F75"/>
    <w:rsid w:val="00704166"/>
    <w:rsid w:val="0070468C"/>
    <w:rsid w:val="00704F2B"/>
    <w:rsid w:val="007055CC"/>
    <w:rsid w:val="00705DDB"/>
    <w:rsid w:val="00706CCF"/>
    <w:rsid w:val="007104D0"/>
    <w:rsid w:val="0071070B"/>
    <w:rsid w:val="00710B89"/>
    <w:rsid w:val="007114BB"/>
    <w:rsid w:val="0071171B"/>
    <w:rsid w:val="00711E3B"/>
    <w:rsid w:val="00712C01"/>
    <w:rsid w:val="00712E6D"/>
    <w:rsid w:val="0071350B"/>
    <w:rsid w:val="00714CB9"/>
    <w:rsid w:val="00714DBB"/>
    <w:rsid w:val="00715121"/>
    <w:rsid w:val="007152AF"/>
    <w:rsid w:val="00716D69"/>
    <w:rsid w:val="00717523"/>
    <w:rsid w:val="00717A75"/>
    <w:rsid w:val="00717D29"/>
    <w:rsid w:val="00717E8B"/>
    <w:rsid w:val="00720567"/>
    <w:rsid w:val="0072088D"/>
    <w:rsid w:val="00720A74"/>
    <w:rsid w:val="00720BD9"/>
    <w:rsid w:val="007213EE"/>
    <w:rsid w:val="00721722"/>
    <w:rsid w:val="00721CC2"/>
    <w:rsid w:val="00721EBC"/>
    <w:rsid w:val="007228B2"/>
    <w:rsid w:val="00722CCB"/>
    <w:rsid w:val="00722F81"/>
    <w:rsid w:val="00723466"/>
    <w:rsid w:val="007234D6"/>
    <w:rsid w:val="00723932"/>
    <w:rsid w:val="00723B91"/>
    <w:rsid w:val="007247B6"/>
    <w:rsid w:val="00724982"/>
    <w:rsid w:val="00724A33"/>
    <w:rsid w:val="00725167"/>
    <w:rsid w:val="0072566E"/>
    <w:rsid w:val="00725A3B"/>
    <w:rsid w:val="00725A86"/>
    <w:rsid w:val="00725CCA"/>
    <w:rsid w:val="00725DD7"/>
    <w:rsid w:val="0072620C"/>
    <w:rsid w:val="00726418"/>
    <w:rsid w:val="0072686B"/>
    <w:rsid w:val="007271E4"/>
    <w:rsid w:val="00727231"/>
    <w:rsid w:val="0073030D"/>
    <w:rsid w:val="00730ACB"/>
    <w:rsid w:val="00730F36"/>
    <w:rsid w:val="00731B2F"/>
    <w:rsid w:val="00732EF0"/>
    <w:rsid w:val="007330F0"/>
    <w:rsid w:val="00733C16"/>
    <w:rsid w:val="00734BFC"/>
    <w:rsid w:val="00734D63"/>
    <w:rsid w:val="0073564F"/>
    <w:rsid w:val="007379E5"/>
    <w:rsid w:val="00737A81"/>
    <w:rsid w:val="00737AF9"/>
    <w:rsid w:val="00740D6F"/>
    <w:rsid w:val="007418DB"/>
    <w:rsid w:val="0074202A"/>
    <w:rsid w:val="00742063"/>
    <w:rsid w:val="0074289C"/>
    <w:rsid w:val="007428F3"/>
    <w:rsid w:val="007437D4"/>
    <w:rsid w:val="007446E1"/>
    <w:rsid w:val="007447C6"/>
    <w:rsid w:val="00744AD3"/>
    <w:rsid w:val="007455C1"/>
    <w:rsid w:val="00745700"/>
    <w:rsid w:val="00745C79"/>
    <w:rsid w:val="007464A6"/>
    <w:rsid w:val="00750996"/>
    <w:rsid w:val="00750A9D"/>
    <w:rsid w:val="007510E3"/>
    <w:rsid w:val="0075194E"/>
    <w:rsid w:val="00752370"/>
    <w:rsid w:val="00752681"/>
    <w:rsid w:val="0075281F"/>
    <w:rsid w:val="00753634"/>
    <w:rsid w:val="0075363E"/>
    <w:rsid w:val="0075384D"/>
    <w:rsid w:val="00753905"/>
    <w:rsid w:val="00754046"/>
    <w:rsid w:val="00754C3B"/>
    <w:rsid w:val="00755A6E"/>
    <w:rsid w:val="00755BF9"/>
    <w:rsid w:val="007560CB"/>
    <w:rsid w:val="007564E1"/>
    <w:rsid w:val="00756809"/>
    <w:rsid w:val="00756929"/>
    <w:rsid w:val="00756CD5"/>
    <w:rsid w:val="00760EAF"/>
    <w:rsid w:val="00760F36"/>
    <w:rsid w:val="00761368"/>
    <w:rsid w:val="00761ACB"/>
    <w:rsid w:val="007635F9"/>
    <w:rsid w:val="00763F07"/>
    <w:rsid w:val="007642C1"/>
    <w:rsid w:val="00764E58"/>
    <w:rsid w:val="0076516D"/>
    <w:rsid w:val="007657A6"/>
    <w:rsid w:val="00765B45"/>
    <w:rsid w:val="0076615F"/>
    <w:rsid w:val="00766252"/>
    <w:rsid w:val="00766CFF"/>
    <w:rsid w:val="00766E68"/>
    <w:rsid w:val="00766EC3"/>
    <w:rsid w:val="00767BBE"/>
    <w:rsid w:val="00767D6D"/>
    <w:rsid w:val="007702DF"/>
    <w:rsid w:val="00770477"/>
    <w:rsid w:val="007705C9"/>
    <w:rsid w:val="007709BC"/>
    <w:rsid w:val="00770B20"/>
    <w:rsid w:val="00771362"/>
    <w:rsid w:val="0077157F"/>
    <w:rsid w:val="007717B7"/>
    <w:rsid w:val="00771B76"/>
    <w:rsid w:val="00771D24"/>
    <w:rsid w:val="007721C6"/>
    <w:rsid w:val="0077297E"/>
    <w:rsid w:val="00772DF1"/>
    <w:rsid w:val="00773027"/>
    <w:rsid w:val="00773564"/>
    <w:rsid w:val="00773668"/>
    <w:rsid w:val="00773993"/>
    <w:rsid w:val="00773C4F"/>
    <w:rsid w:val="00773E8A"/>
    <w:rsid w:val="00773FAC"/>
    <w:rsid w:val="0077435D"/>
    <w:rsid w:val="007750B7"/>
    <w:rsid w:val="00775362"/>
    <w:rsid w:val="00775700"/>
    <w:rsid w:val="007758D7"/>
    <w:rsid w:val="00775B8A"/>
    <w:rsid w:val="007761FE"/>
    <w:rsid w:val="007762F7"/>
    <w:rsid w:val="00776A34"/>
    <w:rsid w:val="00776F9F"/>
    <w:rsid w:val="007771DC"/>
    <w:rsid w:val="0077722C"/>
    <w:rsid w:val="0077781B"/>
    <w:rsid w:val="00777FC7"/>
    <w:rsid w:val="00780724"/>
    <w:rsid w:val="00781085"/>
    <w:rsid w:val="00781DF3"/>
    <w:rsid w:val="007820CE"/>
    <w:rsid w:val="007821AB"/>
    <w:rsid w:val="00782474"/>
    <w:rsid w:val="00782A47"/>
    <w:rsid w:val="00782D1D"/>
    <w:rsid w:val="00782D36"/>
    <w:rsid w:val="0078314F"/>
    <w:rsid w:val="00783204"/>
    <w:rsid w:val="007833CD"/>
    <w:rsid w:val="00783720"/>
    <w:rsid w:val="007841A2"/>
    <w:rsid w:val="00784224"/>
    <w:rsid w:val="00784546"/>
    <w:rsid w:val="0078458D"/>
    <w:rsid w:val="00784732"/>
    <w:rsid w:val="00785647"/>
    <w:rsid w:val="00785A2C"/>
    <w:rsid w:val="00786151"/>
    <w:rsid w:val="007863FA"/>
    <w:rsid w:val="00786EC3"/>
    <w:rsid w:val="00786F4A"/>
    <w:rsid w:val="00786FEF"/>
    <w:rsid w:val="00787B48"/>
    <w:rsid w:val="007900C2"/>
    <w:rsid w:val="0079073E"/>
    <w:rsid w:val="0079099C"/>
    <w:rsid w:val="00791457"/>
    <w:rsid w:val="0079240A"/>
    <w:rsid w:val="00792498"/>
    <w:rsid w:val="0079287F"/>
    <w:rsid w:val="00792C4B"/>
    <w:rsid w:val="00792EDE"/>
    <w:rsid w:val="0079380F"/>
    <w:rsid w:val="007940AD"/>
    <w:rsid w:val="007944C6"/>
    <w:rsid w:val="007946B8"/>
    <w:rsid w:val="00794781"/>
    <w:rsid w:val="007956FA"/>
    <w:rsid w:val="00795A40"/>
    <w:rsid w:val="00795B21"/>
    <w:rsid w:val="007964EC"/>
    <w:rsid w:val="00796707"/>
    <w:rsid w:val="00797AAD"/>
    <w:rsid w:val="00797D19"/>
    <w:rsid w:val="007A03B1"/>
    <w:rsid w:val="007A0414"/>
    <w:rsid w:val="007A087C"/>
    <w:rsid w:val="007A143C"/>
    <w:rsid w:val="007A1544"/>
    <w:rsid w:val="007A22C3"/>
    <w:rsid w:val="007A24E5"/>
    <w:rsid w:val="007A2980"/>
    <w:rsid w:val="007A3181"/>
    <w:rsid w:val="007A33F1"/>
    <w:rsid w:val="007A360D"/>
    <w:rsid w:val="007A4635"/>
    <w:rsid w:val="007A4C70"/>
    <w:rsid w:val="007A5605"/>
    <w:rsid w:val="007A5813"/>
    <w:rsid w:val="007A5A4E"/>
    <w:rsid w:val="007A67F1"/>
    <w:rsid w:val="007A6E07"/>
    <w:rsid w:val="007A73A5"/>
    <w:rsid w:val="007A770F"/>
    <w:rsid w:val="007A7A93"/>
    <w:rsid w:val="007B047E"/>
    <w:rsid w:val="007B0578"/>
    <w:rsid w:val="007B071E"/>
    <w:rsid w:val="007B14BB"/>
    <w:rsid w:val="007B16E3"/>
    <w:rsid w:val="007B20B1"/>
    <w:rsid w:val="007B2B08"/>
    <w:rsid w:val="007B36D0"/>
    <w:rsid w:val="007B37EA"/>
    <w:rsid w:val="007B393B"/>
    <w:rsid w:val="007B40AF"/>
    <w:rsid w:val="007B47C1"/>
    <w:rsid w:val="007B4BC4"/>
    <w:rsid w:val="007B52C2"/>
    <w:rsid w:val="007B553E"/>
    <w:rsid w:val="007B5885"/>
    <w:rsid w:val="007B5BCE"/>
    <w:rsid w:val="007B6000"/>
    <w:rsid w:val="007B645D"/>
    <w:rsid w:val="007B655C"/>
    <w:rsid w:val="007B71E7"/>
    <w:rsid w:val="007B7838"/>
    <w:rsid w:val="007B7B41"/>
    <w:rsid w:val="007C0168"/>
    <w:rsid w:val="007C0370"/>
    <w:rsid w:val="007C15CA"/>
    <w:rsid w:val="007C174A"/>
    <w:rsid w:val="007C1767"/>
    <w:rsid w:val="007C1C92"/>
    <w:rsid w:val="007C28AE"/>
    <w:rsid w:val="007C2987"/>
    <w:rsid w:val="007C2EC0"/>
    <w:rsid w:val="007C3483"/>
    <w:rsid w:val="007C353F"/>
    <w:rsid w:val="007C36FF"/>
    <w:rsid w:val="007C3751"/>
    <w:rsid w:val="007C37C5"/>
    <w:rsid w:val="007C392F"/>
    <w:rsid w:val="007C3A3A"/>
    <w:rsid w:val="007C3B7C"/>
    <w:rsid w:val="007C432D"/>
    <w:rsid w:val="007C45F9"/>
    <w:rsid w:val="007C4EAF"/>
    <w:rsid w:val="007C4F10"/>
    <w:rsid w:val="007C517B"/>
    <w:rsid w:val="007C60FD"/>
    <w:rsid w:val="007C6407"/>
    <w:rsid w:val="007C6B75"/>
    <w:rsid w:val="007C7089"/>
    <w:rsid w:val="007C73DC"/>
    <w:rsid w:val="007C7A53"/>
    <w:rsid w:val="007D0526"/>
    <w:rsid w:val="007D0B2E"/>
    <w:rsid w:val="007D1945"/>
    <w:rsid w:val="007D1BB1"/>
    <w:rsid w:val="007D24FF"/>
    <w:rsid w:val="007D28CA"/>
    <w:rsid w:val="007D28DC"/>
    <w:rsid w:val="007D2B47"/>
    <w:rsid w:val="007D2DA7"/>
    <w:rsid w:val="007D3A4D"/>
    <w:rsid w:val="007D3CE9"/>
    <w:rsid w:val="007D446D"/>
    <w:rsid w:val="007D6618"/>
    <w:rsid w:val="007D72DA"/>
    <w:rsid w:val="007D7994"/>
    <w:rsid w:val="007D7CBA"/>
    <w:rsid w:val="007E0068"/>
    <w:rsid w:val="007E0806"/>
    <w:rsid w:val="007E0D41"/>
    <w:rsid w:val="007E0F77"/>
    <w:rsid w:val="007E13AF"/>
    <w:rsid w:val="007E1669"/>
    <w:rsid w:val="007E1783"/>
    <w:rsid w:val="007E1939"/>
    <w:rsid w:val="007E2679"/>
    <w:rsid w:val="007E37BD"/>
    <w:rsid w:val="007E3879"/>
    <w:rsid w:val="007E3F2F"/>
    <w:rsid w:val="007E3F5E"/>
    <w:rsid w:val="007E40D7"/>
    <w:rsid w:val="007E43F4"/>
    <w:rsid w:val="007E4639"/>
    <w:rsid w:val="007E4C1A"/>
    <w:rsid w:val="007E5233"/>
    <w:rsid w:val="007E59F3"/>
    <w:rsid w:val="007E63FA"/>
    <w:rsid w:val="007E66A1"/>
    <w:rsid w:val="007E6828"/>
    <w:rsid w:val="007E70CF"/>
    <w:rsid w:val="007E7110"/>
    <w:rsid w:val="007E7917"/>
    <w:rsid w:val="007F09A6"/>
    <w:rsid w:val="007F09CB"/>
    <w:rsid w:val="007F1D11"/>
    <w:rsid w:val="007F24DF"/>
    <w:rsid w:val="007F25BC"/>
    <w:rsid w:val="007F288A"/>
    <w:rsid w:val="007F2D5A"/>
    <w:rsid w:val="007F2DD1"/>
    <w:rsid w:val="007F2E26"/>
    <w:rsid w:val="007F309C"/>
    <w:rsid w:val="007F31F7"/>
    <w:rsid w:val="007F39D8"/>
    <w:rsid w:val="007F3D2F"/>
    <w:rsid w:val="007F4623"/>
    <w:rsid w:val="007F4D37"/>
    <w:rsid w:val="007F5A24"/>
    <w:rsid w:val="007F5BEC"/>
    <w:rsid w:val="007F5D77"/>
    <w:rsid w:val="007F5EC7"/>
    <w:rsid w:val="007F6093"/>
    <w:rsid w:val="007F6235"/>
    <w:rsid w:val="007F6633"/>
    <w:rsid w:val="007F6E93"/>
    <w:rsid w:val="007F6FBD"/>
    <w:rsid w:val="007F7184"/>
    <w:rsid w:val="007F7B34"/>
    <w:rsid w:val="007F7C61"/>
    <w:rsid w:val="00800809"/>
    <w:rsid w:val="00800853"/>
    <w:rsid w:val="00801699"/>
    <w:rsid w:val="0080174D"/>
    <w:rsid w:val="008017A7"/>
    <w:rsid w:val="008027B8"/>
    <w:rsid w:val="008027FD"/>
    <w:rsid w:val="008028C3"/>
    <w:rsid w:val="00802AC8"/>
    <w:rsid w:val="00802BB3"/>
    <w:rsid w:val="00802C0C"/>
    <w:rsid w:val="00802CB9"/>
    <w:rsid w:val="00803390"/>
    <w:rsid w:val="008036BF"/>
    <w:rsid w:val="008039FB"/>
    <w:rsid w:val="00803B78"/>
    <w:rsid w:val="00803BCA"/>
    <w:rsid w:val="008041C1"/>
    <w:rsid w:val="00804922"/>
    <w:rsid w:val="00804A34"/>
    <w:rsid w:val="00805D60"/>
    <w:rsid w:val="00806087"/>
    <w:rsid w:val="008078D0"/>
    <w:rsid w:val="008079B0"/>
    <w:rsid w:val="00807BF1"/>
    <w:rsid w:val="00807DC4"/>
    <w:rsid w:val="00810654"/>
    <w:rsid w:val="008108D3"/>
    <w:rsid w:val="00811790"/>
    <w:rsid w:val="00811AC1"/>
    <w:rsid w:val="00811ED9"/>
    <w:rsid w:val="00812765"/>
    <w:rsid w:val="0081318F"/>
    <w:rsid w:val="00813629"/>
    <w:rsid w:val="008138FB"/>
    <w:rsid w:val="00813B8D"/>
    <w:rsid w:val="00813D2A"/>
    <w:rsid w:val="00815626"/>
    <w:rsid w:val="00815AA6"/>
    <w:rsid w:val="00816009"/>
    <w:rsid w:val="008169F7"/>
    <w:rsid w:val="00816BE4"/>
    <w:rsid w:val="00816E05"/>
    <w:rsid w:val="00816E34"/>
    <w:rsid w:val="008171E4"/>
    <w:rsid w:val="0081730B"/>
    <w:rsid w:val="00817330"/>
    <w:rsid w:val="008201CC"/>
    <w:rsid w:val="008205B8"/>
    <w:rsid w:val="0082066D"/>
    <w:rsid w:val="008211D3"/>
    <w:rsid w:val="008215AF"/>
    <w:rsid w:val="00821A78"/>
    <w:rsid w:val="00822566"/>
    <w:rsid w:val="00822B26"/>
    <w:rsid w:val="0082310A"/>
    <w:rsid w:val="00824504"/>
    <w:rsid w:val="008246B6"/>
    <w:rsid w:val="008250B9"/>
    <w:rsid w:val="0082566C"/>
    <w:rsid w:val="0082570F"/>
    <w:rsid w:val="0082619E"/>
    <w:rsid w:val="008263C3"/>
    <w:rsid w:val="0082645A"/>
    <w:rsid w:val="00826544"/>
    <w:rsid w:val="008272D9"/>
    <w:rsid w:val="00827E2E"/>
    <w:rsid w:val="0083040D"/>
    <w:rsid w:val="008305C1"/>
    <w:rsid w:val="00830C63"/>
    <w:rsid w:val="008316F8"/>
    <w:rsid w:val="0083175A"/>
    <w:rsid w:val="00831C91"/>
    <w:rsid w:val="00831FEA"/>
    <w:rsid w:val="008321F8"/>
    <w:rsid w:val="00832235"/>
    <w:rsid w:val="00832CF1"/>
    <w:rsid w:val="00833139"/>
    <w:rsid w:val="008332CD"/>
    <w:rsid w:val="0083445A"/>
    <w:rsid w:val="00834670"/>
    <w:rsid w:val="00834675"/>
    <w:rsid w:val="008348BD"/>
    <w:rsid w:val="00834BAC"/>
    <w:rsid w:val="00834C61"/>
    <w:rsid w:val="00835197"/>
    <w:rsid w:val="008353BE"/>
    <w:rsid w:val="00835B72"/>
    <w:rsid w:val="008363A7"/>
    <w:rsid w:val="0083677A"/>
    <w:rsid w:val="00836BB7"/>
    <w:rsid w:val="00836ECB"/>
    <w:rsid w:val="00837A78"/>
    <w:rsid w:val="00840215"/>
    <w:rsid w:val="00840755"/>
    <w:rsid w:val="00840EC9"/>
    <w:rsid w:val="0084115D"/>
    <w:rsid w:val="008416AC"/>
    <w:rsid w:val="008416DE"/>
    <w:rsid w:val="00841CE3"/>
    <w:rsid w:val="0084286B"/>
    <w:rsid w:val="008434D7"/>
    <w:rsid w:val="008437E7"/>
    <w:rsid w:val="00843B8E"/>
    <w:rsid w:val="0084407C"/>
    <w:rsid w:val="00844759"/>
    <w:rsid w:val="0084527E"/>
    <w:rsid w:val="00845BE8"/>
    <w:rsid w:val="00846118"/>
    <w:rsid w:val="00846342"/>
    <w:rsid w:val="00846D66"/>
    <w:rsid w:val="0085003E"/>
    <w:rsid w:val="00852BB8"/>
    <w:rsid w:val="00852FFA"/>
    <w:rsid w:val="0085342A"/>
    <w:rsid w:val="00853A68"/>
    <w:rsid w:val="00853ACB"/>
    <w:rsid w:val="00853D49"/>
    <w:rsid w:val="0085427B"/>
    <w:rsid w:val="0085438A"/>
    <w:rsid w:val="008545C4"/>
    <w:rsid w:val="008549E7"/>
    <w:rsid w:val="008549EE"/>
    <w:rsid w:val="00854EA8"/>
    <w:rsid w:val="008552EA"/>
    <w:rsid w:val="008567D2"/>
    <w:rsid w:val="00856C0B"/>
    <w:rsid w:val="00856C16"/>
    <w:rsid w:val="00856D6F"/>
    <w:rsid w:val="00857203"/>
    <w:rsid w:val="008572B9"/>
    <w:rsid w:val="00857525"/>
    <w:rsid w:val="008578AE"/>
    <w:rsid w:val="0086032A"/>
    <w:rsid w:val="00860715"/>
    <w:rsid w:val="00860C1A"/>
    <w:rsid w:val="008610DD"/>
    <w:rsid w:val="00861BC4"/>
    <w:rsid w:val="00861E26"/>
    <w:rsid w:val="00862A18"/>
    <w:rsid w:val="00862A6D"/>
    <w:rsid w:val="00862E6A"/>
    <w:rsid w:val="00863412"/>
    <w:rsid w:val="00863459"/>
    <w:rsid w:val="00863734"/>
    <w:rsid w:val="00863822"/>
    <w:rsid w:val="00864577"/>
    <w:rsid w:val="008651CB"/>
    <w:rsid w:val="00865BB6"/>
    <w:rsid w:val="00866229"/>
    <w:rsid w:val="00866DAE"/>
    <w:rsid w:val="00867365"/>
    <w:rsid w:val="008679D2"/>
    <w:rsid w:val="00867B3C"/>
    <w:rsid w:val="00867ED8"/>
    <w:rsid w:val="00870AC5"/>
    <w:rsid w:val="00871407"/>
    <w:rsid w:val="008716B4"/>
    <w:rsid w:val="00871864"/>
    <w:rsid w:val="008721C5"/>
    <w:rsid w:val="00873053"/>
    <w:rsid w:val="00873104"/>
    <w:rsid w:val="0087314C"/>
    <w:rsid w:val="00873660"/>
    <w:rsid w:val="008739E4"/>
    <w:rsid w:val="0087456F"/>
    <w:rsid w:val="008746FE"/>
    <w:rsid w:val="00874942"/>
    <w:rsid w:val="00874B9E"/>
    <w:rsid w:val="00874D4F"/>
    <w:rsid w:val="008756B4"/>
    <w:rsid w:val="00875BED"/>
    <w:rsid w:val="00875EC3"/>
    <w:rsid w:val="0087653E"/>
    <w:rsid w:val="008767DD"/>
    <w:rsid w:val="008771EF"/>
    <w:rsid w:val="00877F64"/>
    <w:rsid w:val="00877FB5"/>
    <w:rsid w:val="008802E4"/>
    <w:rsid w:val="008808AF"/>
    <w:rsid w:val="00880D8E"/>
    <w:rsid w:val="00881864"/>
    <w:rsid w:val="00881923"/>
    <w:rsid w:val="0088199C"/>
    <w:rsid w:val="00881A1B"/>
    <w:rsid w:val="008824B3"/>
    <w:rsid w:val="0088332B"/>
    <w:rsid w:val="008835BE"/>
    <w:rsid w:val="00883790"/>
    <w:rsid w:val="00883EF3"/>
    <w:rsid w:val="00883F86"/>
    <w:rsid w:val="008840D8"/>
    <w:rsid w:val="0088441D"/>
    <w:rsid w:val="008844B1"/>
    <w:rsid w:val="008848C7"/>
    <w:rsid w:val="00884BE0"/>
    <w:rsid w:val="00884E6B"/>
    <w:rsid w:val="00885194"/>
    <w:rsid w:val="008853B3"/>
    <w:rsid w:val="008855F0"/>
    <w:rsid w:val="00885793"/>
    <w:rsid w:val="00886121"/>
    <w:rsid w:val="008867E1"/>
    <w:rsid w:val="00886852"/>
    <w:rsid w:val="00886914"/>
    <w:rsid w:val="00886ADA"/>
    <w:rsid w:val="008871EB"/>
    <w:rsid w:val="0088757D"/>
    <w:rsid w:val="00887C0A"/>
    <w:rsid w:val="00887D08"/>
    <w:rsid w:val="00890472"/>
    <w:rsid w:val="00890A68"/>
    <w:rsid w:val="008910A1"/>
    <w:rsid w:val="008916C9"/>
    <w:rsid w:val="00891711"/>
    <w:rsid w:val="00891988"/>
    <w:rsid w:val="00891E4A"/>
    <w:rsid w:val="00892083"/>
    <w:rsid w:val="00893B5C"/>
    <w:rsid w:val="00893D92"/>
    <w:rsid w:val="00894B8D"/>
    <w:rsid w:val="008955E0"/>
    <w:rsid w:val="00895CA7"/>
    <w:rsid w:val="0089644C"/>
    <w:rsid w:val="00896FC1"/>
    <w:rsid w:val="0089742A"/>
    <w:rsid w:val="00897457"/>
    <w:rsid w:val="008976F0"/>
    <w:rsid w:val="00897938"/>
    <w:rsid w:val="008A026A"/>
    <w:rsid w:val="008A0363"/>
    <w:rsid w:val="008A04F7"/>
    <w:rsid w:val="008A077D"/>
    <w:rsid w:val="008A08DA"/>
    <w:rsid w:val="008A0DA5"/>
    <w:rsid w:val="008A1C56"/>
    <w:rsid w:val="008A2BE3"/>
    <w:rsid w:val="008A3A45"/>
    <w:rsid w:val="008A410E"/>
    <w:rsid w:val="008A441C"/>
    <w:rsid w:val="008A4ECD"/>
    <w:rsid w:val="008A4EDE"/>
    <w:rsid w:val="008A52DD"/>
    <w:rsid w:val="008A5C34"/>
    <w:rsid w:val="008A5DE7"/>
    <w:rsid w:val="008A623B"/>
    <w:rsid w:val="008A677C"/>
    <w:rsid w:val="008A697F"/>
    <w:rsid w:val="008A6FA7"/>
    <w:rsid w:val="008A79BF"/>
    <w:rsid w:val="008A7FBC"/>
    <w:rsid w:val="008B079A"/>
    <w:rsid w:val="008B0888"/>
    <w:rsid w:val="008B0EA8"/>
    <w:rsid w:val="008B0FCD"/>
    <w:rsid w:val="008B1650"/>
    <w:rsid w:val="008B1A93"/>
    <w:rsid w:val="008B1BE7"/>
    <w:rsid w:val="008B2243"/>
    <w:rsid w:val="008B3419"/>
    <w:rsid w:val="008B3C70"/>
    <w:rsid w:val="008B4735"/>
    <w:rsid w:val="008B48C7"/>
    <w:rsid w:val="008B4AAD"/>
    <w:rsid w:val="008B4F3A"/>
    <w:rsid w:val="008B5692"/>
    <w:rsid w:val="008B606A"/>
    <w:rsid w:val="008B63EA"/>
    <w:rsid w:val="008B679E"/>
    <w:rsid w:val="008B6A7A"/>
    <w:rsid w:val="008B6FC1"/>
    <w:rsid w:val="008B72C2"/>
    <w:rsid w:val="008B7AEA"/>
    <w:rsid w:val="008B7C45"/>
    <w:rsid w:val="008C0EB1"/>
    <w:rsid w:val="008C11B8"/>
    <w:rsid w:val="008C1344"/>
    <w:rsid w:val="008C143D"/>
    <w:rsid w:val="008C193F"/>
    <w:rsid w:val="008C3573"/>
    <w:rsid w:val="008C35E0"/>
    <w:rsid w:val="008C39F8"/>
    <w:rsid w:val="008C3DFF"/>
    <w:rsid w:val="008C3E63"/>
    <w:rsid w:val="008C5803"/>
    <w:rsid w:val="008C58CD"/>
    <w:rsid w:val="008C6BD1"/>
    <w:rsid w:val="008C6CBF"/>
    <w:rsid w:val="008C6E1C"/>
    <w:rsid w:val="008C6EBA"/>
    <w:rsid w:val="008C7613"/>
    <w:rsid w:val="008C7645"/>
    <w:rsid w:val="008C764B"/>
    <w:rsid w:val="008C794E"/>
    <w:rsid w:val="008C7F00"/>
    <w:rsid w:val="008D0772"/>
    <w:rsid w:val="008D0AAE"/>
    <w:rsid w:val="008D1486"/>
    <w:rsid w:val="008D1D40"/>
    <w:rsid w:val="008D21B5"/>
    <w:rsid w:val="008D261F"/>
    <w:rsid w:val="008D290F"/>
    <w:rsid w:val="008D297C"/>
    <w:rsid w:val="008D31F5"/>
    <w:rsid w:val="008D367B"/>
    <w:rsid w:val="008D450F"/>
    <w:rsid w:val="008D54A5"/>
    <w:rsid w:val="008D5A31"/>
    <w:rsid w:val="008D689E"/>
    <w:rsid w:val="008D719F"/>
    <w:rsid w:val="008D7805"/>
    <w:rsid w:val="008E0A8B"/>
    <w:rsid w:val="008E0C41"/>
    <w:rsid w:val="008E1893"/>
    <w:rsid w:val="008E1972"/>
    <w:rsid w:val="008E1E4A"/>
    <w:rsid w:val="008E207B"/>
    <w:rsid w:val="008E23EB"/>
    <w:rsid w:val="008E265F"/>
    <w:rsid w:val="008E2C6C"/>
    <w:rsid w:val="008E30E6"/>
    <w:rsid w:val="008E33D9"/>
    <w:rsid w:val="008E34E2"/>
    <w:rsid w:val="008E36AB"/>
    <w:rsid w:val="008E3ADA"/>
    <w:rsid w:val="008E4958"/>
    <w:rsid w:val="008E4C70"/>
    <w:rsid w:val="008E53A9"/>
    <w:rsid w:val="008E5989"/>
    <w:rsid w:val="008E5C98"/>
    <w:rsid w:val="008E5D66"/>
    <w:rsid w:val="008E5F5C"/>
    <w:rsid w:val="008E74FC"/>
    <w:rsid w:val="008E788E"/>
    <w:rsid w:val="008E7985"/>
    <w:rsid w:val="008E7EBA"/>
    <w:rsid w:val="008F040E"/>
    <w:rsid w:val="008F0AEA"/>
    <w:rsid w:val="008F0F3D"/>
    <w:rsid w:val="008F0FA4"/>
    <w:rsid w:val="008F1B9B"/>
    <w:rsid w:val="008F1CBE"/>
    <w:rsid w:val="008F1FED"/>
    <w:rsid w:val="008F2456"/>
    <w:rsid w:val="008F2562"/>
    <w:rsid w:val="008F35EA"/>
    <w:rsid w:val="008F3921"/>
    <w:rsid w:val="008F3C9E"/>
    <w:rsid w:val="008F3DE0"/>
    <w:rsid w:val="008F3F5A"/>
    <w:rsid w:val="008F41B8"/>
    <w:rsid w:val="008F441D"/>
    <w:rsid w:val="008F46E1"/>
    <w:rsid w:val="008F4952"/>
    <w:rsid w:val="008F4AF6"/>
    <w:rsid w:val="008F6256"/>
    <w:rsid w:val="008F6371"/>
    <w:rsid w:val="008F6432"/>
    <w:rsid w:val="008F6D80"/>
    <w:rsid w:val="008F77A3"/>
    <w:rsid w:val="008F781B"/>
    <w:rsid w:val="008F784F"/>
    <w:rsid w:val="008F7BDD"/>
    <w:rsid w:val="009003CC"/>
    <w:rsid w:val="009004EC"/>
    <w:rsid w:val="00900F3B"/>
    <w:rsid w:val="009013F7"/>
    <w:rsid w:val="00901631"/>
    <w:rsid w:val="00901759"/>
    <w:rsid w:val="009019F1"/>
    <w:rsid w:val="00901A34"/>
    <w:rsid w:val="00901C46"/>
    <w:rsid w:val="00901D16"/>
    <w:rsid w:val="00901DC4"/>
    <w:rsid w:val="00901DC9"/>
    <w:rsid w:val="00901F0D"/>
    <w:rsid w:val="0090227D"/>
    <w:rsid w:val="0090234A"/>
    <w:rsid w:val="009030A6"/>
    <w:rsid w:val="00903170"/>
    <w:rsid w:val="009036DA"/>
    <w:rsid w:val="00903754"/>
    <w:rsid w:val="00903DBD"/>
    <w:rsid w:val="00904D91"/>
    <w:rsid w:val="00904E47"/>
    <w:rsid w:val="00904EFF"/>
    <w:rsid w:val="0090515B"/>
    <w:rsid w:val="00905337"/>
    <w:rsid w:val="009065FC"/>
    <w:rsid w:val="0090781A"/>
    <w:rsid w:val="00907954"/>
    <w:rsid w:val="00907986"/>
    <w:rsid w:val="00907D34"/>
    <w:rsid w:val="00910072"/>
    <w:rsid w:val="0091007C"/>
    <w:rsid w:val="00910EF2"/>
    <w:rsid w:val="00911657"/>
    <w:rsid w:val="00911818"/>
    <w:rsid w:val="009118CC"/>
    <w:rsid w:val="00911B05"/>
    <w:rsid w:val="00911B3B"/>
    <w:rsid w:val="00911CB7"/>
    <w:rsid w:val="0091257C"/>
    <w:rsid w:val="009129FF"/>
    <w:rsid w:val="00912E19"/>
    <w:rsid w:val="00913131"/>
    <w:rsid w:val="00913215"/>
    <w:rsid w:val="0091346F"/>
    <w:rsid w:val="009137D7"/>
    <w:rsid w:val="0091421F"/>
    <w:rsid w:val="009143A2"/>
    <w:rsid w:val="00914559"/>
    <w:rsid w:val="00914AA8"/>
    <w:rsid w:val="00914C2E"/>
    <w:rsid w:val="00915146"/>
    <w:rsid w:val="0091552F"/>
    <w:rsid w:val="009157A0"/>
    <w:rsid w:val="009177C5"/>
    <w:rsid w:val="00917A9C"/>
    <w:rsid w:val="00921CAF"/>
    <w:rsid w:val="00921EE8"/>
    <w:rsid w:val="009229EC"/>
    <w:rsid w:val="00922FAE"/>
    <w:rsid w:val="00923979"/>
    <w:rsid w:val="009242A1"/>
    <w:rsid w:val="00924EF7"/>
    <w:rsid w:val="009254E7"/>
    <w:rsid w:val="00925B25"/>
    <w:rsid w:val="00925D36"/>
    <w:rsid w:val="00926677"/>
    <w:rsid w:val="00926ABE"/>
    <w:rsid w:val="00926EFA"/>
    <w:rsid w:val="009279D0"/>
    <w:rsid w:val="00927C90"/>
    <w:rsid w:val="0093010C"/>
    <w:rsid w:val="00931095"/>
    <w:rsid w:val="009315D2"/>
    <w:rsid w:val="00931ABC"/>
    <w:rsid w:val="009323D0"/>
    <w:rsid w:val="00932D59"/>
    <w:rsid w:val="00932F46"/>
    <w:rsid w:val="00932FC1"/>
    <w:rsid w:val="00933AE3"/>
    <w:rsid w:val="00933BB1"/>
    <w:rsid w:val="0093441E"/>
    <w:rsid w:val="00934FD5"/>
    <w:rsid w:val="00935526"/>
    <w:rsid w:val="0093565C"/>
    <w:rsid w:val="00935662"/>
    <w:rsid w:val="009358DD"/>
    <w:rsid w:val="0093597A"/>
    <w:rsid w:val="009360FB"/>
    <w:rsid w:val="00936587"/>
    <w:rsid w:val="00936603"/>
    <w:rsid w:val="009366B7"/>
    <w:rsid w:val="0093699D"/>
    <w:rsid w:val="00937730"/>
    <w:rsid w:val="00937B37"/>
    <w:rsid w:val="00937ECB"/>
    <w:rsid w:val="009400D0"/>
    <w:rsid w:val="009402F0"/>
    <w:rsid w:val="009404B1"/>
    <w:rsid w:val="00940BFE"/>
    <w:rsid w:val="00940D51"/>
    <w:rsid w:val="00940EE7"/>
    <w:rsid w:val="00941033"/>
    <w:rsid w:val="00941057"/>
    <w:rsid w:val="009419A2"/>
    <w:rsid w:val="00941B58"/>
    <w:rsid w:val="00941DE6"/>
    <w:rsid w:val="00942185"/>
    <w:rsid w:val="009425A3"/>
    <w:rsid w:val="0094267E"/>
    <w:rsid w:val="00942B5C"/>
    <w:rsid w:val="00942F18"/>
    <w:rsid w:val="0094330D"/>
    <w:rsid w:val="009447DF"/>
    <w:rsid w:val="00944A5C"/>
    <w:rsid w:val="00944F73"/>
    <w:rsid w:val="00944FEA"/>
    <w:rsid w:val="00945405"/>
    <w:rsid w:val="00945803"/>
    <w:rsid w:val="00945EBB"/>
    <w:rsid w:val="00945F99"/>
    <w:rsid w:val="009460A7"/>
    <w:rsid w:val="009460DB"/>
    <w:rsid w:val="009463F3"/>
    <w:rsid w:val="009463FA"/>
    <w:rsid w:val="00946707"/>
    <w:rsid w:val="00947111"/>
    <w:rsid w:val="00947CE2"/>
    <w:rsid w:val="00947DEF"/>
    <w:rsid w:val="0095031C"/>
    <w:rsid w:val="00950495"/>
    <w:rsid w:val="009504BC"/>
    <w:rsid w:val="00950517"/>
    <w:rsid w:val="0095057A"/>
    <w:rsid w:val="0095079D"/>
    <w:rsid w:val="00950A72"/>
    <w:rsid w:val="00950CE6"/>
    <w:rsid w:val="00950E32"/>
    <w:rsid w:val="00951254"/>
    <w:rsid w:val="00951CAE"/>
    <w:rsid w:val="00952563"/>
    <w:rsid w:val="00952722"/>
    <w:rsid w:val="00952ECF"/>
    <w:rsid w:val="00952F84"/>
    <w:rsid w:val="00953654"/>
    <w:rsid w:val="00953CB4"/>
    <w:rsid w:val="009542EC"/>
    <w:rsid w:val="00955AF6"/>
    <w:rsid w:val="00955FF8"/>
    <w:rsid w:val="009563B3"/>
    <w:rsid w:val="00956BB2"/>
    <w:rsid w:val="009604AC"/>
    <w:rsid w:val="00962370"/>
    <w:rsid w:val="00962618"/>
    <w:rsid w:val="0096271C"/>
    <w:rsid w:val="00962D2B"/>
    <w:rsid w:val="00963073"/>
    <w:rsid w:val="00963610"/>
    <w:rsid w:val="009639E9"/>
    <w:rsid w:val="009644F5"/>
    <w:rsid w:val="00964C8D"/>
    <w:rsid w:val="00964CD3"/>
    <w:rsid w:val="0096555A"/>
    <w:rsid w:val="00965C7A"/>
    <w:rsid w:val="00965D6D"/>
    <w:rsid w:val="00965E33"/>
    <w:rsid w:val="00966819"/>
    <w:rsid w:val="00966AB3"/>
    <w:rsid w:val="00966ECF"/>
    <w:rsid w:val="00966ED1"/>
    <w:rsid w:val="009677E7"/>
    <w:rsid w:val="009710B9"/>
    <w:rsid w:val="00971E60"/>
    <w:rsid w:val="00972477"/>
    <w:rsid w:val="00972F82"/>
    <w:rsid w:val="00972FDF"/>
    <w:rsid w:val="0097320E"/>
    <w:rsid w:val="00973321"/>
    <w:rsid w:val="009738EA"/>
    <w:rsid w:val="00973A0E"/>
    <w:rsid w:val="00973E30"/>
    <w:rsid w:val="00973F8D"/>
    <w:rsid w:val="00974748"/>
    <w:rsid w:val="009747DF"/>
    <w:rsid w:val="00974AD6"/>
    <w:rsid w:val="009752C3"/>
    <w:rsid w:val="00975E42"/>
    <w:rsid w:val="009760DA"/>
    <w:rsid w:val="00976EB2"/>
    <w:rsid w:val="00976FCB"/>
    <w:rsid w:val="00977A08"/>
    <w:rsid w:val="00977A3B"/>
    <w:rsid w:val="00977DCE"/>
    <w:rsid w:val="009800B3"/>
    <w:rsid w:val="00980B59"/>
    <w:rsid w:val="00981FA1"/>
    <w:rsid w:val="009826B2"/>
    <w:rsid w:val="0098282C"/>
    <w:rsid w:val="009828B7"/>
    <w:rsid w:val="0098313B"/>
    <w:rsid w:val="0098372E"/>
    <w:rsid w:val="00983EE7"/>
    <w:rsid w:val="009848AA"/>
    <w:rsid w:val="00984970"/>
    <w:rsid w:val="00985416"/>
    <w:rsid w:val="00985DAE"/>
    <w:rsid w:val="00985FC8"/>
    <w:rsid w:val="009867A4"/>
    <w:rsid w:val="00986DFD"/>
    <w:rsid w:val="0098748B"/>
    <w:rsid w:val="009878D2"/>
    <w:rsid w:val="00990429"/>
    <w:rsid w:val="009905B3"/>
    <w:rsid w:val="00991324"/>
    <w:rsid w:val="0099167F"/>
    <w:rsid w:val="009922A9"/>
    <w:rsid w:val="00992495"/>
    <w:rsid w:val="009924F9"/>
    <w:rsid w:val="0099269B"/>
    <w:rsid w:val="009940FF"/>
    <w:rsid w:val="00994537"/>
    <w:rsid w:val="00994593"/>
    <w:rsid w:val="009958BF"/>
    <w:rsid w:val="00996A8B"/>
    <w:rsid w:val="00996BF3"/>
    <w:rsid w:val="00997379"/>
    <w:rsid w:val="0099777A"/>
    <w:rsid w:val="009A07D8"/>
    <w:rsid w:val="009A0AC2"/>
    <w:rsid w:val="009A1560"/>
    <w:rsid w:val="009A157A"/>
    <w:rsid w:val="009A1809"/>
    <w:rsid w:val="009A25A8"/>
    <w:rsid w:val="009A262C"/>
    <w:rsid w:val="009A2B35"/>
    <w:rsid w:val="009A2C21"/>
    <w:rsid w:val="009A2D13"/>
    <w:rsid w:val="009A2DD3"/>
    <w:rsid w:val="009A303D"/>
    <w:rsid w:val="009A350E"/>
    <w:rsid w:val="009A3779"/>
    <w:rsid w:val="009A3C1B"/>
    <w:rsid w:val="009A3D1B"/>
    <w:rsid w:val="009A464F"/>
    <w:rsid w:val="009A4864"/>
    <w:rsid w:val="009A4993"/>
    <w:rsid w:val="009A4E41"/>
    <w:rsid w:val="009A5492"/>
    <w:rsid w:val="009A5589"/>
    <w:rsid w:val="009A64B0"/>
    <w:rsid w:val="009A6DA2"/>
    <w:rsid w:val="009A7270"/>
    <w:rsid w:val="009A78BC"/>
    <w:rsid w:val="009A7952"/>
    <w:rsid w:val="009A7AE1"/>
    <w:rsid w:val="009A7C48"/>
    <w:rsid w:val="009A7DD8"/>
    <w:rsid w:val="009B072D"/>
    <w:rsid w:val="009B1081"/>
    <w:rsid w:val="009B1DDB"/>
    <w:rsid w:val="009B2744"/>
    <w:rsid w:val="009B33A9"/>
    <w:rsid w:val="009B36D0"/>
    <w:rsid w:val="009B3A4D"/>
    <w:rsid w:val="009B4253"/>
    <w:rsid w:val="009B4339"/>
    <w:rsid w:val="009B452F"/>
    <w:rsid w:val="009B4A38"/>
    <w:rsid w:val="009B4B64"/>
    <w:rsid w:val="009B58F8"/>
    <w:rsid w:val="009B5A17"/>
    <w:rsid w:val="009B5ECA"/>
    <w:rsid w:val="009B5F70"/>
    <w:rsid w:val="009B5F76"/>
    <w:rsid w:val="009B6B72"/>
    <w:rsid w:val="009B7775"/>
    <w:rsid w:val="009B7C5D"/>
    <w:rsid w:val="009C0094"/>
    <w:rsid w:val="009C095A"/>
    <w:rsid w:val="009C1020"/>
    <w:rsid w:val="009C175C"/>
    <w:rsid w:val="009C1D91"/>
    <w:rsid w:val="009C2B16"/>
    <w:rsid w:val="009C301A"/>
    <w:rsid w:val="009C31D5"/>
    <w:rsid w:val="009C3B8A"/>
    <w:rsid w:val="009C3BAB"/>
    <w:rsid w:val="009C4135"/>
    <w:rsid w:val="009C4995"/>
    <w:rsid w:val="009C4F42"/>
    <w:rsid w:val="009C5104"/>
    <w:rsid w:val="009C5A03"/>
    <w:rsid w:val="009C61B4"/>
    <w:rsid w:val="009C6285"/>
    <w:rsid w:val="009C6410"/>
    <w:rsid w:val="009C6935"/>
    <w:rsid w:val="009C6D38"/>
    <w:rsid w:val="009C7ECD"/>
    <w:rsid w:val="009D0284"/>
    <w:rsid w:val="009D052B"/>
    <w:rsid w:val="009D0639"/>
    <w:rsid w:val="009D08E5"/>
    <w:rsid w:val="009D0B8B"/>
    <w:rsid w:val="009D1139"/>
    <w:rsid w:val="009D1C46"/>
    <w:rsid w:val="009D3F40"/>
    <w:rsid w:val="009D4849"/>
    <w:rsid w:val="009D5C79"/>
    <w:rsid w:val="009D5E13"/>
    <w:rsid w:val="009D6326"/>
    <w:rsid w:val="009D68F5"/>
    <w:rsid w:val="009D732E"/>
    <w:rsid w:val="009D7A70"/>
    <w:rsid w:val="009D7C27"/>
    <w:rsid w:val="009D7C42"/>
    <w:rsid w:val="009E030E"/>
    <w:rsid w:val="009E0862"/>
    <w:rsid w:val="009E09DE"/>
    <w:rsid w:val="009E0A73"/>
    <w:rsid w:val="009E0E78"/>
    <w:rsid w:val="009E12C3"/>
    <w:rsid w:val="009E192B"/>
    <w:rsid w:val="009E1CAD"/>
    <w:rsid w:val="009E1FD4"/>
    <w:rsid w:val="009E2556"/>
    <w:rsid w:val="009E3248"/>
    <w:rsid w:val="009E3720"/>
    <w:rsid w:val="009E388E"/>
    <w:rsid w:val="009E451C"/>
    <w:rsid w:val="009E4C85"/>
    <w:rsid w:val="009E507B"/>
    <w:rsid w:val="009E529F"/>
    <w:rsid w:val="009E53E4"/>
    <w:rsid w:val="009E5BFD"/>
    <w:rsid w:val="009E6088"/>
    <w:rsid w:val="009E62FB"/>
    <w:rsid w:val="009E64F0"/>
    <w:rsid w:val="009E6E05"/>
    <w:rsid w:val="009E6F07"/>
    <w:rsid w:val="009E73E4"/>
    <w:rsid w:val="009E7501"/>
    <w:rsid w:val="009E7F45"/>
    <w:rsid w:val="009E7F97"/>
    <w:rsid w:val="009F0085"/>
    <w:rsid w:val="009F0134"/>
    <w:rsid w:val="009F0722"/>
    <w:rsid w:val="009F0D57"/>
    <w:rsid w:val="009F0DC3"/>
    <w:rsid w:val="009F1A54"/>
    <w:rsid w:val="009F1AE6"/>
    <w:rsid w:val="009F2518"/>
    <w:rsid w:val="009F2EA3"/>
    <w:rsid w:val="009F3257"/>
    <w:rsid w:val="009F3ED6"/>
    <w:rsid w:val="009F3FB3"/>
    <w:rsid w:val="009F4737"/>
    <w:rsid w:val="009F485C"/>
    <w:rsid w:val="009F4CB0"/>
    <w:rsid w:val="009F5203"/>
    <w:rsid w:val="009F5306"/>
    <w:rsid w:val="009F54D9"/>
    <w:rsid w:val="009F5B56"/>
    <w:rsid w:val="009F5C31"/>
    <w:rsid w:val="009F5CEF"/>
    <w:rsid w:val="009F64EA"/>
    <w:rsid w:val="009F6619"/>
    <w:rsid w:val="009F6667"/>
    <w:rsid w:val="009F6944"/>
    <w:rsid w:val="009F710F"/>
    <w:rsid w:val="009F7120"/>
    <w:rsid w:val="009F749A"/>
    <w:rsid w:val="009F74F9"/>
    <w:rsid w:val="009F78D0"/>
    <w:rsid w:val="00A00924"/>
    <w:rsid w:val="00A0196A"/>
    <w:rsid w:val="00A01EDF"/>
    <w:rsid w:val="00A02B43"/>
    <w:rsid w:val="00A02D6E"/>
    <w:rsid w:val="00A03D66"/>
    <w:rsid w:val="00A040DB"/>
    <w:rsid w:val="00A04388"/>
    <w:rsid w:val="00A04690"/>
    <w:rsid w:val="00A04E4C"/>
    <w:rsid w:val="00A05143"/>
    <w:rsid w:val="00A0556D"/>
    <w:rsid w:val="00A05C38"/>
    <w:rsid w:val="00A05DB7"/>
    <w:rsid w:val="00A0645C"/>
    <w:rsid w:val="00A0667E"/>
    <w:rsid w:val="00A06AD1"/>
    <w:rsid w:val="00A06CBF"/>
    <w:rsid w:val="00A073D7"/>
    <w:rsid w:val="00A076AA"/>
    <w:rsid w:val="00A076BC"/>
    <w:rsid w:val="00A07905"/>
    <w:rsid w:val="00A07C86"/>
    <w:rsid w:val="00A10EC2"/>
    <w:rsid w:val="00A1119D"/>
    <w:rsid w:val="00A11BCC"/>
    <w:rsid w:val="00A11C35"/>
    <w:rsid w:val="00A12751"/>
    <w:rsid w:val="00A12832"/>
    <w:rsid w:val="00A12917"/>
    <w:rsid w:val="00A13002"/>
    <w:rsid w:val="00A13CF6"/>
    <w:rsid w:val="00A13D17"/>
    <w:rsid w:val="00A13E0D"/>
    <w:rsid w:val="00A13F2F"/>
    <w:rsid w:val="00A14223"/>
    <w:rsid w:val="00A14523"/>
    <w:rsid w:val="00A14D64"/>
    <w:rsid w:val="00A15326"/>
    <w:rsid w:val="00A155FE"/>
    <w:rsid w:val="00A1598F"/>
    <w:rsid w:val="00A16229"/>
    <w:rsid w:val="00A167D3"/>
    <w:rsid w:val="00A167D9"/>
    <w:rsid w:val="00A16998"/>
    <w:rsid w:val="00A16A35"/>
    <w:rsid w:val="00A16C19"/>
    <w:rsid w:val="00A16E03"/>
    <w:rsid w:val="00A17573"/>
    <w:rsid w:val="00A17DB8"/>
    <w:rsid w:val="00A20408"/>
    <w:rsid w:val="00A20884"/>
    <w:rsid w:val="00A20B89"/>
    <w:rsid w:val="00A20EEC"/>
    <w:rsid w:val="00A214EC"/>
    <w:rsid w:val="00A21550"/>
    <w:rsid w:val="00A21FE8"/>
    <w:rsid w:val="00A22034"/>
    <w:rsid w:val="00A2235D"/>
    <w:rsid w:val="00A2253F"/>
    <w:rsid w:val="00A232DF"/>
    <w:rsid w:val="00A23841"/>
    <w:rsid w:val="00A23C17"/>
    <w:rsid w:val="00A23DEA"/>
    <w:rsid w:val="00A246B2"/>
    <w:rsid w:val="00A248E8"/>
    <w:rsid w:val="00A24953"/>
    <w:rsid w:val="00A249AA"/>
    <w:rsid w:val="00A24B57"/>
    <w:rsid w:val="00A24FEF"/>
    <w:rsid w:val="00A25C25"/>
    <w:rsid w:val="00A26111"/>
    <w:rsid w:val="00A266C8"/>
    <w:rsid w:val="00A26E59"/>
    <w:rsid w:val="00A27051"/>
    <w:rsid w:val="00A27428"/>
    <w:rsid w:val="00A275E8"/>
    <w:rsid w:val="00A27A1D"/>
    <w:rsid w:val="00A27A89"/>
    <w:rsid w:val="00A3018C"/>
    <w:rsid w:val="00A30519"/>
    <w:rsid w:val="00A30BC4"/>
    <w:rsid w:val="00A3125C"/>
    <w:rsid w:val="00A315BD"/>
    <w:rsid w:val="00A3173F"/>
    <w:rsid w:val="00A31867"/>
    <w:rsid w:val="00A3194E"/>
    <w:rsid w:val="00A322FD"/>
    <w:rsid w:val="00A32FAE"/>
    <w:rsid w:val="00A33153"/>
    <w:rsid w:val="00A334F7"/>
    <w:rsid w:val="00A337C2"/>
    <w:rsid w:val="00A33832"/>
    <w:rsid w:val="00A338A7"/>
    <w:rsid w:val="00A33AC4"/>
    <w:rsid w:val="00A33DB9"/>
    <w:rsid w:val="00A348E2"/>
    <w:rsid w:val="00A34E8F"/>
    <w:rsid w:val="00A34FAF"/>
    <w:rsid w:val="00A350D1"/>
    <w:rsid w:val="00A351BC"/>
    <w:rsid w:val="00A36623"/>
    <w:rsid w:val="00A36A89"/>
    <w:rsid w:val="00A373F5"/>
    <w:rsid w:val="00A37586"/>
    <w:rsid w:val="00A37705"/>
    <w:rsid w:val="00A37A84"/>
    <w:rsid w:val="00A37B42"/>
    <w:rsid w:val="00A37F8C"/>
    <w:rsid w:val="00A4037F"/>
    <w:rsid w:val="00A406CC"/>
    <w:rsid w:val="00A40A84"/>
    <w:rsid w:val="00A40BCC"/>
    <w:rsid w:val="00A40E8C"/>
    <w:rsid w:val="00A40E93"/>
    <w:rsid w:val="00A425FE"/>
    <w:rsid w:val="00A42A3A"/>
    <w:rsid w:val="00A446B2"/>
    <w:rsid w:val="00A446BB"/>
    <w:rsid w:val="00A44740"/>
    <w:rsid w:val="00A44A90"/>
    <w:rsid w:val="00A45037"/>
    <w:rsid w:val="00A450CD"/>
    <w:rsid w:val="00A4566E"/>
    <w:rsid w:val="00A45C95"/>
    <w:rsid w:val="00A45F18"/>
    <w:rsid w:val="00A4684C"/>
    <w:rsid w:val="00A46A3F"/>
    <w:rsid w:val="00A4770E"/>
    <w:rsid w:val="00A50389"/>
    <w:rsid w:val="00A5101C"/>
    <w:rsid w:val="00A510B1"/>
    <w:rsid w:val="00A51F5C"/>
    <w:rsid w:val="00A520A2"/>
    <w:rsid w:val="00A5329A"/>
    <w:rsid w:val="00A544A9"/>
    <w:rsid w:val="00A54B0A"/>
    <w:rsid w:val="00A5512E"/>
    <w:rsid w:val="00A55FD9"/>
    <w:rsid w:val="00A5647B"/>
    <w:rsid w:val="00A565CC"/>
    <w:rsid w:val="00A5697F"/>
    <w:rsid w:val="00A56A66"/>
    <w:rsid w:val="00A57073"/>
    <w:rsid w:val="00A57203"/>
    <w:rsid w:val="00A5738F"/>
    <w:rsid w:val="00A577C3"/>
    <w:rsid w:val="00A57A30"/>
    <w:rsid w:val="00A60006"/>
    <w:rsid w:val="00A602C5"/>
    <w:rsid w:val="00A60464"/>
    <w:rsid w:val="00A60FC0"/>
    <w:rsid w:val="00A6124E"/>
    <w:rsid w:val="00A6165F"/>
    <w:rsid w:val="00A61983"/>
    <w:rsid w:val="00A61A2E"/>
    <w:rsid w:val="00A61ECC"/>
    <w:rsid w:val="00A62555"/>
    <w:rsid w:val="00A62783"/>
    <w:rsid w:val="00A62AE4"/>
    <w:rsid w:val="00A63C40"/>
    <w:rsid w:val="00A64E05"/>
    <w:rsid w:val="00A6570F"/>
    <w:rsid w:val="00A66D43"/>
    <w:rsid w:val="00A66FC6"/>
    <w:rsid w:val="00A678DC"/>
    <w:rsid w:val="00A67A8A"/>
    <w:rsid w:val="00A67BE0"/>
    <w:rsid w:val="00A67D0B"/>
    <w:rsid w:val="00A70042"/>
    <w:rsid w:val="00A70250"/>
    <w:rsid w:val="00A7083B"/>
    <w:rsid w:val="00A7100E"/>
    <w:rsid w:val="00A725EA"/>
    <w:rsid w:val="00A72D25"/>
    <w:rsid w:val="00A7354B"/>
    <w:rsid w:val="00A7418D"/>
    <w:rsid w:val="00A744C3"/>
    <w:rsid w:val="00A74C17"/>
    <w:rsid w:val="00A74DD5"/>
    <w:rsid w:val="00A76BFB"/>
    <w:rsid w:val="00A7700D"/>
    <w:rsid w:val="00A77B19"/>
    <w:rsid w:val="00A77F5F"/>
    <w:rsid w:val="00A77F92"/>
    <w:rsid w:val="00A800D0"/>
    <w:rsid w:val="00A80494"/>
    <w:rsid w:val="00A813BE"/>
    <w:rsid w:val="00A81732"/>
    <w:rsid w:val="00A81E13"/>
    <w:rsid w:val="00A824D7"/>
    <w:rsid w:val="00A82A71"/>
    <w:rsid w:val="00A82F14"/>
    <w:rsid w:val="00A83192"/>
    <w:rsid w:val="00A83287"/>
    <w:rsid w:val="00A8482B"/>
    <w:rsid w:val="00A84FA3"/>
    <w:rsid w:val="00A85103"/>
    <w:rsid w:val="00A857A6"/>
    <w:rsid w:val="00A85D34"/>
    <w:rsid w:val="00A86061"/>
    <w:rsid w:val="00A864EA"/>
    <w:rsid w:val="00A8761A"/>
    <w:rsid w:val="00A879D0"/>
    <w:rsid w:val="00A900CB"/>
    <w:rsid w:val="00A902FF"/>
    <w:rsid w:val="00A90980"/>
    <w:rsid w:val="00A909F8"/>
    <w:rsid w:val="00A90FE1"/>
    <w:rsid w:val="00A9167F"/>
    <w:rsid w:val="00A91844"/>
    <w:rsid w:val="00A926DB"/>
    <w:rsid w:val="00A93429"/>
    <w:rsid w:val="00A9356B"/>
    <w:rsid w:val="00A94266"/>
    <w:rsid w:val="00A94A88"/>
    <w:rsid w:val="00A94E44"/>
    <w:rsid w:val="00A94FA7"/>
    <w:rsid w:val="00A957AA"/>
    <w:rsid w:val="00A95E68"/>
    <w:rsid w:val="00A960AF"/>
    <w:rsid w:val="00A969F7"/>
    <w:rsid w:val="00A969FF"/>
    <w:rsid w:val="00A96E04"/>
    <w:rsid w:val="00A96EEF"/>
    <w:rsid w:val="00A96F26"/>
    <w:rsid w:val="00AA016B"/>
    <w:rsid w:val="00AA19CA"/>
    <w:rsid w:val="00AA25AD"/>
    <w:rsid w:val="00AA2A38"/>
    <w:rsid w:val="00AA2D2B"/>
    <w:rsid w:val="00AA3A4A"/>
    <w:rsid w:val="00AA3A90"/>
    <w:rsid w:val="00AA4033"/>
    <w:rsid w:val="00AA40CB"/>
    <w:rsid w:val="00AA4228"/>
    <w:rsid w:val="00AA4567"/>
    <w:rsid w:val="00AA4D46"/>
    <w:rsid w:val="00AA5154"/>
    <w:rsid w:val="00AA520F"/>
    <w:rsid w:val="00AA62AB"/>
    <w:rsid w:val="00AA6695"/>
    <w:rsid w:val="00AA6913"/>
    <w:rsid w:val="00AA74DA"/>
    <w:rsid w:val="00AA78B2"/>
    <w:rsid w:val="00AA7C9B"/>
    <w:rsid w:val="00AB0430"/>
    <w:rsid w:val="00AB0DE3"/>
    <w:rsid w:val="00AB1111"/>
    <w:rsid w:val="00AB1386"/>
    <w:rsid w:val="00AB1569"/>
    <w:rsid w:val="00AB209C"/>
    <w:rsid w:val="00AB23A4"/>
    <w:rsid w:val="00AB27EC"/>
    <w:rsid w:val="00AB2961"/>
    <w:rsid w:val="00AB3829"/>
    <w:rsid w:val="00AB38EE"/>
    <w:rsid w:val="00AB3C8C"/>
    <w:rsid w:val="00AB456A"/>
    <w:rsid w:val="00AB4EC2"/>
    <w:rsid w:val="00AB4FBA"/>
    <w:rsid w:val="00AB5133"/>
    <w:rsid w:val="00AB5270"/>
    <w:rsid w:val="00AB55EC"/>
    <w:rsid w:val="00AB5822"/>
    <w:rsid w:val="00AB583A"/>
    <w:rsid w:val="00AB585F"/>
    <w:rsid w:val="00AB59F3"/>
    <w:rsid w:val="00AB5BF5"/>
    <w:rsid w:val="00AB5C3C"/>
    <w:rsid w:val="00AB64C2"/>
    <w:rsid w:val="00AB6538"/>
    <w:rsid w:val="00AB6C49"/>
    <w:rsid w:val="00AB6E46"/>
    <w:rsid w:val="00AB77E6"/>
    <w:rsid w:val="00AB7B79"/>
    <w:rsid w:val="00AC0127"/>
    <w:rsid w:val="00AC0207"/>
    <w:rsid w:val="00AC1257"/>
    <w:rsid w:val="00AC136D"/>
    <w:rsid w:val="00AC15D2"/>
    <w:rsid w:val="00AC15D7"/>
    <w:rsid w:val="00AC1673"/>
    <w:rsid w:val="00AC171C"/>
    <w:rsid w:val="00AC2C60"/>
    <w:rsid w:val="00AC2CA5"/>
    <w:rsid w:val="00AC39E8"/>
    <w:rsid w:val="00AC3CCE"/>
    <w:rsid w:val="00AC3D3F"/>
    <w:rsid w:val="00AC443A"/>
    <w:rsid w:val="00AC44DA"/>
    <w:rsid w:val="00AC4858"/>
    <w:rsid w:val="00AC4AB8"/>
    <w:rsid w:val="00AC563C"/>
    <w:rsid w:val="00AC58DD"/>
    <w:rsid w:val="00AC5C3F"/>
    <w:rsid w:val="00AC75AF"/>
    <w:rsid w:val="00AC78E1"/>
    <w:rsid w:val="00AD021C"/>
    <w:rsid w:val="00AD03CD"/>
    <w:rsid w:val="00AD0A75"/>
    <w:rsid w:val="00AD1077"/>
    <w:rsid w:val="00AD1152"/>
    <w:rsid w:val="00AD1167"/>
    <w:rsid w:val="00AD1471"/>
    <w:rsid w:val="00AD1569"/>
    <w:rsid w:val="00AD1F52"/>
    <w:rsid w:val="00AD27A2"/>
    <w:rsid w:val="00AD2AC3"/>
    <w:rsid w:val="00AD2BDD"/>
    <w:rsid w:val="00AD2E86"/>
    <w:rsid w:val="00AD3003"/>
    <w:rsid w:val="00AD3154"/>
    <w:rsid w:val="00AD360E"/>
    <w:rsid w:val="00AD3C68"/>
    <w:rsid w:val="00AD3D6F"/>
    <w:rsid w:val="00AD3DC1"/>
    <w:rsid w:val="00AD3E71"/>
    <w:rsid w:val="00AD457B"/>
    <w:rsid w:val="00AD4F33"/>
    <w:rsid w:val="00AD5483"/>
    <w:rsid w:val="00AD55A8"/>
    <w:rsid w:val="00AD5637"/>
    <w:rsid w:val="00AD58D4"/>
    <w:rsid w:val="00AD58FC"/>
    <w:rsid w:val="00AD5B42"/>
    <w:rsid w:val="00AD5CD1"/>
    <w:rsid w:val="00AD638D"/>
    <w:rsid w:val="00AD69D9"/>
    <w:rsid w:val="00AD6DE2"/>
    <w:rsid w:val="00AD7181"/>
    <w:rsid w:val="00AE0ACA"/>
    <w:rsid w:val="00AE0D51"/>
    <w:rsid w:val="00AE1122"/>
    <w:rsid w:val="00AE12D2"/>
    <w:rsid w:val="00AE13AF"/>
    <w:rsid w:val="00AE2072"/>
    <w:rsid w:val="00AE210F"/>
    <w:rsid w:val="00AE2221"/>
    <w:rsid w:val="00AE2770"/>
    <w:rsid w:val="00AE2B56"/>
    <w:rsid w:val="00AE2EDC"/>
    <w:rsid w:val="00AE39B2"/>
    <w:rsid w:val="00AE3BD1"/>
    <w:rsid w:val="00AE3E7A"/>
    <w:rsid w:val="00AE4A12"/>
    <w:rsid w:val="00AE4ACC"/>
    <w:rsid w:val="00AE4E0A"/>
    <w:rsid w:val="00AE583D"/>
    <w:rsid w:val="00AE58B6"/>
    <w:rsid w:val="00AE733D"/>
    <w:rsid w:val="00AF03D0"/>
    <w:rsid w:val="00AF0480"/>
    <w:rsid w:val="00AF11D5"/>
    <w:rsid w:val="00AF177A"/>
    <w:rsid w:val="00AF1A3A"/>
    <w:rsid w:val="00AF1C80"/>
    <w:rsid w:val="00AF1CDF"/>
    <w:rsid w:val="00AF216C"/>
    <w:rsid w:val="00AF28DF"/>
    <w:rsid w:val="00AF390C"/>
    <w:rsid w:val="00AF454A"/>
    <w:rsid w:val="00AF4C0A"/>
    <w:rsid w:val="00AF4CBA"/>
    <w:rsid w:val="00AF4FCD"/>
    <w:rsid w:val="00AF53E6"/>
    <w:rsid w:val="00AF5447"/>
    <w:rsid w:val="00AF550A"/>
    <w:rsid w:val="00AF62BB"/>
    <w:rsid w:val="00AF66D0"/>
    <w:rsid w:val="00AF6B57"/>
    <w:rsid w:val="00AF6E77"/>
    <w:rsid w:val="00AF6EE3"/>
    <w:rsid w:val="00AF6F57"/>
    <w:rsid w:val="00AF7557"/>
    <w:rsid w:val="00AF75FD"/>
    <w:rsid w:val="00AF7D66"/>
    <w:rsid w:val="00AF7E53"/>
    <w:rsid w:val="00B002E4"/>
    <w:rsid w:val="00B00708"/>
    <w:rsid w:val="00B01346"/>
    <w:rsid w:val="00B01C72"/>
    <w:rsid w:val="00B02A54"/>
    <w:rsid w:val="00B02B14"/>
    <w:rsid w:val="00B02BCB"/>
    <w:rsid w:val="00B02F19"/>
    <w:rsid w:val="00B033F0"/>
    <w:rsid w:val="00B03569"/>
    <w:rsid w:val="00B05652"/>
    <w:rsid w:val="00B05A21"/>
    <w:rsid w:val="00B05C78"/>
    <w:rsid w:val="00B0605C"/>
    <w:rsid w:val="00B06AE3"/>
    <w:rsid w:val="00B0712D"/>
    <w:rsid w:val="00B073EC"/>
    <w:rsid w:val="00B07529"/>
    <w:rsid w:val="00B07A5C"/>
    <w:rsid w:val="00B07C63"/>
    <w:rsid w:val="00B07D4A"/>
    <w:rsid w:val="00B07EBB"/>
    <w:rsid w:val="00B07EEE"/>
    <w:rsid w:val="00B102AE"/>
    <w:rsid w:val="00B10A71"/>
    <w:rsid w:val="00B1136D"/>
    <w:rsid w:val="00B116AA"/>
    <w:rsid w:val="00B119BE"/>
    <w:rsid w:val="00B11EE5"/>
    <w:rsid w:val="00B12366"/>
    <w:rsid w:val="00B123DB"/>
    <w:rsid w:val="00B125FD"/>
    <w:rsid w:val="00B1295B"/>
    <w:rsid w:val="00B12FF0"/>
    <w:rsid w:val="00B13409"/>
    <w:rsid w:val="00B136C6"/>
    <w:rsid w:val="00B13C15"/>
    <w:rsid w:val="00B13C7C"/>
    <w:rsid w:val="00B14AE1"/>
    <w:rsid w:val="00B158B6"/>
    <w:rsid w:val="00B15985"/>
    <w:rsid w:val="00B15F25"/>
    <w:rsid w:val="00B160CF"/>
    <w:rsid w:val="00B17DCA"/>
    <w:rsid w:val="00B205E5"/>
    <w:rsid w:val="00B206F0"/>
    <w:rsid w:val="00B2092D"/>
    <w:rsid w:val="00B20DDB"/>
    <w:rsid w:val="00B213BC"/>
    <w:rsid w:val="00B21AE5"/>
    <w:rsid w:val="00B22B85"/>
    <w:rsid w:val="00B22C34"/>
    <w:rsid w:val="00B23866"/>
    <w:rsid w:val="00B248E9"/>
    <w:rsid w:val="00B24A41"/>
    <w:rsid w:val="00B24D03"/>
    <w:rsid w:val="00B24D7C"/>
    <w:rsid w:val="00B24DBA"/>
    <w:rsid w:val="00B24E9C"/>
    <w:rsid w:val="00B25209"/>
    <w:rsid w:val="00B2528D"/>
    <w:rsid w:val="00B25913"/>
    <w:rsid w:val="00B25A38"/>
    <w:rsid w:val="00B25A3E"/>
    <w:rsid w:val="00B263C3"/>
    <w:rsid w:val="00B26DCD"/>
    <w:rsid w:val="00B27221"/>
    <w:rsid w:val="00B2750C"/>
    <w:rsid w:val="00B27999"/>
    <w:rsid w:val="00B279B5"/>
    <w:rsid w:val="00B30011"/>
    <w:rsid w:val="00B303E4"/>
    <w:rsid w:val="00B305E0"/>
    <w:rsid w:val="00B30E07"/>
    <w:rsid w:val="00B30FB9"/>
    <w:rsid w:val="00B31403"/>
    <w:rsid w:val="00B316B1"/>
    <w:rsid w:val="00B3193B"/>
    <w:rsid w:val="00B31C11"/>
    <w:rsid w:val="00B31D60"/>
    <w:rsid w:val="00B31DFB"/>
    <w:rsid w:val="00B31F04"/>
    <w:rsid w:val="00B32768"/>
    <w:rsid w:val="00B339E2"/>
    <w:rsid w:val="00B33B67"/>
    <w:rsid w:val="00B33D09"/>
    <w:rsid w:val="00B33F2C"/>
    <w:rsid w:val="00B33FA9"/>
    <w:rsid w:val="00B3444C"/>
    <w:rsid w:val="00B34B64"/>
    <w:rsid w:val="00B35C72"/>
    <w:rsid w:val="00B36068"/>
    <w:rsid w:val="00B36152"/>
    <w:rsid w:val="00B366D9"/>
    <w:rsid w:val="00B36B71"/>
    <w:rsid w:val="00B36B81"/>
    <w:rsid w:val="00B36F96"/>
    <w:rsid w:val="00B37152"/>
    <w:rsid w:val="00B371D9"/>
    <w:rsid w:val="00B37943"/>
    <w:rsid w:val="00B40874"/>
    <w:rsid w:val="00B40CE4"/>
    <w:rsid w:val="00B40CF2"/>
    <w:rsid w:val="00B4115D"/>
    <w:rsid w:val="00B41F06"/>
    <w:rsid w:val="00B42183"/>
    <w:rsid w:val="00B429CF"/>
    <w:rsid w:val="00B42D23"/>
    <w:rsid w:val="00B43C5D"/>
    <w:rsid w:val="00B4419E"/>
    <w:rsid w:val="00B44392"/>
    <w:rsid w:val="00B44661"/>
    <w:rsid w:val="00B4476E"/>
    <w:rsid w:val="00B44B02"/>
    <w:rsid w:val="00B44CD8"/>
    <w:rsid w:val="00B44F66"/>
    <w:rsid w:val="00B45639"/>
    <w:rsid w:val="00B45816"/>
    <w:rsid w:val="00B459CA"/>
    <w:rsid w:val="00B45A85"/>
    <w:rsid w:val="00B45B6C"/>
    <w:rsid w:val="00B46A21"/>
    <w:rsid w:val="00B46C1C"/>
    <w:rsid w:val="00B46E10"/>
    <w:rsid w:val="00B475EB"/>
    <w:rsid w:val="00B478C1"/>
    <w:rsid w:val="00B47AAE"/>
    <w:rsid w:val="00B50263"/>
    <w:rsid w:val="00B505E1"/>
    <w:rsid w:val="00B507CC"/>
    <w:rsid w:val="00B50BC5"/>
    <w:rsid w:val="00B523A4"/>
    <w:rsid w:val="00B528AE"/>
    <w:rsid w:val="00B53443"/>
    <w:rsid w:val="00B53BC0"/>
    <w:rsid w:val="00B53F3C"/>
    <w:rsid w:val="00B53FD3"/>
    <w:rsid w:val="00B54248"/>
    <w:rsid w:val="00B54A07"/>
    <w:rsid w:val="00B54CF8"/>
    <w:rsid w:val="00B54EF4"/>
    <w:rsid w:val="00B55A6E"/>
    <w:rsid w:val="00B5634B"/>
    <w:rsid w:val="00B56640"/>
    <w:rsid w:val="00B56A8B"/>
    <w:rsid w:val="00B56F7A"/>
    <w:rsid w:val="00B573E9"/>
    <w:rsid w:val="00B57423"/>
    <w:rsid w:val="00B57494"/>
    <w:rsid w:val="00B60CCD"/>
    <w:rsid w:val="00B611EC"/>
    <w:rsid w:val="00B62E8F"/>
    <w:rsid w:val="00B63169"/>
    <w:rsid w:val="00B63473"/>
    <w:rsid w:val="00B63BE3"/>
    <w:rsid w:val="00B63DC5"/>
    <w:rsid w:val="00B63EDC"/>
    <w:rsid w:val="00B63F93"/>
    <w:rsid w:val="00B63FCF"/>
    <w:rsid w:val="00B643DC"/>
    <w:rsid w:val="00B64501"/>
    <w:rsid w:val="00B64876"/>
    <w:rsid w:val="00B65134"/>
    <w:rsid w:val="00B658BE"/>
    <w:rsid w:val="00B65B85"/>
    <w:rsid w:val="00B65C4C"/>
    <w:rsid w:val="00B6606A"/>
    <w:rsid w:val="00B66CF7"/>
    <w:rsid w:val="00B66ECA"/>
    <w:rsid w:val="00B6705C"/>
    <w:rsid w:val="00B6787C"/>
    <w:rsid w:val="00B678A7"/>
    <w:rsid w:val="00B67CBB"/>
    <w:rsid w:val="00B70117"/>
    <w:rsid w:val="00B70CC3"/>
    <w:rsid w:val="00B717B1"/>
    <w:rsid w:val="00B71803"/>
    <w:rsid w:val="00B71983"/>
    <w:rsid w:val="00B71FE7"/>
    <w:rsid w:val="00B7235B"/>
    <w:rsid w:val="00B72E26"/>
    <w:rsid w:val="00B73386"/>
    <w:rsid w:val="00B73694"/>
    <w:rsid w:val="00B73A32"/>
    <w:rsid w:val="00B73B60"/>
    <w:rsid w:val="00B742B1"/>
    <w:rsid w:val="00B74FCF"/>
    <w:rsid w:val="00B7565B"/>
    <w:rsid w:val="00B76376"/>
    <w:rsid w:val="00B76E7E"/>
    <w:rsid w:val="00B772D9"/>
    <w:rsid w:val="00B773D6"/>
    <w:rsid w:val="00B81A3F"/>
    <w:rsid w:val="00B81AA4"/>
    <w:rsid w:val="00B81B9A"/>
    <w:rsid w:val="00B81FFA"/>
    <w:rsid w:val="00B82343"/>
    <w:rsid w:val="00B8295A"/>
    <w:rsid w:val="00B8303D"/>
    <w:rsid w:val="00B839AF"/>
    <w:rsid w:val="00B8418D"/>
    <w:rsid w:val="00B84207"/>
    <w:rsid w:val="00B8472B"/>
    <w:rsid w:val="00B8477E"/>
    <w:rsid w:val="00B84ADF"/>
    <w:rsid w:val="00B84E53"/>
    <w:rsid w:val="00B8597D"/>
    <w:rsid w:val="00B8609D"/>
    <w:rsid w:val="00B86888"/>
    <w:rsid w:val="00B86FA4"/>
    <w:rsid w:val="00B87271"/>
    <w:rsid w:val="00B87DBB"/>
    <w:rsid w:val="00B90445"/>
    <w:rsid w:val="00B90DD1"/>
    <w:rsid w:val="00B90FEE"/>
    <w:rsid w:val="00B910FC"/>
    <w:rsid w:val="00B91F0A"/>
    <w:rsid w:val="00B91FB9"/>
    <w:rsid w:val="00B92D31"/>
    <w:rsid w:val="00B92EDF"/>
    <w:rsid w:val="00B932E3"/>
    <w:rsid w:val="00B935E6"/>
    <w:rsid w:val="00B93856"/>
    <w:rsid w:val="00B9396F"/>
    <w:rsid w:val="00B93A4C"/>
    <w:rsid w:val="00B94037"/>
    <w:rsid w:val="00B94F48"/>
    <w:rsid w:val="00B950B8"/>
    <w:rsid w:val="00B95C2D"/>
    <w:rsid w:val="00B95C9D"/>
    <w:rsid w:val="00B9659C"/>
    <w:rsid w:val="00B9679A"/>
    <w:rsid w:val="00B968EB"/>
    <w:rsid w:val="00B976B1"/>
    <w:rsid w:val="00BA0874"/>
    <w:rsid w:val="00BA0D50"/>
    <w:rsid w:val="00BA1015"/>
    <w:rsid w:val="00BA1215"/>
    <w:rsid w:val="00BA13B3"/>
    <w:rsid w:val="00BA1745"/>
    <w:rsid w:val="00BA2670"/>
    <w:rsid w:val="00BA2731"/>
    <w:rsid w:val="00BA3933"/>
    <w:rsid w:val="00BA3FB8"/>
    <w:rsid w:val="00BA4C37"/>
    <w:rsid w:val="00BA4D55"/>
    <w:rsid w:val="00BA5B38"/>
    <w:rsid w:val="00BA73F9"/>
    <w:rsid w:val="00BB0569"/>
    <w:rsid w:val="00BB1193"/>
    <w:rsid w:val="00BB1774"/>
    <w:rsid w:val="00BB178B"/>
    <w:rsid w:val="00BB1A3A"/>
    <w:rsid w:val="00BB1AF0"/>
    <w:rsid w:val="00BB2327"/>
    <w:rsid w:val="00BB2A55"/>
    <w:rsid w:val="00BB37BF"/>
    <w:rsid w:val="00BB4171"/>
    <w:rsid w:val="00BB439B"/>
    <w:rsid w:val="00BB44D2"/>
    <w:rsid w:val="00BB44E3"/>
    <w:rsid w:val="00BB4B62"/>
    <w:rsid w:val="00BB55F6"/>
    <w:rsid w:val="00BB6A15"/>
    <w:rsid w:val="00BB6DBB"/>
    <w:rsid w:val="00BB7719"/>
    <w:rsid w:val="00BB7E98"/>
    <w:rsid w:val="00BC034E"/>
    <w:rsid w:val="00BC0B66"/>
    <w:rsid w:val="00BC0CC8"/>
    <w:rsid w:val="00BC10E3"/>
    <w:rsid w:val="00BC15AB"/>
    <w:rsid w:val="00BC204E"/>
    <w:rsid w:val="00BC2721"/>
    <w:rsid w:val="00BC2845"/>
    <w:rsid w:val="00BC2996"/>
    <w:rsid w:val="00BC3852"/>
    <w:rsid w:val="00BC4404"/>
    <w:rsid w:val="00BC472C"/>
    <w:rsid w:val="00BC4A25"/>
    <w:rsid w:val="00BC4BB2"/>
    <w:rsid w:val="00BC61FF"/>
    <w:rsid w:val="00BC64EA"/>
    <w:rsid w:val="00BC6F35"/>
    <w:rsid w:val="00BC726B"/>
    <w:rsid w:val="00BC7627"/>
    <w:rsid w:val="00BC7A98"/>
    <w:rsid w:val="00BC7E23"/>
    <w:rsid w:val="00BC7E45"/>
    <w:rsid w:val="00BD0461"/>
    <w:rsid w:val="00BD04CD"/>
    <w:rsid w:val="00BD0842"/>
    <w:rsid w:val="00BD0895"/>
    <w:rsid w:val="00BD0F33"/>
    <w:rsid w:val="00BD11B3"/>
    <w:rsid w:val="00BD136D"/>
    <w:rsid w:val="00BD1572"/>
    <w:rsid w:val="00BD164A"/>
    <w:rsid w:val="00BD17BC"/>
    <w:rsid w:val="00BD28B8"/>
    <w:rsid w:val="00BD2BFF"/>
    <w:rsid w:val="00BD3691"/>
    <w:rsid w:val="00BD37EF"/>
    <w:rsid w:val="00BD3994"/>
    <w:rsid w:val="00BD4116"/>
    <w:rsid w:val="00BD4163"/>
    <w:rsid w:val="00BD4576"/>
    <w:rsid w:val="00BD4C7C"/>
    <w:rsid w:val="00BD4ED8"/>
    <w:rsid w:val="00BD581B"/>
    <w:rsid w:val="00BD5DAC"/>
    <w:rsid w:val="00BD610A"/>
    <w:rsid w:val="00BD6648"/>
    <w:rsid w:val="00BD6885"/>
    <w:rsid w:val="00BD6C6C"/>
    <w:rsid w:val="00BD6C7D"/>
    <w:rsid w:val="00BD7013"/>
    <w:rsid w:val="00BD71DE"/>
    <w:rsid w:val="00BD72E1"/>
    <w:rsid w:val="00BD74C9"/>
    <w:rsid w:val="00BE0848"/>
    <w:rsid w:val="00BE0FBF"/>
    <w:rsid w:val="00BE117D"/>
    <w:rsid w:val="00BE13B5"/>
    <w:rsid w:val="00BE1746"/>
    <w:rsid w:val="00BE19C3"/>
    <w:rsid w:val="00BE2228"/>
    <w:rsid w:val="00BE255D"/>
    <w:rsid w:val="00BE25DC"/>
    <w:rsid w:val="00BE2654"/>
    <w:rsid w:val="00BE2A4B"/>
    <w:rsid w:val="00BE2E89"/>
    <w:rsid w:val="00BE30EC"/>
    <w:rsid w:val="00BE376B"/>
    <w:rsid w:val="00BE3BC0"/>
    <w:rsid w:val="00BE3F31"/>
    <w:rsid w:val="00BE4D1F"/>
    <w:rsid w:val="00BE4D25"/>
    <w:rsid w:val="00BE603B"/>
    <w:rsid w:val="00BE62E8"/>
    <w:rsid w:val="00BE68DA"/>
    <w:rsid w:val="00BE73DD"/>
    <w:rsid w:val="00BE7E7F"/>
    <w:rsid w:val="00BF0B8A"/>
    <w:rsid w:val="00BF0CA0"/>
    <w:rsid w:val="00BF10A2"/>
    <w:rsid w:val="00BF1F4E"/>
    <w:rsid w:val="00BF1F77"/>
    <w:rsid w:val="00BF20B3"/>
    <w:rsid w:val="00BF2395"/>
    <w:rsid w:val="00BF27CD"/>
    <w:rsid w:val="00BF2E10"/>
    <w:rsid w:val="00BF4139"/>
    <w:rsid w:val="00BF5253"/>
    <w:rsid w:val="00BF5C13"/>
    <w:rsid w:val="00BF624C"/>
    <w:rsid w:val="00BF6412"/>
    <w:rsid w:val="00BF65E8"/>
    <w:rsid w:val="00BF750B"/>
    <w:rsid w:val="00BF766C"/>
    <w:rsid w:val="00BF76DA"/>
    <w:rsid w:val="00BF7A23"/>
    <w:rsid w:val="00BF7B28"/>
    <w:rsid w:val="00BF7FF9"/>
    <w:rsid w:val="00C000FD"/>
    <w:rsid w:val="00C00CC5"/>
    <w:rsid w:val="00C01331"/>
    <w:rsid w:val="00C01700"/>
    <w:rsid w:val="00C03272"/>
    <w:rsid w:val="00C037F2"/>
    <w:rsid w:val="00C03C50"/>
    <w:rsid w:val="00C0429D"/>
    <w:rsid w:val="00C047B3"/>
    <w:rsid w:val="00C057CE"/>
    <w:rsid w:val="00C058C2"/>
    <w:rsid w:val="00C06386"/>
    <w:rsid w:val="00C0646D"/>
    <w:rsid w:val="00C06A89"/>
    <w:rsid w:val="00C06E1D"/>
    <w:rsid w:val="00C072CE"/>
    <w:rsid w:val="00C0761B"/>
    <w:rsid w:val="00C078B9"/>
    <w:rsid w:val="00C107AD"/>
    <w:rsid w:val="00C10CCA"/>
    <w:rsid w:val="00C11694"/>
    <w:rsid w:val="00C11FE5"/>
    <w:rsid w:val="00C12782"/>
    <w:rsid w:val="00C129C3"/>
    <w:rsid w:val="00C1329E"/>
    <w:rsid w:val="00C135EF"/>
    <w:rsid w:val="00C13647"/>
    <w:rsid w:val="00C136B6"/>
    <w:rsid w:val="00C136F6"/>
    <w:rsid w:val="00C142B6"/>
    <w:rsid w:val="00C14697"/>
    <w:rsid w:val="00C14922"/>
    <w:rsid w:val="00C1502F"/>
    <w:rsid w:val="00C15C09"/>
    <w:rsid w:val="00C15C9A"/>
    <w:rsid w:val="00C16775"/>
    <w:rsid w:val="00C168FC"/>
    <w:rsid w:val="00C16F78"/>
    <w:rsid w:val="00C175F0"/>
    <w:rsid w:val="00C17775"/>
    <w:rsid w:val="00C177A1"/>
    <w:rsid w:val="00C20F87"/>
    <w:rsid w:val="00C20FE8"/>
    <w:rsid w:val="00C2148A"/>
    <w:rsid w:val="00C216F1"/>
    <w:rsid w:val="00C21CE4"/>
    <w:rsid w:val="00C22372"/>
    <w:rsid w:val="00C225F0"/>
    <w:rsid w:val="00C22BA0"/>
    <w:rsid w:val="00C23237"/>
    <w:rsid w:val="00C235E3"/>
    <w:rsid w:val="00C238E2"/>
    <w:rsid w:val="00C248B7"/>
    <w:rsid w:val="00C249C3"/>
    <w:rsid w:val="00C24C2F"/>
    <w:rsid w:val="00C24C9F"/>
    <w:rsid w:val="00C24DA9"/>
    <w:rsid w:val="00C254CC"/>
    <w:rsid w:val="00C25B29"/>
    <w:rsid w:val="00C2622E"/>
    <w:rsid w:val="00C2653B"/>
    <w:rsid w:val="00C265D1"/>
    <w:rsid w:val="00C269D5"/>
    <w:rsid w:val="00C27754"/>
    <w:rsid w:val="00C27E55"/>
    <w:rsid w:val="00C301D4"/>
    <w:rsid w:val="00C303D6"/>
    <w:rsid w:val="00C307F0"/>
    <w:rsid w:val="00C30907"/>
    <w:rsid w:val="00C30A73"/>
    <w:rsid w:val="00C312A6"/>
    <w:rsid w:val="00C31C17"/>
    <w:rsid w:val="00C3266E"/>
    <w:rsid w:val="00C32DDB"/>
    <w:rsid w:val="00C33D78"/>
    <w:rsid w:val="00C345A9"/>
    <w:rsid w:val="00C34D76"/>
    <w:rsid w:val="00C35127"/>
    <w:rsid w:val="00C35310"/>
    <w:rsid w:val="00C353ED"/>
    <w:rsid w:val="00C355B7"/>
    <w:rsid w:val="00C3575E"/>
    <w:rsid w:val="00C35916"/>
    <w:rsid w:val="00C35F9C"/>
    <w:rsid w:val="00C360F2"/>
    <w:rsid w:val="00C3685D"/>
    <w:rsid w:val="00C36971"/>
    <w:rsid w:val="00C373ED"/>
    <w:rsid w:val="00C3777C"/>
    <w:rsid w:val="00C378DF"/>
    <w:rsid w:val="00C37FE9"/>
    <w:rsid w:val="00C40404"/>
    <w:rsid w:val="00C4072A"/>
    <w:rsid w:val="00C416E2"/>
    <w:rsid w:val="00C41E98"/>
    <w:rsid w:val="00C429A7"/>
    <w:rsid w:val="00C42E9C"/>
    <w:rsid w:val="00C438E1"/>
    <w:rsid w:val="00C43CDF"/>
    <w:rsid w:val="00C44409"/>
    <w:rsid w:val="00C44EAB"/>
    <w:rsid w:val="00C451C5"/>
    <w:rsid w:val="00C45377"/>
    <w:rsid w:val="00C460AA"/>
    <w:rsid w:val="00C46AB3"/>
    <w:rsid w:val="00C471DA"/>
    <w:rsid w:val="00C47B2A"/>
    <w:rsid w:val="00C47D26"/>
    <w:rsid w:val="00C5021F"/>
    <w:rsid w:val="00C504E2"/>
    <w:rsid w:val="00C50E29"/>
    <w:rsid w:val="00C512B9"/>
    <w:rsid w:val="00C517F8"/>
    <w:rsid w:val="00C51819"/>
    <w:rsid w:val="00C51AC0"/>
    <w:rsid w:val="00C52AFF"/>
    <w:rsid w:val="00C530F3"/>
    <w:rsid w:val="00C53106"/>
    <w:rsid w:val="00C531D0"/>
    <w:rsid w:val="00C53798"/>
    <w:rsid w:val="00C53FBF"/>
    <w:rsid w:val="00C54560"/>
    <w:rsid w:val="00C5469E"/>
    <w:rsid w:val="00C54955"/>
    <w:rsid w:val="00C5496F"/>
    <w:rsid w:val="00C5544E"/>
    <w:rsid w:val="00C55B91"/>
    <w:rsid w:val="00C55C99"/>
    <w:rsid w:val="00C55CF3"/>
    <w:rsid w:val="00C560FB"/>
    <w:rsid w:val="00C56ED6"/>
    <w:rsid w:val="00C574FA"/>
    <w:rsid w:val="00C57713"/>
    <w:rsid w:val="00C57BA0"/>
    <w:rsid w:val="00C57DE9"/>
    <w:rsid w:val="00C57F70"/>
    <w:rsid w:val="00C604F1"/>
    <w:rsid w:val="00C60527"/>
    <w:rsid w:val="00C605EB"/>
    <w:rsid w:val="00C606FB"/>
    <w:rsid w:val="00C60716"/>
    <w:rsid w:val="00C60754"/>
    <w:rsid w:val="00C608BC"/>
    <w:rsid w:val="00C60CD3"/>
    <w:rsid w:val="00C60D72"/>
    <w:rsid w:val="00C614BF"/>
    <w:rsid w:val="00C614F5"/>
    <w:rsid w:val="00C62F90"/>
    <w:rsid w:val="00C630E5"/>
    <w:rsid w:val="00C6375D"/>
    <w:rsid w:val="00C63E30"/>
    <w:rsid w:val="00C64623"/>
    <w:rsid w:val="00C64744"/>
    <w:rsid w:val="00C648AE"/>
    <w:rsid w:val="00C648E9"/>
    <w:rsid w:val="00C65173"/>
    <w:rsid w:val="00C6563E"/>
    <w:rsid w:val="00C65FA2"/>
    <w:rsid w:val="00C664A1"/>
    <w:rsid w:val="00C66731"/>
    <w:rsid w:val="00C66C87"/>
    <w:rsid w:val="00C67351"/>
    <w:rsid w:val="00C67A8F"/>
    <w:rsid w:val="00C67FED"/>
    <w:rsid w:val="00C7045D"/>
    <w:rsid w:val="00C70970"/>
    <w:rsid w:val="00C71002"/>
    <w:rsid w:val="00C71C74"/>
    <w:rsid w:val="00C7211D"/>
    <w:rsid w:val="00C730C2"/>
    <w:rsid w:val="00C73182"/>
    <w:rsid w:val="00C73207"/>
    <w:rsid w:val="00C74370"/>
    <w:rsid w:val="00C75790"/>
    <w:rsid w:val="00C7584E"/>
    <w:rsid w:val="00C75963"/>
    <w:rsid w:val="00C75B7B"/>
    <w:rsid w:val="00C75E65"/>
    <w:rsid w:val="00C76571"/>
    <w:rsid w:val="00C76BE7"/>
    <w:rsid w:val="00C76D4E"/>
    <w:rsid w:val="00C7717D"/>
    <w:rsid w:val="00C77732"/>
    <w:rsid w:val="00C8086E"/>
    <w:rsid w:val="00C8095E"/>
    <w:rsid w:val="00C814AF"/>
    <w:rsid w:val="00C81BA8"/>
    <w:rsid w:val="00C81CEE"/>
    <w:rsid w:val="00C8205C"/>
    <w:rsid w:val="00C82758"/>
    <w:rsid w:val="00C82980"/>
    <w:rsid w:val="00C831A7"/>
    <w:rsid w:val="00C835F0"/>
    <w:rsid w:val="00C83998"/>
    <w:rsid w:val="00C84172"/>
    <w:rsid w:val="00C84841"/>
    <w:rsid w:val="00C84F97"/>
    <w:rsid w:val="00C85274"/>
    <w:rsid w:val="00C8550A"/>
    <w:rsid w:val="00C857EA"/>
    <w:rsid w:val="00C859ED"/>
    <w:rsid w:val="00C8610A"/>
    <w:rsid w:val="00C86148"/>
    <w:rsid w:val="00C86EC1"/>
    <w:rsid w:val="00C878B6"/>
    <w:rsid w:val="00C900B4"/>
    <w:rsid w:val="00C90231"/>
    <w:rsid w:val="00C90374"/>
    <w:rsid w:val="00C90DC8"/>
    <w:rsid w:val="00C90EC5"/>
    <w:rsid w:val="00C91344"/>
    <w:rsid w:val="00C91575"/>
    <w:rsid w:val="00C91803"/>
    <w:rsid w:val="00C9206B"/>
    <w:rsid w:val="00C9208A"/>
    <w:rsid w:val="00C931AB"/>
    <w:rsid w:val="00C941CA"/>
    <w:rsid w:val="00C94358"/>
    <w:rsid w:val="00C94369"/>
    <w:rsid w:val="00C948CB"/>
    <w:rsid w:val="00C94A58"/>
    <w:rsid w:val="00C94DA6"/>
    <w:rsid w:val="00C9590A"/>
    <w:rsid w:val="00C96342"/>
    <w:rsid w:val="00C96524"/>
    <w:rsid w:val="00C9674D"/>
    <w:rsid w:val="00C96832"/>
    <w:rsid w:val="00C969C9"/>
    <w:rsid w:val="00C96CBB"/>
    <w:rsid w:val="00C96DE4"/>
    <w:rsid w:val="00C9770A"/>
    <w:rsid w:val="00C97A9C"/>
    <w:rsid w:val="00CA0387"/>
    <w:rsid w:val="00CA065B"/>
    <w:rsid w:val="00CA12B9"/>
    <w:rsid w:val="00CA1628"/>
    <w:rsid w:val="00CA1759"/>
    <w:rsid w:val="00CA205C"/>
    <w:rsid w:val="00CA2413"/>
    <w:rsid w:val="00CA357F"/>
    <w:rsid w:val="00CA35E0"/>
    <w:rsid w:val="00CA3D08"/>
    <w:rsid w:val="00CA4732"/>
    <w:rsid w:val="00CA48E9"/>
    <w:rsid w:val="00CA4AD0"/>
    <w:rsid w:val="00CA4C43"/>
    <w:rsid w:val="00CA4E25"/>
    <w:rsid w:val="00CA54CD"/>
    <w:rsid w:val="00CA5523"/>
    <w:rsid w:val="00CA555F"/>
    <w:rsid w:val="00CA56BE"/>
    <w:rsid w:val="00CA56D2"/>
    <w:rsid w:val="00CA5ACD"/>
    <w:rsid w:val="00CA68A6"/>
    <w:rsid w:val="00CA6DB6"/>
    <w:rsid w:val="00CA73EC"/>
    <w:rsid w:val="00CB049A"/>
    <w:rsid w:val="00CB0BE0"/>
    <w:rsid w:val="00CB0DB2"/>
    <w:rsid w:val="00CB0EBC"/>
    <w:rsid w:val="00CB0EE5"/>
    <w:rsid w:val="00CB26DA"/>
    <w:rsid w:val="00CB2AD0"/>
    <w:rsid w:val="00CB334B"/>
    <w:rsid w:val="00CB3442"/>
    <w:rsid w:val="00CB3B19"/>
    <w:rsid w:val="00CB46DB"/>
    <w:rsid w:val="00CB5202"/>
    <w:rsid w:val="00CB5BDE"/>
    <w:rsid w:val="00CB5D68"/>
    <w:rsid w:val="00CB6509"/>
    <w:rsid w:val="00CB6C30"/>
    <w:rsid w:val="00CB70E4"/>
    <w:rsid w:val="00CB7B85"/>
    <w:rsid w:val="00CB7F65"/>
    <w:rsid w:val="00CC0437"/>
    <w:rsid w:val="00CC0C86"/>
    <w:rsid w:val="00CC0D75"/>
    <w:rsid w:val="00CC0F01"/>
    <w:rsid w:val="00CC14C5"/>
    <w:rsid w:val="00CC1A10"/>
    <w:rsid w:val="00CC22EA"/>
    <w:rsid w:val="00CC2386"/>
    <w:rsid w:val="00CC314D"/>
    <w:rsid w:val="00CC316B"/>
    <w:rsid w:val="00CC3404"/>
    <w:rsid w:val="00CC3544"/>
    <w:rsid w:val="00CC3CB8"/>
    <w:rsid w:val="00CC3D37"/>
    <w:rsid w:val="00CC4131"/>
    <w:rsid w:val="00CC4189"/>
    <w:rsid w:val="00CC463C"/>
    <w:rsid w:val="00CC46A5"/>
    <w:rsid w:val="00CC484E"/>
    <w:rsid w:val="00CC4D08"/>
    <w:rsid w:val="00CC5B12"/>
    <w:rsid w:val="00CC5B46"/>
    <w:rsid w:val="00CC5C1B"/>
    <w:rsid w:val="00CC62DA"/>
    <w:rsid w:val="00CC6DC7"/>
    <w:rsid w:val="00CC74D0"/>
    <w:rsid w:val="00CC78B0"/>
    <w:rsid w:val="00CC7968"/>
    <w:rsid w:val="00CD03F6"/>
    <w:rsid w:val="00CD0485"/>
    <w:rsid w:val="00CD0609"/>
    <w:rsid w:val="00CD0C3F"/>
    <w:rsid w:val="00CD15CB"/>
    <w:rsid w:val="00CD17E8"/>
    <w:rsid w:val="00CD19C0"/>
    <w:rsid w:val="00CD1A7B"/>
    <w:rsid w:val="00CD2520"/>
    <w:rsid w:val="00CD26C3"/>
    <w:rsid w:val="00CD273E"/>
    <w:rsid w:val="00CD29A9"/>
    <w:rsid w:val="00CD3AF8"/>
    <w:rsid w:val="00CD3CF0"/>
    <w:rsid w:val="00CD400E"/>
    <w:rsid w:val="00CD4BDF"/>
    <w:rsid w:val="00CD5324"/>
    <w:rsid w:val="00CD595C"/>
    <w:rsid w:val="00CD5AF9"/>
    <w:rsid w:val="00CD5E03"/>
    <w:rsid w:val="00CD640F"/>
    <w:rsid w:val="00CD6A21"/>
    <w:rsid w:val="00CD6BE7"/>
    <w:rsid w:val="00CD7204"/>
    <w:rsid w:val="00CD739D"/>
    <w:rsid w:val="00CD7746"/>
    <w:rsid w:val="00CE0DCC"/>
    <w:rsid w:val="00CE1071"/>
    <w:rsid w:val="00CE1084"/>
    <w:rsid w:val="00CE10C8"/>
    <w:rsid w:val="00CE18ED"/>
    <w:rsid w:val="00CE24C7"/>
    <w:rsid w:val="00CE2830"/>
    <w:rsid w:val="00CE2EEF"/>
    <w:rsid w:val="00CE3085"/>
    <w:rsid w:val="00CE3664"/>
    <w:rsid w:val="00CE40E3"/>
    <w:rsid w:val="00CE463B"/>
    <w:rsid w:val="00CE4C2D"/>
    <w:rsid w:val="00CE522A"/>
    <w:rsid w:val="00CE5467"/>
    <w:rsid w:val="00CE563C"/>
    <w:rsid w:val="00CE60DB"/>
    <w:rsid w:val="00CE6397"/>
    <w:rsid w:val="00CE64D2"/>
    <w:rsid w:val="00CE664A"/>
    <w:rsid w:val="00CE7B31"/>
    <w:rsid w:val="00CE7E7F"/>
    <w:rsid w:val="00CF007A"/>
    <w:rsid w:val="00CF013C"/>
    <w:rsid w:val="00CF0357"/>
    <w:rsid w:val="00CF132B"/>
    <w:rsid w:val="00CF37F5"/>
    <w:rsid w:val="00CF3B02"/>
    <w:rsid w:val="00CF3B8E"/>
    <w:rsid w:val="00CF4020"/>
    <w:rsid w:val="00CF4907"/>
    <w:rsid w:val="00CF4D30"/>
    <w:rsid w:val="00CF560F"/>
    <w:rsid w:val="00CF5BC8"/>
    <w:rsid w:val="00CF61C4"/>
    <w:rsid w:val="00CF790B"/>
    <w:rsid w:val="00D000F7"/>
    <w:rsid w:val="00D00249"/>
    <w:rsid w:val="00D00340"/>
    <w:rsid w:val="00D004FF"/>
    <w:rsid w:val="00D00990"/>
    <w:rsid w:val="00D00AF0"/>
    <w:rsid w:val="00D01DF5"/>
    <w:rsid w:val="00D02681"/>
    <w:rsid w:val="00D03240"/>
    <w:rsid w:val="00D03C59"/>
    <w:rsid w:val="00D0477C"/>
    <w:rsid w:val="00D047D6"/>
    <w:rsid w:val="00D047F0"/>
    <w:rsid w:val="00D04AE4"/>
    <w:rsid w:val="00D04C00"/>
    <w:rsid w:val="00D05550"/>
    <w:rsid w:val="00D05983"/>
    <w:rsid w:val="00D05DA6"/>
    <w:rsid w:val="00D06096"/>
    <w:rsid w:val="00D066FA"/>
    <w:rsid w:val="00D06A1E"/>
    <w:rsid w:val="00D07BC2"/>
    <w:rsid w:val="00D07E6B"/>
    <w:rsid w:val="00D10AFE"/>
    <w:rsid w:val="00D1101B"/>
    <w:rsid w:val="00D11244"/>
    <w:rsid w:val="00D11722"/>
    <w:rsid w:val="00D11C2C"/>
    <w:rsid w:val="00D11D69"/>
    <w:rsid w:val="00D12517"/>
    <w:rsid w:val="00D1338C"/>
    <w:rsid w:val="00D137D8"/>
    <w:rsid w:val="00D142C2"/>
    <w:rsid w:val="00D14B42"/>
    <w:rsid w:val="00D15007"/>
    <w:rsid w:val="00D15719"/>
    <w:rsid w:val="00D163A1"/>
    <w:rsid w:val="00D16F74"/>
    <w:rsid w:val="00D17543"/>
    <w:rsid w:val="00D17947"/>
    <w:rsid w:val="00D179D1"/>
    <w:rsid w:val="00D17E06"/>
    <w:rsid w:val="00D20375"/>
    <w:rsid w:val="00D20F0D"/>
    <w:rsid w:val="00D21B4E"/>
    <w:rsid w:val="00D2244F"/>
    <w:rsid w:val="00D22A9F"/>
    <w:rsid w:val="00D22C1B"/>
    <w:rsid w:val="00D22CF2"/>
    <w:rsid w:val="00D2321C"/>
    <w:rsid w:val="00D235A1"/>
    <w:rsid w:val="00D238FB"/>
    <w:rsid w:val="00D23AEF"/>
    <w:rsid w:val="00D23D3F"/>
    <w:rsid w:val="00D23FAC"/>
    <w:rsid w:val="00D2417E"/>
    <w:rsid w:val="00D24A25"/>
    <w:rsid w:val="00D24BBA"/>
    <w:rsid w:val="00D255F9"/>
    <w:rsid w:val="00D25746"/>
    <w:rsid w:val="00D2589C"/>
    <w:rsid w:val="00D25EFF"/>
    <w:rsid w:val="00D26438"/>
    <w:rsid w:val="00D26A32"/>
    <w:rsid w:val="00D2709D"/>
    <w:rsid w:val="00D274A5"/>
    <w:rsid w:val="00D276E9"/>
    <w:rsid w:val="00D27D61"/>
    <w:rsid w:val="00D27EEF"/>
    <w:rsid w:val="00D3003D"/>
    <w:rsid w:val="00D3024F"/>
    <w:rsid w:val="00D30704"/>
    <w:rsid w:val="00D3090F"/>
    <w:rsid w:val="00D316B3"/>
    <w:rsid w:val="00D31D5A"/>
    <w:rsid w:val="00D322ED"/>
    <w:rsid w:val="00D3274F"/>
    <w:rsid w:val="00D32B0D"/>
    <w:rsid w:val="00D32E31"/>
    <w:rsid w:val="00D3315A"/>
    <w:rsid w:val="00D332EA"/>
    <w:rsid w:val="00D33BBF"/>
    <w:rsid w:val="00D344A4"/>
    <w:rsid w:val="00D345EC"/>
    <w:rsid w:val="00D34654"/>
    <w:rsid w:val="00D34F64"/>
    <w:rsid w:val="00D354AE"/>
    <w:rsid w:val="00D35EE1"/>
    <w:rsid w:val="00D36053"/>
    <w:rsid w:val="00D369A6"/>
    <w:rsid w:val="00D36C27"/>
    <w:rsid w:val="00D36C9F"/>
    <w:rsid w:val="00D36E99"/>
    <w:rsid w:val="00D37AFF"/>
    <w:rsid w:val="00D4043B"/>
    <w:rsid w:val="00D40586"/>
    <w:rsid w:val="00D4109C"/>
    <w:rsid w:val="00D41869"/>
    <w:rsid w:val="00D41A08"/>
    <w:rsid w:val="00D41B2E"/>
    <w:rsid w:val="00D425F7"/>
    <w:rsid w:val="00D4274D"/>
    <w:rsid w:val="00D42838"/>
    <w:rsid w:val="00D42D20"/>
    <w:rsid w:val="00D43061"/>
    <w:rsid w:val="00D43B92"/>
    <w:rsid w:val="00D4471B"/>
    <w:rsid w:val="00D45482"/>
    <w:rsid w:val="00D4555B"/>
    <w:rsid w:val="00D45C99"/>
    <w:rsid w:val="00D46D4E"/>
    <w:rsid w:val="00D47074"/>
    <w:rsid w:val="00D47137"/>
    <w:rsid w:val="00D474FF"/>
    <w:rsid w:val="00D47EA5"/>
    <w:rsid w:val="00D5116A"/>
    <w:rsid w:val="00D51DC8"/>
    <w:rsid w:val="00D52283"/>
    <w:rsid w:val="00D5235F"/>
    <w:rsid w:val="00D5243F"/>
    <w:rsid w:val="00D525B6"/>
    <w:rsid w:val="00D526AD"/>
    <w:rsid w:val="00D52A61"/>
    <w:rsid w:val="00D5309C"/>
    <w:rsid w:val="00D53383"/>
    <w:rsid w:val="00D53C1A"/>
    <w:rsid w:val="00D54182"/>
    <w:rsid w:val="00D54682"/>
    <w:rsid w:val="00D54693"/>
    <w:rsid w:val="00D548A9"/>
    <w:rsid w:val="00D54950"/>
    <w:rsid w:val="00D549E6"/>
    <w:rsid w:val="00D55063"/>
    <w:rsid w:val="00D5584A"/>
    <w:rsid w:val="00D55991"/>
    <w:rsid w:val="00D55E63"/>
    <w:rsid w:val="00D56304"/>
    <w:rsid w:val="00D5631F"/>
    <w:rsid w:val="00D56DA3"/>
    <w:rsid w:val="00D56F3F"/>
    <w:rsid w:val="00D579D5"/>
    <w:rsid w:val="00D57B67"/>
    <w:rsid w:val="00D6033E"/>
    <w:rsid w:val="00D604D8"/>
    <w:rsid w:val="00D60CAB"/>
    <w:rsid w:val="00D6199E"/>
    <w:rsid w:val="00D61B46"/>
    <w:rsid w:val="00D62A39"/>
    <w:rsid w:val="00D62B14"/>
    <w:rsid w:val="00D6319F"/>
    <w:rsid w:val="00D63245"/>
    <w:rsid w:val="00D6341F"/>
    <w:rsid w:val="00D636A4"/>
    <w:rsid w:val="00D646A9"/>
    <w:rsid w:val="00D6492D"/>
    <w:rsid w:val="00D64A0D"/>
    <w:rsid w:val="00D65680"/>
    <w:rsid w:val="00D66B43"/>
    <w:rsid w:val="00D67260"/>
    <w:rsid w:val="00D677F9"/>
    <w:rsid w:val="00D7084A"/>
    <w:rsid w:val="00D70B3D"/>
    <w:rsid w:val="00D717E8"/>
    <w:rsid w:val="00D71835"/>
    <w:rsid w:val="00D71C71"/>
    <w:rsid w:val="00D72168"/>
    <w:rsid w:val="00D722BF"/>
    <w:rsid w:val="00D72425"/>
    <w:rsid w:val="00D72C11"/>
    <w:rsid w:val="00D732C1"/>
    <w:rsid w:val="00D73867"/>
    <w:rsid w:val="00D74A5D"/>
    <w:rsid w:val="00D75A29"/>
    <w:rsid w:val="00D76CA8"/>
    <w:rsid w:val="00D76E33"/>
    <w:rsid w:val="00D7705B"/>
    <w:rsid w:val="00D77435"/>
    <w:rsid w:val="00D77706"/>
    <w:rsid w:val="00D77879"/>
    <w:rsid w:val="00D7799F"/>
    <w:rsid w:val="00D77B80"/>
    <w:rsid w:val="00D77F21"/>
    <w:rsid w:val="00D81015"/>
    <w:rsid w:val="00D816FC"/>
    <w:rsid w:val="00D81A35"/>
    <w:rsid w:val="00D823BB"/>
    <w:rsid w:val="00D82722"/>
    <w:rsid w:val="00D82886"/>
    <w:rsid w:val="00D82DF8"/>
    <w:rsid w:val="00D836C3"/>
    <w:rsid w:val="00D83A7D"/>
    <w:rsid w:val="00D83E81"/>
    <w:rsid w:val="00D83E92"/>
    <w:rsid w:val="00D84B12"/>
    <w:rsid w:val="00D84F82"/>
    <w:rsid w:val="00D85927"/>
    <w:rsid w:val="00D86438"/>
    <w:rsid w:val="00D869CA"/>
    <w:rsid w:val="00D86F3F"/>
    <w:rsid w:val="00D87035"/>
    <w:rsid w:val="00D874CE"/>
    <w:rsid w:val="00D87DB6"/>
    <w:rsid w:val="00D90105"/>
    <w:rsid w:val="00D90F7F"/>
    <w:rsid w:val="00D91961"/>
    <w:rsid w:val="00D91F40"/>
    <w:rsid w:val="00D923B7"/>
    <w:rsid w:val="00D924FD"/>
    <w:rsid w:val="00D92996"/>
    <w:rsid w:val="00D92A3A"/>
    <w:rsid w:val="00D9406D"/>
    <w:rsid w:val="00D944C9"/>
    <w:rsid w:val="00D945D5"/>
    <w:rsid w:val="00D94E45"/>
    <w:rsid w:val="00D95008"/>
    <w:rsid w:val="00D9515E"/>
    <w:rsid w:val="00D961D5"/>
    <w:rsid w:val="00D96711"/>
    <w:rsid w:val="00D96AA4"/>
    <w:rsid w:val="00D97485"/>
    <w:rsid w:val="00D974B0"/>
    <w:rsid w:val="00D9796F"/>
    <w:rsid w:val="00D97DDF"/>
    <w:rsid w:val="00DA10BA"/>
    <w:rsid w:val="00DA1835"/>
    <w:rsid w:val="00DA1E68"/>
    <w:rsid w:val="00DA2200"/>
    <w:rsid w:val="00DA26DF"/>
    <w:rsid w:val="00DA281C"/>
    <w:rsid w:val="00DA29A8"/>
    <w:rsid w:val="00DA31E1"/>
    <w:rsid w:val="00DA3B57"/>
    <w:rsid w:val="00DA3DC3"/>
    <w:rsid w:val="00DA4123"/>
    <w:rsid w:val="00DA41BA"/>
    <w:rsid w:val="00DA422D"/>
    <w:rsid w:val="00DA4243"/>
    <w:rsid w:val="00DA6F90"/>
    <w:rsid w:val="00DA70E9"/>
    <w:rsid w:val="00DA7722"/>
    <w:rsid w:val="00DA7DDE"/>
    <w:rsid w:val="00DA7FD0"/>
    <w:rsid w:val="00DB0D14"/>
    <w:rsid w:val="00DB1205"/>
    <w:rsid w:val="00DB13D1"/>
    <w:rsid w:val="00DB170D"/>
    <w:rsid w:val="00DB19C4"/>
    <w:rsid w:val="00DB1BFE"/>
    <w:rsid w:val="00DB1FA8"/>
    <w:rsid w:val="00DB23FB"/>
    <w:rsid w:val="00DB256C"/>
    <w:rsid w:val="00DB2C4C"/>
    <w:rsid w:val="00DB2CF9"/>
    <w:rsid w:val="00DB3191"/>
    <w:rsid w:val="00DB34FB"/>
    <w:rsid w:val="00DB3FE6"/>
    <w:rsid w:val="00DB4272"/>
    <w:rsid w:val="00DB59E8"/>
    <w:rsid w:val="00DB6045"/>
    <w:rsid w:val="00DB6244"/>
    <w:rsid w:val="00DB6657"/>
    <w:rsid w:val="00DB6675"/>
    <w:rsid w:val="00DB67C7"/>
    <w:rsid w:val="00DB7588"/>
    <w:rsid w:val="00DB7A3C"/>
    <w:rsid w:val="00DC0F9A"/>
    <w:rsid w:val="00DC1B6C"/>
    <w:rsid w:val="00DC21E7"/>
    <w:rsid w:val="00DC224B"/>
    <w:rsid w:val="00DC23FC"/>
    <w:rsid w:val="00DC24B8"/>
    <w:rsid w:val="00DC2EF8"/>
    <w:rsid w:val="00DC325D"/>
    <w:rsid w:val="00DC40BB"/>
    <w:rsid w:val="00DC4238"/>
    <w:rsid w:val="00DC5C6B"/>
    <w:rsid w:val="00DC5CD1"/>
    <w:rsid w:val="00DC62BF"/>
    <w:rsid w:val="00DC6A57"/>
    <w:rsid w:val="00DC6BEB"/>
    <w:rsid w:val="00DC7907"/>
    <w:rsid w:val="00DC7B1C"/>
    <w:rsid w:val="00DD01E1"/>
    <w:rsid w:val="00DD022B"/>
    <w:rsid w:val="00DD02DE"/>
    <w:rsid w:val="00DD0574"/>
    <w:rsid w:val="00DD1293"/>
    <w:rsid w:val="00DD1854"/>
    <w:rsid w:val="00DD1B26"/>
    <w:rsid w:val="00DD2117"/>
    <w:rsid w:val="00DD2D95"/>
    <w:rsid w:val="00DD37BB"/>
    <w:rsid w:val="00DD3FE8"/>
    <w:rsid w:val="00DD41F0"/>
    <w:rsid w:val="00DD52E4"/>
    <w:rsid w:val="00DD53FA"/>
    <w:rsid w:val="00DD564F"/>
    <w:rsid w:val="00DD5EC9"/>
    <w:rsid w:val="00DD6F2B"/>
    <w:rsid w:val="00DD7320"/>
    <w:rsid w:val="00DD7898"/>
    <w:rsid w:val="00DD78C3"/>
    <w:rsid w:val="00DD78F5"/>
    <w:rsid w:val="00DE00D9"/>
    <w:rsid w:val="00DE0A15"/>
    <w:rsid w:val="00DE0C83"/>
    <w:rsid w:val="00DE1354"/>
    <w:rsid w:val="00DE172C"/>
    <w:rsid w:val="00DE1FF6"/>
    <w:rsid w:val="00DE2013"/>
    <w:rsid w:val="00DE2139"/>
    <w:rsid w:val="00DE266B"/>
    <w:rsid w:val="00DE2C9E"/>
    <w:rsid w:val="00DE4590"/>
    <w:rsid w:val="00DE4623"/>
    <w:rsid w:val="00DE46D4"/>
    <w:rsid w:val="00DE4919"/>
    <w:rsid w:val="00DE4ED8"/>
    <w:rsid w:val="00DE5259"/>
    <w:rsid w:val="00DE547E"/>
    <w:rsid w:val="00DE5658"/>
    <w:rsid w:val="00DE6072"/>
    <w:rsid w:val="00DE6674"/>
    <w:rsid w:val="00DE6D77"/>
    <w:rsid w:val="00DE6E3E"/>
    <w:rsid w:val="00DE755A"/>
    <w:rsid w:val="00DE75AC"/>
    <w:rsid w:val="00DE75D9"/>
    <w:rsid w:val="00DE78AA"/>
    <w:rsid w:val="00DE7F7A"/>
    <w:rsid w:val="00DF008C"/>
    <w:rsid w:val="00DF0173"/>
    <w:rsid w:val="00DF024B"/>
    <w:rsid w:val="00DF050B"/>
    <w:rsid w:val="00DF12E9"/>
    <w:rsid w:val="00DF16F7"/>
    <w:rsid w:val="00DF1B62"/>
    <w:rsid w:val="00DF1C97"/>
    <w:rsid w:val="00DF1CEE"/>
    <w:rsid w:val="00DF3BA9"/>
    <w:rsid w:val="00DF3C72"/>
    <w:rsid w:val="00DF3DE8"/>
    <w:rsid w:val="00DF437D"/>
    <w:rsid w:val="00DF43F4"/>
    <w:rsid w:val="00DF4D43"/>
    <w:rsid w:val="00DF4FFD"/>
    <w:rsid w:val="00DF51E7"/>
    <w:rsid w:val="00DF5222"/>
    <w:rsid w:val="00DF524B"/>
    <w:rsid w:val="00DF5282"/>
    <w:rsid w:val="00DF53D9"/>
    <w:rsid w:val="00DF5515"/>
    <w:rsid w:val="00DF5FE4"/>
    <w:rsid w:val="00DF7615"/>
    <w:rsid w:val="00DF7927"/>
    <w:rsid w:val="00DF793E"/>
    <w:rsid w:val="00DF7C03"/>
    <w:rsid w:val="00E004D1"/>
    <w:rsid w:val="00E00995"/>
    <w:rsid w:val="00E01305"/>
    <w:rsid w:val="00E01612"/>
    <w:rsid w:val="00E01E56"/>
    <w:rsid w:val="00E02354"/>
    <w:rsid w:val="00E03089"/>
    <w:rsid w:val="00E03213"/>
    <w:rsid w:val="00E03459"/>
    <w:rsid w:val="00E0440F"/>
    <w:rsid w:val="00E045B8"/>
    <w:rsid w:val="00E0610A"/>
    <w:rsid w:val="00E06264"/>
    <w:rsid w:val="00E0650E"/>
    <w:rsid w:val="00E0690A"/>
    <w:rsid w:val="00E06942"/>
    <w:rsid w:val="00E07B5E"/>
    <w:rsid w:val="00E07F1C"/>
    <w:rsid w:val="00E100B2"/>
    <w:rsid w:val="00E10304"/>
    <w:rsid w:val="00E103B3"/>
    <w:rsid w:val="00E11B3D"/>
    <w:rsid w:val="00E11D6A"/>
    <w:rsid w:val="00E1218E"/>
    <w:rsid w:val="00E1261C"/>
    <w:rsid w:val="00E12C43"/>
    <w:rsid w:val="00E13009"/>
    <w:rsid w:val="00E1338B"/>
    <w:rsid w:val="00E134DE"/>
    <w:rsid w:val="00E13AD0"/>
    <w:rsid w:val="00E13EF1"/>
    <w:rsid w:val="00E14047"/>
    <w:rsid w:val="00E14703"/>
    <w:rsid w:val="00E14D88"/>
    <w:rsid w:val="00E14F4F"/>
    <w:rsid w:val="00E15764"/>
    <w:rsid w:val="00E15A0A"/>
    <w:rsid w:val="00E15A68"/>
    <w:rsid w:val="00E15AD3"/>
    <w:rsid w:val="00E15D3A"/>
    <w:rsid w:val="00E165DA"/>
    <w:rsid w:val="00E16918"/>
    <w:rsid w:val="00E174CE"/>
    <w:rsid w:val="00E17728"/>
    <w:rsid w:val="00E17852"/>
    <w:rsid w:val="00E17A96"/>
    <w:rsid w:val="00E20175"/>
    <w:rsid w:val="00E20229"/>
    <w:rsid w:val="00E20270"/>
    <w:rsid w:val="00E20708"/>
    <w:rsid w:val="00E20C4A"/>
    <w:rsid w:val="00E223CD"/>
    <w:rsid w:val="00E2367A"/>
    <w:rsid w:val="00E236E1"/>
    <w:rsid w:val="00E2375A"/>
    <w:rsid w:val="00E244E6"/>
    <w:rsid w:val="00E24771"/>
    <w:rsid w:val="00E2548B"/>
    <w:rsid w:val="00E25C22"/>
    <w:rsid w:val="00E26BD2"/>
    <w:rsid w:val="00E26D00"/>
    <w:rsid w:val="00E27681"/>
    <w:rsid w:val="00E27B19"/>
    <w:rsid w:val="00E3082F"/>
    <w:rsid w:val="00E30E8F"/>
    <w:rsid w:val="00E31093"/>
    <w:rsid w:val="00E31C31"/>
    <w:rsid w:val="00E32356"/>
    <w:rsid w:val="00E33248"/>
    <w:rsid w:val="00E33419"/>
    <w:rsid w:val="00E348A7"/>
    <w:rsid w:val="00E359E4"/>
    <w:rsid w:val="00E35A8B"/>
    <w:rsid w:val="00E35C5E"/>
    <w:rsid w:val="00E3667B"/>
    <w:rsid w:val="00E36833"/>
    <w:rsid w:val="00E36BB2"/>
    <w:rsid w:val="00E36CF6"/>
    <w:rsid w:val="00E36DF6"/>
    <w:rsid w:val="00E372D3"/>
    <w:rsid w:val="00E37694"/>
    <w:rsid w:val="00E37EE1"/>
    <w:rsid w:val="00E40EB4"/>
    <w:rsid w:val="00E41140"/>
    <w:rsid w:val="00E416B9"/>
    <w:rsid w:val="00E42187"/>
    <w:rsid w:val="00E421AF"/>
    <w:rsid w:val="00E426BB"/>
    <w:rsid w:val="00E427F5"/>
    <w:rsid w:val="00E43CF2"/>
    <w:rsid w:val="00E44600"/>
    <w:rsid w:val="00E44848"/>
    <w:rsid w:val="00E453FB"/>
    <w:rsid w:val="00E456A4"/>
    <w:rsid w:val="00E46364"/>
    <w:rsid w:val="00E4637B"/>
    <w:rsid w:val="00E46F5A"/>
    <w:rsid w:val="00E4725D"/>
    <w:rsid w:val="00E4756B"/>
    <w:rsid w:val="00E477B3"/>
    <w:rsid w:val="00E477C7"/>
    <w:rsid w:val="00E5102B"/>
    <w:rsid w:val="00E51BEE"/>
    <w:rsid w:val="00E51C88"/>
    <w:rsid w:val="00E51CFB"/>
    <w:rsid w:val="00E52E82"/>
    <w:rsid w:val="00E5444F"/>
    <w:rsid w:val="00E55137"/>
    <w:rsid w:val="00E55248"/>
    <w:rsid w:val="00E555BB"/>
    <w:rsid w:val="00E5594F"/>
    <w:rsid w:val="00E55A6C"/>
    <w:rsid w:val="00E55CFC"/>
    <w:rsid w:val="00E56F36"/>
    <w:rsid w:val="00E57AEE"/>
    <w:rsid w:val="00E602EB"/>
    <w:rsid w:val="00E60925"/>
    <w:rsid w:val="00E60C28"/>
    <w:rsid w:val="00E60D82"/>
    <w:rsid w:val="00E62283"/>
    <w:rsid w:val="00E628FC"/>
    <w:rsid w:val="00E62D98"/>
    <w:rsid w:val="00E62DC8"/>
    <w:rsid w:val="00E62E48"/>
    <w:rsid w:val="00E634BB"/>
    <w:rsid w:val="00E64887"/>
    <w:rsid w:val="00E64EEB"/>
    <w:rsid w:val="00E65C49"/>
    <w:rsid w:val="00E65DF6"/>
    <w:rsid w:val="00E661BD"/>
    <w:rsid w:val="00E664B9"/>
    <w:rsid w:val="00E666FB"/>
    <w:rsid w:val="00E667B4"/>
    <w:rsid w:val="00E66BD0"/>
    <w:rsid w:val="00E676A0"/>
    <w:rsid w:val="00E67907"/>
    <w:rsid w:val="00E67E79"/>
    <w:rsid w:val="00E67EAF"/>
    <w:rsid w:val="00E707F1"/>
    <w:rsid w:val="00E71199"/>
    <w:rsid w:val="00E71834"/>
    <w:rsid w:val="00E71A41"/>
    <w:rsid w:val="00E71C8F"/>
    <w:rsid w:val="00E71F17"/>
    <w:rsid w:val="00E72154"/>
    <w:rsid w:val="00E722CB"/>
    <w:rsid w:val="00E72778"/>
    <w:rsid w:val="00E72EC1"/>
    <w:rsid w:val="00E73534"/>
    <w:rsid w:val="00E737D1"/>
    <w:rsid w:val="00E74086"/>
    <w:rsid w:val="00E743FE"/>
    <w:rsid w:val="00E7475B"/>
    <w:rsid w:val="00E75597"/>
    <w:rsid w:val="00E75B98"/>
    <w:rsid w:val="00E76315"/>
    <w:rsid w:val="00E76871"/>
    <w:rsid w:val="00E76EB7"/>
    <w:rsid w:val="00E7758C"/>
    <w:rsid w:val="00E77AC4"/>
    <w:rsid w:val="00E77EEE"/>
    <w:rsid w:val="00E8085A"/>
    <w:rsid w:val="00E80AC3"/>
    <w:rsid w:val="00E810F0"/>
    <w:rsid w:val="00E81294"/>
    <w:rsid w:val="00E81CD7"/>
    <w:rsid w:val="00E82A8A"/>
    <w:rsid w:val="00E837C6"/>
    <w:rsid w:val="00E84415"/>
    <w:rsid w:val="00E8447D"/>
    <w:rsid w:val="00E84C22"/>
    <w:rsid w:val="00E84E00"/>
    <w:rsid w:val="00E85089"/>
    <w:rsid w:val="00E850FD"/>
    <w:rsid w:val="00E8590D"/>
    <w:rsid w:val="00E85D50"/>
    <w:rsid w:val="00E8748D"/>
    <w:rsid w:val="00E87662"/>
    <w:rsid w:val="00E87A0A"/>
    <w:rsid w:val="00E87DE7"/>
    <w:rsid w:val="00E90D7A"/>
    <w:rsid w:val="00E91683"/>
    <w:rsid w:val="00E91841"/>
    <w:rsid w:val="00E91DB5"/>
    <w:rsid w:val="00E91DF4"/>
    <w:rsid w:val="00E91E8D"/>
    <w:rsid w:val="00E92110"/>
    <w:rsid w:val="00E928FF"/>
    <w:rsid w:val="00E9312E"/>
    <w:rsid w:val="00E93369"/>
    <w:rsid w:val="00E93782"/>
    <w:rsid w:val="00E937E0"/>
    <w:rsid w:val="00E94223"/>
    <w:rsid w:val="00E953B9"/>
    <w:rsid w:val="00E95A08"/>
    <w:rsid w:val="00E95B27"/>
    <w:rsid w:val="00E961C8"/>
    <w:rsid w:val="00E9680D"/>
    <w:rsid w:val="00E96B07"/>
    <w:rsid w:val="00E96ECD"/>
    <w:rsid w:val="00E972E3"/>
    <w:rsid w:val="00E97569"/>
    <w:rsid w:val="00E979E9"/>
    <w:rsid w:val="00EA05E5"/>
    <w:rsid w:val="00EA0C64"/>
    <w:rsid w:val="00EA192E"/>
    <w:rsid w:val="00EA1B69"/>
    <w:rsid w:val="00EA2394"/>
    <w:rsid w:val="00EA2BBD"/>
    <w:rsid w:val="00EA2DF5"/>
    <w:rsid w:val="00EA33EA"/>
    <w:rsid w:val="00EA36C6"/>
    <w:rsid w:val="00EA37CB"/>
    <w:rsid w:val="00EA4238"/>
    <w:rsid w:val="00EA619A"/>
    <w:rsid w:val="00EA7E2C"/>
    <w:rsid w:val="00EA7FC0"/>
    <w:rsid w:val="00EB03B3"/>
    <w:rsid w:val="00EB0E18"/>
    <w:rsid w:val="00EB0EF4"/>
    <w:rsid w:val="00EB0F52"/>
    <w:rsid w:val="00EB18DD"/>
    <w:rsid w:val="00EB1DF6"/>
    <w:rsid w:val="00EB1F40"/>
    <w:rsid w:val="00EB2158"/>
    <w:rsid w:val="00EB2593"/>
    <w:rsid w:val="00EB32AF"/>
    <w:rsid w:val="00EB32C0"/>
    <w:rsid w:val="00EB365B"/>
    <w:rsid w:val="00EB40D7"/>
    <w:rsid w:val="00EB4442"/>
    <w:rsid w:val="00EB4F15"/>
    <w:rsid w:val="00EB4F6C"/>
    <w:rsid w:val="00EB5485"/>
    <w:rsid w:val="00EB54CB"/>
    <w:rsid w:val="00EB556C"/>
    <w:rsid w:val="00EB5BD8"/>
    <w:rsid w:val="00EB6596"/>
    <w:rsid w:val="00EB68E9"/>
    <w:rsid w:val="00EB69ED"/>
    <w:rsid w:val="00EB6A0B"/>
    <w:rsid w:val="00EB6B3E"/>
    <w:rsid w:val="00EB6C0A"/>
    <w:rsid w:val="00EB7536"/>
    <w:rsid w:val="00EB7A67"/>
    <w:rsid w:val="00EB7CC0"/>
    <w:rsid w:val="00EC023D"/>
    <w:rsid w:val="00EC0E50"/>
    <w:rsid w:val="00EC10E1"/>
    <w:rsid w:val="00EC2378"/>
    <w:rsid w:val="00EC291E"/>
    <w:rsid w:val="00EC377F"/>
    <w:rsid w:val="00EC37D8"/>
    <w:rsid w:val="00EC38B2"/>
    <w:rsid w:val="00EC3F88"/>
    <w:rsid w:val="00EC40BE"/>
    <w:rsid w:val="00EC41C3"/>
    <w:rsid w:val="00EC4678"/>
    <w:rsid w:val="00EC49CF"/>
    <w:rsid w:val="00EC4A22"/>
    <w:rsid w:val="00EC4DBD"/>
    <w:rsid w:val="00EC4DE2"/>
    <w:rsid w:val="00EC4FD5"/>
    <w:rsid w:val="00EC5ED0"/>
    <w:rsid w:val="00EC5F0E"/>
    <w:rsid w:val="00EC67C3"/>
    <w:rsid w:val="00EC6FBD"/>
    <w:rsid w:val="00EC73F0"/>
    <w:rsid w:val="00EC74C0"/>
    <w:rsid w:val="00EC77C4"/>
    <w:rsid w:val="00EC7F7D"/>
    <w:rsid w:val="00ED04F6"/>
    <w:rsid w:val="00ED1ADC"/>
    <w:rsid w:val="00ED2980"/>
    <w:rsid w:val="00ED2E24"/>
    <w:rsid w:val="00ED333C"/>
    <w:rsid w:val="00ED3C08"/>
    <w:rsid w:val="00ED3C22"/>
    <w:rsid w:val="00ED3D63"/>
    <w:rsid w:val="00ED421B"/>
    <w:rsid w:val="00ED4646"/>
    <w:rsid w:val="00ED4884"/>
    <w:rsid w:val="00ED4BF7"/>
    <w:rsid w:val="00ED4E43"/>
    <w:rsid w:val="00ED5BAE"/>
    <w:rsid w:val="00ED5BF2"/>
    <w:rsid w:val="00ED5F74"/>
    <w:rsid w:val="00ED5FE8"/>
    <w:rsid w:val="00ED67E3"/>
    <w:rsid w:val="00ED6A50"/>
    <w:rsid w:val="00ED6C8D"/>
    <w:rsid w:val="00ED7417"/>
    <w:rsid w:val="00ED7CF4"/>
    <w:rsid w:val="00ED7F32"/>
    <w:rsid w:val="00ED7F9B"/>
    <w:rsid w:val="00EE072A"/>
    <w:rsid w:val="00EE1161"/>
    <w:rsid w:val="00EE12CE"/>
    <w:rsid w:val="00EE1424"/>
    <w:rsid w:val="00EE15E1"/>
    <w:rsid w:val="00EE1EFF"/>
    <w:rsid w:val="00EE21A4"/>
    <w:rsid w:val="00EE2668"/>
    <w:rsid w:val="00EE26AA"/>
    <w:rsid w:val="00EE2AC7"/>
    <w:rsid w:val="00EE30FA"/>
    <w:rsid w:val="00EE344F"/>
    <w:rsid w:val="00EE39E1"/>
    <w:rsid w:val="00EE3C63"/>
    <w:rsid w:val="00EE3CE8"/>
    <w:rsid w:val="00EE3E94"/>
    <w:rsid w:val="00EE3FB3"/>
    <w:rsid w:val="00EE4530"/>
    <w:rsid w:val="00EE4F40"/>
    <w:rsid w:val="00EE5BED"/>
    <w:rsid w:val="00EE647E"/>
    <w:rsid w:val="00EE6AE0"/>
    <w:rsid w:val="00EE6DFF"/>
    <w:rsid w:val="00EE7C4B"/>
    <w:rsid w:val="00EE7CB5"/>
    <w:rsid w:val="00EF016D"/>
    <w:rsid w:val="00EF0E6C"/>
    <w:rsid w:val="00EF1808"/>
    <w:rsid w:val="00EF2667"/>
    <w:rsid w:val="00EF2A06"/>
    <w:rsid w:val="00EF2AB4"/>
    <w:rsid w:val="00EF2BAC"/>
    <w:rsid w:val="00EF3103"/>
    <w:rsid w:val="00EF3557"/>
    <w:rsid w:val="00EF3815"/>
    <w:rsid w:val="00EF3E47"/>
    <w:rsid w:val="00EF4DD1"/>
    <w:rsid w:val="00EF4FA7"/>
    <w:rsid w:val="00EF5541"/>
    <w:rsid w:val="00EF57AA"/>
    <w:rsid w:val="00EF6036"/>
    <w:rsid w:val="00EF67E8"/>
    <w:rsid w:val="00EF68AE"/>
    <w:rsid w:val="00EF6A71"/>
    <w:rsid w:val="00EF7070"/>
    <w:rsid w:val="00EF73C8"/>
    <w:rsid w:val="00F00FFC"/>
    <w:rsid w:val="00F0105C"/>
    <w:rsid w:val="00F016CC"/>
    <w:rsid w:val="00F01A2D"/>
    <w:rsid w:val="00F01F5D"/>
    <w:rsid w:val="00F02599"/>
    <w:rsid w:val="00F0262D"/>
    <w:rsid w:val="00F03150"/>
    <w:rsid w:val="00F03174"/>
    <w:rsid w:val="00F0327B"/>
    <w:rsid w:val="00F03BC0"/>
    <w:rsid w:val="00F04175"/>
    <w:rsid w:val="00F04247"/>
    <w:rsid w:val="00F04351"/>
    <w:rsid w:val="00F0454D"/>
    <w:rsid w:val="00F04A10"/>
    <w:rsid w:val="00F04C4D"/>
    <w:rsid w:val="00F051C2"/>
    <w:rsid w:val="00F0524B"/>
    <w:rsid w:val="00F055C7"/>
    <w:rsid w:val="00F057A0"/>
    <w:rsid w:val="00F05CD1"/>
    <w:rsid w:val="00F064B2"/>
    <w:rsid w:val="00F06CB3"/>
    <w:rsid w:val="00F06CCA"/>
    <w:rsid w:val="00F07331"/>
    <w:rsid w:val="00F075B6"/>
    <w:rsid w:val="00F0762B"/>
    <w:rsid w:val="00F078B2"/>
    <w:rsid w:val="00F07F75"/>
    <w:rsid w:val="00F102D7"/>
    <w:rsid w:val="00F1075C"/>
    <w:rsid w:val="00F10D7C"/>
    <w:rsid w:val="00F111E7"/>
    <w:rsid w:val="00F11C3D"/>
    <w:rsid w:val="00F12241"/>
    <w:rsid w:val="00F1320D"/>
    <w:rsid w:val="00F1332B"/>
    <w:rsid w:val="00F134A4"/>
    <w:rsid w:val="00F13555"/>
    <w:rsid w:val="00F135F3"/>
    <w:rsid w:val="00F13EE0"/>
    <w:rsid w:val="00F142D2"/>
    <w:rsid w:val="00F15004"/>
    <w:rsid w:val="00F1556B"/>
    <w:rsid w:val="00F157CA"/>
    <w:rsid w:val="00F168B7"/>
    <w:rsid w:val="00F171F4"/>
    <w:rsid w:val="00F179C4"/>
    <w:rsid w:val="00F17BFD"/>
    <w:rsid w:val="00F17DBF"/>
    <w:rsid w:val="00F206C5"/>
    <w:rsid w:val="00F207CE"/>
    <w:rsid w:val="00F22636"/>
    <w:rsid w:val="00F226EC"/>
    <w:rsid w:val="00F22E86"/>
    <w:rsid w:val="00F23C91"/>
    <w:rsid w:val="00F23F17"/>
    <w:rsid w:val="00F2421F"/>
    <w:rsid w:val="00F2527A"/>
    <w:rsid w:val="00F255CE"/>
    <w:rsid w:val="00F25C94"/>
    <w:rsid w:val="00F25CA1"/>
    <w:rsid w:val="00F25E14"/>
    <w:rsid w:val="00F2605A"/>
    <w:rsid w:val="00F262D7"/>
    <w:rsid w:val="00F2765A"/>
    <w:rsid w:val="00F27B26"/>
    <w:rsid w:val="00F27B40"/>
    <w:rsid w:val="00F27D10"/>
    <w:rsid w:val="00F3003B"/>
    <w:rsid w:val="00F301DF"/>
    <w:rsid w:val="00F3129C"/>
    <w:rsid w:val="00F31390"/>
    <w:rsid w:val="00F31851"/>
    <w:rsid w:val="00F323E1"/>
    <w:rsid w:val="00F32703"/>
    <w:rsid w:val="00F331E4"/>
    <w:rsid w:val="00F33D19"/>
    <w:rsid w:val="00F346E3"/>
    <w:rsid w:val="00F347D5"/>
    <w:rsid w:val="00F34E0A"/>
    <w:rsid w:val="00F35599"/>
    <w:rsid w:val="00F35CBC"/>
    <w:rsid w:val="00F35FFD"/>
    <w:rsid w:val="00F367F2"/>
    <w:rsid w:val="00F36C49"/>
    <w:rsid w:val="00F36DC6"/>
    <w:rsid w:val="00F36E5B"/>
    <w:rsid w:val="00F36F7D"/>
    <w:rsid w:val="00F37018"/>
    <w:rsid w:val="00F3711C"/>
    <w:rsid w:val="00F372AA"/>
    <w:rsid w:val="00F37390"/>
    <w:rsid w:val="00F37C6D"/>
    <w:rsid w:val="00F37CC7"/>
    <w:rsid w:val="00F37CD8"/>
    <w:rsid w:val="00F37F2C"/>
    <w:rsid w:val="00F4015B"/>
    <w:rsid w:val="00F40320"/>
    <w:rsid w:val="00F405F2"/>
    <w:rsid w:val="00F4092A"/>
    <w:rsid w:val="00F40BA1"/>
    <w:rsid w:val="00F40F50"/>
    <w:rsid w:val="00F41A17"/>
    <w:rsid w:val="00F41D75"/>
    <w:rsid w:val="00F422AA"/>
    <w:rsid w:val="00F425B6"/>
    <w:rsid w:val="00F42B73"/>
    <w:rsid w:val="00F42C35"/>
    <w:rsid w:val="00F43191"/>
    <w:rsid w:val="00F4324B"/>
    <w:rsid w:val="00F43502"/>
    <w:rsid w:val="00F43BE2"/>
    <w:rsid w:val="00F43C6C"/>
    <w:rsid w:val="00F445F0"/>
    <w:rsid w:val="00F4478B"/>
    <w:rsid w:val="00F44CF9"/>
    <w:rsid w:val="00F44DC0"/>
    <w:rsid w:val="00F44F15"/>
    <w:rsid w:val="00F45DBE"/>
    <w:rsid w:val="00F45F75"/>
    <w:rsid w:val="00F470F8"/>
    <w:rsid w:val="00F477E8"/>
    <w:rsid w:val="00F4791B"/>
    <w:rsid w:val="00F50807"/>
    <w:rsid w:val="00F50BDF"/>
    <w:rsid w:val="00F515C0"/>
    <w:rsid w:val="00F518DC"/>
    <w:rsid w:val="00F52377"/>
    <w:rsid w:val="00F523A6"/>
    <w:rsid w:val="00F524D6"/>
    <w:rsid w:val="00F5308B"/>
    <w:rsid w:val="00F5346E"/>
    <w:rsid w:val="00F536C7"/>
    <w:rsid w:val="00F548ED"/>
    <w:rsid w:val="00F54C72"/>
    <w:rsid w:val="00F550C8"/>
    <w:rsid w:val="00F553EF"/>
    <w:rsid w:val="00F563CB"/>
    <w:rsid w:val="00F56C74"/>
    <w:rsid w:val="00F56E21"/>
    <w:rsid w:val="00F56FE6"/>
    <w:rsid w:val="00F57EA7"/>
    <w:rsid w:val="00F57EC4"/>
    <w:rsid w:val="00F62DE3"/>
    <w:rsid w:val="00F62FAC"/>
    <w:rsid w:val="00F62FDD"/>
    <w:rsid w:val="00F63E80"/>
    <w:rsid w:val="00F64290"/>
    <w:rsid w:val="00F6471F"/>
    <w:rsid w:val="00F64C23"/>
    <w:rsid w:val="00F65064"/>
    <w:rsid w:val="00F6553D"/>
    <w:rsid w:val="00F65CE4"/>
    <w:rsid w:val="00F661D9"/>
    <w:rsid w:val="00F66E13"/>
    <w:rsid w:val="00F66FAF"/>
    <w:rsid w:val="00F67C55"/>
    <w:rsid w:val="00F70BB8"/>
    <w:rsid w:val="00F70CAA"/>
    <w:rsid w:val="00F70DB2"/>
    <w:rsid w:val="00F7114E"/>
    <w:rsid w:val="00F71A0E"/>
    <w:rsid w:val="00F71A3C"/>
    <w:rsid w:val="00F71C08"/>
    <w:rsid w:val="00F72427"/>
    <w:rsid w:val="00F727C2"/>
    <w:rsid w:val="00F72E02"/>
    <w:rsid w:val="00F72EE0"/>
    <w:rsid w:val="00F72FA6"/>
    <w:rsid w:val="00F738ED"/>
    <w:rsid w:val="00F7439D"/>
    <w:rsid w:val="00F74EBF"/>
    <w:rsid w:val="00F750B7"/>
    <w:rsid w:val="00F75782"/>
    <w:rsid w:val="00F764E7"/>
    <w:rsid w:val="00F766E2"/>
    <w:rsid w:val="00F769D6"/>
    <w:rsid w:val="00F76B60"/>
    <w:rsid w:val="00F76DA2"/>
    <w:rsid w:val="00F77838"/>
    <w:rsid w:val="00F77D03"/>
    <w:rsid w:val="00F80459"/>
    <w:rsid w:val="00F80842"/>
    <w:rsid w:val="00F8093B"/>
    <w:rsid w:val="00F80A04"/>
    <w:rsid w:val="00F81863"/>
    <w:rsid w:val="00F827F4"/>
    <w:rsid w:val="00F828B3"/>
    <w:rsid w:val="00F82A75"/>
    <w:rsid w:val="00F83801"/>
    <w:rsid w:val="00F83865"/>
    <w:rsid w:val="00F842C7"/>
    <w:rsid w:val="00F848CD"/>
    <w:rsid w:val="00F8549D"/>
    <w:rsid w:val="00F85900"/>
    <w:rsid w:val="00F869A6"/>
    <w:rsid w:val="00F86C4F"/>
    <w:rsid w:val="00F86F6F"/>
    <w:rsid w:val="00F87EE6"/>
    <w:rsid w:val="00F9003E"/>
    <w:rsid w:val="00F910F2"/>
    <w:rsid w:val="00F91523"/>
    <w:rsid w:val="00F916CE"/>
    <w:rsid w:val="00F92A68"/>
    <w:rsid w:val="00F92AC0"/>
    <w:rsid w:val="00F92AF9"/>
    <w:rsid w:val="00F92F50"/>
    <w:rsid w:val="00F932CC"/>
    <w:rsid w:val="00F934D4"/>
    <w:rsid w:val="00F936BF"/>
    <w:rsid w:val="00F9381B"/>
    <w:rsid w:val="00F93DF1"/>
    <w:rsid w:val="00F94268"/>
    <w:rsid w:val="00F9466A"/>
    <w:rsid w:val="00F94B88"/>
    <w:rsid w:val="00F95575"/>
    <w:rsid w:val="00F966F8"/>
    <w:rsid w:val="00F96755"/>
    <w:rsid w:val="00F96C2E"/>
    <w:rsid w:val="00F976DD"/>
    <w:rsid w:val="00F9781E"/>
    <w:rsid w:val="00F97878"/>
    <w:rsid w:val="00FA014F"/>
    <w:rsid w:val="00FA0325"/>
    <w:rsid w:val="00FA0429"/>
    <w:rsid w:val="00FA1BEA"/>
    <w:rsid w:val="00FA1E50"/>
    <w:rsid w:val="00FA240A"/>
    <w:rsid w:val="00FA2B6F"/>
    <w:rsid w:val="00FA359A"/>
    <w:rsid w:val="00FA35E4"/>
    <w:rsid w:val="00FA3B3E"/>
    <w:rsid w:val="00FA472E"/>
    <w:rsid w:val="00FA4831"/>
    <w:rsid w:val="00FA4FA8"/>
    <w:rsid w:val="00FA528C"/>
    <w:rsid w:val="00FA52A2"/>
    <w:rsid w:val="00FA60C4"/>
    <w:rsid w:val="00FA7CC6"/>
    <w:rsid w:val="00FB03A9"/>
    <w:rsid w:val="00FB05AF"/>
    <w:rsid w:val="00FB0604"/>
    <w:rsid w:val="00FB0A42"/>
    <w:rsid w:val="00FB149F"/>
    <w:rsid w:val="00FB16E5"/>
    <w:rsid w:val="00FB1A4B"/>
    <w:rsid w:val="00FB1C50"/>
    <w:rsid w:val="00FB1D2A"/>
    <w:rsid w:val="00FB228C"/>
    <w:rsid w:val="00FB293D"/>
    <w:rsid w:val="00FB2A7F"/>
    <w:rsid w:val="00FB2D19"/>
    <w:rsid w:val="00FB2DC6"/>
    <w:rsid w:val="00FB2F6E"/>
    <w:rsid w:val="00FB384C"/>
    <w:rsid w:val="00FB4245"/>
    <w:rsid w:val="00FB44B1"/>
    <w:rsid w:val="00FB5384"/>
    <w:rsid w:val="00FB5393"/>
    <w:rsid w:val="00FB5C00"/>
    <w:rsid w:val="00FB6310"/>
    <w:rsid w:val="00FB6D32"/>
    <w:rsid w:val="00FB701E"/>
    <w:rsid w:val="00FB7408"/>
    <w:rsid w:val="00FC05AF"/>
    <w:rsid w:val="00FC08B2"/>
    <w:rsid w:val="00FC1A65"/>
    <w:rsid w:val="00FC1D6E"/>
    <w:rsid w:val="00FC1D82"/>
    <w:rsid w:val="00FC215B"/>
    <w:rsid w:val="00FC255D"/>
    <w:rsid w:val="00FC278D"/>
    <w:rsid w:val="00FC2895"/>
    <w:rsid w:val="00FC28FE"/>
    <w:rsid w:val="00FC2CF3"/>
    <w:rsid w:val="00FC2D7B"/>
    <w:rsid w:val="00FC3C4B"/>
    <w:rsid w:val="00FC3EF1"/>
    <w:rsid w:val="00FC48C0"/>
    <w:rsid w:val="00FC5158"/>
    <w:rsid w:val="00FC5A79"/>
    <w:rsid w:val="00FC5AA2"/>
    <w:rsid w:val="00FC5B3F"/>
    <w:rsid w:val="00FC5EF3"/>
    <w:rsid w:val="00FC5F91"/>
    <w:rsid w:val="00FC5FE5"/>
    <w:rsid w:val="00FC6351"/>
    <w:rsid w:val="00FC639F"/>
    <w:rsid w:val="00FC6538"/>
    <w:rsid w:val="00FC65B3"/>
    <w:rsid w:val="00FC6D64"/>
    <w:rsid w:val="00FC6E8E"/>
    <w:rsid w:val="00FC760C"/>
    <w:rsid w:val="00FD07CD"/>
    <w:rsid w:val="00FD08FE"/>
    <w:rsid w:val="00FD0938"/>
    <w:rsid w:val="00FD0FFC"/>
    <w:rsid w:val="00FD1F81"/>
    <w:rsid w:val="00FD2577"/>
    <w:rsid w:val="00FD3EB5"/>
    <w:rsid w:val="00FD4A88"/>
    <w:rsid w:val="00FD4AE2"/>
    <w:rsid w:val="00FD4E56"/>
    <w:rsid w:val="00FD528B"/>
    <w:rsid w:val="00FD77E7"/>
    <w:rsid w:val="00FD7A15"/>
    <w:rsid w:val="00FD7D02"/>
    <w:rsid w:val="00FD7F19"/>
    <w:rsid w:val="00FE04AE"/>
    <w:rsid w:val="00FE0514"/>
    <w:rsid w:val="00FE09A5"/>
    <w:rsid w:val="00FE184D"/>
    <w:rsid w:val="00FE1F24"/>
    <w:rsid w:val="00FE27A6"/>
    <w:rsid w:val="00FE2BDA"/>
    <w:rsid w:val="00FE2E1A"/>
    <w:rsid w:val="00FE34C6"/>
    <w:rsid w:val="00FE415A"/>
    <w:rsid w:val="00FE4DB3"/>
    <w:rsid w:val="00FE4F35"/>
    <w:rsid w:val="00FE4FDC"/>
    <w:rsid w:val="00FE57ED"/>
    <w:rsid w:val="00FE60D2"/>
    <w:rsid w:val="00FE62EA"/>
    <w:rsid w:val="00FE6539"/>
    <w:rsid w:val="00FE6BA1"/>
    <w:rsid w:val="00FE7570"/>
    <w:rsid w:val="00FE7698"/>
    <w:rsid w:val="00FE7D28"/>
    <w:rsid w:val="00FF009C"/>
    <w:rsid w:val="00FF00CB"/>
    <w:rsid w:val="00FF01B0"/>
    <w:rsid w:val="00FF01D0"/>
    <w:rsid w:val="00FF1101"/>
    <w:rsid w:val="00FF1689"/>
    <w:rsid w:val="00FF1F61"/>
    <w:rsid w:val="00FF263B"/>
    <w:rsid w:val="00FF3513"/>
    <w:rsid w:val="00FF38D7"/>
    <w:rsid w:val="00FF3908"/>
    <w:rsid w:val="00FF3F11"/>
    <w:rsid w:val="00FF42FE"/>
    <w:rsid w:val="00FF433D"/>
    <w:rsid w:val="00FF4827"/>
    <w:rsid w:val="00FF5673"/>
    <w:rsid w:val="00FF6906"/>
    <w:rsid w:val="00FF79EA"/>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548B518"/>
  <w15:docId w15:val="{EC14E27F-9D8A-4582-A057-DD9E3AD46C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qFormat="1"/>
    <w:lsdException w:name="heading 2" w:locked="1" w:qFormat="1"/>
    <w:lsdException w:name="heading 3" w:locked="1" w:qFormat="1"/>
    <w:lsdException w:name="heading 4" w:locked="1" w:semiHidden="1" w:uiPriority="0" w:unhideWhenUsed="1" w:qFormat="1"/>
    <w:lsdException w:name="heading 5" w:locked="1" w:qFormat="1"/>
    <w:lsdException w:name="heading 6" w:lock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qFormat="1"/>
    <w:lsdException w:name="annotation text" w:locked="1" w:uiPriority="0" w:qFormat="1"/>
    <w:lsdException w:name="header" w:semiHidden="1" w:uiPriority="0"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uiPriority="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arasts">
    <w:name w:val="Normal"/>
    <w:qFormat/>
    <w:rsid w:val="00D869CA"/>
    <w:rPr>
      <w:sz w:val="26"/>
      <w:szCs w:val="26"/>
    </w:rPr>
  </w:style>
  <w:style w:type="paragraph" w:styleId="Virsraksts1">
    <w:name w:val="heading 1"/>
    <w:basedOn w:val="Parasts"/>
    <w:next w:val="Parasts"/>
    <w:link w:val="Virsraksts1Rakstz"/>
    <w:uiPriority w:val="99"/>
    <w:qFormat/>
    <w:locked/>
    <w:rsid w:val="00CC1A10"/>
    <w:pPr>
      <w:keepNext/>
      <w:spacing w:line="340" w:lineRule="atLeast"/>
      <w:jc w:val="center"/>
      <w:outlineLvl w:val="0"/>
    </w:pPr>
    <w:rPr>
      <w:rFonts w:ascii="Arial" w:hAnsi="Arial" w:cs="Arial"/>
      <w:sz w:val="28"/>
      <w:szCs w:val="28"/>
      <w:lang w:eastAsia="en-US"/>
    </w:rPr>
  </w:style>
  <w:style w:type="paragraph" w:styleId="Virsraksts2">
    <w:name w:val="heading 2"/>
    <w:aliases w:val="H2"/>
    <w:basedOn w:val="Parasts"/>
    <w:next w:val="Parasts"/>
    <w:link w:val="Virsraksts2Rakstz"/>
    <w:uiPriority w:val="99"/>
    <w:qFormat/>
    <w:rsid w:val="00C54955"/>
    <w:pPr>
      <w:keepNext/>
      <w:widowControl w:val="0"/>
      <w:autoSpaceDE w:val="0"/>
      <w:autoSpaceDN w:val="0"/>
      <w:adjustRightInd w:val="0"/>
      <w:spacing w:before="240" w:after="60"/>
      <w:outlineLvl w:val="1"/>
    </w:pPr>
    <w:rPr>
      <w:rFonts w:ascii="Arial" w:hAnsi="Arial"/>
      <w:b/>
      <w:bCs/>
      <w:i/>
      <w:iCs/>
      <w:sz w:val="28"/>
      <w:szCs w:val="28"/>
    </w:rPr>
  </w:style>
  <w:style w:type="paragraph" w:styleId="Virsraksts3">
    <w:name w:val="heading 3"/>
    <w:basedOn w:val="Parasts"/>
    <w:next w:val="Parasts"/>
    <w:link w:val="Virsraksts3Rakstz"/>
    <w:uiPriority w:val="99"/>
    <w:qFormat/>
    <w:locked/>
    <w:rsid w:val="00CC1A10"/>
    <w:pPr>
      <w:keepNext/>
      <w:spacing w:line="340" w:lineRule="atLeast"/>
      <w:jc w:val="both"/>
      <w:outlineLvl w:val="2"/>
    </w:pPr>
    <w:rPr>
      <w:sz w:val="28"/>
      <w:szCs w:val="28"/>
      <w:lang w:eastAsia="en-US"/>
    </w:rPr>
  </w:style>
  <w:style w:type="paragraph" w:styleId="Virsraksts5">
    <w:name w:val="heading 5"/>
    <w:basedOn w:val="Parasts"/>
    <w:next w:val="Parasts"/>
    <w:link w:val="Virsraksts5Rakstz"/>
    <w:uiPriority w:val="99"/>
    <w:qFormat/>
    <w:locked/>
    <w:rsid w:val="00CC1A10"/>
    <w:pPr>
      <w:keepNext/>
      <w:outlineLvl w:val="4"/>
    </w:pPr>
    <w:rPr>
      <w:b/>
      <w:bCs/>
      <w:sz w:val="22"/>
      <w:szCs w:val="22"/>
      <w:lang w:eastAsia="en-US"/>
    </w:rPr>
  </w:style>
  <w:style w:type="paragraph" w:styleId="Virsraksts6">
    <w:name w:val="heading 6"/>
    <w:basedOn w:val="Parasts"/>
    <w:next w:val="Parasts"/>
    <w:link w:val="Virsraksts6Rakstz"/>
    <w:uiPriority w:val="99"/>
    <w:qFormat/>
    <w:locked/>
    <w:rsid w:val="00CC1A10"/>
    <w:pPr>
      <w:keepNext/>
      <w:keepLines/>
      <w:spacing w:before="200"/>
      <w:outlineLvl w:val="5"/>
    </w:pPr>
    <w:rPr>
      <w:rFonts w:ascii="Cambria" w:hAnsi="Cambria"/>
      <w:i/>
      <w:iCs/>
      <w:color w:val="243F60"/>
      <w:sz w:val="24"/>
      <w:szCs w:val="24"/>
      <w:lang w:val="en-GB" w:eastAsia="en-U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link w:val="Virsraksts1"/>
    <w:uiPriority w:val="99"/>
    <w:locked/>
    <w:rsid w:val="00CC1A10"/>
    <w:rPr>
      <w:rFonts w:ascii="Arial" w:hAnsi="Arial" w:cs="Arial"/>
      <w:sz w:val="28"/>
      <w:szCs w:val="28"/>
      <w:lang w:val="lv-LV" w:eastAsia="en-US" w:bidi="ar-SA"/>
    </w:rPr>
  </w:style>
  <w:style w:type="character" w:customStyle="1" w:styleId="Virsraksts2Rakstz">
    <w:name w:val="Virsraksts 2 Rakstz."/>
    <w:aliases w:val="H2 Rakstz."/>
    <w:link w:val="Virsraksts2"/>
    <w:uiPriority w:val="99"/>
    <w:locked/>
    <w:rsid w:val="00C54955"/>
    <w:rPr>
      <w:rFonts w:ascii="Arial" w:hAnsi="Arial" w:cs="Times New Roman"/>
      <w:b/>
      <w:i/>
      <w:sz w:val="28"/>
    </w:rPr>
  </w:style>
  <w:style w:type="character" w:customStyle="1" w:styleId="Virsraksts3Rakstz">
    <w:name w:val="Virsraksts 3 Rakstz."/>
    <w:link w:val="Virsraksts3"/>
    <w:uiPriority w:val="99"/>
    <w:locked/>
    <w:rsid w:val="00CC1A10"/>
    <w:rPr>
      <w:rFonts w:cs="Times New Roman"/>
      <w:sz w:val="28"/>
      <w:szCs w:val="28"/>
      <w:lang w:val="lv-LV" w:eastAsia="en-US" w:bidi="ar-SA"/>
    </w:rPr>
  </w:style>
  <w:style w:type="character" w:customStyle="1" w:styleId="Virsraksts5Rakstz">
    <w:name w:val="Virsraksts 5 Rakstz."/>
    <w:link w:val="Virsraksts5"/>
    <w:uiPriority w:val="99"/>
    <w:locked/>
    <w:rsid w:val="00CC1A10"/>
    <w:rPr>
      <w:rFonts w:cs="Times New Roman"/>
      <w:b/>
      <w:bCs/>
      <w:sz w:val="22"/>
      <w:szCs w:val="22"/>
      <w:lang w:val="lv-LV" w:eastAsia="en-US" w:bidi="ar-SA"/>
    </w:rPr>
  </w:style>
  <w:style w:type="character" w:customStyle="1" w:styleId="Virsraksts6Rakstz">
    <w:name w:val="Virsraksts 6 Rakstz."/>
    <w:link w:val="Virsraksts6"/>
    <w:uiPriority w:val="99"/>
    <w:locked/>
    <w:rsid w:val="00CC1A10"/>
    <w:rPr>
      <w:rFonts w:ascii="Cambria" w:hAnsi="Cambria" w:cs="Times New Roman"/>
      <w:i/>
      <w:iCs/>
      <w:color w:val="243F60"/>
      <w:sz w:val="24"/>
      <w:szCs w:val="24"/>
      <w:lang w:val="en-GB" w:eastAsia="en-US" w:bidi="ar-SA"/>
    </w:rPr>
  </w:style>
  <w:style w:type="paragraph" w:styleId="Balonteksts">
    <w:name w:val="Balloon Text"/>
    <w:basedOn w:val="Parasts"/>
    <w:link w:val="BalontekstsRakstz"/>
    <w:uiPriority w:val="99"/>
    <w:rsid w:val="005155E3"/>
    <w:rPr>
      <w:rFonts w:ascii="Tahoma" w:hAnsi="Tahoma" w:cs="Tahoma"/>
      <w:sz w:val="16"/>
      <w:szCs w:val="16"/>
    </w:rPr>
  </w:style>
  <w:style w:type="character" w:customStyle="1" w:styleId="BalontekstsRakstz">
    <w:name w:val="Balonteksts Rakstz."/>
    <w:link w:val="Balonteksts"/>
    <w:uiPriority w:val="99"/>
    <w:locked/>
    <w:rsid w:val="00606547"/>
    <w:rPr>
      <w:rFonts w:cs="Times New Roman"/>
      <w:sz w:val="2"/>
    </w:rPr>
  </w:style>
  <w:style w:type="paragraph" w:styleId="Kjene">
    <w:name w:val="footer"/>
    <w:basedOn w:val="Parasts"/>
    <w:link w:val="KjeneRakstz"/>
    <w:uiPriority w:val="99"/>
    <w:rsid w:val="0077781B"/>
    <w:pPr>
      <w:tabs>
        <w:tab w:val="center" w:pos="4153"/>
        <w:tab w:val="right" w:pos="8306"/>
      </w:tabs>
    </w:pPr>
  </w:style>
  <w:style w:type="character" w:customStyle="1" w:styleId="KjeneRakstz">
    <w:name w:val="Kājene Rakstz."/>
    <w:link w:val="Kjene"/>
    <w:uiPriority w:val="99"/>
    <w:locked/>
    <w:rsid w:val="00606547"/>
    <w:rPr>
      <w:rFonts w:cs="Times New Roman"/>
      <w:sz w:val="26"/>
      <w:szCs w:val="26"/>
    </w:rPr>
  </w:style>
  <w:style w:type="character" w:styleId="Lappusesnumurs">
    <w:name w:val="page number"/>
    <w:uiPriority w:val="99"/>
    <w:rsid w:val="0077781B"/>
    <w:rPr>
      <w:rFonts w:cs="Times New Roman"/>
    </w:rPr>
  </w:style>
  <w:style w:type="paragraph" w:styleId="Galvene">
    <w:name w:val="header"/>
    <w:aliases w:val="Char,Header Char Char,Header Char1,Message"/>
    <w:basedOn w:val="Parasts"/>
    <w:link w:val="GalveneRakstz"/>
    <w:rsid w:val="0077781B"/>
    <w:pPr>
      <w:tabs>
        <w:tab w:val="center" w:pos="4153"/>
        <w:tab w:val="right" w:pos="8306"/>
      </w:tabs>
    </w:pPr>
  </w:style>
  <w:style w:type="character" w:customStyle="1" w:styleId="GalveneRakstz">
    <w:name w:val="Galvene Rakstz."/>
    <w:aliases w:val="Char Rakstz.,Header Char Char Rakstz.,Header Char1 Rakstz.,Message Rakstz."/>
    <w:link w:val="Galvene"/>
    <w:locked/>
    <w:rsid w:val="0085438A"/>
    <w:rPr>
      <w:rFonts w:cs="Times New Roman"/>
      <w:sz w:val="26"/>
      <w:lang w:val="lv-LV" w:eastAsia="lv-LV"/>
    </w:rPr>
  </w:style>
  <w:style w:type="paragraph" w:styleId="Pamatteksts">
    <w:name w:val="Body Text"/>
    <w:aliases w:val="Body Text1"/>
    <w:basedOn w:val="Parasts"/>
    <w:link w:val="PamattekstsRakstz"/>
    <w:uiPriority w:val="99"/>
    <w:qFormat/>
    <w:rsid w:val="0077781B"/>
    <w:pPr>
      <w:jc w:val="both"/>
    </w:pPr>
    <w:rPr>
      <w:rFonts w:ascii="Arial" w:hAnsi="Arial"/>
      <w:b/>
      <w:bCs/>
      <w:i/>
      <w:iCs/>
      <w:sz w:val="18"/>
      <w:szCs w:val="20"/>
      <w:lang w:eastAsia="en-US"/>
    </w:rPr>
  </w:style>
  <w:style w:type="character" w:customStyle="1" w:styleId="PamattekstsRakstz">
    <w:name w:val="Pamatteksts Rakstz."/>
    <w:aliases w:val="Body Text1 Rakstz."/>
    <w:link w:val="Pamatteksts"/>
    <w:uiPriority w:val="99"/>
    <w:locked/>
    <w:rsid w:val="00606547"/>
    <w:rPr>
      <w:rFonts w:cs="Times New Roman"/>
      <w:sz w:val="26"/>
      <w:szCs w:val="26"/>
    </w:rPr>
  </w:style>
  <w:style w:type="table" w:styleId="Reatabula">
    <w:name w:val="Table Grid"/>
    <w:basedOn w:val="Parastatabula"/>
    <w:uiPriority w:val="99"/>
    <w:rsid w:val="0077781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e">
    <w:name w:val="Hyperlink"/>
    <w:uiPriority w:val="99"/>
    <w:rsid w:val="008A026A"/>
    <w:rPr>
      <w:rFonts w:cs="Times New Roman"/>
      <w:color w:val="0000FF"/>
      <w:u w:val="single"/>
    </w:rPr>
  </w:style>
  <w:style w:type="paragraph" w:customStyle="1" w:styleId="naisf">
    <w:name w:val="naisf"/>
    <w:basedOn w:val="Parasts"/>
    <w:rsid w:val="004B38EE"/>
    <w:pPr>
      <w:spacing w:before="75" w:after="75"/>
      <w:ind w:firstLine="375"/>
      <w:jc w:val="both"/>
    </w:pPr>
    <w:rPr>
      <w:sz w:val="24"/>
      <w:szCs w:val="24"/>
    </w:rPr>
  </w:style>
  <w:style w:type="paragraph" w:customStyle="1" w:styleId="Default">
    <w:name w:val="Default"/>
    <w:uiPriority w:val="99"/>
    <w:rsid w:val="00C54955"/>
    <w:pPr>
      <w:autoSpaceDE w:val="0"/>
      <w:autoSpaceDN w:val="0"/>
      <w:adjustRightInd w:val="0"/>
    </w:pPr>
    <w:rPr>
      <w:color w:val="000000"/>
      <w:sz w:val="24"/>
      <w:szCs w:val="24"/>
    </w:rPr>
  </w:style>
  <w:style w:type="paragraph" w:styleId="Pamatteksts2">
    <w:name w:val="Body Text 2"/>
    <w:basedOn w:val="Parasts"/>
    <w:link w:val="Pamatteksts2Rakstz"/>
    <w:uiPriority w:val="99"/>
    <w:rsid w:val="00C54955"/>
    <w:pPr>
      <w:widowControl w:val="0"/>
      <w:autoSpaceDE w:val="0"/>
      <w:autoSpaceDN w:val="0"/>
      <w:adjustRightInd w:val="0"/>
      <w:spacing w:after="120" w:line="480" w:lineRule="auto"/>
    </w:pPr>
    <w:rPr>
      <w:sz w:val="24"/>
      <w:szCs w:val="24"/>
    </w:rPr>
  </w:style>
  <w:style w:type="character" w:customStyle="1" w:styleId="Pamatteksts2Rakstz">
    <w:name w:val="Pamatteksts 2 Rakstz."/>
    <w:link w:val="Pamatteksts2"/>
    <w:uiPriority w:val="99"/>
    <w:locked/>
    <w:rsid w:val="00C54955"/>
    <w:rPr>
      <w:rFonts w:cs="Times New Roman"/>
      <w:sz w:val="24"/>
    </w:rPr>
  </w:style>
  <w:style w:type="paragraph" w:customStyle="1" w:styleId="Style5">
    <w:name w:val="Style5"/>
    <w:basedOn w:val="Parasts"/>
    <w:uiPriority w:val="99"/>
    <w:rsid w:val="00415299"/>
    <w:pPr>
      <w:widowControl w:val="0"/>
      <w:autoSpaceDE w:val="0"/>
      <w:autoSpaceDN w:val="0"/>
      <w:adjustRightInd w:val="0"/>
    </w:pPr>
    <w:rPr>
      <w:sz w:val="24"/>
      <w:szCs w:val="24"/>
    </w:rPr>
  </w:style>
  <w:style w:type="character" w:customStyle="1" w:styleId="FontStyle39">
    <w:name w:val="Font Style39"/>
    <w:uiPriority w:val="99"/>
    <w:rsid w:val="00415299"/>
    <w:rPr>
      <w:rFonts w:ascii="Times New Roman" w:hAnsi="Times New Roman"/>
      <w:b/>
      <w:sz w:val="20"/>
    </w:rPr>
  </w:style>
  <w:style w:type="character" w:customStyle="1" w:styleId="FontStyle42">
    <w:name w:val="Font Style42"/>
    <w:uiPriority w:val="99"/>
    <w:rsid w:val="00415299"/>
    <w:rPr>
      <w:rFonts w:ascii="Times New Roman" w:hAnsi="Times New Roman"/>
      <w:sz w:val="20"/>
    </w:rPr>
  </w:style>
  <w:style w:type="paragraph" w:styleId="Apakvirsraksts">
    <w:name w:val="Subtitle"/>
    <w:basedOn w:val="Parasts"/>
    <w:next w:val="Parasts"/>
    <w:link w:val="ApakvirsrakstsRakstz"/>
    <w:uiPriority w:val="99"/>
    <w:qFormat/>
    <w:rsid w:val="00415299"/>
    <w:pPr>
      <w:widowControl w:val="0"/>
      <w:autoSpaceDE w:val="0"/>
      <w:autoSpaceDN w:val="0"/>
      <w:adjustRightInd w:val="0"/>
      <w:spacing w:after="60"/>
      <w:jc w:val="center"/>
      <w:outlineLvl w:val="1"/>
    </w:pPr>
    <w:rPr>
      <w:rFonts w:ascii="Cambria" w:hAnsi="Cambria"/>
      <w:sz w:val="24"/>
      <w:szCs w:val="24"/>
    </w:rPr>
  </w:style>
  <w:style w:type="character" w:customStyle="1" w:styleId="ApakvirsrakstsRakstz">
    <w:name w:val="Apakšvirsraksts Rakstz."/>
    <w:link w:val="Apakvirsraksts"/>
    <w:uiPriority w:val="99"/>
    <w:locked/>
    <w:rsid w:val="00415299"/>
    <w:rPr>
      <w:rFonts w:ascii="Cambria" w:hAnsi="Cambria" w:cs="Times New Roman"/>
      <w:sz w:val="24"/>
    </w:rPr>
  </w:style>
  <w:style w:type="character" w:styleId="Komentraatsauce">
    <w:name w:val="annotation reference"/>
    <w:rsid w:val="00533EBF"/>
    <w:rPr>
      <w:rFonts w:cs="Times New Roman"/>
      <w:sz w:val="16"/>
    </w:rPr>
  </w:style>
  <w:style w:type="paragraph" w:styleId="Komentrateksts">
    <w:name w:val="annotation text"/>
    <w:basedOn w:val="Parasts"/>
    <w:link w:val="KomentratekstsRakstz"/>
    <w:qFormat/>
    <w:rsid w:val="00533EBF"/>
    <w:rPr>
      <w:sz w:val="20"/>
      <w:szCs w:val="20"/>
    </w:rPr>
  </w:style>
  <w:style w:type="character" w:customStyle="1" w:styleId="KomentratekstsRakstz">
    <w:name w:val="Komentāra teksts Rakstz."/>
    <w:link w:val="Komentrateksts"/>
    <w:qFormat/>
    <w:locked/>
    <w:rsid w:val="00533EBF"/>
    <w:rPr>
      <w:rFonts w:cs="Times New Roman"/>
    </w:rPr>
  </w:style>
  <w:style w:type="paragraph" w:styleId="Komentratma">
    <w:name w:val="annotation subject"/>
    <w:basedOn w:val="Komentrateksts"/>
    <w:next w:val="Komentrateksts"/>
    <w:link w:val="KomentratmaRakstz"/>
    <w:uiPriority w:val="99"/>
    <w:rsid w:val="00533EBF"/>
    <w:rPr>
      <w:b/>
      <w:bCs/>
    </w:rPr>
  </w:style>
  <w:style w:type="character" w:customStyle="1" w:styleId="KomentratmaRakstz">
    <w:name w:val="Komentāra tēma Rakstz."/>
    <w:link w:val="Komentratma"/>
    <w:uiPriority w:val="99"/>
    <w:locked/>
    <w:rsid w:val="00533EBF"/>
    <w:rPr>
      <w:rFonts w:cs="Times New Roman"/>
      <w:b/>
    </w:rPr>
  </w:style>
  <w:style w:type="paragraph" w:customStyle="1" w:styleId="Rindkopa">
    <w:name w:val="Rindkopa"/>
    <w:basedOn w:val="Parasts"/>
    <w:next w:val="Parasts"/>
    <w:uiPriority w:val="99"/>
    <w:rsid w:val="00A96E04"/>
    <w:pPr>
      <w:ind w:left="851"/>
      <w:jc w:val="both"/>
    </w:pPr>
    <w:rPr>
      <w:rFonts w:ascii="Arial" w:hAnsi="Arial"/>
      <w:sz w:val="20"/>
      <w:szCs w:val="24"/>
    </w:rPr>
  </w:style>
  <w:style w:type="paragraph" w:styleId="Vresteksts">
    <w:name w:val="footnote text"/>
    <w:aliases w:val="Char10,FT,Footnote,Footnote Text AG,Fußnote,Fußnote Char Char,Fußnote Char Char Char Char Char Char,Fußnotentext Char Char Char,Fußnotentext Char Char Char Char Char Char Char Char Char Char,SD Footnote Text,fn,ft, Rakstz. Rakstz.,Rakstz."/>
    <w:basedOn w:val="Parasts"/>
    <w:link w:val="VrestekstsRakstz"/>
    <w:uiPriority w:val="99"/>
    <w:qFormat/>
    <w:rsid w:val="00C24C2F"/>
    <w:rPr>
      <w:sz w:val="20"/>
      <w:szCs w:val="20"/>
      <w:lang w:val="en-US" w:eastAsia="en-US"/>
    </w:rPr>
  </w:style>
  <w:style w:type="character" w:customStyle="1" w:styleId="VrestekstsRakstz">
    <w:name w:val="Vēres teksts Rakstz."/>
    <w:aliases w:val="Char10 Rakstz.,FT Rakstz.,Footnote Rakstz.,Footnote Text AG Rakstz.,Fußnote Rakstz.,Fußnote Char Char Rakstz.,Fußnote Char Char Char Char Char Char Rakstz.,Fußnotentext Char Char Char Rakstz.,SD Footnote Text Rakstz.,fn Rakstz."/>
    <w:link w:val="Vresteksts"/>
    <w:uiPriority w:val="99"/>
    <w:qFormat/>
    <w:locked/>
    <w:rsid w:val="00C24C2F"/>
    <w:rPr>
      <w:rFonts w:cs="Times New Roman"/>
    </w:rPr>
  </w:style>
  <w:style w:type="character" w:styleId="Vresatsauce">
    <w:name w:val="footnote reference"/>
    <w:aliases w:val="Footnote symbol,-E Fußnotenzeichen,BVI fnr,E,Footnote Reference Number,Footnote Reference Superscript,Footnote Refernece,Footnote reference number,Footnotes refss,Odwołanie przypisu,Ref,SUPERS,Times 10 Point,de nota al pie,fr,ftref"/>
    <w:link w:val="Char2"/>
    <w:uiPriority w:val="99"/>
    <w:qFormat/>
    <w:rsid w:val="00C24C2F"/>
    <w:rPr>
      <w:rFonts w:cs="Times New Roman"/>
      <w:vertAlign w:val="superscript"/>
    </w:rPr>
  </w:style>
  <w:style w:type="paragraph" w:styleId="Sarakstarindkopa">
    <w:name w:val="List Paragraph"/>
    <w:aliases w:val="2,Bullet Points,Bullet list,Dot pt,F5 List Paragraph,IFCL - List Paragraph,Indicator Text,List Paragraph Char Char Char,List Paragraph1,List Paragraph12,MAIN CONTENT,No Spacing1,Normal bullet 2,Numbered Para 1,OBC Bullet,Strip,Syle 1"/>
    <w:basedOn w:val="Parasts"/>
    <w:link w:val="SarakstarindkopaRakstz"/>
    <w:uiPriority w:val="34"/>
    <w:qFormat/>
    <w:rsid w:val="00105D53"/>
    <w:pPr>
      <w:ind w:left="720"/>
      <w:contextualSpacing/>
    </w:pPr>
    <w:rPr>
      <w:szCs w:val="20"/>
    </w:rPr>
  </w:style>
  <w:style w:type="paragraph" w:styleId="Pamattekstaatkpe2">
    <w:name w:val="Body Text Indent 2"/>
    <w:basedOn w:val="Parasts"/>
    <w:link w:val="Pamattekstaatkpe2Rakstz"/>
    <w:uiPriority w:val="99"/>
    <w:rsid w:val="007F6633"/>
    <w:pPr>
      <w:spacing w:after="120" w:line="480" w:lineRule="auto"/>
      <w:ind w:left="283"/>
    </w:pPr>
  </w:style>
  <w:style w:type="character" w:customStyle="1" w:styleId="Pamattekstaatkpe2Rakstz">
    <w:name w:val="Pamatteksta atkāpe 2 Rakstz."/>
    <w:link w:val="Pamattekstaatkpe2"/>
    <w:uiPriority w:val="99"/>
    <w:locked/>
    <w:rsid w:val="007F6633"/>
    <w:rPr>
      <w:rFonts w:cs="Times New Roman"/>
      <w:sz w:val="26"/>
      <w:szCs w:val="26"/>
      <w:lang w:val="lv-LV" w:eastAsia="lv-LV"/>
    </w:rPr>
  </w:style>
  <w:style w:type="character" w:customStyle="1" w:styleId="SarakstarindkopaRakstz">
    <w:name w:val="Saraksta rindkopa Rakstz."/>
    <w:aliases w:val="2 Rakstz.,Bullet Points Rakstz.,Bullet list Rakstz.,Dot pt Rakstz.,F5 List Paragraph Rakstz.,IFCL - List Paragraph Rakstz.,Indicator Text Rakstz.,List Paragraph Char Char Char Rakstz.,List Paragraph1 Rakstz.,No Spacing1 Rakstz."/>
    <w:link w:val="Sarakstarindkopa"/>
    <w:uiPriority w:val="34"/>
    <w:qFormat/>
    <w:locked/>
    <w:rsid w:val="00595A1B"/>
    <w:rPr>
      <w:sz w:val="26"/>
    </w:rPr>
  </w:style>
  <w:style w:type="character" w:styleId="Izteiksmgs">
    <w:name w:val="Strong"/>
    <w:uiPriority w:val="99"/>
    <w:qFormat/>
    <w:locked/>
    <w:rsid w:val="00A11BCC"/>
    <w:rPr>
      <w:rFonts w:cs="Times New Roman"/>
      <w:b/>
    </w:rPr>
  </w:style>
  <w:style w:type="character" w:styleId="Izclums">
    <w:name w:val="Emphasis"/>
    <w:uiPriority w:val="99"/>
    <w:qFormat/>
    <w:locked/>
    <w:rsid w:val="00A11BCC"/>
    <w:rPr>
      <w:rFonts w:cs="Times New Roman"/>
      <w:i/>
      <w:iCs/>
    </w:rPr>
  </w:style>
  <w:style w:type="paragraph" w:styleId="Pamatteksts3">
    <w:name w:val="Body Text 3"/>
    <w:basedOn w:val="Parasts"/>
    <w:link w:val="Pamatteksts3Rakstz"/>
    <w:uiPriority w:val="99"/>
    <w:rsid w:val="00CC1A10"/>
    <w:pPr>
      <w:spacing w:line="340" w:lineRule="atLeast"/>
      <w:jc w:val="both"/>
    </w:pPr>
    <w:rPr>
      <w:rFonts w:ascii="Arial" w:hAnsi="Arial" w:cs="Arial"/>
      <w:sz w:val="24"/>
      <w:szCs w:val="24"/>
      <w:lang w:eastAsia="en-US"/>
    </w:rPr>
  </w:style>
  <w:style w:type="character" w:customStyle="1" w:styleId="Pamatteksts3Rakstz">
    <w:name w:val="Pamatteksts 3 Rakstz."/>
    <w:link w:val="Pamatteksts3"/>
    <w:uiPriority w:val="99"/>
    <w:locked/>
    <w:rsid w:val="00CC1A10"/>
    <w:rPr>
      <w:rFonts w:ascii="Arial" w:hAnsi="Arial" w:cs="Arial"/>
      <w:sz w:val="24"/>
      <w:szCs w:val="24"/>
      <w:lang w:val="lv-LV" w:eastAsia="en-US" w:bidi="ar-SA"/>
    </w:rPr>
  </w:style>
  <w:style w:type="paragraph" w:styleId="Pamattekstaatkpe3">
    <w:name w:val="Body Text Indent 3"/>
    <w:basedOn w:val="Parasts"/>
    <w:link w:val="Pamattekstaatkpe3Rakstz"/>
    <w:uiPriority w:val="99"/>
    <w:rsid w:val="00CC1A10"/>
    <w:pPr>
      <w:spacing w:line="340" w:lineRule="atLeast"/>
      <w:ind w:left="720"/>
      <w:jc w:val="both"/>
    </w:pPr>
    <w:rPr>
      <w:color w:val="000000"/>
      <w:sz w:val="28"/>
      <w:szCs w:val="28"/>
      <w:lang w:eastAsia="en-US"/>
    </w:rPr>
  </w:style>
  <w:style w:type="character" w:customStyle="1" w:styleId="Pamattekstaatkpe3Rakstz">
    <w:name w:val="Pamatteksta atkāpe 3 Rakstz."/>
    <w:link w:val="Pamattekstaatkpe3"/>
    <w:uiPriority w:val="99"/>
    <w:locked/>
    <w:rsid w:val="00CC1A10"/>
    <w:rPr>
      <w:rFonts w:cs="Times New Roman"/>
      <w:color w:val="000000"/>
      <w:sz w:val="28"/>
      <w:szCs w:val="28"/>
      <w:lang w:val="lv-LV" w:eastAsia="en-US" w:bidi="ar-SA"/>
    </w:rPr>
  </w:style>
  <w:style w:type="paragraph" w:customStyle="1" w:styleId="StyleStyle2Justified">
    <w:name w:val="Style Style2 + Justified"/>
    <w:basedOn w:val="Parasts"/>
    <w:uiPriority w:val="99"/>
    <w:rsid w:val="00CC1A10"/>
    <w:pPr>
      <w:numPr>
        <w:ilvl w:val="1"/>
        <w:numId w:val="2"/>
      </w:numPr>
      <w:tabs>
        <w:tab w:val="num" w:pos="567"/>
      </w:tabs>
      <w:spacing w:before="240" w:after="120"/>
      <w:ind w:left="567"/>
      <w:jc w:val="both"/>
    </w:pPr>
    <w:rPr>
      <w:b/>
      <w:bCs/>
      <w:sz w:val="24"/>
      <w:szCs w:val="24"/>
      <w:lang w:eastAsia="en-US"/>
    </w:rPr>
  </w:style>
  <w:style w:type="paragraph" w:customStyle="1" w:styleId="StyleStyle1Justified">
    <w:name w:val="Style Style1 + Justified"/>
    <w:basedOn w:val="Parasts"/>
    <w:uiPriority w:val="99"/>
    <w:qFormat/>
    <w:rsid w:val="00CC1A10"/>
    <w:pPr>
      <w:numPr>
        <w:numId w:val="2"/>
      </w:numPr>
      <w:tabs>
        <w:tab w:val="num" w:pos="1134"/>
      </w:tabs>
      <w:spacing w:before="40" w:after="40"/>
      <w:ind w:left="1134"/>
      <w:jc w:val="both"/>
    </w:pPr>
    <w:rPr>
      <w:sz w:val="24"/>
      <w:szCs w:val="24"/>
      <w:lang w:eastAsia="en-US"/>
    </w:rPr>
  </w:style>
  <w:style w:type="paragraph" w:customStyle="1" w:styleId="Text1">
    <w:name w:val="Text 1"/>
    <w:basedOn w:val="Parasts"/>
    <w:uiPriority w:val="99"/>
    <w:rsid w:val="00CC1A10"/>
    <w:pPr>
      <w:spacing w:before="240" w:line="240" w:lineRule="exact"/>
      <w:ind w:left="567"/>
      <w:jc w:val="both"/>
    </w:pPr>
    <w:rPr>
      <w:rFonts w:ascii="Arial" w:hAnsi="Arial" w:cs="Arial"/>
      <w:sz w:val="24"/>
      <w:szCs w:val="24"/>
      <w:lang w:val="en-GB" w:eastAsia="en-US"/>
    </w:rPr>
  </w:style>
  <w:style w:type="paragraph" w:styleId="Nosaukums">
    <w:name w:val="Title"/>
    <w:basedOn w:val="Parasts"/>
    <w:link w:val="NosaukumsRakstz"/>
    <w:uiPriority w:val="99"/>
    <w:qFormat/>
    <w:locked/>
    <w:rsid w:val="00CC1A10"/>
    <w:pPr>
      <w:jc w:val="center"/>
    </w:pPr>
    <w:rPr>
      <w:b/>
      <w:bCs/>
      <w:sz w:val="28"/>
      <w:szCs w:val="28"/>
      <w:lang w:eastAsia="en-US"/>
    </w:rPr>
  </w:style>
  <w:style w:type="character" w:customStyle="1" w:styleId="NosaukumsRakstz">
    <w:name w:val="Nosaukums Rakstz."/>
    <w:link w:val="Nosaukums"/>
    <w:uiPriority w:val="99"/>
    <w:locked/>
    <w:rsid w:val="00CC1A10"/>
    <w:rPr>
      <w:rFonts w:cs="Times New Roman"/>
      <w:b/>
      <w:bCs/>
      <w:sz w:val="28"/>
      <w:szCs w:val="28"/>
      <w:lang w:val="lv-LV" w:eastAsia="en-US" w:bidi="ar-SA"/>
    </w:rPr>
  </w:style>
  <w:style w:type="character" w:customStyle="1" w:styleId="BalloonTextChar1">
    <w:name w:val="Balloon Text Char1"/>
    <w:uiPriority w:val="99"/>
    <w:semiHidden/>
    <w:locked/>
    <w:rsid w:val="00CC1A10"/>
    <w:rPr>
      <w:rFonts w:ascii="Tahoma" w:hAnsi="Tahoma" w:cs="Tahoma"/>
      <w:sz w:val="16"/>
      <w:szCs w:val="16"/>
      <w:lang w:val="en-GB"/>
    </w:rPr>
  </w:style>
  <w:style w:type="paragraph" w:customStyle="1" w:styleId="Style1">
    <w:name w:val="Style1"/>
    <w:autoRedefine/>
    <w:uiPriority w:val="99"/>
    <w:rsid w:val="00CC1A10"/>
    <w:pPr>
      <w:tabs>
        <w:tab w:val="num" w:pos="1134"/>
      </w:tabs>
      <w:ind w:left="1134" w:hanging="567"/>
    </w:pPr>
    <w:rPr>
      <w:sz w:val="24"/>
      <w:szCs w:val="24"/>
      <w:lang w:eastAsia="en-US"/>
    </w:rPr>
  </w:style>
  <w:style w:type="paragraph" w:customStyle="1" w:styleId="NormalBoldAfter12pt">
    <w:name w:val="Normal + Bold After:  12 pt"/>
    <w:basedOn w:val="Parasts"/>
    <w:uiPriority w:val="99"/>
    <w:rsid w:val="00CC1A10"/>
    <w:pPr>
      <w:numPr>
        <w:numId w:val="3"/>
      </w:numPr>
      <w:spacing w:after="240"/>
    </w:pPr>
    <w:rPr>
      <w:b/>
      <w:bCs/>
      <w:sz w:val="24"/>
      <w:szCs w:val="24"/>
    </w:rPr>
  </w:style>
  <w:style w:type="character" w:customStyle="1" w:styleId="CommentTextChar1">
    <w:name w:val="Comment Text Char1"/>
    <w:uiPriority w:val="99"/>
    <w:semiHidden/>
    <w:locked/>
    <w:rsid w:val="00CC1A10"/>
    <w:rPr>
      <w:rFonts w:ascii="Times New Roman" w:hAnsi="Times New Roman" w:cs="Times New Roman"/>
      <w:sz w:val="20"/>
      <w:szCs w:val="20"/>
      <w:lang w:val="en-GB"/>
    </w:rPr>
  </w:style>
  <w:style w:type="character" w:customStyle="1" w:styleId="CommentSubjectChar1">
    <w:name w:val="Comment Subject Char1"/>
    <w:uiPriority w:val="99"/>
    <w:semiHidden/>
    <w:locked/>
    <w:rsid w:val="00CC1A10"/>
    <w:rPr>
      <w:rFonts w:ascii="Times New Roman" w:hAnsi="Times New Roman" w:cs="Times New Roman"/>
      <w:b/>
      <w:bCs/>
      <w:sz w:val="20"/>
      <w:szCs w:val="20"/>
      <w:lang w:val="en-GB"/>
    </w:rPr>
  </w:style>
  <w:style w:type="paragraph" w:customStyle="1" w:styleId="Style10">
    <w:name w:val="Style 1"/>
    <w:basedOn w:val="Parasts"/>
    <w:uiPriority w:val="99"/>
    <w:rsid w:val="00CC1A10"/>
    <w:pPr>
      <w:widowControl w:val="0"/>
      <w:autoSpaceDE w:val="0"/>
      <w:autoSpaceDN w:val="0"/>
      <w:adjustRightInd w:val="0"/>
    </w:pPr>
    <w:rPr>
      <w:sz w:val="24"/>
      <w:szCs w:val="24"/>
    </w:rPr>
  </w:style>
  <w:style w:type="paragraph" w:styleId="Vienkrsteksts">
    <w:name w:val="Plain Text"/>
    <w:basedOn w:val="Parasts"/>
    <w:link w:val="VienkrstekstsRakstz"/>
    <w:uiPriority w:val="99"/>
    <w:rsid w:val="00CC1A10"/>
    <w:pPr>
      <w:jc w:val="both"/>
    </w:pPr>
    <w:rPr>
      <w:rFonts w:ascii="Courier New" w:hAnsi="Courier New" w:cs="Courier New"/>
      <w:sz w:val="20"/>
      <w:szCs w:val="20"/>
      <w:lang w:val="en-GB" w:eastAsia="en-US"/>
    </w:rPr>
  </w:style>
  <w:style w:type="character" w:customStyle="1" w:styleId="VienkrstekstsRakstz">
    <w:name w:val="Vienkāršs teksts Rakstz."/>
    <w:link w:val="Vienkrsteksts"/>
    <w:uiPriority w:val="99"/>
    <w:locked/>
    <w:rsid w:val="00CC1A10"/>
    <w:rPr>
      <w:rFonts w:ascii="Courier New" w:hAnsi="Courier New" w:cs="Courier New"/>
      <w:lang w:val="en-GB" w:eastAsia="en-US" w:bidi="ar-SA"/>
    </w:rPr>
  </w:style>
  <w:style w:type="paragraph" w:customStyle="1" w:styleId="CharChar1">
    <w:name w:val="Char Char1"/>
    <w:basedOn w:val="Parasts"/>
    <w:uiPriority w:val="99"/>
    <w:rsid w:val="00CC1A10"/>
    <w:pPr>
      <w:spacing w:before="40"/>
    </w:pPr>
    <w:rPr>
      <w:sz w:val="24"/>
      <w:szCs w:val="24"/>
      <w:lang w:val="pl-PL" w:eastAsia="pl-PL"/>
    </w:rPr>
  </w:style>
  <w:style w:type="paragraph" w:customStyle="1" w:styleId="CharChar11">
    <w:name w:val="Char Char11"/>
    <w:basedOn w:val="Parasts"/>
    <w:uiPriority w:val="99"/>
    <w:rsid w:val="00CC1A10"/>
    <w:pPr>
      <w:spacing w:before="40"/>
    </w:pPr>
    <w:rPr>
      <w:sz w:val="24"/>
      <w:szCs w:val="24"/>
      <w:lang w:val="pl-PL" w:eastAsia="pl-PL"/>
    </w:rPr>
  </w:style>
  <w:style w:type="paragraph" w:customStyle="1" w:styleId="WW-BodyTextIndent21">
    <w:name w:val="WW-Body Text Indent 21"/>
    <w:basedOn w:val="Parasts"/>
    <w:uiPriority w:val="99"/>
    <w:rsid w:val="00CC1A10"/>
    <w:pPr>
      <w:tabs>
        <w:tab w:val="left" w:pos="1712"/>
      </w:tabs>
      <w:suppressAutoHyphens/>
      <w:ind w:left="709" w:hanging="724"/>
      <w:jc w:val="both"/>
    </w:pPr>
    <w:rPr>
      <w:sz w:val="24"/>
      <w:szCs w:val="24"/>
      <w:lang w:eastAsia="ar-SA"/>
    </w:rPr>
  </w:style>
  <w:style w:type="paragraph" w:styleId="Pamattekstsaratkpi">
    <w:name w:val="Body Text Indent"/>
    <w:basedOn w:val="Parasts"/>
    <w:link w:val="PamattekstsaratkpiRakstz"/>
    <w:uiPriority w:val="99"/>
    <w:semiHidden/>
    <w:rsid w:val="00CC1A10"/>
    <w:pPr>
      <w:spacing w:after="120"/>
      <w:ind w:left="283"/>
    </w:pPr>
    <w:rPr>
      <w:sz w:val="24"/>
      <w:szCs w:val="24"/>
      <w:lang w:val="en-GB" w:eastAsia="en-US"/>
    </w:rPr>
  </w:style>
  <w:style w:type="character" w:customStyle="1" w:styleId="PamattekstsaratkpiRakstz">
    <w:name w:val="Pamatteksts ar atkāpi Rakstz."/>
    <w:link w:val="Pamattekstsaratkpi"/>
    <w:uiPriority w:val="99"/>
    <w:semiHidden/>
    <w:locked/>
    <w:rsid w:val="00CC1A10"/>
    <w:rPr>
      <w:rFonts w:cs="Times New Roman"/>
      <w:sz w:val="24"/>
      <w:szCs w:val="24"/>
      <w:lang w:val="en-GB" w:eastAsia="en-US" w:bidi="ar-SA"/>
    </w:rPr>
  </w:style>
  <w:style w:type="paragraph" w:styleId="Saraksts">
    <w:name w:val="List"/>
    <w:basedOn w:val="Parasts"/>
    <w:uiPriority w:val="99"/>
    <w:rsid w:val="00CC1A10"/>
    <w:pPr>
      <w:widowControl w:val="0"/>
      <w:autoSpaceDE w:val="0"/>
      <w:autoSpaceDN w:val="0"/>
      <w:adjustRightInd w:val="0"/>
      <w:spacing w:before="220" w:line="300" w:lineRule="auto"/>
      <w:ind w:left="283" w:hanging="283"/>
      <w:jc w:val="both"/>
    </w:pPr>
    <w:rPr>
      <w:sz w:val="22"/>
      <w:szCs w:val="22"/>
      <w:lang w:eastAsia="en-US"/>
    </w:rPr>
  </w:style>
  <w:style w:type="paragraph" w:styleId="Tekstabloks">
    <w:name w:val="Block Text"/>
    <w:basedOn w:val="Parasts"/>
    <w:uiPriority w:val="99"/>
    <w:rsid w:val="00CC1A10"/>
    <w:pPr>
      <w:spacing w:after="120"/>
      <w:ind w:left="1440" w:right="1440"/>
    </w:pPr>
    <w:rPr>
      <w:sz w:val="20"/>
      <w:szCs w:val="20"/>
      <w:lang w:eastAsia="en-US"/>
    </w:rPr>
  </w:style>
  <w:style w:type="character" w:customStyle="1" w:styleId="BodyTextChar1">
    <w:name w:val="Body Text Char1"/>
    <w:aliases w:val="Body Text1 Char1"/>
    <w:uiPriority w:val="99"/>
    <w:rsid w:val="00CC1A10"/>
    <w:rPr>
      <w:rFonts w:ascii="Times New Roman" w:hAnsi="Times New Roman"/>
      <w:sz w:val="28"/>
    </w:rPr>
  </w:style>
  <w:style w:type="paragraph" w:styleId="Prskatjums">
    <w:name w:val="Revision"/>
    <w:hidden/>
    <w:uiPriority w:val="99"/>
    <w:semiHidden/>
    <w:rsid w:val="00CC1A10"/>
    <w:rPr>
      <w:sz w:val="24"/>
      <w:szCs w:val="24"/>
      <w:lang w:val="en-GB" w:eastAsia="en-US"/>
    </w:rPr>
  </w:style>
  <w:style w:type="character" w:customStyle="1" w:styleId="gmailmsg">
    <w:name w:val="gmailmsg"/>
    <w:uiPriority w:val="99"/>
    <w:rsid w:val="00CC1A10"/>
    <w:rPr>
      <w:rFonts w:cs="Times New Roman"/>
    </w:rPr>
  </w:style>
  <w:style w:type="character" w:customStyle="1" w:styleId="FootnoteTextChar1">
    <w:name w:val="Footnote Text Char1"/>
    <w:uiPriority w:val="99"/>
    <w:locked/>
    <w:rsid w:val="002C2FA3"/>
    <w:rPr>
      <w:sz w:val="24"/>
      <w:lang w:val="en-GB"/>
    </w:rPr>
  </w:style>
  <w:style w:type="paragraph" w:customStyle="1" w:styleId="tv213">
    <w:name w:val="tv213"/>
    <w:basedOn w:val="Parasts"/>
    <w:uiPriority w:val="99"/>
    <w:rsid w:val="00CA54CD"/>
    <w:pPr>
      <w:spacing w:before="100" w:beforeAutospacing="1" w:after="100" w:afterAutospacing="1"/>
    </w:pPr>
    <w:rPr>
      <w:sz w:val="24"/>
      <w:szCs w:val="24"/>
    </w:rPr>
  </w:style>
  <w:style w:type="paragraph" w:customStyle="1" w:styleId="Apakpunkts">
    <w:name w:val="Apakšpunkts"/>
    <w:basedOn w:val="Parasts"/>
    <w:link w:val="ApakpunktsChar"/>
    <w:rsid w:val="008017A7"/>
    <w:pPr>
      <w:numPr>
        <w:ilvl w:val="1"/>
        <w:numId w:val="7"/>
      </w:numPr>
    </w:pPr>
    <w:rPr>
      <w:rFonts w:ascii="Arial" w:hAnsi="Arial"/>
      <w:b/>
      <w:sz w:val="20"/>
      <w:szCs w:val="24"/>
      <w:lang w:val="x-none" w:eastAsia="x-none"/>
    </w:rPr>
  </w:style>
  <w:style w:type="character" w:customStyle="1" w:styleId="ApakpunktsChar">
    <w:name w:val="Apakšpunkts Char"/>
    <w:link w:val="Apakpunkts"/>
    <w:rsid w:val="008017A7"/>
    <w:rPr>
      <w:rFonts w:ascii="Arial" w:hAnsi="Arial"/>
      <w:b/>
      <w:szCs w:val="24"/>
      <w:lang w:val="x-none" w:eastAsia="x-none"/>
    </w:rPr>
  </w:style>
  <w:style w:type="character" w:customStyle="1" w:styleId="Neatrisintapieminana1">
    <w:name w:val="Neatrisināta pieminēšana1"/>
    <w:basedOn w:val="Noklusjumarindkopasfonts"/>
    <w:uiPriority w:val="99"/>
    <w:semiHidden/>
    <w:unhideWhenUsed/>
    <w:rsid w:val="00F36DC6"/>
    <w:rPr>
      <w:color w:val="605E5C"/>
      <w:shd w:val="clear" w:color="auto" w:fill="E1DFDD"/>
    </w:rPr>
  </w:style>
  <w:style w:type="character" w:customStyle="1" w:styleId="txt11black">
    <w:name w:val="txt_11_black"/>
    <w:basedOn w:val="Noklusjumarindkopasfonts"/>
    <w:rsid w:val="0026645F"/>
  </w:style>
  <w:style w:type="character" w:styleId="Izmantotahipersaite">
    <w:name w:val="FollowedHyperlink"/>
    <w:basedOn w:val="Noklusjumarindkopasfonts"/>
    <w:uiPriority w:val="99"/>
    <w:semiHidden/>
    <w:unhideWhenUsed/>
    <w:rsid w:val="004E0865"/>
    <w:rPr>
      <w:color w:val="800080" w:themeColor="followedHyperlink"/>
      <w:u w:val="single"/>
    </w:rPr>
  </w:style>
  <w:style w:type="character" w:customStyle="1" w:styleId="Neatrisintapieminana2">
    <w:name w:val="Neatrisināta pieminēšana2"/>
    <w:basedOn w:val="Noklusjumarindkopasfonts"/>
    <w:uiPriority w:val="99"/>
    <w:unhideWhenUsed/>
    <w:rsid w:val="00901DC9"/>
    <w:rPr>
      <w:color w:val="605E5C"/>
      <w:shd w:val="clear" w:color="auto" w:fill="E1DFDD"/>
    </w:rPr>
  </w:style>
  <w:style w:type="table" w:customStyle="1" w:styleId="Reatabula1">
    <w:name w:val="Režģa tabula1"/>
    <w:basedOn w:val="Parastatabula"/>
    <w:next w:val="Reatabula"/>
    <w:rsid w:val="00846D6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2">
    <w:name w:val="Režģa tabula2"/>
    <w:basedOn w:val="Parastatabula"/>
    <w:next w:val="Reatabula"/>
    <w:uiPriority w:val="59"/>
    <w:rsid w:val="00722CC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32">
    <w:name w:val="Font Style32"/>
    <w:uiPriority w:val="99"/>
    <w:rsid w:val="00CF013C"/>
    <w:rPr>
      <w:rFonts w:ascii="Times New Roman" w:hAnsi="Times New Roman"/>
      <w:spacing w:val="30"/>
      <w:sz w:val="20"/>
    </w:rPr>
  </w:style>
  <w:style w:type="character" w:customStyle="1" w:styleId="FontStyle25">
    <w:name w:val="Font Style25"/>
    <w:uiPriority w:val="99"/>
    <w:rsid w:val="007F7C61"/>
    <w:rPr>
      <w:rFonts w:ascii="Times New Roman" w:hAnsi="Times New Roman" w:cs="Times New Roman"/>
      <w:b/>
      <w:bCs/>
      <w:sz w:val="22"/>
      <w:szCs w:val="22"/>
    </w:rPr>
  </w:style>
  <w:style w:type="paragraph" w:customStyle="1" w:styleId="TableParagraph">
    <w:name w:val="Table Paragraph"/>
    <w:basedOn w:val="Parasts"/>
    <w:uiPriority w:val="1"/>
    <w:qFormat/>
    <w:rsid w:val="00835197"/>
    <w:pPr>
      <w:widowControl w:val="0"/>
    </w:pPr>
    <w:rPr>
      <w:rFonts w:asciiTheme="minorHAnsi" w:eastAsiaTheme="minorHAnsi" w:hAnsiTheme="minorHAnsi" w:cstheme="minorBidi"/>
      <w:sz w:val="22"/>
      <w:szCs w:val="22"/>
      <w:lang w:val="en-US" w:eastAsia="en-US"/>
    </w:rPr>
  </w:style>
  <w:style w:type="table" w:customStyle="1" w:styleId="Reatabula7">
    <w:name w:val="Režģa tabula7"/>
    <w:basedOn w:val="Parastatabula"/>
    <w:next w:val="Reatabula"/>
    <w:uiPriority w:val="59"/>
    <w:rsid w:val="008D450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1">
    <w:name w:val="Režģa tabula11"/>
    <w:basedOn w:val="Parastatabula"/>
    <w:next w:val="Reatabula"/>
    <w:rsid w:val="00AC0207"/>
    <w:pPr>
      <w:widowControl w:val="0"/>
      <w:autoSpaceDE w:val="0"/>
      <w:autoSpaceDN w:val="0"/>
      <w:adjustRightIn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ststmeklis">
    <w:name w:val="Normal (Web)"/>
    <w:basedOn w:val="Parasts"/>
    <w:uiPriority w:val="99"/>
    <w:unhideWhenUsed/>
    <w:rsid w:val="008916C9"/>
    <w:pPr>
      <w:spacing w:before="100" w:beforeAutospacing="1" w:after="100" w:afterAutospacing="1"/>
    </w:pPr>
    <w:rPr>
      <w:sz w:val="24"/>
      <w:szCs w:val="24"/>
    </w:rPr>
  </w:style>
  <w:style w:type="paragraph" w:customStyle="1" w:styleId="paragraph">
    <w:name w:val="paragraph"/>
    <w:basedOn w:val="Parasts"/>
    <w:rsid w:val="00D238FB"/>
    <w:pPr>
      <w:jc w:val="both"/>
    </w:pPr>
    <w:rPr>
      <w:sz w:val="24"/>
      <w:szCs w:val="24"/>
    </w:rPr>
  </w:style>
  <w:style w:type="character" w:customStyle="1" w:styleId="spellingerror">
    <w:name w:val="spellingerror"/>
    <w:basedOn w:val="Noklusjumarindkopasfonts"/>
    <w:rsid w:val="00D238FB"/>
  </w:style>
  <w:style w:type="character" w:customStyle="1" w:styleId="normaltextrun1">
    <w:name w:val="normaltextrun1"/>
    <w:basedOn w:val="Noklusjumarindkopasfonts"/>
    <w:rsid w:val="00D238FB"/>
  </w:style>
  <w:style w:type="character" w:customStyle="1" w:styleId="eop">
    <w:name w:val="eop"/>
    <w:basedOn w:val="Noklusjumarindkopasfonts"/>
    <w:rsid w:val="00D238FB"/>
  </w:style>
  <w:style w:type="character" w:customStyle="1" w:styleId="normaltextrun">
    <w:name w:val="normaltextrun"/>
    <w:basedOn w:val="Noklusjumarindkopasfonts"/>
    <w:rsid w:val="00D238FB"/>
  </w:style>
  <w:style w:type="paragraph" w:customStyle="1" w:styleId="1Lgumam">
    <w:name w:val="1. Līgumam"/>
    <w:basedOn w:val="Parasts"/>
    <w:qFormat/>
    <w:rsid w:val="00D238FB"/>
    <w:pPr>
      <w:keepNext/>
      <w:numPr>
        <w:numId w:val="11"/>
      </w:numPr>
      <w:spacing w:before="120" w:after="120"/>
      <w:jc w:val="center"/>
    </w:pPr>
    <w:rPr>
      <w:rFonts w:ascii="Times New Roman Bold" w:eastAsia="Calibri" w:hAnsi="Times New Roman Bold"/>
      <w:b/>
      <w:caps/>
      <w:sz w:val="24"/>
      <w:szCs w:val="24"/>
      <w:lang w:val="x-none" w:eastAsia="x-none"/>
    </w:rPr>
  </w:style>
  <w:style w:type="paragraph" w:customStyle="1" w:styleId="11Lgumam">
    <w:name w:val="1.1. Līgumam"/>
    <w:basedOn w:val="Parasts"/>
    <w:link w:val="11LgumamChar"/>
    <w:qFormat/>
    <w:rsid w:val="00D238FB"/>
    <w:pPr>
      <w:numPr>
        <w:ilvl w:val="1"/>
        <w:numId w:val="11"/>
      </w:numPr>
      <w:jc w:val="both"/>
    </w:pPr>
    <w:rPr>
      <w:rFonts w:eastAsia="Calibri"/>
      <w:sz w:val="24"/>
      <w:szCs w:val="24"/>
      <w:lang w:val="x-none" w:eastAsia="x-none"/>
    </w:rPr>
  </w:style>
  <w:style w:type="character" w:customStyle="1" w:styleId="11LgumamChar">
    <w:name w:val="1.1. Līgumam Char"/>
    <w:link w:val="11Lgumam"/>
    <w:qFormat/>
    <w:rsid w:val="00D238FB"/>
    <w:rPr>
      <w:rFonts w:eastAsia="Calibri"/>
      <w:sz w:val="24"/>
      <w:szCs w:val="24"/>
      <w:lang w:val="x-none" w:eastAsia="x-none"/>
    </w:rPr>
  </w:style>
  <w:style w:type="paragraph" w:customStyle="1" w:styleId="111Lgumam">
    <w:name w:val="1.1.1. Līgumam"/>
    <w:basedOn w:val="11Lgumam"/>
    <w:link w:val="111LgumamChar"/>
    <w:qFormat/>
    <w:rsid w:val="00D238FB"/>
    <w:pPr>
      <w:numPr>
        <w:ilvl w:val="2"/>
      </w:numPr>
    </w:pPr>
    <w:rPr>
      <w:lang w:val="lv-LV"/>
    </w:rPr>
  </w:style>
  <w:style w:type="character" w:customStyle="1" w:styleId="111LgumamChar">
    <w:name w:val="1.1.1. Līgumam Char"/>
    <w:link w:val="111Lgumam"/>
    <w:rsid w:val="00D238FB"/>
    <w:rPr>
      <w:rFonts w:eastAsia="Calibri"/>
      <w:sz w:val="24"/>
      <w:szCs w:val="24"/>
      <w:lang w:eastAsia="x-none"/>
    </w:rPr>
  </w:style>
  <w:style w:type="paragraph" w:customStyle="1" w:styleId="1111lgumam">
    <w:name w:val="1.1.1.1. līgumam"/>
    <w:basedOn w:val="111Lgumam"/>
    <w:qFormat/>
    <w:rsid w:val="00D238FB"/>
    <w:pPr>
      <w:numPr>
        <w:ilvl w:val="3"/>
      </w:numPr>
      <w:tabs>
        <w:tab w:val="num" w:pos="360"/>
        <w:tab w:val="num" w:pos="1800"/>
      </w:tabs>
      <w:ind w:left="2880" w:hanging="360"/>
    </w:pPr>
    <w:rPr>
      <w:color w:val="000000"/>
      <w:lang w:val="x-none"/>
    </w:rPr>
  </w:style>
  <w:style w:type="character" w:customStyle="1" w:styleId="Piemint1">
    <w:name w:val="Pieminēt1"/>
    <w:basedOn w:val="Noklusjumarindkopasfonts"/>
    <w:uiPriority w:val="99"/>
    <w:unhideWhenUsed/>
    <w:rsid w:val="00D238FB"/>
    <w:rPr>
      <w:color w:val="2B579A"/>
      <w:shd w:val="clear" w:color="auto" w:fill="E1DFDD"/>
    </w:rPr>
  </w:style>
  <w:style w:type="table" w:customStyle="1" w:styleId="TableNormal1">
    <w:name w:val="Table Normal1"/>
    <w:uiPriority w:val="2"/>
    <w:semiHidden/>
    <w:unhideWhenUsed/>
    <w:qFormat/>
    <w:rsid w:val="00CD6A21"/>
    <w:pPr>
      <w:widowControl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styleId="Beiguvresteksts">
    <w:name w:val="endnote text"/>
    <w:basedOn w:val="Parasts"/>
    <w:link w:val="BeiguvrestekstsRakstz"/>
    <w:uiPriority w:val="99"/>
    <w:semiHidden/>
    <w:unhideWhenUsed/>
    <w:rsid w:val="0055155F"/>
    <w:rPr>
      <w:sz w:val="20"/>
      <w:szCs w:val="20"/>
    </w:rPr>
  </w:style>
  <w:style w:type="character" w:customStyle="1" w:styleId="BeiguvrestekstsRakstz">
    <w:name w:val="Beigu vēres teksts Rakstz."/>
    <w:basedOn w:val="Noklusjumarindkopasfonts"/>
    <w:link w:val="Beiguvresteksts"/>
    <w:uiPriority w:val="99"/>
    <w:semiHidden/>
    <w:rsid w:val="0055155F"/>
  </w:style>
  <w:style w:type="character" w:styleId="Beiguvresatsauce">
    <w:name w:val="endnote reference"/>
    <w:basedOn w:val="Noklusjumarindkopasfonts"/>
    <w:uiPriority w:val="99"/>
    <w:semiHidden/>
    <w:unhideWhenUsed/>
    <w:rsid w:val="0055155F"/>
    <w:rPr>
      <w:vertAlign w:val="superscript"/>
    </w:rPr>
  </w:style>
  <w:style w:type="paragraph" w:customStyle="1" w:styleId="default0">
    <w:name w:val="default"/>
    <w:basedOn w:val="Parasts"/>
    <w:rsid w:val="006972D1"/>
    <w:rPr>
      <w:rFonts w:ascii="Calibri" w:eastAsiaTheme="minorHAnsi" w:hAnsi="Calibri" w:cs="Calibri"/>
      <w:sz w:val="22"/>
      <w:szCs w:val="22"/>
    </w:rPr>
  </w:style>
  <w:style w:type="paragraph" w:customStyle="1" w:styleId="Char2">
    <w:name w:val="Char2"/>
    <w:aliases w:val="Char Char Char Char"/>
    <w:basedOn w:val="Parasts"/>
    <w:next w:val="Parasts"/>
    <w:link w:val="Vresatsauce"/>
    <w:uiPriority w:val="99"/>
    <w:qFormat/>
    <w:rsid w:val="0000741B"/>
    <w:pPr>
      <w:spacing w:line="240" w:lineRule="exact"/>
      <w:ind w:firstLine="567"/>
      <w:jc w:val="both"/>
    </w:pPr>
    <w:rPr>
      <w:sz w:val="20"/>
      <w:szCs w:val="20"/>
      <w:vertAlign w:val="superscript"/>
    </w:rPr>
  </w:style>
  <w:style w:type="paragraph" w:customStyle="1" w:styleId="labojumupamats">
    <w:name w:val="labojumu_pamats"/>
    <w:basedOn w:val="Parasts"/>
    <w:rsid w:val="00631419"/>
    <w:pPr>
      <w:spacing w:before="100" w:beforeAutospacing="1" w:after="100" w:afterAutospacing="1"/>
    </w:pPr>
    <w:rPr>
      <w:sz w:val="24"/>
      <w:szCs w:val="24"/>
    </w:rPr>
  </w:style>
  <w:style w:type="paragraph" w:customStyle="1" w:styleId="xmsonormal">
    <w:name w:val="x_msonormal"/>
    <w:basedOn w:val="Parasts"/>
    <w:rsid w:val="00E555BB"/>
    <w:pPr>
      <w:spacing w:before="100" w:beforeAutospacing="1" w:after="100" w:afterAutospacing="1"/>
    </w:pPr>
    <w:rPr>
      <w:sz w:val="24"/>
      <w:szCs w:val="24"/>
      <w:lang w:val="en-GB" w:eastAsia="en-GB"/>
    </w:rPr>
  </w:style>
  <w:style w:type="paragraph" w:customStyle="1" w:styleId="EFNZ">
    <w:name w:val="E FNZ"/>
    <w:basedOn w:val="Parasts"/>
    <w:next w:val="Parasts"/>
    <w:uiPriority w:val="99"/>
    <w:rsid w:val="000C7510"/>
    <w:pPr>
      <w:spacing w:after="160" w:line="240" w:lineRule="exact"/>
      <w:ind w:left="357" w:hanging="357"/>
      <w:jc w:val="both"/>
      <w:textAlignment w:val="baseline"/>
    </w:pPr>
    <w:rPr>
      <w:rFonts w:asciiTheme="minorHAnsi" w:eastAsiaTheme="minorHAnsi" w:hAnsiTheme="minorHAnsi" w:cstheme="minorBidi"/>
      <w:sz w:val="22"/>
      <w:szCs w:val="22"/>
      <w:vertAlign w:val="superscript"/>
      <w:lang w:eastAsia="en-US"/>
    </w:rPr>
  </w:style>
  <w:style w:type="character" w:styleId="Neatrisintapieminana">
    <w:name w:val="Unresolved Mention"/>
    <w:basedOn w:val="Noklusjumarindkopasfonts"/>
    <w:uiPriority w:val="99"/>
    <w:rsid w:val="0075237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vs.lv/lv/products/135850"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gjensidige.lv/klientu-portals"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jensidige.lv/atlidzibas"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lvs.lv/lv/products/135850" TargetMode="External"/><Relationship Id="rId4" Type="http://schemas.openxmlformats.org/officeDocument/2006/relationships/settings" Target="settings.xml"/><Relationship Id="rId9" Type="http://schemas.openxmlformats.org/officeDocument/2006/relationships/hyperlink" Target="https://docs.peppol.eu/poacc/billing/3.0/bis/" TargetMode="External"/><Relationship Id="rId14" Type="http://schemas.openxmlformats.org/officeDocument/2006/relationships/footer" Target="footer2.xml"/></Relationships>
</file>

<file path=word/theme/theme1.xml><?xml version="1.0" encoding="utf-8"?>
<a:theme xmlns:a="http://schemas.openxmlformats.org/drawingml/2006/main" name="Office tēma">
  <a:themeElements>
    <a:clrScheme name="Iestād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Iestād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Iestād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9B4DB7-FE2C-4F53-AC15-407426B884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4630</Words>
  <Characters>32732</Characters>
  <Application>Microsoft Office Word</Application>
  <DocSecurity>4</DocSecurity>
  <Lines>272</Lines>
  <Paragraphs>74</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Rigas Dome</Company>
  <LinksUpToDate>false</LinksUpToDate>
  <CharactersWithSpaces>37288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Jānis Rozenbergs</dc:creator>
  <cp:lastModifiedBy>Dāvids Kārlis Muižnieks</cp:lastModifiedBy>
  <cp:revision>2</cp:revision>
  <cp:lastPrinted>2025-06-17T08:56:00Z</cp:lastPrinted>
  <dcterms:created xsi:type="dcterms:W3CDTF">2025-07-04T08:03:00Z</dcterms:created>
  <dcterms:modified xsi:type="dcterms:W3CDTF">2025-07-04T08:03:00Z</dcterms:modified>
</cp:coreProperties>
</file>