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0D218" w14:textId="77777777" w:rsidR="00330453" w:rsidRPr="00914681" w:rsidRDefault="00330453" w:rsidP="003304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bookmark17"/>
    </w:p>
    <w:bookmarkEnd w:id="0"/>
    <w:p w14:paraId="4EB8C879" w14:textId="0D43829C" w:rsidR="00330453" w:rsidRPr="009A6977" w:rsidRDefault="009A6977" w:rsidP="003304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A6977">
        <w:rPr>
          <w:rFonts w:ascii="Times New Roman" w:hAnsi="Times New Roman"/>
          <w:sz w:val="28"/>
          <w:szCs w:val="28"/>
        </w:rPr>
        <w:t>Plānota atklāta konkursa</w:t>
      </w:r>
    </w:p>
    <w:p w14:paraId="21EF970F" w14:textId="08B26BFE" w:rsidR="00330453" w:rsidRPr="00567951" w:rsidRDefault="00330453" w:rsidP="00330453">
      <w:pPr>
        <w:pStyle w:val="Parasts2"/>
        <w:widowControl w:val="0"/>
        <w:spacing w:after="0" w:line="240" w:lineRule="auto"/>
        <w:ind w:left="357"/>
        <w:jc w:val="center"/>
        <w:rPr>
          <w:rFonts w:ascii="Times New Roman" w:hAnsi="Times New Roman"/>
          <w:b/>
          <w:sz w:val="24"/>
          <w:szCs w:val="24"/>
        </w:rPr>
      </w:pPr>
      <w:r w:rsidRPr="009A6977">
        <w:rPr>
          <w:rFonts w:ascii="Times New Roman" w:hAnsi="Times New Roman"/>
          <w:b/>
          <w:sz w:val="28"/>
          <w:szCs w:val="28"/>
        </w:rPr>
        <w:t>“</w:t>
      </w:r>
      <w:bookmarkStart w:id="1" w:name="_Hlk189051486"/>
      <w:r w:rsidR="005824B2" w:rsidRPr="009A6977">
        <w:rPr>
          <w:rFonts w:ascii="Times New Roman" w:hAnsi="Times New Roman"/>
          <w:b/>
          <w:sz w:val="28"/>
          <w:szCs w:val="28"/>
        </w:rPr>
        <w:t>Tehniskās apsekošanas atzinumu izstrāde</w:t>
      </w:r>
      <w:bookmarkEnd w:id="1"/>
      <w:r w:rsidRPr="009A6977">
        <w:rPr>
          <w:rFonts w:ascii="Times New Roman" w:hAnsi="Times New Roman"/>
          <w:b/>
          <w:sz w:val="28"/>
          <w:szCs w:val="28"/>
        </w:rPr>
        <w:t>”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7F82F0C3" w14:textId="77777777" w:rsidR="00330453" w:rsidRPr="00586912" w:rsidRDefault="00330453" w:rsidP="00330453">
      <w:pPr>
        <w:pStyle w:val="Parasts2"/>
        <w:widowControl w:val="0"/>
        <w:spacing w:after="0" w:line="240" w:lineRule="auto"/>
        <w:ind w:left="357"/>
        <w:jc w:val="center"/>
        <w:rPr>
          <w:rFonts w:ascii="Times New Roman" w:eastAsia="Times New Roman" w:hAnsi="Times New Roman"/>
          <w:b/>
          <w:sz w:val="24"/>
          <w:szCs w:val="24"/>
          <w:lang w:eastAsia="lv-LV"/>
        </w:rPr>
      </w:pPr>
    </w:p>
    <w:p w14:paraId="5D5B72A2" w14:textId="77777777" w:rsidR="00330453" w:rsidRPr="00586912" w:rsidRDefault="00330453" w:rsidP="00330453">
      <w:pPr>
        <w:pStyle w:val="Parasts1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6912">
        <w:rPr>
          <w:rFonts w:ascii="Times New Roman" w:hAnsi="Times New Roman"/>
          <w:b/>
          <w:sz w:val="24"/>
          <w:szCs w:val="24"/>
        </w:rPr>
        <w:t>TEHNISKĀ SPECIFIKĀCIJA</w:t>
      </w:r>
    </w:p>
    <w:p w14:paraId="3F8664A9" w14:textId="22EB1E5F" w:rsidR="00330453" w:rsidRPr="00717B04" w:rsidRDefault="00330453" w:rsidP="00C50F83">
      <w:pPr>
        <w:pStyle w:val="Parasts2"/>
        <w:widowControl w:val="0"/>
        <w:numPr>
          <w:ilvl w:val="1"/>
          <w:numId w:val="1"/>
        </w:numPr>
        <w:spacing w:after="0" w:line="240" w:lineRule="auto"/>
        <w:jc w:val="both"/>
        <w:rPr>
          <w:rStyle w:val="Noklusjumarindkopasfonts2"/>
          <w:rFonts w:ascii="Times New Roman" w:hAnsi="Times New Roman"/>
          <w:b/>
          <w:sz w:val="24"/>
          <w:szCs w:val="24"/>
        </w:rPr>
      </w:pPr>
      <w:r w:rsidRPr="00DF59AE">
        <w:rPr>
          <w:rFonts w:ascii="Times New Roman" w:hAnsi="Times New Roman"/>
          <w:sz w:val="24"/>
          <w:szCs w:val="24"/>
          <w:lang w:eastAsia="x-none"/>
        </w:rPr>
        <w:t xml:space="preserve">Kvalitatīvi veikt ēkas tehnisko apsekošanu, atbilstoši </w:t>
      </w:r>
      <w:r w:rsidR="008639B9">
        <w:rPr>
          <w:rFonts w:ascii="Times New Roman" w:hAnsi="Times New Roman"/>
          <w:sz w:val="24"/>
          <w:szCs w:val="24"/>
          <w:lang w:eastAsia="x-none"/>
        </w:rPr>
        <w:t xml:space="preserve">Ministru kabineta 2021.gada 15.jūnija noteikumiem Nr.384 </w:t>
      </w:r>
      <w:r w:rsidRPr="00DF59AE">
        <w:rPr>
          <w:rFonts w:ascii="Times New Roman" w:hAnsi="Times New Roman"/>
          <w:sz w:val="24"/>
          <w:szCs w:val="24"/>
          <w:lang w:eastAsia="x-none"/>
        </w:rPr>
        <w:t>“Būvju tehniskās apsekošanas būvnormatīvs</w:t>
      </w:r>
      <w:r w:rsidR="008639B9">
        <w:rPr>
          <w:rFonts w:ascii="Times New Roman" w:hAnsi="Times New Roman"/>
          <w:sz w:val="24"/>
          <w:szCs w:val="24"/>
          <w:lang w:eastAsia="x-none"/>
        </w:rPr>
        <w:t xml:space="preserve"> LBN 405-21</w:t>
      </w:r>
      <w:r w:rsidRPr="00DF59AE">
        <w:rPr>
          <w:rFonts w:ascii="Times New Roman" w:hAnsi="Times New Roman"/>
          <w:sz w:val="24"/>
          <w:szCs w:val="24"/>
          <w:lang w:eastAsia="x-none"/>
        </w:rPr>
        <w:t>”</w:t>
      </w:r>
      <w:r w:rsidR="008639B9">
        <w:rPr>
          <w:rFonts w:ascii="Times New Roman" w:hAnsi="Times New Roman"/>
          <w:sz w:val="24"/>
          <w:szCs w:val="24"/>
          <w:lang w:eastAsia="x-none"/>
        </w:rPr>
        <w:t xml:space="preserve"> prasībām.</w:t>
      </w:r>
    </w:p>
    <w:p w14:paraId="25B1366D" w14:textId="2CE73CDE" w:rsidR="008639B9" w:rsidRPr="008639B9" w:rsidRDefault="008639B9" w:rsidP="00330453">
      <w:pPr>
        <w:pStyle w:val="Parasts2"/>
        <w:widowControl w:val="0"/>
        <w:numPr>
          <w:ilvl w:val="1"/>
          <w:numId w:val="1"/>
        </w:numPr>
        <w:spacing w:after="0" w:line="240" w:lineRule="auto"/>
        <w:jc w:val="both"/>
        <w:rPr>
          <w:rStyle w:val="Noklusjumarindkopasfonts2"/>
          <w:rFonts w:ascii="Times New Roman" w:hAnsi="Times New Roman"/>
          <w:b/>
          <w:sz w:val="24"/>
          <w:szCs w:val="24"/>
        </w:rPr>
      </w:pPr>
      <w:r w:rsidRPr="00635523">
        <w:rPr>
          <w:rStyle w:val="Noklusjumarindkopasfonts2"/>
          <w:rFonts w:ascii="Times New Roman" w:hAnsi="Times New Roman"/>
          <w:sz w:val="24"/>
          <w:szCs w:val="24"/>
        </w:rPr>
        <w:t>Kvalitatīvai piedāvājuma sagatavošanai, Pretendentam jāiepazīstas ar iepirkuma dokumentāciju, kā arī, lai ietvertu piedāvājumā visas nepieciešamās darbības un izmaksas līguma pilnvērtīgai izpildei, jāveic  objektu apskate</w:t>
      </w:r>
      <w:r>
        <w:rPr>
          <w:rStyle w:val="Noklusjumarindkopasfonts2"/>
          <w:rFonts w:ascii="Times New Roman" w:hAnsi="Times New Roman"/>
          <w:sz w:val="24"/>
          <w:szCs w:val="24"/>
        </w:rPr>
        <w:t xml:space="preserve"> klātienē</w:t>
      </w:r>
      <w:r w:rsidRPr="00635523">
        <w:rPr>
          <w:rStyle w:val="Noklusjumarindkopasfonts2"/>
          <w:rFonts w:ascii="Times New Roman" w:hAnsi="Times New Roman"/>
          <w:sz w:val="24"/>
          <w:szCs w:val="24"/>
        </w:rPr>
        <w:t>.</w:t>
      </w:r>
      <w:r>
        <w:rPr>
          <w:rStyle w:val="Noklusjumarindkopasfonts2"/>
          <w:rFonts w:ascii="Times New Roman" w:hAnsi="Times New Roman"/>
          <w:sz w:val="24"/>
          <w:szCs w:val="24"/>
        </w:rPr>
        <w:t xml:space="preserve"> Apsekošanas diena un laiks ir jāsaskaņo ar </w:t>
      </w:r>
      <w:r w:rsidR="00C50F83">
        <w:rPr>
          <w:rStyle w:val="Noklusjumarindkopasfonts2"/>
          <w:rFonts w:ascii="Times New Roman" w:hAnsi="Times New Roman"/>
          <w:sz w:val="24"/>
          <w:szCs w:val="24"/>
        </w:rPr>
        <w:t xml:space="preserve">objektu </w:t>
      </w:r>
      <w:r w:rsidR="00F82022">
        <w:rPr>
          <w:rStyle w:val="Noklusjumarindkopasfonts2"/>
          <w:rFonts w:ascii="Times New Roman" w:hAnsi="Times New Roman"/>
          <w:sz w:val="24"/>
          <w:szCs w:val="24"/>
        </w:rPr>
        <w:t>kontaktpersonu</w:t>
      </w:r>
      <w:r w:rsidR="00C50F83">
        <w:rPr>
          <w:rStyle w:val="Noklusjumarindkopasfonts2"/>
          <w:rFonts w:ascii="Times New Roman" w:hAnsi="Times New Roman"/>
          <w:sz w:val="24"/>
          <w:szCs w:val="24"/>
        </w:rPr>
        <w:t xml:space="preserve"> (4.punkts)</w:t>
      </w:r>
      <w:r>
        <w:rPr>
          <w:rStyle w:val="Noklusjumarindkopasfonts2"/>
          <w:rFonts w:ascii="Times New Roman" w:hAnsi="Times New Roman"/>
          <w:sz w:val="24"/>
          <w:szCs w:val="24"/>
        </w:rPr>
        <w:t>, apsekošanas laikā nevar patva</w:t>
      </w:r>
      <w:r w:rsidR="00C50F83">
        <w:rPr>
          <w:rStyle w:val="Noklusjumarindkopasfonts2"/>
          <w:rFonts w:ascii="Times New Roman" w:hAnsi="Times New Roman"/>
          <w:sz w:val="24"/>
          <w:szCs w:val="24"/>
        </w:rPr>
        <w:t>ļ</w:t>
      </w:r>
      <w:r>
        <w:rPr>
          <w:rStyle w:val="Noklusjumarindkopasfonts2"/>
          <w:rFonts w:ascii="Times New Roman" w:hAnsi="Times New Roman"/>
          <w:sz w:val="24"/>
          <w:szCs w:val="24"/>
        </w:rPr>
        <w:t>īg</w:t>
      </w:r>
      <w:r w:rsidR="00C50F83">
        <w:rPr>
          <w:rStyle w:val="Noklusjumarindkopasfonts2"/>
          <w:rFonts w:ascii="Times New Roman" w:hAnsi="Times New Roman"/>
          <w:sz w:val="24"/>
          <w:szCs w:val="24"/>
        </w:rPr>
        <w:t>i pārvietoties pa objektu, veikt patvaļīgus pārvietojumus un pārbīdes,</w:t>
      </w:r>
      <w:r w:rsidR="00692028">
        <w:rPr>
          <w:rStyle w:val="Noklusjumarindkopasfonts2"/>
          <w:rFonts w:ascii="Times New Roman" w:hAnsi="Times New Roman"/>
          <w:sz w:val="24"/>
          <w:szCs w:val="24"/>
        </w:rPr>
        <w:t xml:space="preserve"> veikt </w:t>
      </w:r>
      <w:proofErr w:type="spellStart"/>
      <w:r w:rsidR="00692028">
        <w:rPr>
          <w:rStyle w:val="Noklusjumarindkopasfonts2"/>
          <w:rFonts w:ascii="Times New Roman" w:hAnsi="Times New Roman"/>
          <w:sz w:val="24"/>
          <w:szCs w:val="24"/>
        </w:rPr>
        <w:t>forografēšanu</w:t>
      </w:r>
      <w:proofErr w:type="spellEnd"/>
      <w:r w:rsidR="00692028">
        <w:rPr>
          <w:rStyle w:val="Noklusjumarindkopasfonts2"/>
          <w:rFonts w:ascii="Times New Roman" w:hAnsi="Times New Roman"/>
          <w:sz w:val="24"/>
          <w:szCs w:val="24"/>
        </w:rPr>
        <w:t xml:space="preserve"> un video ierakstus,</w:t>
      </w:r>
      <w:r w:rsidR="00C50F83">
        <w:rPr>
          <w:rStyle w:val="Noklusjumarindkopasfonts2"/>
          <w:rFonts w:ascii="Times New Roman" w:hAnsi="Times New Roman"/>
          <w:sz w:val="24"/>
          <w:szCs w:val="24"/>
        </w:rPr>
        <w:t xml:space="preserve"> jāsaglabā objekta esošā situācija.</w:t>
      </w:r>
      <w:r>
        <w:rPr>
          <w:rStyle w:val="Noklusjumarindkopasfonts2"/>
          <w:rFonts w:ascii="Times New Roman" w:hAnsi="Times New Roman"/>
          <w:sz w:val="24"/>
          <w:szCs w:val="24"/>
        </w:rPr>
        <w:t xml:space="preserve"> </w:t>
      </w:r>
    </w:p>
    <w:p w14:paraId="3D26B61E" w14:textId="36451606" w:rsidR="00C50F83" w:rsidRPr="00C50F83" w:rsidRDefault="008639B9" w:rsidP="00330453">
      <w:pPr>
        <w:pStyle w:val="Parasts2"/>
        <w:widowControl w:val="0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Apsekošana un apsekošanas atzinuma sagatavošana saskaņā ar Tehniskās apsekošanas uzdevumu veicama visā</w:t>
      </w:r>
      <w:r w:rsidR="004762E5">
        <w:rPr>
          <w:rFonts w:ascii="Times New Roman" w:hAnsi="Times New Roman"/>
          <w:bCs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 xml:space="preserve"> iepirkuma priekšmetu daļu adresēs esošajām ēkām (</w:t>
      </w:r>
      <w:r w:rsidR="00C50F83">
        <w:rPr>
          <w:rFonts w:ascii="Times New Roman" w:hAnsi="Times New Roman"/>
          <w:bCs/>
          <w:sz w:val="24"/>
          <w:szCs w:val="24"/>
        </w:rPr>
        <w:t>4</w:t>
      </w:r>
      <w:r>
        <w:rPr>
          <w:rFonts w:ascii="Times New Roman" w:hAnsi="Times New Roman"/>
          <w:bCs/>
          <w:sz w:val="24"/>
          <w:szCs w:val="24"/>
        </w:rPr>
        <w:t>.punkts).</w:t>
      </w:r>
    </w:p>
    <w:p w14:paraId="11257997" w14:textId="41B17DE8" w:rsidR="00C50F83" w:rsidRPr="000E5FF8" w:rsidRDefault="00C50F83" w:rsidP="00C50F83">
      <w:pPr>
        <w:pStyle w:val="Parasts2"/>
        <w:widowControl w:val="0"/>
        <w:numPr>
          <w:ilvl w:val="1"/>
          <w:numId w:val="1"/>
        </w:numPr>
        <w:spacing w:after="0" w:line="240" w:lineRule="auto"/>
        <w:jc w:val="both"/>
        <w:rPr>
          <w:rStyle w:val="Noklusjumarindkopasfonts2"/>
          <w:rFonts w:ascii="Times New Roman" w:hAnsi="Times New Roman"/>
          <w:sz w:val="24"/>
          <w:szCs w:val="24"/>
        </w:rPr>
      </w:pPr>
      <w:r>
        <w:rPr>
          <w:rStyle w:val="Noklusjumarindkopasfonts2"/>
          <w:rFonts w:ascii="Times New Roman" w:hAnsi="Times New Roman"/>
          <w:sz w:val="24"/>
          <w:szCs w:val="24"/>
        </w:rPr>
        <w:t xml:space="preserve">Iepirkuma priekšmets ir sadalīts </w:t>
      </w:r>
      <w:r w:rsidR="00830729">
        <w:rPr>
          <w:rStyle w:val="Noklusjumarindkopasfonts2"/>
          <w:rFonts w:ascii="Times New Roman" w:hAnsi="Times New Roman"/>
          <w:sz w:val="24"/>
          <w:szCs w:val="24"/>
        </w:rPr>
        <w:t>2</w:t>
      </w:r>
      <w:r>
        <w:rPr>
          <w:rStyle w:val="Noklusjumarindkopasfonts2"/>
          <w:rFonts w:ascii="Times New Roman" w:hAnsi="Times New Roman"/>
          <w:sz w:val="24"/>
          <w:szCs w:val="24"/>
        </w:rPr>
        <w:t xml:space="preserve"> (</w:t>
      </w:r>
      <w:r w:rsidR="00830729">
        <w:rPr>
          <w:rStyle w:val="Noklusjumarindkopasfonts2"/>
          <w:rFonts w:ascii="Times New Roman" w:hAnsi="Times New Roman"/>
          <w:sz w:val="24"/>
          <w:szCs w:val="24"/>
        </w:rPr>
        <w:t>divās</w:t>
      </w:r>
      <w:r>
        <w:rPr>
          <w:rStyle w:val="Noklusjumarindkopasfonts2"/>
          <w:rFonts w:ascii="Times New Roman" w:hAnsi="Times New Roman"/>
          <w:sz w:val="24"/>
          <w:szCs w:val="24"/>
        </w:rPr>
        <w:t>) daļās:</w:t>
      </w:r>
    </w:p>
    <w:p w14:paraId="65B63D6A" w14:textId="77777777" w:rsidR="00C50F83" w:rsidRPr="000E5FF8" w:rsidRDefault="00C50F83" w:rsidP="00C50F83">
      <w:pPr>
        <w:pStyle w:val="Parasts2"/>
        <w:widowControl w:val="0"/>
        <w:spacing w:after="0" w:line="240" w:lineRule="auto"/>
        <w:jc w:val="right"/>
        <w:rPr>
          <w:rStyle w:val="Noklusjumarindkopasfonts2"/>
          <w:rFonts w:ascii="Times New Roman" w:hAnsi="Times New Roman"/>
          <w:sz w:val="24"/>
          <w:szCs w:val="24"/>
        </w:rPr>
      </w:pPr>
      <w:r w:rsidRPr="000E5FF8">
        <w:rPr>
          <w:rStyle w:val="Noklusjumarindkopasfonts2"/>
          <w:rFonts w:ascii="Times New Roman" w:hAnsi="Times New Roman"/>
          <w:sz w:val="24"/>
          <w:szCs w:val="24"/>
        </w:rPr>
        <w:t xml:space="preserve"> </w:t>
      </w:r>
    </w:p>
    <w:tbl>
      <w:tblPr>
        <w:tblW w:w="9639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4"/>
        <w:gridCol w:w="2569"/>
        <w:gridCol w:w="2977"/>
        <w:gridCol w:w="3209"/>
      </w:tblGrid>
      <w:tr w:rsidR="001C45AF" w:rsidRPr="00F21842" w14:paraId="197AE8FE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</w:tcPr>
          <w:p w14:paraId="1B5F081E" w14:textId="6EC6FCE4" w:rsidR="001C45AF" w:rsidRDefault="001C45AF" w:rsidP="002C70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</w:rPr>
              <w:t>Nr.p.k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</w:tcPr>
          <w:p w14:paraId="27C71D00" w14:textId="77777777" w:rsidR="001C45AF" w:rsidRPr="00F21842" w:rsidRDefault="001C45AF" w:rsidP="002C70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en-GB"/>
              </w:rPr>
              <w:t>A</w:t>
            </w:r>
            <w:r w:rsidRPr="000E5FF8">
              <w:rPr>
                <w:rFonts w:ascii="Times New Roman" w:eastAsia="Times New Roman" w:hAnsi="Times New Roman"/>
                <w:b/>
                <w:bCs/>
                <w:color w:val="000000"/>
                <w:lang w:eastAsia="en-GB"/>
              </w:rPr>
              <w:t>drese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</w:tcPr>
          <w:p w14:paraId="1CB04206" w14:textId="77777777" w:rsidR="001C45AF" w:rsidRPr="00F21842" w:rsidRDefault="001C45AF" w:rsidP="002C706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en-GB"/>
              </w:rPr>
              <w:t>Būves k</w:t>
            </w:r>
            <w:r w:rsidRPr="000E5FF8">
              <w:rPr>
                <w:rFonts w:ascii="Times New Roman" w:eastAsia="Times New Roman" w:hAnsi="Times New Roman"/>
                <w:b/>
                <w:bCs/>
                <w:color w:val="000000"/>
                <w:lang w:eastAsia="en-GB"/>
              </w:rPr>
              <w:t>adastra apzīmējums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</w:tcPr>
          <w:p w14:paraId="30E19C6C" w14:textId="77777777" w:rsidR="001C45AF" w:rsidRPr="003161DD" w:rsidRDefault="001C45AF" w:rsidP="002C706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en-GB"/>
              </w:rPr>
              <w:t>Kopējā platība, m</w:t>
            </w:r>
            <w:r w:rsidRPr="003161DD">
              <w:rPr>
                <w:rFonts w:ascii="Times New Roman" w:eastAsia="Times New Roman" w:hAnsi="Times New Roman"/>
                <w:b/>
                <w:bCs/>
                <w:sz w:val="20"/>
                <w:szCs w:val="20"/>
                <w:vertAlign w:val="superscript"/>
                <w:lang w:eastAsia="en-GB"/>
              </w:rPr>
              <w:t>2</w:t>
            </w:r>
          </w:p>
        </w:tc>
      </w:tr>
      <w:tr w:rsidR="001C45AF" w:rsidRPr="00754EE5" w14:paraId="74755146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150D027F" w14:textId="77777777" w:rsidR="001C45AF" w:rsidRPr="00754EE5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2F2574F1" w14:textId="17D39AC3" w:rsidR="001C45AF" w:rsidRPr="00692028" w:rsidRDefault="001C45AF" w:rsidP="003B44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920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1.daļa</w:t>
            </w:r>
          </w:p>
        </w:tc>
      </w:tr>
      <w:tr w:rsidR="001C45AF" w:rsidRPr="00754EE5" w14:paraId="1096C5BA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1B49059C" w14:textId="77777777" w:rsidR="001C45AF" w:rsidRPr="003B44C9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4EE5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  <w:r w:rsidRPr="003B44C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5B68E106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Anniņmuižas bulvāris 89, Rīgā</w:t>
            </w:r>
          </w:p>
        </w:tc>
      </w:tr>
      <w:tr w:rsidR="001C45AF" w:rsidRPr="00F21842" w14:paraId="2B96805E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C2A32" w14:textId="77777777" w:rsidR="001C45AF" w:rsidRPr="006F61D2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  <w:r w:rsidRPr="006F61D2">
              <w:rPr>
                <w:rFonts w:ascii="Times New Roman" w:hAnsi="Times New Roman"/>
                <w:color w:val="000000" w:themeColor="text1"/>
              </w:rPr>
              <w:t>.1</w:t>
            </w:r>
            <w:r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B676D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Anniņmuižas bulvāris 89, Rīgā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BA15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01000930684</w:t>
            </w:r>
          </w:p>
          <w:p w14:paraId="36891777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C8EE0" w14:textId="2F392410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-1360,3</w:t>
            </w:r>
          </w:p>
        </w:tc>
      </w:tr>
      <w:tr w:rsidR="001C45AF" w:rsidRPr="00754EE5" w14:paraId="48004D09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7C767AC" w14:textId="77777777" w:rsidR="001C45AF" w:rsidRPr="00754EE5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4EE5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7E0FCF0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Hipokrātu iela 4a, Rīga</w:t>
            </w:r>
          </w:p>
        </w:tc>
      </w:tr>
      <w:tr w:rsidR="001C45AF" w:rsidRPr="00F21842" w14:paraId="76B1C8EC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8254A" w14:textId="77777777" w:rsidR="001C45AF" w:rsidRPr="00E6007B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Pr="00E6007B">
              <w:rPr>
                <w:rFonts w:ascii="Times New Roman" w:hAnsi="Times New Roman"/>
                <w:color w:val="000000" w:themeColor="text1"/>
              </w:rPr>
              <w:t>.1</w:t>
            </w:r>
            <w:r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B6B9D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Hipokrātu iela 4a, Rīga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C36CF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 xml:space="preserve">Kadastrs Nr. </w:t>
            </w:r>
            <w:r w:rsidRPr="00935DE9">
              <w:rPr>
                <w:rFonts w:ascii="Times New Roman" w:hAnsi="Times New Roman"/>
              </w:rPr>
              <w:t>01001222006003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306FA" w14:textId="3E293C46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–415,3</w:t>
            </w:r>
          </w:p>
        </w:tc>
      </w:tr>
      <w:tr w:rsidR="001C45AF" w:rsidRPr="00635523" w14:paraId="34A2DE53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E35E9C5" w14:textId="04BD63D6" w:rsidR="001C45AF" w:rsidRPr="00635523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Pr="00635523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556006F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161DD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Hipokrātu iela 2, Rīga</w:t>
            </w:r>
          </w:p>
        </w:tc>
      </w:tr>
      <w:tr w:rsidR="001C45AF" w:rsidRPr="00F21842" w14:paraId="21C7B69F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F6E2" w14:textId="45CDFC69" w:rsidR="001C45AF" w:rsidRPr="00754EE5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  <w:r w:rsidRPr="00754EE5">
              <w:rPr>
                <w:rFonts w:ascii="Times New Roman" w:hAnsi="Times New Roman"/>
                <w:color w:val="000000" w:themeColor="text1"/>
              </w:rPr>
              <w:t>.1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7290C" w14:textId="77777777" w:rsidR="001C45AF" w:rsidRPr="00C4574B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4574B">
              <w:rPr>
                <w:rFonts w:ascii="Times New Roman" w:hAnsi="Times New Roman"/>
                <w:color w:val="000000" w:themeColor="text1"/>
              </w:rPr>
              <w:t>Hipokrātu iela 2, Rīga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E8F3E" w14:textId="77777777" w:rsidR="001C45AF" w:rsidRPr="00F21842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B278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Kadastrs Nr.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C4574B">
              <w:rPr>
                <w:rFonts w:ascii="Times New Roman" w:hAnsi="Times New Roman"/>
                <w:color w:val="000000" w:themeColor="text1"/>
              </w:rPr>
              <w:t>01001222078018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A2E36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>2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– 528,8</w:t>
            </w:r>
          </w:p>
        </w:tc>
      </w:tr>
      <w:tr w:rsidR="001C45AF" w:rsidRPr="00635523" w14:paraId="10F5A6CF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5B5C623" w14:textId="26DEA101" w:rsidR="001C45AF" w:rsidRPr="00635523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00635523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97ECE0F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161DD">
              <w:rPr>
                <w:rFonts w:ascii="Times New Roman" w:hAnsi="Times New Roman"/>
                <w:b/>
                <w:bCs/>
                <w:sz w:val="20"/>
                <w:szCs w:val="20"/>
              </w:rPr>
              <w:t>Nīcgales iela 7, Rīga</w:t>
            </w:r>
          </w:p>
        </w:tc>
      </w:tr>
      <w:tr w:rsidR="001C45AF" w:rsidRPr="00C4574B" w14:paraId="274E2B69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D137D" w14:textId="4339DBB4" w:rsidR="001C45AF" w:rsidRPr="002407C9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407C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181E7" w14:textId="77777777" w:rsidR="001C45AF" w:rsidRPr="00C4574B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4574B">
              <w:rPr>
                <w:rFonts w:ascii="Times New Roman" w:hAnsi="Times New Roman"/>
                <w:sz w:val="24"/>
                <w:szCs w:val="24"/>
              </w:rPr>
              <w:t>Nīcgales iela 7, Rīga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17B32" w14:textId="77777777" w:rsidR="001C45AF" w:rsidRPr="00C4574B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C1CC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Kadastrs Nr. </w:t>
            </w:r>
            <w:r w:rsidRPr="00C457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01000700927001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005CF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>2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-1331</w:t>
            </w:r>
          </w:p>
        </w:tc>
      </w:tr>
      <w:tr w:rsidR="001C45AF" w:rsidRPr="00B278AE" w14:paraId="04B064BF" w14:textId="77777777" w:rsidTr="001C45AF">
        <w:trPr>
          <w:trHeight w:val="252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E4235F" w14:textId="1A69406F" w:rsidR="001C45AF" w:rsidRPr="00B278AE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5</w:t>
            </w:r>
            <w:r w:rsidRPr="00B278A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2DF79C" w14:textId="77777777" w:rsidR="001C45AF" w:rsidRPr="003161DD" w:rsidRDefault="001C45AF" w:rsidP="002C7064">
            <w:pPr>
              <w:spacing w:after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161DD">
              <w:rPr>
                <w:rFonts w:ascii="Times New Roman" w:hAnsi="Times New Roman"/>
                <w:b/>
                <w:bCs/>
                <w:sz w:val="20"/>
                <w:szCs w:val="20"/>
              </w:rPr>
              <w:t>Lielā Dārza 60B, Daugavpils</w:t>
            </w:r>
          </w:p>
        </w:tc>
      </w:tr>
      <w:tr w:rsidR="001C45AF" w:rsidRPr="00F21842" w14:paraId="2920CCED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5AA9B" w14:textId="2951AF58" w:rsidR="001C45AF" w:rsidRPr="00754EE5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  <w:r w:rsidRPr="00754EE5">
              <w:rPr>
                <w:rFonts w:ascii="Times New Roman" w:hAnsi="Times New Roman"/>
                <w:color w:val="000000" w:themeColor="text1"/>
              </w:rPr>
              <w:t>.1</w:t>
            </w:r>
            <w:r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EF77E" w14:textId="77777777" w:rsidR="001C45AF" w:rsidRPr="00B278AE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278AE">
              <w:rPr>
                <w:rFonts w:ascii="Times New Roman" w:hAnsi="Times New Roman"/>
                <w:sz w:val="24"/>
                <w:szCs w:val="24"/>
              </w:rPr>
              <w:t>Lielā Dārza 60B, Daugavpils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967EE" w14:textId="77777777" w:rsidR="001C45AF" w:rsidRPr="00B278AE" w:rsidRDefault="001C45AF" w:rsidP="002C706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278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Kadastrs Nr. 05000060606004/ 05000060606001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D00E" w14:textId="77777777" w:rsidR="001C45AF" w:rsidRPr="003161DD" w:rsidRDefault="001C45AF" w:rsidP="002C7064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-893,9</w:t>
            </w:r>
          </w:p>
        </w:tc>
      </w:tr>
      <w:tr w:rsidR="001C45AF" w:rsidRPr="00635523" w14:paraId="3597A430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1F4DEFC" w14:textId="4F36421C" w:rsidR="001C45AF" w:rsidRPr="00635523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6</w:t>
            </w:r>
            <w:r w:rsidRPr="00635523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A1B6F71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161DD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Rīgas iela 47A, Valmiera</w:t>
            </w:r>
          </w:p>
        </w:tc>
      </w:tr>
      <w:tr w:rsidR="001C45AF" w:rsidRPr="003C1CC5" w14:paraId="44E62BBC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285A7" w14:textId="44C4D113" w:rsidR="001C45AF" w:rsidRPr="00754EE5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  <w:r w:rsidR="001C45AF" w:rsidRPr="00754EE5">
              <w:rPr>
                <w:rFonts w:ascii="Times New Roman" w:hAnsi="Times New Roman"/>
                <w:color w:val="000000" w:themeColor="text1"/>
              </w:rPr>
              <w:t>.1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E24B2" w14:textId="77777777" w:rsidR="001C45AF" w:rsidRPr="00C4574B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4574B">
              <w:rPr>
                <w:rFonts w:ascii="Times New Roman" w:hAnsi="Times New Roman"/>
                <w:color w:val="000000" w:themeColor="text1"/>
              </w:rPr>
              <w:t>Rīgas iela 47A, Valmiera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29004" w14:textId="77777777" w:rsidR="001C45AF" w:rsidRPr="003C1CC5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C4574B">
              <w:rPr>
                <w:rFonts w:ascii="Times New Roman" w:hAnsi="Times New Roman"/>
                <w:color w:val="000000" w:themeColor="text1"/>
              </w:rPr>
              <w:t>Kadastrs Nr.</w:t>
            </w:r>
            <w:r w:rsidRPr="003C1CC5">
              <w:t xml:space="preserve"> </w:t>
            </w:r>
            <w:r w:rsidRPr="00C4574B">
              <w:rPr>
                <w:rFonts w:ascii="Times New Roman" w:hAnsi="Times New Roman"/>
                <w:color w:val="000000" w:themeColor="text1"/>
              </w:rPr>
              <w:t>96010020107004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AAA5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>2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-140,5</w:t>
            </w:r>
          </w:p>
        </w:tc>
      </w:tr>
      <w:tr w:rsidR="001C45AF" w:rsidRPr="003C1CC5" w14:paraId="6F39C762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8A85B" w14:textId="7DC268DA" w:rsidR="001C45AF" w:rsidRPr="00754EE5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  <w:r w:rsidR="001C45AF" w:rsidRPr="00754EE5">
              <w:rPr>
                <w:rFonts w:ascii="Times New Roman" w:hAnsi="Times New Roman"/>
                <w:color w:val="000000" w:themeColor="text1"/>
              </w:rPr>
              <w:t>.2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F9BD4" w14:textId="77777777" w:rsidR="001C45AF" w:rsidRPr="00C4574B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4574B">
              <w:rPr>
                <w:rFonts w:ascii="Times New Roman" w:hAnsi="Times New Roman"/>
                <w:color w:val="000000" w:themeColor="text1"/>
              </w:rPr>
              <w:t>Rīgas iela 47A, Valmiera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9D5A7" w14:textId="77777777" w:rsidR="001C45AF" w:rsidRPr="003C1CC5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C4574B">
              <w:rPr>
                <w:rFonts w:ascii="Times New Roman" w:hAnsi="Times New Roman"/>
                <w:color w:val="000000" w:themeColor="text1"/>
              </w:rPr>
              <w:t>Kadastrs Nr.</w:t>
            </w:r>
            <w:r w:rsidRPr="003C1CC5">
              <w:t xml:space="preserve"> </w:t>
            </w:r>
            <w:r w:rsidRPr="00C4574B">
              <w:rPr>
                <w:rFonts w:ascii="Times New Roman" w:hAnsi="Times New Roman"/>
                <w:color w:val="000000" w:themeColor="text1"/>
              </w:rPr>
              <w:t>96010020107005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64600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>2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-355,8</w:t>
            </w:r>
          </w:p>
        </w:tc>
      </w:tr>
      <w:tr w:rsidR="001C45AF" w:rsidRPr="003C1CC5" w14:paraId="7F950F01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2DF4F" w14:textId="1BE5FFCF" w:rsidR="001C45AF" w:rsidRPr="00754EE5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  <w:r w:rsidR="001C45AF" w:rsidRPr="00754EE5">
              <w:rPr>
                <w:rFonts w:ascii="Times New Roman" w:hAnsi="Times New Roman"/>
                <w:color w:val="000000" w:themeColor="text1"/>
              </w:rPr>
              <w:t>.3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D91F9" w14:textId="77777777" w:rsidR="001C45AF" w:rsidRPr="00C4574B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4574B">
              <w:rPr>
                <w:rFonts w:ascii="Times New Roman" w:hAnsi="Times New Roman"/>
                <w:color w:val="000000" w:themeColor="text1"/>
              </w:rPr>
              <w:t>Rīgas iela 47A, Valmiera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5C0BD" w14:textId="77777777" w:rsidR="001C45AF" w:rsidRPr="003C1CC5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C4574B">
              <w:rPr>
                <w:rFonts w:ascii="Times New Roman" w:hAnsi="Times New Roman"/>
                <w:color w:val="000000" w:themeColor="text1"/>
              </w:rPr>
              <w:t>Kadastrs Nr. 96010020107006/</w:t>
            </w:r>
            <w:r w:rsidRPr="003C1CC5">
              <w:t xml:space="preserve"> </w:t>
            </w:r>
            <w:r w:rsidRPr="00C4574B">
              <w:rPr>
                <w:rFonts w:ascii="Times New Roman" w:hAnsi="Times New Roman"/>
                <w:color w:val="000000" w:themeColor="text1"/>
              </w:rPr>
              <w:t>96010020107008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01736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>2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-904,1</w:t>
            </w:r>
          </w:p>
        </w:tc>
      </w:tr>
      <w:tr w:rsidR="001C45AF" w:rsidRPr="003C1CC5" w14:paraId="7CB0B422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D8ABC" w14:textId="6DB7E770" w:rsidR="001C45AF" w:rsidRPr="00754EE5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  <w:r w:rsidR="001C45AF" w:rsidRPr="00754EE5">
              <w:rPr>
                <w:rFonts w:ascii="Times New Roman" w:hAnsi="Times New Roman"/>
                <w:color w:val="000000" w:themeColor="text1"/>
              </w:rPr>
              <w:t>.4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FB07" w14:textId="77777777" w:rsidR="001C45AF" w:rsidRPr="00C4574B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4574B">
              <w:rPr>
                <w:rFonts w:ascii="Times New Roman" w:hAnsi="Times New Roman"/>
                <w:color w:val="000000" w:themeColor="text1"/>
              </w:rPr>
              <w:t>Rīgas iela 47A, Valmiera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E263D" w14:textId="77777777" w:rsidR="001C45AF" w:rsidRPr="003C1CC5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C4574B">
              <w:rPr>
                <w:rFonts w:ascii="Times New Roman" w:hAnsi="Times New Roman"/>
                <w:color w:val="000000" w:themeColor="text1"/>
              </w:rPr>
              <w:t>Kadastrs Nr. 96010020107007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DE52D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>2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-163,4</w:t>
            </w:r>
          </w:p>
        </w:tc>
      </w:tr>
      <w:tr w:rsidR="001C45AF" w:rsidRPr="004009CB" w14:paraId="26282825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21FB7BBB" w14:textId="777705F5" w:rsidR="001C45AF" w:rsidRPr="004009CB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7C686AE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Noliktavas teritorija Ogrē, Pagasta ielā 2</w:t>
            </w:r>
          </w:p>
        </w:tc>
      </w:tr>
      <w:tr w:rsidR="001C45AF" w:rsidRPr="00F21842" w14:paraId="54E6825D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8DF91" w14:textId="2446E783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.1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AC7F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Pagasta ielā 2, Ogre,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7507D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74010060557001</w:t>
            </w:r>
          </w:p>
          <w:p w14:paraId="0A57A8C6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2FCFB" w14:textId="6DD1781B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-1510</w:t>
            </w:r>
          </w:p>
        </w:tc>
      </w:tr>
      <w:tr w:rsidR="001C45AF" w:rsidRPr="00F21842" w14:paraId="5B15FDB7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19BB" w14:textId="717728C4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.2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BDCA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Pagasta ielā 2, Ogre,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C8B3E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74010060557002</w:t>
            </w:r>
          </w:p>
          <w:p w14:paraId="1586B98B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3E987" w14:textId="17F9969A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-203,9</w:t>
            </w:r>
          </w:p>
        </w:tc>
      </w:tr>
      <w:tr w:rsidR="001C45AF" w:rsidRPr="00F21842" w14:paraId="48CFDCC8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3444C" w14:textId="27B1D4FC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.3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00A3F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Pagasta ielā 2, Ogre,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60FCC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74010060557003</w:t>
            </w:r>
          </w:p>
          <w:p w14:paraId="13B8B0CC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33406" w14:textId="5D134FE9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-12,9</w:t>
            </w:r>
          </w:p>
        </w:tc>
      </w:tr>
      <w:tr w:rsidR="001C45AF" w:rsidRPr="00F21842" w14:paraId="65A03A08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5D19A" w14:textId="1E0A5A7F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.4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6DED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Pagasta ielā 2, Ogre,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F5BB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74010060557004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0747A" w14:textId="48ED7FCD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-131,9</w:t>
            </w:r>
          </w:p>
        </w:tc>
      </w:tr>
      <w:tr w:rsidR="001C45AF" w:rsidRPr="00F21842" w14:paraId="48F257C7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F3E37" w14:textId="0CD4A824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.5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2A0BD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Pagasta ielā 2, Ogre,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D6DEC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74010060557008</w:t>
            </w:r>
          </w:p>
          <w:p w14:paraId="652EA27E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77488" w14:textId="5A4CB35D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-28,6</w:t>
            </w:r>
          </w:p>
        </w:tc>
      </w:tr>
      <w:tr w:rsidR="001C45AF" w:rsidRPr="00F21842" w14:paraId="7E25FEBB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E45A3" w14:textId="0B7E36AD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.6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2379C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Pagasta ielā 2, Ogre,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C3AC2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74010060557009</w:t>
            </w:r>
          </w:p>
          <w:p w14:paraId="5966EB3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F8D5B" w14:textId="4B89D319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-14,5</w:t>
            </w:r>
          </w:p>
        </w:tc>
      </w:tr>
      <w:tr w:rsidR="001C45AF" w:rsidRPr="00F21842" w14:paraId="46810CFD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A3CDB" w14:textId="30EC126E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.7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D46D9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Pagasta ielā 2, Ogre,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3A987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74010060557010</w:t>
            </w:r>
          </w:p>
          <w:p w14:paraId="714B90CF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ABDD" w14:textId="01743789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-64,7</w:t>
            </w:r>
          </w:p>
        </w:tc>
      </w:tr>
      <w:tr w:rsidR="001C45AF" w:rsidRPr="004009CB" w14:paraId="4BF0FFCC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78CBEC2C" w14:textId="3FBD95AE" w:rsidR="001C45AF" w:rsidRPr="004009CB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8</w:t>
            </w:r>
            <w:r w:rsidRPr="004009CB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23042CE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Noliktavas teritorija Kandavā, Talsu iela 33</w:t>
            </w:r>
          </w:p>
        </w:tc>
      </w:tr>
      <w:tr w:rsidR="001C45AF" w:rsidRPr="00F21842" w14:paraId="52D0E5B8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21B62" w14:textId="6EEA9A98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.1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17C7B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Talsu iela 33, Kandava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15A84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90110010428004</w:t>
            </w:r>
          </w:p>
          <w:p w14:paraId="217A6002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D622F" w14:textId="579B8B2C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-1124</w:t>
            </w:r>
          </w:p>
        </w:tc>
      </w:tr>
      <w:tr w:rsidR="001C45AF" w:rsidRPr="00F21842" w14:paraId="2B903C8B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9B835" w14:textId="71BCED54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.2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CA678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Talsu iela 33, Kandava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AFB93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90110010428001</w:t>
            </w:r>
          </w:p>
          <w:p w14:paraId="1351EFCD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9F8E5" w14:textId="05370D4D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-643,4</w:t>
            </w:r>
          </w:p>
        </w:tc>
      </w:tr>
      <w:tr w:rsidR="001C45AF" w:rsidRPr="00F21842" w14:paraId="52F981AE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F5BEA" w14:textId="5BDE8DF7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.3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5FB6B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Talsu iela 33, Kandava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B28C9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90110010428005</w:t>
            </w:r>
          </w:p>
          <w:p w14:paraId="44C89CF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D429B" w14:textId="2C05EF2F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-7,7</w:t>
            </w:r>
          </w:p>
        </w:tc>
      </w:tr>
      <w:tr w:rsidR="001C45AF" w:rsidRPr="00F21842" w14:paraId="2164E602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0D297" w14:textId="07989D0F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.4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BD7A6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Talsu iela 33, Kandava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CF19D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90110010428006</w:t>
            </w:r>
          </w:p>
          <w:p w14:paraId="7D6E0CF7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E1A31" w14:textId="7AB597FE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-421,7</w:t>
            </w:r>
          </w:p>
        </w:tc>
      </w:tr>
      <w:tr w:rsidR="001C45AF" w:rsidRPr="00F21842" w14:paraId="5DDF5EC0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89ACB" w14:textId="6B525B45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.5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71CD6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Talsu iela 33, Kandava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144AE" w14:textId="1FB3802E" w:rsidR="001C45AF" w:rsidRPr="00935DE9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900110011 0428007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9B36E" w14:textId="2394D4C6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-427,7</w:t>
            </w:r>
          </w:p>
        </w:tc>
      </w:tr>
      <w:tr w:rsidR="001C45AF" w:rsidRPr="00F21842" w14:paraId="73E9F35E" w14:textId="77777777" w:rsidTr="001C45AF">
        <w:trPr>
          <w:trHeight w:val="538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2E129" w14:textId="5D7CCC05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.6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4D3EF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Talsu iela 33, Kandava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36332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900110011 0428008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15A2C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-154,8</w:t>
            </w:r>
          </w:p>
        </w:tc>
      </w:tr>
      <w:tr w:rsidR="001C45AF" w:rsidRPr="004009CB" w14:paraId="75730F98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712A4AB1" w14:textId="2C938567" w:rsidR="001C45AF" w:rsidRPr="004009CB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9</w:t>
            </w:r>
            <w:r w:rsidRPr="004009CB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7E8057B7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Noliktavas teritorija Cesvainē, Silaines iela 11</w:t>
            </w:r>
          </w:p>
        </w:tc>
      </w:tr>
      <w:tr w:rsidR="001C45AF" w:rsidRPr="00F21842" w14:paraId="4B8CEBF4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A2A76" w14:textId="19F3E7B8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.1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BCE9B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Silaines iela 11, Cesvaine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1CCB3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70070010028001</w:t>
            </w:r>
          </w:p>
          <w:p w14:paraId="6BB6D84D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F5EA8" w14:textId="44492CCB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-7,3</w:t>
            </w:r>
          </w:p>
        </w:tc>
      </w:tr>
      <w:tr w:rsidR="001C45AF" w:rsidRPr="00F21842" w14:paraId="41496416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4C940" w14:textId="79E5D4D4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.2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9A5BF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Silaines iela 11, Cesvaine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84FD9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70070010028002</w:t>
            </w:r>
          </w:p>
          <w:p w14:paraId="376C324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9AF88" w14:textId="4648378B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-664,8</w:t>
            </w:r>
          </w:p>
        </w:tc>
      </w:tr>
      <w:tr w:rsidR="001C45AF" w:rsidRPr="00F21842" w14:paraId="3245FBCD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16F31" w14:textId="0BF3839C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.3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3846A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Silaines iela 11, Cesvaine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BB9A3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70070010028003</w:t>
            </w:r>
          </w:p>
          <w:p w14:paraId="256D87F8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F0E7B" w14:textId="5B87BA7E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-90</w:t>
            </w:r>
          </w:p>
        </w:tc>
      </w:tr>
      <w:tr w:rsidR="001C45AF" w:rsidRPr="00F21842" w14:paraId="119348F6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9A417" w14:textId="7D414DB4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.4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8DE2C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Silaines iela 11, Cesvaine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0135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70070010028004</w:t>
            </w:r>
          </w:p>
          <w:p w14:paraId="4D22531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0BE8F" w14:textId="010A5C4D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-2184,3</w:t>
            </w:r>
          </w:p>
        </w:tc>
      </w:tr>
      <w:tr w:rsidR="001C45AF" w:rsidRPr="00F21842" w14:paraId="5D09CF20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2C295" w14:textId="19E0E7D3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.5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FB75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Silaines iela 11, Cesvaine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8EC41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70070010028005</w:t>
            </w:r>
          </w:p>
          <w:p w14:paraId="614C522D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DAECF" w14:textId="0583B85D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-46,3</w:t>
            </w:r>
          </w:p>
        </w:tc>
      </w:tr>
      <w:tr w:rsidR="001C45AF" w:rsidRPr="00F21842" w14:paraId="042C35C4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BF5FC" w14:textId="5682DD13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.6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8ABF3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Silaines iela 11, Cesvaine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563B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70070010028006</w:t>
            </w:r>
          </w:p>
          <w:p w14:paraId="769DDDD0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FB863" w14:textId="294478B7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-117,8</w:t>
            </w:r>
          </w:p>
        </w:tc>
      </w:tr>
      <w:tr w:rsidR="001C45AF" w:rsidRPr="00F21842" w14:paraId="553ECFC1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74BD0" w14:textId="0EA09380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.7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43977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Silaines iela 11, Cesvaine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D47F9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70070010028007</w:t>
            </w:r>
          </w:p>
          <w:p w14:paraId="411EE8B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AC3E9" w14:textId="42D7DAE8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-194,8</w:t>
            </w:r>
          </w:p>
        </w:tc>
      </w:tr>
      <w:tr w:rsidR="001C45AF" w:rsidRPr="00F21842" w14:paraId="662DD133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4F414" w14:textId="6C30AFC0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.8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4A2B7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Silaines iela 11, Cesvaine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3458F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70070010028008</w:t>
            </w:r>
          </w:p>
          <w:p w14:paraId="7FF05B2F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AA221" w14:textId="6DF5C956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-2391,8</w:t>
            </w:r>
          </w:p>
        </w:tc>
      </w:tr>
      <w:tr w:rsidR="001C45AF" w:rsidRPr="00F21842" w14:paraId="70B86A0D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F7D6E" w14:textId="4D554A27" w:rsidR="001C45AF" w:rsidRPr="00E6007B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  <w:r w:rsidR="001C45AF" w:rsidRPr="00E6007B">
              <w:rPr>
                <w:rFonts w:ascii="Times New Roman" w:hAnsi="Times New Roman"/>
                <w:color w:val="000000" w:themeColor="text1"/>
              </w:rPr>
              <w:t>.9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87A6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Silaines iela 11, Cesvaine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FEF54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70070010028009</w:t>
            </w:r>
          </w:p>
          <w:p w14:paraId="051D457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E481C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-730,3</w:t>
            </w:r>
          </w:p>
        </w:tc>
      </w:tr>
      <w:tr w:rsidR="001C45AF" w:rsidRPr="00F21842" w14:paraId="1E1528DB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7752" w14:textId="669AE8A2" w:rsidR="001C45AF" w:rsidRPr="00754EE5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  <w:r w:rsidR="001C45AF" w:rsidRPr="00754EE5">
              <w:rPr>
                <w:rFonts w:ascii="Times New Roman" w:hAnsi="Times New Roman"/>
                <w:color w:val="000000" w:themeColor="text1"/>
              </w:rPr>
              <w:t>.10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375B4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Silaines iela 11, Cesvaine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77066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70070010028010</w:t>
            </w:r>
          </w:p>
          <w:p w14:paraId="319FFC7B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C84BC" w14:textId="0939E2AE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-39</w:t>
            </w:r>
          </w:p>
        </w:tc>
      </w:tr>
      <w:tr w:rsidR="001C45AF" w:rsidRPr="00F21842" w14:paraId="24D599C2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D1AD3" w14:textId="7E58ACC0" w:rsidR="001C45AF" w:rsidRPr="00754EE5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  <w:r w:rsidR="001C45AF" w:rsidRPr="00754EE5">
              <w:rPr>
                <w:rFonts w:ascii="Times New Roman" w:hAnsi="Times New Roman"/>
                <w:color w:val="000000" w:themeColor="text1"/>
              </w:rPr>
              <w:t>.11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ACC2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Silaines iela 11, Cesvaine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689D3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70070010028011</w:t>
            </w:r>
          </w:p>
          <w:p w14:paraId="71A22A1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1B933" w14:textId="0CB9D933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-39,7</w:t>
            </w:r>
          </w:p>
        </w:tc>
      </w:tr>
      <w:tr w:rsidR="001C45AF" w:rsidRPr="00F21842" w14:paraId="0FF5631C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73FB" w14:textId="37795BB8" w:rsidR="001C45AF" w:rsidRPr="00754EE5" w:rsidRDefault="002407C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  <w:r w:rsidR="001C45AF" w:rsidRPr="00754EE5">
              <w:rPr>
                <w:rFonts w:ascii="Times New Roman" w:hAnsi="Times New Roman"/>
                <w:color w:val="000000" w:themeColor="text1"/>
              </w:rPr>
              <w:t>.12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6291D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Silaines iela 11, Cesvaine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441F0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Kadastrs Nr. 70070010028012</w:t>
            </w:r>
          </w:p>
          <w:p w14:paraId="0942462B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D0D8A" w14:textId="4620155F" w:rsidR="001C45AF" w:rsidRPr="003161DD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Kopējā platībā m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3161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-39,7</w:t>
            </w:r>
          </w:p>
        </w:tc>
      </w:tr>
      <w:tr w:rsidR="002407C9" w:rsidRPr="00635523" w14:paraId="69EFF5D5" w14:textId="77777777" w:rsidTr="005F2F2E">
        <w:trPr>
          <w:trHeight w:val="229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738957F7" w14:textId="77777777" w:rsidR="002407C9" w:rsidRPr="00635523" w:rsidRDefault="002407C9" w:rsidP="005F2F2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770084B4" w14:textId="444BB110" w:rsidR="002407C9" w:rsidRPr="00692028" w:rsidRDefault="002407C9" w:rsidP="005F2F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692028">
              <w:rPr>
                <w:rFonts w:ascii="Times New Roman" w:hAnsi="Times New Roman"/>
                <w:b/>
                <w:bCs/>
                <w:color w:val="000000" w:themeColor="text1"/>
                <w:sz w:val="32"/>
                <w:szCs w:val="32"/>
              </w:rPr>
              <w:t>.daļa</w:t>
            </w:r>
          </w:p>
        </w:tc>
      </w:tr>
      <w:tr w:rsidR="001C45AF" w:rsidRPr="00B278AE" w14:paraId="2F8A297D" w14:textId="77777777" w:rsidTr="001C45AF">
        <w:trPr>
          <w:trHeight w:val="337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610DEF5" w14:textId="039DC287" w:rsidR="001C45AF" w:rsidRPr="00B278AE" w:rsidRDefault="002407C9" w:rsidP="005F2F2E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  <w:r w:rsidR="001C45AF" w:rsidRPr="00B278A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462037" w14:textId="77777777" w:rsidR="001C45AF" w:rsidRPr="003161DD" w:rsidRDefault="001C45AF" w:rsidP="005F2F2E">
            <w:pPr>
              <w:spacing w:after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161DD">
              <w:rPr>
                <w:rFonts w:ascii="Times New Roman" w:hAnsi="Times New Roman"/>
                <w:b/>
                <w:bCs/>
                <w:sz w:val="20"/>
                <w:szCs w:val="20"/>
              </w:rPr>
              <w:t>Siguldas iela 16A, Daugavpils</w:t>
            </w:r>
          </w:p>
        </w:tc>
      </w:tr>
      <w:tr w:rsidR="001C45AF" w:rsidRPr="00F21842" w14:paraId="13FA6B7A" w14:textId="77777777" w:rsidTr="001C45AF">
        <w:trPr>
          <w:trHeight w:val="650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67095" w14:textId="65B9510A" w:rsidR="001C45AF" w:rsidRPr="00754EE5" w:rsidRDefault="002407C9" w:rsidP="005F2F2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  <w:r w:rsidR="001C45AF" w:rsidRPr="00754EE5">
              <w:rPr>
                <w:rFonts w:ascii="Times New Roman" w:hAnsi="Times New Roman"/>
                <w:color w:val="000000" w:themeColor="text1"/>
              </w:rPr>
              <w:t>.1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9EB9C" w14:textId="77777777" w:rsidR="001C45AF" w:rsidRPr="00935DE9" w:rsidRDefault="001C45AF" w:rsidP="005F2F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278AE">
              <w:rPr>
                <w:rFonts w:ascii="Times New Roman" w:hAnsi="Times New Roman"/>
                <w:sz w:val="24"/>
                <w:szCs w:val="24"/>
              </w:rPr>
              <w:t>Siguldas iela 16A, Daugavpils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06D3B" w14:textId="77777777" w:rsidR="001C45AF" w:rsidRPr="00935DE9" w:rsidRDefault="001C45AF" w:rsidP="005F2F2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278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Kadastrs Nr. 05000060616028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FB34B1" w14:textId="5F91F947" w:rsidR="001C45AF" w:rsidRPr="001C45AF" w:rsidRDefault="001C45AF" w:rsidP="005F2F2E">
            <w:pPr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</w:pPr>
            <w:r w:rsidRPr="001C45AF"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</w:tr>
      <w:tr w:rsidR="001C45AF" w:rsidRPr="00F21842" w14:paraId="16BC84FC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9E451" w14:textId="31C44001" w:rsidR="001C45AF" w:rsidRPr="00754EE5" w:rsidRDefault="002407C9" w:rsidP="005F2F2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  <w:r w:rsidR="001C45AF" w:rsidRPr="00754EE5">
              <w:rPr>
                <w:rFonts w:ascii="Times New Roman" w:hAnsi="Times New Roman"/>
                <w:color w:val="000000" w:themeColor="text1"/>
              </w:rPr>
              <w:t>.2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A55B" w14:textId="77777777" w:rsidR="001C45AF" w:rsidRDefault="001C45AF" w:rsidP="005F2F2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B278AE">
              <w:rPr>
                <w:rFonts w:ascii="Times New Roman" w:hAnsi="Times New Roman"/>
                <w:sz w:val="24"/>
                <w:szCs w:val="24"/>
              </w:rPr>
              <w:t>Siguldas iela 16A, Daugavpils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C7B29" w14:textId="77777777" w:rsidR="001C45AF" w:rsidRPr="00F21842" w:rsidRDefault="001C45AF" w:rsidP="005F2F2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B278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Kadastrs Nr.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D844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05000060620001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FDAB56" w14:textId="54DDB870" w:rsidR="001C45AF" w:rsidRPr="001C45AF" w:rsidRDefault="001C45AF" w:rsidP="005F2F2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highlight w:val="yellow"/>
                <w:vertAlign w:val="superscript"/>
              </w:rPr>
            </w:pPr>
            <w:r w:rsidRPr="001C45AF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1C45AF" w:rsidRPr="00635523" w14:paraId="38EB8F23" w14:textId="77777777" w:rsidTr="001C45AF">
        <w:trPr>
          <w:trHeight w:val="229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6FEB72A0" w14:textId="111EFF79" w:rsidR="001C45AF" w:rsidRPr="003B44C9" w:rsidRDefault="00830729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="001C45AF" w:rsidRPr="003B44C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36996407" w14:textId="77777777" w:rsidR="001C45AF" w:rsidRPr="003161DD" w:rsidRDefault="001C45AF" w:rsidP="002C706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3161DD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Duntes iela 8, Rīgā </w:t>
            </w:r>
          </w:p>
        </w:tc>
      </w:tr>
      <w:tr w:rsidR="001C45AF" w:rsidRPr="00F21842" w14:paraId="07503626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EFA52" w14:textId="1D938B7B" w:rsidR="001C45AF" w:rsidRPr="006F61D2" w:rsidRDefault="0083072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1C45AF" w:rsidRPr="006F61D2">
              <w:rPr>
                <w:rFonts w:ascii="Times New Roman" w:hAnsi="Times New Roman"/>
                <w:color w:val="000000" w:themeColor="text1"/>
              </w:rPr>
              <w:t>.1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5F600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 xml:space="preserve">Duntes iela 8, Rīgā </w:t>
            </w:r>
          </w:p>
          <w:p w14:paraId="792B5283" w14:textId="77777777" w:rsidR="001C45AF" w:rsidRPr="00935DE9" w:rsidRDefault="001C45AF" w:rsidP="002C706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956BE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Kadastra Nr. 0100 017 0147 001 un Nr. 0100 017 0147 002.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FF92BA" w14:textId="43785813" w:rsidR="001C45AF" w:rsidRPr="001C45AF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C45AF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1C45AF" w:rsidRPr="00F21842" w14:paraId="5BD9C7FC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A11F8" w14:textId="73214E51" w:rsidR="001C45AF" w:rsidRPr="006F61D2" w:rsidRDefault="0083072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1C45AF" w:rsidRPr="006F61D2">
              <w:rPr>
                <w:rFonts w:ascii="Times New Roman" w:hAnsi="Times New Roman"/>
                <w:color w:val="000000" w:themeColor="text1"/>
              </w:rPr>
              <w:t>.2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0197A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 xml:space="preserve">Duntes iela 8, Rīgā </w:t>
            </w:r>
          </w:p>
          <w:p w14:paraId="636E5AF9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4F3D3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Kadastra Nr.</w:t>
            </w:r>
            <w:r w:rsidRPr="00935DE9">
              <w:rPr>
                <w:rFonts w:ascii="Times New Roman" w:eastAsia="Times New Roman" w:hAnsi="Times New Roman"/>
              </w:rPr>
              <w:t xml:space="preserve"> </w:t>
            </w:r>
            <w:r w:rsidRPr="00935DE9">
              <w:rPr>
                <w:rFonts w:ascii="Times New Roman" w:hAnsi="Times New Roman"/>
                <w:color w:val="000000" w:themeColor="text1"/>
              </w:rPr>
              <w:t>01000170062001</w:t>
            </w:r>
          </w:p>
          <w:p w14:paraId="222AB8AD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BF48C0" w14:textId="7AD7B321" w:rsidR="001C45AF" w:rsidRPr="001C45AF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C45AF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1C45AF" w:rsidRPr="00F21842" w14:paraId="06616D51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9FC2B" w14:textId="5C7FA3DF" w:rsidR="001C45AF" w:rsidRPr="006F61D2" w:rsidRDefault="0083072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1C45AF" w:rsidRPr="006F61D2">
              <w:rPr>
                <w:rFonts w:ascii="Times New Roman" w:hAnsi="Times New Roman"/>
                <w:color w:val="000000" w:themeColor="text1"/>
              </w:rPr>
              <w:t>.3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BCD7E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 xml:space="preserve">Duntes iela 8, Rīgā </w:t>
            </w:r>
          </w:p>
          <w:p w14:paraId="16F74CBE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7D311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lastRenderedPageBreak/>
              <w:t>Kadastra Nr.</w:t>
            </w:r>
            <w:r w:rsidRPr="00935DE9">
              <w:rPr>
                <w:rFonts w:ascii="Times New Roman" w:eastAsia="Times New Roman" w:hAnsi="Times New Roman"/>
              </w:rPr>
              <w:t xml:space="preserve"> </w:t>
            </w:r>
            <w:r w:rsidRPr="00935DE9">
              <w:rPr>
                <w:rFonts w:ascii="Times New Roman" w:hAnsi="Times New Roman"/>
                <w:color w:val="000000" w:themeColor="text1"/>
              </w:rPr>
              <w:t>01000170147009</w:t>
            </w:r>
          </w:p>
          <w:p w14:paraId="6678F5EF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C052B1" w14:textId="3FFFFE36" w:rsidR="001C45AF" w:rsidRPr="001C45AF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C45AF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lastRenderedPageBreak/>
              <w:t>*</w:t>
            </w:r>
          </w:p>
        </w:tc>
      </w:tr>
      <w:tr w:rsidR="001C45AF" w:rsidRPr="00F21842" w14:paraId="127998DF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B7286" w14:textId="53CCF2E8" w:rsidR="001C45AF" w:rsidRPr="006F61D2" w:rsidRDefault="0083072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1C45AF" w:rsidRPr="006F61D2">
              <w:rPr>
                <w:rFonts w:ascii="Times New Roman" w:hAnsi="Times New Roman"/>
                <w:color w:val="000000" w:themeColor="text1"/>
              </w:rPr>
              <w:t>.4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55E10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 xml:space="preserve">Duntes iela 8, Rīgā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66E6A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Kadastra Nr. 01000170147008</w:t>
            </w:r>
          </w:p>
          <w:p w14:paraId="35C6DA36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403775" w14:textId="6D7194B3" w:rsidR="001C45AF" w:rsidRPr="0004138B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  <w:r w:rsidRPr="001C45AF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1C45AF" w:rsidRPr="00F21842" w14:paraId="64516C14" w14:textId="77777777" w:rsidTr="001C45AF">
        <w:trPr>
          <w:trHeight w:val="482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A4EFE" w14:textId="36DE6DFE" w:rsidR="001C45AF" w:rsidRPr="006F61D2" w:rsidRDefault="0083072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1C45AF" w:rsidRPr="006F61D2">
              <w:rPr>
                <w:rFonts w:ascii="Times New Roman" w:hAnsi="Times New Roman"/>
                <w:color w:val="000000" w:themeColor="text1"/>
              </w:rPr>
              <w:t>.5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5580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 xml:space="preserve">Duntes iela 8, Rīgā </w:t>
            </w:r>
          </w:p>
          <w:p w14:paraId="796E60F3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A3FC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Kadastra Nr. 01000170147007</w:t>
            </w:r>
          </w:p>
          <w:p w14:paraId="44BD2063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2CAE2C" w14:textId="39627F7A" w:rsidR="001C45AF" w:rsidRPr="0004138B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  <w:r w:rsidRPr="001C45AF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1C45AF" w:rsidRPr="00F21842" w14:paraId="74FC66B4" w14:textId="77777777" w:rsidTr="001C45AF">
        <w:trPr>
          <w:trHeight w:val="37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C27C4" w14:textId="28F006A4" w:rsidR="001C45AF" w:rsidRPr="006F61D2" w:rsidRDefault="0083072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1C45AF" w:rsidRPr="006F61D2">
              <w:rPr>
                <w:rFonts w:ascii="Times New Roman" w:hAnsi="Times New Roman"/>
                <w:color w:val="000000" w:themeColor="text1"/>
              </w:rPr>
              <w:t>.6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E3E47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 xml:space="preserve">Duntes iela 8, Rīgā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80CDA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Kadastra Nr. 01000170147006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81BF9E" w14:textId="12C14D41" w:rsidR="001C45AF" w:rsidRPr="0004138B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  <w:r w:rsidRPr="001C45AF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1C45AF" w:rsidRPr="00F21842" w14:paraId="4C41A2FF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CEE58" w14:textId="55E64AA6" w:rsidR="001C45AF" w:rsidRPr="006F61D2" w:rsidRDefault="0083072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1C45AF" w:rsidRPr="006F61D2">
              <w:rPr>
                <w:rFonts w:ascii="Times New Roman" w:hAnsi="Times New Roman"/>
                <w:color w:val="000000" w:themeColor="text1"/>
              </w:rPr>
              <w:t>.7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06FA0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 xml:space="preserve">Duntes iela 8, Rīgā </w:t>
            </w:r>
          </w:p>
          <w:p w14:paraId="3BD715CE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C6105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Kadastra Nr. 01000170147005</w:t>
            </w:r>
          </w:p>
          <w:p w14:paraId="69D2C6D8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27D7DA" w14:textId="1CBD799A" w:rsidR="001C45AF" w:rsidRPr="0004138B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  <w:r w:rsidRPr="001C45AF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1C45AF" w:rsidRPr="00F21842" w14:paraId="43E6CE63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6E948" w14:textId="40A3A8C8" w:rsidR="001C45AF" w:rsidRPr="006F61D2" w:rsidRDefault="00830729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1C45AF" w:rsidRPr="006F61D2">
              <w:rPr>
                <w:rFonts w:ascii="Times New Roman" w:hAnsi="Times New Roman"/>
                <w:color w:val="000000" w:themeColor="text1"/>
              </w:rPr>
              <w:t>.8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01E10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 xml:space="preserve">Duntes iela 8, Rīgā </w:t>
            </w:r>
          </w:p>
          <w:p w14:paraId="768E1A69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81CBD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>Kadastra Nr. 01000170147004</w:t>
            </w:r>
          </w:p>
          <w:p w14:paraId="1A935C66" w14:textId="77777777" w:rsidR="001C45AF" w:rsidRPr="00935DE9" w:rsidRDefault="001C45AF" w:rsidP="002C706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A90BB0" w14:textId="2BEECB42" w:rsidR="001C45AF" w:rsidRPr="0004138B" w:rsidRDefault="001C45AF" w:rsidP="003161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  <w:r w:rsidRPr="001C45AF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1C45AF" w:rsidRPr="00F21842" w14:paraId="4BF9D279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87AA5" w14:textId="41248304" w:rsidR="001C45AF" w:rsidRPr="006F61D2" w:rsidRDefault="00830729" w:rsidP="001C45AF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1C45AF" w:rsidRPr="006F61D2">
              <w:rPr>
                <w:rFonts w:ascii="Times New Roman" w:hAnsi="Times New Roman"/>
                <w:color w:val="000000" w:themeColor="text1"/>
              </w:rPr>
              <w:t>.9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5B4C6" w14:textId="77777777" w:rsidR="001C45AF" w:rsidRPr="00935DE9" w:rsidRDefault="001C45AF" w:rsidP="001C45AF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 xml:space="preserve">Duntes iela 8, Rīgā </w:t>
            </w:r>
          </w:p>
          <w:p w14:paraId="7F850FE7" w14:textId="77777777" w:rsidR="001C45AF" w:rsidRPr="00935DE9" w:rsidRDefault="001C45AF" w:rsidP="001C45AF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01A6A" w14:textId="77777777" w:rsidR="001C45AF" w:rsidRPr="00935DE9" w:rsidRDefault="001C45AF" w:rsidP="001C45AF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35DE9">
              <w:rPr>
                <w:rFonts w:ascii="Times New Roman" w:hAnsi="Times New Roman"/>
                <w:color w:val="000000" w:themeColor="text1"/>
              </w:rPr>
              <w:t xml:space="preserve">Kadastra Nr. 01000170147003 </w:t>
            </w:r>
          </w:p>
          <w:p w14:paraId="1AC213FA" w14:textId="77777777" w:rsidR="001C45AF" w:rsidRPr="00935DE9" w:rsidRDefault="001C45AF" w:rsidP="001C45AF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180C3D" w14:textId="02F8734E" w:rsidR="001C45AF" w:rsidRPr="0004138B" w:rsidRDefault="001C45AF" w:rsidP="001C45A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  <w:r w:rsidRPr="001C45AF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1C45AF" w:rsidRPr="00B278AE" w14:paraId="7D7A098F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A0C3A55" w14:textId="439D05DE" w:rsidR="001C45AF" w:rsidRPr="00B278AE" w:rsidRDefault="00830729" w:rsidP="001C45A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="001C45AF" w:rsidRPr="00B278A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8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5226A891" w14:textId="77777777" w:rsidR="001C45AF" w:rsidRPr="0004138B" w:rsidRDefault="001C45AF" w:rsidP="001C45A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04138B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Laktas iela 8, Rīga</w:t>
            </w:r>
          </w:p>
        </w:tc>
      </w:tr>
      <w:tr w:rsidR="001C45AF" w:rsidRPr="003C1CC5" w14:paraId="0336034A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DA6CA" w14:textId="138D4638" w:rsidR="001C45AF" w:rsidRPr="00754EE5" w:rsidRDefault="00830729" w:rsidP="001C45AF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  <w:r w:rsidR="001C45AF" w:rsidRPr="00754EE5">
              <w:rPr>
                <w:rFonts w:ascii="Times New Roman" w:hAnsi="Times New Roman"/>
                <w:color w:val="000000" w:themeColor="text1"/>
              </w:rPr>
              <w:t>.1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46654" w14:textId="77777777" w:rsidR="001C45AF" w:rsidRPr="003C1CC5" w:rsidRDefault="001C45AF" w:rsidP="001C45AF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C1CC5">
              <w:rPr>
                <w:rFonts w:ascii="Times New Roman" w:hAnsi="Times New Roman"/>
                <w:color w:val="000000" w:themeColor="text1"/>
              </w:rPr>
              <w:t>Laktas iela 8 A, Rīga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68147" w14:textId="77777777" w:rsidR="001C45AF" w:rsidRPr="003C1CC5" w:rsidRDefault="001C45AF" w:rsidP="001C45AF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C1CC5">
              <w:rPr>
                <w:rFonts w:ascii="Times New Roman" w:hAnsi="Times New Roman"/>
                <w:color w:val="000000" w:themeColor="text1"/>
              </w:rPr>
              <w:t>Kadastrs Nr. 01000170067012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AA55B0" w14:textId="106C2006" w:rsidR="001C45AF" w:rsidRPr="0004138B" w:rsidRDefault="001C45AF" w:rsidP="001C45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C45AF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1C45AF" w:rsidRPr="003C1CC5" w14:paraId="2A8963E7" w14:textId="77777777" w:rsidTr="001C45AF">
        <w:trPr>
          <w:trHeight w:val="265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8E362" w14:textId="76C4F955" w:rsidR="001C45AF" w:rsidRPr="00754EE5" w:rsidRDefault="00830729" w:rsidP="001C45AF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  <w:r w:rsidR="001C45AF" w:rsidRPr="00754EE5">
              <w:rPr>
                <w:rFonts w:ascii="Times New Roman" w:hAnsi="Times New Roman"/>
                <w:color w:val="000000" w:themeColor="text1"/>
              </w:rPr>
              <w:t>.2</w:t>
            </w:r>
            <w:r w:rsidR="001C45AF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7F49B" w14:textId="77777777" w:rsidR="001C45AF" w:rsidRPr="003C1CC5" w:rsidRDefault="001C45AF" w:rsidP="001C45AF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C1CC5">
              <w:rPr>
                <w:rFonts w:ascii="Times New Roman" w:hAnsi="Times New Roman"/>
                <w:color w:val="000000" w:themeColor="text1"/>
              </w:rPr>
              <w:t>Laktas iela 8, Rīga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FAC29" w14:textId="77777777" w:rsidR="001C45AF" w:rsidRPr="003C1CC5" w:rsidRDefault="001C45AF" w:rsidP="001C45AF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C1CC5">
              <w:rPr>
                <w:rFonts w:ascii="Times New Roman" w:hAnsi="Times New Roman"/>
                <w:color w:val="000000" w:themeColor="text1"/>
              </w:rPr>
              <w:t>Kadastrs Nr. 01000170067021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5C702C" w14:textId="1F1551DD" w:rsidR="001C45AF" w:rsidRPr="0004138B" w:rsidRDefault="001C45AF" w:rsidP="001C45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C45AF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</w:tbl>
    <w:p w14:paraId="2BA0921D" w14:textId="79467D7F" w:rsidR="001C45AF" w:rsidRPr="001C45AF" w:rsidRDefault="001C45AF" w:rsidP="001C45AF">
      <w:pPr>
        <w:pStyle w:val="Parasts2"/>
        <w:widowControl w:val="0"/>
        <w:spacing w:line="240" w:lineRule="auto"/>
        <w:ind w:left="4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vertAlign w:val="superscript"/>
        </w:rPr>
        <w:t xml:space="preserve">*  </w:t>
      </w:r>
      <w:r w:rsidRPr="001C45AF">
        <w:rPr>
          <w:rFonts w:ascii="Times New Roman" w:hAnsi="Times New Roman"/>
          <w:bCs/>
          <w:i/>
          <w:iCs/>
          <w:sz w:val="20"/>
          <w:szCs w:val="20"/>
        </w:rPr>
        <w:t>Pamatojoties uz</w:t>
      </w:r>
      <w:r w:rsidRPr="001C45AF">
        <w:rPr>
          <w:rFonts w:ascii="Times New Roman" w:hAnsi="Times New Roman"/>
          <w:bCs/>
          <w:i/>
          <w:iCs/>
          <w:sz w:val="20"/>
          <w:szCs w:val="20"/>
          <w:vertAlign w:val="superscript"/>
        </w:rPr>
        <w:t xml:space="preserve"> </w:t>
      </w:r>
      <w:r w:rsidRPr="001C45AF">
        <w:rPr>
          <w:rFonts w:ascii="Times New Roman" w:hAnsi="Times New Roman"/>
          <w:bCs/>
          <w:i/>
          <w:iCs/>
          <w:sz w:val="20"/>
          <w:szCs w:val="20"/>
        </w:rPr>
        <w:t>Ministru kabineta 2024.gada 20.august</w:t>
      </w:r>
      <w:r>
        <w:rPr>
          <w:rFonts w:ascii="Times New Roman" w:hAnsi="Times New Roman"/>
          <w:bCs/>
          <w:i/>
          <w:iCs/>
          <w:sz w:val="20"/>
          <w:szCs w:val="20"/>
        </w:rPr>
        <w:t>a</w:t>
      </w:r>
      <w:r w:rsidRPr="001C45AF">
        <w:rPr>
          <w:rFonts w:ascii="Times New Roman" w:hAnsi="Times New Roman"/>
          <w:bCs/>
          <w:i/>
          <w:iCs/>
          <w:sz w:val="20"/>
          <w:szCs w:val="20"/>
        </w:rPr>
        <w:t xml:space="preserve"> noteikumos Nr. 546 </w:t>
      </w:r>
      <w:r>
        <w:rPr>
          <w:rFonts w:ascii="Times New Roman" w:hAnsi="Times New Roman"/>
          <w:bCs/>
          <w:i/>
          <w:iCs/>
          <w:sz w:val="20"/>
          <w:szCs w:val="20"/>
        </w:rPr>
        <w:t>“</w:t>
      </w:r>
      <w:r w:rsidRPr="001C45AF">
        <w:rPr>
          <w:rFonts w:ascii="Times New Roman" w:hAnsi="Times New Roman"/>
          <w:i/>
          <w:iCs/>
          <w:sz w:val="20"/>
          <w:szCs w:val="20"/>
        </w:rPr>
        <w:t>Kārtība, kādā tiek aizsargāta nacionālajai drošībai un valsts aizsardzībai svarīga informācija par nekustamā īpašuma objektiem</w:t>
      </w:r>
      <w:r w:rsidRPr="001C45AF">
        <w:rPr>
          <w:rFonts w:ascii="Times New Roman" w:hAnsi="Times New Roman"/>
          <w:bCs/>
          <w:i/>
          <w:iCs/>
          <w:sz w:val="20"/>
          <w:szCs w:val="20"/>
        </w:rPr>
        <w:t xml:space="preserve"> noteikto</w:t>
      </w:r>
      <w:r>
        <w:rPr>
          <w:rFonts w:ascii="Times New Roman" w:hAnsi="Times New Roman"/>
          <w:bCs/>
          <w:i/>
          <w:iCs/>
          <w:sz w:val="20"/>
          <w:szCs w:val="20"/>
        </w:rPr>
        <w:t>”</w:t>
      </w:r>
      <w:r w:rsidRPr="001C45AF">
        <w:rPr>
          <w:rFonts w:ascii="Times New Roman" w:hAnsi="Times New Roman"/>
          <w:bCs/>
          <w:i/>
          <w:iCs/>
          <w:sz w:val="20"/>
          <w:szCs w:val="20"/>
        </w:rPr>
        <w:t>, kopējā platība nav publicējama.</w:t>
      </w:r>
      <w:r w:rsidRPr="001C45AF">
        <w:rPr>
          <w:rFonts w:ascii="Times New Roman" w:hAnsi="Times New Roman"/>
          <w:bCs/>
          <w:sz w:val="24"/>
          <w:szCs w:val="24"/>
        </w:rPr>
        <w:t xml:space="preserve"> </w:t>
      </w:r>
    </w:p>
    <w:p w14:paraId="3D8628C0" w14:textId="45B20D49" w:rsidR="00D618CF" w:rsidRPr="00D618CF" w:rsidRDefault="00D618CF" w:rsidP="00830729">
      <w:pPr>
        <w:pStyle w:val="Parasts2"/>
        <w:widowControl w:val="0"/>
        <w:numPr>
          <w:ilvl w:val="1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618CF">
        <w:rPr>
          <w:rFonts w:ascii="Times New Roman" w:eastAsia="Times New Roman" w:hAnsi="Times New Roman"/>
          <w:sz w:val="24"/>
          <w:szCs w:val="24"/>
        </w:rPr>
        <w:t>Iepirkumā paredzētā līgumcena bez pievienotās vērtības nodokļa (turpmāk – PVN) ir</w:t>
      </w:r>
      <w:r>
        <w:rPr>
          <w:rFonts w:ascii="Times New Roman" w:eastAsia="Times New Roman" w:hAnsi="Times New Roman"/>
          <w:sz w:val="24"/>
          <w:szCs w:val="24"/>
        </w:rPr>
        <w:t>:</w:t>
      </w:r>
    </w:p>
    <w:p w14:paraId="5700BF09" w14:textId="72686B4A" w:rsidR="00C50F83" w:rsidRPr="00830729" w:rsidRDefault="00D618CF" w:rsidP="00830729">
      <w:pPr>
        <w:pStyle w:val="Parasts2"/>
        <w:widowControl w:val="0"/>
        <w:shd w:val="clear" w:color="auto" w:fill="FFFFFF" w:themeFill="background1"/>
        <w:spacing w:after="0" w:line="240" w:lineRule="auto"/>
        <w:ind w:left="4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1.daļā </w:t>
      </w:r>
      <w:r w:rsidRPr="00D618CF">
        <w:rPr>
          <w:rFonts w:ascii="Times New Roman" w:eastAsia="Times New Roman" w:hAnsi="Times New Roman"/>
          <w:sz w:val="24"/>
          <w:szCs w:val="24"/>
        </w:rPr>
        <w:t xml:space="preserve">līdz </w:t>
      </w:r>
      <w:r w:rsidR="00830729" w:rsidRPr="00830729">
        <w:rPr>
          <w:rFonts w:ascii="Times New Roman" w:eastAsia="Times New Roman" w:hAnsi="Times New Roman"/>
          <w:sz w:val="24"/>
          <w:szCs w:val="24"/>
        </w:rPr>
        <w:t>30</w:t>
      </w:r>
      <w:r w:rsidR="00E16E0F" w:rsidRPr="00830729">
        <w:rPr>
          <w:rFonts w:ascii="Times New Roman" w:eastAsia="Times New Roman" w:hAnsi="Times New Roman"/>
          <w:sz w:val="24"/>
          <w:szCs w:val="24"/>
        </w:rPr>
        <w:t> </w:t>
      </w:r>
      <w:r w:rsidR="00830729" w:rsidRPr="00830729">
        <w:rPr>
          <w:rFonts w:ascii="Times New Roman" w:eastAsia="Times New Roman" w:hAnsi="Times New Roman"/>
          <w:sz w:val="24"/>
          <w:szCs w:val="24"/>
        </w:rPr>
        <w:t>000</w:t>
      </w:r>
      <w:r w:rsidR="00E16E0F" w:rsidRPr="00830729">
        <w:rPr>
          <w:rFonts w:ascii="Times New Roman" w:eastAsia="Times New Roman" w:hAnsi="Times New Roman"/>
          <w:sz w:val="24"/>
          <w:szCs w:val="24"/>
        </w:rPr>
        <w:t>,</w:t>
      </w:r>
      <w:r w:rsidR="00830729" w:rsidRPr="00830729">
        <w:rPr>
          <w:rFonts w:ascii="Times New Roman" w:eastAsia="Times New Roman" w:hAnsi="Times New Roman"/>
          <w:sz w:val="24"/>
          <w:szCs w:val="24"/>
        </w:rPr>
        <w:t>00</w:t>
      </w:r>
      <w:r w:rsidRPr="00830729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830729" w:rsidRPr="00830729">
        <w:rPr>
          <w:rFonts w:ascii="Times New Roman" w:eastAsia="Times New Roman" w:hAnsi="Times New Roman"/>
          <w:sz w:val="24"/>
          <w:szCs w:val="24"/>
        </w:rPr>
        <w:t>trīsdesmit</w:t>
      </w:r>
      <w:r w:rsidR="00E16E0F" w:rsidRPr="00830729">
        <w:rPr>
          <w:rFonts w:ascii="Times New Roman" w:eastAsia="Times New Roman" w:hAnsi="Times New Roman"/>
          <w:sz w:val="24"/>
          <w:szCs w:val="24"/>
        </w:rPr>
        <w:t xml:space="preserve"> tū</w:t>
      </w:r>
      <w:r w:rsidR="00830729" w:rsidRPr="00830729">
        <w:rPr>
          <w:rFonts w:ascii="Times New Roman" w:eastAsia="Times New Roman" w:hAnsi="Times New Roman"/>
          <w:sz w:val="24"/>
          <w:szCs w:val="24"/>
        </w:rPr>
        <w:t>ks</w:t>
      </w:r>
      <w:r w:rsidR="00E16E0F" w:rsidRPr="00830729">
        <w:rPr>
          <w:rFonts w:ascii="Times New Roman" w:eastAsia="Times New Roman" w:hAnsi="Times New Roman"/>
          <w:sz w:val="24"/>
          <w:szCs w:val="24"/>
        </w:rPr>
        <w:t>toši</w:t>
      </w:r>
      <w:r w:rsidRPr="0083072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30729">
        <w:rPr>
          <w:rFonts w:ascii="Times New Roman" w:eastAsia="Times New Roman" w:hAnsi="Times New Roman"/>
          <w:i/>
          <w:sz w:val="24"/>
          <w:szCs w:val="24"/>
        </w:rPr>
        <w:t>euro</w:t>
      </w:r>
      <w:proofErr w:type="spellEnd"/>
      <w:r w:rsidRPr="00830729">
        <w:rPr>
          <w:rFonts w:ascii="Times New Roman" w:eastAsia="Times New Roman" w:hAnsi="Times New Roman"/>
          <w:sz w:val="24"/>
          <w:szCs w:val="24"/>
        </w:rPr>
        <w:t xml:space="preserve">, </w:t>
      </w:r>
      <w:r w:rsidR="00830729" w:rsidRPr="00830729">
        <w:rPr>
          <w:rFonts w:ascii="Times New Roman" w:eastAsia="Times New Roman" w:hAnsi="Times New Roman"/>
          <w:sz w:val="24"/>
          <w:szCs w:val="24"/>
        </w:rPr>
        <w:t>00</w:t>
      </w:r>
      <w:r w:rsidRPr="00830729">
        <w:rPr>
          <w:rFonts w:ascii="Times New Roman" w:eastAsia="Times New Roman" w:hAnsi="Times New Roman"/>
          <w:sz w:val="24"/>
          <w:szCs w:val="24"/>
        </w:rPr>
        <w:t xml:space="preserve"> </w:t>
      </w:r>
      <w:r w:rsidRPr="00830729">
        <w:rPr>
          <w:rFonts w:ascii="Times New Roman" w:eastAsia="Times New Roman" w:hAnsi="Times New Roman"/>
          <w:iCs/>
          <w:sz w:val="24"/>
          <w:szCs w:val="24"/>
        </w:rPr>
        <w:t>centi</w:t>
      </w:r>
      <w:r w:rsidRPr="00830729">
        <w:rPr>
          <w:rFonts w:ascii="Times New Roman" w:eastAsia="Times New Roman" w:hAnsi="Times New Roman"/>
          <w:sz w:val="24"/>
          <w:szCs w:val="24"/>
        </w:rPr>
        <w:t>);</w:t>
      </w:r>
    </w:p>
    <w:p w14:paraId="685F8541" w14:textId="1015CB71" w:rsidR="002407C9" w:rsidRDefault="00830729" w:rsidP="00830729">
      <w:pPr>
        <w:pStyle w:val="Parasts2"/>
        <w:widowControl w:val="0"/>
        <w:shd w:val="clear" w:color="auto" w:fill="FFFFFF" w:themeFill="background1"/>
        <w:spacing w:after="0" w:line="240" w:lineRule="auto"/>
        <w:ind w:left="420"/>
        <w:jc w:val="both"/>
        <w:rPr>
          <w:rFonts w:ascii="Times New Roman" w:eastAsia="Times New Roman" w:hAnsi="Times New Roman"/>
          <w:sz w:val="24"/>
          <w:szCs w:val="24"/>
        </w:rPr>
      </w:pPr>
      <w:r w:rsidRPr="00830729">
        <w:rPr>
          <w:rFonts w:ascii="Times New Roman" w:eastAsia="Times New Roman" w:hAnsi="Times New Roman"/>
          <w:sz w:val="24"/>
          <w:szCs w:val="24"/>
        </w:rPr>
        <w:t>2</w:t>
      </w:r>
      <w:r w:rsidR="002407C9" w:rsidRPr="00830729">
        <w:rPr>
          <w:rFonts w:ascii="Times New Roman" w:eastAsia="Times New Roman" w:hAnsi="Times New Roman"/>
          <w:sz w:val="24"/>
          <w:szCs w:val="24"/>
        </w:rPr>
        <w:t xml:space="preserve">.daļā līdz </w:t>
      </w:r>
      <w:r w:rsidRPr="00830729">
        <w:rPr>
          <w:rFonts w:ascii="Times New Roman" w:eastAsia="Times New Roman" w:hAnsi="Times New Roman"/>
          <w:sz w:val="24"/>
          <w:szCs w:val="24"/>
        </w:rPr>
        <w:t>11</w:t>
      </w:r>
      <w:r w:rsidR="002407C9" w:rsidRPr="00830729">
        <w:rPr>
          <w:rFonts w:ascii="Times New Roman" w:eastAsia="Times New Roman" w:hAnsi="Times New Roman"/>
          <w:sz w:val="24"/>
          <w:szCs w:val="24"/>
        </w:rPr>
        <w:t> </w:t>
      </w:r>
      <w:r w:rsidRPr="00830729">
        <w:rPr>
          <w:rFonts w:ascii="Times New Roman" w:eastAsia="Times New Roman" w:hAnsi="Times New Roman"/>
          <w:sz w:val="24"/>
          <w:szCs w:val="24"/>
        </w:rPr>
        <w:t>999</w:t>
      </w:r>
      <w:r w:rsidR="002407C9" w:rsidRPr="00830729">
        <w:rPr>
          <w:rFonts w:ascii="Times New Roman" w:eastAsia="Times New Roman" w:hAnsi="Times New Roman"/>
          <w:sz w:val="24"/>
          <w:szCs w:val="24"/>
        </w:rPr>
        <w:t>,</w:t>
      </w:r>
      <w:r w:rsidRPr="00830729">
        <w:rPr>
          <w:rFonts w:ascii="Times New Roman" w:eastAsia="Times New Roman" w:hAnsi="Times New Roman"/>
          <w:sz w:val="24"/>
          <w:szCs w:val="24"/>
        </w:rPr>
        <w:t>99</w:t>
      </w:r>
      <w:r w:rsidR="002407C9" w:rsidRPr="00830729">
        <w:rPr>
          <w:rFonts w:ascii="Times New Roman" w:eastAsia="Times New Roman" w:hAnsi="Times New Roman"/>
          <w:sz w:val="24"/>
          <w:szCs w:val="24"/>
        </w:rPr>
        <w:t xml:space="preserve"> EUR (</w:t>
      </w:r>
      <w:r w:rsidRPr="00830729">
        <w:rPr>
          <w:rFonts w:ascii="Times New Roman" w:eastAsia="Times New Roman" w:hAnsi="Times New Roman"/>
          <w:sz w:val="24"/>
          <w:szCs w:val="24"/>
        </w:rPr>
        <w:t>vienpadsmit</w:t>
      </w:r>
      <w:r w:rsidR="002407C9" w:rsidRPr="00830729">
        <w:rPr>
          <w:rFonts w:ascii="Times New Roman" w:eastAsia="Times New Roman" w:hAnsi="Times New Roman"/>
          <w:sz w:val="24"/>
          <w:szCs w:val="24"/>
        </w:rPr>
        <w:t xml:space="preserve"> tūkstoši</w:t>
      </w:r>
      <w:r w:rsidRPr="00830729">
        <w:rPr>
          <w:rFonts w:ascii="Times New Roman" w:eastAsia="Times New Roman" w:hAnsi="Times New Roman"/>
          <w:sz w:val="24"/>
          <w:szCs w:val="24"/>
        </w:rPr>
        <w:t xml:space="preserve"> deviņi simti deviņdesmit deviņi</w:t>
      </w:r>
      <w:r w:rsidR="002407C9" w:rsidRPr="0083072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407C9" w:rsidRPr="00830729">
        <w:rPr>
          <w:rFonts w:ascii="Times New Roman" w:eastAsia="Times New Roman" w:hAnsi="Times New Roman"/>
          <w:i/>
          <w:iCs/>
          <w:sz w:val="24"/>
          <w:szCs w:val="24"/>
        </w:rPr>
        <w:t>eur</w:t>
      </w:r>
      <w:r>
        <w:rPr>
          <w:rFonts w:ascii="Times New Roman" w:eastAsia="Times New Roman" w:hAnsi="Times New Roman"/>
          <w:i/>
          <w:iCs/>
          <w:sz w:val="24"/>
          <w:szCs w:val="24"/>
        </w:rPr>
        <w:t>o</w:t>
      </w:r>
      <w:proofErr w:type="spellEnd"/>
      <w:r w:rsidR="002407C9" w:rsidRPr="00830729">
        <w:rPr>
          <w:rFonts w:ascii="Times New Roman" w:eastAsia="Times New Roman" w:hAnsi="Times New Roman"/>
          <w:i/>
          <w:iCs/>
          <w:sz w:val="24"/>
          <w:szCs w:val="24"/>
        </w:rPr>
        <w:t xml:space="preserve">, </w:t>
      </w:r>
      <w:r w:rsidRPr="00830729">
        <w:rPr>
          <w:rFonts w:ascii="Times New Roman" w:eastAsia="Times New Roman" w:hAnsi="Times New Roman"/>
          <w:sz w:val="24"/>
          <w:szCs w:val="24"/>
        </w:rPr>
        <w:t>99</w:t>
      </w:r>
      <w:r w:rsidR="002407C9" w:rsidRPr="00830729">
        <w:rPr>
          <w:rFonts w:ascii="Times New Roman" w:eastAsia="Times New Roman" w:hAnsi="Times New Roman"/>
          <w:sz w:val="24"/>
          <w:szCs w:val="24"/>
        </w:rPr>
        <w:t xml:space="preserve"> centi);</w:t>
      </w:r>
    </w:p>
    <w:p w14:paraId="4EA6C99B" w14:textId="77777777" w:rsidR="00213428" w:rsidRDefault="00D618CF" w:rsidP="00830729">
      <w:pPr>
        <w:pStyle w:val="Parasts2"/>
        <w:widowControl w:val="0"/>
        <w:shd w:val="clear" w:color="auto" w:fill="FFFFFF" w:themeFill="background1"/>
        <w:spacing w:after="0" w:line="240" w:lineRule="auto"/>
        <w:ind w:left="420" w:hanging="4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6. </w:t>
      </w:r>
      <w:r>
        <w:rPr>
          <w:rFonts w:ascii="Times New Roman" w:eastAsia="Times New Roman" w:hAnsi="Times New Roman"/>
          <w:sz w:val="24"/>
          <w:szCs w:val="24"/>
        </w:rPr>
        <w:tab/>
      </w:r>
      <w:r w:rsidRPr="00D618CF">
        <w:rPr>
          <w:rFonts w:ascii="Times New Roman" w:hAnsi="Times New Roman"/>
          <w:sz w:val="24"/>
          <w:szCs w:val="24"/>
        </w:rPr>
        <w:t xml:space="preserve">Izpildes termiņi: </w:t>
      </w:r>
    </w:p>
    <w:p w14:paraId="32CB8579" w14:textId="504D4213" w:rsidR="00213428" w:rsidRPr="00E16E0F" w:rsidRDefault="00213428" w:rsidP="00213428">
      <w:pPr>
        <w:pStyle w:val="Parasts2"/>
        <w:widowControl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1.daļā - </w:t>
      </w:r>
      <w:r w:rsidR="00D618CF" w:rsidRPr="00D618CF">
        <w:rPr>
          <w:rFonts w:ascii="Times New Roman" w:hAnsi="Times New Roman"/>
          <w:sz w:val="24"/>
          <w:szCs w:val="24"/>
        </w:rPr>
        <w:t xml:space="preserve">ne vēlāk kā </w:t>
      </w:r>
      <w:r w:rsidR="00E16E0F" w:rsidRPr="00E16E0F">
        <w:rPr>
          <w:rFonts w:ascii="Times New Roman" w:hAnsi="Times New Roman"/>
          <w:sz w:val="24"/>
          <w:szCs w:val="24"/>
        </w:rPr>
        <w:t>6</w:t>
      </w:r>
      <w:r w:rsidR="00D618CF" w:rsidRPr="00E16E0F">
        <w:rPr>
          <w:rFonts w:ascii="Times New Roman" w:hAnsi="Times New Roman"/>
          <w:sz w:val="24"/>
          <w:szCs w:val="24"/>
        </w:rPr>
        <w:t xml:space="preserve"> (</w:t>
      </w:r>
      <w:r w:rsidR="00E16E0F" w:rsidRPr="00E16E0F">
        <w:rPr>
          <w:rFonts w:ascii="Times New Roman" w:hAnsi="Times New Roman"/>
          <w:sz w:val="24"/>
          <w:szCs w:val="24"/>
        </w:rPr>
        <w:t>sešu</w:t>
      </w:r>
      <w:r w:rsidR="00D618CF" w:rsidRPr="00E16E0F">
        <w:rPr>
          <w:rFonts w:ascii="Times New Roman" w:hAnsi="Times New Roman"/>
          <w:sz w:val="24"/>
          <w:szCs w:val="24"/>
        </w:rPr>
        <w:t xml:space="preserve">) mēnešu laikā no līguma </w:t>
      </w:r>
      <w:r w:rsidRPr="00E16E0F">
        <w:rPr>
          <w:rFonts w:ascii="Times New Roman" w:hAnsi="Times New Roman"/>
          <w:sz w:val="24"/>
          <w:szCs w:val="24"/>
        </w:rPr>
        <w:t>abpusējas parakstīšanas dienas, par katru objektu jānodod ar drošu elektronisko parakstu parakstīts Tehniskās apsekošanas atzinums, ievietojot to BIS sistēmā;</w:t>
      </w:r>
    </w:p>
    <w:p w14:paraId="49D307B5" w14:textId="2AB7C0C4" w:rsidR="00D618CF" w:rsidRDefault="00830729" w:rsidP="00213428">
      <w:pPr>
        <w:pStyle w:val="Parasts2"/>
        <w:widowControl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213428" w:rsidRPr="00E16E0F">
        <w:rPr>
          <w:rFonts w:ascii="Times New Roman" w:hAnsi="Times New Roman"/>
          <w:sz w:val="24"/>
          <w:szCs w:val="24"/>
        </w:rPr>
        <w:t xml:space="preserve">.daļā – ne vēlāk kā </w:t>
      </w:r>
      <w:r w:rsidR="00E16E0F" w:rsidRPr="00E16E0F">
        <w:rPr>
          <w:rFonts w:ascii="Times New Roman" w:hAnsi="Times New Roman"/>
          <w:sz w:val="24"/>
          <w:szCs w:val="24"/>
        </w:rPr>
        <w:t>3</w:t>
      </w:r>
      <w:r w:rsidR="00213428" w:rsidRPr="00E16E0F">
        <w:rPr>
          <w:rFonts w:ascii="Times New Roman" w:hAnsi="Times New Roman"/>
          <w:sz w:val="24"/>
          <w:szCs w:val="24"/>
        </w:rPr>
        <w:t xml:space="preserve"> (</w:t>
      </w:r>
      <w:r w:rsidR="00E16E0F" w:rsidRPr="00E16E0F">
        <w:rPr>
          <w:rFonts w:ascii="Times New Roman" w:hAnsi="Times New Roman"/>
          <w:sz w:val="24"/>
          <w:szCs w:val="24"/>
        </w:rPr>
        <w:t>trīs</w:t>
      </w:r>
      <w:r w:rsidR="00213428" w:rsidRPr="00E16E0F">
        <w:rPr>
          <w:rFonts w:ascii="Times New Roman" w:hAnsi="Times New Roman"/>
          <w:sz w:val="24"/>
          <w:szCs w:val="24"/>
        </w:rPr>
        <w:t>)</w:t>
      </w:r>
      <w:r w:rsidR="00213428">
        <w:rPr>
          <w:rFonts w:ascii="Times New Roman" w:hAnsi="Times New Roman"/>
          <w:sz w:val="24"/>
          <w:szCs w:val="24"/>
        </w:rPr>
        <w:t xml:space="preserve"> mēnešu laikā no līguma abpusējas parakstīšanas dienas, </w:t>
      </w:r>
      <w:r w:rsidR="00213428" w:rsidRPr="00D618CF">
        <w:rPr>
          <w:rFonts w:ascii="Times New Roman" w:hAnsi="Times New Roman"/>
          <w:sz w:val="24"/>
          <w:szCs w:val="24"/>
        </w:rPr>
        <w:t>par katru objektu jānodod ar drošu elektronisko parakstu parakstīts Tehniskās apsekošanas atzinums, ievietojot to BIS sistēmā</w:t>
      </w:r>
      <w:r w:rsidR="00D618CF" w:rsidRPr="00D618CF">
        <w:rPr>
          <w:rFonts w:ascii="Times New Roman" w:hAnsi="Times New Roman"/>
          <w:sz w:val="24"/>
          <w:szCs w:val="24"/>
        </w:rPr>
        <w:t>.</w:t>
      </w:r>
    </w:p>
    <w:p w14:paraId="5D27E7CC" w14:textId="77777777" w:rsidR="00D618CF" w:rsidRPr="00D618CF" w:rsidRDefault="00D618CF" w:rsidP="00D618CF">
      <w:pPr>
        <w:pStyle w:val="Parasts2"/>
        <w:widowControl w:val="0"/>
        <w:spacing w:after="0" w:line="240" w:lineRule="auto"/>
        <w:ind w:left="420"/>
        <w:jc w:val="both"/>
        <w:rPr>
          <w:rFonts w:ascii="Times New Roman" w:hAnsi="Times New Roman"/>
          <w:bCs/>
          <w:sz w:val="24"/>
          <w:szCs w:val="24"/>
        </w:rPr>
      </w:pPr>
    </w:p>
    <w:p w14:paraId="0D33ACBD" w14:textId="77777777" w:rsidR="00850A9C" w:rsidRPr="00850A9C" w:rsidRDefault="00850A9C" w:rsidP="00850A9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50A9C">
        <w:rPr>
          <w:rFonts w:ascii="Times New Roman" w:hAnsi="Times New Roman"/>
          <w:b/>
          <w:sz w:val="24"/>
          <w:szCs w:val="24"/>
        </w:rPr>
        <w:t>TEHNISKĀS APSEKOŠANAS UZDEVUMS</w:t>
      </w:r>
    </w:p>
    <w:p w14:paraId="6A67E7FC" w14:textId="2A74460F" w:rsidR="00850A9C" w:rsidRPr="00850A9C" w:rsidRDefault="00850A9C" w:rsidP="00850A9C">
      <w:pPr>
        <w:widowControl w:val="0"/>
        <w:tabs>
          <w:tab w:val="left" w:pos="284"/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850A9C">
        <w:rPr>
          <w:rFonts w:ascii="Times New Roman" w:hAnsi="Times New Roman"/>
          <w:b/>
          <w:bCs/>
          <w:sz w:val="24"/>
          <w:szCs w:val="24"/>
        </w:rPr>
        <w:t xml:space="preserve">Pasūtītājs: Neatliekamās medicīniskās palīdzības dienests (turpmāk – </w:t>
      </w:r>
      <w:r>
        <w:rPr>
          <w:rFonts w:ascii="Times New Roman" w:hAnsi="Times New Roman"/>
          <w:b/>
          <w:bCs/>
          <w:sz w:val="24"/>
          <w:szCs w:val="24"/>
        </w:rPr>
        <w:t>P</w:t>
      </w:r>
      <w:r w:rsidRPr="00850A9C">
        <w:rPr>
          <w:rFonts w:ascii="Times New Roman" w:hAnsi="Times New Roman"/>
          <w:b/>
          <w:bCs/>
          <w:sz w:val="24"/>
          <w:szCs w:val="24"/>
        </w:rPr>
        <w:t xml:space="preserve">asūtītājs) </w:t>
      </w:r>
    </w:p>
    <w:p w14:paraId="2F3B9846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50A9C">
        <w:rPr>
          <w:rFonts w:ascii="Times New Roman" w:hAnsi="Times New Roman"/>
          <w:b/>
          <w:bCs/>
          <w:sz w:val="24"/>
          <w:szCs w:val="24"/>
        </w:rPr>
        <w:t>1. Apsekošanas darbi</w:t>
      </w:r>
    </w:p>
    <w:p w14:paraId="1C4D7439" w14:textId="2B5D6994" w:rsidR="00850A9C" w:rsidRPr="00850A9C" w:rsidRDefault="00850A9C" w:rsidP="00850A9C">
      <w:pPr>
        <w:spacing w:after="0" w:line="259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>1.1. Veikt tehniskās specifikācijas 4. punktā norādīto pasūtītāja valdījumā esošo būvju pilnu vizuālo un konstrukciju tehnisko apsekošanu, neveicot konstrukciju atsegumu un padziļinātu tehnisko izpēti</w:t>
      </w:r>
      <w:r>
        <w:rPr>
          <w:rFonts w:ascii="Times New Roman" w:hAnsi="Times New Roman"/>
          <w:sz w:val="24"/>
          <w:szCs w:val="24"/>
        </w:rPr>
        <w:t>.</w:t>
      </w:r>
      <w:r w:rsidRPr="00850A9C">
        <w:rPr>
          <w:rFonts w:ascii="Times New Roman" w:hAnsi="Times New Roman"/>
          <w:sz w:val="24"/>
          <w:szCs w:val="24"/>
        </w:rPr>
        <w:t xml:space="preserve">  </w:t>
      </w:r>
    </w:p>
    <w:p w14:paraId="62706A6C" w14:textId="5BC70159" w:rsidR="00850A9C" w:rsidRPr="00850A9C" w:rsidRDefault="00850A9C" w:rsidP="00850A9C">
      <w:pPr>
        <w:spacing w:after="0" w:line="259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 xml:space="preserve">1.2. Sagatavot tehniskās apsekošanas atzinumus atbilstoši Ministru kabineta 2021. gada 15.jūnija noteikumu Nr. 384 "Būvju tehniskās apsekošanas būvnormatīvs LBN 405-21" 10. punkta prasībām, lai novērtētu būvju faktisko tehnisko stāvokli.  </w:t>
      </w:r>
    </w:p>
    <w:p w14:paraId="0DAFA886" w14:textId="44B59062" w:rsidR="00850A9C" w:rsidRPr="00850A9C" w:rsidRDefault="00850A9C" w:rsidP="00850A9C">
      <w:pPr>
        <w:spacing w:after="0" w:line="259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>1.3.</w:t>
      </w:r>
      <w:r>
        <w:rPr>
          <w:rFonts w:ascii="Times New Roman" w:hAnsi="Times New Roman"/>
          <w:sz w:val="24"/>
          <w:szCs w:val="24"/>
        </w:rPr>
        <w:tab/>
      </w:r>
      <w:r w:rsidRPr="00850A9C">
        <w:rPr>
          <w:rFonts w:ascii="Times New Roman" w:hAnsi="Times New Roman"/>
          <w:sz w:val="24"/>
          <w:szCs w:val="24"/>
        </w:rPr>
        <w:t xml:space="preserve">Izstrādāt rekomendācijas trūkumu un defektu novēršanai, kas nepieciešamas projektēšanas uzdevuma sagatavošanai attiecīgās būves remonta darbu veikšanai un/vai atjaunošanas vai pārbūves būvprojekta izstrādei.  </w:t>
      </w:r>
    </w:p>
    <w:p w14:paraId="26E0D6C0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1A9B54D3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50A9C">
        <w:rPr>
          <w:rFonts w:ascii="Times New Roman" w:hAnsi="Times New Roman"/>
          <w:b/>
          <w:bCs/>
          <w:sz w:val="24"/>
          <w:szCs w:val="24"/>
        </w:rPr>
        <w:t>2. Apsekošanas mērķis</w:t>
      </w:r>
    </w:p>
    <w:p w14:paraId="5411EAA8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 xml:space="preserve">Tehniskās apsekošanas mērķis ir noteikt būvju tehnisko stāvokli apsekošanas brīdī un to atbilstību Būvniecības likuma 9. pantā noteiktajām prasībām, tostarp:  </w:t>
      </w:r>
    </w:p>
    <w:p w14:paraId="4E641E39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 xml:space="preserve">- mehāniskajai stiprībai un stabilitātei,  </w:t>
      </w:r>
    </w:p>
    <w:p w14:paraId="71E85FD3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 xml:space="preserve">- ugunsdrošībai,  </w:t>
      </w:r>
    </w:p>
    <w:p w14:paraId="7AB109CD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 xml:space="preserve">- energoefektivitātei.  </w:t>
      </w:r>
    </w:p>
    <w:p w14:paraId="74D1E9E4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3406C9BD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 xml:space="preserve">Novērtējums tiek veikts, balstoties uz vizuālo apsekošanu, bez konstrukciju nestspējas un siltumtehnisko aprēķinu veikšanas. Apsekošanas laikā tiek identificēti būvju konstrukciju </w:t>
      </w:r>
      <w:r w:rsidRPr="00850A9C">
        <w:rPr>
          <w:rFonts w:ascii="Times New Roman" w:hAnsi="Times New Roman"/>
          <w:sz w:val="24"/>
          <w:szCs w:val="24"/>
        </w:rPr>
        <w:lastRenderedPageBreak/>
        <w:t xml:space="preserve">defekti un bojājumi, kā arī apkopoti dati, kas nepieciešami darbu plānošanai un/vai projektēšanas uzdevumu izstrādei būvju atjaunošanai vai pārbūvei.  </w:t>
      </w:r>
    </w:p>
    <w:p w14:paraId="03761F85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65A3EC35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50A9C">
        <w:rPr>
          <w:rFonts w:ascii="Times New Roman" w:hAnsi="Times New Roman"/>
          <w:b/>
          <w:bCs/>
          <w:sz w:val="24"/>
          <w:szCs w:val="24"/>
        </w:rPr>
        <w:t>3. Apsekošanas apjoms</w:t>
      </w:r>
    </w:p>
    <w:p w14:paraId="5CA9A49D" w14:textId="77777777" w:rsidR="00850A9C" w:rsidRPr="00850A9C" w:rsidRDefault="00850A9C" w:rsidP="00850A9C">
      <w:pPr>
        <w:spacing w:after="0" w:line="259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 xml:space="preserve">3.1. Veikt pilnu (visu būves daļu) tehnisko apsekošanu, ietverot ēkas un inženiertīklu vizuālo apsekošanu.  </w:t>
      </w:r>
    </w:p>
    <w:p w14:paraId="731D026F" w14:textId="77777777" w:rsidR="00850A9C" w:rsidRPr="00850A9C" w:rsidRDefault="00850A9C" w:rsidP="00850A9C">
      <w:pPr>
        <w:spacing w:after="0" w:line="259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 xml:space="preserve">3.2. Gadījumos, kad tiek konstatēti bojājumi, kas var ietekmēt būves noturību, mehānisko stiprību vai stabilitāti, tehniskās apsekošanas atzinumā jāveic:  </w:t>
      </w:r>
    </w:p>
    <w:p w14:paraId="3AF34FA4" w14:textId="74BA0EAB" w:rsidR="00850A9C" w:rsidRPr="00850A9C" w:rsidRDefault="00850A9C" w:rsidP="00850A9C">
      <w:pPr>
        <w:spacing w:after="0" w:line="259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>- vietas, kur būtu nepieciešama detalizēta izpēte</w:t>
      </w:r>
      <w:r w:rsidR="007A0889">
        <w:rPr>
          <w:rFonts w:ascii="Times New Roman" w:hAnsi="Times New Roman"/>
          <w:sz w:val="24"/>
          <w:szCs w:val="24"/>
        </w:rPr>
        <w:t>;</w:t>
      </w:r>
      <w:r w:rsidRPr="00850A9C">
        <w:rPr>
          <w:rFonts w:ascii="Times New Roman" w:hAnsi="Times New Roman"/>
          <w:sz w:val="24"/>
          <w:szCs w:val="24"/>
        </w:rPr>
        <w:t xml:space="preserve"> </w:t>
      </w:r>
    </w:p>
    <w:p w14:paraId="23430F09" w14:textId="77777777" w:rsidR="00850A9C" w:rsidRPr="00850A9C" w:rsidRDefault="00850A9C" w:rsidP="007A0889">
      <w:pPr>
        <w:spacing w:after="0" w:line="259" w:lineRule="auto"/>
        <w:ind w:left="567" w:hanging="141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 xml:space="preserve">- iespējamās izpētes metodes (piemēram, konstrukciju atsegšana, urbumi, skatrakumi, zondāža, kontroles mēraparātu izmantošana, deformāciju novērtēšana, kontrolnoslogošana, materiālu pārbaude laboratorijā u.c.).  </w:t>
      </w:r>
    </w:p>
    <w:p w14:paraId="5EA4988C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50A9C">
        <w:rPr>
          <w:rFonts w:ascii="Times New Roman" w:hAnsi="Times New Roman"/>
          <w:b/>
          <w:bCs/>
          <w:sz w:val="24"/>
          <w:szCs w:val="24"/>
        </w:rPr>
        <w:t>4. Apsekošanas rezultātā izstrādājamie materiāli un dokumenti</w:t>
      </w:r>
    </w:p>
    <w:p w14:paraId="6B7D0940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 xml:space="preserve">Tehniskās apsekošanas atzinums, kas ietver:  </w:t>
      </w:r>
    </w:p>
    <w:p w14:paraId="7C88DCC7" w14:textId="1F9046E9" w:rsidR="00850A9C" w:rsidRDefault="00850A9C" w:rsidP="00850A9C">
      <w:pPr>
        <w:spacing w:after="0" w:line="259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ab/>
      </w:r>
      <w:r w:rsidRPr="00850A9C">
        <w:rPr>
          <w:rFonts w:ascii="Times New Roman" w:hAnsi="Times New Roman"/>
          <w:sz w:val="24"/>
          <w:szCs w:val="24"/>
        </w:rPr>
        <w:t>konstrukciju apsekošanas kartogrammas, kas sagatavotas, pamatojoties uz pasūtītāja nodrošinātajiem būvju kadastrālās uzmērīšanas lietas plāniem, norādot izmērus un identificēto defektu atrašanās vietas</w:t>
      </w:r>
      <w:r w:rsidR="007A0889">
        <w:rPr>
          <w:rFonts w:ascii="Times New Roman" w:hAnsi="Times New Roman"/>
          <w:sz w:val="24"/>
          <w:szCs w:val="24"/>
        </w:rPr>
        <w:t>;</w:t>
      </w:r>
      <w:r w:rsidRPr="00850A9C">
        <w:rPr>
          <w:rFonts w:ascii="Times New Roman" w:hAnsi="Times New Roman"/>
          <w:sz w:val="24"/>
          <w:szCs w:val="24"/>
        </w:rPr>
        <w:t xml:space="preserve">  </w:t>
      </w:r>
    </w:p>
    <w:p w14:paraId="5B0CBACB" w14:textId="1492BE3F" w:rsidR="00850A9C" w:rsidRDefault="00850A9C" w:rsidP="00850A9C">
      <w:pPr>
        <w:spacing w:after="0" w:line="259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ab/>
      </w:r>
      <w:r w:rsidRPr="00850A9C">
        <w:rPr>
          <w:rFonts w:ascii="Times New Roman" w:hAnsi="Times New Roman"/>
          <w:sz w:val="24"/>
          <w:szCs w:val="24"/>
        </w:rPr>
        <w:t>fotofiksāciju ar aprakstiem un komentāriem (būves kopskats, atsevišķi fragmenti, būtiskākie bojājumi u.c.)</w:t>
      </w:r>
      <w:r w:rsidR="007A0889">
        <w:rPr>
          <w:rFonts w:ascii="Times New Roman" w:hAnsi="Times New Roman"/>
          <w:sz w:val="24"/>
          <w:szCs w:val="24"/>
        </w:rPr>
        <w:t>;</w:t>
      </w:r>
      <w:r w:rsidRPr="00850A9C">
        <w:rPr>
          <w:rFonts w:ascii="Times New Roman" w:hAnsi="Times New Roman"/>
          <w:sz w:val="24"/>
          <w:szCs w:val="24"/>
        </w:rPr>
        <w:t xml:space="preserve">  </w:t>
      </w:r>
    </w:p>
    <w:p w14:paraId="341296DB" w14:textId="79DB9063" w:rsidR="00850A9C" w:rsidRDefault="00850A9C" w:rsidP="00850A9C">
      <w:pPr>
        <w:spacing w:after="0" w:line="259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ab/>
      </w:r>
      <w:r w:rsidRPr="00850A9C">
        <w:rPr>
          <w:rFonts w:ascii="Times New Roman" w:hAnsi="Times New Roman"/>
          <w:sz w:val="24"/>
          <w:szCs w:val="24"/>
        </w:rPr>
        <w:t>priekšlikumus konstatēto defektu un bojājumu novēršanai</w:t>
      </w:r>
      <w:r w:rsidR="007A0889">
        <w:rPr>
          <w:rFonts w:ascii="Times New Roman" w:hAnsi="Times New Roman"/>
          <w:sz w:val="24"/>
          <w:szCs w:val="24"/>
        </w:rPr>
        <w:t>;</w:t>
      </w:r>
      <w:r w:rsidRPr="00850A9C">
        <w:rPr>
          <w:rFonts w:ascii="Times New Roman" w:hAnsi="Times New Roman"/>
          <w:sz w:val="24"/>
          <w:szCs w:val="24"/>
        </w:rPr>
        <w:t xml:space="preserve"> </w:t>
      </w:r>
    </w:p>
    <w:p w14:paraId="3880FEDD" w14:textId="7882ED62" w:rsidR="00850A9C" w:rsidRPr="00850A9C" w:rsidRDefault="00850A9C" w:rsidP="00850A9C">
      <w:pPr>
        <w:spacing w:after="0" w:line="259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ab/>
      </w:r>
      <w:r w:rsidRPr="00850A9C">
        <w:rPr>
          <w:rFonts w:ascii="Times New Roman" w:hAnsi="Times New Roman"/>
          <w:sz w:val="24"/>
          <w:szCs w:val="24"/>
        </w:rPr>
        <w:t xml:space="preserve">ieteikumus turpmākai ēkas ekspluatācijai, ņemot vērā konstatēto defektu un bojājumu ietekmi uz konstrukciju drošību un to rašanās cēloņiem.  </w:t>
      </w:r>
    </w:p>
    <w:p w14:paraId="47BE2506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649F2E9E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50A9C">
        <w:rPr>
          <w:rFonts w:ascii="Times New Roman" w:hAnsi="Times New Roman"/>
          <w:b/>
          <w:bCs/>
          <w:sz w:val="24"/>
          <w:szCs w:val="24"/>
        </w:rPr>
        <w:t>5. Dokumentācijas iesniegšana</w:t>
      </w:r>
    </w:p>
    <w:p w14:paraId="49CC62A0" w14:textId="77777777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 xml:space="preserve">Visi tehniskās apsekošanas ietvaros sagatavotie dokumenti jāiesniedz:  </w:t>
      </w:r>
    </w:p>
    <w:p w14:paraId="40F07E4C" w14:textId="6577A036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>- Būvniecības informācijas sistēmā (BIS)</w:t>
      </w:r>
      <w:r w:rsidR="001A5574">
        <w:rPr>
          <w:rFonts w:ascii="Times New Roman" w:hAnsi="Times New Roman"/>
          <w:sz w:val="24"/>
          <w:szCs w:val="24"/>
        </w:rPr>
        <w:t xml:space="preserve">, </w:t>
      </w:r>
      <w:r w:rsidR="002407C9">
        <w:rPr>
          <w:rFonts w:ascii="Times New Roman" w:hAnsi="Times New Roman"/>
          <w:sz w:val="24"/>
          <w:szCs w:val="24"/>
        </w:rPr>
        <w:t>(</w:t>
      </w:r>
      <w:r w:rsidR="002407C9" w:rsidRPr="002407C9">
        <w:rPr>
          <w:rFonts w:ascii="Times New Roman" w:hAnsi="Times New Roman"/>
          <w:i/>
          <w:iCs/>
          <w:sz w:val="24"/>
          <w:szCs w:val="24"/>
        </w:rPr>
        <w:t>ievēro</w:t>
      </w:r>
      <w:r w:rsidR="002407C9">
        <w:rPr>
          <w:rFonts w:ascii="Times New Roman" w:hAnsi="Times New Roman"/>
          <w:i/>
          <w:iCs/>
          <w:sz w:val="24"/>
          <w:szCs w:val="24"/>
        </w:rPr>
        <w:t>jot</w:t>
      </w:r>
      <w:r w:rsidR="002407C9" w:rsidRPr="002407C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2407C9" w:rsidRPr="001C45AF">
        <w:rPr>
          <w:rFonts w:ascii="Times New Roman" w:hAnsi="Times New Roman"/>
          <w:bCs/>
          <w:i/>
          <w:iCs/>
          <w:sz w:val="24"/>
          <w:szCs w:val="24"/>
        </w:rPr>
        <w:t>Ministru kabineta 2024.gada 20.august</w:t>
      </w:r>
      <w:r w:rsidR="002407C9" w:rsidRPr="002407C9">
        <w:rPr>
          <w:rFonts w:ascii="Times New Roman" w:hAnsi="Times New Roman"/>
          <w:bCs/>
          <w:i/>
          <w:iCs/>
          <w:sz w:val="24"/>
          <w:szCs w:val="24"/>
        </w:rPr>
        <w:t>a</w:t>
      </w:r>
      <w:r w:rsidR="002407C9" w:rsidRPr="001C45AF">
        <w:rPr>
          <w:rFonts w:ascii="Times New Roman" w:hAnsi="Times New Roman"/>
          <w:bCs/>
          <w:i/>
          <w:iCs/>
          <w:sz w:val="24"/>
          <w:szCs w:val="24"/>
        </w:rPr>
        <w:t xml:space="preserve"> noteikum</w:t>
      </w:r>
      <w:r w:rsidR="002407C9" w:rsidRPr="002407C9">
        <w:rPr>
          <w:rFonts w:ascii="Times New Roman" w:hAnsi="Times New Roman"/>
          <w:bCs/>
          <w:i/>
          <w:iCs/>
          <w:sz w:val="24"/>
          <w:szCs w:val="24"/>
        </w:rPr>
        <w:t>os</w:t>
      </w:r>
      <w:r w:rsidR="002407C9" w:rsidRPr="001C45AF">
        <w:rPr>
          <w:rFonts w:ascii="Times New Roman" w:hAnsi="Times New Roman"/>
          <w:bCs/>
          <w:i/>
          <w:iCs/>
          <w:sz w:val="24"/>
          <w:szCs w:val="24"/>
        </w:rPr>
        <w:t xml:space="preserve"> Nr. 546</w:t>
      </w:r>
      <w:r w:rsidR="002407C9" w:rsidRPr="002407C9">
        <w:rPr>
          <w:rFonts w:ascii="Times New Roman" w:hAnsi="Times New Roman"/>
          <w:bCs/>
          <w:i/>
          <w:iCs/>
          <w:sz w:val="24"/>
          <w:szCs w:val="24"/>
        </w:rPr>
        <w:t xml:space="preserve"> “</w:t>
      </w:r>
      <w:r w:rsidR="002407C9" w:rsidRPr="002407C9">
        <w:rPr>
          <w:rFonts w:ascii="Times New Roman" w:hAnsi="Times New Roman"/>
          <w:i/>
          <w:iCs/>
          <w:sz w:val="24"/>
          <w:szCs w:val="24"/>
        </w:rPr>
        <w:t>Kārtība, kādā tiek aizsargāta nacionālajai drošībai un valsts aizsardzībai svarīga informācija par nekustamā īpašuma objektiem</w:t>
      </w:r>
      <w:r w:rsidR="002407C9" w:rsidRPr="002407C9">
        <w:rPr>
          <w:rFonts w:ascii="Times New Roman" w:hAnsi="Times New Roman"/>
          <w:bCs/>
          <w:i/>
          <w:iCs/>
          <w:sz w:val="24"/>
          <w:szCs w:val="24"/>
        </w:rPr>
        <w:t xml:space="preserve"> noteikto”, kopējā platība nav publicējama</w:t>
      </w:r>
      <w:r w:rsidR="002407C9">
        <w:rPr>
          <w:rFonts w:ascii="Times New Roman" w:hAnsi="Times New Roman"/>
          <w:i/>
          <w:iCs/>
          <w:sz w:val="24"/>
          <w:szCs w:val="24"/>
        </w:rPr>
        <w:t>” noteikto</w:t>
      </w:r>
      <w:r w:rsidR="002407C9">
        <w:rPr>
          <w:rFonts w:ascii="Times New Roman" w:hAnsi="Times New Roman"/>
          <w:sz w:val="24"/>
          <w:szCs w:val="24"/>
        </w:rPr>
        <w:t>)</w:t>
      </w:r>
      <w:r w:rsidR="007A0889">
        <w:rPr>
          <w:rFonts w:ascii="Times New Roman" w:hAnsi="Times New Roman"/>
          <w:sz w:val="24"/>
          <w:szCs w:val="24"/>
        </w:rPr>
        <w:t>;</w:t>
      </w:r>
      <w:r w:rsidRPr="00850A9C">
        <w:rPr>
          <w:rFonts w:ascii="Times New Roman" w:hAnsi="Times New Roman"/>
          <w:sz w:val="24"/>
          <w:szCs w:val="24"/>
        </w:rPr>
        <w:t xml:space="preserve">  </w:t>
      </w:r>
    </w:p>
    <w:p w14:paraId="652A1235" w14:textId="728724BB" w:rsidR="00850A9C" w:rsidRPr="00850A9C" w:rsidRDefault="00850A9C" w:rsidP="00850A9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850A9C">
        <w:rPr>
          <w:rFonts w:ascii="Times New Roman" w:hAnsi="Times New Roman"/>
          <w:sz w:val="24"/>
          <w:szCs w:val="24"/>
        </w:rPr>
        <w:t xml:space="preserve">- pasūtītājam </w:t>
      </w:r>
      <w:r w:rsidR="007A0889">
        <w:rPr>
          <w:rFonts w:ascii="Times New Roman" w:hAnsi="Times New Roman"/>
          <w:sz w:val="24"/>
          <w:szCs w:val="24"/>
        </w:rPr>
        <w:t>2 (</w:t>
      </w:r>
      <w:r w:rsidRPr="00850A9C">
        <w:rPr>
          <w:rFonts w:ascii="Times New Roman" w:hAnsi="Times New Roman"/>
          <w:sz w:val="24"/>
          <w:szCs w:val="24"/>
        </w:rPr>
        <w:t>divos</w:t>
      </w:r>
      <w:r w:rsidR="007A0889">
        <w:rPr>
          <w:rFonts w:ascii="Times New Roman" w:hAnsi="Times New Roman"/>
          <w:sz w:val="24"/>
          <w:szCs w:val="24"/>
        </w:rPr>
        <w:t>)</w:t>
      </w:r>
      <w:r w:rsidRPr="00850A9C">
        <w:rPr>
          <w:rFonts w:ascii="Times New Roman" w:hAnsi="Times New Roman"/>
          <w:sz w:val="24"/>
          <w:szCs w:val="24"/>
        </w:rPr>
        <w:t xml:space="preserve"> eksemplāros drukātā formātā</w:t>
      </w:r>
      <w:r w:rsidR="007A0889">
        <w:rPr>
          <w:rFonts w:ascii="Times New Roman" w:hAnsi="Times New Roman"/>
          <w:sz w:val="24"/>
          <w:szCs w:val="24"/>
        </w:rPr>
        <w:t>;</w:t>
      </w:r>
      <w:r w:rsidRPr="00850A9C">
        <w:rPr>
          <w:rFonts w:ascii="Times New Roman" w:hAnsi="Times New Roman"/>
          <w:sz w:val="24"/>
          <w:szCs w:val="24"/>
        </w:rPr>
        <w:t xml:space="preserve">  </w:t>
      </w:r>
    </w:p>
    <w:p w14:paraId="389690FF" w14:textId="15B5A9AE" w:rsidR="00330453" w:rsidRDefault="00850A9C" w:rsidP="007A0889">
      <w:pPr>
        <w:pStyle w:val="tv213"/>
        <w:shd w:val="clear" w:color="auto" w:fill="FFFFFF"/>
        <w:spacing w:before="0" w:beforeAutospacing="0" w:after="0" w:afterAutospacing="0"/>
        <w:jc w:val="both"/>
      </w:pPr>
      <w:r w:rsidRPr="00850A9C">
        <w:t>- elektroniskā formātā (.pdf, .docx un .xls formātos) datu nesējā.</w:t>
      </w:r>
    </w:p>
    <w:p w14:paraId="64256721" w14:textId="0CA5F658" w:rsidR="00431805" w:rsidRPr="004762E5" w:rsidRDefault="00431805" w:rsidP="00D618CF">
      <w:pPr>
        <w:pStyle w:val="tv213"/>
        <w:shd w:val="clear" w:color="auto" w:fill="FFFFFF"/>
        <w:spacing w:before="0" w:beforeAutospacing="0" w:after="0" w:afterAutospacing="0"/>
        <w:jc w:val="both"/>
      </w:pPr>
    </w:p>
    <w:p w14:paraId="282D1ED9" w14:textId="77777777" w:rsidR="00330453" w:rsidRDefault="00330453" w:rsidP="00330453">
      <w:pPr>
        <w:pStyle w:val="Default"/>
        <w:widowControl w:val="0"/>
        <w:ind w:left="420"/>
        <w:jc w:val="both"/>
        <w:rPr>
          <w:rStyle w:val="Noklusjumarindkopasfonts2"/>
          <w:rFonts w:eastAsia="Calibri"/>
          <w:color w:val="auto"/>
        </w:rPr>
      </w:pPr>
    </w:p>
    <w:p w14:paraId="15DB7044" w14:textId="0C507112" w:rsidR="00ED629C" w:rsidRDefault="00ED629C" w:rsidP="00330453"/>
    <w:sectPr w:rsidR="00ED629C" w:rsidSect="001C45AF">
      <w:pgSz w:w="11906" w:h="16838"/>
      <w:pgMar w:top="993" w:right="1133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543B3"/>
    <w:multiLevelType w:val="multilevel"/>
    <w:tmpl w:val="8EAC0232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/>
        <w:b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" w:hAnsi="Times New Roman" w:cs="Times New Roman"/>
        <w:b w:val="0"/>
        <w:strike w:val="0"/>
        <w:d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5332407"/>
    <w:multiLevelType w:val="multilevel"/>
    <w:tmpl w:val="A962AB2C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/>
        <w:b w:val="0"/>
        <w:bCs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Calibri" w:hAnsi="Times New Roman" w:cs="Times New Roman"/>
        <w:b w:val="0"/>
        <w:bCs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" w:hAnsi="Times New Roman" w:cs="Times New Roman"/>
        <w:b w:val="0"/>
        <w:strike w:val="0"/>
        <w:d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9E71546"/>
    <w:multiLevelType w:val="multilevel"/>
    <w:tmpl w:val="73A867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8563E8F"/>
    <w:multiLevelType w:val="hybridMultilevel"/>
    <w:tmpl w:val="5ACA86CC"/>
    <w:lvl w:ilvl="0" w:tplc="BA086528">
      <w:start w:val="1"/>
      <w:numFmt w:val="decimal"/>
      <w:lvlText w:val="%1."/>
      <w:lvlJc w:val="left"/>
      <w:pPr>
        <w:ind w:left="1020" w:hanging="360"/>
      </w:pPr>
    </w:lvl>
    <w:lvl w:ilvl="1" w:tplc="2794C130">
      <w:start w:val="1"/>
      <w:numFmt w:val="decimal"/>
      <w:lvlText w:val="%2."/>
      <w:lvlJc w:val="left"/>
      <w:pPr>
        <w:ind w:left="1020" w:hanging="360"/>
      </w:pPr>
    </w:lvl>
    <w:lvl w:ilvl="2" w:tplc="D94237AA">
      <w:start w:val="1"/>
      <w:numFmt w:val="decimal"/>
      <w:lvlText w:val="%3."/>
      <w:lvlJc w:val="left"/>
      <w:pPr>
        <w:ind w:left="1020" w:hanging="360"/>
      </w:pPr>
    </w:lvl>
    <w:lvl w:ilvl="3" w:tplc="E7369192">
      <w:start w:val="1"/>
      <w:numFmt w:val="decimal"/>
      <w:lvlText w:val="%4."/>
      <w:lvlJc w:val="left"/>
      <w:pPr>
        <w:ind w:left="1020" w:hanging="360"/>
      </w:pPr>
    </w:lvl>
    <w:lvl w:ilvl="4" w:tplc="27E49F16">
      <w:start w:val="1"/>
      <w:numFmt w:val="decimal"/>
      <w:lvlText w:val="%5."/>
      <w:lvlJc w:val="left"/>
      <w:pPr>
        <w:ind w:left="1020" w:hanging="360"/>
      </w:pPr>
    </w:lvl>
    <w:lvl w:ilvl="5" w:tplc="9F203D52">
      <w:start w:val="1"/>
      <w:numFmt w:val="decimal"/>
      <w:lvlText w:val="%6."/>
      <w:lvlJc w:val="left"/>
      <w:pPr>
        <w:ind w:left="1020" w:hanging="360"/>
      </w:pPr>
    </w:lvl>
    <w:lvl w:ilvl="6" w:tplc="E4B81DB0">
      <w:start w:val="1"/>
      <w:numFmt w:val="decimal"/>
      <w:lvlText w:val="%7."/>
      <w:lvlJc w:val="left"/>
      <w:pPr>
        <w:ind w:left="1020" w:hanging="360"/>
      </w:pPr>
    </w:lvl>
    <w:lvl w:ilvl="7" w:tplc="6F2C5B4E">
      <w:start w:val="1"/>
      <w:numFmt w:val="decimal"/>
      <w:lvlText w:val="%8."/>
      <w:lvlJc w:val="left"/>
      <w:pPr>
        <w:ind w:left="1020" w:hanging="360"/>
      </w:pPr>
    </w:lvl>
    <w:lvl w:ilvl="8" w:tplc="56CE73F4">
      <w:start w:val="1"/>
      <w:numFmt w:val="decimal"/>
      <w:lvlText w:val="%9."/>
      <w:lvlJc w:val="left"/>
      <w:pPr>
        <w:ind w:left="1020" w:hanging="360"/>
      </w:pPr>
    </w:lvl>
  </w:abstractNum>
  <w:abstractNum w:abstractNumId="4" w15:restartNumberingAfterBreak="0">
    <w:nsid w:val="20BB4F36"/>
    <w:multiLevelType w:val="hybridMultilevel"/>
    <w:tmpl w:val="A5B6E3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182B13"/>
    <w:multiLevelType w:val="multilevel"/>
    <w:tmpl w:val="1EB6B0F8"/>
    <w:lvl w:ilvl="0">
      <w:start w:val="1"/>
      <w:numFmt w:val="none"/>
      <w:lvlText w:val="%1"/>
      <w:lvlJc w:val="left"/>
      <w:pPr>
        <w:tabs>
          <w:tab w:val="num" w:pos="927"/>
        </w:tabs>
        <w:ind w:left="567"/>
      </w:pPr>
      <w:rPr>
        <w:rFonts w:cs="Times New Roman" w:hint="default"/>
      </w:rPr>
    </w:lvl>
    <w:lvl w:ilvl="1">
      <w:start w:val="1"/>
      <w:numFmt w:val="decimal"/>
      <w:lvlText w:val="%1%2."/>
      <w:lvlJc w:val="left"/>
      <w:pPr>
        <w:tabs>
          <w:tab w:val="num" w:pos="1145"/>
        </w:tabs>
        <w:ind w:left="1145" w:hanging="578"/>
      </w:pPr>
      <w:rPr>
        <w:rFonts w:ascii="Times New Roman Bold" w:hAnsi="Times New Roman Bold" w:cs="Times New Roman" w:hint="default"/>
        <w:b/>
        <w:i w:val="0"/>
        <w:sz w:val="28"/>
      </w:rPr>
    </w:lvl>
    <w:lvl w:ilvl="2">
      <w:start w:val="1"/>
      <w:numFmt w:val="decimal"/>
      <w:lvlText w:val="%1%2.%3."/>
      <w:lvlJc w:val="left"/>
      <w:pPr>
        <w:tabs>
          <w:tab w:val="num" w:pos="1854"/>
        </w:tabs>
        <w:ind w:left="1287" w:hanging="153"/>
      </w:pPr>
      <w:rPr>
        <w:rFonts w:ascii="Times New Roman Bold" w:hAnsi="Times New Roman Bold" w:cs="Times New Roman" w:hint="default"/>
        <w:b/>
        <w:i w:val="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431"/>
        </w:tabs>
        <w:ind w:left="1431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75"/>
        </w:tabs>
        <w:ind w:left="1575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719"/>
        </w:tabs>
        <w:ind w:left="1719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63"/>
        </w:tabs>
        <w:ind w:left="1863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007"/>
        </w:tabs>
        <w:ind w:left="2007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151"/>
        </w:tabs>
        <w:ind w:left="2151" w:hanging="1584"/>
      </w:pPr>
      <w:rPr>
        <w:rFonts w:cs="Times New Roman" w:hint="default"/>
      </w:rPr>
    </w:lvl>
  </w:abstractNum>
  <w:abstractNum w:abstractNumId="6" w15:restartNumberingAfterBreak="0">
    <w:nsid w:val="42101B61"/>
    <w:multiLevelType w:val="multilevel"/>
    <w:tmpl w:val="CD306676"/>
    <w:lvl w:ilvl="0">
      <w:start w:val="1"/>
      <w:numFmt w:val="decimal"/>
      <w:pStyle w:val="Heading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858" w:hanging="432"/>
      </w:pPr>
      <w:rPr>
        <w:rFonts w:cs="Times New Roman" w:hint="default"/>
        <w:i w:val="0"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81"/>
        </w:tabs>
        <w:ind w:left="1781" w:hanging="504"/>
      </w:pPr>
      <w:rPr>
        <w:rFonts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25" w:hanging="648"/>
      </w:pPr>
      <w:rPr>
        <w:rFonts w:cs="Times New Roman" w:hint="default"/>
        <w:strike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47820BC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E404373"/>
    <w:multiLevelType w:val="multilevel"/>
    <w:tmpl w:val="D78470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117367287">
    <w:abstractNumId w:val="1"/>
  </w:num>
  <w:num w:numId="2" w16cid:durableId="1367372644">
    <w:abstractNumId w:val="1"/>
    <w:lvlOverride w:ilvl="0">
      <w:startOverride w:val="1"/>
    </w:lvlOverride>
  </w:num>
  <w:num w:numId="3" w16cid:durableId="1510944699">
    <w:abstractNumId w:val="7"/>
  </w:num>
  <w:num w:numId="4" w16cid:durableId="1201820730">
    <w:abstractNumId w:val="0"/>
  </w:num>
  <w:num w:numId="5" w16cid:durableId="233048446">
    <w:abstractNumId w:val="5"/>
  </w:num>
  <w:num w:numId="6" w16cid:durableId="1016233759">
    <w:abstractNumId w:val="6"/>
  </w:num>
  <w:num w:numId="7" w16cid:durableId="104886204">
    <w:abstractNumId w:val="4"/>
  </w:num>
  <w:num w:numId="8" w16cid:durableId="1598128049">
    <w:abstractNumId w:val="8"/>
  </w:num>
  <w:num w:numId="9" w16cid:durableId="2103909801">
    <w:abstractNumId w:val="2"/>
  </w:num>
  <w:num w:numId="10" w16cid:durableId="18585441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453"/>
    <w:rsid w:val="000277C1"/>
    <w:rsid w:val="0004138B"/>
    <w:rsid w:val="0006501A"/>
    <w:rsid w:val="000817CD"/>
    <w:rsid w:val="0008659D"/>
    <w:rsid w:val="000A762B"/>
    <w:rsid w:val="000D0EC0"/>
    <w:rsid w:val="001161EE"/>
    <w:rsid w:val="00135579"/>
    <w:rsid w:val="00177C3F"/>
    <w:rsid w:val="001878F2"/>
    <w:rsid w:val="001A5574"/>
    <w:rsid w:val="001A753F"/>
    <w:rsid w:val="001C45AF"/>
    <w:rsid w:val="00213428"/>
    <w:rsid w:val="00220543"/>
    <w:rsid w:val="002407C9"/>
    <w:rsid w:val="002707FD"/>
    <w:rsid w:val="002733C6"/>
    <w:rsid w:val="002810F0"/>
    <w:rsid w:val="002A60A2"/>
    <w:rsid w:val="003161DD"/>
    <w:rsid w:val="00330453"/>
    <w:rsid w:val="003A7E98"/>
    <w:rsid w:val="003B44C9"/>
    <w:rsid w:val="003C1CC5"/>
    <w:rsid w:val="003D0184"/>
    <w:rsid w:val="004009CB"/>
    <w:rsid w:val="00413CC0"/>
    <w:rsid w:val="00431805"/>
    <w:rsid w:val="004441AB"/>
    <w:rsid w:val="004762E5"/>
    <w:rsid w:val="004A7578"/>
    <w:rsid w:val="004B1248"/>
    <w:rsid w:val="004E239E"/>
    <w:rsid w:val="00552B07"/>
    <w:rsid w:val="005824B2"/>
    <w:rsid w:val="00593C81"/>
    <w:rsid w:val="005E330B"/>
    <w:rsid w:val="005E6ED8"/>
    <w:rsid w:val="0062538E"/>
    <w:rsid w:val="00635523"/>
    <w:rsid w:val="00692028"/>
    <w:rsid w:val="006A784E"/>
    <w:rsid w:val="006C5FB0"/>
    <w:rsid w:val="006F4B2D"/>
    <w:rsid w:val="006F61D2"/>
    <w:rsid w:val="0073298E"/>
    <w:rsid w:val="00754EE5"/>
    <w:rsid w:val="00783736"/>
    <w:rsid w:val="007A0889"/>
    <w:rsid w:val="007F030E"/>
    <w:rsid w:val="00826DCA"/>
    <w:rsid w:val="00830729"/>
    <w:rsid w:val="00847474"/>
    <w:rsid w:val="00850A9C"/>
    <w:rsid w:val="00856494"/>
    <w:rsid w:val="008565AA"/>
    <w:rsid w:val="008639B9"/>
    <w:rsid w:val="00870CE9"/>
    <w:rsid w:val="008C6F82"/>
    <w:rsid w:val="008D6893"/>
    <w:rsid w:val="008F2328"/>
    <w:rsid w:val="00935DE9"/>
    <w:rsid w:val="00956AE8"/>
    <w:rsid w:val="0097627B"/>
    <w:rsid w:val="009A6977"/>
    <w:rsid w:val="00AA29E4"/>
    <w:rsid w:val="00AB2B01"/>
    <w:rsid w:val="00AB35E4"/>
    <w:rsid w:val="00B278AE"/>
    <w:rsid w:val="00C013CA"/>
    <w:rsid w:val="00C04328"/>
    <w:rsid w:val="00C246AD"/>
    <w:rsid w:val="00C33819"/>
    <w:rsid w:val="00C4574B"/>
    <w:rsid w:val="00C50F83"/>
    <w:rsid w:val="00C671F9"/>
    <w:rsid w:val="00C710E7"/>
    <w:rsid w:val="00C9190F"/>
    <w:rsid w:val="00D52D6B"/>
    <w:rsid w:val="00D618CF"/>
    <w:rsid w:val="00D84450"/>
    <w:rsid w:val="00D92F3B"/>
    <w:rsid w:val="00DA20F6"/>
    <w:rsid w:val="00E16E0F"/>
    <w:rsid w:val="00E438B3"/>
    <w:rsid w:val="00E6007B"/>
    <w:rsid w:val="00E61F9B"/>
    <w:rsid w:val="00E872BE"/>
    <w:rsid w:val="00EB318F"/>
    <w:rsid w:val="00ED629C"/>
    <w:rsid w:val="00F8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63C3A1"/>
  <w15:chartTrackingRefBased/>
  <w15:docId w15:val="{CEA36842-842D-49F9-BAEF-2B0A3948A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78AE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0F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Heading1"/>
    <w:link w:val="Heading2Char"/>
    <w:autoRedefine/>
    <w:uiPriority w:val="99"/>
    <w:qFormat/>
    <w:rsid w:val="00C50F83"/>
    <w:pPr>
      <w:keepNext/>
      <w:numPr>
        <w:numId w:val="6"/>
      </w:numPr>
      <w:spacing w:before="120" w:after="120" w:line="240" w:lineRule="auto"/>
      <w:jc w:val="both"/>
      <w:outlineLvl w:val="1"/>
    </w:pPr>
    <w:rPr>
      <w:rFonts w:ascii="Times New Roman" w:eastAsia="Times New Roman" w:hAnsi="Times New Roman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C50F83"/>
    <w:pPr>
      <w:keepNext/>
      <w:numPr>
        <w:ilvl w:val="4"/>
        <w:numId w:val="5"/>
      </w:numPr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C50F83"/>
    <w:pPr>
      <w:keepNext/>
      <w:numPr>
        <w:ilvl w:val="5"/>
        <w:numId w:val="5"/>
      </w:numPr>
      <w:spacing w:after="0" w:line="240" w:lineRule="auto"/>
      <w:jc w:val="both"/>
      <w:outlineLvl w:val="5"/>
    </w:pPr>
    <w:rPr>
      <w:rFonts w:ascii="Times New Roman" w:eastAsia="Times New Roman" w:hAnsi="Times New Roman"/>
      <w:b/>
      <w:bCs/>
      <w:sz w:val="28"/>
      <w:szCs w:val="24"/>
    </w:rPr>
  </w:style>
  <w:style w:type="paragraph" w:styleId="Heading7">
    <w:name w:val="heading 7"/>
    <w:basedOn w:val="Normal"/>
    <w:next w:val="Normal"/>
    <w:link w:val="Heading7Char"/>
    <w:qFormat/>
    <w:rsid w:val="00C50F83"/>
    <w:pPr>
      <w:numPr>
        <w:ilvl w:val="6"/>
        <w:numId w:val="5"/>
      </w:numPr>
      <w:spacing w:before="240" w:after="60" w:line="240" w:lineRule="auto"/>
      <w:jc w:val="both"/>
      <w:outlineLvl w:val="6"/>
    </w:pPr>
    <w:rPr>
      <w:rFonts w:ascii="Times New Roman" w:eastAsia="Times New Roman" w:hAnsi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C50F83"/>
    <w:pPr>
      <w:numPr>
        <w:ilvl w:val="7"/>
        <w:numId w:val="5"/>
      </w:num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C50F83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sts1">
    <w:name w:val="Parasts1"/>
    <w:rsid w:val="00330453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Parasts2">
    <w:name w:val="Parasts2"/>
    <w:rsid w:val="00330453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customStyle="1" w:styleId="Noklusjumarindkopasfonts2">
    <w:name w:val="Noklusējuma rindkopas fonts2"/>
    <w:rsid w:val="00330453"/>
  </w:style>
  <w:style w:type="character" w:styleId="CommentReference">
    <w:name w:val="annotation reference"/>
    <w:basedOn w:val="DefaultParagraphFont"/>
    <w:uiPriority w:val="99"/>
    <w:semiHidden/>
    <w:unhideWhenUsed/>
    <w:rsid w:val="003304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04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30453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330453"/>
    <w:rPr>
      <w:color w:val="0000FF"/>
      <w:u w:val="single"/>
    </w:rPr>
  </w:style>
  <w:style w:type="paragraph" w:customStyle="1" w:styleId="Default">
    <w:name w:val="Default"/>
    <w:rsid w:val="003304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330453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330453"/>
    <w:rPr>
      <w:i/>
      <w:iCs/>
    </w:rPr>
  </w:style>
  <w:style w:type="paragraph" w:styleId="ListParagraph">
    <w:name w:val="List Paragraph"/>
    <w:aliases w:val="Strip,2,Normal bullet 2,Bullet list,List Paragraph1,H&amp;P List Paragraph,Saistīto dokumentu saraksts,Syle 1,Numurets,Colorful List - Accent 12,Table of contents numbered,Citation List,PPS_Bullet,Virsraksti,Bullet EY,ERP-List Paragraph"/>
    <w:basedOn w:val="Normal"/>
    <w:link w:val="ListParagraphChar"/>
    <w:uiPriority w:val="34"/>
    <w:qFormat/>
    <w:rsid w:val="001878F2"/>
    <w:pPr>
      <w:ind w:left="720"/>
      <w:contextualSpacing/>
    </w:pPr>
  </w:style>
  <w:style w:type="paragraph" w:styleId="Revision">
    <w:name w:val="Revision"/>
    <w:hidden/>
    <w:uiPriority w:val="99"/>
    <w:semiHidden/>
    <w:rsid w:val="0073298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05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0543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9"/>
    <w:rsid w:val="00C50F83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Heading5Char">
    <w:name w:val="Heading 5 Char"/>
    <w:basedOn w:val="DefaultParagraphFont"/>
    <w:link w:val="Heading5"/>
    <w:rsid w:val="00C50F83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rsid w:val="00C50F83"/>
    <w:rPr>
      <w:rFonts w:ascii="Times New Roman" w:eastAsia="Times New Roman" w:hAnsi="Times New Roman" w:cs="Times New Roman"/>
      <w:b/>
      <w:bCs/>
      <w:kern w:val="0"/>
      <w:sz w:val="28"/>
      <w:szCs w:val="24"/>
      <w14:ligatures w14:val="none"/>
    </w:rPr>
  </w:style>
  <w:style w:type="character" w:customStyle="1" w:styleId="Heading7Char">
    <w:name w:val="Heading 7 Char"/>
    <w:basedOn w:val="DefaultParagraphFont"/>
    <w:link w:val="Heading7"/>
    <w:rsid w:val="00C50F8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rsid w:val="00C50F83"/>
    <w:rPr>
      <w:rFonts w:ascii="Times New Roman" w:eastAsia="Times New Roman" w:hAnsi="Times New Roman" w:cs="Times New Roman"/>
      <w:i/>
      <w:iCs/>
      <w:kern w:val="0"/>
      <w:sz w:val="24"/>
      <w:szCs w:val="24"/>
      <w14:ligatures w14:val="none"/>
    </w:rPr>
  </w:style>
  <w:style w:type="character" w:customStyle="1" w:styleId="Heading9Char">
    <w:name w:val="Heading 9 Char"/>
    <w:basedOn w:val="DefaultParagraphFont"/>
    <w:link w:val="Heading9"/>
    <w:rsid w:val="00C50F83"/>
    <w:rPr>
      <w:rFonts w:ascii="Arial" w:eastAsia="Times New Roman" w:hAnsi="Arial" w:cs="Arial"/>
      <w:kern w:val="0"/>
      <w14:ligatures w14:val="none"/>
    </w:rPr>
  </w:style>
  <w:style w:type="character" w:customStyle="1" w:styleId="ListParagraphChar">
    <w:name w:val="List Paragraph Char"/>
    <w:aliases w:val="Strip Char,2 Char,Normal bullet 2 Char,Bullet list Char,List Paragraph1 Char,H&amp;P List Paragraph Char,Saistīto dokumentu saraksts Char,Syle 1 Char,Numurets Char,Colorful List - Accent 12 Char,Table of contents numbered Char"/>
    <w:link w:val="ListParagraph"/>
    <w:uiPriority w:val="34"/>
    <w:qFormat/>
    <w:locked/>
    <w:rsid w:val="00C50F83"/>
    <w:rPr>
      <w:rFonts w:ascii="Calibri" w:eastAsia="Calibri" w:hAnsi="Calibri" w:cs="Times New Roman"/>
      <w:kern w:val="0"/>
      <w14:ligatures w14:val="none"/>
    </w:rPr>
  </w:style>
  <w:style w:type="paragraph" w:customStyle="1" w:styleId="tv213">
    <w:name w:val="tv213"/>
    <w:basedOn w:val="Normal"/>
    <w:rsid w:val="00C50F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ing1Char">
    <w:name w:val="Heading 1 Char"/>
    <w:basedOn w:val="DefaultParagraphFont"/>
    <w:link w:val="Heading1"/>
    <w:uiPriority w:val="9"/>
    <w:rsid w:val="00C50F83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6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9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5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51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01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71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217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62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6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39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761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22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605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481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C0F61-C361-4EF0-978B-E50CB2A80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5860</Words>
  <Characters>3341</Characters>
  <Application>Microsoft Office Word</Application>
  <DocSecurity>4</DocSecurity>
  <Lines>27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Henricī - Gulbe</dc:creator>
  <cp:keywords/>
  <dc:description/>
  <cp:lastModifiedBy>Ilze Šimase</cp:lastModifiedBy>
  <cp:revision>2</cp:revision>
  <cp:lastPrinted>2025-01-28T12:38:00Z</cp:lastPrinted>
  <dcterms:created xsi:type="dcterms:W3CDTF">2025-02-03T11:45:00Z</dcterms:created>
  <dcterms:modified xsi:type="dcterms:W3CDTF">2025-02-03T11:45:00Z</dcterms:modified>
</cp:coreProperties>
</file>