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A4E09" w14:textId="77777777" w:rsidR="00D72589" w:rsidRDefault="00D72589" w:rsidP="008D2294">
      <w:pPr>
        <w:pStyle w:val="Nosaukums"/>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1CBC4ACA" w:rsidR="00D72589" w:rsidRPr="00412329" w:rsidRDefault="00D72589" w:rsidP="00D72589">
      <w:pPr>
        <w:jc w:val="right"/>
        <w:rPr>
          <w:rFonts w:ascii="Times New Roman" w:hAnsi="Times New Roman"/>
          <w:b w:val="0"/>
        </w:rPr>
      </w:pPr>
      <w:r w:rsidRPr="00A11381">
        <w:rPr>
          <w:rFonts w:ascii="Times New Roman" w:hAnsi="Times New Roman"/>
          <w:b w:val="0"/>
        </w:rPr>
        <w:t>202</w:t>
      </w:r>
      <w:r w:rsidR="00944A43">
        <w:rPr>
          <w:rFonts w:ascii="Times New Roman" w:hAnsi="Times New Roman"/>
          <w:b w:val="0"/>
        </w:rPr>
        <w:t>5</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944A43">
        <w:rPr>
          <w:rFonts w:ascii="Times New Roman" w:hAnsi="Times New Roman"/>
          <w:b w:val="0"/>
        </w:rPr>
        <w:t>5</w:t>
      </w:r>
      <w:r w:rsidRPr="00A11381">
        <w:rPr>
          <w:rFonts w:ascii="Times New Roman" w:hAnsi="Times New Roman"/>
          <w:b w:val="0"/>
        </w:rPr>
        <w:t>/0</w:t>
      </w:r>
      <w:r w:rsidR="00944A43">
        <w:rPr>
          <w:rFonts w:ascii="Times New Roman" w:hAnsi="Times New Roman"/>
          <w:b w:val="0"/>
        </w:rPr>
        <w:t>02</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7318A096" w14:textId="5DBE89E5" w:rsidR="00D72589" w:rsidRDefault="00D72589" w:rsidP="00944A43">
      <w:pPr>
        <w:spacing w:after="120"/>
        <w:jc w:val="center"/>
        <w:rPr>
          <w:rFonts w:ascii="Times New Roman" w:hAnsi="Times New Roman"/>
          <w:sz w:val="32"/>
          <w:szCs w:val="32"/>
        </w:rPr>
      </w:pPr>
      <w:bookmarkStart w:id="7" w:name="_Hlk80800076"/>
      <w:bookmarkStart w:id="8" w:name="OLE_LINK5"/>
      <w:bookmarkStart w:id="9" w:name="OLE_LINK6"/>
      <w:bookmarkStart w:id="10" w:name="OLE_LINK7"/>
      <w:r w:rsidRPr="00412329">
        <w:rPr>
          <w:rFonts w:ascii="Times New Roman" w:hAnsi="Times New Roman"/>
          <w:sz w:val="32"/>
          <w:szCs w:val="32"/>
        </w:rPr>
        <w:t xml:space="preserve">Būvniecības dokumentācijas izstrāde un jumta seguma nomaiņa </w:t>
      </w:r>
      <w:r>
        <w:rPr>
          <w:rFonts w:ascii="Times New Roman" w:hAnsi="Times New Roman"/>
          <w:sz w:val="32"/>
          <w:szCs w:val="32"/>
        </w:rPr>
        <w:t xml:space="preserve">daudzdzīvokļu mājai </w:t>
      </w:r>
    </w:p>
    <w:bookmarkEnd w:id="7"/>
    <w:p w14:paraId="12D586A7" w14:textId="3E4A6F5C"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“Ventas 11”, Ventava, Vārves pagastā</w:t>
      </w:r>
    </w:p>
    <w:p w14:paraId="4486A11B" w14:textId="63006F07" w:rsidR="007B1130" w:rsidRPr="00412329" w:rsidRDefault="007B1130" w:rsidP="00D72589">
      <w:pPr>
        <w:spacing w:after="120"/>
        <w:jc w:val="center"/>
        <w:rPr>
          <w:rFonts w:ascii="Times New Roman" w:hAnsi="Times New Roman"/>
          <w:sz w:val="32"/>
          <w:szCs w:val="32"/>
        </w:rPr>
      </w:pPr>
      <w:r>
        <w:rPr>
          <w:rFonts w:ascii="Times New Roman" w:hAnsi="Times New Roman"/>
          <w:sz w:val="32"/>
          <w:szCs w:val="32"/>
        </w:rPr>
        <w:t>“</w:t>
      </w:r>
      <w:r w:rsidR="00944A43">
        <w:rPr>
          <w:rFonts w:ascii="Times New Roman" w:hAnsi="Times New Roman"/>
          <w:sz w:val="32"/>
          <w:szCs w:val="32"/>
        </w:rPr>
        <w:t>Liepzari</w:t>
      </w:r>
      <w:r>
        <w:rPr>
          <w:rFonts w:ascii="Times New Roman" w:hAnsi="Times New Roman"/>
          <w:sz w:val="32"/>
          <w:szCs w:val="32"/>
        </w:rPr>
        <w:t xml:space="preserve">”, </w:t>
      </w:r>
      <w:r w:rsidR="00944A43">
        <w:rPr>
          <w:rFonts w:ascii="Times New Roman" w:hAnsi="Times New Roman"/>
          <w:sz w:val="32"/>
          <w:szCs w:val="32"/>
        </w:rPr>
        <w:t>Ziras,</w:t>
      </w:r>
      <w:r>
        <w:rPr>
          <w:rFonts w:ascii="Times New Roman" w:hAnsi="Times New Roman"/>
          <w:sz w:val="32"/>
          <w:szCs w:val="32"/>
        </w:rPr>
        <w:t xml:space="preserve"> </w:t>
      </w:r>
      <w:r w:rsidR="00944A43">
        <w:rPr>
          <w:rFonts w:ascii="Times New Roman" w:hAnsi="Times New Roman"/>
          <w:sz w:val="32"/>
          <w:szCs w:val="32"/>
        </w:rPr>
        <w:t>Ziru</w:t>
      </w:r>
      <w:r>
        <w:rPr>
          <w:rFonts w:ascii="Times New Roman" w:hAnsi="Times New Roman"/>
          <w:sz w:val="32"/>
          <w:szCs w:val="32"/>
        </w:rPr>
        <w:t xml:space="preserve"> pagastā</w:t>
      </w:r>
    </w:p>
    <w:p w14:paraId="6D96A6BE" w14:textId="77777777" w:rsidR="00D72589" w:rsidRPr="00A11381" w:rsidRDefault="00D72589" w:rsidP="00D72589">
      <w:pPr>
        <w:spacing w:after="120"/>
        <w:jc w:val="center"/>
        <w:rPr>
          <w:rFonts w:ascii="Times New Roman" w:hAnsi="Times New Roman"/>
          <w:sz w:val="32"/>
          <w:szCs w:val="32"/>
        </w:rPr>
      </w:pPr>
    </w:p>
    <w:bookmarkEnd w:id="8"/>
    <w:bookmarkEnd w:id="9"/>
    <w:bookmarkEnd w:id="10"/>
    <w:p w14:paraId="4787CA4C" w14:textId="4C06383B"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944A43">
        <w:rPr>
          <w:rFonts w:ascii="Times New Roman" w:hAnsi="Times New Roman"/>
          <w:b w:val="0"/>
          <w:sz w:val="32"/>
          <w:szCs w:val="32"/>
        </w:rPr>
        <w:t>5</w:t>
      </w:r>
      <w:r w:rsidRPr="00A11381">
        <w:rPr>
          <w:rFonts w:ascii="Times New Roman" w:hAnsi="Times New Roman"/>
          <w:b w:val="0"/>
          <w:sz w:val="32"/>
          <w:szCs w:val="32"/>
        </w:rPr>
        <w:t>/0</w:t>
      </w:r>
      <w:r w:rsidR="00944A43">
        <w:rPr>
          <w:rFonts w:ascii="Times New Roman" w:hAnsi="Times New Roman"/>
          <w:b w:val="0"/>
          <w:sz w:val="32"/>
          <w:szCs w:val="32"/>
        </w:rPr>
        <w:t>02</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393F4233"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944A43">
        <w:rPr>
          <w:rFonts w:ascii="Times New Roman" w:hAnsi="Times New Roman"/>
        </w:rPr>
        <w:t>5</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1" w:name="_Toc299693510"/>
      <w:bookmarkStart w:id="12" w:name="_Ref301957276"/>
      <w:bookmarkStart w:id="13" w:name="_Toc302485427"/>
      <w:bookmarkStart w:id="14" w:name="_Ref302485490"/>
      <w:bookmarkStart w:id="15" w:name="_Toc302485551"/>
      <w:bookmarkStart w:id="16"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1"/>
      <w:bookmarkEnd w:id="12"/>
      <w:bookmarkEnd w:id="13"/>
      <w:bookmarkEnd w:id="14"/>
      <w:bookmarkEnd w:id="15"/>
      <w:bookmarkEnd w:id="16"/>
    </w:p>
    <w:p w14:paraId="5BFA5BC5" w14:textId="124CFF40" w:rsidR="00D72589" w:rsidRPr="00C5074E" w:rsidRDefault="00D72589" w:rsidP="00D72589">
      <w:pPr>
        <w:numPr>
          <w:ilvl w:val="0"/>
          <w:numId w:val="5"/>
        </w:numPr>
        <w:spacing w:after="120"/>
        <w:ind w:left="426" w:hanging="426"/>
        <w:jc w:val="both"/>
        <w:rPr>
          <w:rFonts w:ascii="Times New Roman" w:hAnsi="Times New Roman"/>
          <w:b w:val="0"/>
          <w:bCs/>
        </w:rPr>
      </w:pPr>
      <w:bookmarkStart w:id="17" w:name="_Toc63860908"/>
      <w:bookmarkStart w:id="18" w:name="_Toc89836236"/>
      <w:bookmarkStart w:id="19" w:name="_Toc101752445"/>
      <w:bookmarkStart w:id="20" w:name="_Toc175036981"/>
      <w:bookmarkStart w:id="21" w:name="_Toc299693511"/>
      <w:bookmarkStart w:id="22" w:name="_Toc299693513"/>
      <w:r w:rsidRPr="00C5074E">
        <w:rPr>
          <w:rFonts w:ascii="Times New Roman" w:hAnsi="Times New Roman"/>
          <w:b w:val="0"/>
        </w:rPr>
        <w:t>Iepirkuma identifikācijas numurs</w:t>
      </w:r>
      <w:bookmarkEnd w:id="17"/>
      <w:bookmarkEnd w:id="18"/>
      <w:bookmarkEnd w:id="19"/>
      <w:bookmarkEnd w:id="20"/>
      <w:r w:rsidRPr="00C5074E">
        <w:rPr>
          <w:rFonts w:ascii="Times New Roman" w:hAnsi="Times New Roman"/>
          <w:b w:val="0"/>
        </w:rPr>
        <w:t xml:space="preserve">: </w:t>
      </w:r>
      <w:bookmarkEnd w:id="21"/>
      <w:r w:rsidRPr="00C5074E">
        <w:rPr>
          <w:rFonts w:ascii="Times New Roman" w:hAnsi="Times New Roman"/>
          <w:b w:val="0"/>
        </w:rPr>
        <w:t xml:space="preserve">VNKS </w:t>
      </w:r>
      <w:r>
        <w:rPr>
          <w:rFonts w:ascii="Times New Roman" w:hAnsi="Times New Roman"/>
          <w:b w:val="0"/>
        </w:rPr>
        <w:t>202</w:t>
      </w:r>
      <w:r w:rsidR="00944A43">
        <w:rPr>
          <w:rFonts w:ascii="Times New Roman" w:hAnsi="Times New Roman"/>
          <w:b w:val="0"/>
        </w:rPr>
        <w:t>5</w:t>
      </w:r>
      <w:r w:rsidRPr="00C5074E">
        <w:rPr>
          <w:rFonts w:ascii="Times New Roman" w:hAnsi="Times New Roman"/>
          <w:b w:val="0"/>
        </w:rPr>
        <w:t>/</w:t>
      </w:r>
      <w:r>
        <w:rPr>
          <w:rFonts w:ascii="Times New Roman" w:hAnsi="Times New Roman"/>
          <w:b w:val="0"/>
        </w:rPr>
        <w:t>0</w:t>
      </w:r>
      <w:r w:rsidR="00944A43">
        <w:rPr>
          <w:rFonts w:ascii="Times New Roman" w:hAnsi="Times New Roman"/>
          <w:b w:val="0"/>
        </w:rPr>
        <w:t>02</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rsidP="00381378">
            <w:pPr>
              <w:spacing w:after="120"/>
              <w:rPr>
                <w:rFonts w:ascii="Times New Roman" w:hAnsi="Times New Roman"/>
                <w:b w:val="0"/>
                <w:sz w:val="22"/>
                <w:szCs w:val="22"/>
              </w:rPr>
            </w:pPr>
            <w:bookmarkStart w:id="23"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17FE2058" w:rsidR="00D72589" w:rsidRPr="00CC2935" w:rsidRDefault="00944A43" w:rsidP="00381378">
            <w:pPr>
              <w:spacing w:after="120"/>
              <w:rPr>
                <w:rFonts w:ascii="Times New Roman" w:hAnsi="Times New Roman"/>
                <w:b w:val="0"/>
                <w:sz w:val="22"/>
                <w:szCs w:val="22"/>
              </w:rPr>
            </w:pPr>
            <w:r>
              <w:rPr>
                <w:rFonts w:ascii="Times New Roman" w:hAnsi="Times New Roman"/>
                <w:b w:val="0"/>
                <w:sz w:val="22"/>
                <w:szCs w:val="22"/>
              </w:rPr>
              <w:t>S</w:t>
            </w:r>
            <w:r w:rsidR="001B02D8">
              <w:rPr>
                <w:rFonts w:ascii="Times New Roman" w:hAnsi="Times New Roman"/>
                <w:b w:val="0"/>
                <w:sz w:val="22"/>
                <w:szCs w:val="22"/>
              </w:rPr>
              <w:t>a</w:t>
            </w:r>
            <w:r>
              <w:rPr>
                <w:rFonts w:ascii="Times New Roman" w:hAnsi="Times New Roman"/>
                <w:b w:val="0"/>
                <w:sz w:val="22"/>
                <w:szCs w:val="22"/>
              </w:rPr>
              <w:t>ules iela 19</w:t>
            </w:r>
            <w:r w:rsidR="00D72589" w:rsidRPr="00CC2935">
              <w:rPr>
                <w:rFonts w:ascii="Times New Roman" w:hAnsi="Times New Roman"/>
                <w:b w:val="0"/>
                <w:sz w:val="22"/>
                <w:szCs w:val="22"/>
              </w:rPr>
              <w:t>, Ventspils, LV-36</w:t>
            </w:r>
            <w:r>
              <w:rPr>
                <w:rFonts w:ascii="Times New Roman" w:hAnsi="Times New Roman"/>
                <w:b w:val="0"/>
                <w:sz w:val="22"/>
                <w:szCs w:val="22"/>
              </w:rPr>
              <w:t>01</w:t>
            </w:r>
          </w:p>
        </w:tc>
      </w:tr>
      <w:tr w:rsidR="00D72589" w:rsidRPr="004708D8"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3"/>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2"/>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4"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4"/>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65752ADC"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r>
        <w:rPr>
          <w:rFonts w:ascii="Times New Roman" w:hAnsi="Times New Roman"/>
          <w:b w:val="0"/>
        </w:rPr>
        <w:t>; pielikums Nr.4.1.</w:t>
      </w:r>
      <w:r w:rsidR="007B1130">
        <w:rPr>
          <w:rFonts w:ascii="Times New Roman" w:hAnsi="Times New Roman"/>
          <w:b w:val="0"/>
        </w:rPr>
        <w:t>,</w:t>
      </w:r>
      <w:r w:rsidRPr="004708D8">
        <w:rPr>
          <w:rFonts w:ascii="Times New Roman" w:hAnsi="Times New Roman"/>
          <w:b w:val="0"/>
        </w:rPr>
        <w:t>);</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C4D1AAF" w14:textId="00D5DAE1" w:rsidR="00D72589" w:rsidRDefault="00D72589" w:rsidP="00D72589">
      <w:pPr>
        <w:spacing w:after="120"/>
        <w:ind w:left="426"/>
        <w:jc w:val="both"/>
        <w:rPr>
          <w:rFonts w:ascii="Times New Roman" w:hAnsi="Times New Roman"/>
          <w:b w:val="0"/>
        </w:rPr>
      </w:pPr>
      <w:r w:rsidRPr="00A11381">
        <w:rPr>
          <w:rFonts w:ascii="Times New Roman" w:hAnsi="Times New Roman"/>
          <w:b w:val="0"/>
        </w:rPr>
        <w:t xml:space="preserve">5.9. </w:t>
      </w:r>
      <w:r>
        <w:rPr>
          <w:rFonts w:ascii="Times New Roman" w:hAnsi="Times New Roman"/>
          <w:b w:val="0"/>
        </w:rPr>
        <w:t>Objekta apsekošanas akts (pielikums Nr.9)</w:t>
      </w:r>
    </w:p>
    <w:p w14:paraId="25056A5E" w14:textId="77777777" w:rsidR="00D72589" w:rsidRPr="004E24F2" w:rsidRDefault="00D72589" w:rsidP="00D72589">
      <w:pPr>
        <w:pStyle w:val="Sarakstarindkopa"/>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5BCE53D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bCs/>
        </w:rPr>
        <w:t xml:space="preserve">Pēc </w:t>
      </w:r>
      <w:r>
        <w:rPr>
          <w:rFonts w:ascii="Times New Roman" w:hAnsi="Times New Roman"/>
          <w:b w:val="0"/>
          <w:bCs/>
        </w:rPr>
        <w:t>i</w:t>
      </w:r>
      <w:r w:rsidRPr="004708D8">
        <w:rPr>
          <w:rFonts w:ascii="Times New Roman" w:hAnsi="Times New Roman"/>
          <w:b w:val="0"/>
          <w:bCs/>
        </w:rPr>
        <w:t xml:space="preserve">einteresētā piegādātāja lūguma, ir iespējama Objekta apskate darbdienās, iepriekš piesakoties pie Nolikuma </w:t>
      </w:r>
      <w:r>
        <w:rPr>
          <w:rFonts w:ascii="Times New Roman" w:hAnsi="Times New Roman"/>
          <w:b w:val="0"/>
          <w:bCs/>
        </w:rPr>
        <w:t>3</w:t>
      </w:r>
      <w:r w:rsidRPr="004708D8">
        <w:rPr>
          <w:rFonts w:ascii="Times New Roman" w:hAnsi="Times New Roman"/>
          <w:b w:val="0"/>
          <w:bCs/>
        </w:rPr>
        <w:t xml:space="preserve">.punktā norādītās kontaktpersonas. </w:t>
      </w:r>
    </w:p>
    <w:p w14:paraId="15743C93" w14:textId="41A07BF2"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014F3A">
        <w:rPr>
          <w:rFonts w:ascii="Times New Roman" w:hAnsi="Times New Roman"/>
          <w:b w:val="0"/>
        </w:rPr>
        <w:t xml:space="preserve">(turpmāk – EIS) </w:t>
      </w:r>
      <w:hyperlink r:id="rId7" w:history="1">
        <w:r w:rsidR="00014F3A" w:rsidRPr="009B4619">
          <w:rPr>
            <w:rStyle w:val="Hipersaite"/>
            <w:rFonts w:ascii="Times New Roman" w:hAnsi="Times New Roman"/>
            <w:b w:val="0"/>
          </w:rPr>
          <w:t>https://www.eis.gov.lv/EKEIS/Supplier/procurements/</w:t>
        </w:r>
        <w:r w:rsidR="00014F3A" w:rsidRPr="009B4619">
          <w:rPr>
            <w:rStyle w:val="Hipersaite"/>
            <w:rFonts w:ascii="Times New Roman" w:hAnsi="Times New Roman"/>
            <w:b w:val="0"/>
          </w:rPr>
          <w:t>139015</w:t>
        </w:r>
      </w:hyperlink>
      <w:r w:rsidRPr="00014F3A">
        <w:rPr>
          <w:rFonts w:ascii="Times New Roman" w:hAnsi="Times New Roman"/>
          <w:b w:val="0"/>
        </w:rPr>
        <w:t>,</w:t>
      </w:r>
      <w:r w:rsidR="00014F3A">
        <w:rPr>
          <w:rFonts w:ascii="Times New Roman" w:hAnsi="Times New Roman"/>
          <w:b w:val="0"/>
        </w:rPr>
        <w:t xml:space="preserve"> </w:t>
      </w:r>
      <w:r>
        <w:rPr>
          <w:rFonts w:ascii="Times New Roman" w:hAnsi="Times New Roman"/>
          <w:b w:val="0"/>
        </w:rPr>
        <w:t xml:space="preserve"> </w:t>
      </w:r>
      <w:r w:rsidRPr="0019321B">
        <w:rPr>
          <w:rFonts w:ascii="Times New Roman" w:hAnsi="Times New Roman"/>
          <w:b w:val="0"/>
        </w:rPr>
        <w:t>e-konkursu apakšsistēmā</w:t>
      </w:r>
      <w:r w:rsidRPr="00A033C1">
        <w:rPr>
          <w:rFonts w:ascii="Times New Roman" w:hAnsi="Times New Roman"/>
          <w:b w:val="0"/>
          <w:i/>
        </w:rPr>
        <w:t xml:space="preserve">. </w:t>
      </w:r>
      <w:r w:rsidRPr="00A033C1">
        <w:rPr>
          <w:rFonts w:ascii="Times New Roman" w:hAnsi="Times New Roman"/>
          <w:b w:val="0"/>
        </w:rPr>
        <w:t xml:space="preserve">Ieinteresētais piegādātājs EIS e-konkursu apakšsistēmā šī </w:t>
      </w:r>
      <w:r w:rsidRPr="00A033C1">
        <w:rPr>
          <w:rFonts w:ascii="Times New Roman" w:hAnsi="Times New Roman"/>
          <w:b w:val="0"/>
        </w:rPr>
        <w:lastRenderedPageBreak/>
        <w:t>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5" w:name="_Ref98123803"/>
      <w:bookmarkStart w:id="26"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4B5B8C84"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8" w:history="1">
        <w:r w:rsidR="00014F3A" w:rsidRPr="00014F3A">
          <w:rPr>
            <w:rStyle w:val="Hipersaite"/>
            <w:rFonts w:ascii="Times New Roman" w:hAnsi="Times New Roman"/>
            <w:b w:val="0"/>
          </w:rPr>
          <w:t>https://www.eis.gov.lv/EKEIS/Supplier/procurements/</w:t>
        </w:r>
        <w:r w:rsidR="00014F3A" w:rsidRPr="00014F3A">
          <w:rPr>
            <w:rStyle w:val="Hipersaite"/>
            <w:rFonts w:ascii="Times New Roman" w:hAnsi="Times New Roman"/>
            <w:b w:val="0"/>
          </w:rPr>
          <w:t>139015</w:t>
        </w:r>
        <w:r w:rsidR="00014F3A" w:rsidRPr="00014F3A">
          <w:rPr>
            <w:rStyle w:val="Hipersaite"/>
            <w:rFonts w:ascii="Times New Roman" w:hAnsi="Times New Roman"/>
            <w:b w:val="0"/>
          </w:rPr>
          <w:t xml:space="preserve"> </w:t>
        </w:r>
      </w:hyperlink>
      <w:r>
        <w:rPr>
          <w:rFonts w:ascii="Times New Roman" w:hAnsi="Times New Roman"/>
          <w:b w:val="0"/>
        </w:rPr>
        <w:t xml:space="preserve"> </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Virsraksts3"/>
        <w:numPr>
          <w:ilvl w:val="0"/>
          <w:numId w:val="34"/>
        </w:numPr>
        <w:spacing w:before="240" w:after="120"/>
        <w:rPr>
          <w:lang w:val="lv-LV"/>
        </w:rPr>
      </w:pPr>
      <w:bookmarkStart w:id="27" w:name="_Toc302485428"/>
      <w:bookmarkStart w:id="28" w:name="_Toc302485552"/>
      <w:bookmarkStart w:id="29" w:name="_Toc81492730"/>
      <w:bookmarkEnd w:id="25"/>
      <w:bookmarkEnd w:id="26"/>
      <w:r w:rsidRPr="00A033C1">
        <w:rPr>
          <w:lang w:val="lv-LV"/>
        </w:rPr>
        <w:t>Informācija par iepirkuma priekšmetu</w:t>
      </w:r>
      <w:bookmarkEnd w:id="27"/>
      <w:bookmarkEnd w:id="28"/>
      <w:bookmarkEnd w:id="29"/>
    </w:p>
    <w:p w14:paraId="6D74FBDC" w14:textId="48421817"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0376BE" w:rsidRPr="00D92F0D">
        <w:rPr>
          <w:rFonts w:ascii="Times New Roman" w:hAnsi="Times New Roman"/>
          <w:sz w:val="24"/>
          <w:szCs w:val="24"/>
        </w:rPr>
        <w:t xml:space="preserve">Būvniecības dokumentācijas izstrāde un jumta seguma </w:t>
      </w:r>
      <w:r w:rsidR="000376BE">
        <w:rPr>
          <w:rFonts w:ascii="Times New Roman" w:hAnsi="Times New Roman"/>
          <w:sz w:val="24"/>
          <w:szCs w:val="24"/>
        </w:rPr>
        <w:t xml:space="preserve">nomaiņa daudzdzīvokļu mājai </w:t>
      </w:r>
      <w:r w:rsidR="000376BE" w:rsidRPr="00D92F0D">
        <w:rPr>
          <w:rFonts w:ascii="Times New Roman" w:hAnsi="Times New Roman"/>
          <w:sz w:val="24"/>
          <w:szCs w:val="24"/>
        </w:rPr>
        <w:t>(turpmāk tekstā - Objekts)</w:t>
      </w:r>
      <w:r w:rsidRPr="00931C84">
        <w:rPr>
          <w:rFonts w:ascii="Times New Roman" w:hAnsi="Times New Roman"/>
          <w:sz w:val="24"/>
          <w:szCs w:val="24"/>
        </w:rPr>
        <w:t xml:space="preserve"> atbilstoši Tehniskajā specifikācijā (Nolikuma pielikums Nr.</w:t>
      </w:r>
      <w:r w:rsidR="00944A43">
        <w:rPr>
          <w:rFonts w:ascii="Times New Roman" w:hAnsi="Times New Roman"/>
          <w:sz w:val="24"/>
          <w:szCs w:val="24"/>
        </w:rPr>
        <w:t>1</w:t>
      </w:r>
      <w:r w:rsidRPr="00931C84">
        <w:rPr>
          <w:rFonts w:ascii="Times New Roman" w:hAnsi="Times New Roman"/>
          <w:sz w:val="24"/>
          <w:szCs w:val="24"/>
        </w:rPr>
        <w:t>)</w:t>
      </w:r>
      <w:r>
        <w:rPr>
          <w:rFonts w:ascii="Times New Roman" w:hAnsi="Times New Roman"/>
          <w:sz w:val="24"/>
          <w:szCs w:val="24"/>
        </w:rPr>
        <w:t xml:space="preserve"> un norādītajiem apjomiem </w:t>
      </w:r>
      <w:r w:rsidRPr="00931C84">
        <w:rPr>
          <w:rFonts w:ascii="Times New Roman" w:hAnsi="Times New Roman"/>
          <w:sz w:val="24"/>
          <w:szCs w:val="24"/>
        </w:rPr>
        <w:t>norādītajās adresēs</w:t>
      </w:r>
      <w:r>
        <w:rPr>
          <w:rFonts w:ascii="Times New Roman" w:hAnsi="Times New Roman"/>
          <w:sz w:val="24"/>
          <w:szCs w:val="24"/>
        </w:rPr>
        <w:t>.</w:t>
      </w:r>
    </w:p>
    <w:p w14:paraId="3BEF0F26" w14:textId="4B85BC98"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ir sadalīts </w:t>
      </w:r>
      <w:r w:rsidR="00944A43">
        <w:rPr>
          <w:rFonts w:ascii="Times New Roman" w:hAnsi="Times New Roman"/>
          <w:sz w:val="24"/>
          <w:szCs w:val="24"/>
        </w:rPr>
        <w:t>2</w:t>
      </w:r>
      <w:r>
        <w:rPr>
          <w:rFonts w:ascii="Times New Roman" w:hAnsi="Times New Roman"/>
          <w:sz w:val="24"/>
          <w:szCs w:val="24"/>
        </w:rPr>
        <w:t xml:space="preserve"> daļās: </w:t>
      </w:r>
    </w:p>
    <w:p w14:paraId="5A4DD5DE" w14:textId="3BAB19C7" w:rsidR="000376BE" w:rsidRPr="000376BE" w:rsidRDefault="00D72589" w:rsidP="00D72589">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1. 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944A43" w:rsidRPr="00E83A2F">
        <w:rPr>
          <w:rFonts w:ascii="Times New Roman" w:hAnsi="Times New Roman"/>
          <w:i/>
          <w:sz w:val="24"/>
          <w:szCs w:val="24"/>
        </w:rPr>
        <w:t>“</w:t>
      </w:r>
      <w:r w:rsidR="00944A43">
        <w:rPr>
          <w:rFonts w:ascii="Times New Roman" w:hAnsi="Times New Roman"/>
          <w:i/>
          <w:sz w:val="24"/>
          <w:szCs w:val="24"/>
        </w:rPr>
        <w:t>Ventas 11</w:t>
      </w:r>
      <w:r w:rsidR="00944A43" w:rsidRPr="00E83A2F">
        <w:rPr>
          <w:rFonts w:ascii="Times New Roman" w:hAnsi="Times New Roman"/>
          <w:i/>
          <w:sz w:val="24"/>
          <w:szCs w:val="24"/>
        </w:rPr>
        <w:t xml:space="preserve">”, </w:t>
      </w:r>
      <w:r w:rsidR="00944A43">
        <w:rPr>
          <w:rFonts w:ascii="Times New Roman" w:hAnsi="Times New Roman"/>
          <w:i/>
          <w:sz w:val="24"/>
          <w:szCs w:val="24"/>
        </w:rPr>
        <w:t>Ventavā</w:t>
      </w:r>
      <w:r w:rsidR="00944A43" w:rsidRPr="00E83A2F">
        <w:rPr>
          <w:rFonts w:ascii="Times New Roman" w:hAnsi="Times New Roman"/>
          <w:i/>
          <w:sz w:val="24"/>
          <w:szCs w:val="24"/>
        </w:rPr>
        <w:t xml:space="preserve">, </w:t>
      </w:r>
      <w:r w:rsidR="00944A43">
        <w:rPr>
          <w:rFonts w:ascii="Times New Roman" w:hAnsi="Times New Roman"/>
          <w:i/>
          <w:sz w:val="24"/>
          <w:szCs w:val="24"/>
        </w:rPr>
        <w:t>Vārves</w:t>
      </w:r>
      <w:r w:rsidR="00944A43" w:rsidRPr="00E83A2F">
        <w:rPr>
          <w:rFonts w:ascii="Times New Roman" w:hAnsi="Times New Roman"/>
          <w:i/>
          <w:sz w:val="24"/>
          <w:szCs w:val="24"/>
        </w:rPr>
        <w:t xml:space="preserve"> pagastā</w:t>
      </w:r>
      <w:r w:rsidR="000376BE" w:rsidRPr="00E83A2F">
        <w:rPr>
          <w:rFonts w:ascii="Times New Roman" w:hAnsi="Times New Roman"/>
          <w:i/>
          <w:sz w:val="24"/>
          <w:szCs w:val="24"/>
        </w:rPr>
        <w:t>;</w:t>
      </w:r>
    </w:p>
    <w:p w14:paraId="00281F7C" w14:textId="1455C015" w:rsidR="000376BE" w:rsidRPr="007B1130" w:rsidRDefault="00D72589" w:rsidP="000376BE">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2.iepirkumu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944A43">
        <w:rPr>
          <w:rFonts w:ascii="Times New Roman" w:hAnsi="Times New Roman"/>
          <w:i/>
          <w:sz w:val="24"/>
          <w:szCs w:val="24"/>
        </w:rPr>
        <w:t>Liepzari</w:t>
      </w:r>
      <w:r w:rsidR="000376BE" w:rsidRPr="00E83A2F">
        <w:rPr>
          <w:rFonts w:ascii="Times New Roman" w:hAnsi="Times New Roman"/>
          <w:i/>
          <w:sz w:val="24"/>
          <w:szCs w:val="24"/>
        </w:rPr>
        <w:t xml:space="preserve">”, </w:t>
      </w:r>
      <w:r w:rsidR="00944A43">
        <w:rPr>
          <w:rFonts w:ascii="Times New Roman" w:hAnsi="Times New Roman"/>
          <w:i/>
          <w:sz w:val="24"/>
          <w:szCs w:val="24"/>
        </w:rPr>
        <w:t>Zirās</w:t>
      </w:r>
      <w:r w:rsidR="000376BE" w:rsidRPr="00E83A2F">
        <w:rPr>
          <w:rFonts w:ascii="Times New Roman" w:hAnsi="Times New Roman"/>
          <w:i/>
          <w:sz w:val="24"/>
          <w:szCs w:val="24"/>
        </w:rPr>
        <w:t xml:space="preserve">, </w:t>
      </w:r>
      <w:r w:rsidR="00944A43">
        <w:rPr>
          <w:rFonts w:ascii="Times New Roman" w:hAnsi="Times New Roman"/>
          <w:i/>
          <w:sz w:val="24"/>
          <w:szCs w:val="24"/>
        </w:rPr>
        <w:t>Ziru</w:t>
      </w:r>
      <w:r w:rsidR="000376BE" w:rsidRPr="00E83A2F">
        <w:rPr>
          <w:rFonts w:ascii="Times New Roman" w:hAnsi="Times New Roman"/>
          <w:i/>
          <w:sz w:val="24"/>
          <w:szCs w:val="24"/>
        </w:rPr>
        <w:t xml:space="preserve"> pagastā;</w:t>
      </w:r>
    </w:p>
    <w:p w14:paraId="66AC283B" w14:textId="79C64E34" w:rsidR="00D72589" w:rsidRPr="000376BE" w:rsidRDefault="00D72589" w:rsidP="00D72589">
      <w:pPr>
        <w:pStyle w:val="Sarakstarindkopa"/>
        <w:numPr>
          <w:ilvl w:val="1"/>
          <w:numId w:val="34"/>
        </w:numPr>
        <w:spacing w:after="120"/>
        <w:ind w:left="567" w:hanging="567"/>
        <w:jc w:val="both"/>
        <w:rPr>
          <w:rFonts w:ascii="Times New Roman" w:hAnsi="Times New Roman"/>
          <w:sz w:val="24"/>
          <w:szCs w:val="24"/>
        </w:rPr>
      </w:pPr>
      <w:r w:rsidRPr="000376BE">
        <w:rPr>
          <w:rFonts w:ascii="Times New Roman" w:hAnsi="Times New Roman"/>
          <w:sz w:val="24"/>
          <w:szCs w:val="24"/>
        </w:rPr>
        <w:t xml:space="preserve">Pretendents drīkst iesniegt piedāvājumu vienā vai </w:t>
      </w:r>
      <w:r w:rsidR="007B1130">
        <w:rPr>
          <w:rFonts w:ascii="Times New Roman" w:hAnsi="Times New Roman"/>
          <w:sz w:val="24"/>
          <w:szCs w:val="24"/>
        </w:rPr>
        <w:t>vairākās</w:t>
      </w:r>
      <w:r w:rsidRPr="000376BE">
        <w:rPr>
          <w:rFonts w:ascii="Times New Roman" w:hAnsi="Times New Roman"/>
          <w:sz w:val="24"/>
          <w:szCs w:val="24"/>
        </w:rPr>
        <w:t xml:space="preserve"> iepirkuma daļās.</w:t>
      </w:r>
    </w:p>
    <w:p w14:paraId="75903A05" w14:textId="77777777" w:rsidR="00D72589" w:rsidRPr="009A4F6D" w:rsidRDefault="00D72589" w:rsidP="00D72589">
      <w:pPr>
        <w:pStyle w:val="Sarakstarindkopa"/>
        <w:numPr>
          <w:ilvl w:val="1"/>
          <w:numId w:val="34"/>
        </w:numPr>
        <w:ind w:left="567" w:hanging="567"/>
        <w:jc w:val="both"/>
        <w:rPr>
          <w:rFonts w:ascii="Times New Roman" w:hAnsi="Times New Roman"/>
          <w:sz w:val="24"/>
          <w:szCs w:val="24"/>
        </w:rPr>
      </w:pPr>
      <w:r w:rsidRPr="009A4F6D">
        <w:rPr>
          <w:rFonts w:ascii="Times New Roman" w:hAnsi="Times New Roman"/>
          <w:sz w:val="24"/>
          <w:szCs w:val="24"/>
        </w:rPr>
        <w:t>Katrā iepirkumu daļā Pretendents drīkst iesniegt tikai vienu piedāvājuma variantu. Pretendenti, kas iesniegs piedāvājumu vairākos variantos, tiks izslēgti no tālākas dalības Iepirkuma procedūrā.</w:t>
      </w:r>
    </w:p>
    <w:p w14:paraId="390EC2CF" w14:textId="7A4E99D2" w:rsidR="00D72589" w:rsidRPr="00A11381" w:rsidRDefault="00D72589" w:rsidP="00D72589">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apjomi </w:t>
      </w:r>
      <w:r>
        <w:rPr>
          <w:rFonts w:ascii="Times New Roman" w:hAnsi="Times New Roman"/>
          <w:sz w:val="24"/>
          <w:szCs w:val="24"/>
        </w:rPr>
        <w:t xml:space="preserve">katrai daļai atsevišķi </w:t>
      </w:r>
      <w:r w:rsidRPr="00A11381">
        <w:rPr>
          <w:rFonts w:ascii="Times New Roman" w:hAnsi="Times New Roman"/>
          <w:sz w:val="24"/>
          <w:szCs w:val="24"/>
        </w:rPr>
        <w:t>(pielikums Nr.4</w:t>
      </w:r>
      <w:r>
        <w:rPr>
          <w:rFonts w:ascii="Times New Roman" w:hAnsi="Times New Roman"/>
          <w:sz w:val="24"/>
          <w:szCs w:val="24"/>
        </w:rPr>
        <w:t>; pielikums Nr.4.1.</w:t>
      </w:r>
      <w:r w:rsidR="007B1130">
        <w:rPr>
          <w:rFonts w:ascii="Times New Roman" w:hAnsi="Times New Roman"/>
          <w:sz w:val="24"/>
          <w:szCs w:val="24"/>
        </w:rPr>
        <w:t>,</w:t>
      </w:r>
      <w:r w:rsidRPr="00A11381">
        <w:rPr>
          <w:rFonts w:ascii="Times New Roman" w:hAnsi="Times New Roman"/>
          <w:sz w:val="24"/>
          <w:szCs w:val="24"/>
        </w:rPr>
        <w:t>)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Sarakstarindkopa"/>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794B91BB" w:rsidR="00D72589" w:rsidRPr="000376BE" w:rsidRDefault="000376BE" w:rsidP="000376BE">
      <w:pPr>
        <w:pStyle w:val="Sarakstarindkopa"/>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71221000-3 (Arhitektūras projektēš</w:t>
      </w:r>
      <w:r>
        <w:rPr>
          <w:rFonts w:ascii="Times New Roman" w:hAnsi="Times New Roman"/>
          <w:sz w:val="24"/>
          <w:szCs w:val="24"/>
        </w:rPr>
        <w:t>anas pakalpojumi -</w:t>
      </w:r>
      <w:r w:rsidRPr="0041277E">
        <w:rPr>
          <w:rFonts w:ascii="Times New Roman" w:hAnsi="Times New Roman"/>
          <w:sz w:val="24"/>
          <w:szCs w:val="24"/>
        </w:rPr>
        <w:t xml:space="preserve"> ēku arhitektūras pakalpojumi).</w:t>
      </w:r>
    </w:p>
    <w:p w14:paraId="006EB888" w14:textId="48188DAE" w:rsidR="000376BE" w:rsidRPr="000376BE" w:rsidRDefault="000376BE" w:rsidP="00D72589">
      <w:pPr>
        <w:pStyle w:val="Sarakstarindkopa"/>
        <w:numPr>
          <w:ilvl w:val="1"/>
          <w:numId w:val="34"/>
        </w:numPr>
        <w:ind w:left="426" w:hanging="426"/>
        <w:jc w:val="both"/>
        <w:rPr>
          <w:rFonts w:ascii="Times New Roman" w:hAnsi="Times New Roman"/>
          <w:sz w:val="24"/>
          <w:szCs w:val="24"/>
        </w:rPr>
      </w:pPr>
      <w:bookmarkStart w:id="30" w:name="_Hlk80886733"/>
      <w:r>
        <w:rPr>
          <w:rFonts w:ascii="Times New Roman" w:hAnsi="Times New Roman"/>
        </w:rPr>
        <w:t xml:space="preserve">Pretendentam līdz piedāvājuma iesniegšanai ir </w:t>
      </w:r>
      <w:r w:rsidR="007B1130">
        <w:rPr>
          <w:rFonts w:ascii="Times New Roman" w:hAnsi="Times New Roman"/>
        </w:rPr>
        <w:t>jāveic</w:t>
      </w:r>
      <w:r>
        <w:rPr>
          <w:rFonts w:ascii="Times New Roman" w:hAnsi="Times New Roman"/>
        </w:rPr>
        <w:t xml:space="preserve"> objekta apskati, par apskates laiku iepriekš vienojoties ar Pasūtītāja norādīto kontaktpersonu.</w:t>
      </w:r>
    </w:p>
    <w:p w14:paraId="256386F0" w14:textId="77777777" w:rsidR="000376BE" w:rsidRDefault="00D72589" w:rsidP="000376BE">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izpildes termiņi (katrai daļai atsevišķi) – 4 (četri) kalendārie mēneši no Līguma noslēgšanas brīža. </w:t>
      </w:r>
    </w:p>
    <w:p w14:paraId="6936C35F" w14:textId="77777777" w:rsidR="000376BE" w:rsidRPr="000376BE" w:rsidRDefault="000376BE" w:rsidP="000376BE">
      <w:pPr>
        <w:pStyle w:val="Sarakstarindkopa"/>
        <w:numPr>
          <w:ilvl w:val="1"/>
          <w:numId w:val="34"/>
        </w:numPr>
        <w:ind w:left="426" w:hanging="426"/>
        <w:jc w:val="both"/>
        <w:rPr>
          <w:rFonts w:ascii="Times New Roman" w:hAnsi="Times New Roman"/>
          <w:sz w:val="24"/>
          <w:szCs w:val="24"/>
        </w:rPr>
      </w:pPr>
      <w:r w:rsidRPr="000376BE">
        <w:rPr>
          <w:rFonts w:ascii="Times New Roman" w:hAnsi="Times New Roman"/>
          <w:i/>
        </w:rPr>
        <w:t xml:space="preserve">Būvniecības dokumentācijas izstrāde un būvdarbu izpildes termiņš 4 (četri) mēneši no Līguma noslēgšanas brīža. </w:t>
      </w:r>
    </w:p>
    <w:p w14:paraId="1734930B"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Būvniecības dokumentācijas izstrādes izpilde un saskaņošana Būvniecības informācijas sistēmā ne vēlāk kā 70 (septiņdesmit) kalendārās dienas no Līguma parakstīšanas brīža.</w:t>
      </w:r>
    </w:p>
    <w:p w14:paraId="7789B3B5"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 uzsākšanas nosacījumu dokumentācijas iesniegšana ne vēlāk kā 5 (piecu) darba dienu laikā pēc Būvniecības ieceres dokumentācijas saskaņošanas Būvvaldē.</w:t>
      </w:r>
    </w:p>
    <w:p w14:paraId="700C6D5A" w14:textId="410F5249"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Būvdarbus uzsākt ne vēlāk kā 5 (piecu) darba dienu laikā no Būvdarbu uzsākšanas nosacījumu atzīmes saņemšanas.</w:t>
      </w:r>
    </w:p>
    <w:p w14:paraId="2582FFF3" w14:textId="77777777" w:rsidR="00D72589" w:rsidRPr="007C210F" w:rsidRDefault="00D72589" w:rsidP="00D72589">
      <w:pPr>
        <w:pStyle w:val="Virsraksts3"/>
        <w:numPr>
          <w:ilvl w:val="0"/>
          <w:numId w:val="34"/>
        </w:numPr>
        <w:spacing w:before="240" w:after="120"/>
        <w:rPr>
          <w:lang w:val="lv-LV"/>
        </w:rPr>
      </w:pPr>
      <w:bookmarkStart w:id="31" w:name="_Toc302485429"/>
      <w:bookmarkStart w:id="32" w:name="_Toc302485553"/>
      <w:bookmarkStart w:id="33" w:name="_Toc81492731"/>
      <w:bookmarkEnd w:id="30"/>
      <w:r w:rsidRPr="004E24F2">
        <w:rPr>
          <w:lang w:val="lv-LV"/>
        </w:rPr>
        <w:t xml:space="preserve">Dalības nosacījumi </w:t>
      </w:r>
      <w:bookmarkEnd w:id="31"/>
      <w:bookmarkEnd w:id="32"/>
      <w:bookmarkEnd w:id="33"/>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lastRenderedPageBreak/>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hyperlink r:id="rId9" w:history="1">
        <w:r w:rsidRPr="007C210F">
          <w:rPr>
            <w:rFonts w:ascii="Times New Roman" w:eastAsia="Arial" w:hAnsi="Times New Roman"/>
            <w:b w:val="0"/>
            <w:color w:val="0000FF"/>
            <w:position w:val="-1"/>
            <w:sz w:val="22"/>
            <w:szCs w:val="22"/>
            <w:u w:val="single"/>
          </w:rPr>
          <w:t>https://sankcijas.fid.gov.lv/</w:t>
        </w:r>
      </w:hyperlink>
      <w:r w:rsidRPr="007C210F">
        <w:rPr>
          <w:rFonts w:ascii="Times New Roman" w:eastAsia="Arial" w:hAnsi="Times New Roman"/>
          <w:b w:val="0"/>
          <w:position w:val="-1"/>
          <w:sz w:val="22"/>
          <w:szCs w:val="22"/>
        </w:rPr>
        <w:t xml:space="preserve">; </w:t>
      </w:r>
      <w:hyperlink r:id="rId10"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11"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lastRenderedPageBreak/>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rsidTr="00381378">
        <w:tc>
          <w:tcPr>
            <w:tcW w:w="4140" w:type="dxa"/>
          </w:tcPr>
          <w:p w14:paraId="31482AB4" w14:textId="77777777" w:rsidR="00D72589" w:rsidRPr="00A11381" w:rsidRDefault="00D72589" w:rsidP="00381378">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rsidP="00381378">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rsidTr="00381378">
        <w:tc>
          <w:tcPr>
            <w:tcW w:w="4140" w:type="dxa"/>
          </w:tcPr>
          <w:p w14:paraId="6671A0E3" w14:textId="77777777" w:rsidR="00D72589" w:rsidRPr="00652D29"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Pretendents (personu apvienības gadījumā – katrs tās dalībnieks) ir reģistrēts Latvijas Republikas Uzņēmumu reģistra Komercreģistrā vai līdzvērtīgā reģistrā ārvalstīs, normatīvajos aktos noteiktajos gadījumos.</w:t>
            </w:r>
          </w:p>
          <w:p w14:paraId="30360426" w14:textId="77777777" w:rsidR="00D72589" w:rsidRPr="00652D29"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rsidP="00381378">
            <w:pPr>
              <w:pStyle w:val="Sarakstarindkopa"/>
              <w:spacing w:after="120"/>
              <w:ind w:firstLine="0"/>
              <w:jc w:val="both"/>
              <w:rPr>
                <w:rFonts w:ascii="Times New Roman" w:hAnsi="Times New Roman"/>
                <w:sz w:val="24"/>
                <w:szCs w:val="24"/>
              </w:rPr>
            </w:pPr>
          </w:p>
          <w:p w14:paraId="689F1196" w14:textId="77777777" w:rsidR="00D72589" w:rsidRPr="00652D29" w:rsidRDefault="00D72589" w:rsidP="00381378">
            <w:pPr>
              <w:spacing w:after="120"/>
              <w:jc w:val="both"/>
              <w:rPr>
                <w:rFonts w:ascii="Times New Roman" w:hAnsi="Times New Roman"/>
                <w:b w:val="0"/>
              </w:rPr>
            </w:pPr>
          </w:p>
        </w:tc>
        <w:tc>
          <w:tcPr>
            <w:tcW w:w="4718" w:type="dxa"/>
          </w:tcPr>
          <w:p w14:paraId="397292F1" w14:textId="77777777" w:rsidR="00D72589" w:rsidRPr="00652D29"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Par Latvijā reģistrētu Pretendentu informācija tiks pārbaudīta Latvijas Republikas Uzņēmumu reģistra informācijas sistēmā vai Valsts ieņēmumu dienesta Nodokļu maksātāju reģistrā (ja pretendents ir fiziskā persona).</w:t>
            </w:r>
          </w:p>
          <w:p w14:paraId="7B7BED28"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rsidTr="00381378">
        <w:tc>
          <w:tcPr>
            <w:tcW w:w="4140" w:type="dxa"/>
          </w:tcPr>
          <w:p w14:paraId="0690C9EA"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t xml:space="preserve">Latvijā reģistrētam Pretendentam jābūt reģistrētam Latvijas Republikas Būvkomersantu reģistrā </w:t>
            </w:r>
          </w:p>
          <w:p w14:paraId="7B9ECBCE" w14:textId="77777777" w:rsidR="00D72589" w:rsidRPr="00652D29" w:rsidRDefault="00D72589" w:rsidP="00381378">
            <w:pPr>
              <w:pStyle w:val="Sarakstarindkopa"/>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rsidTr="00381378">
        <w:tc>
          <w:tcPr>
            <w:tcW w:w="4140" w:type="dxa"/>
            <w:shd w:val="clear" w:color="auto" w:fill="FFFFFF" w:themeFill="background1"/>
          </w:tcPr>
          <w:p w14:paraId="77702C19" w14:textId="1E16D9DF" w:rsidR="00D72589" w:rsidRPr="00CD40D6"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w:t>
            </w:r>
            <w:r w:rsidR="00944A43">
              <w:rPr>
                <w:rFonts w:ascii="Times New Roman" w:hAnsi="Times New Roman"/>
                <w:color w:val="000000" w:themeColor="text1"/>
                <w:sz w:val="24"/>
                <w:szCs w:val="24"/>
              </w:rPr>
              <w:t>20</w:t>
            </w:r>
            <w:r w:rsidRPr="00A11381">
              <w:rPr>
                <w:rFonts w:ascii="Times New Roman" w:hAnsi="Times New Roman"/>
                <w:color w:val="000000" w:themeColor="text1"/>
                <w:sz w:val="24"/>
                <w:szCs w:val="24"/>
              </w:rPr>
              <w:t>., 20</w:t>
            </w:r>
            <w:r w:rsidR="007B1130">
              <w:rPr>
                <w:rFonts w:ascii="Times New Roman" w:hAnsi="Times New Roman"/>
                <w:color w:val="000000" w:themeColor="text1"/>
                <w:sz w:val="24"/>
                <w:szCs w:val="24"/>
              </w:rPr>
              <w:t>2</w:t>
            </w:r>
            <w:r w:rsidR="00944A43">
              <w:rPr>
                <w:rFonts w:ascii="Times New Roman" w:hAnsi="Times New Roman"/>
                <w:color w:val="000000" w:themeColor="text1"/>
                <w:sz w:val="24"/>
                <w:szCs w:val="24"/>
              </w:rPr>
              <w:t>1</w:t>
            </w:r>
            <w:r w:rsidRPr="00A11381">
              <w:rPr>
                <w:rFonts w:ascii="Times New Roman" w:hAnsi="Times New Roman"/>
                <w:color w:val="000000" w:themeColor="text1"/>
                <w:sz w:val="24"/>
                <w:szCs w:val="24"/>
              </w:rPr>
              <w:t>., 202</w:t>
            </w:r>
            <w:r w:rsidR="00944A43">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944A43">
              <w:rPr>
                <w:rFonts w:ascii="Times New Roman" w:hAnsi="Times New Roman"/>
                <w:color w:val="000000" w:themeColor="text1"/>
                <w:sz w:val="24"/>
                <w:szCs w:val="24"/>
              </w:rPr>
              <w:t>3</w:t>
            </w:r>
            <w:r w:rsidRPr="00A11381">
              <w:rPr>
                <w:rFonts w:ascii="Times New Roman" w:hAnsi="Times New Roman"/>
                <w:color w:val="000000" w:themeColor="text1"/>
                <w:sz w:val="24"/>
                <w:szCs w:val="24"/>
              </w:rPr>
              <w:t>. 202</w:t>
            </w:r>
            <w:r w:rsidR="00944A43">
              <w:rPr>
                <w:rFonts w:ascii="Times New Roman" w:hAnsi="Times New Roman"/>
                <w:color w:val="000000" w:themeColor="text1"/>
                <w:sz w:val="24"/>
                <w:szCs w:val="24"/>
              </w:rPr>
              <w:t>4</w:t>
            </w:r>
            <w:r w:rsidRPr="00A11381">
              <w:rPr>
                <w:rFonts w:ascii="Times New Roman" w:hAnsi="Times New Roman"/>
                <w:color w:val="000000" w:themeColor="text1"/>
                <w:sz w:val="24"/>
                <w:szCs w:val="24"/>
              </w:rPr>
              <w:t>. un 202</w:t>
            </w:r>
            <w:r w:rsidR="00944A43">
              <w:rPr>
                <w:rFonts w:ascii="Times New Roman" w:hAnsi="Times New Roman"/>
                <w:color w:val="000000" w:themeColor="text1"/>
                <w:sz w:val="24"/>
                <w:szCs w:val="24"/>
              </w:rPr>
              <w:t>5</w:t>
            </w:r>
            <w:r w:rsidRPr="00A11381">
              <w:rPr>
                <w:rFonts w:ascii="Times New Roman" w:hAnsi="Times New Roman"/>
                <w:color w:val="000000" w:themeColor="text1"/>
                <w:sz w:val="24"/>
                <w:szCs w:val="24"/>
              </w:rPr>
              <w:t xml:space="preserve">.gadā līdz piedāvājuma iesniegšanas termiņa beigām ir </w:t>
            </w:r>
            <w:r w:rsidR="00CD40D6">
              <w:rPr>
                <w:rFonts w:ascii="Times New Roman" w:hAnsi="Times New Roman"/>
                <w:color w:val="000000" w:themeColor="text1"/>
                <w:sz w:val="24"/>
                <w:szCs w:val="24"/>
              </w:rPr>
              <w:t xml:space="preserve">pieredze: </w:t>
            </w:r>
          </w:p>
          <w:p w14:paraId="347DED90" w14:textId="77777777" w:rsidR="00CD40D6" w:rsidRPr="00C201F8" w:rsidRDefault="00CD40D6" w:rsidP="00CD40D6">
            <w:pPr>
              <w:spacing w:after="120"/>
              <w:jc w:val="both"/>
              <w:rPr>
                <w:rFonts w:ascii="Times New Roman" w:hAnsi="Times New Roman"/>
                <w:b w:val="0"/>
                <w:color w:val="000000" w:themeColor="text1"/>
              </w:rPr>
            </w:pPr>
            <w:r w:rsidRPr="00C201F8">
              <w:rPr>
                <w:rFonts w:ascii="Times New Roman" w:hAnsi="Times New Roman"/>
                <w:b w:val="0"/>
                <w:color w:val="000000" w:themeColor="text1"/>
              </w:rPr>
              <w:lastRenderedPageBreak/>
              <w:t>vismaz vienā objektā jābūt veikušam ēkas jumta seguma izbūves vai nomaiņas darbus, kur ēkas izbūvētā vai nomainītā jumta seguma platība ir vismaz 200 m2 apmērā.</w:t>
            </w:r>
          </w:p>
          <w:p w14:paraId="5620698B" w14:textId="77777777" w:rsidR="00CD40D6" w:rsidRDefault="00CD40D6" w:rsidP="00CD40D6">
            <w:pPr>
              <w:pStyle w:val="Sarakstarindkopa"/>
              <w:spacing w:after="120"/>
              <w:ind w:left="360" w:firstLine="0"/>
              <w:jc w:val="both"/>
              <w:rPr>
                <w:rFonts w:ascii="Times New Roman" w:hAnsi="Times New Roman"/>
                <w:i/>
                <w:color w:val="000000" w:themeColor="text1"/>
                <w:sz w:val="24"/>
                <w:szCs w:val="24"/>
              </w:rPr>
            </w:pPr>
          </w:p>
          <w:p w14:paraId="2558AF4C" w14:textId="77777777" w:rsidR="00D72589" w:rsidRPr="00BD65AD" w:rsidRDefault="00D72589" w:rsidP="00381378">
            <w:pPr>
              <w:spacing w:after="120"/>
              <w:rPr>
                <w:rFonts w:ascii="Times New Roman" w:hAnsi="Times New Roman"/>
                <w:i/>
                <w:color w:val="000000" w:themeColor="text1"/>
              </w:rPr>
            </w:pPr>
          </w:p>
        </w:tc>
        <w:tc>
          <w:tcPr>
            <w:tcW w:w="4718" w:type="dxa"/>
          </w:tcPr>
          <w:p w14:paraId="5649C5F5"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lastRenderedPageBreak/>
              <w:t xml:space="preserve">Jāsniedz informācija par Pretendenta pieredzi būvdarbu veikšanā atbilstoši </w:t>
            </w:r>
            <w:r w:rsidRPr="00A11381">
              <w:rPr>
                <w:rFonts w:ascii="Times New Roman" w:hAnsi="Times New Roman"/>
                <w:b/>
                <w:color w:val="000000"/>
                <w:sz w:val="24"/>
                <w:szCs w:val="24"/>
              </w:rPr>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 xml:space="preserve">pasūtītāja pozitīvu atsauksmi vai citu līdzvērtīgu pieredzes apliecinošu </w:t>
            </w:r>
            <w:r w:rsidRPr="00A11381">
              <w:rPr>
                <w:rFonts w:ascii="Times New Roman" w:hAnsi="Times New Roman"/>
                <w:color w:val="000000"/>
                <w:sz w:val="24"/>
                <w:szCs w:val="24"/>
              </w:rPr>
              <w:lastRenderedPageBreak/>
              <w:t>dokumentu par Pretendenta norādīto pieredzi Būvdarbu veikšanā, kas apliecina atbilstību Nolikuma 4.3.punkta prasībām;</w:t>
            </w:r>
          </w:p>
          <w:p w14:paraId="0AF9357A"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akta par objekta pieņemšanu ekspluatācijā kopiju. Pretendents var apliecināt atbilstību arī ar citiem dokumentiem. Iesniegtajos dokumentos jābūt norādītai visai nepieciešamajai informācijai, kas apliecina Pretendenta kvalifikācijas atbilstību Nolikuma 4.3..punkta prasībām.</w:t>
            </w:r>
          </w:p>
        </w:tc>
      </w:tr>
      <w:tr w:rsidR="00D72589" w:rsidRPr="00652D29" w14:paraId="5AFA4625" w14:textId="77777777" w:rsidTr="00381378">
        <w:tc>
          <w:tcPr>
            <w:tcW w:w="4140" w:type="dxa"/>
          </w:tcPr>
          <w:p w14:paraId="355FF9ED"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Pretendenta rīcībā uz Līguma noslēgšanas dienu jābūt sekojošam speciālistam:</w:t>
            </w:r>
          </w:p>
          <w:p w14:paraId="3E03CC91" w14:textId="77777777" w:rsidR="00D72589" w:rsidRPr="00652D29" w:rsidRDefault="00D72589" w:rsidP="00381378">
            <w:pPr>
              <w:pStyle w:val="Sarakstarindkopa"/>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ir spēkā esošs sertifikāts attiecīgajā reglamentētajā sfērā. </w:t>
            </w:r>
          </w:p>
          <w:p w14:paraId="32CBBDDA" w14:textId="77777777" w:rsidR="00D72589" w:rsidRPr="00652D29" w:rsidRDefault="00D72589" w:rsidP="00381378">
            <w:pPr>
              <w:spacing w:after="120"/>
              <w:jc w:val="both"/>
              <w:rPr>
                <w:rFonts w:ascii="Times New Roman" w:hAnsi="Times New Roman"/>
              </w:rPr>
            </w:pPr>
          </w:p>
        </w:tc>
        <w:tc>
          <w:tcPr>
            <w:tcW w:w="4718" w:type="dxa"/>
          </w:tcPr>
          <w:p w14:paraId="4D3F329B"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pārbaudīs Latvijas Republikas Būvkomersantu reģistrā, izmantojot publiski pieejamo reģistru (</w:t>
            </w:r>
            <w:hyperlink r:id="rId12" w:history="1">
              <w:r w:rsidRPr="00652D29">
                <w:rPr>
                  <w:rStyle w:val="Hipersaite"/>
                  <w:rFonts w:ascii="Times New Roman" w:hAnsi="Times New Roman"/>
                  <w:sz w:val="24"/>
                  <w:szCs w:val="24"/>
                </w:rPr>
                <w:t>www.bis.gov.lv</w:t>
              </w:r>
            </w:hyperlink>
            <w:r w:rsidRPr="00652D29">
              <w:rPr>
                <w:rFonts w:ascii="Times New Roman" w:hAnsi="Times New Roman"/>
                <w:color w:val="000000"/>
                <w:sz w:val="24"/>
                <w:szCs w:val="24"/>
              </w:rPr>
              <w:t xml:space="preserve">). </w:t>
            </w:r>
          </w:p>
          <w:p w14:paraId="0C85390E"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profesijā²   vai </w:t>
            </w:r>
            <w:r w:rsidRPr="00652D29">
              <w:rPr>
                <w:rFonts w:ascii="Times New Roman" w:hAnsi="Times New Roman"/>
                <w:color w:val="000000"/>
                <w:sz w:val="24"/>
                <w:szCs w:val="24"/>
              </w:rPr>
              <w:lastRenderedPageBreak/>
              <w:t>informāciju no atzīšanas institūcijas par to, ka visi nepieciešamie dokumenti ir saņemti un attiecīgais speciālists ir iekļauts Latvijas Republikas Būvkomersantu reģistrā.</w:t>
            </w:r>
          </w:p>
        </w:tc>
      </w:tr>
      <w:tr w:rsidR="00D72589" w:rsidRPr="00652D29" w14:paraId="3F3622FA" w14:textId="77777777" w:rsidTr="00381378">
        <w:tc>
          <w:tcPr>
            <w:tcW w:w="4140" w:type="dxa"/>
          </w:tcPr>
          <w:p w14:paraId="4E61D4A1"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 xml:space="preserve">Pretendents var paredzēt līgumsaistību izpildē piesaistīt apakšuzņēmējus (atsevišķu būvdarbu veicējus) </w:t>
            </w:r>
          </w:p>
          <w:p w14:paraId="1A270081" w14:textId="77777777" w:rsidR="00D72589" w:rsidRPr="00652D29" w:rsidRDefault="00D72589" w:rsidP="00381378">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rsidP="00381378">
            <w:pPr>
              <w:pStyle w:val="Sarakstarindkopa"/>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t>Pretendentam jāiesniedz:</w:t>
            </w:r>
          </w:p>
          <w:p w14:paraId="0ADC3FA9"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apakšuzņēmējiem nododamo būvdarbu saraksts, norādot kādus darba veidus tie veiks un veicamo darbu vērtību euro. Apakšuzņēmējam nododamai iepirkuma daļai jāatbilst nododamās pieredzes veidam un īpatsvaram Pretendenta kvalifikācijā;</w:t>
            </w:r>
          </w:p>
          <w:p w14:paraId="3E82E91F"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rsidTr="00381378">
        <w:tc>
          <w:tcPr>
            <w:tcW w:w="4140" w:type="dxa"/>
          </w:tcPr>
          <w:p w14:paraId="1AE8AD0F"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Pr>
                <w:rFonts w:ascii="Times New Roman" w:hAnsi="Times New Roman"/>
                <w:sz w:val="24"/>
                <w:szCs w:val="24"/>
              </w:rPr>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rsidP="00381378">
            <w:pPr>
              <w:pStyle w:val="Sarakstarindkopa"/>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rsidTr="00381378">
        <w:tc>
          <w:tcPr>
            <w:tcW w:w="4140" w:type="dxa"/>
          </w:tcPr>
          <w:p w14:paraId="12E657E6"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Pretendents un persona, uz kuras saimnieciskajām un finansiālajām iespējām tas balstās, ir solidāri atbildīgi par iepirkuma līguma izpildi.</w:t>
            </w:r>
          </w:p>
          <w:p w14:paraId="4A20AD25"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lastRenderedPageBreak/>
              <w:t xml:space="preserve">Pretendents, lai apliecinātu profesionālo pieredzi vai Pasūtītāja pārstāvja prasībām atbilstoša personāla pieejamību, </w:t>
            </w:r>
            <w:r w:rsidRPr="00652D29">
              <w:rPr>
                <w:rFonts w:ascii="Times New Roman" w:hAnsi="Times New Roman"/>
                <w:b w:val="0"/>
                <w:u w:val="single"/>
              </w:rPr>
              <w:t>var balstīties uz citu personu iespējām tikai tad, ja šīs personas sniegs pakalpojumus, kuru izpildei attiecīgās spējas ir nepieciešamas.</w:t>
            </w:r>
          </w:p>
        </w:tc>
        <w:tc>
          <w:tcPr>
            <w:tcW w:w="4718" w:type="dxa"/>
          </w:tcPr>
          <w:p w14:paraId="629F5090" w14:textId="77777777" w:rsidR="00D72589" w:rsidRPr="00652D29" w:rsidRDefault="00D72589" w:rsidP="00381378">
            <w:pPr>
              <w:spacing w:after="120"/>
              <w:jc w:val="both"/>
              <w:rPr>
                <w:rFonts w:ascii="Times New Roman" w:hAnsi="Times New Roman"/>
                <w:b w:val="0"/>
                <w:color w:val="000000"/>
              </w:rPr>
            </w:pPr>
            <w:r w:rsidRPr="00652D29">
              <w:rPr>
                <w:rFonts w:ascii="Times New Roman" w:hAnsi="Times New Roman"/>
                <w:b w:val="0"/>
                <w:color w:val="000000"/>
              </w:rPr>
              <w:lastRenderedPageBreak/>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lai apliecinātu saimnieciskās, finansiālās, tehniskās vai profesionālās iespējas.</w:t>
            </w:r>
          </w:p>
          <w:p w14:paraId="14E28247" w14:textId="77777777" w:rsidR="00D72589" w:rsidRPr="00652D29" w:rsidRDefault="00D72589" w:rsidP="00381378">
            <w:pPr>
              <w:pStyle w:val="Sarakstarindkopa"/>
              <w:spacing w:after="120"/>
              <w:ind w:left="786"/>
              <w:jc w:val="both"/>
              <w:rPr>
                <w:rFonts w:ascii="Times New Roman" w:hAnsi="Times New Roman"/>
                <w:color w:val="000000"/>
                <w:sz w:val="24"/>
                <w:szCs w:val="24"/>
              </w:rPr>
            </w:pPr>
          </w:p>
        </w:tc>
      </w:tr>
      <w:tr w:rsidR="00CD40D6" w:rsidRPr="00652D29" w14:paraId="263DD779" w14:textId="77777777" w:rsidTr="00381378">
        <w:tc>
          <w:tcPr>
            <w:tcW w:w="4140" w:type="dxa"/>
          </w:tcPr>
          <w:p w14:paraId="33E17469" w14:textId="29CA96C9" w:rsidR="00F072C4" w:rsidRPr="00CD40D6" w:rsidRDefault="00CD40D6" w:rsidP="00F072C4">
            <w:pPr>
              <w:spacing w:after="120"/>
              <w:jc w:val="both"/>
              <w:rPr>
                <w:rFonts w:ascii="Times New Roman" w:hAnsi="Times New Roman"/>
              </w:rPr>
            </w:pPr>
            <w:r w:rsidRPr="00CD40D6">
              <w:rPr>
                <w:rFonts w:ascii="Times New Roman" w:hAnsi="Times New Roman"/>
                <w:b w:val="0"/>
                <w:bCs/>
              </w:rPr>
              <w:t>4.8 Pretendentam obligāti</w:t>
            </w:r>
            <w:r w:rsidR="00F072C4">
              <w:rPr>
                <w:rFonts w:ascii="Times New Roman" w:hAnsi="Times New Roman"/>
                <w:b w:val="0"/>
                <w:bCs/>
              </w:rPr>
              <w:t xml:space="preserve"> patstāvīgi</w:t>
            </w:r>
            <w:r w:rsidRPr="00CD40D6">
              <w:rPr>
                <w:rFonts w:ascii="Times New Roman" w:hAnsi="Times New Roman"/>
                <w:b w:val="0"/>
                <w:bCs/>
              </w:rPr>
              <w:t xml:space="preserve"> jāveic objekta/u apsekošana (atkarībā uz kādu/ām iepirkumu daļu/ām pretendents piedalās)  līdz piedāvājuma iesniegšanas brīdim</w:t>
            </w:r>
            <w:r w:rsidR="00F072C4">
              <w:rPr>
                <w:rFonts w:ascii="Times New Roman" w:hAnsi="Times New Roman"/>
                <w:b w:val="0"/>
                <w:bCs/>
              </w:rPr>
              <w:t>.</w:t>
            </w:r>
          </w:p>
          <w:p w14:paraId="5E135C00" w14:textId="24AF1A7C" w:rsidR="00CD40D6" w:rsidRPr="00CD40D6" w:rsidRDefault="00CD40D6" w:rsidP="00CD40D6">
            <w:pPr>
              <w:spacing w:after="120"/>
              <w:jc w:val="both"/>
              <w:rPr>
                <w:rFonts w:ascii="Times New Roman" w:hAnsi="Times New Roman"/>
              </w:rPr>
            </w:pPr>
          </w:p>
        </w:tc>
        <w:tc>
          <w:tcPr>
            <w:tcW w:w="4718" w:type="dxa"/>
          </w:tcPr>
          <w:p w14:paraId="27BD5A4C" w14:textId="516FF860" w:rsidR="00CD40D6" w:rsidRPr="00652D29" w:rsidRDefault="00CD40D6" w:rsidP="00CD40D6">
            <w:pPr>
              <w:spacing w:after="120"/>
              <w:jc w:val="both"/>
              <w:rPr>
                <w:rFonts w:ascii="Times New Roman" w:hAnsi="Times New Roman"/>
                <w:b w:val="0"/>
                <w:color w:val="000000"/>
              </w:rPr>
            </w:pPr>
            <w:r w:rsidRPr="00EE3EBD">
              <w:rPr>
                <w:rFonts w:ascii="Times New Roman" w:hAnsi="Times New Roman"/>
                <w:b w:val="0"/>
              </w:rPr>
              <w:t xml:space="preserve">Pretendents kopā ar piedāvājumu iesniedz objekta apsekošanas aktu (saskaņā ar </w:t>
            </w:r>
            <w:r w:rsidRPr="00EE3EBD">
              <w:rPr>
                <w:rFonts w:ascii="Times New Roman" w:hAnsi="Times New Roman"/>
              </w:rPr>
              <w:t>9. pielikumu)</w:t>
            </w:r>
          </w:p>
        </w:tc>
      </w:tr>
    </w:tbl>
    <w:p w14:paraId="3AED42D5" w14:textId="77777777" w:rsidR="00D72589" w:rsidRPr="004708D8" w:rsidRDefault="00D72589" w:rsidP="00D72589">
      <w:pPr>
        <w:spacing w:after="120"/>
      </w:pPr>
    </w:p>
    <w:p w14:paraId="3B29C2F7" w14:textId="77777777" w:rsidR="00D72589" w:rsidRPr="00541B58" w:rsidRDefault="00D72589" w:rsidP="00D72589">
      <w:pPr>
        <w:pStyle w:val="Virsraksts3"/>
        <w:numPr>
          <w:ilvl w:val="0"/>
          <w:numId w:val="34"/>
        </w:numPr>
      </w:pPr>
      <w:bookmarkStart w:id="34" w:name="_Toc81492733"/>
      <w:bookmarkStart w:id="35" w:name="_Toc505009164"/>
      <w:r w:rsidRPr="00541B58">
        <w:t>Finanšu piedāvājums un iesniedzamie dokumenti</w:t>
      </w:r>
      <w:bookmarkEnd w:id="3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rsidTr="00381378">
        <w:tc>
          <w:tcPr>
            <w:tcW w:w="4537" w:type="dxa"/>
          </w:tcPr>
          <w:p w14:paraId="4C29528D" w14:textId="77777777" w:rsidR="00D72589" w:rsidRPr="004708D8" w:rsidRDefault="00D72589" w:rsidP="00381378">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rsidP="00381378">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rsidTr="00381378">
        <w:tc>
          <w:tcPr>
            <w:tcW w:w="4537" w:type="dxa"/>
          </w:tcPr>
          <w:p w14:paraId="47C303DE"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rsidTr="00381378">
        <w:tc>
          <w:tcPr>
            <w:tcW w:w="4537" w:type="dxa"/>
          </w:tcPr>
          <w:p w14:paraId="648C78BC"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jāiesniedz būvdarbu izmaksu aprēķins.</w:t>
            </w:r>
          </w:p>
        </w:tc>
        <w:tc>
          <w:tcPr>
            <w:tcW w:w="4321" w:type="dxa"/>
          </w:tcPr>
          <w:p w14:paraId="7C00BA28" w14:textId="6DB113B4" w:rsidR="00D72589" w:rsidRPr="009D43EC" w:rsidRDefault="00D72589" w:rsidP="00381378">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 pielikums Nr.4.1.</w:t>
            </w:r>
            <w:r w:rsidR="007B1130">
              <w:rPr>
                <w:rFonts w:ascii="Times New Roman" w:hAnsi="Times New Roman"/>
              </w:rPr>
              <w:t>,</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“Būvizmaksu noteikšanas kārtība”” un Nolikumā un tā pielikumos norādītajām prasībām.</w:t>
            </w:r>
          </w:p>
          <w:p w14:paraId="42F28605" w14:textId="77777777" w:rsidR="00D72589" w:rsidRPr="009D43EC" w:rsidRDefault="00D72589" w:rsidP="00381378">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būvspeciālists, kuram ir tiesības to veikt. Ja tāmes sastādījis sertificēts būvspeciālists, otra būvspeciālista paraksts nav nepieciešams. </w:t>
            </w:r>
            <w:r w:rsidRPr="009D43EC">
              <w:rPr>
                <w:rFonts w:ascii="Times New Roman" w:hAnsi="Times New Roman"/>
                <w:b w:val="0"/>
                <w:color w:val="000000" w:themeColor="text1"/>
              </w:rPr>
              <w:t xml:space="preserve">Gadījumā, ja attiecīgajam speciālistam nav elektroniskā paraksta, tāmes tiek fiziski parakstītas un iesniegtas skanētā veidā. </w:t>
            </w:r>
          </w:p>
          <w:p w14:paraId="6D0C4076"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Lokālajās tāmēs Pretendentam jānorāda katra sava konkrētā piedāvātā materiāla, iekārtas nosaukums, ražotājs, marka, modelis un tehniskais raksturojums. Materiāli jānorāda </w:t>
            </w:r>
            <w:r w:rsidRPr="009D43EC">
              <w:rPr>
                <w:rFonts w:ascii="Times New Roman" w:hAnsi="Times New Roman"/>
                <w:b w:val="0"/>
              </w:rPr>
              <w:lastRenderedPageBreak/>
              <w:t>precīzi Pretendenta piedāvātie, nevis atstājot tikai vārdu „vai ekvivalents”. Informācijai jābūt tik detalizētai, lai Pasūtītāja pārstāvis varētu izvērtēt, vai 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Virsraksts3"/>
        <w:numPr>
          <w:ilvl w:val="0"/>
          <w:numId w:val="34"/>
        </w:numPr>
        <w:spacing w:before="240" w:after="120"/>
        <w:ind w:left="714" w:hanging="357"/>
        <w:rPr>
          <w:lang w:val="lv-LV"/>
        </w:rPr>
      </w:pPr>
      <w:bookmarkStart w:id="36" w:name="_Toc505009165"/>
      <w:bookmarkStart w:id="37" w:name="_Toc81492734"/>
      <w:bookmarkEnd w:id="35"/>
      <w:r w:rsidRPr="00EA4878">
        <w:rPr>
          <w:lang w:val="lv-LV"/>
        </w:rPr>
        <w:lastRenderedPageBreak/>
        <w:t>Pārējās prasības pretendentam un nosacījumi</w:t>
      </w:r>
      <w:bookmarkEnd w:id="36"/>
      <w:bookmarkEnd w:id="37"/>
    </w:p>
    <w:p w14:paraId="12C934ED"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8" w:name="_Hlk81989064"/>
      <w:r w:rsidRPr="00652D29">
        <w:rPr>
          <w:rFonts w:ascii="Times New Roman" w:hAnsi="Times New Roman"/>
          <w:sz w:val="24"/>
          <w:szCs w:val="24"/>
        </w:rPr>
        <w:t xml:space="preserve">Pasūtītāja pārstāvis </w:t>
      </w:r>
      <w:bookmarkEnd w:id="38"/>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Virsraksts3"/>
        <w:numPr>
          <w:ilvl w:val="0"/>
          <w:numId w:val="34"/>
        </w:numPr>
        <w:spacing w:before="240" w:after="120"/>
        <w:ind w:left="1349" w:hanging="357"/>
        <w:rPr>
          <w:szCs w:val="32"/>
          <w:lang w:val="lv-LV"/>
        </w:rPr>
      </w:pPr>
      <w:bookmarkStart w:id="39" w:name="_Toc81492735"/>
      <w:bookmarkStart w:id="40" w:name="_Toc505009167"/>
      <w:bookmarkStart w:id="41" w:name="_Toc505009166"/>
      <w:r w:rsidRPr="000E3BD0">
        <w:rPr>
          <w:szCs w:val="32"/>
          <w:lang w:val="lv-LV"/>
        </w:rPr>
        <w:t>Piedāvājumu dokumentu sagatavošana, noformēšana un iesniegšana</w:t>
      </w:r>
      <w:bookmarkEnd w:id="39"/>
    </w:p>
    <w:p w14:paraId="75AE24E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 xml:space="preserve">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w:t>
      </w:r>
      <w:r w:rsidRPr="00652D29">
        <w:rPr>
          <w:rFonts w:ascii="Times New Roman" w:hAnsi="Times New Roman"/>
          <w:sz w:val="24"/>
          <w:szCs w:val="24"/>
        </w:rPr>
        <w:lastRenderedPageBreak/>
        <w:t>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88E205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Ja dokumenti nebūs sagatavoti, noformēti vai parakstīti atbilstoši Nolikuma prasībām, Komisija izvērtēs iesniegto dokumentu noformējuma trūkumu būtiskumu un to ietekmi uz </w:t>
      </w:r>
      <w:r w:rsidRPr="00652D29">
        <w:rPr>
          <w:rFonts w:ascii="Times New Roman" w:hAnsi="Times New Roman"/>
          <w:sz w:val="24"/>
          <w:szCs w:val="24"/>
        </w:rPr>
        <w:lastRenderedPageBreak/>
        <w:t>iespēju izvērtēt Pretendenta atbilstību Nolikuma prasībām pēc būtības, un lems par Piedāvājuma tālāku izskatīšanu.</w:t>
      </w:r>
    </w:p>
    <w:p w14:paraId="21B2D858" w14:textId="3D723EB6"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FF0000"/>
          <w:sz w:val="24"/>
          <w:szCs w:val="24"/>
        </w:rPr>
        <w:t xml:space="preserve">Piedāvājumi </w:t>
      </w:r>
      <w:r w:rsidR="00826802" w:rsidRPr="00867068">
        <w:rPr>
          <w:rFonts w:ascii="Times New Roman" w:hAnsi="Times New Roman"/>
          <w:color w:val="FF0000"/>
          <w:sz w:val="24"/>
          <w:szCs w:val="24"/>
        </w:rPr>
        <w:t>jāiesniedz EIS e-konkursu apakšsistēmā, publikācijā norādītajā termiņā</w:t>
      </w:r>
      <w:r w:rsidRPr="00652D29">
        <w:rPr>
          <w:rFonts w:ascii="Times New Roman" w:hAnsi="Times New Roman"/>
          <w:color w:val="FF0000"/>
          <w:sz w:val="24"/>
          <w:szCs w:val="24"/>
        </w:rPr>
        <w:t xml:space="preserve">. </w:t>
      </w:r>
    </w:p>
    <w:p w14:paraId="65225E71"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Virsraksts3"/>
        <w:numPr>
          <w:ilvl w:val="0"/>
          <w:numId w:val="34"/>
        </w:numPr>
        <w:spacing w:before="240" w:after="120"/>
        <w:ind w:left="1349" w:hanging="357"/>
        <w:rPr>
          <w:szCs w:val="32"/>
          <w:lang w:val="lv-LV"/>
        </w:rPr>
      </w:pPr>
      <w:bookmarkStart w:id="42" w:name="_Toc495652458"/>
      <w:bookmarkStart w:id="43" w:name="_Toc505157490"/>
      <w:bookmarkStart w:id="44" w:name="_Toc505159478"/>
      <w:bookmarkStart w:id="45" w:name="_Toc510512701"/>
      <w:bookmarkStart w:id="46" w:name="_Toc527115553"/>
      <w:bookmarkStart w:id="47" w:name="_Toc81492736"/>
      <w:bookmarkEnd w:id="40"/>
      <w:r w:rsidRPr="00C92205">
        <w:rPr>
          <w:szCs w:val="32"/>
          <w:lang w:val="lv-LV"/>
        </w:rPr>
        <w:t>Piedāvājumu atvēršana, Pretendentu un to piedāvājumu izvērtēšana un lēmuma pieņemšana</w:t>
      </w:r>
      <w:bookmarkEnd w:id="42"/>
      <w:bookmarkEnd w:id="43"/>
      <w:bookmarkEnd w:id="44"/>
      <w:bookmarkEnd w:id="45"/>
      <w:bookmarkEnd w:id="46"/>
      <w:bookmarkEnd w:id="47"/>
    </w:p>
    <w:p w14:paraId="622C9D03" w14:textId="77777777" w:rsidR="00D72589" w:rsidRPr="00652D29" w:rsidRDefault="00D72589" w:rsidP="00D72589"/>
    <w:p w14:paraId="64905B66" w14:textId="59A7F08D"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 xml:space="preserve">Piedāvājumi </w:t>
      </w:r>
      <w:r w:rsidR="00826802" w:rsidRPr="00652D29">
        <w:rPr>
          <w:rFonts w:ascii="Times New Roman" w:eastAsia="Arial" w:hAnsi="Times New Roman"/>
          <w:color w:val="FF0000"/>
          <w:position w:val="-1"/>
          <w:sz w:val="24"/>
          <w:szCs w:val="24"/>
        </w:rPr>
        <w:t xml:space="preserve">tiks atvērti </w:t>
      </w:r>
      <w:r w:rsidR="00826802" w:rsidRPr="00867068">
        <w:rPr>
          <w:rFonts w:ascii="Times New Roman" w:hAnsi="Times New Roman"/>
          <w:color w:val="FF0000"/>
          <w:sz w:val="24"/>
          <w:szCs w:val="24"/>
        </w:rPr>
        <w:t>EIS e-konkursu apakšsistēmā, publikācijā norādītajā termiņā</w:t>
      </w:r>
      <w:r w:rsidRPr="00652D29">
        <w:rPr>
          <w:rFonts w:ascii="Times New Roman" w:eastAsia="Arial" w:hAnsi="Times New Roman"/>
          <w:color w:val="FF0000"/>
          <w:position w:val="-1"/>
          <w:sz w:val="24"/>
          <w:szCs w:val="24"/>
        </w:rPr>
        <w:t xml:space="preserve">.  </w:t>
      </w:r>
    </w:p>
    <w:p w14:paraId="110F33B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t xml:space="preserve">Piedāvājuma izvēles kritērijs katrā iepirkuma daļā ir saimnieciski izdevīgākais piedāvājums, nosakot zemāko cenu katrā Iepirkuma daļā. </w:t>
      </w:r>
    </w:p>
    <w:p w14:paraId="554527A6"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w:t>
      </w:r>
      <w:r w:rsidRPr="00C92205">
        <w:rPr>
          <w:rFonts w:ascii="Times New Roman" w:eastAsia="Arial" w:hAnsi="Times New Roman"/>
          <w:color w:val="000000" w:themeColor="text1"/>
          <w:position w:val="-1"/>
          <w:sz w:val="24"/>
          <w:szCs w:val="24"/>
        </w:rPr>
        <w:lastRenderedPageBreak/>
        <w:t>saskaņā ar  Starptautisko un Latvijas Republikas nacionālo sankciju likuma 11.1 pantu, un Likuma 9.panta devīto daļu.</w:t>
      </w:r>
    </w:p>
    <w:p w14:paraId="590EDDF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8" w:name="_heading=h.1ksv4uv" w:colFirst="0" w:colLast="0"/>
      <w:bookmarkEnd w:id="48"/>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Virsraksts3"/>
        <w:numPr>
          <w:ilvl w:val="0"/>
          <w:numId w:val="34"/>
        </w:numPr>
        <w:spacing w:after="120"/>
        <w:rPr>
          <w:szCs w:val="32"/>
          <w:lang w:val="lv-LV"/>
        </w:rPr>
      </w:pPr>
      <w:bookmarkStart w:id="49" w:name="_Toc299693523"/>
      <w:bookmarkStart w:id="50" w:name="_Toc81492737"/>
      <w:bookmarkEnd w:id="3"/>
      <w:bookmarkEnd w:id="4"/>
      <w:bookmarkEnd w:id="5"/>
      <w:bookmarkEnd w:id="41"/>
      <w:r w:rsidRPr="00C92205">
        <w:rPr>
          <w:szCs w:val="32"/>
          <w:lang w:val="lv-LV"/>
        </w:rPr>
        <w:t>Līguma slēgšana</w:t>
      </w:r>
      <w:bookmarkEnd w:id="49"/>
      <w:bookmarkEnd w:id="50"/>
    </w:p>
    <w:p w14:paraId="49F4E23E"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bookmarkStart w:id="51"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1"/>
    </w:p>
    <w:p w14:paraId="529839F1" w14:textId="77777777" w:rsidR="00D72589" w:rsidRPr="0080664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 xml:space="preserve">Ja par uzvarētāju šajā iepirkumā tiks noteikta personu apvienība, tad 10 (desmit) dienu laikā no rezultātu saņemšanas personu apvienībai normatīvajos aktos noteiktā kārtībā </w:t>
      </w:r>
      <w:r w:rsidRPr="00652D29">
        <w:rPr>
          <w:rFonts w:ascii="Times New Roman" w:hAnsi="Times New Roman"/>
          <w:bCs/>
          <w:iCs/>
          <w:sz w:val="24"/>
          <w:szCs w:val="24"/>
          <w:lang w:eastAsia="lv-LV"/>
        </w:rPr>
        <w:lastRenderedPageBreak/>
        <w:t>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34F3AF17" w14:textId="77777777" w:rsidR="00D72589" w:rsidRPr="00806649"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Iepirkuma līgums tiks slēgts pēc kredītiestāžu piešķirtā finansējuma apstirpināšanas. </w:t>
      </w:r>
    </w:p>
    <w:p w14:paraId="0390C559" w14:textId="77777777" w:rsidR="00D72589" w:rsidRPr="00BE3FC2"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 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5304CF00"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Valdes locekl</w:t>
      </w:r>
      <w:r w:rsidR="00944A43">
        <w:rPr>
          <w:rFonts w:ascii="Times New Roman" w:eastAsia="Calibri" w:hAnsi="Times New Roman"/>
          <w:b w:val="0"/>
          <w:bCs/>
          <w:iCs/>
          <w:szCs w:val="22"/>
          <w:lang w:eastAsia="lv-LV"/>
        </w:rPr>
        <w:t>is</w:t>
      </w:r>
      <w:r>
        <w:rPr>
          <w:rFonts w:ascii="Times New Roman" w:eastAsia="Calibri" w:hAnsi="Times New Roman"/>
          <w:b w:val="0"/>
          <w:bCs/>
          <w:iCs/>
          <w:szCs w:val="22"/>
          <w:lang w:eastAsia="lv-LV"/>
        </w:rPr>
        <w:t xml:space="preserv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022B493B"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r w:rsidR="00944A43">
        <w:rPr>
          <w:rFonts w:ascii="Times New Roman" w:eastAsia="Calibri" w:hAnsi="Times New Roman"/>
          <w:b w:val="0"/>
          <w:bCs/>
          <w:iCs/>
          <w:szCs w:val="22"/>
          <w:lang w:eastAsia="lv-LV"/>
        </w:rPr>
        <w:t>Gatis Grāvītis</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2" w:name="_Toc81492738"/>
      <w:r w:rsidRPr="003F2A17">
        <w:rPr>
          <w:rFonts w:ascii="Times New Roman" w:hAnsi="Times New Roman"/>
          <w:sz w:val="18"/>
          <w:szCs w:val="18"/>
        </w:rPr>
        <w:lastRenderedPageBreak/>
        <w:t>Pielikums Nr.1</w:t>
      </w:r>
      <w:bookmarkEnd w:id="52"/>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3" w:name="_Hlk80881375"/>
      <w:r w:rsidRPr="0094613C">
        <w:rPr>
          <w:rFonts w:ascii="Times New Roman" w:hAnsi="Times New Roman"/>
          <w:b w:val="0"/>
          <w:sz w:val="18"/>
          <w:szCs w:val="18"/>
        </w:rPr>
        <w:t xml:space="preserve">Iepirkuma nolikumam </w:t>
      </w:r>
    </w:p>
    <w:p w14:paraId="752F501B" w14:textId="7ED2AA28" w:rsidR="00DA7B22" w:rsidRPr="00DA7B22" w:rsidRDefault="00D72589" w:rsidP="00944A43">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00DA7B22" w:rsidRPr="00DA7B22">
        <w:rPr>
          <w:rFonts w:ascii="Times New Roman" w:hAnsi="Times New Roman"/>
          <w:sz w:val="18"/>
          <w:szCs w:val="18"/>
        </w:rPr>
        <w:t xml:space="preserve">Būvniecības dokumentācijas izstrāde un jumta seguma nomaiņa daudzdzīvokļu mājai   </w:t>
      </w:r>
    </w:p>
    <w:p w14:paraId="31933627" w14:textId="77777777" w:rsidR="00944A43" w:rsidRDefault="00DA7B22" w:rsidP="00DA7B2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00D72589" w:rsidRPr="0094613C">
        <w:rPr>
          <w:rFonts w:ascii="Times New Roman" w:hAnsi="Times New Roman"/>
          <w:color w:val="000000"/>
          <w:sz w:val="18"/>
          <w:szCs w:val="18"/>
        </w:rPr>
        <w:t>”</w:t>
      </w:r>
      <w:r w:rsidR="00944A43" w:rsidRPr="00944A43">
        <w:rPr>
          <w:rFonts w:ascii="Times New Roman" w:hAnsi="Times New Roman"/>
          <w:sz w:val="18"/>
          <w:szCs w:val="18"/>
        </w:rPr>
        <w:t xml:space="preserve"> </w:t>
      </w:r>
    </w:p>
    <w:p w14:paraId="28FCA01C" w14:textId="1C93BC84" w:rsidR="00D72589" w:rsidRDefault="00944A43" w:rsidP="00DA7B22">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7E972364" w14:textId="419086A3" w:rsidR="00D72589" w:rsidRPr="004708D8" w:rsidRDefault="00D72589" w:rsidP="00D72589">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944A43">
        <w:rPr>
          <w:rFonts w:ascii="Times New Roman" w:hAnsi="Times New Roman"/>
          <w:b w:val="0"/>
          <w:sz w:val="18"/>
          <w:szCs w:val="18"/>
        </w:rPr>
        <w:t>5</w:t>
      </w:r>
      <w:r w:rsidRPr="0094613C">
        <w:rPr>
          <w:rFonts w:ascii="Times New Roman" w:hAnsi="Times New Roman"/>
          <w:b w:val="0"/>
          <w:sz w:val="18"/>
          <w:szCs w:val="18"/>
        </w:rPr>
        <w:t>/0</w:t>
      </w:r>
      <w:bookmarkEnd w:id="53"/>
      <w:r w:rsidR="00944A43">
        <w:rPr>
          <w:rFonts w:ascii="Times New Roman" w:hAnsi="Times New Roman"/>
          <w:b w:val="0"/>
          <w:sz w:val="18"/>
          <w:szCs w:val="18"/>
        </w:rPr>
        <w:t>02</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77777777"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Tehniskās specifikācijas</w:t>
      </w:r>
    </w:p>
    <w:p w14:paraId="58B74836" w14:textId="293CF83B" w:rsidR="00D72589" w:rsidRDefault="00D72589" w:rsidP="00D72589">
      <w:pPr>
        <w:tabs>
          <w:tab w:val="left" w:pos="319"/>
        </w:tabs>
        <w:jc w:val="center"/>
        <w:rPr>
          <w:rFonts w:ascii="Times New Roman" w:hAnsi="Times New Roman"/>
          <w:bCs/>
          <w:sz w:val="28"/>
        </w:rPr>
      </w:pPr>
      <w:r>
        <w:rPr>
          <w:rFonts w:ascii="Times New Roman" w:hAnsi="Times New Roman"/>
          <w:bCs/>
          <w:sz w:val="28"/>
        </w:rPr>
        <w:t>1.iepirkumu daļai</w:t>
      </w:r>
      <w:r w:rsidR="001C7347">
        <w:rPr>
          <w:rFonts w:ascii="Times New Roman" w:hAnsi="Times New Roman"/>
          <w:bCs/>
          <w:sz w:val="28"/>
        </w:rPr>
        <w:t xml:space="preserve">, </w:t>
      </w:r>
      <w:r>
        <w:rPr>
          <w:rFonts w:ascii="Times New Roman" w:hAnsi="Times New Roman"/>
          <w:bCs/>
          <w:sz w:val="28"/>
        </w:rPr>
        <w:t>2.iepirkumu daļai</w:t>
      </w:r>
    </w:p>
    <w:p w14:paraId="0A5A1C9B" w14:textId="77777777" w:rsidR="00D72589" w:rsidRPr="000E3BD0" w:rsidRDefault="00D72589" w:rsidP="00D72589">
      <w:pPr>
        <w:jc w:val="both"/>
        <w:rPr>
          <w:rFonts w:ascii="Times New Roman" w:eastAsia="Calibri" w:hAnsi="Times New Roman"/>
        </w:rPr>
      </w:pPr>
    </w:p>
    <w:p w14:paraId="5D278F70" w14:textId="59DB8220" w:rsidR="00DA7B22" w:rsidRPr="00DA7B22" w:rsidRDefault="00DA7B22" w:rsidP="00DA7B22">
      <w:pPr>
        <w:pStyle w:val="Sarakstarindkopa"/>
        <w:numPr>
          <w:ilvl w:val="0"/>
          <w:numId w:val="46"/>
        </w:numPr>
        <w:jc w:val="both"/>
        <w:rPr>
          <w:rFonts w:ascii="Times New Roman" w:hAnsi="Times New Roman"/>
        </w:rPr>
      </w:pPr>
      <w:r w:rsidRPr="00DA7B22">
        <w:rPr>
          <w:rFonts w:ascii="Times New Roman" w:hAnsi="Times New Roman"/>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51B696F3"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Inženiertīklu turētāju un valsts un pašvaldības institūciju tehniskiem noteikumiem (ja tādi ir nepieciešami);</w:t>
      </w:r>
    </w:p>
    <w:p w14:paraId="64C9CB41"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Īpašuma tiesību un pārvaldīšanas pilnvarojuma tiesību apliecinošu dokumentu kopijām;</w:t>
      </w:r>
    </w:p>
    <w:p w14:paraId="2C877ACB"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Inventarizācijas lietas kopijai;</w:t>
      </w:r>
    </w:p>
    <w:p w14:paraId="647E9316"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Papildus dokumentācijai, kas iekļauta ēkas lietas sastāvā (ja tāda ir Pasūtītāja</w:t>
      </w:r>
      <w:r>
        <w:rPr>
          <w:rFonts w:ascii="Times New Roman" w:hAnsi="Times New Roman"/>
          <w:sz w:val="24"/>
          <w:szCs w:val="24"/>
        </w:rPr>
        <w:t xml:space="preserve"> </w:t>
      </w:r>
      <w:r w:rsidRPr="00EA4878">
        <w:rPr>
          <w:rFonts w:ascii="Times New Roman" w:hAnsi="Times New Roman"/>
          <w:sz w:val="24"/>
          <w:szCs w:val="24"/>
        </w:rPr>
        <w:t>rīcībā), tai skaitā esošai ēkas krāsu pasei utml.</w:t>
      </w:r>
    </w:p>
    <w:p w14:paraId="66DDAEEC" w14:textId="77777777" w:rsidR="00DA7B22" w:rsidRDefault="00DA7B22" w:rsidP="00DA7B22">
      <w:pPr>
        <w:spacing w:before="120" w:after="120" w:line="276" w:lineRule="auto"/>
        <w:jc w:val="both"/>
        <w:rPr>
          <w:rFonts w:ascii="Times New Roman" w:eastAsia="Calibri" w:hAnsi="Times New Roman"/>
          <w:i/>
          <w:iCs/>
          <w:u w:val="single"/>
        </w:rPr>
      </w:pPr>
      <w:r w:rsidRPr="00C31E5C">
        <w:rPr>
          <w:rFonts w:ascii="Times New Roman" w:eastAsia="Calibri" w:hAnsi="Times New Roman"/>
          <w:i/>
          <w:iCs/>
          <w:u w:val="single"/>
        </w:rPr>
        <w:t>2.Projektētājs veic:</w:t>
      </w:r>
    </w:p>
    <w:p w14:paraId="618C7E35" w14:textId="77777777" w:rsidR="00DA7B22" w:rsidRDefault="00DA7B22" w:rsidP="00DA7B22">
      <w:pPr>
        <w:spacing w:before="120" w:after="120" w:line="276" w:lineRule="auto"/>
        <w:jc w:val="both"/>
        <w:rPr>
          <w:rFonts w:ascii="Times New Roman" w:eastAsia="Calibri" w:hAnsi="Times New Roman"/>
          <w:b w:val="0"/>
          <w:bCs/>
        </w:rPr>
      </w:pPr>
      <w:r w:rsidRPr="00C31E5C">
        <w:rPr>
          <w:rFonts w:ascii="Times New Roman" w:eastAsia="Calibri" w:hAnsi="Times New Roman"/>
          <w:b w:val="0"/>
          <w:bCs/>
        </w:rPr>
        <w:t>2.1.</w:t>
      </w:r>
      <w:r w:rsidRPr="00C31E5C">
        <w:rPr>
          <w:rFonts w:ascii="Times New Roman" w:eastAsia="Calibri" w:hAnsi="Times New Roman"/>
          <w:b w:val="0"/>
          <w:bCs/>
        </w:rPr>
        <w:tab/>
        <w:t xml:space="preserve">Būvniecības </w:t>
      </w:r>
      <w:r>
        <w:rPr>
          <w:rFonts w:ascii="Times New Roman" w:eastAsia="Calibri" w:hAnsi="Times New Roman"/>
          <w:b w:val="0"/>
          <w:bCs/>
        </w:rPr>
        <w:t xml:space="preserve">ieceres </w:t>
      </w:r>
      <w:r w:rsidRPr="00C31E5C">
        <w:rPr>
          <w:rFonts w:ascii="Times New Roman" w:eastAsia="Calibri" w:hAnsi="Times New Roman"/>
          <w:b w:val="0"/>
          <w:bCs/>
        </w:rPr>
        <w:t xml:space="preserve">dokumentācijas izstrādi saskaņā ar 2014.gada 19.augusta noteikumiem Nr.500 „Vispārīgie būvnoteikumi”, 2014.gada 2.septembra noteikumiem Nr.529 „Ēku būvnoteikumi” un citu normatīvo aktu prasībām, kā arī tehniskajiem noteikumiem (ja tādi ir izdoti), </w:t>
      </w:r>
      <w:r>
        <w:rPr>
          <w:rFonts w:ascii="Times New Roman" w:eastAsia="Calibri" w:hAnsi="Times New Roman"/>
          <w:b w:val="0"/>
          <w:bCs/>
        </w:rPr>
        <w:t xml:space="preserve">šo tehnisko specifikāciju, </w:t>
      </w:r>
      <w:r w:rsidRPr="00C31E5C">
        <w:rPr>
          <w:rFonts w:ascii="Times New Roman" w:eastAsia="Calibri" w:hAnsi="Times New Roman"/>
          <w:b w:val="0"/>
          <w:bCs/>
        </w:rPr>
        <w:t>Pasūtītāja</w:t>
      </w:r>
      <w:r>
        <w:rPr>
          <w:rFonts w:ascii="Times New Roman" w:eastAsia="Calibri" w:hAnsi="Times New Roman"/>
          <w:b w:val="0"/>
          <w:bCs/>
        </w:rPr>
        <w:t xml:space="preserve"> </w:t>
      </w:r>
      <w:r w:rsidRPr="00C31E5C">
        <w:rPr>
          <w:rFonts w:ascii="Times New Roman" w:eastAsia="Calibri" w:hAnsi="Times New Roman"/>
          <w:b w:val="0"/>
          <w:bCs/>
        </w:rPr>
        <w:t xml:space="preserve">norādījumiem (ja nav tieši norādīts </w:t>
      </w:r>
      <w:r>
        <w:rPr>
          <w:rFonts w:ascii="Times New Roman" w:eastAsia="Calibri" w:hAnsi="Times New Roman"/>
          <w:b w:val="0"/>
          <w:bCs/>
        </w:rPr>
        <w:t>tehniskās specifikācijās</w:t>
      </w:r>
      <w:r w:rsidRPr="00C31E5C">
        <w:rPr>
          <w:rFonts w:ascii="Times New Roman" w:eastAsia="Calibri" w:hAnsi="Times New Roman"/>
          <w:b w:val="0"/>
          <w:bCs/>
        </w:rPr>
        <w:t>), iekļaujot tajā</w:t>
      </w:r>
      <w:r>
        <w:rPr>
          <w:rFonts w:ascii="Times New Roman" w:eastAsia="Calibri" w:hAnsi="Times New Roman"/>
          <w:b w:val="0"/>
          <w:bCs/>
        </w:rPr>
        <w:t xml:space="preserve">: </w:t>
      </w:r>
    </w:p>
    <w:p w14:paraId="12C56B7F"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Esošā jumta seguma nomaiņu un to utilizācija;</w:t>
      </w:r>
    </w:p>
    <w:p w14:paraId="3AB99A77"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Esošā dēļu klāja demontāža un jauna latojuma montāža;</w:t>
      </w:r>
    </w:p>
    <w:p w14:paraId="7D678AF6"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Spāres pastiprināšana un spāru galu pagarināšana;</w:t>
      </w:r>
    </w:p>
    <w:p w14:paraId="084B075E"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Eternit vai ekvivalenta seguma uzklāšana;</w:t>
      </w:r>
    </w:p>
    <w:p w14:paraId="41664856"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Lietus ūdens novadīšanas sistēmas uzstādīšana;</w:t>
      </w:r>
    </w:p>
    <w:p w14:paraId="0BF1E503"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Darbu organizācijas projektu (DOP);</w:t>
      </w:r>
    </w:p>
    <w:p w14:paraId="32468179" w14:textId="77777777" w:rsidR="001E4E3A" w:rsidRPr="00614D93" w:rsidRDefault="001E4E3A" w:rsidP="001E4E3A">
      <w:pPr>
        <w:pStyle w:val="Sarakstarindkopa"/>
        <w:numPr>
          <w:ilvl w:val="0"/>
          <w:numId w:val="44"/>
        </w:numPr>
        <w:rPr>
          <w:rFonts w:ascii="Times New Roman" w:hAnsi="Times New Roman"/>
        </w:rPr>
      </w:pPr>
      <w:r w:rsidRPr="00614D93">
        <w:rPr>
          <w:rFonts w:ascii="Times New Roman" w:hAnsi="Times New Roman"/>
        </w:rPr>
        <w:t>Būvniecības ieceres dokumentācijas saskaņošanu ar attiecīgajām institūcijām un tehnisko noteikumu izdevējiem atbilstoši spēkā esošo normatīvo aktu prasībām.</w:t>
      </w:r>
    </w:p>
    <w:p w14:paraId="1C5D7C65" w14:textId="77777777" w:rsidR="00DA7B22" w:rsidRPr="009C04F3" w:rsidRDefault="00DA7B22" w:rsidP="00DA7B22">
      <w:pPr>
        <w:spacing w:after="120"/>
        <w:rPr>
          <w:rFonts w:ascii="Times New Roman" w:hAnsi="Times New Roman"/>
          <w:bCs/>
          <w:i/>
          <w:iCs/>
          <w:u w:val="single"/>
        </w:rPr>
      </w:pPr>
      <w:r w:rsidRPr="003C7AF1">
        <w:rPr>
          <w:rFonts w:ascii="Times New Roman" w:hAnsi="Times New Roman"/>
          <w:bCs/>
          <w:i/>
          <w:iCs/>
          <w:u w:val="single"/>
        </w:rPr>
        <w:t>3. Prasības jumta seguma nomaiņas būvdarbiem.</w:t>
      </w:r>
    </w:p>
    <w:p w14:paraId="4979FCFE" w14:textId="77777777" w:rsidR="00DA7B22" w:rsidRDefault="00DA7B22" w:rsidP="00DA7B22">
      <w:pPr>
        <w:spacing w:after="120"/>
        <w:jc w:val="both"/>
        <w:rPr>
          <w:rFonts w:ascii="Times New Roman" w:hAnsi="Times New Roman"/>
          <w:b w:val="0"/>
        </w:rPr>
      </w:pPr>
      <w:r w:rsidRPr="004708D8">
        <w:rPr>
          <w:rFonts w:ascii="Times New Roman" w:hAnsi="Times New Roman"/>
          <w:b w:val="0"/>
        </w:rPr>
        <w:t xml:space="preserve"> </w:t>
      </w:r>
      <w:r>
        <w:rPr>
          <w:rFonts w:ascii="Times New Roman" w:hAnsi="Times New Roman"/>
          <w:b w:val="0"/>
        </w:rPr>
        <w:tab/>
        <w:t xml:space="preserve">Izpildītājs uzsāk būvdarbus tikai pēc atzīmes par būvdarbu nosacījumu izpildes. </w:t>
      </w:r>
    </w:p>
    <w:p w14:paraId="67EB6EFE" w14:textId="77777777" w:rsidR="00DA7B22" w:rsidRPr="00D92221" w:rsidRDefault="00DA7B22" w:rsidP="00DA7B22">
      <w:pPr>
        <w:spacing w:after="120"/>
        <w:ind w:firstLine="720"/>
        <w:jc w:val="both"/>
        <w:rPr>
          <w:rFonts w:ascii="Times New Roman" w:hAnsi="Times New Roman"/>
          <w:b w:val="0"/>
        </w:rPr>
      </w:pPr>
      <w:r w:rsidRPr="004708D8">
        <w:rPr>
          <w:rFonts w:ascii="Times New Roman" w:hAnsi="Times New Roman"/>
          <w:b w:val="0"/>
        </w:rPr>
        <w:t xml:space="preserve">Izpildītājas </w:t>
      </w:r>
      <w:r>
        <w:rPr>
          <w:rFonts w:ascii="Times New Roman" w:hAnsi="Times New Roman"/>
          <w:b w:val="0"/>
        </w:rPr>
        <w:t>veic nepieciešamos</w:t>
      </w:r>
      <w:r w:rsidRPr="004708D8">
        <w:rPr>
          <w:rFonts w:ascii="Times New Roman" w:hAnsi="Times New Roman"/>
          <w:b w:val="0"/>
        </w:rPr>
        <w:t xml:space="preserve"> teritorijas aizsardzības darbus, </w:t>
      </w:r>
      <w:r w:rsidRPr="00D92221">
        <w:rPr>
          <w:rFonts w:ascii="Times New Roman" w:hAnsi="Times New Roman"/>
          <w:b w:val="0"/>
        </w:rPr>
        <w:t>iezīmē un norobežo bīstamās zonas, kā arī nodrošina transportam un gājējiem drošu pārvietošanos un pie</w:t>
      </w:r>
      <w:r>
        <w:rPr>
          <w:rFonts w:ascii="Times New Roman" w:hAnsi="Times New Roman"/>
          <w:b w:val="0"/>
        </w:rPr>
        <w:t>kļuvi</w:t>
      </w:r>
      <w:r w:rsidRPr="00D92221">
        <w:rPr>
          <w:rFonts w:ascii="Times New Roman" w:hAnsi="Times New Roman"/>
          <w:b w:val="0"/>
        </w:rPr>
        <w:t xml:space="preserve"> esošajām būvēm un infrastruktūras objektiem nepārtraucot to ikdienas ekspluatāciju. Darba zon</w:t>
      </w:r>
      <w:r>
        <w:rPr>
          <w:rFonts w:ascii="Times New Roman" w:hAnsi="Times New Roman"/>
          <w:b w:val="0"/>
        </w:rPr>
        <w:t>ai</w:t>
      </w:r>
      <w:r w:rsidRPr="00D92221">
        <w:rPr>
          <w:rFonts w:ascii="Times New Roman" w:hAnsi="Times New Roman"/>
          <w:b w:val="0"/>
        </w:rPr>
        <w:t xml:space="preserve"> jābūt norobežotām tā, lai nepieļautu trešo personu iekļūšanu tajās.</w:t>
      </w:r>
    </w:p>
    <w:p w14:paraId="4E0DF47E" w14:textId="77777777" w:rsidR="00DA7B22" w:rsidRDefault="00DA7B22" w:rsidP="00DA7B22">
      <w:pPr>
        <w:spacing w:after="120"/>
        <w:ind w:firstLine="720"/>
        <w:jc w:val="both"/>
        <w:rPr>
          <w:rFonts w:ascii="Times New Roman" w:hAnsi="Times New Roman"/>
          <w:b w:val="0"/>
        </w:rPr>
      </w:pPr>
      <w:r>
        <w:rPr>
          <w:rFonts w:ascii="Times New Roman" w:hAnsi="Times New Roman"/>
          <w:b w:val="0"/>
        </w:rPr>
        <w:t>Elektroenerģijas</w:t>
      </w:r>
      <w:r w:rsidRPr="00D92221">
        <w:rPr>
          <w:rFonts w:ascii="Times New Roman" w:hAnsi="Times New Roman"/>
          <w:b w:val="0"/>
        </w:rPr>
        <w:t xml:space="preserve"> un ūdens izmantošanas</w:t>
      </w:r>
      <w:r>
        <w:rPr>
          <w:rFonts w:ascii="Times New Roman" w:hAnsi="Times New Roman"/>
          <w:b w:val="0"/>
        </w:rPr>
        <w:t xml:space="preserve"> vietas</w:t>
      </w:r>
      <w:r w:rsidRPr="00D92221">
        <w:rPr>
          <w:rFonts w:ascii="Times New Roman" w:hAnsi="Times New Roman"/>
          <w:b w:val="0"/>
        </w:rPr>
        <w:t xml:space="preserve">, </w:t>
      </w:r>
      <w:r>
        <w:rPr>
          <w:rFonts w:ascii="Times New Roman" w:hAnsi="Times New Roman"/>
          <w:b w:val="0"/>
        </w:rPr>
        <w:t>Izpildītājs</w:t>
      </w:r>
      <w:r w:rsidRPr="00D92221">
        <w:rPr>
          <w:rFonts w:ascii="Times New Roman" w:hAnsi="Times New Roman"/>
          <w:b w:val="0"/>
        </w:rPr>
        <w:t xml:space="preserve"> saskaņo </w:t>
      </w:r>
      <w:r>
        <w:rPr>
          <w:rFonts w:ascii="Times New Roman" w:hAnsi="Times New Roman"/>
          <w:b w:val="0"/>
        </w:rPr>
        <w:t xml:space="preserve">ar </w:t>
      </w:r>
      <w:r w:rsidRPr="00D92221">
        <w:rPr>
          <w:rFonts w:ascii="Times New Roman" w:hAnsi="Times New Roman"/>
          <w:b w:val="0"/>
        </w:rPr>
        <w:t>Pasūtītāju</w:t>
      </w:r>
      <w:r>
        <w:rPr>
          <w:rFonts w:ascii="Times New Roman" w:hAnsi="Times New Roman"/>
          <w:b w:val="0"/>
        </w:rPr>
        <w:t>.</w:t>
      </w:r>
      <w:r w:rsidRPr="00D92221">
        <w:rPr>
          <w:rFonts w:ascii="Times New Roman" w:hAnsi="Times New Roman"/>
          <w:b w:val="0"/>
        </w:rPr>
        <w:t xml:space="preserve"> </w:t>
      </w:r>
      <w:r>
        <w:rPr>
          <w:rFonts w:ascii="Times New Roman" w:hAnsi="Times New Roman"/>
          <w:b w:val="0"/>
        </w:rPr>
        <w:t xml:space="preserve">Izpildītājs </w:t>
      </w:r>
      <w:r w:rsidRPr="00D92221">
        <w:rPr>
          <w:rFonts w:ascii="Times New Roman" w:hAnsi="Times New Roman"/>
          <w:b w:val="0"/>
        </w:rPr>
        <w:t>uzstāda elekt</w:t>
      </w:r>
      <w:r>
        <w:rPr>
          <w:rFonts w:ascii="Times New Roman" w:hAnsi="Times New Roman"/>
          <w:b w:val="0"/>
        </w:rPr>
        <w:t>roenerģijas</w:t>
      </w:r>
      <w:r w:rsidRPr="00D92221">
        <w:rPr>
          <w:rFonts w:ascii="Times New Roman" w:hAnsi="Times New Roman"/>
          <w:b w:val="0"/>
        </w:rPr>
        <w:t xml:space="preserve"> un ūdens uzskaites skaitītāj</w:t>
      </w:r>
      <w:r>
        <w:rPr>
          <w:rFonts w:ascii="Times New Roman" w:hAnsi="Times New Roman"/>
          <w:b w:val="0"/>
        </w:rPr>
        <w:t>us</w:t>
      </w:r>
      <w:r w:rsidRPr="00D92221">
        <w:rPr>
          <w:rFonts w:ascii="Times New Roman" w:hAnsi="Times New Roman"/>
          <w:b w:val="0"/>
        </w:rPr>
        <w:t xml:space="preserve">, skaitītāju </w:t>
      </w:r>
      <w:r w:rsidRPr="004708D8">
        <w:rPr>
          <w:rFonts w:ascii="Times New Roman" w:hAnsi="Times New Roman"/>
          <w:b w:val="0"/>
        </w:rPr>
        <w:t xml:space="preserve">rādījumus uzsākot darbus fiksē ar aktu, ko sagatavo Izpildītājs (aktu paraksta Izpildītājs, būvuzraugs un </w:t>
      </w:r>
      <w:r w:rsidRPr="00D92221">
        <w:rPr>
          <w:rFonts w:ascii="Times New Roman" w:hAnsi="Times New Roman"/>
          <w:b w:val="0"/>
        </w:rPr>
        <w:t>Pasūtītāj</w:t>
      </w:r>
      <w:r>
        <w:rPr>
          <w:rFonts w:ascii="Times New Roman" w:hAnsi="Times New Roman"/>
          <w:b w:val="0"/>
        </w:rPr>
        <w:t>s</w:t>
      </w:r>
      <w:r w:rsidRPr="00D92221">
        <w:rPr>
          <w:rFonts w:ascii="Times New Roman" w:hAnsi="Times New Roman"/>
          <w:b w:val="0"/>
        </w:rPr>
        <w:t xml:space="preserve">), bet būvniecības noslēgumā sastāda aktu par patērētiem rādītājiem. </w:t>
      </w:r>
    </w:p>
    <w:p w14:paraId="3F37EAD1" w14:textId="77777777" w:rsidR="001E4E3A" w:rsidRDefault="001E4E3A" w:rsidP="00DA7B22">
      <w:pPr>
        <w:spacing w:after="120"/>
        <w:ind w:firstLine="720"/>
        <w:jc w:val="both"/>
        <w:rPr>
          <w:rFonts w:ascii="Times New Roman" w:hAnsi="Times New Roman"/>
          <w:b w:val="0"/>
        </w:rPr>
      </w:pPr>
    </w:p>
    <w:p w14:paraId="098B4684" w14:textId="77777777" w:rsidR="001E4E3A" w:rsidRDefault="001E4E3A" w:rsidP="00DA7B22">
      <w:pPr>
        <w:spacing w:after="120"/>
        <w:ind w:firstLine="720"/>
        <w:jc w:val="both"/>
        <w:rPr>
          <w:rFonts w:ascii="Times New Roman" w:hAnsi="Times New Roman"/>
          <w:b w:val="0"/>
        </w:rPr>
      </w:pPr>
    </w:p>
    <w:p w14:paraId="146E4468" w14:textId="77777777" w:rsidR="001E4E3A" w:rsidRDefault="001E4E3A" w:rsidP="00DA7B22">
      <w:pPr>
        <w:spacing w:after="120"/>
        <w:ind w:firstLine="720"/>
        <w:jc w:val="both"/>
        <w:rPr>
          <w:rFonts w:ascii="Times New Roman" w:hAnsi="Times New Roman"/>
          <w:b w:val="0"/>
        </w:rPr>
      </w:pPr>
    </w:p>
    <w:p w14:paraId="05027698" w14:textId="77777777" w:rsidR="001E4E3A" w:rsidRDefault="001E4E3A" w:rsidP="00DA7B22">
      <w:pPr>
        <w:spacing w:after="120"/>
        <w:ind w:firstLine="720"/>
        <w:jc w:val="both"/>
        <w:rPr>
          <w:rFonts w:ascii="Times New Roman" w:hAnsi="Times New Roman"/>
          <w:b w:val="0"/>
        </w:rPr>
      </w:pPr>
    </w:p>
    <w:p w14:paraId="545365B3" w14:textId="1E71674F" w:rsidR="001E4E3A" w:rsidRPr="00D92221" w:rsidRDefault="001E4E3A" w:rsidP="001E4E3A">
      <w:pPr>
        <w:spacing w:after="120"/>
        <w:ind w:firstLine="720"/>
        <w:jc w:val="center"/>
        <w:rPr>
          <w:rFonts w:ascii="Times New Roman" w:hAnsi="Times New Roman"/>
          <w:b w:val="0"/>
        </w:rPr>
      </w:pPr>
      <w:r>
        <w:rPr>
          <w:rFonts w:ascii="Times New Roman" w:hAnsi="Times New Roman"/>
          <w:bCs/>
          <w:sz w:val="28"/>
        </w:rPr>
        <w:lastRenderedPageBreak/>
        <w:t>2.iepirkumu daļai</w:t>
      </w:r>
    </w:p>
    <w:p w14:paraId="2BDECBB6" w14:textId="7131FF48" w:rsidR="001E4E3A" w:rsidRPr="001E4E3A" w:rsidRDefault="001E4E3A" w:rsidP="001E4E3A">
      <w:pPr>
        <w:pStyle w:val="Sarakstarindkopa"/>
        <w:numPr>
          <w:ilvl w:val="0"/>
          <w:numId w:val="48"/>
        </w:numPr>
        <w:jc w:val="both"/>
        <w:rPr>
          <w:rFonts w:ascii="Times New Roman" w:hAnsi="Times New Roman"/>
          <w:sz w:val="24"/>
          <w:szCs w:val="24"/>
        </w:rPr>
      </w:pPr>
      <w:r w:rsidRPr="001E4E3A">
        <w:rPr>
          <w:rFonts w:ascii="Times New Roman" w:hAnsi="Times New Roman"/>
          <w:sz w:val="24"/>
          <w:szCs w:val="24"/>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1D39D07F" w14:textId="77777777" w:rsidR="001E4E3A" w:rsidRPr="001E4E3A" w:rsidRDefault="001E4E3A" w:rsidP="001E4E3A">
      <w:pPr>
        <w:pStyle w:val="Sarakstarindkopa"/>
        <w:numPr>
          <w:ilvl w:val="1"/>
          <w:numId w:val="43"/>
        </w:numPr>
        <w:jc w:val="both"/>
        <w:rPr>
          <w:rFonts w:ascii="Times New Roman" w:hAnsi="Times New Roman"/>
          <w:sz w:val="24"/>
          <w:szCs w:val="24"/>
        </w:rPr>
      </w:pPr>
      <w:r w:rsidRPr="001E4E3A">
        <w:rPr>
          <w:rFonts w:ascii="Times New Roman" w:hAnsi="Times New Roman"/>
          <w:sz w:val="24"/>
          <w:szCs w:val="24"/>
        </w:rPr>
        <w:t>Inženiertīklu turētāju un valsts un pašvaldības institūciju tehniskiem noteikumiem (ja tādi ir nepieciešami);</w:t>
      </w:r>
    </w:p>
    <w:p w14:paraId="4E0067A3" w14:textId="77777777" w:rsidR="001E4E3A" w:rsidRPr="001E4E3A" w:rsidRDefault="001E4E3A" w:rsidP="001E4E3A">
      <w:pPr>
        <w:pStyle w:val="Sarakstarindkopa"/>
        <w:numPr>
          <w:ilvl w:val="1"/>
          <w:numId w:val="43"/>
        </w:numPr>
        <w:jc w:val="both"/>
        <w:rPr>
          <w:rFonts w:ascii="Times New Roman" w:hAnsi="Times New Roman"/>
          <w:sz w:val="24"/>
          <w:szCs w:val="24"/>
        </w:rPr>
      </w:pPr>
      <w:r w:rsidRPr="001E4E3A">
        <w:rPr>
          <w:rFonts w:ascii="Times New Roman" w:hAnsi="Times New Roman"/>
          <w:sz w:val="24"/>
          <w:szCs w:val="24"/>
        </w:rPr>
        <w:t>Īpašuma tiesību un pārvaldīšanas pilnvarojuma tiesību apliecinošu dokumentu kopijām;</w:t>
      </w:r>
    </w:p>
    <w:p w14:paraId="0094A758" w14:textId="77777777" w:rsidR="001E4E3A" w:rsidRPr="001E4E3A" w:rsidRDefault="001E4E3A" w:rsidP="001E4E3A">
      <w:pPr>
        <w:pStyle w:val="Sarakstarindkopa"/>
        <w:numPr>
          <w:ilvl w:val="1"/>
          <w:numId w:val="43"/>
        </w:numPr>
        <w:jc w:val="both"/>
        <w:rPr>
          <w:rFonts w:ascii="Times New Roman" w:hAnsi="Times New Roman"/>
          <w:sz w:val="24"/>
          <w:szCs w:val="24"/>
        </w:rPr>
      </w:pPr>
      <w:r w:rsidRPr="001E4E3A">
        <w:rPr>
          <w:rFonts w:ascii="Times New Roman" w:hAnsi="Times New Roman"/>
          <w:sz w:val="24"/>
          <w:szCs w:val="24"/>
        </w:rPr>
        <w:t>Inventarizācijas lietas kopijai;</w:t>
      </w:r>
    </w:p>
    <w:p w14:paraId="61E48740" w14:textId="77777777" w:rsidR="001E4E3A" w:rsidRPr="001E4E3A" w:rsidRDefault="001E4E3A" w:rsidP="001E4E3A">
      <w:pPr>
        <w:pStyle w:val="Sarakstarindkopa"/>
        <w:numPr>
          <w:ilvl w:val="1"/>
          <w:numId w:val="43"/>
        </w:numPr>
        <w:jc w:val="both"/>
        <w:rPr>
          <w:rFonts w:ascii="Times New Roman" w:hAnsi="Times New Roman"/>
          <w:sz w:val="24"/>
          <w:szCs w:val="24"/>
        </w:rPr>
      </w:pPr>
      <w:r w:rsidRPr="001E4E3A">
        <w:rPr>
          <w:rFonts w:ascii="Times New Roman" w:hAnsi="Times New Roman"/>
          <w:sz w:val="24"/>
          <w:szCs w:val="24"/>
        </w:rPr>
        <w:t xml:space="preserve">Papildus dokumentācijai, kas iekļauta ēkas lietas sastāvā (ja tāda ir Pasūtītāja rīcībā), tai skaitā esošai ēkas krāsu pasei </w:t>
      </w:r>
      <w:proofErr w:type="spellStart"/>
      <w:r w:rsidRPr="001E4E3A">
        <w:rPr>
          <w:rFonts w:ascii="Times New Roman" w:hAnsi="Times New Roman"/>
          <w:sz w:val="24"/>
          <w:szCs w:val="24"/>
        </w:rPr>
        <w:t>utml</w:t>
      </w:r>
      <w:proofErr w:type="spellEnd"/>
      <w:r w:rsidRPr="001E4E3A">
        <w:rPr>
          <w:rFonts w:ascii="Times New Roman" w:hAnsi="Times New Roman"/>
          <w:sz w:val="24"/>
          <w:szCs w:val="24"/>
        </w:rPr>
        <w:t>.</w:t>
      </w:r>
    </w:p>
    <w:p w14:paraId="17258981" w14:textId="77777777" w:rsidR="001E4E3A" w:rsidRPr="001E4E3A" w:rsidRDefault="001E4E3A" w:rsidP="001E4E3A">
      <w:pPr>
        <w:spacing w:before="120" w:after="120" w:line="276" w:lineRule="auto"/>
        <w:jc w:val="both"/>
        <w:rPr>
          <w:rFonts w:ascii="Times New Roman" w:eastAsia="Calibri" w:hAnsi="Times New Roman"/>
          <w:i/>
          <w:iCs/>
          <w:u w:val="single"/>
        </w:rPr>
      </w:pPr>
      <w:r w:rsidRPr="001E4E3A">
        <w:rPr>
          <w:rFonts w:ascii="Times New Roman" w:eastAsia="Calibri" w:hAnsi="Times New Roman"/>
          <w:i/>
          <w:iCs/>
          <w:u w:val="single"/>
        </w:rPr>
        <w:t>2.Projektētājs veic:</w:t>
      </w:r>
    </w:p>
    <w:p w14:paraId="1618E458" w14:textId="77777777" w:rsidR="001E4E3A" w:rsidRPr="001E4E3A" w:rsidRDefault="001E4E3A" w:rsidP="001E4E3A">
      <w:pPr>
        <w:spacing w:before="120" w:after="120" w:line="276" w:lineRule="auto"/>
        <w:jc w:val="both"/>
        <w:rPr>
          <w:rFonts w:ascii="Times New Roman" w:eastAsia="Calibri" w:hAnsi="Times New Roman"/>
          <w:b w:val="0"/>
          <w:bCs/>
        </w:rPr>
      </w:pPr>
      <w:r w:rsidRPr="001E4E3A">
        <w:rPr>
          <w:rFonts w:ascii="Times New Roman" w:eastAsia="Calibri" w:hAnsi="Times New Roman"/>
          <w:b w:val="0"/>
          <w:bCs/>
        </w:rPr>
        <w:t>2.1.</w:t>
      </w:r>
      <w:r w:rsidRPr="001E4E3A">
        <w:rPr>
          <w:rFonts w:ascii="Times New Roman" w:eastAsia="Calibri" w:hAnsi="Times New Roman"/>
          <w:b w:val="0"/>
          <w:bCs/>
        </w:rPr>
        <w:tab/>
        <w:t xml:space="preserve">Būvniecības ieceres dokumentācijas izstrādi saskaņā ar 2014.gada 19.augusta noteikumiem Nr.500 „Vispārīgie būvnoteikumi”, 2014.gada 2.septembra noteikumiem Nr.529 „Ēku būvnoteikumi” un citu normatīvo aktu prasībām, kā arī tehniskajiem noteikumiem (ja tādi ir izdoti), šo tehnisko specifikāciju, Pasūtītāja norādījumiem (ja nav tieši norādīts tehniskās specifikācijās), iekļaujot tajā: </w:t>
      </w:r>
    </w:p>
    <w:p w14:paraId="53FCCC93"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Esošā jumta seguma nomaiņu un to utilizācija;</w:t>
      </w:r>
    </w:p>
    <w:p w14:paraId="2440FD9E"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Esošā dēļu klāja demontāža un jauna latojuma montāža;</w:t>
      </w:r>
    </w:p>
    <w:p w14:paraId="6C4E648C"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Spāres pastiprināšana un spāru galu pagarināšana;</w:t>
      </w:r>
    </w:p>
    <w:p w14:paraId="16743A02"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Eternit vai ekvivalenta seguma uzklāšana;</w:t>
      </w:r>
    </w:p>
    <w:p w14:paraId="03E22EFB"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Lietus ūdens novadīšanas sistēmas uzstādīšana;</w:t>
      </w:r>
    </w:p>
    <w:p w14:paraId="1730F4E7" w14:textId="77777777" w:rsidR="001E4E3A" w:rsidRPr="00614D93" w:rsidRDefault="001E4E3A" w:rsidP="001E4E3A">
      <w:pPr>
        <w:pStyle w:val="Sarakstarindkopa"/>
        <w:numPr>
          <w:ilvl w:val="0"/>
          <w:numId w:val="44"/>
        </w:numPr>
        <w:spacing w:before="120" w:after="120" w:line="276" w:lineRule="auto"/>
        <w:jc w:val="both"/>
        <w:rPr>
          <w:rFonts w:ascii="Times New Roman" w:hAnsi="Times New Roman"/>
          <w:bCs/>
        </w:rPr>
      </w:pPr>
      <w:r w:rsidRPr="00614D93">
        <w:rPr>
          <w:rFonts w:ascii="Times New Roman" w:hAnsi="Times New Roman"/>
          <w:bCs/>
        </w:rPr>
        <w:t>Darbu organizācijas projektu (DOP);</w:t>
      </w:r>
    </w:p>
    <w:p w14:paraId="4C3011B7" w14:textId="77777777" w:rsidR="001E4E3A" w:rsidRPr="00614D93" w:rsidRDefault="001E4E3A" w:rsidP="001E4E3A">
      <w:pPr>
        <w:pStyle w:val="Sarakstarindkopa"/>
        <w:numPr>
          <w:ilvl w:val="0"/>
          <w:numId w:val="44"/>
        </w:numPr>
        <w:spacing w:before="120"/>
        <w:jc w:val="both"/>
        <w:rPr>
          <w:rFonts w:ascii="Times New Roman" w:hAnsi="Times New Roman"/>
          <w:bCs/>
        </w:rPr>
      </w:pPr>
      <w:r w:rsidRPr="00614D93">
        <w:rPr>
          <w:rFonts w:ascii="Times New Roman" w:hAnsi="Times New Roman"/>
          <w:bCs/>
        </w:rPr>
        <w:t>Nelegālo dūmvadu legalizāciju;</w:t>
      </w:r>
    </w:p>
    <w:p w14:paraId="6B24847A" w14:textId="77777777" w:rsidR="001E4E3A" w:rsidRPr="00614D93" w:rsidRDefault="001E4E3A" w:rsidP="001E4E3A">
      <w:pPr>
        <w:pStyle w:val="Sarakstarindkopa"/>
        <w:numPr>
          <w:ilvl w:val="0"/>
          <w:numId w:val="44"/>
        </w:numPr>
        <w:rPr>
          <w:rFonts w:ascii="Times New Roman" w:hAnsi="Times New Roman"/>
        </w:rPr>
      </w:pPr>
      <w:r w:rsidRPr="00614D93">
        <w:rPr>
          <w:rFonts w:ascii="Times New Roman" w:hAnsi="Times New Roman"/>
        </w:rPr>
        <w:t>Būvniecības ieceres dokumentācijas saskaņošanu ar attiecīgajām institūcijām un tehnisko noteikumu izdevējiem atbilstoši spēkā esošo normatīvo aktu prasībām.</w:t>
      </w:r>
    </w:p>
    <w:p w14:paraId="72FB24D8" w14:textId="77777777" w:rsidR="001E4E3A" w:rsidRPr="001E4E3A" w:rsidRDefault="001E4E3A" w:rsidP="001E4E3A">
      <w:pPr>
        <w:spacing w:after="120"/>
        <w:rPr>
          <w:rFonts w:ascii="Times New Roman" w:hAnsi="Times New Roman"/>
          <w:bCs/>
          <w:i/>
          <w:iCs/>
          <w:u w:val="single"/>
        </w:rPr>
      </w:pPr>
      <w:r w:rsidRPr="001E4E3A">
        <w:rPr>
          <w:rFonts w:ascii="Times New Roman" w:hAnsi="Times New Roman"/>
          <w:bCs/>
          <w:i/>
          <w:iCs/>
          <w:u w:val="single"/>
        </w:rPr>
        <w:t>3. Prasības jumta seguma nomaiņas būvdarbiem.</w:t>
      </w:r>
    </w:p>
    <w:p w14:paraId="27C15B4C" w14:textId="77777777" w:rsidR="001E4E3A" w:rsidRPr="001E4E3A" w:rsidRDefault="001E4E3A" w:rsidP="001E4E3A">
      <w:pPr>
        <w:spacing w:after="120"/>
        <w:jc w:val="both"/>
        <w:rPr>
          <w:rFonts w:ascii="Times New Roman" w:hAnsi="Times New Roman"/>
          <w:b w:val="0"/>
        </w:rPr>
      </w:pPr>
      <w:r w:rsidRPr="001E4E3A">
        <w:rPr>
          <w:rFonts w:ascii="Times New Roman" w:hAnsi="Times New Roman"/>
          <w:b w:val="0"/>
        </w:rPr>
        <w:t xml:space="preserve"> </w:t>
      </w:r>
      <w:r w:rsidRPr="001E4E3A">
        <w:rPr>
          <w:rFonts w:ascii="Times New Roman" w:hAnsi="Times New Roman"/>
          <w:b w:val="0"/>
        </w:rPr>
        <w:tab/>
        <w:t xml:space="preserve">Izpildītājs uzsāk būvdarbus tikai pēc atzīmes par būvdarbu nosacījumu izpildes. </w:t>
      </w:r>
    </w:p>
    <w:p w14:paraId="3FD82A95" w14:textId="77777777" w:rsidR="001E4E3A" w:rsidRPr="001E4E3A" w:rsidRDefault="001E4E3A" w:rsidP="001E4E3A">
      <w:pPr>
        <w:spacing w:after="120"/>
        <w:ind w:firstLine="720"/>
        <w:jc w:val="both"/>
        <w:rPr>
          <w:rFonts w:ascii="Times New Roman" w:hAnsi="Times New Roman"/>
          <w:b w:val="0"/>
        </w:rPr>
      </w:pPr>
      <w:r w:rsidRPr="001E4E3A">
        <w:rPr>
          <w:rFonts w:ascii="Times New Roman" w:hAnsi="Times New Roman"/>
          <w:b w:val="0"/>
        </w:rPr>
        <w:t>Izpildītājas veic nepieciešamos teritorijas aizsardzības darbus, iezīmē un norobežo bīstamās zonas, kā arī nodrošina transportam un gājējiem drošu pārvietošanos un piekļuvi esošajām būvēm un infrastruktūras objektiem nepārtraucot to ikdienas ekspluatāciju. Darba zonai jābūt norobežotām tā, lai nepieļautu trešo personu iekļūšanu tajās.</w:t>
      </w:r>
    </w:p>
    <w:p w14:paraId="62E663E7" w14:textId="77777777" w:rsidR="001E4E3A" w:rsidRPr="001E4E3A" w:rsidRDefault="001E4E3A" w:rsidP="001E4E3A">
      <w:pPr>
        <w:spacing w:after="120"/>
        <w:ind w:firstLine="720"/>
        <w:jc w:val="both"/>
        <w:rPr>
          <w:rFonts w:ascii="Times New Roman" w:hAnsi="Times New Roman"/>
          <w:b w:val="0"/>
        </w:rPr>
      </w:pPr>
      <w:r w:rsidRPr="001E4E3A">
        <w:rPr>
          <w:rFonts w:ascii="Times New Roman" w:hAnsi="Times New Roman"/>
          <w:b w:val="0"/>
        </w:rPr>
        <w:t xml:space="preserve">Elektroenerģijas un ūdens izmantošanas vietas, Izpildītājs saskaņo ar Pasūtītāju. Izpildītājs uzstāda elektroenerģijas un ūdens uzskaites skaitītājus, skaitītāju rādījumus uzsākot darbus fiksē ar aktu, ko sagatavo Izpildītājs (aktu paraksta Izpildītājs, būvuzraugs un Pasūtītājs), bet būvniecības noslēgumā sastāda aktu par patērētiem rādītājiem. </w:t>
      </w:r>
    </w:p>
    <w:p w14:paraId="2B72B495" w14:textId="77777777" w:rsidR="00D72589" w:rsidRDefault="00D72589" w:rsidP="00D72589">
      <w:pPr>
        <w:spacing w:after="120"/>
        <w:rPr>
          <w:rFonts w:ascii="Times New Roman" w:hAnsi="Times New Roman"/>
          <w:bCs/>
          <w:i/>
          <w:iCs/>
          <w:highlight w:val="yellow"/>
          <w:u w:val="single"/>
        </w:rPr>
      </w:pP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19997E52" w14:textId="77777777" w:rsidR="00D72589"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31BC1A70" w14:textId="092C7498" w:rsidR="00D72589"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6C73A9">
        <w:rPr>
          <w:rFonts w:ascii="Times New Roman" w:hAnsi="Times New Roman"/>
          <w:b w:val="0"/>
          <w:sz w:val="22"/>
          <w:szCs w:val="22"/>
        </w:rPr>
        <w:t>4</w:t>
      </w:r>
      <w:r w:rsidRPr="00474068">
        <w:rPr>
          <w:rFonts w:ascii="Times New Roman" w:hAnsi="Times New Roman"/>
          <w:b w:val="0"/>
          <w:sz w:val="22"/>
          <w:szCs w:val="22"/>
        </w:rPr>
        <w:t xml:space="preserve">.gada </w:t>
      </w:r>
      <w:r w:rsidR="006C73A9">
        <w:rPr>
          <w:rFonts w:ascii="Times New Roman" w:hAnsi="Times New Roman"/>
          <w:b w:val="0"/>
          <w:sz w:val="22"/>
          <w:szCs w:val="22"/>
        </w:rPr>
        <w:t>2</w:t>
      </w:r>
      <w:r w:rsidRPr="00474068">
        <w:rPr>
          <w:rFonts w:ascii="Times New Roman" w:hAnsi="Times New Roman"/>
          <w:b w:val="0"/>
          <w:sz w:val="22"/>
          <w:szCs w:val="22"/>
        </w:rPr>
        <w:t>.</w:t>
      </w:r>
      <w:r w:rsidR="006C73A9">
        <w:rPr>
          <w:rFonts w:ascii="Times New Roman" w:hAnsi="Times New Roman"/>
          <w:b w:val="0"/>
          <w:sz w:val="22"/>
          <w:szCs w:val="22"/>
        </w:rPr>
        <w:t>janvārī</w:t>
      </w:r>
    </w:p>
    <w:p w14:paraId="05489C2F" w14:textId="77777777" w:rsidR="001E4E3A" w:rsidRDefault="001E4E3A" w:rsidP="00DA7B22">
      <w:pPr>
        <w:jc w:val="both"/>
        <w:rPr>
          <w:rFonts w:ascii="Times New Roman" w:hAnsi="Times New Roman"/>
          <w:b w:val="0"/>
          <w:sz w:val="22"/>
          <w:szCs w:val="22"/>
        </w:rPr>
      </w:pPr>
    </w:p>
    <w:p w14:paraId="05236FBA" w14:textId="77777777" w:rsidR="001E4E3A" w:rsidRDefault="001E4E3A" w:rsidP="00DA7B22">
      <w:pPr>
        <w:jc w:val="both"/>
        <w:rPr>
          <w:rFonts w:ascii="Times New Roman" w:hAnsi="Times New Roman"/>
          <w:b w:val="0"/>
          <w:sz w:val="22"/>
          <w:szCs w:val="22"/>
        </w:rPr>
      </w:pPr>
    </w:p>
    <w:p w14:paraId="492DE610" w14:textId="77777777" w:rsidR="001E4E3A" w:rsidRDefault="001E4E3A" w:rsidP="00DA7B22">
      <w:pPr>
        <w:jc w:val="both"/>
        <w:rPr>
          <w:rFonts w:ascii="Times New Roman" w:hAnsi="Times New Roman"/>
          <w:b w:val="0"/>
          <w:sz w:val="22"/>
          <w:szCs w:val="22"/>
        </w:rPr>
      </w:pPr>
    </w:p>
    <w:p w14:paraId="4FCC91C3" w14:textId="77777777" w:rsidR="001E4E3A" w:rsidRDefault="001E4E3A" w:rsidP="00DA7B22">
      <w:pPr>
        <w:jc w:val="both"/>
        <w:rPr>
          <w:rFonts w:ascii="Times New Roman" w:hAnsi="Times New Roman"/>
          <w:b w:val="0"/>
          <w:sz w:val="22"/>
          <w:szCs w:val="22"/>
        </w:rPr>
      </w:pPr>
    </w:p>
    <w:p w14:paraId="6AC8024D" w14:textId="77777777" w:rsidR="001E4E3A" w:rsidRDefault="001E4E3A" w:rsidP="00DA7B22">
      <w:pPr>
        <w:jc w:val="both"/>
        <w:rPr>
          <w:rFonts w:ascii="Times New Roman" w:hAnsi="Times New Roman"/>
          <w:b w:val="0"/>
          <w:sz w:val="22"/>
          <w:szCs w:val="22"/>
        </w:rPr>
      </w:pPr>
    </w:p>
    <w:p w14:paraId="6CDB4747" w14:textId="77777777" w:rsidR="001E4E3A" w:rsidRPr="00DA7B22" w:rsidRDefault="001E4E3A" w:rsidP="00DA7B22">
      <w:pPr>
        <w:jc w:val="both"/>
        <w:rPr>
          <w:rFonts w:ascii="Times New Roman" w:hAnsi="Times New Roman"/>
          <w:b w:val="0"/>
          <w:sz w:val="22"/>
          <w:szCs w:val="22"/>
        </w:rPr>
      </w:pPr>
    </w:p>
    <w:p w14:paraId="184F0744" w14:textId="77777777" w:rsidR="00D72589" w:rsidRDefault="00D72589" w:rsidP="00D72589">
      <w:pPr>
        <w:pStyle w:val="Virsraksts3"/>
        <w:numPr>
          <w:ilvl w:val="0"/>
          <w:numId w:val="0"/>
        </w:numPr>
        <w:spacing w:after="120"/>
        <w:ind w:left="1350"/>
        <w:jc w:val="right"/>
        <w:rPr>
          <w:sz w:val="22"/>
          <w:szCs w:val="22"/>
          <w:lang w:val="lv-LV"/>
        </w:rPr>
      </w:pPr>
      <w:bookmarkStart w:id="54" w:name="_Toc81492740"/>
      <w:r w:rsidRPr="00B00839">
        <w:rPr>
          <w:sz w:val="22"/>
          <w:szCs w:val="22"/>
          <w:lang w:val="lv-LV"/>
        </w:rPr>
        <w:lastRenderedPageBreak/>
        <w:t>Pielikums Nr.2</w:t>
      </w:r>
    </w:p>
    <w:p w14:paraId="4F688379" w14:textId="77777777" w:rsidR="001E4E3A" w:rsidRPr="00DA7B22" w:rsidRDefault="001E4E3A" w:rsidP="001E4E3A">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77889C4F" w14:textId="77777777" w:rsidR="001E4E3A" w:rsidRDefault="001E4E3A" w:rsidP="001E4E3A">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4EE17D5B" w14:textId="77777777" w:rsidR="001E4E3A" w:rsidRDefault="001E4E3A" w:rsidP="001E4E3A">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3B92F33C" w14:textId="77777777" w:rsidR="001E4E3A" w:rsidRPr="004708D8" w:rsidRDefault="001E4E3A" w:rsidP="001E4E3A">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1DB2EE8D" w14:textId="77777777" w:rsidR="00D72589"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Būvdarbu līgums </w:t>
      </w:r>
    </w:p>
    <w:p w14:paraId="74765662" w14:textId="77777777" w:rsidR="00D72589" w:rsidRPr="001C404E"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Pr>
          <w:rFonts w:ascii="Times New Roman" w:hAnsi="Times New Roman"/>
          <w:sz w:val="22"/>
          <w:szCs w:val="22"/>
          <w:lang w:eastAsia="lv-LV"/>
        </w:rPr>
        <w:t>(PROJEKTS)</w:t>
      </w:r>
    </w:p>
    <w:p w14:paraId="7ADCF285" w14:textId="77777777" w:rsidR="00D72589" w:rsidRPr="001C404E" w:rsidRDefault="00D72589" w:rsidP="00D72589">
      <w:pPr>
        <w:spacing w:after="240" w:line="276" w:lineRule="auto"/>
        <w:jc w:val="right"/>
        <w:rPr>
          <w:rFonts w:ascii="Times New Roman" w:hAnsi="Times New Roman"/>
          <w:b w:val="0"/>
          <w:sz w:val="22"/>
          <w:szCs w:val="22"/>
        </w:rPr>
      </w:pPr>
      <w:r w:rsidRPr="001C404E">
        <w:rPr>
          <w:rFonts w:ascii="Times New Roman" w:hAnsi="Times New Roman"/>
          <w:b w:val="0"/>
          <w:sz w:val="22"/>
          <w:szCs w:val="22"/>
        </w:rPr>
        <w:t>Ventspilī</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t xml:space="preserve">                                                  (Datums skatāms dokumenta paraksta laika zīmogā) </w:t>
      </w:r>
    </w:p>
    <w:p w14:paraId="0950E184"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t>__________________________________</w:t>
      </w:r>
      <w:r w:rsidRPr="001C404E">
        <w:rPr>
          <w:rFonts w:ascii="Times New Roman" w:hAnsi="Times New Roman"/>
          <w:b w:val="0"/>
          <w:sz w:val="22"/>
          <w:szCs w:val="22"/>
        </w:rPr>
        <w:t xml:space="preserve">, turpmāk - Pasūtītājs,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personā, kur</w:t>
      </w:r>
      <w:r>
        <w:rPr>
          <w:rFonts w:ascii="Times New Roman" w:hAnsi="Times New Roman"/>
          <w:b w:val="0"/>
          <w:sz w:val="22"/>
          <w:szCs w:val="22"/>
        </w:rPr>
        <w:t>A</w:t>
      </w:r>
      <w:r w:rsidRPr="001C404E">
        <w:rPr>
          <w:rFonts w:ascii="Times New Roman" w:hAnsi="Times New Roman"/>
          <w:b w:val="0"/>
          <w:sz w:val="22"/>
          <w:szCs w:val="22"/>
        </w:rPr>
        <w:t xml:space="preserve"> rīkojas uz statūtu pamata, </w:t>
      </w:r>
    </w:p>
    <w:p w14:paraId="7EE8288A"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t>__________________________________</w:t>
      </w:r>
      <w:r w:rsidRPr="001C404E">
        <w:rPr>
          <w:rFonts w:ascii="Times New Roman" w:hAnsi="Times New Roman"/>
          <w:i/>
          <w:sz w:val="22"/>
          <w:szCs w:val="22"/>
        </w:rPr>
        <w:t>,</w:t>
      </w:r>
      <w:r w:rsidRPr="001C404E">
        <w:rPr>
          <w:rFonts w:ascii="Times New Roman" w:hAnsi="Times New Roman"/>
          <w:b w:val="0"/>
          <w:sz w:val="22"/>
          <w:szCs w:val="22"/>
        </w:rPr>
        <w:t xml:space="preserve"> turpmāk – Izpildītājs,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 kurš rīkojas uz statūtu pamata, turpmāk kopā saukti Līdzēji, </w:t>
      </w:r>
    </w:p>
    <w:p w14:paraId="2B68410D" w14:textId="77777777" w:rsidR="00D72589" w:rsidRPr="001C404E" w:rsidRDefault="00D72589" w:rsidP="00D72589">
      <w:pPr>
        <w:spacing w:line="276" w:lineRule="auto"/>
        <w:ind w:firstLine="284"/>
        <w:jc w:val="both"/>
        <w:rPr>
          <w:rFonts w:ascii="Times New Roman" w:hAnsi="Times New Roman"/>
          <w:b w:val="0"/>
          <w:sz w:val="22"/>
          <w:szCs w:val="22"/>
        </w:rPr>
      </w:pPr>
      <w:r w:rsidRPr="001C404E">
        <w:rPr>
          <w:rFonts w:ascii="Times New Roman" w:hAnsi="Times New Roman"/>
          <w:b w:val="0"/>
          <w:sz w:val="22"/>
          <w:szCs w:val="22"/>
        </w:rPr>
        <w:t>noslēdz sekojoša satura līgumu, turpmāk - Līgums:</w:t>
      </w:r>
    </w:p>
    <w:p w14:paraId="59946092" w14:textId="733A0231" w:rsidR="00D72589" w:rsidRPr="001C404E" w:rsidRDefault="00D72589" w:rsidP="00D72589">
      <w:pPr>
        <w:numPr>
          <w:ilvl w:val="0"/>
          <w:numId w:val="14"/>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Līguma priekšmets.  </w:t>
      </w:r>
      <w:r w:rsidRPr="001C404E">
        <w:rPr>
          <w:rFonts w:ascii="Times New Roman" w:hAnsi="Times New Roman"/>
          <w:b w:val="0"/>
          <w:sz w:val="22"/>
          <w:szCs w:val="22"/>
          <w:lang w:eastAsia="lv-LV"/>
        </w:rPr>
        <w:t xml:space="preserve">Pasūtītājs uzdod, bet Izpildītājs apņemas ar saviem darba rīkiem, ierīcēm un darbaspēku organizēt un veikt objektā  </w:t>
      </w:r>
      <w:r w:rsidR="001E4E3A">
        <w:rPr>
          <w:rFonts w:ascii="Times New Roman" w:hAnsi="Times New Roman"/>
          <w:sz w:val="22"/>
          <w:szCs w:val="22"/>
          <w:lang w:eastAsia="lv-LV"/>
        </w:rPr>
        <w:t>objekta nosaukums</w:t>
      </w:r>
      <w:r w:rsidRPr="001C404E">
        <w:rPr>
          <w:rFonts w:ascii="Times New Roman" w:hAnsi="Times New Roman"/>
          <w:sz w:val="22"/>
          <w:szCs w:val="22"/>
          <w:lang w:eastAsia="lv-LV"/>
        </w:rPr>
        <w:t xml:space="preserve"> </w:t>
      </w:r>
      <w:r w:rsidRPr="001C404E">
        <w:rPr>
          <w:rFonts w:ascii="Times New Roman" w:hAnsi="Times New Roman"/>
          <w:b w:val="0"/>
          <w:sz w:val="22"/>
          <w:szCs w:val="22"/>
          <w:lang w:eastAsia="lv-LV"/>
        </w:rPr>
        <w:t>turpmāk – Objekts, saistītos darbus, turpmāk – Būvdarbi, Līgumā noteiktajā apjomā, kvalitātē un termiņā, tehniskajām specifikācijām un Izpildītāja iesniegto piedāvājumu.</w:t>
      </w:r>
    </w:p>
    <w:p w14:paraId="2C499A81" w14:textId="77777777" w:rsidR="00D72589" w:rsidRPr="001C404E" w:rsidRDefault="00D72589" w:rsidP="00D72589">
      <w:pPr>
        <w:numPr>
          <w:ilvl w:val="0"/>
          <w:numId w:val="16"/>
        </w:numPr>
        <w:overflowPunct w:val="0"/>
        <w:autoSpaceDE w:val="0"/>
        <w:autoSpaceDN w:val="0"/>
        <w:adjustRightInd w:val="0"/>
        <w:spacing w:after="120" w:line="276" w:lineRule="auto"/>
        <w:jc w:val="both"/>
        <w:textAlignment w:val="baseline"/>
        <w:rPr>
          <w:rFonts w:ascii="Times New Roman" w:hAnsi="Times New Roman"/>
          <w:b w:val="0"/>
          <w:sz w:val="22"/>
          <w:szCs w:val="22"/>
          <w:lang w:eastAsia="lv-LV"/>
        </w:rPr>
      </w:pPr>
      <w:r w:rsidRPr="001C404E">
        <w:rPr>
          <w:rFonts w:ascii="Times New Roman" w:hAnsi="Times New Roman"/>
          <w:sz w:val="22"/>
          <w:szCs w:val="22"/>
          <w:lang w:eastAsia="lv-LV"/>
        </w:rPr>
        <w:t>Būvdarbu izpildes termiņi.</w:t>
      </w:r>
    </w:p>
    <w:p w14:paraId="0E893059" w14:textId="77777777" w:rsidR="00DA7B22" w:rsidRDefault="00DA7B22" w:rsidP="00DA7B22">
      <w:pPr>
        <w:shd w:val="clear" w:color="auto" w:fill="FFFFFF" w:themeFill="background1"/>
        <w:spacing w:after="120"/>
        <w:jc w:val="both"/>
        <w:rPr>
          <w:rFonts w:ascii="Times New Roman" w:hAnsi="Times New Roman"/>
          <w:i/>
        </w:rPr>
      </w:pPr>
      <w:r w:rsidRPr="00EA4878">
        <w:rPr>
          <w:rFonts w:ascii="Times New Roman" w:hAnsi="Times New Roman"/>
          <w:i/>
        </w:rPr>
        <w:t>Būvniecības dokumentācijas izstrāde un būvdarbu izpildes termiņš 4</w:t>
      </w:r>
      <w:r>
        <w:rPr>
          <w:rFonts w:ascii="Times New Roman" w:hAnsi="Times New Roman"/>
          <w:i/>
        </w:rPr>
        <w:t xml:space="preserve"> </w:t>
      </w:r>
      <w:r w:rsidRPr="00EA4878">
        <w:rPr>
          <w:rFonts w:ascii="Times New Roman" w:hAnsi="Times New Roman"/>
          <w:i/>
        </w:rPr>
        <w:t xml:space="preserve">(četri) mēneši no Līguma noslēgšanas brīža. </w:t>
      </w:r>
      <w:bookmarkStart w:id="55" w:name="_Hlk82002117"/>
    </w:p>
    <w:p w14:paraId="4010887E" w14:textId="77777777" w:rsid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Būvniecības dokumentācijas izstrādes izpilde un saskaņošana Būvniecības informācijas sistēmā ne vēlāk kā 70 (septiņdesmit) kalendārās dienas no Līguma parakstīšanas brīža.</w:t>
      </w:r>
      <w:bookmarkEnd w:id="55"/>
    </w:p>
    <w:p w14:paraId="6761FFBD" w14:textId="77777777"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Būvdarbu</w:t>
      </w:r>
      <w:r>
        <w:rPr>
          <w:rFonts w:ascii="Times New Roman" w:hAnsi="Times New Roman"/>
          <w:i/>
        </w:rPr>
        <w:t xml:space="preserve"> uzsākšanas nosacījumu dokumentācijas iesniegšana </w:t>
      </w:r>
      <w:r w:rsidRPr="00565BBB">
        <w:rPr>
          <w:rFonts w:ascii="Times New Roman" w:hAnsi="Times New Roman"/>
          <w:i/>
        </w:rPr>
        <w:t>ne vēlāk kā 5 (</w:t>
      </w:r>
      <w:r>
        <w:rPr>
          <w:rFonts w:ascii="Times New Roman" w:hAnsi="Times New Roman"/>
          <w:i/>
        </w:rPr>
        <w:t>piecu</w:t>
      </w:r>
      <w:r w:rsidRPr="00565BBB">
        <w:rPr>
          <w:rFonts w:ascii="Times New Roman" w:hAnsi="Times New Roman"/>
          <w:i/>
        </w:rPr>
        <w:t xml:space="preserve">) </w:t>
      </w:r>
      <w:r>
        <w:rPr>
          <w:rFonts w:ascii="Times New Roman" w:hAnsi="Times New Roman"/>
          <w:i/>
        </w:rPr>
        <w:t>darba</w:t>
      </w:r>
      <w:r w:rsidRPr="00565BBB">
        <w:rPr>
          <w:rFonts w:ascii="Times New Roman" w:hAnsi="Times New Roman"/>
          <w:i/>
        </w:rPr>
        <w:t xml:space="preserve"> dienu laikā pēc </w:t>
      </w:r>
      <w:r w:rsidRPr="007544F0">
        <w:rPr>
          <w:rFonts w:ascii="Times New Roman" w:hAnsi="Times New Roman"/>
          <w:i/>
        </w:rPr>
        <w:t xml:space="preserve">Būvniecības </w:t>
      </w:r>
      <w:r>
        <w:rPr>
          <w:rFonts w:ascii="Times New Roman" w:hAnsi="Times New Roman"/>
          <w:i/>
        </w:rPr>
        <w:t xml:space="preserve">ieceres </w:t>
      </w:r>
      <w:r w:rsidRPr="007544F0">
        <w:rPr>
          <w:rFonts w:ascii="Times New Roman" w:hAnsi="Times New Roman"/>
          <w:i/>
        </w:rPr>
        <w:t>dokumentācijas</w:t>
      </w:r>
      <w:r>
        <w:rPr>
          <w:rFonts w:ascii="Times New Roman" w:hAnsi="Times New Roman"/>
          <w:i/>
        </w:rPr>
        <w:t xml:space="preserve"> saskaņošanas Būvvaldē</w:t>
      </w:r>
      <w:r w:rsidRPr="00565BBB">
        <w:rPr>
          <w:rFonts w:ascii="Times New Roman" w:hAnsi="Times New Roman"/>
          <w:bCs/>
          <w:i/>
          <w:iCs/>
          <w:lang w:eastAsia="lv-LV"/>
        </w:rPr>
        <w:t>.</w:t>
      </w:r>
    </w:p>
    <w:p w14:paraId="14967886" w14:textId="4E45D0A4"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DA7B22">
        <w:rPr>
          <w:rFonts w:ascii="Times New Roman" w:hAnsi="Times New Roman"/>
          <w:i/>
          <w:iCs/>
          <w:lang w:eastAsia="lv-LV"/>
        </w:rPr>
        <w:t>Būvdarbus uzsākt ne vēlāk kā 5 (piecu) darba dienu laikā no Būvdarbu uzsākšanas nosacījumu atzīmes saņemšanas</w:t>
      </w:r>
    </w:p>
    <w:p w14:paraId="2938128C" w14:textId="457E2D23" w:rsidR="00D72589" w:rsidRPr="001C404E" w:rsidRDefault="00D72589" w:rsidP="00DA7B22">
      <w:pPr>
        <w:overflowPunct w:val="0"/>
        <w:autoSpaceDE w:val="0"/>
        <w:autoSpaceDN w:val="0"/>
        <w:adjustRightInd w:val="0"/>
        <w:spacing w:after="120" w:line="276" w:lineRule="auto"/>
        <w:jc w:val="both"/>
        <w:textAlignment w:val="baseline"/>
        <w:rPr>
          <w:rFonts w:ascii="Times New Roman" w:hAnsi="Times New Roman"/>
          <w:b w:val="0"/>
          <w:bCs/>
          <w:sz w:val="22"/>
          <w:szCs w:val="22"/>
          <w:lang w:eastAsia="lv-LV"/>
        </w:rPr>
      </w:pPr>
      <w:r w:rsidRPr="001C404E">
        <w:rPr>
          <w:rFonts w:ascii="Times New Roman" w:hAnsi="Times New Roman"/>
          <w:b w:val="0"/>
          <w:bCs/>
          <w:sz w:val="22"/>
          <w:szCs w:val="22"/>
          <w:lang w:eastAsia="lv-LV"/>
        </w:rPr>
        <w:t xml:space="preserve">2.1. Izpildītājs ir tiesīgs pieprasīt Būvdarbu izpildes termiņa pagarinājumu, </w:t>
      </w:r>
      <w:r w:rsidRPr="001C404E">
        <w:rPr>
          <w:rFonts w:ascii="Times New Roman" w:hAnsi="Times New Roman"/>
          <w:b w:val="0"/>
          <w:bCs/>
          <w:color w:val="000000" w:themeColor="text1"/>
          <w:sz w:val="22"/>
          <w:szCs w:val="22"/>
          <w:lang w:eastAsia="lv-LV"/>
        </w:rPr>
        <w:t xml:space="preserve">ja Būvdarbu </w:t>
      </w:r>
      <w:r w:rsidRPr="001C404E">
        <w:rPr>
          <w:rFonts w:ascii="Times New Roman" w:hAnsi="Times New Roman"/>
          <w:b w:val="0"/>
          <w:bCs/>
          <w:sz w:val="22"/>
          <w:szCs w:val="22"/>
          <w:lang w:eastAsia="lv-LV"/>
        </w:rPr>
        <w:t>izpilde tiek kavēta viena (vai vairāku) zemāk uzskaitīto iemeslu dēļ:</w:t>
      </w:r>
    </w:p>
    <w:p w14:paraId="672C44C5" w14:textId="77777777" w:rsidR="00D72589" w:rsidRPr="001C404E" w:rsidRDefault="00D72589" w:rsidP="00D72589">
      <w:pPr>
        <w:overflowPunct w:val="0"/>
        <w:autoSpaceDE w:val="0"/>
        <w:autoSpaceDN w:val="0"/>
        <w:adjustRightInd w:val="0"/>
        <w:spacing w:after="120" w:line="276" w:lineRule="auto"/>
        <w:ind w:left="426"/>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2.1.1. ja iestājas nepārvaramas varas apstākļi, vai arī ārkārtēju apstākļu rezultātā Būvdarbu izpilde tiek apgrūtināta vai padarīta uz laiku neiespējama;</w:t>
      </w:r>
    </w:p>
    <w:p w14:paraId="28573773" w14:textId="77777777" w:rsidR="00D72589" w:rsidRPr="001C404E" w:rsidRDefault="00D72589" w:rsidP="00D72589">
      <w:pPr>
        <w:overflowPunct w:val="0"/>
        <w:autoSpaceDE w:val="0"/>
        <w:autoSpaceDN w:val="0"/>
        <w:adjustRightInd w:val="0"/>
        <w:spacing w:after="120" w:line="276" w:lineRule="auto"/>
        <w:ind w:firstLine="426"/>
        <w:jc w:val="both"/>
        <w:textAlignment w:val="baseline"/>
        <w:rPr>
          <w:rFonts w:ascii="Times New Roman" w:hAnsi="Times New Roman"/>
          <w:sz w:val="22"/>
          <w:szCs w:val="22"/>
          <w:lang w:eastAsia="lv-LV"/>
        </w:rPr>
      </w:pPr>
      <w:r w:rsidRPr="001C404E">
        <w:rPr>
          <w:rFonts w:ascii="Times New Roman" w:hAnsi="Times New Roman"/>
          <w:b w:val="0"/>
          <w:bCs/>
          <w:sz w:val="22"/>
          <w:szCs w:val="22"/>
          <w:lang w:eastAsia="lv-LV"/>
        </w:rPr>
        <w:t>2.1.2. ja pēc Pasūtītāja rakstiska pieprasījuma Būvdarbi vai to daļa ir tikuši pārtraukti</w:t>
      </w:r>
      <w:r w:rsidRPr="001C404E">
        <w:rPr>
          <w:rFonts w:ascii="Times New Roman" w:hAnsi="Times New Roman"/>
          <w:sz w:val="22"/>
          <w:szCs w:val="22"/>
          <w:lang w:eastAsia="lv-LV"/>
        </w:rPr>
        <w:t>;</w:t>
      </w:r>
    </w:p>
    <w:p w14:paraId="34F6F040" w14:textId="77777777" w:rsidR="00D72589" w:rsidRPr="001C404E" w:rsidRDefault="00D72589" w:rsidP="00D72589">
      <w:pPr>
        <w:pStyle w:val="Sarakstarindkopa"/>
        <w:numPr>
          <w:ilvl w:val="2"/>
          <w:numId w:val="41"/>
        </w:numPr>
        <w:overflowPunct w:val="0"/>
        <w:autoSpaceDE w:val="0"/>
        <w:autoSpaceDN w:val="0"/>
        <w:adjustRightInd w:val="0"/>
        <w:spacing w:after="120" w:line="276" w:lineRule="auto"/>
        <w:jc w:val="both"/>
        <w:textAlignment w:val="baseline"/>
        <w:rPr>
          <w:rFonts w:ascii="Times New Roman" w:hAnsi="Times New Roman"/>
          <w:lang w:eastAsia="lv-LV"/>
        </w:rPr>
      </w:pPr>
      <w:r w:rsidRPr="001C404E">
        <w:rPr>
          <w:rFonts w:ascii="Times New Roman" w:hAnsi="Times New Roman"/>
          <w:lang w:eastAsia="lv-LV"/>
        </w:rPr>
        <w:t>ja Līdzēji vienojas par neparedzētu Būvdarbu izpildi.</w:t>
      </w:r>
    </w:p>
    <w:p w14:paraId="006B86F1"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2.2 Pamatots pieprasījums par Būvdarbu izpildes termiņa pagarinājumu Izpildītājam ir jāiesniedz izskatīšanai Pasūtītāja pārstāvim piecu darba dienu laikā, pēc tādu apstākļu, kas varētu aizkavēt Būvdarbu izpildi konstatēšanas. Neizpildot šo nosacījumu, Izpildītājs zaudē tiesības pieprasīt Būvdarbu izpildes termiņa pagarinājumu. Gadījumā, ja Būvdarbu izpildes termiņa 2.2. kavējumi izveidojušies Izpildītāja bezdarbības vai vainas rezultātā, Pasūtītājs var atteikt pagarināt Būvdarbu izpildes termiņus.</w:t>
      </w:r>
    </w:p>
    <w:p w14:paraId="38248E2A"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2.3. Jebkādi grozījumi Būvdarbu izpildes termiņā un apjomos, stājas spēkā tikai pēc tam, kad tiem ir devuši piekrišanu un tos ir parakstījuši abi Līdzēji.</w:t>
      </w:r>
    </w:p>
    <w:p w14:paraId="6D6EA717" w14:textId="77777777" w:rsidR="00D72589" w:rsidRPr="001C404E" w:rsidRDefault="00D72589" w:rsidP="00D72589">
      <w:pPr>
        <w:jc w:val="both"/>
        <w:rPr>
          <w:rFonts w:ascii="Times New Roman" w:hAnsi="Times New Roman"/>
          <w:b w:val="0"/>
          <w:bCs/>
          <w:sz w:val="22"/>
          <w:szCs w:val="22"/>
          <w:lang w:eastAsia="lv-LV"/>
        </w:rPr>
      </w:pPr>
    </w:p>
    <w:p w14:paraId="490D0DBF" w14:textId="77777777" w:rsidR="00D72589" w:rsidRPr="001C404E" w:rsidRDefault="00D72589" w:rsidP="00D72589">
      <w:pPr>
        <w:jc w:val="both"/>
        <w:rPr>
          <w:rFonts w:ascii="Times New Roman" w:hAnsi="Times New Roman"/>
          <w:b w:val="0"/>
          <w:bCs/>
          <w:sz w:val="22"/>
          <w:szCs w:val="22"/>
          <w:lang w:eastAsia="lv-LV"/>
        </w:rPr>
      </w:pPr>
    </w:p>
    <w:p w14:paraId="14D543E9" w14:textId="77777777" w:rsidR="00D72589" w:rsidRPr="001C404E" w:rsidRDefault="00D72589" w:rsidP="00D72589">
      <w:pPr>
        <w:jc w:val="both"/>
        <w:rPr>
          <w:rFonts w:ascii="Times New Roman" w:hAnsi="Times New Roman"/>
          <w:b w:val="0"/>
          <w:bCs/>
          <w:sz w:val="22"/>
          <w:szCs w:val="22"/>
          <w:lang w:eastAsia="lv-LV"/>
        </w:rPr>
      </w:pPr>
    </w:p>
    <w:p w14:paraId="549B0E38" w14:textId="77777777" w:rsidR="00D72589" w:rsidRPr="001C404E" w:rsidRDefault="00D72589" w:rsidP="00D72589">
      <w:pPr>
        <w:numPr>
          <w:ilvl w:val="0"/>
          <w:numId w:val="18"/>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Līgumsumma un norēķinu kārtība</w:t>
      </w:r>
    </w:p>
    <w:p w14:paraId="5B7D6C9C" w14:textId="3D1CA96D"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lastRenderedPageBreak/>
        <w:t xml:space="preserve"> Līgumcena noteikta pamatojoties uz 202</w:t>
      </w:r>
      <w:r w:rsidR="001E4E3A">
        <w:rPr>
          <w:rFonts w:ascii="Times New Roman" w:hAnsi="Times New Roman"/>
          <w:b w:val="0"/>
          <w:sz w:val="22"/>
          <w:szCs w:val="22"/>
        </w:rPr>
        <w:t>5</w:t>
      </w:r>
      <w:r w:rsidRPr="001C404E">
        <w:rPr>
          <w:rFonts w:ascii="Times New Roman" w:hAnsi="Times New Roman"/>
          <w:b w:val="0"/>
          <w:sz w:val="22"/>
          <w:szCs w:val="22"/>
        </w:rPr>
        <w:t xml:space="preserve">.gada </w:t>
      </w:r>
      <w:r>
        <w:rPr>
          <w:rFonts w:ascii="Times New Roman" w:hAnsi="Times New Roman"/>
          <w:b w:val="0"/>
          <w:sz w:val="22"/>
          <w:szCs w:val="22"/>
        </w:rPr>
        <w:t>__.</w:t>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t>___________</w:t>
      </w:r>
      <w:r w:rsidRPr="001C404E">
        <w:rPr>
          <w:rFonts w:ascii="Times New Roman" w:hAnsi="Times New Roman"/>
          <w:b w:val="0"/>
          <w:sz w:val="22"/>
          <w:szCs w:val="22"/>
        </w:rPr>
        <w:t xml:space="preserve"> SIA “VNK serviss” Iepirkumu komisijas lēmuma pieņemšanas sēdes protokolā fiksētajiem rezultātiem, saskaņā ar Izpildītāja iesniegtām tāmēm (pielikums Nr.</w:t>
      </w:r>
      <w:r>
        <w:rPr>
          <w:rFonts w:ascii="Times New Roman" w:hAnsi="Times New Roman"/>
          <w:b w:val="0"/>
          <w:sz w:val="22"/>
          <w:szCs w:val="22"/>
        </w:rPr>
        <w:t>_</w:t>
      </w:r>
      <w:r w:rsidRPr="001C404E">
        <w:rPr>
          <w:rFonts w:ascii="Times New Roman" w:hAnsi="Times New Roman"/>
          <w:b w:val="0"/>
          <w:sz w:val="22"/>
          <w:szCs w:val="22"/>
        </w:rPr>
        <w:t>), (turpmāk – Tāmes) un pieteikumu - (pielikums Nr.</w:t>
      </w:r>
      <w:r>
        <w:rPr>
          <w:rFonts w:ascii="Times New Roman" w:hAnsi="Times New Roman"/>
          <w:b w:val="0"/>
          <w:sz w:val="22"/>
          <w:szCs w:val="22"/>
        </w:rPr>
        <w:t>_</w:t>
      </w:r>
      <w:r w:rsidRPr="001C404E">
        <w:rPr>
          <w:rFonts w:ascii="Times New Roman" w:hAnsi="Times New Roman"/>
          <w:b w:val="0"/>
          <w:sz w:val="22"/>
          <w:szCs w:val="22"/>
        </w:rPr>
        <w:t xml:space="preserve">). Līgumcena (bez PVN)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(turpmāk Līgumcena).</w:t>
      </w:r>
    </w:p>
    <w:p w14:paraId="75BC7695" w14:textId="77777777" w:rsidR="00D72589" w:rsidRPr="001C404E" w:rsidRDefault="00D72589" w:rsidP="00D72589">
      <w:pPr>
        <w:tabs>
          <w:tab w:val="num" w:pos="284"/>
        </w:tabs>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Kopējā līgumsumma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xml:space="preserve">) (turpmāk - Līgumsumma), tai skaitā PVN 21% -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w:t>
      </w:r>
    </w:p>
    <w:p w14:paraId="5A1E312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Līgumcena ietver norādīto darbu un ar tiem saistīto palīgdarbu izmaksas, materiālu izmaksas, piegāžu un transporta izmaksas, Līgumā paredzētās apdrošināšanas un nodrošinājumu izmaksas (iekļaujamas būvdarbu izmaksu virsizdevumos), lai veiktu Objekta būvniecību tādā apjomā un kvalitātē, kā to paredz Latvijas būvnormatīvi, Vispārīgie būvnoteikumi, Latvijas nacionālie standarti, Eiropas Savienības normatīvi un citi spēkā esošie normatīvie un tiesību akti. </w:t>
      </w:r>
    </w:p>
    <w:p w14:paraId="534FBAB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Izpildītāja aprēķinā norādītie būvfirmas pieskaitījumi ir spēkā visu Līguma darbības periodu.</w:t>
      </w:r>
    </w:p>
    <w:p w14:paraId="34BA143C"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61A705E8"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Norēķini par izpildītajiem Būvdarbiem notiek pēc faktiskās izpildes, nemainot Pretendenta piedāvātās vienību cenas darbiem, materiāliem, mehānismiem, kā arī piedāvātās laika normas un pieskaitāmās izmaksas. </w:t>
      </w:r>
    </w:p>
    <w:p w14:paraId="5F9A7364"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Būvdarbu apjomu samazināšanas/palielināšanas kārtība:</w:t>
      </w:r>
    </w:p>
    <w:p w14:paraId="4349A290"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Izpildītājs un Pasūtītāja nolīgts būvuzraugs, turpmāk – Būvuzraugs, sastāda aktu par izslēdzamajiem/ ieslēdzamajiem darbu apjomiem un būvdarbu pozīcijām, turpmāk – Izslēdzamo/ieslēdzamo darbu Akts;</w:t>
      </w:r>
    </w:p>
    <w:p w14:paraId="7AEE42FA" w14:textId="77777777" w:rsidR="00D72589" w:rsidRPr="001C404E" w:rsidRDefault="00D72589" w:rsidP="00D72589">
      <w:pPr>
        <w:numPr>
          <w:ilvl w:val="2"/>
          <w:numId w:val="18"/>
        </w:numPr>
        <w:tabs>
          <w:tab w:val="num" w:pos="2421"/>
        </w:tabs>
        <w:spacing w:after="120" w:line="276" w:lineRule="auto"/>
        <w:ind w:left="567" w:hanging="567"/>
        <w:jc w:val="both"/>
        <w:rPr>
          <w:rFonts w:ascii="Times New Roman" w:eastAsia="Calibri" w:hAnsi="Times New Roman"/>
          <w:b w:val="0"/>
          <w:sz w:val="22"/>
          <w:szCs w:val="22"/>
        </w:rPr>
      </w:pPr>
      <w:r w:rsidRPr="001C404E">
        <w:rPr>
          <w:rFonts w:ascii="Times New Roman" w:eastAsia="Calibri" w:hAnsi="Times New Roman"/>
          <w:b w:val="0"/>
          <w:sz w:val="22"/>
          <w:szCs w:val="22"/>
        </w:rPr>
        <w:t>Izpildītājs uz Akta pamata izstrādā tāmi un iesniedz Pasūtītājam;</w:t>
      </w:r>
    </w:p>
    <w:p w14:paraId="218C7AC4"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Pēc tāmes saskaņošanas Izpildītājs un Pasūtītājs noslēdz vienošanas par Aktā minēto darbu veikšanu/neveikšanu;</w:t>
      </w:r>
    </w:p>
    <w:p w14:paraId="254E741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Netiek kompensēti nekādi darbi, kuri jāveic atkārtoti sakarā ar konstatētiem trūkumiem Būvdarbu kvalitātē, tāpat netiek kompensēta nekvalitatīvi veikto Būvdarbu, izmantoto materiālu, tehnikas vai darba stundu izmaksas, kas radušās Izpildītāja vainas dēļ.</w:t>
      </w:r>
    </w:p>
    <w:p w14:paraId="4DC95E3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bCs/>
          <w:sz w:val="22"/>
          <w:szCs w:val="22"/>
        </w:rPr>
      </w:pPr>
      <w:r w:rsidRPr="001C404E">
        <w:rPr>
          <w:rFonts w:ascii="Times New Roman" w:hAnsi="Times New Roman"/>
          <w:b w:val="0"/>
          <w:sz w:val="22"/>
          <w:szCs w:val="22"/>
        </w:rPr>
        <w:t xml:space="preserve">Pasūtītājs veic norēķinus ar Izpildītāju sekojošā kārtībā:  </w:t>
      </w:r>
      <w:r w:rsidRPr="001C404E">
        <w:rPr>
          <w:rFonts w:ascii="Times New Roman" w:hAnsi="Times New Roman"/>
          <w:b w:val="0"/>
          <w:bCs/>
          <w:sz w:val="22"/>
          <w:szCs w:val="22"/>
        </w:rPr>
        <w:t xml:space="preserve">10 (desmit) darba dienu laikā pēc rēķina saņemšanas no Izpildītāja Pasūtītājs samaksā Izpildītājam avansu EUR </w:t>
      </w:r>
      <w:r>
        <w:rPr>
          <w:rFonts w:ascii="Times New Roman" w:hAnsi="Times New Roman"/>
          <w:b w:val="0"/>
          <w:bCs/>
          <w:sz w:val="22"/>
          <w:szCs w:val="22"/>
        </w:rPr>
        <w:t>___________</w:t>
      </w:r>
      <w:r w:rsidRPr="001C404E">
        <w:rPr>
          <w:rFonts w:ascii="Times New Roman" w:hAnsi="Times New Roman"/>
          <w:b w:val="0"/>
          <w:bCs/>
          <w:sz w:val="22"/>
          <w:szCs w:val="22"/>
        </w:rPr>
        <w:t xml:space="preserve"> (bez PVN) (</w:t>
      </w:r>
      <w:r>
        <w:rPr>
          <w:rFonts w:ascii="Times New Roman" w:hAnsi="Times New Roman"/>
          <w:b w:val="0"/>
          <w:bCs/>
          <w:sz w:val="22"/>
          <w:szCs w:val="22"/>
        </w:rPr>
        <w:t>_______________________________</w:t>
      </w:r>
      <w:r w:rsidRPr="001C404E">
        <w:rPr>
          <w:rFonts w:ascii="Times New Roman" w:hAnsi="Times New Roman"/>
          <w:b w:val="0"/>
          <w:bCs/>
          <w:sz w:val="22"/>
          <w:szCs w:val="22"/>
        </w:rPr>
        <w:t>) apmērā, ja Izpildītājs vienlaicīgi ar avansa rēķinu iesniedzis Pasūtītājam no Izpildītāja puses neatsaucamu priekšapmaksas atmaksas garantiju saskaņā ar Līguma 10.3.punktu.</w:t>
      </w:r>
    </w:p>
    <w:p w14:paraId="413144F8" w14:textId="77777777" w:rsidR="00D72589" w:rsidRPr="001C404E" w:rsidRDefault="00D72589" w:rsidP="00D72589">
      <w:pPr>
        <w:numPr>
          <w:ilvl w:val="2"/>
          <w:numId w:val="18"/>
        </w:numPr>
        <w:spacing w:after="120" w:line="276" w:lineRule="auto"/>
        <w:ind w:left="284" w:hanging="426"/>
        <w:jc w:val="both"/>
        <w:rPr>
          <w:rFonts w:ascii="Times New Roman" w:eastAsia="Calibri" w:hAnsi="Times New Roman"/>
          <w:b w:val="0"/>
          <w:sz w:val="22"/>
          <w:szCs w:val="22"/>
        </w:rPr>
      </w:pPr>
      <w:r w:rsidRPr="001C404E">
        <w:rPr>
          <w:rFonts w:ascii="Times New Roman" w:eastAsia="Calibri" w:hAnsi="Times New Roman"/>
          <w:b w:val="0"/>
          <w:sz w:val="22"/>
          <w:szCs w:val="22"/>
        </w:rPr>
        <w:t>Norēķinu kārtība uzsākot būvdarbu līgumu:</w:t>
      </w:r>
    </w:p>
    <w:p w14:paraId="1A2FACC5" w14:textId="77777777" w:rsidR="00D72589" w:rsidRPr="001C404E" w:rsidRDefault="00D72589" w:rsidP="00D72589">
      <w:pPr>
        <w:numPr>
          <w:ilvl w:val="3"/>
          <w:numId w:val="18"/>
        </w:num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Līdz katra mēneša 5. (piektajam) datumam Izpildītājs iesniedz Pasūtītājam Būvdarbu izpildes aktus par iepriekšējā mēnesī paveiktajiem Būvdarbiem, kuriem pievienota izpilddokumentācija (segto darbu akti ar fotofiksācijām un ekspluatācijas īpašību deklarācijas), divos eksemplāros (</w:t>
      </w:r>
      <w:r w:rsidRPr="001C404E">
        <w:rPr>
          <w:rFonts w:ascii="Times New Roman" w:eastAsia="Calibri" w:hAnsi="Times New Roman"/>
          <w:b w:val="0"/>
          <w:sz w:val="22"/>
          <w:szCs w:val="22"/>
          <w:u w:val="single"/>
        </w:rPr>
        <w:t>1 – Pasūtītājam un 1 - Izpildītājam</w:t>
      </w:r>
      <w:r w:rsidRPr="001C404E">
        <w:rPr>
          <w:rFonts w:ascii="Times New Roman" w:eastAsia="Calibri" w:hAnsi="Times New Roman"/>
          <w:b w:val="0"/>
          <w:sz w:val="22"/>
          <w:szCs w:val="22"/>
        </w:rPr>
        <w:t>). Pasūtītājs pārbauda šos aktus 5 (piecu) darba dienu laikā un apstiprina, vai arī iesniedz pamatotu apstiprinājuma atteikumu. Apmaksu saskaņā ar apstiprinātajiem Būvdarbu izpildes aktiem Pasūtītājs veic 10 (desmit) darba dienu laikā pēc aktu parakstīšanas un attiecīgu rēķinu saņemšanas no Izpildītāja.</w:t>
      </w:r>
      <w:r w:rsidRPr="001C404E">
        <w:rPr>
          <w:rFonts w:ascii="Times New Roman" w:eastAsia="Calibri" w:hAnsi="Times New Roman"/>
          <w:sz w:val="22"/>
          <w:szCs w:val="22"/>
        </w:rPr>
        <w:t xml:space="preserve"> </w:t>
      </w:r>
    </w:p>
    <w:p w14:paraId="3203D0C4" w14:textId="77777777" w:rsidR="00D72589" w:rsidRPr="001C404E" w:rsidRDefault="00D72589" w:rsidP="00D72589">
      <w:p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lastRenderedPageBreak/>
        <w:t>3.8.2.2. 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10.2.1 punkta prasībām. Nodrošinājumu Pasūtītājs ir tiesīgs ieturēt gadījumā, ja Izpildītājs Būvdarbus veicis nepilnīgi, nesavlaicīgi vai nekvalitatīvi, kā rezultātā ticis lauzts Būvdarbu līgums.</w:t>
      </w:r>
    </w:p>
    <w:p w14:paraId="576CC8D1"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360DD0F" w14:textId="77777777" w:rsidR="00D72589" w:rsidRPr="001C404E" w:rsidRDefault="00D72589" w:rsidP="00D72589">
      <w:pPr>
        <w:pStyle w:val="Sarakstarindkopa"/>
        <w:numPr>
          <w:ilvl w:val="1"/>
          <w:numId w:val="18"/>
        </w:numPr>
        <w:spacing w:line="276" w:lineRule="auto"/>
        <w:ind w:left="284" w:hanging="568"/>
        <w:jc w:val="both"/>
        <w:rPr>
          <w:rFonts w:ascii="Times New Roman" w:eastAsia="Times New Roman" w:hAnsi="Times New Roman"/>
        </w:rPr>
      </w:pPr>
      <w:r w:rsidRPr="001C404E">
        <w:rPr>
          <w:rFonts w:ascii="Times New Roman" w:eastAsia="Times New Roman" w:hAnsi="Times New Roman"/>
        </w:rPr>
        <w:t xml:space="preserve">Izpildītājs ir tiesīgs iesniegt Pasūtītājam elektroniski sagatavotus rēķinus. Līdzēji apstiprina, ka elektroniski sagatavotais rēķins tiek nosūtīts elektroniski uz Pasūtītāja e-pasta adresi: </w:t>
      </w:r>
      <w:hyperlink r:id="rId13" w:history="1">
        <w:r w:rsidRPr="005B6C52">
          <w:rPr>
            <w:rStyle w:val="Hipersaite"/>
          </w:rPr>
          <w:t>info@vnkserviss.lv</w:t>
        </w:r>
      </w:hyperlink>
      <w:r>
        <w:rPr>
          <w:rFonts w:ascii="Times New Roman" w:eastAsia="Times New Roman" w:hAnsi="Times New Roman"/>
        </w:rPr>
        <w:t xml:space="preserve"> </w:t>
      </w:r>
      <w:r w:rsidRPr="001C404E">
        <w:rPr>
          <w:rFonts w:ascii="Times New Roman" w:eastAsia="Times New Roman" w:hAnsi="Times New Roman"/>
        </w:rPr>
        <w:t>. Par dokumenta saņemšanas datumu tiek uzskatīts datums, kad nosūtīts Pasūtītāja apstiprinājums par e-pasta saņemšanu.</w:t>
      </w:r>
    </w:p>
    <w:p w14:paraId="360D47D7"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3689D035"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Visu Līgumā noteikto līgumsodu samaksa neatbrīvo Līdzējus no saistību izpildes pienākuma.</w:t>
      </w:r>
    </w:p>
    <w:p w14:paraId="6005579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426"/>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pienākumi.</w:t>
      </w:r>
    </w:p>
    <w:p w14:paraId="47FD5F7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Iesniegt darba grafiku pa nedēļām Būvdarbiem pa būvdarbu veidiem ne vēlāk, kā piecu darba dienu laikā no Līguma stāšanās spēkā.</w:t>
      </w:r>
    </w:p>
    <w:p w14:paraId="5E4459D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Līguma slēgšanas tiesību piešķiršanas un ne vēlāk kā uzsākot Līguma izpildi, Izpildītājam jāiesniedz Būvdarbos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būvdarbu veikšanā.</w:t>
      </w:r>
    </w:p>
    <w:p w14:paraId="7F38098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23D2CAF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atbildīgs par to, lai tā nozīmētais vai nolīgtais Darba aizsardzības koordinators būtu atbilstoši kvalificēts. Izpildītājs nodrošina, lai būvniecības procesa laikā tiktu izpildītas un ievērotas visas Darba aizsardzības likuma un 2003. gada 25. februāra Latvijas Republikas Ministru kabineta noteikumu Nr. 92 „Darba aizsardzības prasības, veicot būvdarbus” normas.</w:t>
      </w:r>
    </w:p>
    <w:p w14:paraId="68C0A19E"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41052655"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7D9C4EF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euro, 00 centi) apmērā no Izpildītāja par katru kalendāro dienu no Būvdarbu pabeigšanas brīža Objektā.</w:t>
      </w:r>
    </w:p>
    <w:p w14:paraId="708F1E0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Veicot Būvdarbus, segt visus ar tiem saistītos izdevumus par elektroenerģiju, ūdens apgādi un kanalizāciju visā Objekta Būvdarbu laikā.</w:t>
      </w:r>
    </w:p>
    <w:p w14:paraId="3D7F850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6020187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4A5777C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Segt visus izdevumus, kas saistīti ar administratīvajiem sodiem par Objekta būvniecības termiņu neievērošanu, ja tie radušies Izpildītāja vainas dēļ.</w:t>
      </w:r>
    </w:p>
    <w:p w14:paraId="189AF26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Garantēt izpildīto Būvdarbu kvalitāti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mēnešus no Būvdarbu pieņemšanas - nodošanas akta parakstīšanas dienas.</w:t>
      </w:r>
    </w:p>
    <w:p w14:paraId="0B5101A1"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3DB82C2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5D834DA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Patstāvīgi organizēt savu nolīgto apakšuzņēmēju un apakšuzņēmēju apakšuzņēmēju darbu, kā arī veikt izpildīto Būvdarbu kontroli un pieņemšanu. Norēķinus ar apakšuzņēmēju kārtot patstāvīgi. Garantēt, ka ar tā nolīgtajiem apakšuzņēmējam noslēgto Līgumu noteikumi nebūtu pretrunā ar Līgumu.</w:t>
      </w:r>
    </w:p>
    <w:p w14:paraId="1147E0C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Gadījumā, ja Izpildītājs Būvdarbu izpildē bez rakstiskas saskaņošanas ar Pasūtītāja pārstāvi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euro, 00 centi). Ja šis Līguma punkts pārkāpts atkārtoti,  būvdarbi tiks pārtraukti. Būvdarbu atsākšana tiks atļauta tad, kad Izpildītājs būs iesniedzis Pasūtītājam nepieciešamās izziņas un apliecinājumus.</w:t>
      </w:r>
    </w:p>
    <w:p w14:paraId="0D881B7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Nekavējoties, vienas darba dienas laikā, ziņot Pasūtītāja pārstāvim par visiem apstākļiem, kas atklājušies Būvdarbu izpildes procesā un var neparedzēti ietekmēt Objekta Būvdarbus.</w:t>
      </w:r>
    </w:p>
    <w:p w14:paraId="3991D1B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Pildot Būvdarbus ievērot Pasūtītāja pārstāvja nolīgtā Būvuzrauga norādījumus, ja vien tie nav pretrunā ar Līgumu, Latvijas būvnormatīviem un citiem spēkā esošajiem normatīvajiem un tiesību aktiem.</w:t>
      </w:r>
    </w:p>
    <w:p w14:paraId="2A27F3A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Uzturēt tīrību Būvdarbu teritorijā un visā Izpildītāja darbības zonā un nodrošināt regulāru būvgružu savākšanu un aizvešanu uz speciāli ierīkotām vietām.</w:t>
      </w:r>
    </w:p>
    <w:p w14:paraId="59BB767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EUR 150,00 (viens simts piecdesmit euro, 00 centi) apmērā no Izpildītāja par katru kalendāro dienu no Būvdarbu pabeigšanas brīža.</w:t>
      </w:r>
    </w:p>
    <w:p w14:paraId="07BD2F9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jānodrošina, lai tiesību aktos noteiktajā kārtībā tiktu sagatavota visa nepieciešamā dokumentācija Objekta nodošanai ekspluatācijā, kā arī jāveic visas no tā atkarīgās darbības, lai Objekts tiktu nodots ekspluatācijā. </w:t>
      </w:r>
    </w:p>
    <w:p w14:paraId="7FD784B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i/>
          <w:sz w:val="22"/>
          <w:szCs w:val="22"/>
          <w:u w:val="single"/>
        </w:rPr>
        <w:t>5 (piecu)</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darba dienu laikā no objekta nodošanas ekspluatācijā akta parakstīšanas</w:t>
      </w:r>
      <w:r w:rsidRPr="001C404E">
        <w:rPr>
          <w:rFonts w:ascii="Times New Roman" w:hAnsi="Times New Roman"/>
          <w:b w:val="0"/>
          <w:sz w:val="22"/>
          <w:szCs w:val="22"/>
        </w:rPr>
        <w:t xml:space="preserve"> </w:t>
      </w:r>
      <w:r w:rsidRPr="001C404E">
        <w:rPr>
          <w:rFonts w:ascii="Times New Roman" w:hAnsi="Times New Roman"/>
          <w:b w:val="0"/>
          <w:i/>
          <w:sz w:val="22"/>
          <w:szCs w:val="22"/>
          <w:u w:val="single"/>
        </w:rPr>
        <w:t>jāiesniedz Pasūtītājam</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garantijas laika garantiju 10 % apmērā no Līgumsummas</w:t>
      </w:r>
      <w:r w:rsidRPr="001C404E">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būvniecības periodā pirms Objekta nodošanas ekspluatācijā tādu apstākļu dēļ, par kuriem ir atbildīgs Izpildītājs un uz laiku ne mazāku kā </w:t>
      </w:r>
      <w:r>
        <w:rPr>
          <w:rFonts w:ascii="Times New Roman" w:hAnsi="Times New Roman"/>
          <w:b w:val="0"/>
          <w:sz w:val="22"/>
          <w:szCs w:val="22"/>
        </w:rPr>
        <w:t>60</w:t>
      </w:r>
      <w:r w:rsidRPr="001C404E">
        <w:rPr>
          <w:rFonts w:ascii="Times New Roman" w:hAnsi="Times New Roman"/>
          <w:b w:val="0"/>
          <w:sz w:val="22"/>
          <w:szCs w:val="22"/>
        </w:rPr>
        <w:t xml:space="preserve">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jābūt neatsaucamai.</w:t>
      </w:r>
    </w:p>
    <w:p w14:paraId="0A0AC6D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10 (desmit) darba dienu laikā pēc būvdarbu pabeigšanas Izpildītājam ar pavadvēstuli jāiesniedz Pasūtītāja pārstāvim  Objekta izpilddokumentācija.</w:t>
      </w:r>
    </w:p>
    <w:p w14:paraId="5A7B94E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Nodrošināt, lai Objektā neveidotos nepamatoti darba Būvdarbu pārtraukumi.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520C377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būvniecības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39B97A8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tiesības.</w:t>
      </w:r>
    </w:p>
    <w:p w14:paraId="1B9E1E6E"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5.1.</w:t>
      </w:r>
      <w:r w:rsidRPr="001C404E">
        <w:rPr>
          <w:rFonts w:ascii="Times New Roman" w:hAnsi="Times New Roman"/>
          <w:b w:val="0"/>
          <w:sz w:val="22"/>
          <w:szCs w:val="22"/>
          <w:lang w:eastAsia="lv-LV"/>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1C021AD6"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5.1.1.</w:t>
      </w:r>
      <w:r w:rsidRPr="001C404E">
        <w:rPr>
          <w:rFonts w:ascii="Times New Roman" w:hAnsi="Times New Roman"/>
          <w:b w:val="0"/>
          <w:sz w:val="22"/>
          <w:szCs w:val="22"/>
          <w:lang w:eastAsia="lv-LV"/>
        </w:rPr>
        <w:tab/>
        <w:t>ja iestājas nepārvaramas varas apstākļi, kā rezultātā Būvdarbu izpilde tiek apgrūtināta vai padarīta uz laiku neiespējama, tai skaitā būvdarbu tehnoloģiski pareizai veikšanai neatbilstoši laika apstākļi;</w:t>
      </w:r>
    </w:p>
    <w:p w14:paraId="17CC320D"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5.1.2.</w:t>
      </w:r>
      <w:r w:rsidRPr="001C404E">
        <w:rPr>
          <w:rFonts w:ascii="Times New Roman" w:hAnsi="Times New Roman"/>
          <w:b w:val="0"/>
          <w:sz w:val="22"/>
          <w:szCs w:val="22"/>
          <w:lang w:eastAsia="lv-LV"/>
        </w:rPr>
        <w:tab/>
        <w:t>ja pēc Pasūtītāja pārstāvja rakstiska pieprasījuma Būvdarbi vai to daļa ir tikuši pārtraukti;</w:t>
      </w:r>
    </w:p>
    <w:p w14:paraId="0FA8D9F1"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5.1.3.</w:t>
      </w:r>
      <w:r w:rsidRPr="001C404E">
        <w:rPr>
          <w:rFonts w:ascii="Times New Roman" w:hAnsi="Times New Roman"/>
          <w:b w:val="0"/>
          <w:sz w:val="22"/>
          <w:szCs w:val="22"/>
          <w:lang w:eastAsia="lv-LV"/>
        </w:rPr>
        <w:tab/>
        <w:t>ja Līdzēji vienojas par papildus un/vai neparedzētu Būvdarbu izpildi, atbilstoši apstiprinātiem Aktiem.</w:t>
      </w:r>
    </w:p>
    <w:p w14:paraId="5BBDB563"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lastRenderedPageBreak/>
        <w:t>5.2.</w:t>
      </w:r>
      <w:r w:rsidRPr="001C404E">
        <w:rPr>
          <w:rFonts w:ascii="Times New Roman" w:hAnsi="Times New Roman"/>
          <w:b w:val="0"/>
          <w:sz w:val="22"/>
          <w:szCs w:val="22"/>
          <w:lang w:eastAsia="lv-LV"/>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17E471B5" w14:textId="77777777" w:rsidR="00D72589" w:rsidRPr="001C404E" w:rsidRDefault="00D72589" w:rsidP="00D72589">
      <w:p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lang w:eastAsia="lv-LV"/>
        </w:rPr>
        <w:t>5.3.</w:t>
      </w:r>
      <w:r w:rsidRPr="001C404E">
        <w:rPr>
          <w:rFonts w:ascii="Times New Roman" w:hAnsi="Times New Roman"/>
          <w:b w:val="0"/>
          <w:sz w:val="22"/>
          <w:szCs w:val="22"/>
          <w:lang w:eastAsia="lv-LV"/>
        </w:rPr>
        <w:tab/>
        <w:t xml:space="preserve">Līguma izpildē </w:t>
      </w:r>
      <w:r w:rsidRPr="001C404E">
        <w:rPr>
          <w:rFonts w:ascii="Times New Roman" w:hAnsi="Times New Roman"/>
          <w:b w:val="0"/>
          <w:sz w:val="22"/>
          <w:szCs w:val="22"/>
        </w:rPr>
        <w:t>Izpildītājs ir tiesīgs ar Pasūtītāja pārstāvja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Publisko Iepirkumu Likuma 9.panta 8.daļā minētajiem izslēgšanas gadījumiem.</w:t>
      </w:r>
    </w:p>
    <w:p w14:paraId="31EADEF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pienākumi.</w:t>
      </w:r>
    </w:p>
    <w:p w14:paraId="1A782B4E" w14:textId="77777777" w:rsidR="00D72589" w:rsidRPr="001C404E" w:rsidRDefault="00D72589" w:rsidP="00D72589">
      <w:pPr>
        <w:pStyle w:val="Sarakstarindkopa"/>
        <w:spacing w:after="120" w:line="276" w:lineRule="auto"/>
        <w:contextualSpacing w:val="0"/>
        <w:jc w:val="both"/>
        <w:rPr>
          <w:rFonts w:ascii="Times New Roman" w:eastAsia="Times New Roman" w:hAnsi="Times New Roman"/>
          <w:vanish/>
        </w:rPr>
      </w:pPr>
    </w:p>
    <w:p w14:paraId="0F22220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Pieņemt no Izpildītāja saskaņā ar Līgumu kvalitatīvi izpildītos Būvdarbus pēc faktiski paveiktā apjoma un samaksāt par tiem Līgumā noteiktajā kārtībā.</w:t>
      </w:r>
    </w:p>
    <w:p w14:paraId="2B81614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Pēc līguma noslēgšanas pasūtītājs BIS izveido būvniecības lietu un sagatavo pilnvarojumu Izpildītājam.</w:t>
      </w:r>
    </w:p>
    <w:p w14:paraId="1D7ECE9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Neveikt nekāda veida rīcību, kura traucētu Būvdarbu izpildi, ja vien tas nav saistīts ar konstatētiem pārkāpumiem no Izpildītāja puses.</w:t>
      </w:r>
    </w:p>
    <w:p w14:paraId="24C86E3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Izpildītāja saņemtos paziņojumus, pieprasījumus, iesniegumus un priekšlikumus Pasūtītājs izvērtēs 5 (piecu) darba dienu laikā.</w:t>
      </w:r>
    </w:p>
    <w:p w14:paraId="38391B62"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Objekta būvuzraudzību.</w:t>
      </w:r>
    </w:p>
    <w:p w14:paraId="01DC4B8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Būvuzrauga ierašanos uz segto darbu un nozīmīgo konstrukciju uzrādīšanu un nodošanu pēc Izpildītāja pieprasījuma.</w:t>
      </w:r>
    </w:p>
    <w:p w14:paraId="7B4B4EF7"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 xml:space="preserve">Uzņemties atbildību par </w:t>
      </w:r>
      <w:r>
        <w:rPr>
          <w:rFonts w:ascii="Times New Roman" w:hAnsi="Times New Roman"/>
          <w:b w:val="0"/>
          <w:sz w:val="22"/>
          <w:szCs w:val="22"/>
        </w:rPr>
        <w:t>balkonu</w:t>
      </w:r>
      <w:r w:rsidRPr="001C404E">
        <w:rPr>
          <w:rFonts w:ascii="Times New Roman" w:hAnsi="Times New Roman"/>
          <w:b w:val="0"/>
          <w:sz w:val="22"/>
          <w:szCs w:val="22"/>
        </w:rPr>
        <w:t xml:space="preserve"> pareizu ekspluatāciju un uzturēšanu kārtībā pēc Būvdarbu pieņemšanas – nodošanas akta parakstīšanas, izņemot garantijas gadījumus.</w:t>
      </w:r>
    </w:p>
    <w:p w14:paraId="13214568"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tiesības.</w:t>
      </w:r>
    </w:p>
    <w:p w14:paraId="7E7071EE"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Kontrolēt Būvdarbu izpildi pēc Izpildītāja iesniegtā un saskaņotā darbu izpildes laika grafika.</w:t>
      </w:r>
    </w:p>
    <w:p w14:paraId="3ACFBEC8"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ED6DA4B"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Ja Izpildītājs kavē Līguma 2.punktā izpildes termiņu, Pasūtītājam ir tiesības ieturēt līgumsodu 0,5% apmērā no Līgumcenas par katru nokavējuma kalendāro dienu, bet kopumā ne vairāk kā 10% (desmit procenti) no Līgumcenas.</w:t>
      </w:r>
    </w:p>
    <w:p w14:paraId="23814EB5"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No Izpildītājam paredzētajiem maksājumiem, vienpersoniski ieturēt līgumsodus, kas Izpildītājam ir aprēķināti un noteikti saskaņā ar Līgumu.</w:t>
      </w:r>
    </w:p>
    <w:p w14:paraId="32B538F7"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6D5732F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Būvdarbu pieņemšana-nodošana.</w:t>
      </w:r>
    </w:p>
    <w:p w14:paraId="454A583D" w14:textId="77777777" w:rsidR="00D72589" w:rsidRPr="001C404E" w:rsidRDefault="00D72589" w:rsidP="00D72589">
      <w:pPr>
        <w:pStyle w:val="Sarakstarindkopa"/>
        <w:spacing w:after="120" w:line="276" w:lineRule="auto"/>
        <w:ind w:left="1004" w:firstLine="0"/>
        <w:contextualSpacing w:val="0"/>
        <w:jc w:val="both"/>
        <w:rPr>
          <w:rFonts w:ascii="Times New Roman" w:eastAsia="Times New Roman" w:hAnsi="Times New Roman"/>
          <w:vanish/>
        </w:rPr>
      </w:pPr>
    </w:p>
    <w:p w14:paraId="5027EC6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 xml:space="preserve">8.1. </w:t>
      </w:r>
      <w:r w:rsidRPr="001C404E">
        <w:rPr>
          <w:rFonts w:ascii="Times New Roman" w:hAnsi="Times New Roman"/>
        </w:rPr>
        <w:tab/>
        <w:t>Izpildītājs, pabeidzot Būvdarbus, iesniedz Pasūtītāja pārstāvim rakstisku apliecinājumu par Būvdarbu pabeigšanu.</w:t>
      </w:r>
    </w:p>
    <w:p w14:paraId="26A5403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color w:val="FF0000"/>
        </w:rPr>
      </w:pPr>
      <w:r w:rsidRPr="001C404E">
        <w:rPr>
          <w:rFonts w:ascii="Times New Roman" w:hAnsi="Times New Roman"/>
          <w:color w:val="000000" w:themeColor="text1"/>
        </w:rPr>
        <w:t>8.3.</w:t>
      </w:r>
      <w:r w:rsidRPr="001C404E">
        <w:rPr>
          <w:rFonts w:ascii="Times New Roman" w:hAnsi="Times New Roman"/>
          <w:color w:val="000000" w:themeColor="text1"/>
        </w:rPr>
        <w:tab/>
        <w:t>Reizi mēnesī Izpildītājs ar aktu nodod izpildītos Būvdarbus Pasūtītāja pārstāvim Līguma 3.8.1.1. punktā noteiktajā termiņā</w:t>
      </w:r>
      <w:r w:rsidRPr="001C404E">
        <w:rPr>
          <w:rFonts w:ascii="Times New Roman" w:hAnsi="Times New Roman"/>
          <w:color w:val="FF0000"/>
        </w:rPr>
        <w:t>.</w:t>
      </w:r>
    </w:p>
    <w:p w14:paraId="2C9DC0DF"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8.4.</w:t>
      </w:r>
      <w:r w:rsidRPr="001C404E">
        <w:rPr>
          <w:rFonts w:ascii="Times New Roman" w:hAnsi="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AFCEFA6"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8.5.</w:t>
      </w:r>
      <w:r w:rsidRPr="001C404E">
        <w:rPr>
          <w:rFonts w:ascii="Times New Roman" w:hAnsi="Times New Roman"/>
        </w:rPr>
        <w:tab/>
        <w:t>Būvdarbu pieņemšanas laikā konstatēto Defektu novēršana neatbrīvo Izpildītāju no atbildības par Būvdarbu pabeigšanas termiņa neievērošanu.</w:t>
      </w:r>
    </w:p>
    <w:p w14:paraId="1482757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8.6.</w:t>
      </w:r>
      <w:r w:rsidRPr="001C404E">
        <w:rPr>
          <w:rFonts w:ascii="Times New Roman" w:hAnsi="Times New Roman"/>
        </w:rPr>
        <w:tab/>
        <w:t>Gadījumā, ja no Līdzējiem neatkarīgu iemeslu dēļ Būvdarbu veikšanu nepieciešams apturēt, Līdzēji sastāda attiecīgu aktu par Būvdarbu apturēšanu un aktu par izpildītajiem un pieņemtajiem Būvdarbiem.</w:t>
      </w:r>
    </w:p>
    <w:p w14:paraId="6BE13EF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8.7.</w:t>
      </w:r>
      <w:r w:rsidRPr="001C404E">
        <w:rPr>
          <w:rFonts w:ascii="Times New Roman" w:hAnsi="Times New Roman"/>
        </w:rPr>
        <w:tab/>
        <w:t xml:space="preserve">Nododot Būvdarbus, Pasūtītāja pārstāvim tiek iesniegts visu Būvdarbu izpilddokumentācija atbilstoši Ministru kabineta noteikumam Nr.529 “Ēku būvnoteikumi”, kurā ietilpst pielietoto materiālu sertifikāti, ražotāju deklarācijas un citi nepieciešami dokumenti Objekta nodošanai ekspluatācijā saskaņā ar tiesību normatīvajiem aktiem. </w:t>
      </w:r>
    </w:p>
    <w:p w14:paraId="3B39FA7A" w14:textId="77777777" w:rsidR="00D72589" w:rsidRPr="001C404E" w:rsidRDefault="00D72589" w:rsidP="00D72589">
      <w:pPr>
        <w:numPr>
          <w:ilvl w:val="0"/>
          <w:numId w:val="18"/>
        </w:numPr>
        <w:overflowPunct w:val="0"/>
        <w:autoSpaceDE w:val="0"/>
        <w:autoSpaceDN w:val="0"/>
        <w:adjustRightInd w:val="0"/>
        <w:spacing w:before="240" w:after="120"/>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Atbildība par defektiem.</w:t>
      </w:r>
    </w:p>
    <w:p w14:paraId="3A4AE553"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Izpildītājs nav ievērojis tehniskajās specifikācijās, šajā Līguma vai normatīvajos aktos noteiktās prasības attiecībā uz Būvdarbu veikšanu vai kvalitāti, tad nekavējoties, bet ne vēlāk kā piecu darba dienu laikā komisija, kur piedalās Pasūtītājs, Būvuzraugs un Izpildītāja pārstāvji, Būvuzraugs un citi pieaicinātie speciālisti, sastāda un paraksta defektu aktu (turpmāk - Defektu akts), kurā norāda veikto Būvdarbu neatbilstību, Defektu novēršanas termiņu un kārtību. Ja Izpildītājs nepamatoti kavē defektu novēršanu, Pasūtītājam ir tiesības neveikt Līguma 3.8.2.punktā noteikto ikmēneša samaksu par izpildītajiem darbiem līdz Defektu novēršanai un aprēķināt Izpildītājam Līgumsodu 0,3% apmērā no Līgumcenas, bet ne vairāk kā 10% no Līgumcenas.</w:t>
      </w:r>
    </w:p>
    <w:p w14:paraId="664C742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Izpildītāja (tajā skaitā Persona, uz kuru balstās Izpildītājs)  atbildība par veikto Būvdarbu un pielietoto būvizstrādājumu kvalitāti attiecībā uz Līgumā paredzētajiem darbiem tiek noteikta sekojoši:</w:t>
      </w:r>
    </w:p>
    <w:p w14:paraId="1E119FB7" w14:textId="77777777" w:rsidR="00D72589" w:rsidRPr="001C404E" w:rsidRDefault="00D72589" w:rsidP="00D72589">
      <w:pPr>
        <w:numPr>
          <w:ilvl w:val="2"/>
          <w:numId w:val="11"/>
        </w:numPr>
        <w:spacing w:after="120" w:line="276" w:lineRule="auto"/>
        <w:ind w:left="1276" w:hanging="708"/>
        <w:jc w:val="both"/>
        <w:rPr>
          <w:rFonts w:ascii="Times New Roman" w:hAnsi="Times New Roman"/>
          <w:b w:val="0"/>
          <w:sz w:val="22"/>
          <w:szCs w:val="22"/>
        </w:rPr>
      </w:pPr>
      <w:r w:rsidRPr="001C404E">
        <w:rPr>
          <w:rFonts w:ascii="Times New Roman" w:hAnsi="Times New Roman"/>
          <w:b w:val="0"/>
          <w:sz w:val="22"/>
          <w:szCs w:val="22"/>
        </w:rPr>
        <w:t xml:space="preserve">garantijas periods Izpildītāja veiktajiem Būvdarbiem ir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xml:space="preserve">) mēneši, skaitot no Būvdarbu pieņemšanas - nodošanas akta apstiprināšanas datuma. </w:t>
      </w:r>
    </w:p>
    <w:p w14:paraId="25290041"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9.2.punktā norādītajā garantijas periodā Izpildītājs apņemas saviem spēkiem un par saviem līdzekļiem novērst visus atklātos Defektus izpildītajos Būvdarbos un pielietotajos materiālos. </w:t>
      </w:r>
    </w:p>
    <w:p w14:paraId="30FB901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3DD45B7D"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w:t>
      </w:r>
      <w:r w:rsidRPr="001C404E">
        <w:rPr>
          <w:rFonts w:ascii="Times New Roman" w:hAnsi="Times New Roman"/>
          <w:b w:val="0"/>
          <w:sz w:val="22"/>
          <w:szCs w:val="22"/>
        </w:rPr>
        <w:lastRenderedPageBreak/>
        <w:t>trūkumu un Defektu novēršanas termiņu Izpildītājam ir obligāts un saistošs. Ekspertīzes izmaksas sedz Izpildītājs.</w:t>
      </w:r>
    </w:p>
    <w:p w14:paraId="16C691AB"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5ACF1CFE"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Apdrošināšana.</w:t>
      </w:r>
    </w:p>
    <w:p w14:paraId="56982E3D"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Obligātā būvdarbu veicēja un būvspeciālistu profesionālā civiltiesiskās atbildības apdrošināšana:</w:t>
      </w:r>
    </w:p>
    <w:p w14:paraId="2732BE9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no Līguma parakstīšanas brīža iesniedz Pasūtītāja pārstāvim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60C5836F"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4503376"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laika apdrošināšana:</w:t>
      </w:r>
    </w:p>
    <w:p w14:paraId="63D2EC30"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pēc Objekta nodošanas – pieņemšanas akta apstiprināšanas, veic garantijas laika garantiju apdrošināšanu un iesniedz Pasūtītājam polises oriģinālu, pret iespējamajiem zaudējumiem un bojājumiem, kas atklājušies garantijas perioda laikā, bet radušies būvniecības periodā pirms Objekta nodošanas ekspluatācijā tādu apstākļu dēļ, par kuriem ir atbildīgs Izpildītājs.</w:t>
      </w:r>
    </w:p>
    <w:p w14:paraId="2DBBE1BA" w14:textId="77777777" w:rsidR="00D72589" w:rsidRPr="001C404E" w:rsidRDefault="00D72589" w:rsidP="00D72589">
      <w:pPr>
        <w:pStyle w:val="Sarakstarindkopa"/>
        <w:numPr>
          <w:ilvl w:val="2"/>
          <w:numId w:val="18"/>
        </w:numPr>
        <w:spacing w:after="120" w:line="276" w:lineRule="auto"/>
        <w:ind w:left="1134" w:hanging="567"/>
        <w:contextualSpacing w:val="0"/>
        <w:jc w:val="both"/>
        <w:rPr>
          <w:rFonts w:ascii="Times New Roman" w:eastAsia="Times New Roman" w:hAnsi="Times New Roman"/>
          <w:vanish/>
        </w:rPr>
      </w:pPr>
      <w:r w:rsidRPr="001C404E">
        <w:rPr>
          <w:rFonts w:ascii="Times New Roman" w:hAnsi="Times New Roman"/>
        </w:rPr>
        <w:t xml:space="preserve"> Garantijas laika apdrošināšanas līgumā noteiktā apdrošinājuma summa nedrīkst būt mazāka par 10% (desmit procentiem) no Līgumsummas.</w:t>
      </w:r>
    </w:p>
    <w:p w14:paraId="1BCF72D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 xml:space="preserve"> Izpildītājs nodrošina garantijas laika garantiju apdrošināšanu visā Līguma 9.2. punktā noteiktajā Būvdarbu garantijas periodā un vēl 30 dienas.</w:t>
      </w:r>
    </w:p>
    <w:p w14:paraId="0074720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0E472F91" w14:textId="77777777" w:rsidR="00D72589" w:rsidRPr="001C404E" w:rsidRDefault="00D72589" w:rsidP="00D72589">
      <w:pPr>
        <w:numPr>
          <w:ilvl w:val="0"/>
          <w:numId w:val="18"/>
        </w:numPr>
        <w:overflowPunct w:val="0"/>
        <w:autoSpaceDE w:val="0"/>
        <w:autoSpaceDN w:val="0"/>
        <w:adjustRightInd w:val="0"/>
        <w:spacing w:before="240" w:after="120" w:line="276" w:lineRule="auto"/>
        <w:ind w:left="567" w:hanging="578"/>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Līguma spēkā stāšanās, grozīšana un darbības pārtraukšana.</w:t>
      </w:r>
    </w:p>
    <w:p w14:paraId="5BF889EB"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Līgums stājas spēkā ar tā parakstīšanas brīdi.</w:t>
      </w:r>
    </w:p>
    <w:p w14:paraId="68CFE335"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0A4C60E4"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Nepieciešamības gadījumā Līguma grozīšanas ierosinātājs otrai Pusei iesniedz noteiktus priekšlikumus, uz kuriem tām jāatbild ne vēlāk kā 5 (piecu) darba dienu laikā.</w:t>
      </w:r>
    </w:p>
    <w:p w14:paraId="2F2DCF3D"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t xml:space="preserve">Līguma darbības laikā nav pieļaujami būtiski Līguma grozījumi, izņemot Līguma 11.5.punktā minētajos gadījumos. </w:t>
      </w:r>
    </w:p>
    <w:p w14:paraId="0B742AC9"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lastRenderedPageBreak/>
        <w:t>Būtiski Līguma grozījumi ir pieļaujami šādos gadījumos:</w:t>
      </w:r>
    </w:p>
    <w:p w14:paraId="029A0969"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Pasūtītājam Līguma izpildes gaitā ir nepieciešami papildu Pakalpojumi, kas nebija iekļauti sākotnējā iepirkumā, un Izpildītāja maiņa radītu būtisku izmaksu pieaugumu un ievērojamas grūtības, nepārsniedzot Publisko iepirkuma likuma 61.panta ceturtajā daļā noteikto apmēru secīgi veiktajiem grozījumiem;</w:t>
      </w:r>
    </w:p>
    <w:p w14:paraId="6A67B0F2"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grozījumi ir nepieciešami tādu iemeslu dēļ, kurus Pasūtītājs iepriekš nevarēja paredzēt, nepārsniedzot Publisko iepirkuma likuma 61.panta ceturtajā daļā noteikto apmēru secīgi veiktajiem grozījumiem;</w:t>
      </w:r>
    </w:p>
    <w:p w14:paraId="26FC2FC6"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bookmarkStart w:id="56" w:name="_Hlk55401409"/>
      <w:bookmarkEnd w:id="56"/>
    </w:p>
    <w:p w14:paraId="33C1931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ir tiesīgs vienpusēji izbeigt Līgumu, paziņojot par to Izpildītājam rakstveidā 5 (piecas) kalendāras dienas iepriekš, šādos gadījumos:</w:t>
      </w:r>
    </w:p>
    <w:p w14:paraId="24341912"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nav uzsācis Būvdarbus Objektā 10 (desmit) kalendāro dienu laikā no darba atļaujas saņemšanas datuma;</w:t>
      </w:r>
    </w:p>
    <w:p w14:paraId="7DB280DB"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4406500A"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41395A7D"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darbu izpilde Izpildītāja vainas dēļ ir aizkavējusies vairāk kā par 4 (četrām) nedēļām atbilstoši saskaņotam Būvdarbu izpildes grafikam, un, ja aizkavēšanos nav radījuši apstākļi, kuri dod tiesības uz Līguma termiņu pagarinājumu, vai arī, ja kavējums var radīt ievērojamus kavēkļus un zaudējumus;</w:t>
      </w:r>
    </w:p>
    <w:p w14:paraId="5051327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tiesā tiek uzsākts process par Izpildītāja maksātnespējas atzīšanu;</w:t>
      </w:r>
    </w:p>
    <w:p w14:paraId="560AF7B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DCF2A68"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F9AD7B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425130D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w:t>
      </w:r>
      <w:r w:rsidRPr="001C404E">
        <w:rPr>
          <w:rFonts w:ascii="Times New Roman" w:hAnsi="Times New Roman"/>
          <w:b w:val="0"/>
          <w:sz w:val="22"/>
          <w:szCs w:val="22"/>
        </w:rPr>
        <w:lastRenderedPageBreak/>
        <w:t>atrēķinot uz Līguma izbeigšanas brīdi neatmaksāto vai nedzēsto avansu un ieturot aprēķināto līgumsodu.</w:t>
      </w:r>
    </w:p>
    <w:p w14:paraId="3FCA660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Jebkurā Līguma izbeigšanas gadījumā, izņemot Līguma izbeigšanu nepārvaramas varas apstākļu dēļ, vainīgajam Līdzējam ir pienākums atlīdzināt pārējiem Līdzējiem tiešos zaudējumus, kas tam radušies sakarā ar to, ka vainīgais Līdzējs nav pildījis Līgumā noteiktās saistības.</w:t>
      </w:r>
    </w:p>
    <w:p w14:paraId="52B97C9A"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0EDFA29"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Līdzēju pārstāvji.</w:t>
      </w:r>
    </w:p>
    <w:p w14:paraId="34A2C50C" w14:textId="77777777" w:rsidR="00D72589" w:rsidRPr="001C404E" w:rsidRDefault="00D72589" w:rsidP="00D72589">
      <w:pPr>
        <w:numPr>
          <w:ilvl w:val="1"/>
          <w:numId w:val="18"/>
        </w:numPr>
        <w:overflowPunct w:val="0"/>
        <w:autoSpaceDE w:val="0"/>
        <w:autoSpaceDN w:val="0"/>
        <w:adjustRightInd w:val="0"/>
        <w:spacing w:after="120" w:line="276" w:lineRule="auto"/>
        <w:ind w:left="567" w:hanging="567"/>
        <w:jc w:val="both"/>
        <w:textAlignment w:val="baseline"/>
        <w:rPr>
          <w:rFonts w:ascii="Times New Roman" w:hAnsi="Times New Roman"/>
          <w:sz w:val="22"/>
          <w:szCs w:val="22"/>
          <w:lang w:eastAsia="lv-LV"/>
        </w:rPr>
      </w:pPr>
      <w:r w:rsidRPr="001C404E">
        <w:rPr>
          <w:rFonts w:ascii="Times New Roman" w:hAnsi="Times New Roman"/>
          <w:b w:val="0"/>
          <w:sz w:val="22"/>
          <w:szCs w:val="22"/>
          <w:lang w:eastAsia="lv-LV"/>
        </w:rPr>
        <w:t>Lai nodrošinātu Līgumā noteikto saistību izpildi un sekotu darbu gaitai un operatīvi risinātu ar darbu izpildi saistītos jautājumus, Pasūtītājs līdz darbu uzsākšanai nozīmē Objektā būvuzraugu, bet Izpildītājs nozīmē Izpildītāja pārstāvi, kuri darbosies tiem piešķirto pilnvaru ietvaros.</w:t>
      </w:r>
    </w:p>
    <w:p w14:paraId="636E222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lang w:eastAsia="lv-LV"/>
        </w:rPr>
      </w:pPr>
      <w:r w:rsidRPr="001C404E">
        <w:rPr>
          <w:rFonts w:ascii="Times New Roman" w:hAnsi="Times New Roman"/>
          <w:b w:val="0"/>
          <w:sz w:val="22"/>
          <w:szCs w:val="22"/>
          <w:lang w:eastAsia="lv-LV"/>
        </w:rPr>
        <w:t>Pasūtītājs nodrošina Izpildītāja paziņojumu, iesniegumu, pieprasījumu un priekšlikumu izskatīšanu ne vēlāk kā piecu darba dienu laikā no to saņemšanas brīža.</w:t>
      </w:r>
    </w:p>
    <w:p w14:paraId="1320B58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68E14FA3"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Nepārvarama vara</w:t>
      </w:r>
    </w:p>
    <w:p w14:paraId="26B91E9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tiek atbrīvoti no atbildības par daļēju vai pilnīgu Līgumā paredzēto saistību neizpildi, ja tam par iemeslu bijuši nepārvaramas varas (force majeue) apstākļi.</w:t>
      </w:r>
    </w:p>
    <w:p w14:paraId="26D87DA6"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Iestājoties nepārvaramas varas apstākļiem (Valsts varas pārvaldes,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A591282"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Līdzēji var vienpusēji izbeigt Līgumu, ja nepārvaramas varas apstākļi turpinās ilgāk par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2627F0D3"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654EA23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Neparedzētie apstākļi:</w:t>
      </w:r>
    </w:p>
    <w:p w14:paraId="14B14650"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Neparedzēti apstākļi – Pasūtītāja pārstāvja iesniegtajā dokumentācijā neparedzēti darbi vai citi objektīvi iemesli, kas nav atkarīgi no Izpildītāja, tiek noteikti darba gaitā, Līdzējiem sastādot aktu. Aktu noformē Izpildītājs.</w:t>
      </w:r>
    </w:p>
    <w:p w14:paraId="6FE31EFC"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neparedzēti apstākļi ietekmē Objekta Tāmes izmaksas, Izpildītājs piecu darba dienu laikā no akta sastādīšanas iesniedz savus priekšlikumus par Tāmes izmaksas izmaiņām.</w:t>
      </w:r>
    </w:p>
    <w:p w14:paraId="7728A507"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Ja neparedzēti apstākļi ietekmē izpildes grafiku, Izpildītājs piecu darba dienu laikā no akta sastādīšanas iesniedz savus priekšlikumus par izmaiņām darbu izpildes grafikā.</w:t>
      </w:r>
    </w:p>
    <w:p w14:paraId="6D4FE491"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piecu darba dienu laikā pieņem lēmumu par Izpildītāja priekšlikumiem attiecībā uz Tāmes izmaksām un Būvdarbu izpildes grafika izmaiņām, par ko Līdzēji sastāda papildus vienošanos.</w:t>
      </w:r>
    </w:p>
    <w:p w14:paraId="2D008597"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Citi noteikumi</w:t>
      </w:r>
    </w:p>
    <w:p w14:paraId="0811AF8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sz w:val="22"/>
          <w:szCs w:val="22"/>
        </w:rPr>
        <w:t>Par jebkurām izmaiņām Līdzēja rekvizītos un citā būtiskā informācijā, Līdzējs nekavējoties rakstiski paziņos pārējiem Līdzējiem</w:t>
      </w:r>
      <w:r w:rsidRPr="001C404E" w:rsidDel="00867F0D">
        <w:rPr>
          <w:rFonts w:ascii="Times New Roman" w:hAnsi="Times New Roman"/>
          <w:b w:val="0"/>
          <w:bCs/>
          <w:sz w:val="22"/>
          <w:szCs w:val="22"/>
        </w:rPr>
        <w:t xml:space="preserve"> </w:t>
      </w:r>
    </w:p>
    <w:p w14:paraId="29876DF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Jebkādas izmaiņas Līgumā un tā dokumentos tiks uzskatītas par spēkā esošām, ja tās būs noformētas rakstiski un tās būs parakstījuši visi Līdzēji.</w:t>
      </w:r>
    </w:p>
    <w:p w14:paraId="4B925EBE"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vienojas, ka Līguma izpilde ir obligāts noteikums visiem Līdzēju tiesību un saistību pārņēmējiem.</w:t>
      </w:r>
    </w:p>
    <w:p w14:paraId="494979D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22D3E64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 </w:t>
      </w:r>
    </w:p>
    <w:p w14:paraId="3635FBF9"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Līgums un tā pielikumi sagatavoti latviešu valodā, parakstīti ar drošu elektronisko parakstu, kas satur laika zīmogu.</w:t>
      </w:r>
    </w:p>
    <w:p w14:paraId="5010528D"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un tā pielikumu abpusējas parakstīšanas datums ir pēdējā parakstītāja laika zīmoga datums un laiks. </w:t>
      </w:r>
    </w:p>
    <w:p w14:paraId="1D3BD5EC"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Pielikumi</w:t>
      </w:r>
    </w:p>
    <w:p w14:paraId="1B8A8B63" w14:textId="77777777" w:rsidR="00D72589" w:rsidRPr="001C404E" w:rsidRDefault="00D72589" w:rsidP="00D72589">
      <w:pPr>
        <w:pStyle w:val="Sarakstarindkopa"/>
        <w:overflowPunct w:val="0"/>
        <w:autoSpaceDE w:val="0"/>
        <w:autoSpaceDN w:val="0"/>
        <w:adjustRightInd w:val="0"/>
        <w:spacing w:after="120" w:line="276" w:lineRule="auto"/>
        <w:ind w:hanging="578"/>
        <w:contextualSpacing w:val="0"/>
        <w:jc w:val="both"/>
        <w:textAlignment w:val="baseline"/>
        <w:rPr>
          <w:rFonts w:ascii="Times New Roman" w:eastAsia="Times New Roman" w:hAnsi="Times New Roman"/>
          <w:vanish/>
        </w:rPr>
      </w:pPr>
    </w:p>
    <w:p w14:paraId="2D1227D6"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1 – Pretendenta piedāvājums;</w:t>
      </w:r>
    </w:p>
    <w:p w14:paraId="2C8F1289"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2 – Tehniskās specifikācijas;</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p>
    <w:p w14:paraId="07C6EACA" w14:textId="77777777" w:rsidR="00D72589" w:rsidRPr="001C404E" w:rsidRDefault="00D72589" w:rsidP="00D72589">
      <w:pPr>
        <w:numPr>
          <w:ilvl w:val="1"/>
          <w:numId w:val="18"/>
        </w:numPr>
        <w:overflowPunct w:val="0"/>
        <w:autoSpaceDE w:val="0"/>
        <w:autoSpaceDN w:val="0"/>
        <w:adjustRightInd w:val="0"/>
        <w:spacing w:after="120" w:line="276" w:lineRule="auto"/>
        <w:ind w:left="539"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3 – Finanšu piedāvājums;</w:t>
      </w:r>
      <w:r w:rsidRPr="001C404E">
        <w:rPr>
          <w:rFonts w:ascii="Times New Roman" w:hAnsi="Times New Roman"/>
          <w:b w:val="0"/>
          <w:sz w:val="22"/>
          <w:szCs w:val="22"/>
        </w:rPr>
        <w:tab/>
      </w:r>
      <w:r w:rsidRPr="001C404E">
        <w:rPr>
          <w:rFonts w:ascii="Times New Roman" w:hAnsi="Times New Roman"/>
          <w:b w:val="0"/>
          <w:sz w:val="22"/>
          <w:szCs w:val="22"/>
        </w:rPr>
        <w:tab/>
      </w:r>
    </w:p>
    <w:p w14:paraId="7529F2C3" w14:textId="77777777" w:rsidR="00D72589" w:rsidRPr="001C404E" w:rsidRDefault="00D72589" w:rsidP="00D72589">
      <w:pPr>
        <w:numPr>
          <w:ilvl w:val="0"/>
          <w:numId w:val="18"/>
        </w:numPr>
        <w:overflowPunct w:val="0"/>
        <w:autoSpaceDE w:val="0"/>
        <w:autoSpaceDN w:val="0"/>
        <w:adjustRightInd w:val="0"/>
        <w:spacing w:before="240" w:after="120" w:line="276" w:lineRule="auto"/>
        <w:textAlignment w:val="baseline"/>
        <w:rPr>
          <w:rFonts w:ascii="Times New Roman" w:hAnsi="Times New Roman"/>
          <w:sz w:val="22"/>
          <w:szCs w:val="22"/>
        </w:rPr>
      </w:pPr>
      <w:r w:rsidRPr="001C404E">
        <w:rPr>
          <w:rFonts w:ascii="Times New Roman" w:hAnsi="Times New Roman"/>
          <w:sz w:val="22"/>
          <w:szCs w:val="22"/>
        </w:rPr>
        <w:t>Līdzēju juridiskās adreses un rekvizīti.</w:t>
      </w:r>
    </w:p>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Virsraksts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4"/>
    </w:p>
    <w:p w14:paraId="0F9C8DC5" w14:textId="77777777" w:rsidR="001E4E3A" w:rsidRPr="00DA7B22" w:rsidRDefault="001E4E3A" w:rsidP="001E4E3A">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03F789E0" w14:textId="77777777" w:rsidR="001E4E3A" w:rsidRDefault="001E4E3A" w:rsidP="001E4E3A">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4A70F88B" w14:textId="77777777" w:rsidR="001E4E3A" w:rsidRDefault="001E4E3A" w:rsidP="001E4E3A">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6AFBBFBD" w14:textId="77777777" w:rsidR="001E4E3A" w:rsidRPr="004708D8" w:rsidRDefault="001E4E3A" w:rsidP="001E4E3A">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233E683F" w14:textId="77777777" w:rsidR="00DA7B22" w:rsidRPr="00DA7B22" w:rsidRDefault="00D72589" w:rsidP="00DA7B22">
      <w:pPr>
        <w:spacing w:after="120"/>
        <w:jc w:val="center"/>
        <w:rPr>
          <w:rFonts w:ascii="Times New Roman" w:hAnsi="Times New Roman"/>
        </w:rPr>
      </w:pPr>
      <w:r w:rsidRPr="006C79A6">
        <w:rPr>
          <w:rFonts w:ascii="Times New Roman" w:hAnsi="Times New Roman"/>
        </w:rPr>
        <w:t>“</w:t>
      </w:r>
      <w:r w:rsidR="00DA7B22" w:rsidRPr="00DA7B22">
        <w:rPr>
          <w:rFonts w:ascii="Times New Roman" w:hAnsi="Times New Roman"/>
        </w:rPr>
        <w:t xml:space="preserve">Būvniecības dokumentācijas izstrāde un jumta seguma nomaiņa daudzdzīvokļu mājai </w:t>
      </w:r>
    </w:p>
    <w:p w14:paraId="4E648833" w14:textId="16F9E746" w:rsidR="00D72589" w:rsidRDefault="00DA7B22" w:rsidP="00DA7B22">
      <w:pPr>
        <w:spacing w:after="120"/>
        <w:jc w:val="center"/>
        <w:rPr>
          <w:rFonts w:ascii="Times New Roman" w:hAnsi="Times New Roman"/>
        </w:rPr>
      </w:pPr>
      <w:r w:rsidRPr="00DA7B22">
        <w:rPr>
          <w:rFonts w:ascii="Times New Roman" w:hAnsi="Times New Roman"/>
        </w:rPr>
        <w:t>“Ventas 11”, Ventava, Vārves pagastā</w:t>
      </w:r>
      <w:r w:rsidR="00D72589" w:rsidRPr="006C79A6">
        <w:rPr>
          <w:rFonts w:ascii="Times New Roman" w:hAnsi="Times New Roman"/>
        </w:rPr>
        <w:t>”</w:t>
      </w:r>
    </w:p>
    <w:p w14:paraId="76E65E2A" w14:textId="01BF3ED1" w:rsidR="001E4E3A" w:rsidRPr="00DA7B22" w:rsidRDefault="001E4E3A" w:rsidP="001E4E3A">
      <w:pPr>
        <w:spacing w:after="120"/>
        <w:jc w:val="center"/>
        <w:rPr>
          <w:rFonts w:ascii="Times New Roman" w:hAnsi="Times New Roman"/>
        </w:rPr>
      </w:pPr>
      <w:r w:rsidRPr="00DA7B22">
        <w:rPr>
          <w:rFonts w:ascii="Times New Roman" w:hAnsi="Times New Roman"/>
        </w:rPr>
        <w:t>“</w:t>
      </w:r>
      <w:r>
        <w:rPr>
          <w:rFonts w:ascii="Times New Roman" w:hAnsi="Times New Roman"/>
        </w:rPr>
        <w:t>Liepzari</w:t>
      </w:r>
      <w:r w:rsidRPr="00DA7B22">
        <w:rPr>
          <w:rFonts w:ascii="Times New Roman" w:hAnsi="Times New Roman"/>
        </w:rPr>
        <w:t xml:space="preserve">”, Ziras, Ziru pagastā   </w:t>
      </w:r>
    </w:p>
    <w:p w14:paraId="01C9DC2E" w14:textId="4712F2CA" w:rsidR="00D72589" w:rsidRPr="004708D8" w:rsidRDefault="00D72589" w:rsidP="00D72589">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1E4E3A">
        <w:rPr>
          <w:rFonts w:ascii="Times New Roman" w:hAnsi="Times New Roman"/>
          <w:b w:val="0"/>
          <w:iCs/>
        </w:rPr>
        <w:t>5</w:t>
      </w:r>
      <w:r w:rsidRPr="004708D8">
        <w:rPr>
          <w:rFonts w:ascii="Times New Roman" w:hAnsi="Times New Roman"/>
          <w:b w:val="0"/>
          <w:iCs/>
        </w:rPr>
        <w:t>/</w:t>
      </w:r>
      <w:r>
        <w:rPr>
          <w:rFonts w:ascii="Times New Roman" w:hAnsi="Times New Roman"/>
          <w:b w:val="0"/>
          <w:iCs/>
        </w:rPr>
        <w:t>0</w:t>
      </w:r>
      <w:r w:rsidR="001E4E3A">
        <w:rPr>
          <w:rFonts w:ascii="Times New Roman" w:hAnsi="Times New Roman"/>
          <w:b w:val="0"/>
          <w:iCs/>
        </w:rPr>
        <w:t>02</w:t>
      </w:r>
    </w:p>
    <w:p w14:paraId="38108769" w14:textId="77777777" w:rsidR="00D72589" w:rsidRPr="004708D8" w:rsidRDefault="00D72589" w:rsidP="00D72589">
      <w:pPr>
        <w:spacing w:after="120"/>
        <w:jc w:val="center"/>
        <w:rPr>
          <w:rFonts w:ascii="Times New Roman" w:hAnsi="Times New Roman"/>
          <w:b w:val="0"/>
          <w:iCs/>
        </w:rPr>
      </w:pP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387D81A" w14:textId="77777777" w:rsidR="00D72589" w:rsidRPr="00A033C1" w:rsidRDefault="00D72589" w:rsidP="00D72589">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6D7A46A4" w14:textId="77777777" w:rsidR="00D72589" w:rsidRPr="00A033C1" w:rsidRDefault="00D72589" w:rsidP="00D72589">
      <w:pPr>
        <w:spacing w:after="120"/>
        <w:jc w:val="center"/>
        <w:rPr>
          <w:rFonts w:ascii="Times New Roman" w:hAnsi="Times New Roman"/>
          <w:b w:val="0"/>
        </w:rPr>
      </w:pP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160B7177" w14:textId="77777777" w:rsidR="00D72589" w:rsidRDefault="00D72589" w:rsidP="00D72589">
      <w:pPr>
        <w:spacing w:after="120"/>
        <w:jc w:val="both"/>
        <w:rPr>
          <w:rFonts w:ascii="Times New Roman" w:hAnsi="Times New Roman"/>
          <w:b w:val="0"/>
          <w:sz w:val="20"/>
          <w:szCs w:val="20"/>
        </w:rPr>
      </w:pPr>
      <w:r>
        <w:rPr>
          <w:rFonts w:ascii="Times New Roman" w:hAnsi="Times New Roman"/>
          <w:b w:val="0"/>
          <w:sz w:val="20"/>
          <w:szCs w:val="20"/>
        </w:rPr>
        <w:t xml:space="preserve">Apliecinam,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500CB0D5" w14:textId="77777777" w:rsidR="00D72589" w:rsidRDefault="00D72589" w:rsidP="00D72589">
      <w:pPr>
        <w:spacing w:after="120"/>
        <w:jc w:val="both"/>
        <w:rPr>
          <w:rFonts w:ascii="Times New Roman" w:hAnsi="Times New Roman"/>
          <w:b w:val="0"/>
          <w:i/>
          <w:sz w:val="20"/>
          <w:szCs w:val="20"/>
          <w:u w:val="single"/>
        </w:rPr>
      </w:pPr>
    </w:p>
    <w:p w14:paraId="11E8AF1D" w14:textId="77777777" w:rsidR="00D72589" w:rsidRDefault="00D72589" w:rsidP="00D72589">
      <w:pPr>
        <w:spacing w:after="120"/>
        <w:jc w:val="both"/>
        <w:rPr>
          <w:rFonts w:ascii="Times New Roman" w:hAnsi="Times New Roman"/>
          <w:b w:val="0"/>
          <w:i/>
          <w:sz w:val="20"/>
          <w:szCs w:val="20"/>
          <w:u w:val="single"/>
        </w:rPr>
      </w:pPr>
    </w:p>
    <w:p w14:paraId="2692B185" w14:textId="77777777" w:rsidR="00D72589" w:rsidRDefault="00D72589" w:rsidP="00D72589">
      <w:pPr>
        <w:spacing w:after="120"/>
        <w:jc w:val="both"/>
        <w:rPr>
          <w:rFonts w:ascii="Times New Roman" w:hAnsi="Times New Roman"/>
          <w:b w:val="0"/>
          <w:i/>
          <w:sz w:val="20"/>
          <w:szCs w:val="20"/>
          <w:u w:val="single"/>
        </w:rPr>
      </w:pPr>
    </w:p>
    <w:p w14:paraId="64B107D1" w14:textId="77777777" w:rsidR="00D72589" w:rsidRDefault="00D72589" w:rsidP="00D72589">
      <w:pPr>
        <w:spacing w:after="120"/>
        <w:jc w:val="both"/>
        <w:rPr>
          <w:rFonts w:ascii="Times New Roman" w:hAnsi="Times New Roman"/>
          <w:b w:val="0"/>
          <w:i/>
          <w:sz w:val="20"/>
          <w:szCs w:val="20"/>
          <w:u w:val="single"/>
        </w:rPr>
      </w:pP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fiziskā persona Noziedzīgi iegūtu līdzekļu legalizācijas un terorisma un proliferācijas finansēšanas novēršanas likuma izpratnē.</w:t>
      </w:r>
    </w:p>
    <w:p w14:paraId="055F10BF" w14:textId="77777777" w:rsidR="00D72589" w:rsidRDefault="00D72589" w:rsidP="00D72589">
      <w:pPr>
        <w:spacing w:after="120"/>
        <w:jc w:val="both"/>
        <w:rPr>
          <w:rFonts w:ascii="Times New Roman" w:hAnsi="Times New Roman"/>
          <w:b w:val="0"/>
          <w:i/>
          <w:sz w:val="20"/>
          <w:szCs w:val="20"/>
          <w:u w:val="single"/>
        </w:rPr>
      </w:pPr>
    </w:p>
    <w:p w14:paraId="2B12215E" w14:textId="77777777" w:rsidR="00D72589" w:rsidRDefault="00D72589" w:rsidP="00D72589">
      <w:pPr>
        <w:spacing w:after="120"/>
        <w:jc w:val="both"/>
        <w:rPr>
          <w:rFonts w:ascii="Times New Roman" w:hAnsi="Times New Roman"/>
          <w:b w:val="0"/>
          <w:i/>
          <w:sz w:val="20"/>
          <w:szCs w:val="20"/>
          <w:u w:val="single"/>
        </w:rPr>
      </w:pPr>
    </w:p>
    <w:p w14:paraId="7196CC8A" w14:textId="77777777" w:rsidR="00D72589" w:rsidRDefault="00D72589" w:rsidP="00D72589">
      <w:pPr>
        <w:spacing w:after="120"/>
        <w:jc w:val="both"/>
        <w:rPr>
          <w:rFonts w:ascii="Times New Roman" w:hAnsi="Times New Roman"/>
          <w:b w:val="0"/>
          <w:i/>
          <w:sz w:val="20"/>
          <w:szCs w:val="20"/>
          <w:u w:val="single"/>
        </w:rPr>
      </w:pPr>
    </w:p>
    <w:p w14:paraId="4131CF95" w14:textId="77777777" w:rsidR="00D72589" w:rsidRDefault="00D72589" w:rsidP="00D72589">
      <w:pPr>
        <w:spacing w:after="120"/>
        <w:jc w:val="both"/>
        <w:rPr>
          <w:rFonts w:ascii="Times New Roman" w:hAnsi="Times New Roman"/>
          <w:b w:val="0"/>
          <w:i/>
          <w:sz w:val="20"/>
          <w:szCs w:val="20"/>
          <w:u w:val="single"/>
        </w:rPr>
      </w:pPr>
    </w:p>
    <w:p w14:paraId="2EF54DF0" w14:textId="77777777" w:rsidR="00D72589" w:rsidRDefault="00D72589" w:rsidP="00D72589">
      <w:pPr>
        <w:spacing w:after="120"/>
        <w:jc w:val="both"/>
        <w:rPr>
          <w:rFonts w:ascii="Times New Roman" w:hAnsi="Times New Roman"/>
          <w:b w:val="0"/>
          <w:i/>
          <w:sz w:val="20"/>
          <w:szCs w:val="20"/>
          <w:u w:val="single"/>
        </w:rPr>
      </w:pPr>
    </w:p>
    <w:p w14:paraId="13BBBC9E" w14:textId="77777777" w:rsidR="00D72589" w:rsidRDefault="00D72589" w:rsidP="00D72589">
      <w:pPr>
        <w:spacing w:after="120"/>
        <w:jc w:val="both"/>
        <w:rPr>
          <w:rFonts w:ascii="Times New Roman" w:hAnsi="Times New Roman"/>
          <w:b w:val="0"/>
          <w:i/>
          <w:sz w:val="20"/>
          <w:szCs w:val="20"/>
          <w:u w:val="single"/>
        </w:rPr>
      </w:pPr>
    </w:p>
    <w:p w14:paraId="243FB75E" w14:textId="77777777" w:rsidR="00D72589" w:rsidRDefault="00D72589" w:rsidP="00D72589">
      <w:pPr>
        <w:spacing w:after="120"/>
        <w:jc w:val="both"/>
        <w:rPr>
          <w:rFonts w:ascii="Times New Roman" w:hAnsi="Times New Roman"/>
          <w:b w:val="0"/>
          <w:i/>
          <w:sz w:val="20"/>
          <w:szCs w:val="20"/>
          <w:u w:val="single"/>
        </w:rPr>
      </w:pPr>
    </w:p>
    <w:p w14:paraId="3B6A4CF1" w14:textId="77777777" w:rsidR="00D72589" w:rsidRPr="00F428B5" w:rsidRDefault="00D72589" w:rsidP="00D72589">
      <w:pPr>
        <w:ind w:left="495"/>
        <w:jc w:val="both"/>
        <w:rPr>
          <w:rFonts w:ascii="Times New Roman" w:hAnsi="Times New Roman"/>
          <w:i/>
          <w:sz w:val="32"/>
          <w:szCs w:val="32"/>
          <w:u w:val="single"/>
        </w:rPr>
      </w:pPr>
      <w:r w:rsidRPr="00F428B5">
        <w:rPr>
          <w:rFonts w:ascii="Times New Roman" w:hAnsi="Times New Roman"/>
          <w:i/>
          <w:sz w:val="32"/>
          <w:szCs w:val="32"/>
          <w:u w:val="single"/>
        </w:rPr>
        <w:t>1.iepirkumu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5572ADD2"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69170" w14:textId="77777777" w:rsidR="00D72589" w:rsidRPr="0019321B" w:rsidRDefault="00D72589" w:rsidP="00381378">
            <w:pPr>
              <w:spacing w:after="120"/>
              <w:jc w:val="center"/>
              <w:rPr>
                <w:rFonts w:ascii="Times New Roman" w:hAnsi="Times New Roman"/>
                <w:b w:val="0"/>
              </w:rPr>
            </w:pPr>
          </w:p>
          <w:p w14:paraId="14D6785E"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D4593C" w14:textId="77777777" w:rsidR="00D72589" w:rsidRPr="00A033C1" w:rsidRDefault="00D72589" w:rsidP="00381378">
            <w:pPr>
              <w:spacing w:after="120"/>
              <w:jc w:val="center"/>
              <w:rPr>
                <w:rFonts w:ascii="Times New Roman" w:hAnsi="Times New Roman"/>
                <w:b w:val="0"/>
              </w:rPr>
            </w:pPr>
          </w:p>
          <w:p w14:paraId="27701748"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239FFC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6152404"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413A14C"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1F8D0C"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72589" w:rsidRPr="004708D8" w14:paraId="75C3BC6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B832E6E"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F89E125" w14:textId="6F288D5B" w:rsidR="00D72589" w:rsidRPr="00096531" w:rsidRDefault="00DA7B22" w:rsidP="00381378">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078F0F2D"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645F6CF"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151A254A"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83" w:type="dxa"/>
          </w:tcPr>
          <w:p w14:paraId="2715434E" w14:textId="77777777" w:rsidR="00D72589" w:rsidRPr="004708D8" w:rsidRDefault="00D72589" w:rsidP="00381378">
            <w:pPr>
              <w:overflowPunct w:val="0"/>
              <w:autoSpaceDE w:val="0"/>
              <w:autoSpaceDN w:val="0"/>
              <w:adjustRightInd w:val="0"/>
              <w:spacing w:after="120"/>
              <w:rPr>
                <w:rFonts w:ascii="Times New Roman" w:hAnsi="Times New Roman"/>
                <w:b w:val="0"/>
              </w:rPr>
            </w:pPr>
          </w:p>
        </w:tc>
      </w:tr>
      <w:tr w:rsidR="001E4E3A" w:rsidRPr="004708D8" w14:paraId="766BC46D"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8400034" w14:textId="3C29967E" w:rsidR="001E4E3A" w:rsidRDefault="001E4E3A" w:rsidP="001E4E3A">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3A54A149" w14:textId="4FF885ED" w:rsidR="001E4E3A" w:rsidRDefault="001E4E3A" w:rsidP="001E4E3A">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Pr>
                <w:rFonts w:ascii="Times New Roman" w:hAnsi="Times New Roman"/>
              </w:rPr>
              <w:t>Ventas 11</w:t>
            </w:r>
            <w:r w:rsidRPr="00D42076">
              <w:rPr>
                <w:rFonts w:ascii="Times New Roman" w:hAnsi="Times New Roman"/>
              </w:rPr>
              <w:t xml:space="preserve">”, </w:t>
            </w:r>
            <w:r>
              <w:rPr>
                <w:rFonts w:ascii="Times New Roman" w:hAnsi="Times New Roman"/>
              </w:rPr>
              <w:t>Ventava</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5BBC318E" w14:textId="77777777" w:rsidR="001E4E3A" w:rsidRPr="004708D8" w:rsidRDefault="001E4E3A" w:rsidP="001E4E3A">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DC5EBBA" w14:textId="77777777" w:rsidR="001E4E3A" w:rsidRPr="004708D8" w:rsidRDefault="001E4E3A" w:rsidP="001E4E3A">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0CF121EE" w14:textId="77777777" w:rsidR="001E4E3A" w:rsidRPr="004708D8" w:rsidRDefault="001E4E3A" w:rsidP="001E4E3A">
            <w:pPr>
              <w:overflowPunct w:val="0"/>
              <w:autoSpaceDE w:val="0"/>
              <w:autoSpaceDN w:val="0"/>
              <w:adjustRightInd w:val="0"/>
              <w:spacing w:after="120"/>
              <w:rPr>
                <w:rFonts w:ascii="Times New Roman" w:hAnsi="Times New Roman"/>
                <w:b w:val="0"/>
              </w:rPr>
            </w:pPr>
          </w:p>
        </w:tc>
        <w:tc>
          <w:tcPr>
            <w:tcW w:w="883" w:type="dxa"/>
          </w:tcPr>
          <w:p w14:paraId="19AF5565" w14:textId="77777777" w:rsidR="001E4E3A" w:rsidRPr="004708D8" w:rsidRDefault="001E4E3A" w:rsidP="001E4E3A">
            <w:pPr>
              <w:overflowPunct w:val="0"/>
              <w:autoSpaceDE w:val="0"/>
              <w:autoSpaceDN w:val="0"/>
              <w:adjustRightInd w:val="0"/>
              <w:spacing w:after="120"/>
              <w:rPr>
                <w:rFonts w:ascii="Times New Roman" w:hAnsi="Times New Roman"/>
                <w:b w:val="0"/>
              </w:rPr>
            </w:pPr>
          </w:p>
        </w:tc>
      </w:tr>
      <w:tr w:rsidR="001E4E3A" w:rsidRPr="004708D8" w14:paraId="18F4FA2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1EEC84" w14:textId="77777777" w:rsidR="001E4E3A" w:rsidRPr="00A11381" w:rsidRDefault="001E4E3A" w:rsidP="001E4E3A">
            <w:pPr>
              <w:overflowPunct w:val="0"/>
              <w:autoSpaceDE w:val="0"/>
              <w:autoSpaceDN w:val="0"/>
              <w:adjustRightInd w:val="0"/>
              <w:spacing w:after="120"/>
              <w:jc w:val="center"/>
              <w:rPr>
                <w:rFonts w:ascii="Times New Roman" w:hAnsi="Times New Roman"/>
                <w:b w:val="0"/>
                <w:color w:val="E2EFD9" w:themeColor="accent6" w:themeTint="33"/>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6479F7" w14:textId="289D01F7" w:rsidR="001E4E3A" w:rsidRPr="00A11381" w:rsidRDefault="001E4E3A" w:rsidP="001E4E3A">
            <w:pPr>
              <w:tabs>
                <w:tab w:val="left" w:pos="319"/>
              </w:tabs>
              <w:spacing w:after="120"/>
              <w:rPr>
                <w:rFonts w:ascii="Times New Roman" w:hAnsi="Times New Roman"/>
                <w:color w:val="E2EFD9" w:themeColor="accent6" w:themeTint="33"/>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Pr>
                <w:rFonts w:ascii="Times New Roman" w:hAnsi="Times New Roman"/>
              </w:rPr>
              <w:t>Ventas 11</w:t>
            </w:r>
            <w:r w:rsidRPr="00D42076">
              <w:rPr>
                <w:rFonts w:ascii="Times New Roman" w:hAnsi="Times New Roman"/>
              </w:rPr>
              <w:t xml:space="preserve">”, </w:t>
            </w:r>
            <w:r>
              <w:rPr>
                <w:rFonts w:ascii="Times New Roman" w:hAnsi="Times New Roman"/>
              </w:rPr>
              <w:t>Ventava</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A7D5DF" w14:textId="77777777" w:rsidR="001E4E3A" w:rsidRPr="00A11381" w:rsidRDefault="001E4E3A" w:rsidP="001E4E3A">
            <w:pPr>
              <w:overflowPunct w:val="0"/>
              <w:autoSpaceDE w:val="0"/>
              <w:autoSpaceDN w:val="0"/>
              <w:adjustRightInd w:val="0"/>
              <w:spacing w:after="120"/>
              <w:rPr>
                <w:rFonts w:ascii="Times New Roman" w:hAnsi="Times New Roman"/>
                <w:b w:val="0"/>
                <w:color w:val="E2EFD9" w:themeColor="accent6" w:themeTint="33"/>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0C47705" w14:textId="77777777" w:rsidR="001E4E3A" w:rsidRPr="00A11381" w:rsidRDefault="001E4E3A" w:rsidP="001E4E3A">
            <w:pPr>
              <w:overflowPunct w:val="0"/>
              <w:autoSpaceDE w:val="0"/>
              <w:autoSpaceDN w:val="0"/>
              <w:adjustRightInd w:val="0"/>
              <w:spacing w:after="120"/>
              <w:rPr>
                <w:rFonts w:ascii="Times New Roman" w:hAnsi="Times New Roman"/>
                <w:b w:val="0"/>
                <w:color w:val="E2EFD9" w:themeColor="accent6" w:themeTint="33"/>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16DEB2" w14:textId="77777777" w:rsidR="001E4E3A" w:rsidRPr="004708D8" w:rsidRDefault="001E4E3A" w:rsidP="001E4E3A">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46A3160" w14:textId="77777777" w:rsidR="001E4E3A" w:rsidRPr="004708D8" w:rsidRDefault="001E4E3A" w:rsidP="001E4E3A">
            <w:pPr>
              <w:overflowPunct w:val="0"/>
              <w:autoSpaceDE w:val="0"/>
              <w:autoSpaceDN w:val="0"/>
              <w:adjustRightInd w:val="0"/>
              <w:spacing w:after="120"/>
              <w:rPr>
                <w:rFonts w:ascii="Times New Roman" w:hAnsi="Times New Roman"/>
                <w:b w:val="0"/>
              </w:rPr>
            </w:pPr>
          </w:p>
        </w:tc>
      </w:tr>
    </w:tbl>
    <w:p w14:paraId="092C9E0E" w14:textId="77777777" w:rsidR="00D72589" w:rsidRPr="006C79A6" w:rsidRDefault="00D72589" w:rsidP="00D72589">
      <w:pPr>
        <w:spacing w:after="120"/>
        <w:jc w:val="both"/>
        <w:rPr>
          <w:rFonts w:ascii="Times New Roman" w:hAnsi="Times New Roman"/>
          <w:b w:val="0"/>
          <w:sz w:val="20"/>
          <w:szCs w:val="20"/>
        </w:rPr>
      </w:pPr>
    </w:p>
    <w:p w14:paraId="0FB83F4E"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2A613A00" w14:textId="77777777" w:rsidR="00D72589" w:rsidRPr="006C79A6" w:rsidRDefault="00D72589" w:rsidP="00D72589">
      <w:pPr>
        <w:spacing w:after="120"/>
        <w:jc w:val="both"/>
        <w:rPr>
          <w:rFonts w:ascii="Times New Roman" w:hAnsi="Times New Roman"/>
          <w:b w:val="0"/>
          <w:sz w:val="20"/>
          <w:szCs w:val="20"/>
        </w:rPr>
      </w:pPr>
    </w:p>
    <w:p w14:paraId="6EFAE159"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29A3FAE2" w14:textId="77777777" w:rsidR="00D72589" w:rsidRPr="00A11381" w:rsidRDefault="00D72589" w:rsidP="00D72589">
      <w:pPr>
        <w:spacing w:after="120"/>
        <w:jc w:val="both"/>
        <w:rPr>
          <w:rFonts w:ascii="Times New Roman" w:hAnsi="Times New Roman"/>
          <w:i/>
          <w:u w:val="single"/>
        </w:rPr>
      </w:pPr>
    </w:p>
    <w:p w14:paraId="12DC8B24" w14:textId="77777777" w:rsidR="00D72589" w:rsidRPr="00F428B5" w:rsidRDefault="00D72589" w:rsidP="00D72589">
      <w:pPr>
        <w:spacing w:after="120"/>
        <w:jc w:val="both"/>
        <w:rPr>
          <w:rFonts w:ascii="Times New Roman" w:hAnsi="Times New Roman"/>
          <w:i/>
          <w:sz w:val="32"/>
          <w:szCs w:val="32"/>
          <w:u w:val="single"/>
        </w:rPr>
      </w:pPr>
      <w:r w:rsidRPr="00F428B5">
        <w:rPr>
          <w:rFonts w:ascii="Times New Roman" w:hAnsi="Times New Roman"/>
          <w:i/>
          <w:sz w:val="32"/>
          <w:szCs w:val="32"/>
          <w:u w:val="single"/>
        </w:rPr>
        <w:t>2.iepirkumu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25252F5E"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D2B228" w14:textId="77777777" w:rsidR="00D72589" w:rsidRPr="0019321B" w:rsidRDefault="00D72589" w:rsidP="00381378">
            <w:pPr>
              <w:spacing w:after="120"/>
              <w:jc w:val="center"/>
              <w:rPr>
                <w:rFonts w:ascii="Times New Roman" w:hAnsi="Times New Roman"/>
                <w:b w:val="0"/>
              </w:rPr>
            </w:pPr>
          </w:p>
          <w:p w14:paraId="7B096658"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A8388D" w14:textId="77777777" w:rsidR="00D72589" w:rsidRPr="00A033C1" w:rsidRDefault="00D72589" w:rsidP="00381378">
            <w:pPr>
              <w:spacing w:after="120"/>
              <w:jc w:val="center"/>
              <w:rPr>
                <w:rFonts w:ascii="Times New Roman" w:hAnsi="Times New Roman"/>
                <w:b w:val="0"/>
              </w:rPr>
            </w:pPr>
          </w:p>
          <w:p w14:paraId="7A8E595A"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4206D39F"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AF15368"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37196BB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65450D89"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A7B22" w:rsidRPr="004708D8" w14:paraId="1994C689"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1E96E086"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5CD768D0" w14:textId="2AACECA4" w:rsidR="00DA7B22" w:rsidRPr="00096531" w:rsidRDefault="00DA7B22" w:rsidP="00DA7B22">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4EDCD54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08EE8C8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42914C4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5B279BE7"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209B7EF5"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5B77B72C" w14:textId="02F7EE8F"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1ABAFF8F" w14:textId="54075075" w:rsidR="00DA7B22" w:rsidRPr="0077550E" w:rsidRDefault="005F5D50"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sidR="00365C0F">
              <w:rPr>
                <w:rFonts w:ascii="Times New Roman" w:hAnsi="Times New Roman"/>
              </w:rPr>
              <w:t>Liepzari</w:t>
            </w:r>
            <w:r w:rsidRPr="00D42076">
              <w:rPr>
                <w:rFonts w:ascii="Times New Roman" w:hAnsi="Times New Roman"/>
              </w:rPr>
              <w:t xml:space="preserve">”, </w:t>
            </w:r>
            <w:r w:rsidR="00365C0F">
              <w:rPr>
                <w:rFonts w:ascii="Times New Roman" w:hAnsi="Times New Roman"/>
              </w:rPr>
              <w:t>Ziras</w:t>
            </w:r>
            <w:r w:rsidRPr="00D42076">
              <w:rPr>
                <w:rFonts w:ascii="Times New Roman" w:hAnsi="Times New Roman"/>
              </w:rPr>
              <w:t xml:space="preserve">, </w:t>
            </w:r>
            <w:r w:rsidR="00365C0F">
              <w:rPr>
                <w:rFonts w:ascii="Times New Roman" w:hAnsi="Times New Roman"/>
              </w:rPr>
              <w:t>Ziru</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12EACBFF"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4A0A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3348066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6D2AD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5819D51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913288"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C4C9787" w14:textId="0AFEDFEB" w:rsidR="00DA7B22" w:rsidRPr="004708D8" w:rsidRDefault="005F5D50" w:rsidP="005F5D50">
            <w:pPr>
              <w:tabs>
                <w:tab w:val="left" w:pos="319"/>
              </w:tabs>
              <w:spacing w:after="120"/>
              <w:rPr>
                <w:rFonts w:ascii="Times New Roman" w:hAnsi="Times New Roman"/>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001C0CF0" w:rsidRPr="00D42076">
              <w:rPr>
                <w:rFonts w:ascii="Times New Roman" w:hAnsi="Times New Roman"/>
              </w:rPr>
              <w:t>“</w:t>
            </w:r>
            <w:r w:rsidR="001C0CF0">
              <w:rPr>
                <w:rFonts w:ascii="Times New Roman" w:hAnsi="Times New Roman"/>
              </w:rPr>
              <w:t>Liepzari</w:t>
            </w:r>
            <w:r w:rsidR="001C0CF0" w:rsidRPr="00D42076">
              <w:rPr>
                <w:rFonts w:ascii="Times New Roman" w:hAnsi="Times New Roman"/>
              </w:rPr>
              <w:t xml:space="preserve">”, </w:t>
            </w:r>
            <w:r w:rsidR="001C0CF0">
              <w:rPr>
                <w:rFonts w:ascii="Times New Roman" w:hAnsi="Times New Roman"/>
              </w:rPr>
              <w:t>Ziras</w:t>
            </w:r>
            <w:r w:rsidR="001C0CF0" w:rsidRPr="00D42076">
              <w:rPr>
                <w:rFonts w:ascii="Times New Roman" w:hAnsi="Times New Roman"/>
              </w:rPr>
              <w:t xml:space="preserve">, </w:t>
            </w:r>
            <w:r w:rsidR="001C0CF0">
              <w:rPr>
                <w:rFonts w:ascii="Times New Roman" w:hAnsi="Times New Roman"/>
              </w:rPr>
              <w:t>Ziru</w:t>
            </w:r>
            <w:r w:rsidR="001C0CF0"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5DBC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25DAB7"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4479D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D0230DF"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720FE954" w14:textId="77777777" w:rsidR="00D72589" w:rsidRDefault="00D72589" w:rsidP="00D72589">
      <w:pPr>
        <w:spacing w:after="120"/>
        <w:jc w:val="both"/>
        <w:rPr>
          <w:rFonts w:ascii="Times New Roman" w:hAnsi="Times New Roman"/>
          <w:b w:val="0"/>
        </w:rPr>
      </w:pPr>
    </w:p>
    <w:p w14:paraId="67773AE4"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641B34F0" w14:textId="77777777" w:rsidR="00D72589" w:rsidRPr="00A11381" w:rsidRDefault="00D72589" w:rsidP="00D72589">
      <w:pPr>
        <w:spacing w:after="120"/>
        <w:jc w:val="both"/>
        <w:rPr>
          <w:rFonts w:ascii="Times New Roman" w:hAnsi="Times New Roman"/>
          <w:b w:val="0"/>
        </w:rPr>
      </w:pPr>
    </w:p>
    <w:p w14:paraId="02CABB8D"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69449561" w14:textId="77777777" w:rsidR="00D72589" w:rsidRDefault="00D72589" w:rsidP="00D72589">
      <w:pPr>
        <w:spacing w:after="120"/>
        <w:jc w:val="both"/>
        <w:rPr>
          <w:rFonts w:ascii="Times New Roman" w:hAnsi="Times New Roman"/>
          <w:b w:val="0"/>
        </w:rPr>
      </w:pPr>
    </w:p>
    <w:p w14:paraId="46B26843" w14:textId="77777777" w:rsidR="001C0CF0" w:rsidRDefault="001C0CF0" w:rsidP="00D72589">
      <w:pPr>
        <w:spacing w:after="120"/>
        <w:jc w:val="both"/>
        <w:rPr>
          <w:rFonts w:ascii="Times New Roman" w:hAnsi="Times New Roman"/>
          <w:b w:val="0"/>
        </w:rPr>
      </w:pPr>
    </w:p>
    <w:p w14:paraId="28F5B3F0" w14:textId="77777777" w:rsidR="001C0CF0" w:rsidRDefault="001C0CF0" w:rsidP="00D72589">
      <w:pPr>
        <w:spacing w:after="120"/>
        <w:jc w:val="both"/>
        <w:rPr>
          <w:rFonts w:ascii="Times New Roman" w:hAnsi="Times New Roman"/>
          <w:b w:val="0"/>
        </w:rPr>
      </w:pPr>
    </w:p>
    <w:p w14:paraId="51B8C611" w14:textId="77777777" w:rsidR="001C0CF0" w:rsidRDefault="001C0CF0"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lastRenderedPageBreak/>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Sarakstarindkopa"/>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parakstījusi/šas pretendenta pilnvarotā/ās persona/as.</w:t>
      </w:r>
    </w:p>
    <w:p w14:paraId="47865F8A"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cenām;</w:t>
      </w:r>
    </w:p>
    <w:p w14:paraId="6A8D5697"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nodomu vai lēmumu piedalīties vai nepiedalīties iepirkumā (iesniegt vai neiesniegt piedāvājumu); vai</w:t>
      </w:r>
    </w:p>
    <w:p w14:paraId="67219063"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apzinās, ka Konkurences likumā noteikta atbildība par aizliegtām vienošanām, paredzot naudas sodu līdz 10% apmēram no pārkāpēja pēdējā finanšu gada neto apgrozījuma, un pretendentam var tikt piemērota izslēgšana no dalības iepirkuma procedūr</w:t>
      </w:r>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rsidSect="003F2A17">
          <w:footerReference w:type="even" r:id="rId14"/>
          <w:footerReference w:type="default" r:id="rId15"/>
          <w:footerReference w:type="first" r:id="rId16"/>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1C7347">
      <w:pPr>
        <w:pStyle w:val="Virsraksts3"/>
        <w:numPr>
          <w:ilvl w:val="0"/>
          <w:numId w:val="0"/>
        </w:numPr>
        <w:ind w:left="1350"/>
        <w:jc w:val="right"/>
        <w:rPr>
          <w:sz w:val="22"/>
          <w:szCs w:val="22"/>
          <w:lang w:val="lv-LV"/>
        </w:rPr>
      </w:pPr>
      <w:bookmarkStart w:id="57" w:name="_Toc81492741"/>
      <w:r w:rsidRPr="00B00839">
        <w:rPr>
          <w:sz w:val="22"/>
          <w:szCs w:val="22"/>
          <w:lang w:val="lv-LV"/>
        </w:rPr>
        <w:lastRenderedPageBreak/>
        <w:t>Pielikums Nr.</w:t>
      </w:r>
      <w:r w:rsidRPr="0019321B">
        <w:rPr>
          <w:sz w:val="22"/>
          <w:szCs w:val="22"/>
          <w:lang w:val="lv-LV"/>
        </w:rPr>
        <w:t>4</w:t>
      </w:r>
      <w:bookmarkEnd w:id="57"/>
    </w:p>
    <w:p w14:paraId="1950FDF5" w14:textId="77777777" w:rsidR="00D72589" w:rsidRDefault="00D72589" w:rsidP="001C7347">
      <w:pPr>
        <w:jc w:val="right"/>
        <w:rPr>
          <w:rFonts w:ascii="Times New Roman" w:hAnsi="Times New Roman"/>
          <w:sz w:val="22"/>
          <w:szCs w:val="22"/>
        </w:rPr>
      </w:pPr>
      <w:r w:rsidRPr="008F20D3">
        <w:rPr>
          <w:rFonts w:ascii="Times New Roman" w:hAnsi="Times New Roman"/>
          <w:sz w:val="22"/>
          <w:szCs w:val="22"/>
        </w:rPr>
        <w:t>Pielikums Nr.4.1.</w:t>
      </w:r>
    </w:p>
    <w:p w14:paraId="5BFE0A1F" w14:textId="77777777" w:rsidR="001C7347" w:rsidRPr="008F20D3" w:rsidRDefault="001C7347" w:rsidP="00D72589">
      <w:pPr>
        <w:jc w:val="right"/>
        <w:rPr>
          <w:rFonts w:ascii="Times New Roman" w:hAnsi="Times New Roman"/>
          <w:sz w:val="22"/>
          <w:szCs w:val="22"/>
        </w:rPr>
      </w:pPr>
    </w:p>
    <w:p w14:paraId="598767C7"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3AA52FEF" w14:textId="77777777" w:rsidR="001C0CF0" w:rsidRDefault="001C0CF0" w:rsidP="001C0CF0">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6E2CBA37"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44F0BA61" w14:textId="77777777"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752B0348" w14:textId="389349D3" w:rsidR="00D72589"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1.iepirkumu daļai</w:t>
      </w:r>
      <w:r w:rsidR="001C7347">
        <w:rPr>
          <w:rFonts w:ascii="Times New Roman" w:hAnsi="Times New Roman"/>
          <w:sz w:val="32"/>
          <w:szCs w:val="32"/>
        </w:rPr>
        <w:t>,</w:t>
      </w:r>
      <w:r>
        <w:rPr>
          <w:rFonts w:ascii="Times New Roman" w:hAnsi="Times New Roman"/>
          <w:sz w:val="32"/>
          <w:szCs w:val="32"/>
        </w:rPr>
        <w:t xml:space="preserve"> 2.iepirkumu daļai </w:t>
      </w:r>
    </w:p>
    <w:p w14:paraId="0E29E1E3" w14:textId="77777777" w:rsidR="00D72589" w:rsidRPr="008F20D3"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(Pielikumā)</w:t>
      </w:r>
    </w:p>
    <w:p w14:paraId="77CB7756" w14:textId="77777777" w:rsidR="00D72589" w:rsidRPr="00B00839" w:rsidRDefault="00D72589" w:rsidP="00D72589">
      <w:pPr>
        <w:pStyle w:val="Virsraksts3"/>
        <w:numPr>
          <w:ilvl w:val="0"/>
          <w:numId w:val="0"/>
        </w:numPr>
        <w:spacing w:after="120"/>
        <w:ind w:left="1350"/>
        <w:jc w:val="right"/>
        <w:rPr>
          <w:sz w:val="22"/>
          <w:szCs w:val="22"/>
          <w:highlight w:val="lightGray"/>
          <w:lang w:val="lv-LV"/>
        </w:rPr>
        <w:sectPr w:rsidR="00D72589" w:rsidRPr="00B00839" w:rsidSect="00A57062">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Virsraksts3"/>
        <w:numPr>
          <w:ilvl w:val="0"/>
          <w:numId w:val="0"/>
        </w:numPr>
        <w:spacing w:after="120"/>
        <w:ind w:left="1350"/>
        <w:jc w:val="right"/>
        <w:rPr>
          <w:sz w:val="22"/>
          <w:szCs w:val="22"/>
          <w:lang w:val="lv-LV"/>
        </w:rPr>
      </w:pPr>
      <w:bookmarkStart w:id="58" w:name="_Toc81492742"/>
      <w:r w:rsidRPr="00B00839">
        <w:rPr>
          <w:sz w:val="22"/>
          <w:szCs w:val="22"/>
          <w:lang w:val="lv-LV"/>
        </w:rPr>
        <w:lastRenderedPageBreak/>
        <w:t>Pielikums Nr.</w:t>
      </w:r>
      <w:r w:rsidRPr="0019321B">
        <w:rPr>
          <w:sz w:val="22"/>
          <w:szCs w:val="22"/>
          <w:lang w:val="lv-LV"/>
        </w:rPr>
        <w:t>5</w:t>
      </w:r>
      <w:bookmarkEnd w:id="58"/>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59" w:name="_Hlk81237033"/>
      <w:r w:rsidRPr="0019321B">
        <w:rPr>
          <w:rFonts w:ascii="Times New Roman" w:hAnsi="Times New Roman"/>
          <w:b w:val="0"/>
          <w:sz w:val="18"/>
          <w:szCs w:val="18"/>
        </w:rPr>
        <w:t xml:space="preserve">Iepirkuma nolikumam </w:t>
      </w:r>
    </w:p>
    <w:bookmarkEnd w:id="59"/>
    <w:p w14:paraId="622AF261"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24A15698" w14:textId="77777777" w:rsidR="001C0CF0" w:rsidRDefault="001C0CF0" w:rsidP="001C0CF0">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5C83D983"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493C5DB1" w14:textId="77777777"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60" w:name="_Toc71279413"/>
      <w:bookmarkStart w:id="61"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60"/>
      <w:bookmarkEnd w:id="61"/>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rsidTr="00381378">
        <w:trPr>
          <w:trHeight w:val="1413"/>
        </w:trPr>
        <w:tc>
          <w:tcPr>
            <w:tcW w:w="699" w:type="dxa"/>
            <w:shd w:val="clear" w:color="auto" w:fill="D9D9D9"/>
            <w:vAlign w:val="center"/>
          </w:tcPr>
          <w:p w14:paraId="483CC1B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rsidTr="00381378">
        <w:tc>
          <w:tcPr>
            <w:tcW w:w="699" w:type="dxa"/>
          </w:tcPr>
          <w:p w14:paraId="77308F41"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B4E1982" w14:textId="77777777" w:rsidTr="00381378">
        <w:tc>
          <w:tcPr>
            <w:tcW w:w="699" w:type="dxa"/>
          </w:tcPr>
          <w:p w14:paraId="51C3C319"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19B24BBE" w14:textId="77777777" w:rsidTr="00381378">
        <w:tc>
          <w:tcPr>
            <w:tcW w:w="699" w:type="dxa"/>
          </w:tcPr>
          <w:p w14:paraId="6E35648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364C197C" w14:textId="77777777" w:rsidTr="00381378">
        <w:tc>
          <w:tcPr>
            <w:tcW w:w="699" w:type="dxa"/>
          </w:tcPr>
          <w:p w14:paraId="68108858"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3546800" w14:textId="77777777" w:rsidTr="00381378">
        <w:tc>
          <w:tcPr>
            <w:tcW w:w="699" w:type="dxa"/>
          </w:tcPr>
          <w:p w14:paraId="207A8337"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745A2A65" w14:textId="77777777" w:rsidTr="00381378">
        <w:tc>
          <w:tcPr>
            <w:tcW w:w="699" w:type="dxa"/>
          </w:tcPr>
          <w:p w14:paraId="7826980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rsidP="00381378">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Virsraksts3"/>
        <w:numPr>
          <w:ilvl w:val="0"/>
          <w:numId w:val="0"/>
        </w:numPr>
        <w:spacing w:after="120"/>
        <w:ind w:left="1350"/>
        <w:jc w:val="right"/>
        <w:rPr>
          <w:sz w:val="22"/>
          <w:szCs w:val="22"/>
          <w:lang w:val="lv-LV"/>
        </w:rPr>
      </w:pPr>
    </w:p>
    <w:p w14:paraId="10039B5D" w14:textId="77777777" w:rsidR="00D72589" w:rsidRDefault="00D72589" w:rsidP="00D72589">
      <w:pPr>
        <w:pStyle w:val="Virsraksts3"/>
        <w:numPr>
          <w:ilvl w:val="0"/>
          <w:numId w:val="0"/>
        </w:numPr>
        <w:spacing w:after="120"/>
        <w:ind w:left="1350"/>
        <w:jc w:val="right"/>
        <w:rPr>
          <w:sz w:val="22"/>
          <w:szCs w:val="22"/>
          <w:lang w:val="lv-LV"/>
        </w:rPr>
      </w:pPr>
    </w:p>
    <w:p w14:paraId="756BFFAC" w14:textId="77777777" w:rsidR="00D72589" w:rsidRDefault="00D72589" w:rsidP="00D72589">
      <w:pPr>
        <w:pStyle w:val="Virsraksts3"/>
        <w:numPr>
          <w:ilvl w:val="0"/>
          <w:numId w:val="0"/>
        </w:numPr>
        <w:spacing w:after="120"/>
        <w:ind w:left="1350"/>
        <w:jc w:val="right"/>
        <w:rPr>
          <w:sz w:val="22"/>
          <w:szCs w:val="22"/>
          <w:lang w:val="lv-LV"/>
        </w:rPr>
      </w:pPr>
    </w:p>
    <w:p w14:paraId="4B3C4EDD" w14:textId="77777777" w:rsidR="00D72589" w:rsidRDefault="00D72589" w:rsidP="00D72589">
      <w:pPr>
        <w:pStyle w:val="Virsraksts3"/>
        <w:numPr>
          <w:ilvl w:val="0"/>
          <w:numId w:val="0"/>
        </w:numPr>
        <w:spacing w:after="120"/>
        <w:ind w:left="1350"/>
        <w:jc w:val="right"/>
        <w:rPr>
          <w:sz w:val="22"/>
          <w:szCs w:val="22"/>
          <w:lang w:val="lv-LV"/>
        </w:rPr>
      </w:pPr>
    </w:p>
    <w:p w14:paraId="63AA44FB" w14:textId="77777777" w:rsidR="00D72589" w:rsidRDefault="00D72589" w:rsidP="00D72589">
      <w:pPr>
        <w:pStyle w:val="Virsraksts3"/>
        <w:numPr>
          <w:ilvl w:val="0"/>
          <w:numId w:val="0"/>
        </w:numPr>
        <w:spacing w:after="120"/>
        <w:ind w:left="1350"/>
        <w:jc w:val="right"/>
        <w:rPr>
          <w:sz w:val="22"/>
          <w:szCs w:val="22"/>
          <w:lang w:val="lv-LV"/>
        </w:rPr>
      </w:pPr>
    </w:p>
    <w:p w14:paraId="16254314" w14:textId="77777777" w:rsidR="00D72589" w:rsidRDefault="00D72589" w:rsidP="00D72589">
      <w:pPr>
        <w:pStyle w:val="Virsraksts3"/>
        <w:numPr>
          <w:ilvl w:val="0"/>
          <w:numId w:val="0"/>
        </w:numPr>
        <w:spacing w:after="120"/>
        <w:ind w:left="1350"/>
        <w:jc w:val="right"/>
        <w:rPr>
          <w:sz w:val="22"/>
          <w:szCs w:val="22"/>
          <w:lang w:val="lv-LV"/>
        </w:rPr>
      </w:pPr>
    </w:p>
    <w:p w14:paraId="2E8B0D57" w14:textId="77777777" w:rsidR="00D72589" w:rsidRDefault="00D72589" w:rsidP="00D72589">
      <w:pPr>
        <w:pStyle w:val="Virsraksts3"/>
        <w:numPr>
          <w:ilvl w:val="0"/>
          <w:numId w:val="0"/>
        </w:numPr>
        <w:spacing w:after="120"/>
        <w:ind w:left="1350"/>
        <w:jc w:val="right"/>
        <w:rPr>
          <w:sz w:val="22"/>
          <w:szCs w:val="22"/>
          <w:lang w:val="lv-LV"/>
        </w:rPr>
      </w:pPr>
    </w:p>
    <w:p w14:paraId="278B897D" w14:textId="77777777" w:rsidR="00D72589" w:rsidRDefault="00D72589" w:rsidP="00D72589">
      <w:pPr>
        <w:pStyle w:val="Virsraksts3"/>
        <w:numPr>
          <w:ilvl w:val="0"/>
          <w:numId w:val="0"/>
        </w:numPr>
        <w:spacing w:after="120"/>
        <w:ind w:left="1350"/>
        <w:jc w:val="right"/>
        <w:rPr>
          <w:sz w:val="22"/>
          <w:szCs w:val="22"/>
          <w:lang w:val="lv-LV"/>
        </w:rPr>
      </w:pPr>
    </w:p>
    <w:p w14:paraId="2F2653CF" w14:textId="77777777" w:rsidR="00D72589" w:rsidRDefault="00D72589" w:rsidP="00D72589">
      <w:pPr>
        <w:pStyle w:val="Virsraksts3"/>
        <w:numPr>
          <w:ilvl w:val="0"/>
          <w:numId w:val="0"/>
        </w:numPr>
        <w:spacing w:after="120"/>
        <w:ind w:left="1350"/>
        <w:jc w:val="right"/>
        <w:rPr>
          <w:sz w:val="22"/>
          <w:szCs w:val="22"/>
          <w:lang w:val="lv-LV"/>
        </w:rPr>
      </w:pPr>
    </w:p>
    <w:p w14:paraId="6C69E60B" w14:textId="77777777" w:rsidR="00D72589" w:rsidRDefault="00D72589" w:rsidP="00D72589">
      <w:pPr>
        <w:pStyle w:val="Virsraksts3"/>
        <w:numPr>
          <w:ilvl w:val="0"/>
          <w:numId w:val="0"/>
        </w:numPr>
        <w:spacing w:after="120"/>
        <w:ind w:left="1350"/>
        <w:jc w:val="right"/>
        <w:rPr>
          <w:sz w:val="22"/>
          <w:szCs w:val="22"/>
          <w:lang w:val="lv-LV"/>
        </w:rPr>
      </w:pPr>
    </w:p>
    <w:p w14:paraId="35AB1687" w14:textId="77777777" w:rsidR="00D72589" w:rsidRDefault="00D72589" w:rsidP="00D72589">
      <w:pPr>
        <w:pStyle w:val="Virsraksts3"/>
        <w:numPr>
          <w:ilvl w:val="0"/>
          <w:numId w:val="0"/>
        </w:numPr>
        <w:spacing w:after="120"/>
        <w:ind w:left="1350"/>
        <w:jc w:val="right"/>
        <w:rPr>
          <w:sz w:val="22"/>
          <w:szCs w:val="22"/>
          <w:lang w:val="lv-LV"/>
        </w:rPr>
      </w:pPr>
    </w:p>
    <w:p w14:paraId="7F8C0D7C" w14:textId="77777777" w:rsidR="00D72589" w:rsidRDefault="00D72589" w:rsidP="00D72589">
      <w:pPr>
        <w:pStyle w:val="Virsraksts3"/>
        <w:numPr>
          <w:ilvl w:val="0"/>
          <w:numId w:val="0"/>
        </w:numPr>
        <w:spacing w:after="120"/>
        <w:ind w:left="1350"/>
        <w:jc w:val="right"/>
        <w:rPr>
          <w:sz w:val="22"/>
          <w:szCs w:val="22"/>
          <w:lang w:val="lv-LV"/>
        </w:rPr>
      </w:pPr>
    </w:p>
    <w:p w14:paraId="3AEE4316" w14:textId="77777777" w:rsidR="00D72589" w:rsidRDefault="00D72589" w:rsidP="00D72589">
      <w:pPr>
        <w:pStyle w:val="Virsraksts3"/>
        <w:numPr>
          <w:ilvl w:val="0"/>
          <w:numId w:val="0"/>
        </w:numPr>
        <w:spacing w:after="120"/>
        <w:ind w:left="1350"/>
        <w:jc w:val="right"/>
        <w:rPr>
          <w:sz w:val="22"/>
          <w:szCs w:val="22"/>
          <w:lang w:val="lv-LV"/>
        </w:rPr>
      </w:pPr>
    </w:p>
    <w:p w14:paraId="61907257" w14:textId="77777777" w:rsidR="00D72589" w:rsidRDefault="00D72589" w:rsidP="00D72589">
      <w:pPr>
        <w:pStyle w:val="Virsraksts3"/>
        <w:numPr>
          <w:ilvl w:val="0"/>
          <w:numId w:val="0"/>
        </w:numPr>
        <w:spacing w:after="120"/>
        <w:ind w:left="1350"/>
        <w:jc w:val="right"/>
        <w:rPr>
          <w:sz w:val="22"/>
          <w:szCs w:val="22"/>
          <w:lang w:val="lv-LV"/>
        </w:rPr>
      </w:pPr>
    </w:p>
    <w:p w14:paraId="7D7F5B27" w14:textId="77777777" w:rsidR="00D72589" w:rsidRDefault="00D72589" w:rsidP="00D72589">
      <w:pPr>
        <w:pStyle w:val="Virsraksts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Virsraksts3"/>
        <w:numPr>
          <w:ilvl w:val="0"/>
          <w:numId w:val="0"/>
        </w:numPr>
        <w:spacing w:after="120"/>
        <w:ind w:left="1350"/>
        <w:jc w:val="right"/>
        <w:rPr>
          <w:sz w:val="22"/>
          <w:szCs w:val="22"/>
          <w:lang w:val="lv-LV"/>
        </w:rPr>
      </w:pPr>
      <w:bookmarkStart w:id="62" w:name="_Toc81492744"/>
      <w:r w:rsidRPr="00B00839">
        <w:rPr>
          <w:sz w:val="22"/>
          <w:szCs w:val="22"/>
          <w:lang w:val="lv-LV"/>
        </w:rPr>
        <w:lastRenderedPageBreak/>
        <w:t>Pielikums Nr.</w:t>
      </w:r>
      <w:r w:rsidRPr="0019321B">
        <w:rPr>
          <w:sz w:val="22"/>
          <w:szCs w:val="22"/>
          <w:lang w:val="lv-LV"/>
        </w:rPr>
        <w:t>6</w:t>
      </w:r>
      <w:bookmarkEnd w:id="62"/>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2BE326BE"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44521FE3" w14:textId="77777777" w:rsidR="001C0CF0" w:rsidRDefault="001C0CF0" w:rsidP="001C0CF0">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1D9E31A4"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58E322D0" w14:textId="77777777"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72DE6C03" w14:textId="77777777" w:rsidR="00D72589" w:rsidRPr="004708D8" w:rsidRDefault="00D72589" w:rsidP="00D72589">
      <w:pPr>
        <w:tabs>
          <w:tab w:val="left" w:pos="319"/>
        </w:tabs>
        <w:spacing w:after="120"/>
        <w:jc w:val="right"/>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062BFFBC" w:rsidR="00D72589" w:rsidRPr="004708D8" w:rsidRDefault="001C0CF0" w:rsidP="00D72589">
      <w:pPr>
        <w:tabs>
          <w:tab w:val="left" w:pos="10725"/>
        </w:tabs>
        <w:spacing w:after="120"/>
        <w:rPr>
          <w:rFonts w:ascii="Times New Roman" w:hAnsi="Times New Roman"/>
          <w:b w:val="0"/>
        </w:rPr>
      </w:pPr>
      <w:r>
        <w:rPr>
          <w:rFonts w:ascii="Times New Roman" w:hAnsi="Times New Roman"/>
          <w:b w:val="0"/>
        </w:rPr>
        <w:t>Saules iela 19</w:t>
      </w:r>
      <w:r w:rsidR="00D72589" w:rsidRPr="00372030">
        <w:rPr>
          <w:rFonts w:ascii="Times New Roman" w:hAnsi="Times New Roman"/>
          <w:b w:val="0"/>
        </w:rPr>
        <w:t>, Ventspils, LV-36</w:t>
      </w:r>
      <w:r>
        <w:rPr>
          <w:rFonts w:ascii="Times New Roman" w:hAnsi="Times New Roman"/>
          <w:b w:val="0"/>
        </w:rPr>
        <w:t>01</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67FC06BC"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 xml:space="preserve">Ar šo (Persona / Apakšuzņēmējs, reģistrācijas Nr., juridiskā adrese) apliecina, ka esmu/am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001C0CF0">
        <w:rPr>
          <w:rFonts w:ascii="Times New Roman" w:hAnsi="Times New Roman"/>
          <w:b w:val="0"/>
          <w:sz w:val="22"/>
          <w:szCs w:val="22"/>
        </w:rPr>
        <w:t>Saules iela 19</w:t>
      </w:r>
      <w:r w:rsidRPr="00CC2935">
        <w:rPr>
          <w:rFonts w:ascii="Times New Roman" w:hAnsi="Times New Roman"/>
          <w:b w:val="0"/>
          <w:sz w:val="22"/>
          <w:szCs w:val="22"/>
        </w:rPr>
        <w:t>, Ventspils, LV-36</w:t>
      </w:r>
      <w:r w:rsidR="001C0CF0">
        <w:rPr>
          <w:rFonts w:ascii="Times New Roman" w:hAnsi="Times New Roman"/>
          <w:b w:val="0"/>
          <w:sz w:val="22"/>
          <w:szCs w:val="22"/>
        </w:rPr>
        <w:t>01</w:t>
      </w:r>
      <w:r w:rsidRPr="004708D8">
        <w:rPr>
          <w:rFonts w:ascii="Times New Roman" w:hAnsi="Times New Roman"/>
          <w:b w:val="0"/>
        </w:rPr>
        <w:t xml:space="preserve">), organizētajā iepirkumā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“Ventas 11”, Ventava, Vārves pagastā</w:t>
      </w:r>
      <w:r w:rsidRPr="006C79A6">
        <w:rPr>
          <w:rFonts w:ascii="Times New Roman" w:hAnsi="Times New Roman"/>
        </w:rPr>
        <w:t>”</w:t>
      </w:r>
      <w:r w:rsidR="006C73A9">
        <w:rPr>
          <w:rFonts w:ascii="Times New Roman" w:hAnsi="Times New Roman"/>
        </w:rPr>
        <w:t xml:space="preserve">, </w:t>
      </w:r>
      <w:r w:rsidR="001C0CF0" w:rsidRPr="005F5D50">
        <w:rPr>
          <w:rFonts w:ascii="Times New Roman" w:hAnsi="Times New Roman"/>
        </w:rPr>
        <w:t>“</w:t>
      </w:r>
      <w:r w:rsidR="001C0CF0">
        <w:rPr>
          <w:rFonts w:ascii="Times New Roman" w:hAnsi="Times New Roman"/>
        </w:rPr>
        <w:t>Liepzari</w:t>
      </w:r>
      <w:r w:rsidR="001C0CF0" w:rsidRPr="005F5D50">
        <w:rPr>
          <w:rFonts w:ascii="Times New Roman" w:hAnsi="Times New Roman"/>
        </w:rPr>
        <w:t xml:space="preserve">”, Ziras, Ziru pagastā,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1C0CF0">
        <w:rPr>
          <w:rFonts w:ascii="Times New Roman" w:hAnsi="Times New Roman"/>
          <w:bCs/>
          <w:sz w:val="22"/>
          <w:szCs w:val="22"/>
        </w:rPr>
        <w:t>5</w:t>
      </w:r>
      <w:r w:rsidRPr="004708D8">
        <w:rPr>
          <w:rFonts w:ascii="Times New Roman" w:hAnsi="Times New Roman"/>
          <w:bCs/>
          <w:sz w:val="22"/>
          <w:szCs w:val="22"/>
        </w:rPr>
        <w:t>/</w:t>
      </w:r>
      <w:r>
        <w:rPr>
          <w:rFonts w:ascii="Times New Roman" w:hAnsi="Times New Roman"/>
          <w:bCs/>
          <w:sz w:val="22"/>
          <w:szCs w:val="22"/>
        </w:rPr>
        <w:t>0</w:t>
      </w:r>
      <w:r w:rsidR="001C0CF0">
        <w:rPr>
          <w:rFonts w:ascii="Times New Roman" w:hAnsi="Times New Roman"/>
          <w:bCs/>
          <w:sz w:val="22"/>
          <w:szCs w:val="22"/>
        </w:rPr>
        <w:t>02</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apņemos/amies:</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rsidSect="00A57062">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Virsraksts3"/>
        <w:numPr>
          <w:ilvl w:val="0"/>
          <w:numId w:val="0"/>
        </w:numPr>
        <w:spacing w:after="120"/>
        <w:ind w:left="1350"/>
        <w:jc w:val="right"/>
        <w:rPr>
          <w:sz w:val="22"/>
          <w:szCs w:val="22"/>
          <w:lang w:val="lv-LV"/>
        </w:rPr>
      </w:pPr>
      <w:bookmarkStart w:id="63" w:name="_Toc81492745"/>
      <w:r w:rsidRPr="00B00839">
        <w:rPr>
          <w:sz w:val="22"/>
          <w:szCs w:val="22"/>
          <w:lang w:val="lv-LV"/>
        </w:rPr>
        <w:lastRenderedPageBreak/>
        <w:t>Pielikums Nr.</w:t>
      </w:r>
      <w:r w:rsidRPr="0019321B">
        <w:rPr>
          <w:sz w:val="22"/>
          <w:szCs w:val="22"/>
          <w:lang w:val="lv-LV"/>
        </w:rPr>
        <w:t>7</w:t>
      </w:r>
      <w:bookmarkEnd w:id="63"/>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4" w:name="_Hlk81237086"/>
      <w:r w:rsidRPr="0019321B">
        <w:rPr>
          <w:rFonts w:ascii="Times New Roman" w:hAnsi="Times New Roman"/>
          <w:b w:val="0"/>
          <w:sz w:val="18"/>
          <w:szCs w:val="18"/>
        </w:rPr>
        <w:t xml:space="preserve">Iepirkuma </w:t>
      </w:r>
      <w:bookmarkStart w:id="65" w:name="_Hlk81237054"/>
      <w:r w:rsidRPr="0019321B">
        <w:rPr>
          <w:rFonts w:ascii="Times New Roman" w:hAnsi="Times New Roman"/>
          <w:b w:val="0"/>
          <w:sz w:val="18"/>
          <w:szCs w:val="18"/>
        </w:rPr>
        <w:t xml:space="preserve">nolikumam </w:t>
      </w:r>
      <w:bookmarkStart w:id="66" w:name="_Hlk81237120"/>
    </w:p>
    <w:bookmarkEnd w:id="65"/>
    <w:bookmarkEnd w:id="66"/>
    <w:p w14:paraId="6C3FDD88"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69229D0B" w14:textId="77777777" w:rsidR="001C0CF0" w:rsidRDefault="001C0CF0" w:rsidP="001C0CF0">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6FEFABE6"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58A28EE3" w14:textId="77777777"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32F2F9FF" w14:textId="32CFFBD0" w:rsidR="00D72589" w:rsidRPr="003F2A17" w:rsidRDefault="00D72589" w:rsidP="006C73A9">
      <w:pPr>
        <w:tabs>
          <w:tab w:val="left" w:pos="319"/>
        </w:tabs>
        <w:ind w:left="4410"/>
        <w:jc w:val="right"/>
        <w:rPr>
          <w:rFonts w:ascii="Times New Roman" w:hAnsi="Times New Roman"/>
          <w:b w:val="0"/>
          <w:sz w:val="18"/>
          <w:szCs w:val="18"/>
        </w:rPr>
      </w:pPr>
    </w:p>
    <w:bookmarkEnd w:id="64"/>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rsidTr="00381378">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rsidP="00381378">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rsidP="00381378">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r w:rsidRPr="004708D8">
              <w:rPr>
                <w:rFonts w:ascii="Times New Roman" w:hAnsi="Times New Roman"/>
                <w:b w:val="0"/>
                <w:i/>
                <w:color w:val="000000"/>
                <w:sz w:val="20"/>
              </w:rPr>
              <w:t>mm.gggg. - mm.gggg.)</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rsidP="00381378">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rsidP="00381378">
            <w:pPr>
              <w:spacing w:after="120"/>
              <w:rPr>
                <w:rFonts w:ascii="Times New Roman" w:hAnsi="Times New Roman"/>
                <w:i/>
                <w:color w:val="000000"/>
              </w:rPr>
            </w:pPr>
          </w:p>
        </w:tc>
      </w:tr>
      <w:tr w:rsidR="00D72589" w:rsidRPr="004708D8" w14:paraId="44E75E1E"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rsidP="00381378">
            <w:pPr>
              <w:spacing w:after="120"/>
              <w:rPr>
                <w:rFonts w:ascii="Times New Roman" w:hAnsi="Times New Roman"/>
                <w:color w:val="000000"/>
              </w:rPr>
            </w:pPr>
          </w:p>
        </w:tc>
      </w:tr>
      <w:tr w:rsidR="00D72589" w:rsidRPr="004708D8" w14:paraId="23740881"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rsidP="00381378">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rsidSect="00BF3AEA">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Pr="0019321B" w:rsidRDefault="00D72589" w:rsidP="00D72589">
      <w:pPr>
        <w:pStyle w:val="Virsraksts3"/>
        <w:numPr>
          <w:ilvl w:val="0"/>
          <w:numId w:val="0"/>
        </w:numPr>
        <w:spacing w:after="120"/>
        <w:ind w:left="1350"/>
        <w:jc w:val="right"/>
        <w:rPr>
          <w:sz w:val="22"/>
          <w:szCs w:val="22"/>
          <w:lang w:val="lv-LV"/>
        </w:rPr>
      </w:pPr>
      <w:bookmarkStart w:id="67"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7"/>
    </w:p>
    <w:p w14:paraId="6F508FE0"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00AC766C" w14:textId="77777777" w:rsidR="001C0CF0" w:rsidRDefault="001C0CF0" w:rsidP="001C0CF0">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7347AC07"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1F9F7B7D" w14:textId="77777777"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44EA6967" w14:textId="77777777" w:rsidR="00D72589" w:rsidRPr="004708D8" w:rsidRDefault="00D72589" w:rsidP="00D72589">
      <w:pPr>
        <w:tabs>
          <w:tab w:val="left" w:pos="319"/>
        </w:tabs>
        <w:spacing w:after="120"/>
        <w:jc w:val="right"/>
        <w:rPr>
          <w:rFonts w:ascii="Times New Roman" w:hAnsi="Times New Roman"/>
          <w:b w:val="0"/>
          <w:sz w:val="18"/>
          <w:szCs w:val="18"/>
        </w:rPr>
      </w:pP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73FAB890" w:rsidR="00D72589" w:rsidRPr="00551DC9" w:rsidRDefault="00D72589" w:rsidP="00D72589">
      <w:pPr>
        <w:spacing w:after="120"/>
        <w:jc w:val="both"/>
        <w:rPr>
          <w:rFonts w:ascii="Times New Roman" w:hAnsi="Times New Roman"/>
        </w:rPr>
      </w:pPr>
      <w:r w:rsidRPr="004708D8">
        <w:rPr>
          <w:rFonts w:ascii="Times New Roman" w:hAnsi="Times New Roman"/>
          <w:b w:val="0"/>
        </w:rPr>
        <w:t xml:space="preserve">Gadījumā, ja iepirkuma </w:t>
      </w:r>
      <w:r w:rsidR="001C0CF0" w:rsidRPr="00551DC9">
        <w:rPr>
          <w:rFonts w:ascii="Times New Roman" w:hAnsi="Times New Roman"/>
        </w:rPr>
        <w:t>“</w:t>
      </w:r>
      <w:r w:rsidR="001C0CF0" w:rsidRPr="005F5D50">
        <w:rPr>
          <w:rFonts w:ascii="Times New Roman" w:hAnsi="Times New Roman"/>
        </w:rPr>
        <w:t>Būvniecības dokumentācijas izstrāde un jumta seguma nomaiņa daudzdzīvokļu mājai “Ventas 11”, Ventava, Vārves pagastā</w:t>
      </w:r>
      <w:r w:rsidR="001C0CF0" w:rsidRPr="006C79A6">
        <w:rPr>
          <w:rFonts w:ascii="Times New Roman" w:hAnsi="Times New Roman"/>
        </w:rPr>
        <w:t>”</w:t>
      </w:r>
      <w:r w:rsidR="001C0CF0">
        <w:rPr>
          <w:rFonts w:ascii="Times New Roman" w:hAnsi="Times New Roman"/>
        </w:rPr>
        <w:t xml:space="preserve">, </w:t>
      </w:r>
      <w:r w:rsidR="001C0CF0" w:rsidRPr="005F5D50">
        <w:rPr>
          <w:rFonts w:ascii="Times New Roman" w:hAnsi="Times New Roman"/>
        </w:rPr>
        <w:t>“</w:t>
      </w:r>
      <w:r w:rsidR="001C0CF0">
        <w:rPr>
          <w:rFonts w:ascii="Times New Roman" w:hAnsi="Times New Roman"/>
        </w:rPr>
        <w:t>Liepzari</w:t>
      </w:r>
      <w:r w:rsidR="001C0CF0" w:rsidRPr="005F5D50">
        <w:rPr>
          <w:rFonts w:ascii="Times New Roman" w:hAnsi="Times New Roman"/>
        </w:rPr>
        <w:t>”, Ziras, Ziru pagastā</w:t>
      </w:r>
      <w:r w:rsidR="001C0CF0">
        <w:rPr>
          <w:rFonts w:ascii="Times New Roman" w:hAnsi="Times New Roman"/>
        </w:rPr>
        <w:t xml:space="preserve"> </w:t>
      </w:r>
      <w:r w:rsidR="006C73A9">
        <w:rPr>
          <w:rFonts w:ascii="Times New Roman" w:hAnsi="Times New Roman"/>
        </w:rPr>
        <w:t>tā</w:t>
      </w:r>
      <w:r>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1C0CF0">
        <w:rPr>
          <w:rFonts w:ascii="Times New Roman" w:hAnsi="Times New Roman"/>
          <w:b w:val="0"/>
          <w:iCs/>
        </w:rPr>
        <w:t>5</w:t>
      </w:r>
      <w:r w:rsidRPr="004708D8">
        <w:rPr>
          <w:rFonts w:ascii="Times New Roman" w:hAnsi="Times New Roman"/>
          <w:b w:val="0"/>
          <w:iCs/>
        </w:rPr>
        <w:t>/</w:t>
      </w:r>
      <w:r>
        <w:rPr>
          <w:rFonts w:ascii="Times New Roman" w:hAnsi="Times New Roman"/>
          <w:b w:val="0"/>
          <w:iCs/>
        </w:rPr>
        <w:t>0</w:t>
      </w:r>
      <w:r w:rsidR="001C0CF0">
        <w:rPr>
          <w:rFonts w:ascii="Times New Roman" w:hAnsi="Times New Roman"/>
          <w:b w:val="0"/>
          <w:iCs/>
        </w:rPr>
        <w:t>02</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0CA76A5B" w14:textId="241806E4" w:rsidR="00D72589" w:rsidRDefault="00D72589" w:rsidP="005F5D50">
      <w:pPr>
        <w:spacing w:after="160" w:line="259" w:lineRule="auto"/>
        <w:rPr>
          <w:rFonts w:ascii="Times New Roman" w:hAnsi="Times New Roman"/>
          <w:b w:val="0"/>
        </w:rPr>
      </w:pPr>
    </w:p>
    <w:p w14:paraId="08276F0D" w14:textId="77777777" w:rsidR="001C0CF0" w:rsidRDefault="001C0CF0" w:rsidP="005F5D50">
      <w:pPr>
        <w:spacing w:after="160" w:line="259" w:lineRule="auto"/>
        <w:rPr>
          <w:rFonts w:ascii="Times New Roman" w:hAnsi="Times New Roman"/>
          <w:b w:val="0"/>
        </w:rPr>
      </w:pPr>
    </w:p>
    <w:p w14:paraId="77C9C7A9" w14:textId="77777777" w:rsidR="005F5D50" w:rsidRPr="00C17F0D" w:rsidRDefault="005F5D50" w:rsidP="00381378">
      <w:pPr>
        <w:jc w:val="right"/>
        <w:rPr>
          <w:rFonts w:ascii="Times New Roman" w:hAnsi="Times New Roman"/>
          <w:color w:val="000000"/>
          <w:sz w:val="16"/>
          <w:szCs w:val="16"/>
        </w:rPr>
      </w:pPr>
      <w:r>
        <w:rPr>
          <w:rFonts w:ascii="Times New Roman" w:hAnsi="Times New Roman"/>
          <w:color w:val="000000"/>
          <w:sz w:val="16"/>
          <w:szCs w:val="16"/>
        </w:rPr>
        <w:lastRenderedPageBreak/>
        <w:t>Pielikums Nr.9</w:t>
      </w:r>
    </w:p>
    <w:p w14:paraId="603BDF15"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73EA13D9" w14:textId="77777777" w:rsidR="001C0CF0" w:rsidRDefault="001C0CF0" w:rsidP="001C0CF0">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r w:rsidRPr="00944A43">
        <w:rPr>
          <w:rFonts w:ascii="Times New Roman" w:hAnsi="Times New Roman"/>
          <w:sz w:val="18"/>
          <w:szCs w:val="18"/>
        </w:rPr>
        <w:t xml:space="preserve"> </w:t>
      </w:r>
    </w:p>
    <w:p w14:paraId="76086942"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3BBB0BE0" w14:textId="77777777"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2025</w:t>
      </w:r>
      <w:r w:rsidRPr="0094613C">
        <w:rPr>
          <w:rFonts w:ascii="Times New Roman" w:hAnsi="Times New Roman"/>
          <w:b w:val="0"/>
          <w:sz w:val="18"/>
          <w:szCs w:val="18"/>
        </w:rPr>
        <w:t>/0</w:t>
      </w:r>
      <w:r>
        <w:rPr>
          <w:rFonts w:ascii="Times New Roman" w:hAnsi="Times New Roman"/>
          <w:b w:val="0"/>
          <w:sz w:val="18"/>
          <w:szCs w:val="18"/>
        </w:rPr>
        <w:t>02</w:t>
      </w:r>
    </w:p>
    <w:p w14:paraId="44763423" w14:textId="59E278A9" w:rsidR="006C73A9" w:rsidRPr="004708D8" w:rsidRDefault="006C73A9" w:rsidP="006C73A9">
      <w:pPr>
        <w:tabs>
          <w:tab w:val="left" w:pos="319"/>
        </w:tabs>
        <w:spacing w:after="120"/>
        <w:jc w:val="right"/>
        <w:rPr>
          <w:rFonts w:ascii="Times New Roman" w:hAnsi="Times New Roman"/>
          <w:b w:val="0"/>
          <w:sz w:val="18"/>
          <w:szCs w:val="18"/>
        </w:rPr>
      </w:pPr>
    </w:p>
    <w:p w14:paraId="0B9DF68F" w14:textId="77777777" w:rsidR="005F5D50" w:rsidRDefault="005F5D50" w:rsidP="00381378">
      <w:pPr>
        <w:spacing w:after="160" w:line="259" w:lineRule="auto"/>
        <w:jc w:val="center"/>
        <w:rPr>
          <w:rFonts w:ascii="Times New Roman" w:hAnsi="Times New Roman"/>
          <w:bCs/>
        </w:rPr>
      </w:pPr>
      <w:r w:rsidRPr="00C17F0D">
        <w:rPr>
          <w:rFonts w:ascii="Times New Roman" w:hAnsi="Times New Roman"/>
          <w:bCs/>
        </w:rPr>
        <w:t xml:space="preserve">OBJEKTA APSEKOŠANAS </w:t>
      </w:r>
      <w:r>
        <w:rPr>
          <w:rFonts w:ascii="Times New Roman" w:hAnsi="Times New Roman"/>
          <w:bCs/>
        </w:rPr>
        <w:t>AKTS</w:t>
      </w:r>
    </w:p>
    <w:p w14:paraId="46087B14" w14:textId="77777777" w:rsidR="005F5D50" w:rsidRPr="00C17F0D" w:rsidRDefault="005F5D50" w:rsidP="00381378">
      <w:pPr>
        <w:spacing w:after="160" w:line="259" w:lineRule="auto"/>
        <w:jc w:val="center"/>
        <w:rPr>
          <w:rFonts w:ascii="Times New Roman" w:hAnsi="Times New Roman"/>
          <w:bCs/>
        </w:rPr>
      </w:pPr>
      <w:r>
        <w:rPr>
          <w:rFonts w:ascii="Times New Roman" w:hAnsi="Times New Roman"/>
          <w:bCs/>
        </w:rPr>
        <w:t>(__ .daļai)</w:t>
      </w:r>
    </w:p>
    <w:p w14:paraId="4E6691C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74"/>
      </w:tblGrid>
      <w:tr w:rsidR="005F5D50" w:rsidRPr="00C17F0D" w14:paraId="1438664A" w14:textId="77777777" w:rsidTr="00381378">
        <w:tc>
          <w:tcPr>
            <w:tcW w:w="4815" w:type="dxa"/>
            <w:tcBorders>
              <w:top w:val="single" w:sz="4" w:space="0" w:color="000000"/>
              <w:left w:val="single" w:sz="4" w:space="0" w:color="000000"/>
              <w:bottom w:val="single" w:sz="4" w:space="0" w:color="000000"/>
              <w:right w:val="single" w:sz="4" w:space="0" w:color="000000"/>
            </w:tcBorders>
            <w:shd w:val="clear" w:color="auto" w:fill="FABF8F"/>
            <w:vAlign w:val="bottom"/>
            <w:hideMark/>
          </w:tcPr>
          <w:p w14:paraId="4FF314CC"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Apsekošanas datums</w:t>
            </w:r>
          </w:p>
        </w:tc>
        <w:tc>
          <w:tcPr>
            <w:tcW w:w="5074" w:type="dxa"/>
            <w:tcBorders>
              <w:top w:val="single" w:sz="4" w:space="0" w:color="000000"/>
              <w:left w:val="single" w:sz="4" w:space="0" w:color="000000"/>
              <w:bottom w:val="single" w:sz="4" w:space="0" w:color="000000"/>
              <w:right w:val="single" w:sz="4" w:space="0" w:color="000000"/>
            </w:tcBorders>
            <w:vAlign w:val="bottom"/>
            <w:hideMark/>
          </w:tcPr>
          <w:p w14:paraId="3B71B4F8" w14:textId="1A8A572D" w:rsidR="005F5D50" w:rsidRPr="00C17F0D" w:rsidRDefault="005F5D50" w:rsidP="00381378">
            <w:pPr>
              <w:spacing w:after="160" w:line="259" w:lineRule="auto"/>
              <w:rPr>
                <w:rFonts w:ascii="Times New Roman" w:hAnsi="Times New Roman"/>
                <w:b w:val="0"/>
                <w:bCs/>
              </w:rPr>
            </w:pPr>
            <w:r>
              <w:rPr>
                <w:rFonts w:ascii="Times New Roman" w:hAnsi="Times New Roman"/>
                <w:b w:val="0"/>
                <w:bCs/>
              </w:rPr>
              <w:t>__.__.202</w:t>
            </w:r>
            <w:r w:rsidR="001C0CF0">
              <w:rPr>
                <w:rFonts w:ascii="Times New Roman" w:hAnsi="Times New Roman"/>
                <w:b w:val="0"/>
                <w:bCs/>
              </w:rPr>
              <w:t>5</w:t>
            </w:r>
          </w:p>
        </w:tc>
      </w:tr>
    </w:tbl>
    <w:p w14:paraId="52B8D057" w14:textId="77777777" w:rsidR="005F5D50" w:rsidRPr="00C17F0D" w:rsidRDefault="005F5D50" w:rsidP="00381378">
      <w:pPr>
        <w:spacing w:after="160" w:line="259" w:lineRule="auto"/>
        <w:rPr>
          <w:rFonts w:ascii="Times New Roman" w:hAnsi="Times New Roman"/>
          <w:b w:val="0"/>
          <w:bCs/>
        </w:rPr>
      </w:pPr>
    </w:p>
    <w:p w14:paraId="171D80E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5F5D50" w:rsidRPr="00C17F0D" w14:paraId="1C8FF154"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1E816CE"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Uzņēmuma nosaukums</w:t>
            </w:r>
          </w:p>
        </w:tc>
        <w:tc>
          <w:tcPr>
            <w:tcW w:w="5103" w:type="dxa"/>
            <w:tcBorders>
              <w:top w:val="single" w:sz="4" w:space="0" w:color="auto"/>
              <w:left w:val="single" w:sz="4" w:space="0" w:color="auto"/>
              <w:bottom w:val="single" w:sz="4" w:space="0" w:color="auto"/>
              <w:right w:val="single" w:sz="4" w:space="0" w:color="auto"/>
            </w:tcBorders>
          </w:tcPr>
          <w:p w14:paraId="1FBFCFB4" w14:textId="77777777" w:rsidR="005F5D50" w:rsidRPr="00C17F0D" w:rsidRDefault="005F5D50" w:rsidP="00381378">
            <w:pPr>
              <w:spacing w:after="160" w:line="259" w:lineRule="auto"/>
              <w:rPr>
                <w:rFonts w:ascii="Times New Roman" w:hAnsi="Times New Roman"/>
                <w:b w:val="0"/>
                <w:bCs/>
              </w:rPr>
            </w:pPr>
          </w:p>
        </w:tc>
      </w:tr>
      <w:tr w:rsidR="005F5D50" w:rsidRPr="00C17F0D" w14:paraId="38510A2E"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5929DB30"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Reģistrācijas Nr.</w:t>
            </w:r>
          </w:p>
        </w:tc>
        <w:tc>
          <w:tcPr>
            <w:tcW w:w="5103" w:type="dxa"/>
            <w:tcBorders>
              <w:top w:val="single" w:sz="4" w:space="0" w:color="auto"/>
              <w:left w:val="single" w:sz="4" w:space="0" w:color="auto"/>
              <w:bottom w:val="single" w:sz="4" w:space="0" w:color="auto"/>
              <w:right w:val="single" w:sz="4" w:space="0" w:color="auto"/>
            </w:tcBorders>
          </w:tcPr>
          <w:p w14:paraId="35CA98B4" w14:textId="77777777" w:rsidR="005F5D50" w:rsidRPr="00C17F0D" w:rsidRDefault="005F5D50" w:rsidP="00381378">
            <w:pPr>
              <w:spacing w:after="160" w:line="259" w:lineRule="auto"/>
              <w:rPr>
                <w:rFonts w:ascii="Times New Roman" w:hAnsi="Times New Roman"/>
                <w:b w:val="0"/>
                <w:bCs/>
              </w:rPr>
            </w:pPr>
          </w:p>
        </w:tc>
      </w:tr>
      <w:tr w:rsidR="005F5D50" w:rsidRPr="00C17F0D" w14:paraId="17FD28EB"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180069EB"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Adrese</w:t>
            </w:r>
          </w:p>
        </w:tc>
        <w:tc>
          <w:tcPr>
            <w:tcW w:w="5103" w:type="dxa"/>
            <w:tcBorders>
              <w:top w:val="single" w:sz="4" w:space="0" w:color="auto"/>
              <w:left w:val="single" w:sz="4" w:space="0" w:color="auto"/>
              <w:bottom w:val="single" w:sz="4" w:space="0" w:color="auto"/>
              <w:right w:val="single" w:sz="4" w:space="0" w:color="auto"/>
            </w:tcBorders>
          </w:tcPr>
          <w:p w14:paraId="62EC22BA" w14:textId="77777777" w:rsidR="005F5D50" w:rsidRPr="00C17F0D" w:rsidRDefault="005F5D50" w:rsidP="00381378">
            <w:pPr>
              <w:spacing w:after="160" w:line="259" w:lineRule="auto"/>
              <w:rPr>
                <w:rFonts w:ascii="Times New Roman" w:hAnsi="Times New Roman"/>
                <w:b w:val="0"/>
                <w:bCs/>
              </w:rPr>
            </w:pPr>
          </w:p>
        </w:tc>
      </w:tr>
      <w:tr w:rsidR="005F5D50" w:rsidRPr="00C17F0D" w14:paraId="23618ED9" w14:textId="77777777" w:rsidTr="00381378">
        <w:trPr>
          <w:trHeight w:val="962"/>
        </w:trPr>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6176FB3" w14:textId="77777777" w:rsidR="005F5D50" w:rsidRPr="00C17F0D" w:rsidRDefault="005F5D50" w:rsidP="00381378">
            <w:pPr>
              <w:spacing w:after="160" w:line="259" w:lineRule="auto"/>
              <w:rPr>
                <w:rFonts w:ascii="Times New Roman" w:hAnsi="Times New Roman"/>
                <w:bCs/>
              </w:rPr>
            </w:pPr>
            <w:r>
              <w:rPr>
                <w:rFonts w:ascii="Times New Roman" w:hAnsi="Times New Roman"/>
                <w:bCs/>
              </w:rPr>
              <w:t>Pārstāvja amats, vārds, uzvārds</w:t>
            </w:r>
          </w:p>
        </w:tc>
        <w:tc>
          <w:tcPr>
            <w:tcW w:w="5103" w:type="dxa"/>
            <w:tcBorders>
              <w:top w:val="single" w:sz="4" w:space="0" w:color="auto"/>
              <w:left w:val="single" w:sz="4" w:space="0" w:color="auto"/>
              <w:bottom w:val="single" w:sz="4" w:space="0" w:color="auto"/>
              <w:right w:val="single" w:sz="4" w:space="0" w:color="auto"/>
            </w:tcBorders>
            <w:vAlign w:val="bottom"/>
          </w:tcPr>
          <w:p w14:paraId="2C2505F0" w14:textId="77777777" w:rsidR="005F5D50" w:rsidRPr="00C17F0D" w:rsidRDefault="005F5D50" w:rsidP="00381378">
            <w:pPr>
              <w:spacing w:after="160" w:line="259" w:lineRule="auto"/>
              <w:rPr>
                <w:rFonts w:ascii="Times New Roman" w:hAnsi="Times New Roman"/>
                <w:b w:val="0"/>
                <w:bCs/>
              </w:rPr>
            </w:pPr>
          </w:p>
        </w:tc>
      </w:tr>
      <w:tr w:rsidR="005F5D50" w:rsidRPr="00C17F0D" w14:paraId="611FA9E7"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70B1D952"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Kontaktinformācija (tālrunis, fakss, e-pasts)</w:t>
            </w:r>
          </w:p>
        </w:tc>
        <w:tc>
          <w:tcPr>
            <w:tcW w:w="5103" w:type="dxa"/>
            <w:tcBorders>
              <w:top w:val="single" w:sz="4" w:space="0" w:color="auto"/>
              <w:left w:val="single" w:sz="4" w:space="0" w:color="auto"/>
              <w:bottom w:val="single" w:sz="4" w:space="0" w:color="auto"/>
              <w:right w:val="single" w:sz="4" w:space="0" w:color="auto"/>
            </w:tcBorders>
          </w:tcPr>
          <w:p w14:paraId="71EB0B5C" w14:textId="77777777" w:rsidR="005F5D50" w:rsidRPr="00C17F0D" w:rsidRDefault="005F5D50" w:rsidP="00381378">
            <w:pPr>
              <w:spacing w:after="160" w:line="259" w:lineRule="auto"/>
              <w:rPr>
                <w:rFonts w:ascii="Times New Roman" w:hAnsi="Times New Roman"/>
                <w:b w:val="0"/>
                <w:bCs/>
              </w:rPr>
            </w:pPr>
          </w:p>
        </w:tc>
      </w:tr>
    </w:tbl>
    <w:p w14:paraId="16C5E8E6" w14:textId="77777777" w:rsidR="005F5D50" w:rsidRPr="00021E19" w:rsidRDefault="005F5D50" w:rsidP="00381378">
      <w:pPr>
        <w:spacing w:after="160" w:line="259" w:lineRule="auto"/>
        <w:rPr>
          <w:rFonts w:ascii="Times New Roman" w:hAnsi="Times New Roman"/>
          <w:b w:val="0"/>
          <w:bCs/>
        </w:rPr>
      </w:pPr>
    </w:p>
    <w:p w14:paraId="41847B33" w14:textId="50BE5329" w:rsidR="005F5D50" w:rsidRDefault="005F5D50" w:rsidP="00381378">
      <w:pPr>
        <w:pStyle w:val="Sarakstarindkopa"/>
        <w:numPr>
          <w:ilvl w:val="3"/>
          <w:numId w:val="4"/>
        </w:numPr>
        <w:ind w:left="142" w:hanging="284"/>
        <w:jc w:val="both"/>
        <w:rPr>
          <w:rFonts w:ascii="Times New Roman" w:hAnsi="Times New Roman"/>
          <w:bCs/>
        </w:rPr>
      </w:pPr>
      <w:r w:rsidRPr="00021E19">
        <w:rPr>
          <w:rFonts w:ascii="Times New Roman" w:hAnsi="Times New Roman"/>
          <w:bCs/>
          <w:sz w:val="24"/>
          <w:szCs w:val="24"/>
        </w:rPr>
        <w:t>Ir veicis objekta ________(</w:t>
      </w:r>
      <w:r w:rsidRPr="00021E19">
        <w:rPr>
          <w:rFonts w:ascii="Times New Roman" w:hAnsi="Times New Roman"/>
          <w:bCs/>
          <w:i/>
          <w:sz w:val="24"/>
          <w:szCs w:val="24"/>
          <w:u w:val="single"/>
        </w:rPr>
        <w:t>norādīt objekta nosaukumu, iepirkumu daļu</w:t>
      </w:r>
      <w:r w:rsidRPr="00021E19">
        <w:rPr>
          <w:rFonts w:ascii="Times New Roman" w:hAnsi="Times New Roman"/>
          <w:bCs/>
          <w:sz w:val="24"/>
          <w:szCs w:val="24"/>
        </w:rPr>
        <w:t>) apsekošanu saskaņā</w:t>
      </w:r>
      <w:r w:rsidRPr="00021E19">
        <w:rPr>
          <w:rFonts w:ascii="Times New Roman" w:hAnsi="Times New Roman"/>
          <w:bCs/>
        </w:rPr>
        <w:t xml:space="preserve"> </w:t>
      </w:r>
      <w:r w:rsidR="001C0CF0" w:rsidRPr="001C0CF0">
        <w:rPr>
          <w:rFonts w:ascii="Times New Roman" w:hAnsi="Times New Roman"/>
          <w:bCs/>
          <w:i/>
        </w:rPr>
        <w:t>“Būvniecības dokumentācijas izstrāde un jumta seguma nomaiņa daudzdzīvokļu mājai “Ventas 11”, Ventava, Vārves pagastā”, “Liepzari”, Ziras, Ziru pagastā</w:t>
      </w:r>
      <w:r w:rsidRPr="00021E19">
        <w:rPr>
          <w:rFonts w:ascii="Times New Roman" w:hAnsi="Times New Roman"/>
          <w:bCs/>
          <w:i/>
        </w:rPr>
        <w:t xml:space="preserve"> ar </w:t>
      </w:r>
      <w:r w:rsidRPr="00021E19">
        <w:rPr>
          <w:rFonts w:ascii="Times New Roman" w:hAnsi="Times New Roman"/>
          <w:i/>
          <w:color w:val="00000A"/>
        </w:rPr>
        <w:t>iepirkuma id.Nr. VNKS 202</w:t>
      </w:r>
      <w:r w:rsidR="001C0CF0">
        <w:rPr>
          <w:rFonts w:ascii="Times New Roman" w:hAnsi="Times New Roman"/>
          <w:i/>
          <w:color w:val="00000A"/>
        </w:rPr>
        <w:t>5</w:t>
      </w:r>
      <w:r w:rsidRPr="00021E19">
        <w:rPr>
          <w:rFonts w:ascii="Times New Roman" w:hAnsi="Times New Roman"/>
          <w:i/>
          <w:color w:val="00000A"/>
        </w:rPr>
        <w:t>/0</w:t>
      </w:r>
      <w:r w:rsidR="001C0CF0">
        <w:rPr>
          <w:rFonts w:ascii="Times New Roman" w:hAnsi="Times New Roman"/>
          <w:i/>
          <w:color w:val="00000A"/>
        </w:rPr>
        <w:t>02</w:t>
      </w:r>
      <w:r w:rsidRPr="00021E19">
        <w:rPr>
          <w:rFonts w:ascii="Times New Roman" w:hAnsi="Times New Roman"/>
          <w:i/>
          <w:color w:val="00000A"/>
        </w:rPr>
        <w:t xml:space="preserve"> </w:t>
      </w:r>
      <w:r w:rsidRPr="00021E19">
        <w:rPr>
          <w:rFonts w:ascii="Times New Roman" w:hAnsi="Times New Roman"/>
          <w:bCs/>
          <w:sz w:val="24"/>
          <w:szCs w:val="24"/>
        </w:rPr>
        <w:t>nolikuma prasībām.</w:t>
      </w:r>
    </w:p>
    <w:p w14:paraId="12771D7C" w14:textId="77777777" w:rsidR="005F5D50" w:rsidRPr="00021E19" w:rsidRDefault="005F5D50" w:rsidP="00381378">
      <w:pPr>
        <w:pStyle w:val="Sarakstarindkopa"/>
        <w:numPr>
          <w:ilvl w:val="3"/>
          <w:numId w:val="4"/>
        </w:numPr>
        <w:ind w:left="142" w:hanging="284"/>
        <w:jc w:val="both"/>
        <w:rPr>
          <w:rFonts w:ascii="Times New Roman" w:hAnsi="Times New Roman"/>
          <w:bCs/>
          <w:sz w:val="24"/>
          <w:szCs w:val="24"/>
        </w:rPr>
      </w:pPr>
      <w:r w:rsidRPr="00021E19">
        <w:rPr>
          <w:rFonts w:ascii="Times New Roman" w:hAnsi="Times New Roman"/>
          <w:bCs/>
          <w:sz w:val="24"/>
          <w:szCs w:val="24"/>
        </w:rPr>
        <w:t xml:space="preserve">Izpildītāja pārstāvis un Pasūtītāja pārstāvis ar saviem parakstiem apliecina, ka: </w:t>
      </w:r>
    </w:p>
    <w:p w14:paraId="7EB2DC3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 xml:space="preserve">2.1. darbu sastāvs un apjoms ir skaidrs un pietiekošs kvalitatīvu darbu veikšanai saskaņā ar šī iepirkuma nolikumā noteiktām prasībām; </w:t>
      </w:r>
    </w:p>
    <w:p w14:paraId="2EB7E0D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2.2. piedāvātajā cenā tiks iekļauti visi izdevumi, kas ir nepieciešami kvalitatīvu darbu izpildei saskaņā ar iepirkuma tehnisko specifikāciju</w:t>
      </w:r>
      <w:r>
        <w:rPr>
          <w:rFonts w:ascii="Times New Roman" w:hAnsi="Times New Roman"/>
          <w:b w:val="0"/>
          <w:bCs/>
        </w:rPr>
        <w:t>.</w:t>
      </w:r>
    </w:p>
    <w:p w14:paraId="5F3A2386" w14:textId="77777777" w:rsidR="005F5D50" w:rsidRPr="00C17F0D" w:rsidRDefault="005F5D50" w:rsidP="00381378">
      <w:pPr>
        <w:jc w:val="both"/>
        <w:rPr>
          <w:rFonts w:ascii="Times New Roman" w:hAnsi="Times New Roman"/>
          <w:b w:val="0"/>
          <w:bCs/>
        </w:rPr>
      </w:pPr>
      <w:r w:rsidRPr="00021E19">
        <w:rPr>
          <w:rFonts w:ascii="Times New Roman" w:hAnsi="Times New Roman"/>
          <w:b w:val="0"/>
          <w:bCs/>
        </w:rPr>
        <w:tab/>
      </w:r>
    </w:p>
    <w:p w14:paraId="5471B01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Objekta apsekošanas dalībnieku paraksti</w:t>
      </w:r>
      <w:r>
        <w:rPr>
          <w:rFonts w:ascii="Times New Roman" w:hAnsi="Times New Roman"/>
          <w:b w:val="0"/>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5"/>
        <w:gridCol w:w="3589"/>
      </w:tblGrid>
      <w:tr w:rsidR="005F5D50" w:rsidRPr="00C17F0D" w14:paraId="509D7354" w14:textId="77777777" w:rsidTr="00F072C4">
        <w:tc>
          <w:tcPr>
            <w:tcW w:w="4765" w:type="dxa"/>
            <w:tcBorders>
              <w:top w:val="single" w:sz="4" w:space="0" w:color="000000"/>
              <w:left w:val="single" w:sz="4" w:space="0" w:color="000000"/>
              <w:bottom w:val="single" w:sz="4" w:space="0" w:color="000000"/>
              <w:right w:val="single" w:sz="4" w:space="0" w:color="000000"/>
            </w:tcBorders>
            <w:hideMark/>
          </w:tcPr>
          <w:p w14:paraId="7E93A68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pārstāvis (amats, vārds, uzvārds)</w:t>
            </w:r>
          </w:p>
        </w:tc>
        <w:tc>
          <w:tcPr>
            <w:tcW w:w="3589" w:type="dxa"/>
            <w:tcBorders>
              <w:top w:val="single" w:sz="4" w:space="0" w:color="000000"/>
              <w:left w:val="single" w:sz="4" w:space="0" w:color="000000"/>
              <w:bottom w:val="single" w:sz="4" w:space="0" w:color="000000"/>
              <w:right w:val="single" w:sz="4" w:space="0" w:color="000000"/>
            </w:tcBorders>
            <w:hideMark/>
          </w:tcPr>
          <w:p w14:paraId="0169BDA7"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pārstāvja paraksts</w:t>
            </w:r>
          </w:p>
        </w:tc>
      </w:tr>
      <w:tr w:rsidR="005F5D50" w:rsidRPr="00C17F0D" w14:paraId="32A123E1" w14:textId="77777777" w:rsidTr="00F072C4">
        <w:trPr>
          <w:trHeight w:val="224"/>
        </w:trPr>
        <w:tc>
          <w:tcPr>
            <w:tcW w:w="4765" w:type="dxa"/>
            <w:tcBorders>
              <w:top w:val="single" w:sz="4" w:space="0" w:color="000000"/>
              <w:left w:val="single" w:sz="4" w:space="0" w:color="000000"/>
              <w:bottom w:val="single" w:sz="4" w:space="0" w:color="000000"/>
              <w:right w:val="single" w:sz="4" w:space="0" w:color="000000"/>
            </w:tcBorders>
          </w:tcPr>
          <w:p w14:paraId="435E382E" w14:textId="77777777" w:rsidR="005F5D50" w:rsidRPr="00C17F0D" w:rsidRDefault="005F5D50" w:rsidP="00381378">
            <w:pPr>
              <w:spacing w:after="160" w:line="259" w:lineRule="auto"/>
              <w:rPr>
                <w:rFonts w:ascii="Times New Roman" w:hAnsi="Times New Roman"/>
                <w:b w:val="0"/>
                <w:bCs/>
              </w:rPr>
            </w:pPr>
          </w:p>
          <w:p w14:paraId="109E19C6" w14:textId="77777777" w:rsidR="005F5D50" w:rsidRPr="00C17F0D" w:rsidRDefault="005F5D50" w:rsidP="00381378">
            <w:pPr>
              <w:spacing w:after="160" w:line="259" w:lineRule="auto"/>
              <w:rPr>
                <w:rFonts w:ascii="Times New Roman" w:hAnsi="Times New Roman"/>
                <w:b w:val="0"/>
                <w:bCs/>
              </w:rPr>
            </w:pPr>
          </w:p>
        </w:tc>
        <w:tc>
          <w:tcPr>
            <w:tcW w:w="3589" w:type="dxa"/>
            <w:tcBorders>
              <w:top w:val="single" w:sz="4" w:space="0" w:color="000000"/>
              <w:left w:val="single" w:sz="4" w:space="0" w:color="000000"/>
              <w:bottom w:val="single" w:sz="4" w:space="0" w:color="000000"/>
              <w:right w:val="single" w:sz="4" w:space="0" w:color="000000"/>
            </w:tcBorders>
          </w:tcPr>
          <w:p w14:paraId="1C4F8B56" w14:textId="77777777" w:rsidR="005F5D50" w:rsidRPr="00C17F0D" w:rsidRDefault="005F5D50" w:rsidP="00381378">
            <w:pPr>
              <w:spacing w:after="160" w:line="259" w:lineRule="auto"/>
              <w:rPr>
                <w:rFonts w:ascii="Times New Roman" w:hAnsi="Times New Roman"/>
                <w:b w:val="0"/>
                <w:bCs/>
              </w:rPr>
            </w:pPr>
          </w:p>
        </w:tc>
      </w:tr>
    </w:tbl>
    <w:p w14:paraId="74CEFD2D" w14:textId="77777777" w:rsidR="006842F6" w:rsidRDefault="006842F6" w:rsidP="005F5D50">
      <w:pPr>
        <w:pStyle w:val="Virsraksts3"/>
        <w:numPr>
          <w:ilvl w:val="0"/>
          <w:numId w:val="0"/>
        </w:numPr>
        <w:spacing w:after="120"/>
        <w:ind w:left="1350"/>
        <w:jc w:val="left"/>
      </w:pPr>
    </w:p>
    <w:sectPr w:rsidR="006842F6" w:rsidSect="003F6CC1">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26D73" w14:textId="77777777" w:rsidR="008557C9" w:rsidRDefault="008557C9" w:rsidP="00D72589">
      <w:r>
        <w:separator/>
      </w:r>
    </w:p>
  </w:endnote>
  <w:endnote w:type="continuationSeparator" w:id="0">
    <w:p w14:paraId="1EDD125B" w14:textId="77777777" w:rsidR="008557C9" w:rsidRDefault="008557C9"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HGPMinchoE"/>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D077B" w14:textId="77777777" w:rsidR="008557C9" w:rsidRDefault="008557C9" w:rsidP="00D72589">
      <w:r>
        <w:separator/>
      </w:r>
    </w:p>
  </w:footnote>
  <w:footnote w:type="continuationSeparator" w:id="0">
    <w:p w14:paraId="4925EAC4" w14:textId="77777777" w:rsidR="008557C9" w:rsidRDefault="008557C9"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Vresteksts"/>
        <w:jc w:val="both"/>
        <w:rPr>
          <w:color w:val="FF0000"/>
        </w:rPr>
      </w:pPr>
      <w:r w:rsidRPr="00E61D7F">
        <w:rPr>
          <w:rStyle w:val="Vresatsauce"/>
          <w:color w:val="FF0000"/>
        </w:rPr>
        <w:footnoteRef/>
      </w:r>
      <w:r w:rsidRPr="000C574A">
        <w:rPr>
          <w:color w:val="FF0000"/>
        </w:rPr>
        <w:t xml:space="preserve"> Mazais uzņēmums ir uzņēmums, kurā nodarbinātas mazāk nekā 50 personas un kura gada apgrozījums un/vai gada bilance kopā nepārsniedz 10 miljonus euro;</w:t>
      </w:r>
    </w:p>
  </w:footnote>
  <w:footnote w:id="3">
    <w:p w14:paraId="44C557A3" w14:textId="77777777" w:rsidR="00D72589" w:rsidRPr="00E61D7F" w:rsidRDefault="00D72589" w:rsidP="00D72589">
      <w:pPr>
        <w:pStyle w:val="Vresteksts"/>
        <w:jc w:val="both"/>
      </w:pPr>
      <w:r w:rsidRPr="00E61D7F">
        <w:rPr>
          <w:rStyle w:val="Vresatsauce"/>
          <w:color w:val="FF0000"/>
        </w:rPr>
        <w:footnoteRef/>
      </w:r>
      <w:r w:rsidRPr="000C574A">
        <w:rPr>
          <w:color w:val="FF000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1"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4"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9"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0"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4DBE4490"/>
    <w:multiLevelType w:val="hybridMultilevel"/>
    <w:tmpl w:val="01D49F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1"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4"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3938E9"/>
    <w:multiLevelType w:val="multilevel"/>
    <w:tmpl w:val="AADC26AA"/>
    <w:numStyleLink w:val="Style3"/>
  </w:abstractNum>
  <w:abstractNum w:abstractNumId="37"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0"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1"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42"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3"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44"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5"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46"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25"/>
  </w:num>
  <w:num w:numId="2" w16cid:durableId="457919035">
    <w:abstractNumId w:val="6"/>
  </w:num>
  <w:num w:numId="3" w16cid:durableId="1968730065">
    <w:abstractNumId w:val="31"/>
  </w:num>
  <w:num w:numId="4" w16cid:durableId="1993364625">
    <w:abstractNumId w:val="32"/>
  </w:num>
  <w:num w:numId="5" w16cid:durableId="2106027136">
    <w:abstractNumId w:val="28"/>
  </w:num>
  <w:num w:numId="6" w16cid:durableId="1266155706">
    <w:abstractNumId w:val="18"/>
  </w:num>
  <w:num w:numId="7" w16cid:durableId="286010235">
    <w:abstractNumId w:val="19"/>
  </w:num>
  <w:num w:numId="8" w16cid:durableId="1494686743">
    <w:abstractNumId w:val="0"/>
  </w:num>
  <w:num w:numId="9" w16cid:durableId="1355038233">
    <w:abstractNumId w:val="4"/>
  </w:num>
  <w:num w:numId="10" w16cid:durableId="239755253">
    <w:abstractNumId w:val="38"/>
  </w:num>
  <w:num w:numId="11" w16cid:durableId="113719369">
    <w:abstractNumId w:val="21"/>
  </w:num>
  <w:num w:numId="12" w16cid:durableId="160976316">
    <w:abstractNumId w:val="15"/>
  </w:num>
  <w:num w:numId="13" w16cid:durableId="1509949485">
    <w:abstractNumId w:val="11"/>
  </w:num>
  <w:num w:numId="14" w16cid:durableId="1549027799">
    <w:abstractNumId w:val="2"/>
  </w:num>
  <w:num w:numId="15" w16cid:durableId="135607657">
    <w:abstractNumId w:val="27"/>
  </w:num>
  <w:num w:numId="16" w16cid:durableId="842620924">
    <w:abstractNumId w:val="36"/>
  </w:num>
  <w:num w:numId="17" w16cid:durableId="262806325">
    <w:abstractNumId w:val="35"/>
  </w:num>
  <w:num w:numId="18" w16cid:durableId="1822885272">
    <w:abstractNumId w:val="12"/>
  </w:num>
  <w:num w:numId="19" w16cid:durableId="1374042648">
    <w:abstractNumId w:val="42"/>
  </w:num>
  <w:num w:numId="20" w16cid:durableId="1944072255">
    <w:abstractNumId w:val="13"/>
  </w:num>
  <w:num w:numId="21" w16cid:durableId="223874050">
    <w:abstractNumId w:val="40"/>
  </w:num>
  <w:num w:numId="22" w16cid:durableId="1277564650">
    <w:abstractNumId w:val="9"/>
  </w:num>
  <w:num w:numId="23" w16cid:durableId="1016228942">
    <w:abstractNumId w:val="5"/>
  </w:num>
  <w:num w:numId="24" w16cid:durableId="762074641">
    <w:abstractNumId w:val="26"/>
  </w:num>
  <w:num w:numId="25" w16cid:durableId="556013839">
    <w:abstractNumId w:val="7"/>
  </w:num>
  <w:num w:numId="26" w16cid:durableId="2137719197">
    <w:abstractNumId w:val="45"/>
  </w:num>
  <w:num w:numId="27" w16cid:durableId="413476171">
    <w:abstractNumId w:val="39"/>
  </w:num>
  <w:num w:numId="28" w16cid:durableId="31195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3"/>
  </w:num>
  <w:num w:numId="30" w16cid:durableId="1141390353">
    <w:abstractNumId w:val="33"/>
  </w:num>
  <w:num w:numId="31" w16cid:durableId="579294377">
    <w:abstractNumId w:val="8"/>
  </w:num>
  <w:num w:numId="32" w16cid:durableId="667296693">
    <w:abstractNumId w:val="43"/>
  </w:num>
  <w:num w:numId="33" w16cid:durableId="2126466197">
    <w:abstractNumId w:val="41"/>
  </w:num>
  <w:num w:numId="34" w16cid:durableId="808281615">
    <w:abstractNumId w:val="30"/>
  </w:num>
  <w:num w:numId="35" w16cid:durableId="198934408">
    <w:abstractNumId w:val="10"/>
  </w:num>
  <w:num w:numId="36" w16cid:durableId="1803769034">
    <w:abstractNumId w:val="16"/>
  </w:num>
  <w:num w:numId="37" w16cid:durableId="125197715">
    <w:abstractNumId w:val="37"/>
  </w:num>
  <w:num w:numId="38" w16cid:durableId="442573466">
    <w:abstractNumId w:val="3"/>
  </w:num>
  <w:num w:numId="39" w16cid:durableId="425811027">
    <w:abstractNumId w:val="17"/>
  </w:num>
  <w:num w:numId="40" w16cid:durableId="954218364">
    <w:abstractNumId w:val="47"/>
  </w:num>
  <w:num w:numId="41" w16cid:durableId="1451778736">
    <w:abstractNumId w:val="44"/>
  </w:num>
  <w:num w:numId="42" w16cid:durableId="790787161">
    <w:abstractNumId w:val="14"/>
  </w:num>
  <w:num w:numId="43" w16cid:durableId="603462420">
    <w:abstractNumId w:val="46"/>
  </w:num>
  <w:num w:numId="44" w16cid:durableId="281497051">
    <w:abstractNumId w:val="20"/>
  </w:num>
  <w:num w:numId="45" w16cid:durableId="2103336223">
    <w:abstractNumId w:val="1"/>
  </w:num>
  <w:num w:numId="46" w16cid:durableId="416368421">
    <w:abstractNumId w:val="34"/>
  </w:num>
  <w:num w:numId="47" w16cid:durableId="604390141">
    <w:abstractNumId w:val="24"/>
  </w:num>
  <w:num w:numId="48" w16cid:durableId="155631538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14F3A"/>
    <w:rsid w:val="000376BE"/>
    <w:rsid w:val="001B02D8"/>
    <w:rsid w:val="001C0CF0"/>
    <w:rsid w:val="001C7347"/>
    <w:rsid w:val="001E4E3A"/>
    <w:rsid w:val="002E75E4"/>
    <w:rsid w:val="00365C0F"/>
    <w:rsid w:val="004E0996"/>
    <w:rsid w:val="005F5D50"/>
    <w:rsid w:val="00600AF9"/>
    <w:rsid w:val="00607C96"/>
    <w:rsid w:val="006842F6"/>
    <w:rsid w:val="006C73A9"/>
    <w:rsid w:val="007B1130"/>
    <w:rsid w:val="007C13D1"/>
    <w:rsid w:val="00826802"/>
    <w:rsid w:val="008557C9"/>
    <w:rsid w:val="008D2294"/>
    <w:rsid w:val="00944A43"/>
    <w:rsid w:val="00A947B7"/>
    <w:rsid w:val="00C506BE"/>
    <w:rsid w:val="00CD40D6"/>
    <w:rsid w:val="00D72589"/>
    <w:rsid w:val="00DA7B22"/>
    <w:rsid w:val="00EC2AA0"/>
    <w:rsid w:val="00F07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w:basedOn w:val="Parasts"/>
    <w:link w:val="VrestekstsRakstz"/>
    <w:rsid w:val="00D72589"/>
    <w:rPr>
      <w:rFonts w:ascii="Times New Roman" w:hAnsi="Times New Roman"/>
      <w:b w:val="0"/>
      <w:sz w:val="20"/>
      <w:szCs w:val="20"/>
    </w:rPr>
  </w:style>
  <w:style w:type="character" w:customStyle="1" w:styleId="VrestekstsRakstz">
    <w:name w:val="Vēres teksts Rakstz."/>
    <w:aliases w:val="Footnote Rakstz.,Fußnote Rakstz."/>
    <w:basedOn w:val="Noklusjumarindkopasfonts"/>
    <w:link w:val="Vresteksts"/>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character" w:styleId="Neatrisintapieminana">
    <w:name w:val="Unresolved Mention"/>
    <w:basedOn w:val="Noklusjumarindkopasfonts"/>
    <w:uiPriority w:val="99"/>
    <w:semiHidden/>
    <w:unhideWhenUsed/>
    <w:rsid w:val="00014F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s/139015%20" TargetMode="External"/><Relationship Id="rId13" Type="http://schemas.openxmlformats.org/officeDocument/2006/relationships/hyperlink" Target="mailto:info@vnkserviss.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procurements/139015" TargetMode="External"/><Relationship Id="rId12" Type="http://schemas.openxmlformats.org/officeDocument/2006/relationships/hyperlink" Target="http://www.b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nctionsmap.eu/" TargetMode="External"/><Relationship Id="rId4" Type="http://schemas.openxmlformats.org/officeDocument/2006/relationships/webSettings" Target="webSettings.xml"/><Relationship Id="rId9" Type="http://schemas.openxmlformats.org/officeDocument/2006/relationships/hyperlink" Target="https://sankcijas.fid.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36</Pages>
  <Words>54268</Words>
  <Characters>30933</Characters>
  <Application>Microsoft Office Word</Application>
  <DocSecurity>0</DocSecurity>
  <Lines>257</Lines>
  <Paragraphs>170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 Limberga</cp:lastModifiedBy>
  <cp:revision>8</cp:revision>
  <dcterms:created xsi:type="dcterms:W3CDTF">2023-09-19T10:53:00Z</dcterms:created>
  <dcterms:modified xsi:type="dcterms:W3CDTF">2025-01-22T12:29:00Z</dcterms:modified>
</cp:coreProperties>
</file>