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48884" w14:textId="27CF731D" w:rsidR="00060D6D" w:rsidRDefault="00060D6D" w:rsidP="00060D6D">
      <w:pPr>
        <w:pStyle w:val="tv213"/>
        <w:spacing w:before="0" w:beforeAutospacing="0" w:after="0" w:afterAutospacing="0" w:line="293" w:lineRule="atLeast"/>
        <w:ind w:firstLine="300"/>
        <w:jc w:val="center"/>
        <w:rPr>
          <w:b/>
        </w:rPr>
      </w:pPr>
      <w:r>
        <w:rPr>
          <w:noProof/>
        </w:rPr>
        <w:drawing>
          <wp:anchor distT="0" distB="0" distL="114300" distR="114300" simplePos="0" relativeHeight="251659264" behindDoc="1" locked="0" layoutInCell="1" allowOverlap="1" wp14:anchorId="2A5507BD" wp14:editId="58D7323D">
            <wp:simplePos x="0" y="0"/>
            <wp:positionH relativeFrom="margin">
              <wp:posOffset>1815160</wp:posOffset>
            </wp:positionH>
            <wp:positionV relativeFrom="paragraph">
              <wp:posOffset>-747451</wp:posOffset>
            </wp:positionV>
            <wp:extent cx="915739" cy="1006997"/>
            <wp:effectExtent l="0" t="0" r="0" b="3175"/>
            <wp:wrapNone/>
            <wp:docPr id="13" name="Picture 13"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5739" cy="100699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0538C7E7" wp14:editId="00D079A4">
            <wp:simplePos x="0" y="0"/>
            <wp:positionH relativeFrom="column">
              <wp:posOffset>2985810</wp:posOffset>
            </wp:positionH>
            <wp:positionV relativeFrom="paragraph">
              <wp:posOffset>-707863</wp:posOffset>
            </wp:positionV>
            <wp:extent cx="752381" cy="964591"/>
            <wp:effectExtent l="0" t="0" r="0" b="6985"/>
            <wp:wrapNone/>
            <wp:docPr id="14" name="Picture 1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2381" cy="96459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D42938" w14:textId="025C8D1D" w:rsidR="00060D6D" w:rsidRDefault="00060D6D" w:rsidP="00060D6D">
      <w:pPr>
        <w:pStyle w:val="tv213"/>
        <w:spacing w:before="0" w:beforeAutospacing="0" w:after="0" w:afterAutospacing="0" w:line="293" w:lineRule="atLeast"/>
        <w:ind w:firstLine="300"/>
        <w:jc w:val="center"/>
        <w:rPr>
          <w:b/>
        </w:rPr>
      </w:pPr>
    </w:p>
    <w:p w14:paraId="69A37F14" w14:textId="77777777" w:rsidR="00F4157D" w:rsidRDefault="00472BAE" w:rsidP="00060D6D">
      <w:pPr>
        <w:pStyle w:val="tv213"/>
        <w:spacing w:before="0" w:beforeAutospacing="0" w:after="0" w:afterAutospacing="0" w:line="293" w:lineRule="atLeast"/>
        <w:ind w:firstLine="300"/>
        <w:jc w:val="center"/>
        <w:rPr>
          <w:b/>
        </w:rPr>
      </w:pPr>
      <w:r w:rsidRPr="00614E64">
        <w:rPr>
          <w:b/>
        </w:rPr>
        <w:t xml:space="preserve">Iepirkuma procedūras </w:t>
      </w:r>
      <w:r w:rsidR="00060D6D" w:rsidRPr="00060D6D">
        <w:rPr>
          <w:b/>
        </w:rPr>
        <w:t>"</w:t>
      </w:r>
      <w:r w:rsidR="00F4157D" w:rsidRPr="00F4157D">
        <w:rPr>
          <w:b/>
        </w:rPr>
        <w:t xml:space="preserve">Tīkla digitālās vadības pilnveide un elektroenerģijas sadales sistēmas elektrotīkla attīstība (6 daļas: IO-259181, IO-273108, </w:t>
      </w:r>
    </w:p>
    <w:p w14:paraId="18460798" w14:textId="7DEC3468" w:rsidR="000F51CE" w:rsidRDefault="00F4157D" w:rsidP="00060D6D">
      <w:pPr>
        <w:pStyle w:val="tv213"/>
        <w:spacing w:before="0" w:beforeAutospacing="0" w:after="0" w:afterAutospacing="0" w:line="293" w:lineRule="atLeast"/>
        <w:ind w:firstLine="300"/>
        <w:jc w:val="center"/>
        <w:rPr>
          <w:b/>
        </w:rPr>
      </w:pPr>
      <w:r w:rsidRPr="00F4157D">
        <w:rPr>
          <w:b/>
        </w:rPr>
        <w:t>IO-273853, IO-273111, IO-263021, IO-273648)</w:t>
      </w:r>
      <w:r w:rsidR="00060D6D" w:rsidRPr="00060D6D">
        <w:rPr>
          <w:b/>
        </w:rPr>
        <w:t xml:space="preserve">" </w:t>
      </w:r>
    </w:p>
    <w:p w14:paraId="5C3275A3" w14:textId="69914A9D" w:rsidR="00472BAE" w:rsidRPr="00614E64" w:rsidRDefault="00060D6D" w:rsidP="00500826">
      <w:pPr>
        <w:pStyle w:val="tv213"/>
        <w:spacing w:before="0" w:beforeAutospacing="0" w:after="0" w:afterAutospacing="0" w:line="293" w:lineRule="atLeast"/>
        <w:ind w:firstLine="142"/>
        <w:jc w:val="center"/>
        <w:rPr>
          <w:b/>
        </w:rPr>
      </w:pPr>
      <w:r w:rsidRPr="00060D6D">
        <w:rPr>
          <w:b/>
        </w:rPr>
        <w:t>(</w:t>
      </w:r>
      <w:proofErr w:type="spellStart"/>
      <w:r w:rsidR="000F51CE">
        <w:rPr>
          <w:b/>
        </w:rPr>
        <w:t>i</w:t>
      </w:r>
      <w:r w:rsidRPr="00060D6D">
        <w:rPr>
          <w:b/>
        </w:rPr>
        <w:t>d</w:t>
      </w:r>
      <w:proofErr w:type="spellEnd"/>
      <w:r w:rsidRPr="00060D6D">
        <w:rPr>
          <w:b/>
        </w:rPr>
        <w:t xml:space="preserve">. Nr. </w:t>
      </w:r>
      <w:r w:rsidR="00E14401" w:rsidRPr="00E14401">
        <w:rPr>
          <w:b/>
        </w:rPr>
        <w:t>ST 2024/</w:t>
      </w:r>
      <w:r w:rsidR="00D129A7">
        <w:rPr>
          <w:b/>
        </w:rPr>
        <w:t>5</w:t>
      </w:r>
      <w:r w:rsidR="00F4157D">
        <w:rPr>
          <w:b/>
        </w:rPr>
        <w:t>9</w:t>
      </w:r>
      <w:r w:rsidR="00E14401" w:rsidRPr="00E14401">
        <w:rPr>
          <w:b/>
        </w:rPr>
        <w:t xml:space="preserve"> </w:t>
      </w:r>
      <w:proofErr w:type="spellStart"/>
      <w:r w:rsidR="00F4157D">
        <w:rPr>
          <w:b/>
        </w:rPr>
        <w:t>REPowerEU</w:t>
      </w:r>
      <w:proofErr w:type="spellEnd"/>
      <w:r w:rsidRPr="00060D6D">
        <w:rPr>
          <w:b/>
        </w:rPr>
        <w:t>)</w:t>
      </w:r>
      <w:r w:rsidR="00394690">
        <w:rPr>
          <w:b/>
        </w:rPr>
        <w:t xml:space="preserve"> </w:t>
      </w:r>
      <w:r w:rsidR="00472BAE" w:rsidRPr="00614E64">
        <w:rPr>
          <w:b/>
        </w:rPr>
        <w:t>ziņojums</w:t>
      </w:r>
    </w:p>
    <w:p w14:paraId="7283CBD4" w14:textId="36D32A21" w:rsidR="00F258D1" w:rsidRPr="00614E64" w:rsidRDefault="00F258D1" w:rsidP="00A02C01">
      <w:pPr>
        <w:pStyle w:val="tv213"/>
        <w:spacing w:before="0" w:beforeAutospacing="0" w:after="0" w:afterAutospacing="0" w:line="293" w:lineRule="atLeast"/>
        <w:ind w:firstLine="300"/>
        <w:jc w:val="both"/>
      </w:pPr>
    </w:p>
    <w:p w14:paraId="452F76F5" w14:textId="77777777" w:rsidR="00A02C01" w:rsidRPr="00614E64" w:rsidRDefault="00472BAE" w:rsidP="002B5EE3">
      <w:pPr>
        <w:pStyle w:val="tv213"/>
        <w:spacing w:before="0" w:beforeAutospacing="0" w:after="20" w:afterAutospacing="0" w:line="293" w:lineRule="atLeast"/>
        <w:jc w:val="both"/>
        <w:rPr>
          <w:b/>
        </w:rPr>
      </w:pPr>
      <w:r w:rsidRPr="00614E64">
        <w:rPr>
          <w:b/>
        </w:rPr>
        <w:t>1.</w:t>
      </w:r>
      <w:r w:rsidR="00A02C01" w:rsidRPr="00614E64">
        <w:rPr>
          <w:b/>
        </w:rPr>
        <w:t> </w:t>
      </w:r>
      <w:r w:rsidR="00F06DC8" w:rsidRPr="00614E64">
        <w:rPr>
          <w:b/>
        </w:rPr>
        <w:t>S</w:t>
      </w:r>
      <w:r w:rsidR="00A02C01" w:rsidRPr="00614E64">
        <w:rPr>
          <w:b/>
        </w:rPr>
        <w:t>abiedrisko pakalpojumu sniedzēja nosaukums un adrese, iepirkuma identifikācijas numurs, iepirkuma procedūras veids</w:t>
      </w:r>
      <w:r w:rsidR="00574468" w:rsidRPr="00614E64">
        <w:rPr>
          <w:b/>
        </w:rPr>
        <w:t xml:space="preserve"> un tās izvēles pamatojums</w:t>
      </w:r>
      <w:r w:rsidR="00A02C01" w:rsidRPr="00614E64">
        <w:rPr>
          <w:b/>
        </w:rPr>
        <w:t xml:space="preserve">, </w:t>
      </w:r>
      <w:r w:rsidR="00574468" w:rsidRPr="00614E64">
        <w:rPr>
          <w:b/>
        </w:rPr>
        <w:t>līguma</w:t>
      </w:r>
      <w:r w:rsidRPr="00614E64">
        <w:rPr>
          <w:b/>
        </w:rPr>
        <w:t xml:space="preserve"> priekšmets:</w:t>
      </w:r>
      <w:r w:rsidR="00574468" w:rsidRPr="00614E64">
        <w:rPr>
          <w:b/>
        </w:rPr>
        <w:t xml:space="preserve"> </w:t>
      </w:r>
    </w:p>
    <w:p w14:paraId="48F3610E" w14:textId="0C811CC6" w:rsidR="00472BAE" w:rsidRPr="00614E64" w:rsidRDefault="00472BAE" w:rsidP="002B5EE3">
      <w:pPr>
        <w:pStyle w:val="NoSpacing"/>
        <w:numPr>
          <w:ilvl w:val="1"/>
          <w:numId w:val="1"/>
        </w:numPr>
        <w:spacing w:after="20"/>
        <w:ind w:left="426" w:hanging="426"/>
        <w:jc w:val="both"/>
        <w:rPr>
          <w:rFonts w:ascii="Times New Roman" w:hAnsi="Times New Roman"/>
          <w:sz w:val="24"/>
          <w:szCs w:val="24"/>
        </w:rPr>
      </w:pPr>
      <w:r w:rsidRPr="00614E64">
        <w:rPr>
          <w:rFonts w:ascii="Times New Roman" w:hAnsi="Times New Roman"/>
          <w:sz w:val="24"/>
          <w:szCs w:val="24"/>
        </w:rPr>
        <w:t xml:space="preserve">Sabiedrisko pakalpojumu sniedzēja nosaukums: Akciju sabiedrība </w:t>
      </w:r>
      <w:r w:rsidR="00614E64" w:rsidRPr="00614E64">
        <w:rPr>
          <w:rFonts w:ascii="Times New Roman" w:hAnsi="Times New Roman"/>
          <w:sz w:val="24"/>
          <w:szCs w:val="24"/>
        </w:rPr>
        <w:t>"</w:t>
      </w:r>
      <w:r w:rsidR="00394690" w:rsidRPr="00394690">
        <w:rPr>
          <w:rFonts w:ascii="Times New Roman" w:hAnsi="Times New Roman"/>
          <w:sz w:val="24"/>
          <w:szCs w:val="24"/>
        </w:rPr>
        <w:t>Sadales tīkls</w:t>
      </w:r>
      <w:r w:rsidR="00614E64" w:rsidRPr="00614E64">
        <w:rPr>
          <w:rFonts w:ascii="Times New Roman" w:hAnsi="Times New Roman"/>
          <w:sz w:val="24"/>
          <w:szCs w:val="24"/>
        </w:rPr>
        <w:t>"</w:t>
      </w:r>
      <w:r w:rsidRPr="00614E64">
        <w:rPr>
          <w:rFonts w:ascii="Times New Roman" w:hAnsi="Times New Roman"/>
          <w:sz w:val="24"/>
          <w:szCs w:val="24"/>
        </w:rPr>
        <w:t>.</w:t>
      </w:r>
    </w:p>
    <w:p w14:paraId="3BDF3DF0" w14:textId="1FDD3C95" w:rsidR="00472BAE" w:rsidRPr="00614E64" w:rsidRDefault="00472BAE" w:rsidP="002B5EE3">
      <w:pPr>
        <w:pStyle w:val="NoSpacing"/>
        <w:numPr>
          <w:ilvl w:val="1"/>
          <w:numId w:val="1"/>
        </w:numPr>
        <w:spacing w:after="20"/>
        <w:ind w:left="426" w:hanging="426"/>
        <w:jc w:val="both"/>
        <w:rPr>
          <w:rFonts w:ascii="Times New Roman" w:hAnsi="Times New Roman"/>
          <w:sz w:val="24"/>
          <w:szCs w:val="24"/>
        </w:rPr>
      </w:pPr>
      <w:r w:rsidRPr="00614E64">
        <w:rPr>
          <w:rFonts w:ascii="Times New Roman" w:hAnsi="Times New Roman"/>
          <w:sz w:val="24"/>
          <w:szCs w:val="24"/>
        </w:rPr>
        <w:t xml:space="preserve">Sabiedrisko pakalpojumu sniedzēja adrese: </w:t>
      </w:r>
      <w:proofErr w:type="spellStart"/>
      <w:r w:rsidR="00394690" w:rsidRPr="00394690">
        <w:rPr>
          <w:rFonts w:ascii="Times New Roman" w:hAnsi="Times New Roman"/>
          <w:sz w:val="24"/>
          <w:szCs w:val="24"/>
        </w:rPr>
        <w:t>Šmerļa</w:t>
      </w:r>
      <w:proofErr w:type="spellEnd"/>
      <w:r w:rsidR="00394690" w:rsidRPr="00394690">
        <w:rPr>
          <w:rFonts w:ascii="Times New Roman" w:hAnsi="Times New Roman"/>
          <w:sz w:val="24"/>
          <w:szCs w:val="24"/>
        </w:rPr>
        <w:t xml:space="preserve"> iela 1, Rīga, LV-1160</w:t>
      </w:r>
      <w:r w:rsidR="00394690">
        <w:rPr>
          <w:rFonts w:ascii="Times New Roman" w:hAnsi="Times New Roman"/>
          <w:sz w:val="24"/>
          <w:szCs w:val="24"/>
        </w:rPr>
        <w:t>.</w:t>
      </w:r>
    </w:p>
    <w:p w14:paraId="7E57F095" w14:textId="3C5F6C24" w:rsidR="00472BAE" w:rsidRPr="00614E64" w:rsidRDefault="00472BAE" w:rsidP="001D0FD5">
      <w:pPr>
        <w:pStyle w:val="NoSpacing"/>
        <w:numPr>
          <w:ilvl w:val="1"/>
          <w:numId w:val="1"/>
        </w:numPr>
        <w:spacing w:after="20"/>
        <w:ind w:left="426" w:hanging="426"/>
        <w:jc w:val="both"/>
        <w:rPr>
          <w:rFonts w:ascii="Times New Roman" w:hAnsi="Times New Roman"/>
          <w:sz w:val="24"/>
          <w:szCs w:val="24"/>
        </w:rPr>
      </w:pPr>
      <w:r w:rsidRPr="00614E64">
        <w:rPr>
          <w:rFonts w:ascii="Times New Roman" w:hAnsi="Times New Roman"/>
          <w:sz w:val="24"/>
          <w:szCs w:val="24"/>
        </w:rPr>
        <w:t xml:space="preserve">Iepirkuma identifikācijas numurs: </w:t>
      </w:r>
      <w:r w:rsidR="00E14401" w:rsidRPr="00E14401">
        <w:rPr>
          <w:rFonts w:ascii="Times New Roman" w:hAnsi="Times New Roman"/>
          <w:sz w:val="24"/>
          <w:szCs w:val="24"/>
        </w:rPr>
        <w:t>ST 2024/</w:t>
      </w:r>
      <w:r w:rsidR="00D129A7">
        <w:rPr>
          <w:rFonts w:ascii="Times New Roman" w:hAnsi="Times New Roman"/>
          <w:sz w:val="24"/>
          <w:szCs w:val="24"/>
        </w:rPr>
        <w:t>5</w:t>
      </w:r>
      <w:r w:rsidR="00F4157D">
        <w:rPr>
          <w:rFonts w:ascii="Times New Roman" w:hAnsi="Times New Roman"/>
          <w:sz w:val="24"/>
          <w:szCs w:val="24"/>
        </w:rPr>
        <w:t>9</w:t>
      </w:r>
      <w:r w:rsidR="00E14401" w:rsidRPr="00E14401">
        <w:rPr>
          <w:rFonts w:ascii="Times New Roman" w:hAnsi="Times New Roman"/>
          <w:sz w:val="24"/>
          <w:szCs w:val="24"/>
        </w:rPr>
        <w:t xml:space="preserve"> </w:t>
      </w:r>
      <w:proofErr w:type="spellStart"/>
      <w:r w:rsidR="00F4157D">
        <w:rPr>
          <w:rFonts w:ascii="Times New Roman" w:hAnsi="Times New Roman"/>
          <w:sz w:val="24"/>
          <w:szCs w:val="24"/>
        </w:rPr>
        <w:t>REPowerEU</w:t>
      </w:r>
      <w:proofErr w:type="spellEnd"/>
      <w:r w:rsidR="00060D6D">
        <w:rPr>
          <w:rFonts w:ascii="Times New Roman" w:hAnsi="Times New Roman"/>
          <w:sz w:val="24"/>
          <w:szCs w:val="24"/>
        </w:rPr>
        <w:t>.</w:t>
      </w:r>
    </w:p>
    <w:p w14:paraId="0EB58083" w14:textId="7F49B85F" w:rsidR="00472BAE" w:rsidRPr="00614E64" w:rsidRDefault="00472BAE" w:rsidP="002B5EE3">
      <w:pPr>
        <w:pStyle w:val="NoSpacing"/>
        <w:numPr>
          <w:ilvl w:val="1"/>
          <w:numId w:val="1"/>
        </w:numPr>
        <w:spacing w:after="20"/>
        <w:ind w:left="426" w:hanging="426"/>
        <w:jc w:val="both"/>
        <w:rPr>
          <w:rFonts w:ascii="Times New Roman" w:hAnsi="Times New Roman"/>
          <w:sz w:val="24"/>
          <w:szCs w:val="24"/>
        </w:rPr>
      </w:pPr>
      <w:r w:rsidRPr="00614E64">
        <w:rPr>
          <w:rFonts w:ascii="Times New Roman" w:hAnsi="Times New Roman"/>
          <w:sz w:val="24"/>
          <w:szCs w:val="24"/>
        </w:rPr>
        <w:t xml:space="preserve">Iepirkuma procedūras veids: </w:t>
      </w:r>
      <w:r w:rsidR="00394690" w:rsidRPr="00394690">
        <w:rPr>
          <w:rFonts w:ascii="Times New Roman" w:hAnsi="Times New Roman"/>
          <w:sz w:val="24"/>
          <w:szCs w:val="24"/>
        </w:rPr>
        <w:t>atklāt</w:t>
      </w:r>
      <w:r w:rsidR="00394690">
        <w:rPr>
          <w:rFonts w:ascii="Times New Roman" w:hAnsi="Times New Roman"/>
          <w:sz w:val="24"/>
          <w:szCs w:val="24"/>
        </w:rPr>
        <w:t>s</w:t>
      </w:r>
      <w:r w:rsidR="00394690" w:rsidRPr="00394690">
        <w:rPr>
          <w:rFonts w:ascii="Times New Roman" w:hAnsi="Times New Roman"/>
          <w:sz w:val="24"/>
          <w:szCs w:val="24"/>
        </w:rPr>
        <w:t xml:space="preserve"> konkurs</w:t>
      </w:r>
      <w:r w:rsidR="00394690">
        <w:rPr>
          <w:rFonts w:ascii="Times New Roman" w:hAnsi="Times New Roman"/>
          <w:sz w:val="24"/>
          <w:szCs w:val="24"/>
        </w:rPr>
        <w:t>s.</w:t>
      </w:r>
      <w:r w:rsidR="00394690" w:rsidRPr="00394690">
        <w:rPr>
          <w:rFonts w:ascii="Times New Roman" w:hAnsi="Times New Roman"/>
          <w:sz w:val="24"/>
          <w:szCs w:val="24"/>
        </w:rPr>
        <w:t xml:space="preserve"> </w:t>
      </w:r>
    </w:p>
    <w:p w14:paraId="4DE7A26F" w14:textId="77777777" w:rsidR="00776A4B" w:rsidRDefault="00E44FF8" w:rsidP="00776A4B">
      <w:pPr>
        <w:pStyle w:val="NoSpacing"/>
        <w:numPr>
          <w:ilvl w:val="1"/>
          <w:numId w:val="1"/>
        </w:numPr>
        <w:spacing w:after="20"/>
        <w:ind w:left="426" w:hanging="426"/>
        <w:jc w:val="both"/>
        <w:rPr>
          <w:rFonts w:ascii="Times New Roman" w:hAnsi="Times New Roman"/>
          <w:sz w:val="24"/>
          <w:szCs w:val="24"/>
        </w:rPr>
      </w:pPr>
      <w:r w:rsidRPr="00614E64">
        <w:rPr>
          <w:rFonts w:ascii="Times New Roman" w:hAnsi="Times New Roman"/>
          <w:sz w:val="24"/>
          <w:szCs w:val="24"/>
        </w:rPr>
        <w:t xml:space="preserve">Iepirkuma procedūras izvēles pamatojums: </w:t>
      </w:r>
      <w:r w:rsidR="00394690" w:rsidRPr="00394690">
        <w:rPr>
          <w:rFonts w:ascii="Times New Roman" w:hAnsi="Times New Roman"/>
          <w:sz w:val="24"/>
          <w:szCs w:val="24"/>
        </w:rPr>
        <w:t>Iepirkuma procedūra izvēlēta saskaņā ar Sabiedrisko pakalpojumu sniedzēju iepirkuma</w:t>
      </w:r>
      <w:r w:rsidR="00394690">
        <w:rPr>
          <w:rFonts w:ascii="Times New Roman" w:hAnsi="Times New Roman"/>
          <w:sz w:val="24"/>
          <w:szCs w:val="24"/>
        </w:rPr>
        <w:t xml:space="preserve"> </w:t>
      </w:r>
      <w:r w:rsidR="00394690" w:rsidRPr="00394690">
        <w:rPr>
          <w:rFonts w:ascii="Times New Roman" w:hAnsi="Times New Roman"/>
          <w:sz w:val="24"/>
          <w:szCs w:val="24"/>
        </w:rPr>
        <w:t>likuma IV nodaļas "Iepirkuma procedūru piemērošanas vispārīgie noteikumi" 13.panta</w:t>
      </w:r>
      <w:r w:rsidR="00394690">
        <w:rPr>
          <w:rFonts w:ascii="Times New Roman" w:hAnsi="Times New Roman"/>
          <w:sz w:val="24"/>
          <w:szCs w:val="24"/>
        </w:rPr>
        <w:t xml:space="preserve"> </w:t>
      </w:r>
      <w:r w:rsidR="00394690" w:rsidRPr="00394690">
        <w:rPr>
          <w:rFonts w:ascii="Times New Roman" w:hAnsi="Times New Roman"/>
          <w:sz w:val="24"/>
          <w:szCs w:val="24"/>
        </w:rPr>
        <w:t>"Iepirkuma procedūru veidi un to piemērošana" 1.daļas 1.punktu "atklāts konkurss"</w:t>
      </w:r>
      <w:r w:rsidR="00394690">
        <w:rPr>
          <w:rFonts w:ascii="Times New Roman" w:hAnsi="Times New Roman"/>
          <w:sz w:val="24"/>
          <w:szCs w:val="24"/>
        </w:rPr>
        <w:t>.</w:t>
      </w:r>
    </w:p>
    <w:p w14:paraId="1A634DD1" w14:textId="1B3E60E9" w:rsidR="00E14401" w:rsidRDefault="00776A4B" w:rsidP="00E14401">
      <w:pPr>
        <w:pStyle w:val="NoSpacing"/>
        <w:numPr>
          <w:ilvl w:val="1"/>
          <w:numId w:val="1"/>
        </w:numPr>
        <w:spacing w:after="20"/>
        <w:ind w:left="426" w:hanging="426"/>
        <w:jc w:val="both"/>
        <w:rPr>
          <w:rFonts w:ascii="Times New Roman" w:hAnsi="Times New Roman"/>
          <w:sz w:val="24"/>
          <w:szCs w:val="24"/>
        </w:rPr>
      </w:pPr>
      <w:r w:rsidRPr="00776A4B">
        <w:rPr>
          <w:rFonts w:ascii="Times New Roman" w:hAnsi="Times New Roman"/>
          <w:sz w:val="24"/>
          <w:szCs w:val="24"/>
        </w:rPr>
        <w:t xml:space="preserve">Iepirkuma procedūra tiek veikta </w:t>
      </w:r>
      <w:r w:rsidR="00F4157D" w:rsidRPr="00F4157D">
        <w:rPr>
          <w:rFonts w:ascii="Times New Roman" w:hAnsi="Times New Roman"/>
          <w:sz w:val="24"/>
          <w:szCs w:val="24"/>
        </w:rPr>
        <w:t xml:space="preserve">Eiropas Savienības Atveseļošanas fonda 7.1.1.2.i. investīcijas projekta "AS "Sadales tīkls" elektroenerģijas sadales tīkla modernizācija", </w:t>
      </w:r>
      <w:proofErr w:type="spellStart"/>
      <w:r w:rsidR="00F4157D" w:rsidRPr="00F4157D">
        <w:rPr>
          <w:rFonts w:ascii="Times New Roman" w:hAnsi="Times New Roman"/>
          <w:sz w:val="24"/>
          <w:szCs w:val="24"/>
        </w:rPr>
        <w:t>REPowerEU</w:t>
      </w:r>
      <w:proofErr w:type="spellEnd"/>
      <w:r w:rsidR="00F4157D" w:rsidRPr="00F4157D">
        <w:rPr>
          <w:rFonts w:ascii="Times New Roman" w:hAnsi="Times New Roman"/>
          <w:sz w:val="24"/>
          <w:szCs w:val="24"/>
        </w:rPr>
        <w:t>, Nr. 7.1.1.2.i.0/1/24/I/CFLA/001 ietvaros</w:t>
      </w:r>
      <w:r w:rsidRPr="00E14401">
        <w:rPr>
          <w:rFonts w:ascii="Times New Roman" w:hAnsi="Times New Roman"/>
          <w:sz w:val="24"/>
          <w:szCs w:val="24"/>
        </w:rPr>
        <w:t>.</w:t>
      </w:r>
    </w:p>
    <w:p w14:paraId="14B5E034" w14:textId="1AAA899F" w:rsidR="00E14401" w:rsidRPr="00F4157D" w:rsidRDefault="00E44FF8" w:rsidP="00F4157D">
      <w:pPr>
        <w:pStyle w:val="NoSpacing"/>
        <w:numPr>
          <w:ilvl w:val="1"/>
          <w:numId w:val="1"/>
        </w:numPr>
        <w:spacing w:after="20"/>
        <w:ind w:left="426" w:hanging="426"/>
        <w:jc w:val="both"/>
        <w:rPr>
          <w:rFonts w:ascii="Times New Roman" w:hAnsi="Times New Roman"/>
          <w:sz w:val="24"/>
          <w:szCs w:val="24"/>
        </w:rPr>
      </w:pPr>
      <w:r w:rsidRPr="00E14401">
        <w:rPr>
          <w:rFonts w:ascii="Times New Roman" w:hAnsi="Times New Roman"/>
          <w:sz w:val="24"/>
          <w:szCs w:val="24"/>
        </w:rPr>
        <w:t>Līguma</w:t>
      </w:r>
      <w:r w:rsidR="00472BAE" w:rsidRPr="00E14401">
        <w:rPr>
          <w:rFonts w:ascii="Times New Roman" w:hAnsi="Times New Roman"/>
          <w:sz w:val="24"/>
          <w:szCs w:val="24"/>
        </w:rPr>
        <w:t xml:space="preserve"> priekšmets: </w:t>
      </w:r>
      <w:r w:rsidR="00F4157D" w:rsidRPr="00F4157D">
        <w:rPr>
          <w:rFonts w:ascii="Times New Roman" w:hAnsi="Times New Roman"/>
          <w:sz w:val="24"/>
          <w:szCs w:val="24"/>
        </w:rPr>
        <w:t>tīkla digitālās vadības pilnveide un elektroenerģijas sadales sistēmas elektrotīkla attīstība (6 daļas: IO-259181, IO-273108, IO-273853, IO-273111, IO-263021, IO-273648)</w:t>
      </w:r>
      <w:r w:rsidR="00E14401" w:rsidRPr="00F4157D">
        <w:rPr>
          <w:rFonts w:ascii="Times New Roman" w:hAnsi="Times New Roman"/>
          <w:sz w:val="24"/>
          <w:szCs w:val="24"/>
        </w:rPr>
        <w:t>.</w:t>
      </w:r>
    </w:p>
    <w:p w14:paraId="1A81421C" w14:textId="16CCD26C" w:rsidR="00F4157D" w:rsidRPr="00F4157D" w:rsidRDefault="00F4157D" w:rsidP="00F4157D">
      <w:pPr>
        <w:pStyle w:val="NoSpacing"/>
        <w:numPr>
          <w:ilvl w:val="2"/>
          <w:numId w:val="1"/>
        </w:numPr>
        <w:spacing w:after="20"/>
        <w:jc w:val="both"/>
        <w:rPr>
          <w:rFonts w:ascii="Times New Roman" w:hAnsi="Times New Roman"/>
          <w:sz w:val="24"/>
          <w:szCs w:val="24"/>
        </w:rPr>
      </w:pPr>
      <w:r w:rsidRPr="00F4157D">
        <w:rPr>
          <w:rFonts w:ascii="Times New Roman" w:hAnsi="Times New Roman"/>
          <w:sz w:val="24"/>
          <w:szCs w:val="24"/>
        </w:rPr>
        <w:t>Iepirkuma priekšmets ir sadalīts 6 (sešās) iepirkuma daļās</w:t>
      </w:r>
      <w:r>
        <w:rPr>
          <w:rFonts w:ascii="Times New Roman" w:hAnsi="Times New Roman"/>
          <w:sz w:val="24"/>
          <w:szCs w:val="24"/>
        </w:rPr>
        <w:t>:</w:t>
      </w:r>
    </w:p>
    <w:p w14:paraId="297D4270" w14:textId="77777777" w:rsidR="00F4157D" w:rsidRDefault="00F4157D" w:rsidP="00F4157D">
      <w:pPr>
        <w:pStyle w:val="NoSpacing"/>
        <w:numPr>
          <w:ilvl w:val="0"/>
          <w:numId w:val="31"/>
        </w:numPr>
        <w:spacing w:after="20"/>
        <w:jc w:val="both"/>
        <w:rPr>
          <w:rFonts w:ascii="Times New Roman" w:hAnsi="Times New Roman"/>
          <w:sz w:val="24"/>
          <w:szCs w:val="24"/>
        </w:rPr>
      </w:pPr>
      <w:r w:rsidRPr="00F4157D">
        <w:rPr>
          <w:rFonts w:ascii="Times New Roman" w:hAnsi="Times New Roman"/>
          <w:sz w:val="24"/>
          <w:szCs w:val="24"/>
        </w:rPr>
        <w:t xml:space="preserve">1.iepirkuma daļa: 20kV elektropārvades līniju S137, S127 pārbūve, transformatora apakšstacijas T75031 automatizācija </w:t>
      </w:r>
      <w:proofErr w:type="spellStart"/>
      <w:r w:rsidRPr="00F4157D">
        <w:rPr>
          <w:rFonts w:ascii="Times New Roman" w:hAnsi="Times New Roman"/>
          <w:sz w:val="24"/>
          <w:szCs w:val="24"/>
        </w:rPr>
        <w:t>Rietekļa</w:t>
      </w:r>
      <w:proofErr w:type="spellEnd"/>
      <w:r w:rsidRPr="00F4157D">
        <w:rPr>
          <w:rFonts w:ascii="Times New Roman" w:hAnsi="Times New Roman"/>
          <w:sz w:val="24"/>
          <w:szCs w:val="24"/>
        </w:rPr>
        <w:t xml:space="preserve"> un Vaidavas ielās, Valmierā, IO-259181;</w:t>
      </w:r>
    </w:p>
    <w:p w14:paraId="0750957D" w14:textId="0B0A743F" w:rsidR="00F4157D" w:rsidRDefault="00F4157D" w:rsidP="00F4157D">
      <w:pPr>
        <w:pStyle w:val="NoSpacing"/>
        <w:numPr>
          <w:ilvl w:val="0"/>
          <w:numId w:val="31"/>
        </w:numPr>
        <w:spacing w:after="20"/>
        <w:jc w:val="both"/>
        <w:rPr>
          <w:rFonts w:ascii="Times New Roman" w:hAnsi="Times New Roman"/>
          <w:sz w:val="24"/>
          <w:szCs w:val="24"/>
        </w:rPr>
      </w:pPr>
      <w:r w:rsidRPr="00F4157D">
        <w:rPr>
          <w:rFonts w:ascii="Times New Roman" w:hAnsi="Times New Roman"/>
          <w:sz w:val="24"/>
          <w:szCs w:val="24"/>
        </w:rPr>
        <w:t>2. iepirkuma daļ</w:t>
      </w:r>
      <w:r w:rsidR="009D47A0">
        <w:rPr>
          <w:rFonts w:ascii="Times New Roman" w:hAnsi="Times New Roman"/>
          <w:sz w:val="24"/>
          <w:szCs w:val="24"/>
        </w:rPr>
        <w:t>a</w:t>
      </w:r>
      <w:r w:rsidRPr="00F4157D">
        <w:rPr>
          <w:rFonts w:ascii="Times New Roman" w:hAnsi="Times New Roman"/>
          <w:sz w:val="24"/>
          <w:szCs w:val="24"/>
        </w:rPr>
        <w:t xml:space="preserve">: Vadāmu slēdžu izbūve 20 </w:t>
      </w:r>
      <w:proofErr w:type="spellStart"/>
      <w:r w:rsidRPr="00F4157D">
        <w:rPr>
          <w:rFonts w:ascii="Times New Roman" w:hAnsi="Times New Roman"/>
          <w:sz w:val="24"/>
          <w:szCs w:val="24"/>
        </w:rPr>
        <w:t>kV</w:t>
      </w:r>
      <w:proofErr w:type="spellEnd"/>
      <w:r w:rsidRPr="00F4157D">
        <w:rPr>
          <w:rFonts w:ascii="Times New Roman" w:hAnsi="Times New Roman"/>
          <w:sz w:val="24"/>
          <w:szCs w:val="24"/>
        </w:rPr>
        <w:t xml:space="preserve"> līnijās S340, S323 un </w:t>
      </w:r>
      <w:proofErr w:type="spellStart"/>
      <w:r w:rsidRPr="00F4157D">
        <w:rPr>
          <w:rFonts w:ascii="Times New Roman" w:hAnsi="Times New Roman"/>
          <w:sz w:val="24"/>
          <w:szCs w:val="24"/>
        </w:rPr>
        <w:t>slēgiekārtas</w:t>
      </w:r>
      <w:proofErr w:type="spellEnd"/>
      <w:r w:rsidRPr="00F4157D">
        <w:rPr>
          <w:rFonts w:ascii="Times New Roman" w:hAnsi="Times New Roman"/>
          <w:sz w:val="24"/>
          <w:szCs w:val="24"/>
        </w:rPr>
        <w:t xml:space="preserve"> maiņa T74425, Limbažu nov., Liepupes pag., IO-273108;</w:t>
      </w:r>
    </w:p>
    <w:p w14:paraId="7F7FDFA1" w14:textId="28180353" w:rsidR="00F4157D" w:rsidRDefault="00F4157D" w:rsidP="00F4157D">
      <w:pPr>
        <w:pStyle w:val="NoSpacing"/>
        <w:numPr>
          <w:ilvl w:val="0"/>
          <w:numId w:val="31"/>
        </w:numPr>
        <w:spacing w:after="20"/>
        <w:jc w:val="both"/>
        <w:rPr>
          <w:rFonts w:ascii="Times New Roman" w:hAnsi="Times New Roman"/>
          <w:sz w:val="24"/>
          <w:szCs w:val="24"/>
        </w:rPr>
      </w:pPr>
      <w:r w:rsidRPr="00F4157D">
        <w:rPr>
          <w:rFonts w:ascii="Times New Roman" w:hAnsi="Times New Roman"/>
          <w:sz w:val="24"/>
          <w:szCs w:val="24"/>
        </w:rPr>
        <w:t>3.iepirkuma daļ</w:t>
      </w:r>
      <w:r w:rsidR="009D47A0">
        <w:rPr>
          <w:rFonts w:ascii="Times New Roman" w:hAnsi="Times New Roman"/>
          <w:sz w:val="24"/>
          <w:szCs w:val="24"/>
        </w:rPr>
        <w:t>a</w:t>
      </w:r>
      <w:r w:rsidRPr="00F4157D">
        <w:rPr>
          <w:rFonts w:ascii="Times New Roman" w:hAnsi="Times New Roman"/>
          <w:sz w:val="24"/>
          <w:szCs w:val="24"/>
        </w:rPr>
        <w:t>: T32805 automatizācija Jaunsvirlaukas pagastā, Jelgavas novadā, IO-273853;</w:t>
      </w:r>
    </w:p>
    <w:p w14:paraId="0A249D86" w14:textId="77777777" w:rsidR="00F4157D" w:rsidRDefault="00F4157D" w:rsidP="00F4157D">
      <w:pPr>
        <w:pStyle w:val="NoSpacing"/>
        <w:numPr>
          <w:ilvl w:val="0"/>
          <w:numId w:val="31"/>
        </w:numPr>
        <w:spacing w:after="20"/>
        <w:jc w:val="both"/>
        <w:rPr>
          <w:rFonts w:ascii="Times New Roman" w:hAnsi="Times New Roman"/>
          <w:sz w:val="24"/>
          <w:szCs w:val="24"/>
        </w:rPr>
      </w:pPr>
      <w:r w:rsidRPr="00F4157D">
        <w:rPr>
          <w:rFonts w:ascii="Times New Roman" w:hAnsi="Times New Roman"/>
          <w:sz w:val="24"/>
          <w:szCs w:val="24"/>
        </w:rPr>
        <w:t xml:space="preserve">4.iepirkuma daļa: Transformatora apakšstacijas T21032 automatizācija </w:t>
      </w:r>
      <w:proofErr w:type="spellStart"/>
      <w:r w:rsidRPr="00F4157D">
        <w:rPr>
          <w:rFonts w:ascii="Times New Roman" w:hAnsi="Times New Roman"/>
          <w:sz w:val="24"/>
          <w:szCs w:val="24"/>
        </w:rPr>
        <w:t>Tumšupē</w:t>
      </w:r>
      <w:proofErr w:type="spellEnd"/>
      <w:r w:rsidRPr="00F4157D">
        <w:rPr>
          <w:rFonts w:ascii="Times New Roman" w:hAnsi="Times New Roman"/>
          <w:sz w:val="24"/>
          <w:szCs w:val="24"/>
        </w:rPr>
        <w:t>, Ropažu novadā, IO-273111;</w:t>
      </w:r>
    </w:p>
    <w:p w14:paraId="70C68896" w14:textId="2341A4DE" w:rsidR="00F4157D" w:rsidRDefault="00F4157D" w:rsidP="00F4157D">
      <w:pPr>
        <w:pStyle w:val="NoSpacing"/>
        <w:numPr>
          <w:ilvl w:val="0"/>
          <w:numId w:val="31"/>
        </w:numPr>
        <w:spacing w:after="20"/>
        <w:jc w:val="both"/>
        <w:rPr>
          <w:rFonts w:ascii="Times New Roman" w:hAnsi="Times New Roman"/>
          <w:sz w:val="24"/>
          <w:szCs w:val="24"/>
        </w:rPr>
      </w:pPr>
      <w:r w:rsidRPr="00F4157D">
        <w:rPr>
          <w:rFonts w:ascii="Times New Roman" w:hAnsi="Times New Roman"/>
          <w:sz w:val="24"/>
          <w:szCs w:val="24"/>
        </w:rPr>
        <w:t>5.iepirkuma daļ</w:t>
      </w:r>
      <w:r w:rsidR="009D47A0">
        <w:rPr>
          <w:rFonts w:ascii="Times New Roman" w:hAnsi="Times New Roman"/>
          <w:sz w:val="24"/>
          <w:szCs w:val="24"/>
        </w:rPr>
        <w:t>a</w:t>
      </w:r>
      <w:r w:rsidRPr="00F4157D">
        <w:rPr>
          <w:rFonts w:ascii="Times New Roman" w:hAnsi="Times New Roman"/>
          <w:sz w:val="24"/>
          <w:szCs w:val="24"/>
        </w:rPr>
        <w:t>: 20kV līniju B591 un B5954 pārbūve, T25937, T25978, T25954 un T25924 20/0.4kV tīklā pārbūve Carnikavas pagasts, Ādažu novads un Saulkrastu pagasts, Saulkrastu novads, IO-263021;</w:t>
      </w:r>
    </w:p>
    <w:p w14:paraId="721C0A12" w14:textId="4E26F9D0" w:rsidR="00F4157D" w:rsidRDefault="00F4157D" w:rsidP="00F4157D">
      <w:pPr>
        <w:pStyle w:val="NoSpacing"/>
        <w:numPr>
          <w:ilvl w:val="0"/>
          <w:numId w:val="31"/>
        </w:numPr>
        <w:spacing w:after="120"/>
        <w:ind w:left="1145" w:hanging="357"/>
        <w:jc w:val="both"/>
        <w:rPr>
          <w:rFonts w:ascii="Times New Roman" w:hAnsi="Times New Roman"/>
          <w:sz w:val="24"/>
          <w:szCs w:val="24"/>
        </w:rPr>
      </w:pPr>
      <w:r w:rsidRPr="00F4157D">
        <w:rPr>
          <w:rFonts w:ascii="Times New Roman" w:hAnsi="Times New Roman"/>
          <w:sz w:val="24"/>
          <w:szCs w:val="24"/>
        </w:rPr>
        <w:t>6.iepirkuma daļ</w:t>
      </w:r>
      <w:r w:rsidR="009D47A0">
        <w:rPr>
          <w:rFonts w:ascii="Times New Roman" w:hAnsi="Times New Roman"/>
          <w:sz w:val="24"/>
          <w:szCs w:val="24"/>
        </w:rPr>
        <w:t>a</w:t>
      </w:r>
      <w:r w:rsidRPr="00F4157D">
        <w:rPr>
          <w:rFonts w:ascii="Times New Roman" w:hAnsi="Times New Roman"/>
          <w:sz w:val="24"/>
          <w:szCs w:val="24"/>
        </w:rPr>
        <w:t>: Jaunas transformatora apakšstacijas izbūve atdalītāja U408-3 vietā un jauna jaudas slēdža izbūve atdalītāja U408-7 tuvumā, Dzelzavas pagastā, Madonas novadā, IO-273648.</w:t>
      </w:r>
    </w:p>
    <w:p w14:paraId="05D8A347" w14:textId="3436C68E" w:rsidR="00A02C01" w:rsidRDefault="00F06DC8" w:rsidP="00EA29B0">
      <w:pPr>
        <w:pStyle w:val="ListParagraph"/>
        <w:numPr>
          <w:ilvl w:val="0"/>
          <w:numId w:val="1"/>
        </w:numPr>
        <w:tabs>
          <w:tab w:val="left" w:pos="567"/>
        </w:tabs>
        <w:spacing w:after="120" w:line="240" w:lineRule="auto"/>
        <w:ind w:left="284" w:hanging="284"/>
        <w:jc w:val="both"/>
        <w:rPr>
          <w:rFonts w:ascii="Times New Roman" w:hAnsi="Times New Roman" w:cs="Times New Roman"/>
          <w:bCs/>
          <w:sz w:val="24"/>
          <w:szCs w:val="24"/>
        </w:rPr>
      </w:pPr>
      <w:r w:rsidRPr="00EA29B0">
        <w:rPr>
          <w:rFonts w:ascii="Times New Roman" w:eastAsia="Times New Roman" w:hAnsi="Times New Roman" w:cs="Times New Roman"/>
          <w:b/>
          <w:sz w:val="24"/>
          <w:szCs w:val="24"/>
          <w:lang w:eastAsia="lv-LV"/>
        </w:rPr>
        <w:t>D</w:t>
      </w:r>
      <w:r w:rsidR="00A02C01" w:rsidRPr="00EA29B0">
        <w:rPr>
          <w:rFonts w:ascii="Times New Roman" w:eastAsia="Times New Roman" w:hAnsi="Times New Roman" w:cs="Times New Roman"/>
          <w:b/>
          <w:sz w:val="24"/>
          <w:szCs w:val="24"/>
          <w:lang w:eastAsia="lv-LV"/>
        </w:rPr>
        <w:t xml:space="preserve">atums, kad paziņojums par līgumu publicēts Eiropas Savienības Oficiālajā Vēstnesī un Iepirkumu </w:t>
      </w:r>
      <w:r w:rsidRPr="00EA29B0">
        <w:rPr>
          <w:rFonts w:ascii="Times New Roman" w:eastAsia="Times New Roman" w:hAnsi="Times New Roman" w:cs="Times New Roman"/>
          <w:b/>
          <w:sz w:val="24"/>
          <w:szCs w:val="24"/>
          <w:lang w:eastAsia="lv-LV"/>
        </w:rPr>
        <w:t>uzraudzības biroja tīmekļvietnē:</w:t>
      </w:r>
      <w:r w:rsidR="00E44FF8" w:rsidRPr="00EA29B0">
        <w:rPr>
          <w:b/>
        </w:rPr>
        <w:t xml:space="preserve"> </w:t>
      </w:r>
      <w:r w:rsidR="00277E09">
        <w:rPr>
          <w:rFonts w:ascii="Times New Roman" w:hAnsi="Times New Roman" w:cs="Times New Roman"/>
          <w:bCs/>
          <w:sz w:val="24"/>
          <w:szCs w:val="24"/>
        </w:rPr>
        <w:t>2</w:t>
      </w:r>
      <w:r w:rsidR="00F4157D">
        <w:rPr>
          <w:rFonts w:ascii="Times New Roman" w:hAnsi="Times New Roman" w:cs="Times New Roman"/>
          <w:bCs/>
          <w:sz w:val="24"/>
          <w:szCs w:val="24"/>
        </w:rPr>
        <w:t>9</w:t>
      </w:r>
      <w:r w:rsidR="00EA29B0" w:rsidRPr="00F72F8C">
        <w:rPr>
          <w:rFonts w:ascii="Times New Roman" w:hAnsi="Times New Roman" w:cs="Times New Roman"/>
          <w:bCs/>
          <w:sz w:val="24"/>
          <w:szCs w:val="24"/>
        </w:rPr>
        <w:t>.</w:t>
      </w:r>
      <w:r w:rsidR="00277E09">
        <w:rPr>
          <w:rFonts w:ascii="Times New Roman" w:hAnsi="Times New Roman" w:cs="Times New Roman"/>
          <w:bCs/>
          <w:sz w:val="24"/>
          <w:szCs w:val="24"/>
        </w:rPr>
        <w:t>01</w:t>
      </w:r>
      <w:r w:rsidR="00EA29B0" w:rsidRPr="00F72F8C">
        <w:rPr>
          <w:rFonts w:ascii="Times New Roman" w:hAnsi="Times New Roman" w:cs="Times New Roman"/>
          <w:bCs/>
          <w:sz w:val="24"/>
          <w:szCs w:val="24"/>
        </w:rPr>
        <w:t>.202</w:t>
      </w:r>
      <w:r w:rsidR="00277E09">
        <w:rPr>
          <w:rFonts w:ascii="Times New Roman" w:hAnsi="Times New Roman" w:cs="Times New Roman"/>
          <w:bCs/>
          <w:sz w:val="24"/>
          <w:szCs w:val="24"/>
        </w:rPr>
        <w:t>5</w:t>
      </w:r>
      <w:r w:rsidR="00EA29B0" w:rsidRPr="00F72F8C">
        <w:rPr>
          <w:rFonts w:ascii="Times New Roman" w:hAnsi="Times New Roman" w:cs="Times New Roman"/>
          <w:bCs/>
          <w:sz w:val="24"/>
          <w:szCs w:val="24"/>
        </w:rPr>
        <w:t>.</w:t>
      </w:r>
    </w:p>
    <w:p w14:paraId="7B211E48" w14:textId="1C89E39E" w:rsidR="00277E09" w:rsidRPr="00F72F8C" w:rsidRDefault="00277E09" w:rsidP="004152B9">
      <w:pPr>
        <w:pStyle w:val="ListParagraph"/>
        <w:tabs>
          <w:tab w:val="left" w:pos="426"/>
          <w:tab w:val="left" w:pos="567"/>
        </w:tabs>
        <w:spacing w:after="120" w:line="240" w:lineRule="auto"/>
        <w:ind w:left="426" w:hanging="426"/>
        <w:jc w:val="both"/>
        <w:rPr>
          <w:rFonts w:ascii="Times New Roman" w:hAnsi="Times New Roman" w:cs="Times New Roman"/>
          <w:bCs/>
          <w:sz w:val="24"/>
          <w:szCs w:val="24"/>
        </w:rPr>
      </w:pPr>
      <w:r w:rsidRPr="004152B9">
        <w:rPr>
          <w:rFonts w:ascii="Times New Roman" w:eastAsia="Times New Roman" w:hAnsi="Times New Roman" w:cs="Times New Roman"/>
          <w:bCs/>
          <w:sz w:val="24"/>
          <w:szCs w:val="24"/>
          <w:lang w:eastAsia="lv-LV"/>
        </w:rPr>
        <w:t>2.</w:t>
      </w:r>
      <w:r w:rsidRPr="004152B9">
        <w:rPr>
          <w:rFonts w:ascii="Times New Roman" w:hAnsi="Times New Roman" w:cs="Times New Roman"/>
          <w:bCs/>
          <w:sz w:val="24"/>
          <w:szCs w:val="24"/>
        </w:rPr>
        <w:t>1.</w:t>
      </w:r>
      <w:r>
        <w:rPr>
          <w:rFonts w:ascii="Times New Roman" w:hAnsi="Times New Roman" w:cs="Times New Roman"/>
          <w:bCs/>
          <w:sz w:val="24"/>
          <w:szCs w:val="24"/>
        </w:rPr>
        <w:t xml:space="preserve"> </w:t>
      </w:r>
      <w:r w:rsidR="004152B9" w:rsidRPr="004152B9">
        <w:rPr>
          <w:rFonts w:ascii="Times New Roman" w:hAnsi="Times New Roman" w:cs="Times New Roman"/>
          <w:bCs/>
          <w:sz w:val="24"/>
          <w:szCs w:val="24"/>
        </w:rPr>
        <w:t xml:space="preserve">Periodisks informatīvs paziņojums, ko izmanto tikai informācijai, publicēts IUB un ESOV: </w:t>
      </w:r>
      <w:r w:rsidR="00F4157D">
        <w:rPr>
          <w:rFonts w:ascii="Times New Roman" w:hAnsi="Times New Roman" w:cs="Times New Roman"/>
          <w:bCs/>
          <w:sz w:val="24"/>
          <w:szCs w:val="24"/>
        </w:rPr>
        <w:t>22</w:t>
      </w:r>
      <w:r w:rsidR="004152B9" w:rsidRPr="004152B9">
        <w:rPr>
          <w:rFonts w:ascii="Times New Roman" w:hAnsi="Times New Roman" w:cs="Times New Roman"/>
          <w:bCs/>
          <w:sz w:val="24"/>
          <w:szCs w:val="24"/>
        </w:rPr>
        <w:t>.</w:t>
      </w:r>
      <w:r w:rsidR="004152B9">
        <w:rPr>
          <w:rFonts w:ascii="Times New Roman" w:hAnsi="Times New Roman" w:cs="Times New Roman"/>
          <w:bCs/>
          <w:sz w:val="24"/>
          <w:szCs w:val="24"/>
        </w:rPr>
        <w:t>01</w:t>
      </w:r>
      <w:r w:rsidR="004152B9" w:rsidRPr="004152B9">
        <w:rPr>
          <w:rFonts w:ascii="Times New Roman" w:hAnsi="Times New Roman" w:cs="Times New Roman"/>
          <w:bCs/>
          <w:sz w:val="24"/>
          <w:szCs w:val="24"/>
        </w:rPr>
        <w:t>.202</w:t>
      </w:r>
      <w:r w:rsidR="004152B9">
        <w:rPr>
          <w:rFonts w:ascii="Times New Roman" w:hAnsi="Times New Roman" w:cs="Times New Roman"/>
          <w:bCs/>
          <w:sz w:val="24"/>
          <w:szCs w:val="24"/>
        </w:rPr>
        <w:t>5</w:t>
      </w:r>
      <w:r w:rsidR="004152B9" w:rsidRPr="004152B9">
        <w:rPr>
          <w:rFonts w:ascii="Times New Roman" w:hAnsi="Times New Roman" w:cs="Times New Roman"/>
          <w:bCs/>
          <w:sz w:val="24"/>
          <w:szCs w:val="24"/>
        </w:rPr>
        <w:t>.</w:t>
      </w:r>
    </w:p>
    <w:p w14:paraId="47E5EE31" w14:textId="77777777" w:rsidR="00A02C01" w:rsidRPr="00614E64" w:rsidRDefault="00B92A2E" w:rsidP="00F03916">
      <w:pPr>
        <w:pStyle w:val="tv213"/>
        <w:spacing w:before="0" w:beforeAutospacing="0" w:after="0" w:afterAutospacing="0" w:line="293" w:lineRule="atLeast"/>
        <w:jc w:val="both"/>
        <w:rPr>
          <w:b/>
        </w:rPr>
      </w:pPr>
      <w:r w:rsidRPr="00614E64">
        <w:rPr>
          <w:b/>
        </w:rPr>
        <w:t>3. I</w:t>
      </w:r>
      <w:r w:rsidR="00A02C01" w:rsidRPr="00614E64">
        <w:rPr>
          <w:b/>
        </w:rPr>
        <w:t>epirkuma komisijas sastāvs un tās izveidošanas pamatojums, iepirkuma procedūras dokumentu sagata</w:t>
      </w:r>
      <w:r w:rsidRPr="00614E64">
        <w:rPr>
          <w:b/>
        </w:rPr>
        <w:t>votāji un pieaicinātie eksperti:</w:t>
      </w:r>
      <w:r w:rsidR="00E44FF8" w:rsidRPr="00614E64">
        <w:rPr>
          <w:b/>
        </w:rPr>
        <w:t xml:space="preserve"> </w:t>
      </w:r>
    </w:p>
    <w:p w14:paraId="5304B097" w14:textId="77777777" w:rsidR="00500826" w:rsidRDefault="00B92A2E" w:rsidP="002B5EE3">
      <w:pPr>
        <w:pStyle w:val="tv213"/>
        <w:numPr>
          <w:ilvl w:val="1"/>
          <w:numId w:val="7"/>
        </w:numPr>
        <w:spacing w:before="0" w:beforeAutospacing="0" w:after="20" w:afterAutospacing="0" w:line="293" w:lineRule="atLeast"/>
        <w:ind w:left="426" w:hanging="426"/>
        <w:jc w:val="both"/>
      </w:pPr>
      <w:r w:rsidRPr="00614E64">
        <w:t xml:space="preserve">Iepirkuma komisijas sastāvs: </w:t>
      </w:r>
    </w:p>
    <w:p w14:paraId="1560EDA6" w14:textId="237806A3" w:rsidR="00500826" w:rsidRPr="00DA416F" w:rsidRDefault="007624E5" w:rsidP="00EA3CB9">
      <w:pPr>
        <w:pStyle w:val="ListParagraph"/>
        <w:numPr>
          <w:ilvl w:val="0"/>
          <w:numId w:val="23"/>
        </w:numPr>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left="851"/>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4152B9">
        <w:rPr>
          <w:rFonts w:ascii="Times New Roman" w:hAnsi="Times New Roman" w:cs="Times New Roman"/>
          <w:color w:val="000000"/>
          <w:sz w:val="24"/>
          <w:szCs w:val="24"/>
        </w:rPr>
        <w:t xml:space="preserve">Iepirkuma komisijas priekšsēdētāja: </w:t>
      </w:r>
      <w:r w:rsidR="00500826" w:rsidRPr="00DA416F">
        <w:rPr>
          <w:rFonts w:ascii="Times New Roman" w:hAnsi="Times New Roman" w:cs="Times New Roman"/>
          <w:color w:val="000000"/>
          <w:sz w:val="24"/>
          <w:szCs w:val="24"/>
        </w:rPr>
        <w:t>Iepirkumu projektu daļa</w:t>
      </w:r>
      <w:r w:rsidR="00776A4B">
        <w:rPr>
          <w:rFonts w:ascii="Times New Roman" w:hAnsi="Times New Roman" w:cs="Times New Roman"/>
          <w:color w:val="000000"/>
          <w:sz w:val="24"/>
          <w:szCs w:val="24"/>
        </w:rPr>
        <w:t>s</w:t>
      </w:r>
      <w:r w:rsidR="00500826" w:rsidRPr="00DA416F">
        <w:rPr>
          <w:rFonts w:ascii="Times New Roman" w:hAnsi="Times New Roman" w:cs="Times New Roman"/>
          <w:color w:val="000000"/>
          <w:sz w:val="24"/>
          <w:szCs w:val="24"/>
        </w:rPr>
        <w:t xml:space="preserve"> </w:t>
      </w:r>
      <w:r w:rsidR="004152B9">
        <w:rPr>
          <w:rFonts w:ascii="Times New Roman" w:hAnsi="Times New Roman" w:cs="Times New Roman"/>
          <w:color w:val="000000"/>
          <w:sz w:val="24"/>
          <w:szCs w:val="24"/>
        </w:rPr>
        <w:t>p</w:t>
      </w:r>
      <w:r w:rsidR="00500826" w:rsidRPr="00DA416F">
        <w:rPr>
          <w:rFonts w:ascii="Times New Roman" w:hAnsi="Times New Roman" w:cs="Times New Roman"/>
          <w:color w:val="000000"/>
          <w:sz w:val="24"/>
          <w:szCs w:val="24"/>
        </w:rPr>
        <w:t>rojektu vadītāja Violeta Vikmane;</w:t>
      </w:r>
    </w:p>
    <w:p w14:paraId="40B8AA98" w14:textId="772E956D" w:rsidR="00500826" w:rsidRDefault="004152B9" w:rsidP="00EA3CB9">
      <w:pPr>
        <w:pStyle w:val="ListParagraph"/>
        <w:numPr>
          <w:ilvl w:val="0"/>
          <w:numId w:val="23"/>
        </w:numPr>
        <w:autoSpaceDE w:val="0"/>
        <w:autoSpaceDN w:val="0"/>
        <w:adjustRightInd w:val="0"/>
        <w:spacing w:after="0" w:line="240" w:lineRule="auto"/>
        <w:ind w:left="851"/>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Iepirkuma k</w:t>
      </w:r>
      <w:r w:rsidRPr="004152B9">
        <w:rPr>
          <w:rFonts w:ascii="Times New Roman" w:hAnsi="Times New Roman" w:cs="Times New Roman"/>
          <w:color w:val="000000"/>
          <w:sz w:val="24"/>
          <w:szCs w:val="24"/>
        </w:rPr>
        <w:t>omisijas priekšsēdētājas vietnie</w:t>
      </w:r>
      <w:r w:rsidR="00F4157D">
        <w:rPr>
          <w:rFonts w:ascii="Times New Roman" w:hAnsi="Times New Roman" w:cs="Times New Roman"/>
          <w:color w:val="000000"/>
          <w:sz w:val="24"/>
          <w:szCs w:val="24"/>
        </w:rPr>
        <w:t>ce</w:t>
      </w:r>
      <w:r w:rsidRPr="004152B9">
        <w:rPr>
          <w:rFonts w:ascii="Times New Roman" w:hAnsi="Times New Roman" w:cs="Times New Roman"/>
          <w:color w:val="000000"/>
          <w:sz w:val="24"/>
          <w:szCs w:val="24"/>
        </w:rPr>
        <w:t xml:space="preserve">: </w:t>
      </w:r>
      <w:r w:rsidR="00500826" w:rsidRPr="00DA416F">
        <w:rPr>
          <w:rFonts w:ascii="Times New Roman" w:hAnsi="Times New Roman" w:cs="Times New Roman"/>
          <w:color w:val="000000"/>
          <w:sz w:val="24"/>
          <w:szCs w:val="24"/>
        </w:rPr>
        <w:t>Iepirkumu projektu daļa</w:t>
      </w:r>
      <w:r w:rsidR="00776A4B">
        <w:rPr>
          <w:rFonts w:ascii="Times New Roman" w:hAnsi="Times New Roman" w:cs="Times New Roman"/>
          <w:color w:val="000000"/>
          <w:sz w:val="24"/>
          <w:szCs w:val="24"/>
        </w:rPr>
        <w:t>s</w:t>
      </w:r>
      <w:r w:rsidR="00500826" w:rsidRPr="00DA416F">
        <w:rPr>
          <w:rFonts w:ascii="Times New Roman" w:hAnsi="Times New Roman" w:cs="Times New Roman"/>
          <w:color w:val="000000"/>
          <w:sz w:val="24"/>
          <w:szCs w:val="24"/>
        </w:rPr>
        <w:t xml:space="preserve"> </w:t>
      </w:r>
      <w:r>
        <w:rPr>
          <w:rFonts w:ascii="Times New Roman" w:hAnsi="Times New Roman" w:cs="Times New Roman"/>
          <w:color w:val="000000"/>
          <w:sz w:val="24"/>
          <w:szCs w:val="24"/>
        </w:rPr>
        <w:t>p</w:t>
      </w:r>
      <w:r w:rsidR="00500826" w:rsidRPr="00DA416F">
        <w:rPr>
          <w:rFonts w:ascii="Times New Roman" w:hAnsi="Times New Roman" w:cs="Times New Roman"/>
          <w:color w:val="000000"/>
          <w:sz w:val="24"/>
          <w:szCs w:val="24"/>
        </w:rPr>
        <w:t>rojektu vadītāj</w:t>
      </w:r>
      <w:r w:rsidR="00F4157D">
        <w:rPr>
          <w:rFonts w:ascii="Times New Roman" w:hAnsi="Times New Roman" w:cs="Times New Roman"/>
          <w:color w:val="000000"/>
          <w:sz w:val="24"/>
          <w:szCs w:val="24"/>
        </w:rPr>
        <w:t>a</w:t>
      </w:r>
      <w:r>
        <w:rPr>
          <w:rFonts w:ascii="Times New Roman" w:hAnsi="Times New Roman" w:cs="Times New Roman"/>
          <w:color w:val="000000"/>
          <w:sz w:val="24"/>
          <w:szCs w:val="24"/>
        </w:rPr>
        <w:t xml:space="preserve"> </w:t>
      </w:r>
      <w:r w:rsidR="00F4157D">
        <w:rPr>
          <w:rFonts w:ascii="Times New Roman" w:hAnsi="Times New Roman" w:cs="Times New Roman"/>
          <w:color w:val="000000"/>
          <w:sz w:val="24"/>
          <w:szCs w:val="24"/>
        </w:rPr>
        <w:t xml:space="preserve">Gunda </w:t>
      </w:r>
      <w:proofErr w:type="spellStart"/>
      <w:r w:rsidR="00F4157D">
        <w:rPr>
          <w:rFonts w:ascii="Times New Roman" w:hAnsi="Times New Roman" w:cs="Times New Roman"/>
          <w:color w:val="000000"/>
          <w:sz w:val="24"/>
          <w:szCs w:val="24"/>
        </w:rPr>
        <w:t>Krikova</w:t>
      </w:r>
      <w:proofErr w:type="spellEnd"/>
      <w:r>
        <w:rPr>
          <w:rFonts w:ascii="Times New Roman" w:hAnsi="Times New Roman" w:cs="Times New Roman"/>
          <w:color w:val="000000"/>
          <w:sz w:val="24"/>
          <w:szCs w:val="24"/>
        </w:rPr>
        <w:t>;</w:t>
      </w:r>
    </w:p>
    <w:p w14:paraId="3FD97315" w14:textId="708EB32E" w:rsidR="004152B9" w:rsidRDefault="00200892" w:rsidP="00EA3CB9">
      <w:pPr>
        <w:pStyle w:val="ListParagraph"/>
        <w:numPr>
          <w:ilvl w:val="0"/>
          <w:numId w:val="23"/>
        </w:numPr>
        <w:autoSpaceDE w:val="0"/>
        <w:autoSpaceDN w:val="0"/>
        <w:adjustRightInd w:val="0"/>
        <w:spacing w:after="0" w:line="240" w:lineRule="auto"/>
        <w:ind w:left="851"/>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Iepirkuma komisijas loceklis: </w:t>
      </w:r>
      <w:r w:rsidRPr="00200892">
        <w:rPr>
          <w:rFonts w:ascii="Times New Roman" w:hAnsi="Times New Roman" w:cs="Times New Roman"/>
          <w:color w:val="000000"/>
          <w:sz w:val="24"/>
          <w:szCs w:val="24"/>
        </w:rPr>
        <w:t xml:space="preserve">Nodrošinājuma nodaļas </w:t>
      </w:r>
      <w:r>
        <w:rPr>
          <w:rFonts w:ascii="Times New Roman" w:hAnsi="Times New Roman" w:cs="Times New Roman"/>
          <w:color w:val="000000"/>
          <w:sz w:val="24"/>
          <w:szCs w:val="24"/>
        </w:rPr>
        <w:t>e</w:t>
      </w:r>
      <w:r w:rsidRPr="00200892">
        <w:rPr>
          <w:rFonts w:ascii="Times New Roman" w:hAnsi="Times New Roman" w:cs="Times New Roman"/>
          <w:color w:val="000000"/>
          <w:sz w:val="24"/>
          <w:szCs w:val="24"/>
        </w:rPr>
        <w:t xml:space="preserve">lektroinženieris (N) Mārtiņš </w:t>
      </w:r>
      <w:proofErr w:type="spellStart"/>
      <w:r w:rsidRPr="00200892">
        <w:rPr>
          <w:rFonts w:ascii="Times New Roman" w:hAnsi="Times New Roman" w:cs="Times New Roman"/>
          <w:color w:val="000000"/>
          <w:sz w:val="24"/>
          <w:szCs w:val="24"/>
        </w:rPr>
        <w:t>Bogdanovs</w:t>
      </w:r>
      <w:proofErr w:type="spellEnd"/>
      <w:r w:rsidRPr="00200892">
        <w:rPr>
          <w:rFonts w:ascii="Times New Roman" w:hAnsi="Times New Roman" w:cs="Times New Roman"/>
          <w:color w:val="000000"/>
          <w:sz w:val="24"/>
          <w:szCs w:val="24"/>
        </w:rPr>
        <w:t>;</w:t>
      </w:r>
    </w:p>
    <w:p w14:paraId="29068947" w14:textId="32BA073A" w:rsidR="00200892" w:rsidRDefault="00200892" w:rsidP="002734CB">
      <w:pPr>
        <w:pStyle w:val="ListParagraph"/>
        <w:numPr>
          <w:ilvl w:val="0"/>
          <w:numId w:val="23"/>
        </w:numPr>
        <w:autoSpaceDE w:val="0"/>
        <w:autoSpaceDN w:val="0"/>
        <w:adjustRightInd w:val="0"/>
        <w:spacing w:after="0" w:line="240" w:lineRule="auto"/>
        <w:ind w:left="851"/>
        <w:jc w:val="both"/>
        <w:rPr>
          <w:rFonts w:ascii="Times New Roman" w:hAnsi="Times New Roman" w:cs="Times New Roman"/>
          <w:color w:val="000000"/>
          <w:sz w:val="24"/>
          <w:szCs w:val="24"/>
        </w:rPr>
      </w:pPr>
      <w:r w:rsidRPr="00200892">
        <w:rPr>
          <w:rFonts w:ascii="Times New Roman" w:hAnsi="Times New Roman" w:cs="Times New Roman"/>
          <w:color w:val="000000"/>
          <w:sz w:val="24"/>
          <w:szCs w:val="24"/>
        </w:rPr>
        <w:t xml:space="preserve">Iepirkuma komisijas loceklis: Nodrošinājuma nodaļas elektroinženieris (N) Igors </w:t>
      </w:r>
      <w:proofErr w:type="spellStart"/>
      <w:r w:rsidRPr="00200892">
        <w:rPr>
          <w:rFonts w:ascii="Times New Roman" w:hAnsi="Times New Roman" w:cs="Times New Roman"/>
          <w:color w:val="000000"/>
          <w:sz w:val="24"/>
          <w:szCs w:val="24"/>
        </w:rPr>
        <w:t>Greidāns</w:t>
      </w:r>
      <w:proofErr w:type="spellEnd"/>
      <w:r>
        <w:rPr>
          <w:rFonts w:ascii="Times New Roman" w:hAnsi="Times New Roman" w:cs="Times New Roman"/>
          <w:color w:val="000000"/>
          <w:sz w:val="24"/>
          <w:szCs w:val="24"/>
        </w:rPr>
        <w:t>;</w:t>
      </w:r>
    </w:p>
    <w:p w14:paraId="07662C95" w14:textId="535168C0" w:rsidR="00200892" w:rsidRDefault="00200892" w:rsidP="00200892">
      <w:pPr>
        <w:pStyle w:val="ListParagraph"/>
        <w:numPr>
          <w:ilvl w:val="0"/>
          <w:numId w:val="23"/>
        </w:numPr>
        <w:spacing w:after="0"/>
        <w:ind w:left="850" w:hanging="357"/>
        <w:jc w:val="both"/>
        <w:rPr>
          <w:rFonts w:ascii="Times New Roman" w:hAnsi="Times New Roman" w:cs="Times New Roman"/>
          <w:color w:val="000000"/>
          <w:sz w:val="24"/>
          <w:szCs w:val="24"/>
        </w:rPr>
      </w:pPr>
      <w:r w:rsidRPr="00200892">
        <w:rPr>
          <w:rFonts w:ascii="Times New Roman" w:hAnsi="Times New Roman" w:cs="Times New Roman"/>
          <w:color w:val="000000"/>
          <w:sz w:val="24"/>
          <w:szCs w:val="24"/>
        </w:rPr>
        <w:t xml:space="preserve">Iepirkuma komisijas loceklis: Tīkla būvniecības daļas </w:t>
      </w:r>
      <w:r>
        <w:rPr>
          <w:rFonts w:ascii="Times New Roman" w:hAnsi="Times New Roman" w:cs="Times New Roman"/>
          <w:color w:val="000000"/>
          <w:sz w:val="24"/>
          <w:szCs w:val="24"/>
        </w:rPr>
        <w:t>p</w:t>
      </w:r>
      <w:r w:rsidRPr="00200892">
        <w:rPr>
          <w:rFonts w:ascii="Times New Roman" w:hAnsi="Times New Roman" w:cs="Times New Roman"/>
          <w:color w:val="000000"/>
          <w:sz w:val="24"/>
          <w:szCs w:val="24"/>
        </w:rPr>
        <w:t xml:space="preserve">rojektu vadītājs Gundars </w:t>
      </w:r>
      <w:proofErr w:type="spellStart"/>
      <w:r w:rsidRPr="00200892">
        <w:rPr>
          <w:rFonts w:ascii="Times New Roman" w:hAnsi="Times New Roman" w:cs="Times New Roman"/>
          <w:color w:val="000000"/>
          <w:sz w:val="24"/>
          <w:szCs w:val="24"/>
        </w:rPr>
        <w:t>Gasons</w:t>
      </w:r>
      <w:proofErr w:type="spellEnd"/>
      <w:r w:rsidR="009E0E9B">
        <w:rPr>
          <w:rFonts w:ascii="Times New Roman" w:hAnsi="Times New Roman" w:cs="Times New Roman"/>
          <w:color w:val="000000"/>
          <w:sz w:val="24"/>
          <w:szCs w:val="24"/>
        </w:rPr>
        <w:t>;</w:t>
      </w:r>
    </w:p>
    <w:p w14:paraId="5DFBA55B" w14:textId="755D7D39" w:rsidR="009E0E9B" w:rsidRPr="009E0E9B" w:rsidRDefault="009E0E9B" w:rsidP="009E0E9B">
      <w:pPr>
        <w:pStyle w:val="ListParagraph"/>
        <w:numPr>
          <w:ilvl w:val="0"/>
          <w:numId w:val="23"/>
        </w:numPr>
        <w:spacing w:after="0"/>
        <w:ind w:left="850" w:hanging="357"/>
        <w:jc w:val="both"/>
        <w:rPr>
          <w:rFonts w:ascii="Times New Roman" w:hAnsi="Times New Roman" w:cs="Times New Roman"/>
          <w:color w:val="000000"/>
          <w:sz w:val="24"/>
          <w:szCs w:val="24"/>
        </w:rPr>
      </w:pPr>
      <w:r w:rsidRPr="00200892">
        <w:rPr>
          <w:rFonts w:ascii="Times New Roman" w:hAnsi="Times New Roman" w:cs="Times New Roman"/>
          <w:color w:val="000000"/>
          <w:sz w:val="24"/>
          <w:szCs w:val="24"/>
        </w:rPr>
        <w:t xml:space="preserve">Iepirkuma komisijas loceklis: Tīkla būvniecības daļas </w:t>
      </w:r>
      <w:r>
        <w:rPr>
          <w:rFonts w:ascii="Times New Roman" w:hAnsi="Times New Roman" w:cs="Times New Roman"/>
          <w:color w:val="000000"/>
          <w:sz w:val="24"/>
          <w:szCs w:val="24"/>
        </w:rPr>
        <w:t>p</w:t>
      </w:r>
      <w:r w:rsidRPr="00200892">
        <w:rPr>
          <w:rFonts w:ascii="Times New Roman" w:hAnsi="Times New Roman" w:cs="Times New Roman"/>
          <w:color w:val="000000"/>
          <w:sz w:val="24"/>
          <w:szCs w:val="24"/>
        </w:rPr>
        <w:t xml:space="preserve">rojektu vadītājs </w:t>
      </w:r>
      <w:r w:rsidRPr="009E0E9B">
        <w:rPr>
          <w:rFonts w:ascii="Times New Roman" w:hAnsi="Times New Roman" w:cs="Times New Roman"/>
          <w:color w:val="000000"/>
          <w:sz w:val="24"/>
          <w:szCs w:val="24"/>
        </w:rPr>
        <w:t>Rihards Putniņš</w:t>
      </w:r>
      <w:r>
        <w:rPr>
          <w:rFonts w:ascii="Times New Roman" w:hAnsi="Times New Roman" w:cs="Times New Roman"/>
          <w:color w:val="000000"/>
          <w:sz w:val="24"/>
          <w:szCs w:val="24"/>
        </w:rPr>
        <w:t>.</w:t>
      </w:r>
    </w:p>
    <w:p w14:paraId="315CEC1A" w14:textId="6173D861" w:rsidR="00DA416F" w:rsidRDefault="00F86EDB" w:rsidP="00B7785C">
      <w:pPr>
        <w:pStyle w:val="tv213"/>
        <w:numPr>
          <w:ilvl w:val="1"/>
          <w:numId w:val="7"/>
        </w:numPr>
        <w:spacing w:before="0" w:beforeAutospacing="0" w:after="120" w:afterAutospacing="0" w:line="293" w:lineRule="atLeast"/>
        <w:ind w:left="425" w:hanging="425"/>
        <w:jc w:val="both"/>
      </w:pPr>
      <w:r>
        <w:t xml:space="preserve"> </w:t>
      </w:r>
      <w:r w:rsidR="00B92A2E" w:rsidRPr="00614E64">
        <w:t>Iepirkuma komisij</w:t>
      </w:r>
      <w:r w:rsidR="00F45F88">
        <w:t xml:space="preserve">as izveidošanas pamatojums: </w:t>
      </w:r>
      <w:r w:rsidR="001963EF" w:rsidRPr="001963EF">
        <w:t>202</w:t>
      </w:r>
      <w:r w:rsidR="00865162">
        <w:t>4</w:t>
      </w:r>
      <w:r w:rsidR="001963EF" w:rsidRPr="001963EF">
        <w:t xml:space="preserve">.gada </w:t>
      </w:r>
      <w:r w:rsidR="00200892">
        <w:t>1</w:t>
      </w:r>
      <w:r w:rsidR="009E0E9B">
        <w:t>3</w:t>
      </w:r>
      <w:r w:rsidR="001963EF" w:rsidRPr="001963EF">
        <w:t>.</w:t>
      </w:r>
      <w:r w:rsidR="00200892">
        <w:t>decembra</w:t>
      </w:r>
      <w:r w:rsidR="001963EF">
        <w:t xml:space="preserve"> </w:t>
      </w:r>
      <w:r w:rsidR="00DA416F">
        <w:t>r</w:t>
      </w:r>
      <w:r w:rsidR="00B92A2E" w:rsidRPr="00614E64">
        <w:t>īkojums Nr.</w:t>
      </w:r>
      <w:r w:rsidR="00200892">
        <w:t>3</w:t>
      </w:r>
      <w:r w:rsidR="009E0E9B">
        <w:t>10</w:t>
      </w:r>
      <w:r>
        <w:t xml:space="preserve"> </w:t>
      </w:r>
      <w:r w:rsidR="00614E64" w:rsidRPr="00614E64">
        <w:t>"</w:t>
      </w:r>
      <w:r w:rsidR="00200892" w:rsidRPr="00200892">
        <w:t>Par iepirkuma procedūras komisijas izveidošanu iepirkuma</w:t>
      </w:r>
      <w:r w:rsidR="009E0E9B">
        <w:t xml:space="preserve"> </w:t>
      </w:r>
      <w:r w:rsidR="009E0E9B" w:rsidRPr="009E0E9B">
        <w:t>"Tīkla digitālās vadības pilnveide un elektroenerģijas sadales sistēmas elektrotīkla attīstība (6 daļas: IO-259181, IO-273108, IO-273853, IO-273111, IO-263021, IO-273648)" īstenošanai</w:t>
      </w:r>
      <w:r w:rsidR="00FD7982">
        <w:t>".</w:t>
      </w:r>
    </w:p>
    <w:p w14:paraId="7072B43C" w14:textId="3AECF43A" w:rsidR="001A27D2" w:rsidRDefault="00A02C01" w:rsidP="00065D49">
      <w:pPr>
        <w:pStyle w:val="tv213"/>
        <w:spacing w:before="0" w:beforeAutospacing="0" w:after="120" w:afterAutospacing="0" w:line="293" w:lineRule="atLeast"/>
        <w:jc w:val="both"/>
      </w:pPr>
      <w:r w:rsidRPr="00DA416F">
        <w:rPr>
          <w:b/>
        </w:rPr>
        <w:t>4. </w:t>
      </w:r>
      <w:r w:rsidR="001963EF" w:rsidRPr="00DA416F">
        <w:rPr>
          <w:b/>
        </w:rPr>
        <w:t>P</w:t>
      </w:r>
      <w:r w:rsidR="00393647" w:rsidRPr="00DA416F">
        <w:rPr>
          <w:b/>
        </w:rPr>
        <w:t>iedāvājumu iesniegšanas termiņš</w:t>
      </w:r>
      <w:r w:rsidR="001A27D2" w:rsidRPr="00DA416F">
        <w:rPr>
          <w:b/>
        </w:rPr>
        <w:t>:</w:t>
      </w:r>
      <w:r w:rsidR="00F45F88">
        <w:t xml:space="preserve"> </w:t>
      </w:r>
      <w:r w:rsidR="00200892">
        <w:t>2</w:t>
      </w:r>
      <w:r w:rsidR="009E0E9B">
        <w:t>7</w:t>
      </w:r>
      <w:r w:rsidR="00200892">
        <w:t>.02.2025</w:t>
      </w:r>
      <w:r w:rsidR="00E44FF8" w:rsidRPr="00614E64">
        <w:t xml:space="preserve"> plkst.</w:t>
      </w:r>
      <w:r w:rsidR="00EF5741" w:rsidRPr="00614E64">
        <w:t>1</w:t>
      </w:r>
      <w:r w:rsidR="001820A5">
        <w:t>0</w:t>
      </w:r>
      <w:r w:rsidR="003730D9">
        <w:t>:0</w:t>
      </w:r>
      <w:r w:rsidR="0000574A">
        <w:t>0</w:t>
      </w:r>
      <w:r w:rsidR="00E44FF8" w:rsidRPr="00614E64">
        <w:t>.</w:t>
      </w:r>
    </w:p>
    <w:p w14:paraId="76B4F994" w14:textId="38939460" w:rsidR="00A02C01" w:rsidRPr="00614E64" w:rsidRDefault="001A27D2" w:rsidP="002B5EE3">
      <w:pPr>
        <w:pStyle w:val="tv213"/>
        <w:spacing w:before="0" w:beforeAutospacing="0" w:after="20" w:afterAutospacing="0" w:line="293" w:lineRule="atLeast"/>
        <w:jc w:val="both"/>
        <w:rPr>
          <w:b/>
        </w:rPr>
      </w:pPr>
      <w:r w:rsidRPr="00614E64">
        <w:rPr>
          <w:b/>
        </w:rPr>
        <w:t>5. </w:t>
      </w:r>
      <w:r w:rsidR="00913A4C">
        <w:rPr>
          <w:b/>
        </w:rPr>
        <w:t>P</w:t>
      </w:r>
      <w:r w:rsidR="00E44FF8" w:rsidRPr="00614E64">
        <w:rPr>
          <w:b/>
        </w:rPr>
        <w:t>retendentu nosaukumi, kuri ir iesnieguši piedāvājumus, kā arī piedāvātās cenas vai izmaksas</w:t>
      </w:r>
      <w:r w:rsidR="001820A5">
        <w:rPr>
          <w:b/>
        </w:rPr>
        <w:t>, EUR bez PVN</w:t>
      </w:r>
      <w:r w:rsidRPr="00614E64">
        <w:rPr>
          <w:b/>
        </w:rPr>
        <w:t>:</w:t>
      </w:r>
      <w:r w:rsidR="00A02C01" w:rsidRPr="00614E64">
        <w:rPr>
          <w:b/>
        </w:rPr>
        <w:t xml:space="preserve"> </w:t>
      </w:r>
    </w:p>
    <w:p w14:paraId="4A60466E" w14:textId="77777777" w:rsidR="001820A5" w:rsidRPr="00B24D5F" w:rsidRDefault="001820A5" w:rsidP="001820A5">
      <w:pPr>
        <w:spacing w:after="0" w:line="240" w:lineRule="auto"/>
        <w:rPr>
          <w:rFonts w:ascii="Times New Roman" w:eastAsia="Times New Roman" w:hAnsi="Times New Roman" w:cs="Times New Roman"/>
          <w:b/>
          <w:sz w:val="12"/>
          <w:szCs w:val="14"/>
        </w:rPr>
      </w:pPr>
      <w:bookmarkStart w:id="0" w:name="_Hlk181283078"/>
    </w:p>
    <w:p w14:paraId="027D97AF" w14:textId="77777777" w:rsidR="00B24D5F" w:rsidRPr="00B24D5F" w:rsidRDefault="00B24D5F" w:rsidP="00B24D5F">
      <w:pPr>
        <w:spacing w:after="120" w:line="240" w:lineRule="auto"/>
        <w:rPr>
          <w:rFonts w:ascii="Times New Roman" w:hAnsi="Times New Roman" w:cs="Times New Roman"/>
          <w:bCs/>
          <w:sz w:val="24"/>
          <w:szCs w:val="24"/>
        </w:rPr>
      </w:pPr>
      <w:r w:rsidRPr="00B24D5F">
        <w:rPr>
          <w:rFonts w:ascii="Times New Roman" w:hAnsi="Times New Roman" w:cs="Times New Roman"/>
          <w:b/>
          <w:sz w:val="24"/>
          <w:szCs w:val="24"/>
        </w:rPr>
        <w:t xml:space="preserve">Daļai Nr. 1 - 20kV elektropārvades līniju S137, S127 pārbūve, transformatora apakšstacijas T75031 automatizācija </w:t>
      </w:r>
      <w:proofErr w:type="spellStart"/>
      <w:r w:rsidRPr="00B24D5F">
        <w:rPr>
          <w:rFonts w:ascii="Times New Roman" w:hAnsi="Times New Roman" w:cs="Times New Roman"/>
          <w:b/>
          <w:sz w:val="24"/>
          <w:szCs w:val="24"/>
        </w:rPr>
        <w:t>Rietekļa</w:t>
      </w:r>
      <w:proofErr w:type="spellEnd"/>
      <w:r w:rsidRPr="00B24D5F">
        <w:rPr>
          <w:rFonts w:ascii="Times New Roman" w:hAnsi="Times New Roman" w:cs="Times New Roman"/>
          <w:b/>
          <w:sz w:val="24"/>
          <w:szCs w:val="24"/>
        </w:rPr>
        <w:t xml:space="preserve"> un Vaidavas ielās, Valmierā, IO-259181</w:t>
      </w:r>
    </w:p>
    <w:tbl>
      <w:tblPr>
        <w:tblStyle w:val="TableGrid"/>
        <w:tblW w:w="4690" w:type="pct"/>
        <w:jc w:val="center"/>
        <w:tblLook w:val="04A0" w:firstRow="1" w:lastRow="0" w:firstColumn="1" w:lastColumn="0" w:noHBand="0" w:noVBand="1"/>
      </w:tblPr>
      <w:tblGrid>
        <w:gridCol w:w="3680"/>
        <w:gridCol w:w="4819"/>
      </w:tblGrid>
      <w:tr w:rsidR="00B24D5F" w:rsidRPr="00B24D5F" w14:paraId="4BC45DDD" w14:textId="77777777" w:rsidTr="00B24D5F">
        <w:trPr>
          <w:jc w:val="center"/>
        </w:trPr>
        <w:tc>
          <w:tcPr>
            <w:tcW w:w="2165" w:type="pct"/>
            <w:tcBorders>
              <w:top w:val="single" w:sz="4" w:space="0" w:color="auto"/>
              <w:left w:val="single" w:sz="4" w:space="0" w:color="auto"/>
              <w:bottom w:val="single" w:sz="4" w:space="0" w:color="auto"/>
              <w:right w:val="single" w:sz="4" w:space="0" w:color="auto"/>
            </w:tcBorders>
            <w:shd w:val="pct10" w:color="auto" w:fill="auto"/>
            <w:hideMark/>
          </w:tcPr>
          <w:p w14:paraId="2730B565" w14:textId="77777777" w:rsidR="00B24D5F" w:rsidRPr="00B24D5F" w:rsidRDefault="00B24D5F" w:rsidP="00B24D5F">
            <w:pPr>
              <w:jc w:val="center"/>
              <w:rPr>
                <w:b/>
                <w:bCs/>
                <w:sz w:val="24"/>
                <w:szCs w:val="24"/>
              </w:rPr>
            </w:pPr>
            <w:r w:rsidRPr="00B24D5F">
              <w:rPr>
                <w:b/>
                <w:bCs/>
                <w:sz w:val="24"/>
                <w:szCs w:val="24"/>
              </w:rPr>
              <w:t>Pretendents</w:t>
            </w:r>
          </w:p>
        </w:tc>
        <w:tc>
          <w:tcPr>
            <w:tcW w:w="2835" w:type="pct"/>
            <w:tcBorders>
              <w:top w:val="single" w:sz="4" w:space="0" w:color="auto"/>
              <w:left w:val="single" w:sz="4" w:space="0" w:color="auto"/>
              <w:bottom w:val="single" w:sz="4" w:space="0" w:color="auto"/>
              <w:right w:val="single" w:sz="4" w:space="0" w:color="auto"/>
            </w:tcBorders>
            <w:shd w:val="pct10" w:color="auto" w:fill="auto"/>
            <w:hideMark/>
          </w:tcPr>
          <w:p w14:paraId="5F09504F" w14:textId="1B3A1469" w:rsidR="00B24D5F" w:rsidRPr="00B24D5F" w:rsidRDefault="00B24D5F" w:rsidP="00B24D5F">
            <w:pPr>
              <w:jc w:val="center"/>
              <w:rPr>
                <w:b/>
                <w:bCs/>
                <w:sz w:val="24"/>
                <w:szCs w:val="24"/>
              </w:rPr>
            </w:pPr>
            <w:r w:rsidRPr="00B24D5F">
              <w:rPr>
                <w:b/>
                <w:sz w:val="24"/>
                <w:szCs w:val="24"/>
              </w:rPr>
              <w:t xml:space="preserve">Finanšu piedāvājums / Cena </w:t>
            </w:r>
            <w:r>
              <w:rPr>
                <w:b/>
                <w:sz w:val="24"/>
                <w:szCs w:val="24"/>
              </w:rPr>
              <w:t xml:space="preserve">EUR </w:t>
            </w:r>
            <w:r w:rsidRPr="00B24D5F">
              <w:rPr>
                <w:b/>
                <w:sz w:val="24"/>
                <w:szCs w:val="24"/>
              </w:rPr>
              <w:t>bez PVN</w:t>
            </w:r>
          </w:p>
        </w:tc>
      </w:tr>
      <w:tr w:rsidR="00B24D5F" w:rsidRPr="00B24D5F" w14:paraId="2FFDC242" w14:textId="77777777" w:rsidTr="00B24D5F">
        <w:trPr>
          <w:jc w:val="center"/>
        </w:trPr>
        <w:tc>
          <w:tcPr>
            <w:tcW w:w="2165" w:type="pct"/>
            <w:tcBorders>
              <w:top w:val="single" w:sz="4" w:space="0" w:color="auto"/>
              <w:left w:val="single" w:sz="4" w:space="0" w:color="auto"/>
              <w:bottom w:val="single" w:sz="4" w:space="0" w:color="auto"/>
              <w:right w:val="single" w:sz="4" w:space="0" w:color="auto"/>
            </w:tcBorders>
            <w:hideMark/>
          </w:tcPr>
          <w:p w14:paraId="4751CF96" w14:textId="77777777" w:rsidR="00B24D5F" w:rsidRPr="00B24D5F" w:rsidRDefault="00B24D5F">
            <w:pPr>
              <w:rPr>
                <w:bCs/>
                <w:sz w:val="24"/>
                <w:szCs w:val="24"/>
              </w:rPr>
            </w:pPr>
            <w:r w:rsidRPr="00B24D5F">
              <w:rPr>
                <w:sz w:val="24"/>
                <w:szCs w:val="24"/>
              </w:rPr>
              <w:t>"DOMA-būve" SIA</w:t>
            </w:r>
            <w:r w:rsidRPr="00B24D5F">
              <w:rPr>
                <w:bCs/>
                <w:sz w:val="24"/>
                <w:szCs w:val="24"/>
              </w:rPr>
              <w:t xml:space="preserve"> </w:t>
            </w:r>
          </w:p>
        </w:tc>
        <w:tc>
          <w:tcPr>
            <w:tcW w:w="2835" w:type="pct"/>
            <w:tcBorders>
              <w:top w:val="single" w:sz="4" w:space="0" w:color="auto"/>
              <w:left w:val="single" w:sz="4" w:space="0" w:color="auto"/>
              <w:bottom w:val="single" w:sz="4" w:space="0" w:color="auto"/>
              <w:right w:val="single" w:sz="4" w:space="0" w:color="auto"/>
            </w:tcBorders>
          </w:tcPr>
          <w:p w14:paraId="438F785C" w14:textId="640A453E" w:rsidR="00B24D5F" w:rsidRPr="00B24D5F" w:rsidRDefault="00B24D5F" w:rsidP="00B24D5F">
            <w:pPr>
              <w:jc w:val="center"/>
              <w:rPr>
                <w:sz w:val="24"/>
                <w:szCs w:val="24"/>
              </w:rPr>
            </w:pPr>
            <w:r w:rsidRPr="00B24D5F">
              <w:rPr>
                <w:sz w:val="24"/>
                <w:szCs w:val="24"/>
              </w:rPr>
              <w:t>86</w:t>
            </w:r>
            <w:r w:rsidR="00BA4D08">
              <w:rPr>
                <w:sz w:val="24"/>
                <w:szCs w:val="24"/>
              </w:rPr>
              <w:t xml:space="preserve"> </w:t>
            </w:r>
            <w:r w:rsidRPr="00B24D5F">
              <w:rPr>
                <w:sz w:val="24"/>
                <w:szCs w:val="24"/>
              </w:rPr>
              <w:t>294.84</w:t>
            </w:r>
          </w:p>
        </w:tc>
      </w:tr>
      <w:tr w:rsidR="00B24D5F" w:rsidRPr="00B24D5F" w14:paraId="061560E0" w14:textId="77777777" w:rsidTr="00B24D5F">
        <w:trPr>
          <w:jc w:val="center"/>
        </w:trPr>
        <w:tc>
          <w:tcPr>
            <w:tcW w:w="2165" w:type="pct"/>
            <w:tcBorders>
              <w:top w:val="single" w:sz="4" w:space="0" w:color="auto"/>
              <w:left w:val="single" w:sz="4" w:space="0" w:color="auto"/>
              <w:bottom w:val="single" w:sz="4" w:space="0" w:color="auto"/>
              <w:right w:val="single" w:sz="4" w:space="0" w:color="auto"/>
            </w:tcBorders>
            <w:hideMark/>
          </w:tcPr>
          <w:p w14:paraId="35122310" w14:textId="77777777" w:rsidR="00B24D5F" w:rsidRPr="00B24D5F" w:rsidRDefault="00B24D5F">
            <w:pPr>
              <w:rPr>
                <w:bCs/>
                <w:sz w:val="24"/>
                <w:szCs w:val="24"/>
              </w:rPr>
            </w:pPr>
            <w:r w:rsidRPr="00B24D5F">
              <w:rPr>
                <w:sz w:val="24"/>
                <w:szCs w:val="24"/>
              </w:rPr>
              <w:t>"</w:t>
            </w:r>
            <w:proofErr w:type="spellStart"/>
            <w:r w:rsidRPr="00B24D5F">
              <w:rPr>
                <w:sz w:val="24"/>
                <w:szCs w:val="24"/>
              </w:rPr>
              <w:t>Enersense</w:t>
            </w:r>
            <w:proofErr w:type="spellEnd"/>
            <w:r w:rsidRPr="00B24D5F">
              <w:rPr>
                <w:sz w:val="24"/>
                <w:szCs w:val="24"/>
              </w:rPr>
              <w:t>" SIA</w:t>
            </w:r>
            <w:r w:rsidRPr="00B24D5F">
              <w:rPr>
                <w:bCs/>
                <w:sz w:val="24"/>
                <w:szCs w:val="24"/>
              </w:rPr>
              <w:t xml:space="preserve"> </w:t>
            </w:r>
          </w:p>
        </w:tc>
        <w:tc>
          <w:tcPr>
            <w:tcW w:w="2835" w:type="pct"/>
            <w:tcBorders>
              <w:top w:val="single" w:sz="4" w:space="0" w:color="auto"/>
              <w:left w:val="single" w:sz="4" w:space="0" w:color="auto"/>
              <w:bottom w:val="single" w:sz="4" w:space="0" w:color="auto"/>
              <w:right w:val="single" w:sz="4" w:space="0" w:color="auto"/>
            </w:tcBorders>
          </w:tcPr>
          <w:p w14:paraId="56D3D284" w14:textId="790F3C67" w:rsidR="00B24D5F" w:rsidRPr="00B24D5F" w:rsidRDefault="00B24D5F" w:rsidP="00B24D5F">
            <w:pPr>
              <w:jc w:val="center"/>
              <w:rPr>
                <w:sz w:val="24"/>
                <w:szCs w:val="24"/>
              </w:rPr>
            </w:pPr>
            <w:r w:rsidRPr="00B24D5F">
              <w:rPr>
                <w:sz w:val="24"/>
                <w:szCs w:val="24"/>
              </w:rPr>
              <w:t>95</w:t>
            </w:r>
            <w:r w:rsidR="00BA4D08">
              <w:rPr>
                <w:sz w:val="24"/>
                <w:szCs w:val="24"/>
              </w:rPr>
              <w:t xml:space="preserve"> </w:t>
            </w:r>
            <w:r w:rsidRPr="00B24D5F">
              <w:rPr>
                <w:sz w:val="24"/>
                <w:szCs w:val="24"/>
              </w:rPr>
              <w:t>241.62</w:t>
            </w:r>
          </w:p>
        </w:tc>
      </w:tr>
      <w:tr w:rsidR="00B24D5F" w:rsidRPr="00B24D5F" w14:paraId="0E2D7047" w14:textId="77777777" w:rsidTr="00B24D5F">
        <w:trPr>
          <w:jc w:val="center"/>
        </w:trPr>
        <w:tc>
          <w:tcPr>
            <w:tcW w:w="2165" w:type="pct"/>
            <w:tcBorders>
              <w:top w:val="single" w:sz="4" w:space="0" w:color="auto"/>
              <w:left w:val="single" w:sz="4" w:space="0" w:color="auto"/>
              <w:bottom w:val="single" w:sz="4" w:space="0" w:color="auto"/>
              <w:right w:val="single" w:sz="4" w:space="0" w:color="auto"/>
            </w:tcBorders>
            <w:hideMark/>
          </w:tcPr>
          <w:p w14:paraId="7D3224D9" w14:textId="77777777" w:rsidR="00B24D5F" w:rsidRPr="00B24D5F" w:rsidRDefault="00B24D5F">
            <w:pPr>
              <w:rPr>
                <w:bCs/>
                <w:sz w:val="24"/>
                <w:szCs w:val="24"/>
              </w:rPr>
            </w:pPr>
            <w:r w:rsidRPr="00B24D5F">
              <w:rPr>
                <w:sz w:val="24"/>
                <w:szCs w:val="24"/>
              </w:rPr>
              <w:t>"WOLTEC" SIA</w:t>
            </w:r>
            <w:r w:rsidRPr="00B24D5F">
              <w:rPr>
                <w:bCs/>
                <w:sz w:val="24"/>
                <w:szCs w:val="24"/>
              </w:rPr>
              <w:t xml:space="preserve"> </w:t>
            </w:r>
          </w:p>
        </w:tc>
        <w:tc>
          <w:tcPr>
            <w:tcW w:w="2835" w:type="pct"/>
            <w:tcBorders>
              <w:top w:val="single" w:sz="4" w:space="0" w:color="auto"/>
              <w:left w:val="single" w:sz="4" w:space="0" w:color="auto"/>
              <w:bottom w:val="single" w:sz="4" w:space="0" w:color="auto"/>
              <w:right w:val="single" w:sz="4" w:space="0" w:color="auto"/>
            </w:tcBorders>
          </w:tcPr>
          <w:p w14:paraId="0CA6039A" w14:textId="588D364D" w:rsidR="00B24D5F" w:rsidRPr="00B24D5F" w:rsidRDefault="00B24D5F" w:rsidP="00B24D5F">
            <w:pPr>
              <w:jc w:val="center"/>
              <w:rPr>
                <w:sz w:val="24"/>
                <w:szCs w:val="24"/>
              </w:rPr>
            </w:pPr>
            <w:r w:rsidRPr="00B24D5F">
              <w:rPr>
                <w:sz w:val="24"/>
                <w:szCs w:val="24"/>
              </w:rPr>
              <w:t>73</w:t>
            </w:r>
            <w:r w:rsidR="00BA4D08">
              <w:rPr>
                <w:sz w:val="24"/>
                <w:szCs w:val="24"/>
              </w:rPr>
              <w:t xml:space="preserve"> </w:t>
            </w:r>
            <w:r w:rsidRPr="00B24D5F">
              <w:rPr>
                <w:sz w:val="24"/>
                <w:szCs w:val="24"/>
              </w:rPr>
              <w:t>503.16</w:t>
            </w:r>
          </w:p>
        </w:tc>
      </w:tr>
    </w:tbl>
    <w:p w14:paraId="259F61D6" w14:textId="366EA589" w:rsidR="00B24D5F" w:rsidRPr="00B24D5F" w:rsidRDefault="00B24D5F" w:rsidP="00B24D5F">
      <w:pPr>
        <w:spacing w:before="120" w:after="120" w:line="240" w:lineRule="auto"/>
        <w:rPr>
          <w:rFonts w:ascii="Times New Roman" w:hAnsi="Times New Roman" w:cs="Times New Roman"/>
          <w:bCs/>
          <w:sz w:val="24"/>
          <w:szCs w:val="24"/>
        </w:rPr>
      </w:pPr>
      <w:r w:rsidRPr="00B24D5F">
        <w:rPr>
          <w:rFonts w:ascii="Times New Roman" w:hAnsi="Times New Roman" w:cs="Times New Roman"/>
          <w:b/>
          <w:sz w:val="24"/>
          <w:szCs w:val="24"/>
        </w:rPr>
        <w:t xml:space="preserve">Daļai Nr. 2 - Vadāmu slēdžu izbūve 20 </w:t>
      </w:r>
      <w:proofErr w:type="spellStart"/>
      <w:r w:rsidRPr="00B24D5F">
        <w:rPr>
          <w:rFonts w:ascii="Times New Roman" w:hAnsi="Times New Roman" w:cs="Times New Roman"/>
          <w:b/>
          <w:sz w:val="24"/>
          <w:szCs w:val="24"/>
        </w:rPr>
        <w:t>kV</w:t>
      </w:r>
      <w:proofErr w:type="spellEnd"/>
      <w:r w:rsidRPr="00B24D5F">
        <w:rPr>
          <w:rFonts w:ascii="Times New Roman" w:hAnsi="Times New Roman" w:cs="Times New Roman"/>
          <w:b/>
          <w:sz w:val="24"/>
          <w:szCs w:val="24"/>
        </w:rPr>
        <w:t xml:space="preserve"> līnijās S340, S323 un </w:t>
      </w:r>
      <w:proofErr w:type="spellStart"/>
      <w:r w:rsidRPr="00B24D5F">
        <w:rPr>
          <w:rFonts w:ascii="Times New Roman" w:hAnsi="Times New Roman" w:cs="Times New Roman"/>
          <w:b/>
          <w:sz w:val="24"/>
          <w:szCs w:val="24"/>
        </w:rPr>
        <w:t>slēgiekārtas</w:t>
      </w:r>
      <w:proofErr w:type="spellEnd"/>
      <w:r w:rsidRPr="00B24D5F">
        <w:rPr>
          <w:rFonts w:ascii="Times New Roman" w:hAnsi="Times New Roman" w:cs="Times New Roman"/>
          <w:b/>
          <w:sz w:val="24"/>
          <w:szCs w:val="24"/>
        </w:rPr>
        <w:t xml:space="preserve"> maiņa T74425, Limbažu nov., Liepupes pag., IO-273108</w:t>
      </w:r>
    </w:p>
    <w:tbl>
      <w:tblPr>
        <w:tblStyle w:val="TableGrid"/>
        <w:tblW w:w="4693" w:type="pct"/>
        <w:tblInd w:w="279" w:type="dxa"/>
        <w:tblLook w:val="04A0" w:firstRow="1" w:lastRow="0" w:firstColumn="1" w:lastColumn="0" w:noHBand="0" w:noVBand="1"/>
      </w:tblPr>
      <w:tblGrid>
        <w:gridCol w:w="3684"/>
        <w:gridCol w:w="4821"/>
      </w:tblGrid>
      <w:tr w:rsidR="00B24D5F" w:rsidRPr="00B24D5F" w14:paraId="49D28E1F" w14:textId="77777777" w:rsidTr="00B24D5F">
        <w:tc>
          <w:tcPr>
            <w:tcW w:w="2166" w:type="pct"/>
            <w:tcBorders>
              <w:top w:val="single" w:sz="4" w:space="0" w:color="auto"/>
              <w:left w:val="single" w:sz="4" w:space="0" w:color="auto"/>
              <w:bottom w:val="single" w:sz="4" w:space="0" w:color="auto"/>
              <w:right w:val="single" w:sz="4" w:space="0" w:color="auto"/>
            </w:tcBorders>
            <w:shd w:val="pct10" w:color="auto" w:fill="auto"/>
            <w:hideMark/>
          </w:tcPr>
          <w:p w14:paraId="6E791CF7" w14:textId="77777777" w:rsidR="00B24D5F" w:rsidRPr="00B24D5F" w:rsidRDefault="00B24D5F" w:rsidP="00B24D5F">
            <w:pPr>
              <w:jc w:val="center"/>
              <w:rPr>
                <w:b/>
                <w:bCs/>
                <w:sz w:val="24"/>
                <w:szCs w:val="24"/>
              </w:rPr>
            </w:pPr>
            <w:r w:rsidRPr="00B24D5F">
              <w:rPr>
                <w:b/>
                <w:bCs/>
                <w:sz w:val="24"/>
                <w:szCs w:val="24"/>
              </w:rPr>
              <w:t>Pretendents</w:t>
            </w:r>
          </w:p>
        </w:tc>
        <w:tc>
          <w:tcPr>
            <w:tcW w:w="2834" w:type="pct"/>
            <w:tcBorders>
              <w:top w:val="single" w:sz="4" w:space="0" w:color="auto"/>
              <w:left w:val="single" w:sz="4" w:space="0" w:color="auto"/>
              <w:bottom w:val="single" w:sz="4" w:space="0" w:color="auto"/>
              <w:right w:val="single" w:sz="4" w:space="0" w:color="auto"/>
            </w:tcBorders>
            <w:shd w:val="pct10" w:color="auto" w:fill="auto"/>
            <w:hideMark/>
          </w:tcPr>
          <w:p w14:paraId="739C350D" w14:textId="32858722" w:rsidR="00B24D5F" w:rsidRPr="00B24D5F" w:rsidRDefault="00B24D5F" w:rsidP="00B24D5F">
            <w:pPr>
              <w:jc w:val="center"/>
              <w:rPr>
                <w:b/>
                <w:bCs/>
                <w:sz w:val="24"/>
                <w:szCs w:val="24"/>
              </w:rPr>
            </w:pPr>
            <w:r w:rsidRPr="00B24D5F">
              <w:rPr>
                <w:b/>
                <w:sz w:val="24"/>
                <w:szCs w:val="24"/>
              </w:rPr>
              <w:t xml:space="preserve">Finanšu piedāvājums / Cena </w:t>
            </w:r>
            <w:r>
              <w:rPr>
                <w:b/>
                <w:sz w:val="24"/>
                <w:szCs w:val="24"/>
              </w:rPr>
              <w:t xml:space="preserve">EUR </w:t>
            </w:r>
            <w:r w:rsidRPr="00B24D5F">
              <w:rPr>
                <w:b/>
                <w:sz w:val="24"/>
                <w:szCs w:val="24"/>
              </w:rPr>
              <w:t>bez PVN</w:t>
            </w:r>
          </w:p>
        </w:tc>
      </w:tr>
      <w:tr w:rsidR="00B24D5F" w:rsidRPr="00B24D5F" w14:paraId="5E685B35" w14:textId="77777777" w:rsidTr="00B24D5F">
        <w:tc>
          <w:tcPr>
            <w:tcW w:w="2166" w:type="pct"/>
            <w:tcBorders>
              <w:top w:val="single" w:sz="4" w:space="0" w:color="auto"/>
              <w:left w:val="single" w:sz="4" w:space="0" w:color="auto"/>
              <w:bottom w:val="single" w:sz="4" w:space="0" w:color="auto"/>
              <w:right w:val="single" w:sz="4" w:space="0" w:color="auto"/>
            </w:tcBorders>
            <w:hideMark/>
          </w:tcPr>
          <w:p w14:paraId="2DA3073E" w14:textId="77777777" w:rsidR="00B24D5F" w:rsidRPr="00B24D5F" w:rsidRDefault="00B24D5F">
            <w:pPr>
              <w:rPr>
                <w:bCs/>
                <w:sz w:val="24"/>
                <w:szCs w:val="24"/>
              </w:rPr>
            </w:pPr>
            <w:r w:rsidRPr="00B24D5F">
              <w:rPr>
                <w:sz w:val="24"/>
                <w:szCs w:val="24"/>
              </w:rPr>
              <w:t>"DOMA-būve" SIA</w:t>
            </w:r>
            <w:r w:rsidRPr="00B24D5F">
              <w:rPr>
                <w:bCs/>
                <w:sz w:val="24"/>
                <w:szCs w:val="24"/>
              </w:rPr>
              <w:t xml:space="preserve"> </w:t>
            </w:r>
          </w:p>
        </w:tc>
        <w:tc>
          <w:tcPr>
            <w:tcW w:w="2834" w:type="pct"/>
            <w:tcBorders>
              <w:top w:val="single" w:sz="4" w:space="0" w:color="auto"/>
              <w:left w:val="single" w:sz="4" w:space="0" w:color="auto"/>
              <w:bottom w:val="single" w:sz="4" w:space="0" w:color="auto"/>
              <w:right w:val="single" w:sz="4" w:space="0" w:color="auto"/>
            </w:tcBorders>
          </w:tcPr>
          <w:p w14:paraId="5D20FF98" w14:textId="3C68FD9E" w:rsidR="00B24D5F" w:rsidRPr="00B24D5F" w:rsidRDefault="00B24D5F" w:rsidP="00B24D5F">
            <w:pPr>
              <w:jc w:val="center"/>
              <w:rPr>
                <w:sz w:val="24"/>
                <w:szCs w:val="24"/>
              </w:rPr>
            </w:pPr>
            <w:r w:rsidRPr="00B24D5F">
              <w:rPr>
                <w:sz w:val="24"/>
                <w:szCs w:val="24"/>
              </w:rPr>
              <w:t>52</w:t>
            </w:r>
            <w:r w:rsidR="00BA4D08">
              <w:rPr>
                <w:sz w:val="24"/>
                <w:szCs w:val="24"/>
              </w:rPr>
              <w:t xml:space="preserve"> </w:t>
            </w:r>
            <w:r w:rsidRPr="00B24D5F">
              <w:rPr>
                <w:sz w:val="24"/>
                <w:szCs w:val="24"/>
              </w:rPr>
              <w:t>529.98</w:t>
            </w:r>
          </w:p>
        </w:tc>
      </w:tr>
      <w:tr w:rsidR="00B24D5F" w:rsidRPr="00B24D5F" w14:paraId="75320E70" w14:textId="77777777" w:rsidTr="00B24D5F">
        <w:tc>
          <w:tcPr>
            <w:tcW w:w="2166" w:type="pct"/>
            <w:tcBorders>
              <w:top w:val="single" w:sz="4" w:space="0" w:color="auto"/>
              <w:left w:val="single" w:sz="4" w:space="0" w:color="auto"/>
              <w:bottom w:val="single" w:sz="4" w:space="0" w:color="auto"/>
              <w:right w:val="single" w:sz="4" w:space="0" w:color="auto"/>
            </w:tcBorders>
            <w:hideMark/>
          </w:tcPr>
          <w:p w14:paraId="647FF7C4" w14:textId="77777777" w:rsidR="00B24D5F" w:rsidRPr="00B24D5F" w:rsidRDefault="00B24D5F">
            <w:pPr>
              <w:rPr>
                <w:bCs/>
                <w:sz w:val="24"/>
                <w:szCs w:val="24"/>
              </w:rPr>
            </w:pPr>
            <w:r w:rsidRPr="00B24D5F">
              <w:rPr>
                <w:sz w:val="24"/>
                <w:szCs w:val="24"/>
              </w:rPr>
              <w:t>"</w:t>
            </w:r>
            <w:proofErr w:type="spellStart"/>
            <w:r w:rsidRPr="00B24D5F">
              <w:rPr>
                <w:sz w:val="24"/>
                <w:szCs w:val="24"/>
              </w:rPr>
              <w:t>Enersense</w:t>
            </w:r>
            <w:proofErr w:type="spellEnd"/>
            <w:r w:rsidRPr="00B24D5F">
              <w:rPr>
                <w:sz w:val="24"/>
                <w:szCs w:val="24"/>
              </w:rPr>
              <w:t>" SIA</w:t>
            </w:r>
            <w:r w:rsidRPr="00B24D5F">
              <w:rPr>
                <w:bCs/>
                <w:sz w:val="24"/>
                <w:szCs w:val="24"/>
              </w:rPr>
              <w:t xml:space="preserve"> </w:t>
            </w:r>
          </w:p>
        </w:tc>
        <w:tc>
          <w:tcPr>
            <w:tcW w:w="2834" w:type="pct"/>
            <w:tcBorders>
              <w:top w:val="single" w:sz="4" w:space="0" w:color="auto"/>
              <w:left w:val="single" w:sz="4" w:space="0" w:color="auto"/>
              <w:bottom w:val="single" w:sz="4" w:space="0" w:color="auto"/>
              <w:right w:val="single" w:sz="4" w:space="0" w:color="auto"/>
            </w:tcBorders>
          </w:tcPr>
          <w:p w14:paraId="12F897A4" w14:textId="22D6617B" w:rsidR="00B24D5F" w:rsidRPr="00B24D5F" w:rsidRDefault="00B24D5F" w:rsidP="00B24D5F">
            <w:pPr>
              <w:jc w:val="center"/>
              <w:rPr>
                <w:sz w:val="24"/>
                <w:szCs w:val="24"/>
              </w:rPr>
            </w:pPr>
            <w:r w:rsidRPr="00B24D5F">
              <w:rPr>
                <w:sz w:val="24"/>
                <w:szCs w:val="24"/>
              </w:rPr>
              <w:t>64</w:t>
            </w:r>
            <w:r w:rsidR="00BA4D08">
              <w:rPr>
                <w:sz w:val="24"/>
                <w:szCs w:val="24"/>
              </w:rPr>
              <w:t xml:space="preserve"> </w:t>
            </w:r>
            <w:r w:rsidRPr="00B24D5F">
              <w:rPr>
                <w:sz w:val="24"/>
                <w:szCs w:val="24"/>
              </w:rPr>
              <w:t>375.04</w:t>
            </w:r>
          </w:p>
        </w:tc>
      </w:tr>
      <w:tr w:rsidR="00B24D5F" w:rsidRPr="00B24D5F" w14:paraId="09D717A4" w14:textId="77777777" w:rsidTr="00B24D5F">
        <w:tc>
          <w:tcPr>
            <w:tcW w:w="2166" w:type="pct"/>
            <w:tcBorders>
              <w:top w:val="single" w:sz="4" w:space="0" w:color="auto"/>
              <w:left w:val="single" w:sz="4" w:space="0" w:color="auto"/>
              <w:bottom w:val="single" w:sz="4" w:space="0" w:color="auto"/>
              <w:right w:val="single" w:sz="4" w:space="0" w:color="auto"/>
            </w:tcBorders>
            <w:hideMark/>
          </w:tcPr>
          <w:p w14:paraId="1C60CE8F" w14:textId="77777777" w:rsidR="00B24D5F" w:rsidRPr="00B24D5F" w:rsidRDefault="00B24D5F">
            <w:pPr>
              <w:rPr>
                <w:bCs/>
                <w:sz w:val="24"/>
                <w:szCs w:val="24"/>
              </w:rPr>
            </w:pPr>
            <w:r w:rsidRPr="00B24D5F">
              <w:rPr>
                <w:sz w:val="24"/>
                <w:szCs w:val="24"/>
              </w:rPr>
              <w:t>"WOLTEC" SIA</w:t>
            </w:r>
            <w:r w:rsidRPr="00B24D5F">
              <w:rPr>
                <w:bCs/>
                <w:sz w:val="24"/>
                <w:szCs w:val="24"/>
              </w:rPr>
              <w:t xml:space="preserve"> </w:t>
            </w:r>
          </w:p>
        </w:tc>
        <w:tc>
          <w:tcPr>
            <w:tcW w:w="2834" w:type="pct"/>
            <w:tcBorders>
              <w:top w:val="single" w:sz="4" w:space="0" w:color="auto"/>
              <w:left w:val="single" w:sz="4" w:space="0" w:color="auto"/>
              <w:bottom w:val="single" w:sz="4" w:space="0" w:color="auto"/>
              <w:right w:val="single" w:sz="4" w:space="0" w:color="auto"/>
            </w:tcBorders>
          </w:tcPr>
          <w:p w14:paraId="1769D3BE" w14:textId="15665F50" w:rsidR="00B24D5F" w:rsidRPr="00B24D5F" w:rsidRDefault="00B24D5F" w:rsidP="00B24D5F">
            <w:pPr>
              <w:jc w:val="center"/>
              <w:rPr>
                <w:sz w:val="24"/>
                <w:szCs w:val="24"/>
              </w:rPr>
            </w:pPr>
            <w:r w:rsidRPr="00B24D5F">
              <w:rPr>
                <w:sz w:val="24"/>
                <w:szCs w:val="24"/>
              </w:rPr>
              <w:t>43</w:t>
            </w:r>
            <w:r w:rsidR="00BA4D08">
              <w:rPr>
                <w:sz w:val="24"/>
                <w:szCs w:val="24"/>
              </w:rPr>
              <w:t xml:space="preserve"> </w:t>
            </w:r>
            <w:r w:rsidRPr="00B24D5F">
              <w:rPr>
                <w:sz w:val="24"/>
                <w:szCs w:val="24"/>
              </w:rPr>
              <w:t>615.87</w:t>
            </w:r>
          </w:p>
        </w:tc>
      </w:tr>
    </w:tbl>
    <w:p w14:paraId="6EE85111" w14:textId="77777777" w:rsidR="00B24D5F" w:rsidRDefault="00B24D5F" w:rsidP="00435675">
      <w:pPr>
        <w:spacing w:before="120" w:after="0" w:line="240" w:lineRule="auto"/>
        <w:rPr>
          <w:rFonts w:ascii="Times New Roman" w:hAnsi="Times New Roman" w:cs="Times New Roman"/>
          <w:b/>
          <w:sz w:val="24"/>
          <w:szCs w:val="24"/>
        </w:rPr>
      </w:pPr>
      <w:r w:rsidRPr="00B24D5F">
        <w:rPr>
          <w:rFonts w:ascii="Times New Roman" w:hAnsi="Times New Roman" w:cs="Times New Roman"/>
          <w:b/>
          <w:sz w:val="24"/>
          <w:szCs w:val="24"/>
        </w:rPr>
        <w:t xml:space="preserve">Daļai Nr. 3 - T32805 automatizācija Jaunsvirlaukas pagastā, Jelgavas novadā, </w:t>
      </w:r>
    </w:p>
    <w:p w14:paraId="2EE0262F" w14:textId="4489A0BD" w:rsidR="00B24D5F" w:rsidRPr="00B24D5F" w:rsidRDefault="00B24D5F" w:rsidP="00435675">
      <w:pPr>
        <w:spacing w:after="120" w:line="240" w:lineRule="auto"/>
        <w:rPr>
          <w:rFonts w:ascii="Times New Roman" w:hAnsi="Times New Roman" w:cs="Times New Roman"/>
          <w:bCs/>
          <w:sz w:val="24"/>
          <w:szCs w:val="24"/>
        </w:rPr>
      </w:pPr>
      <w:r w:rsidRPr="00B24D5F">
        <w:rPr>
          <w:rFonts w:ascii="Times New Roman" w:hAnsi="Times New Roman" w:cs="Times New Roman"/>
          <w:b/>
          <w:sz w:val="24"/>
          <w:szCs w:val="24"/>
        </w:rPr>
        <w:t>IO-273853</w:t>
      </w:r>
    </w:p>
    <w:tbl>
      <w:tblPr>
        <w:tblStyle w:val="TableGrid"/>
        <w:tblW w:w="4693" w:type="pct"/>
        <w:tblInd w:w="279" w:type="dxa"/>
        <w:tblLook w:val="04A0" w:firstRow="1" w:lastRow="0" w:firstColumn="1" w:lastColumn="0" w:noHBand="0" w:noVBand="1"/>
      </w:tblPr>
      <w:tblGrid>
        <w:gridCol w:w="3684"/>
        <w:gridCol w:w="4821"/>
      </w:tblGrid>
      <w:tr w:rsidR="00B24D5F" w:rsidRPr="00B24D5F" w14:paraId="1351F9FE" w14:textId="77777777" w:rsidTr="00B24D5F">
        <w:tc>
          <w:tcPr>
            <w:tcW w:w="2166" w:type="pct"/>
            <w:tcBorders>
              <w:top w:val="single" w:sz="4" w:space="0" w:color="auto"/>
              <w:left w:val="single" w:sz="4" w:space="0" w:color="auto"/>
              <w:bottom w:val="single" w:sz="4" w:space="0" w:color="auto"/>
              <w:right w:val="single" w:sz="4" w:space="0" w:color="auto"/>
            </w:tcBorders>
            <w:shd w:val="pct10" w:color="auto" w:fill="auto"/>
            <w:hideMark/>
          </w:tcPr>
          <w:p w14:paraId="68259311" w14:textId="77777777" w:rsidR="00B24D5F" w:rsidRPr="00B24D5F" w:rsidRDefault="00B24D5F">
            <w:pPr>
              <w:rPr>
                <w:b/>
                <w:bCs/>
                <w:sz w:val="24"/>
                <w:szCs w:val="24"/>
              </w:rPr>
            </w:pPr>
            <w:r w:rsidRPr="00B24D5F">
              <w:rPr>
                <w:b/>
                <w:bCs/>
                <w:sz w:val="24"/>
                <w:szCs w:val="24"/>
              </w:rPr>
              <w:t>Pretendents</w:t>
            </w:r>
          </w:p>
        </w:tc>
        <w:tc>
          <w:tcPr>
            <w:tcW w:w="2834" w:type="pct"/>
            <w:tcBorders>
              <w:top w:val="single" w:sz="4" w:space="0" w:color="auto"/>
              <w:left w:val="single" w:sz="4" w:space="0" w:color="auto"/>
              <w:bottom w:val="single" w:sz="4" w:space="0" w:color="auto"/>
              <w:right w:val="single" w:sz="4" w:space="0" w:color="auto"/>
            </w:tcBorders>
            <w:shd w:val="pct10" w:color="auto" w:fill="auto"/>
            <w:hideMark/>
          </w:tcPr>
          <w:p w14:paraId="6C34FD11" w14:textId="34A179EE" w:rsidR="00B24D5F" w:rsidRPr="00B24D5F" w:rsidRDefault="00B24D5F" w:rsidP="00B24D5F">
            <w:pPr>
              <w:jc w:val="center"/>
              <w:rPr>
                <w:b/>
                <w:bCs/>
                <w:sz w:val="24"/>
                <w:szCs w:val="24"/>
              </w:rPr>
            </w:pPr>
            <w:r w:rsidRPr="00B24D5F">
              <w:rPr>
                <w:b/>
                <w:sz w:val="24"/>
                <w:szCs w:val="24"/>
              </w:rPr>
              <w:t>Finanšu piedāvājums / Cena</w:t>
            </w:r>
            <w:r>
              <w:rPr>
                <w:b/>
                <w:sz w:val="24"/>
                <w:szCs w:val="24"/>
              </w:rPr>
              <w:t xml:space="preserve"> EUR</w:t>
            </w:r>
            <w:r w:rsidRPr="00B24D5F">
              <w:rPr>
                <w:b/>
                <w:sz w:val="24"/>
                <w:szCs w:val="24"/>
              </w:rPr>
              <w:t xml:space="preserve"> bez PVN</w:t>
            </w:r>
          </w:p>
        </w:tc>
      </w:tr>
      <w:tr w:rsidR="00B24D5F" w:rsidRPr="00B24D5F" w14:paraId="3FF3DA41" w14:textId="77777777" w:rsidTr="00B24D5F">
        <w:tc>
          <w:tcPr>
            <w:tcW w:w="2166" w:type="pct"/>
            <w:tcBorders>
              <w:top w:val="single" w:sz="4" w:space="0" w:color="auto"/>
              <w:left w:val="single" w:sz="4" w:space="0" w:color="auto"/>
              <w:bottom w:val="single" w:sz="4" w:space="0" w:color="auto"/>
              <w:right w:val="single" w:sz="4" w:space="0" w:color="auto"/>
            </w:tcBorders>
            <w:hideMark/>
          </w:tcPr>
          <w:p w14:paraId="4AF03C45" w14:textId="77777777" w:rsidR="00B24D5F" w:rsidRPr="00B24D5F" w:rsidRDefault="00B24D5F">
            <w:pPr>
              <w:rPr>
                <w:bCs/>
                <w:sz w:val="24"/>
                <w:szCs w:val="24"/>
              </w:rPr>
            </w:pPr>
            <w:r w:rsidRPr="00B24D5F">
              <w:rPr>
                <w:sz w:val="24"/>
                <w:szCs w:val="24"/>
              </w:rPr>
              <w:t>"DELTA EM" SIA</w:t>
            </w:r>
            <w:r w:rsidRPr="00B24D5F">
              <w:rPr>
                <w:bCs/>
                <w:sz w:val="24"/>
                <w:szCs w:val="24"/>
              </w:rPr>
              <w:t xml:space="preserve"> </w:t>
            </w:r>
          </w:p>
        </w:tc>
        <w:tc>
          <w:tcPr>
            <w:tcW w:w="2834" w:type="pct"/>
            <w:tcBorders>
              <w:top w:val="single" w:sz="4" w:space="0" w:color="auto"/>
              <w:left w:val="single" w:sz="4" w:space="0" w:color="auto"/>
              <w:bottom w:val="single" w:sz="4" w:space="0" w:color="auto"/>
              <w:right w:val="single" w:sz="4" w:space="0" w:color="auto"/>
            </w:tcBorders>
          </w:tcPr>
          <w:p w14:paraId="5A7710E1" w14:textId="13633950" w:rsidR="00B24D5F" w:rsidRPr="00B24D5F" w:rsidRDefault="00B24D5F" w:rsidP="00B24D5F">
            <w:pPr>
              <w:jc w:val="center"/>
              <w:rPr>
                <w:sz w:val="24"/>
                <w:szCs w:val="24"/>
              </w:rPr>
            </w:pPr>
            <w:r w:rsidRPr="00B24D5F">
              <w:rPr>
                <w:sz w:val="24"/>
                <w:szCs w:val="24"/>
              </w:rPr>
              <w:t>23</w:t>
            </w:r>
            <w:r w:rsidR="00BA4D08">
              <w:rPr>
                <w:sz w:val="24"/>
                <w:szCs w:val="24"/>
              </w:rPr>
              <w:t xml:space="preserve"> </w:t>
            </w:r>
            <w:r w:rsidRPr="00B24D5F">
              <w:rPr>
                <w:sz w:val="24"/>
                <w:szCs w:val="24"/>
              </w:rPr>
              <w:t>927.24</w:t>
            </w:r>
          </w:p>
        </w:tc>
      </w:tr>
      <w:tr w:rsidR="00B24D5F" w:rsidRPr="00B24D5F" w14:paraId="72A00B6E" w14:textId="77777777" w:rsidTr="00B24D5F">
        <w:tc>
          <w:tcPr>
            <w:tcW w:w="2166" w:type="pct"/>
            <w:tcBorders>
              <w:top w:val="single" w:sz="4" w:space="0" w:color="auto"/>
              <w:left w:val="single" w:sz="4" w:space="0" w:color="auto"/>
              <w:bottom w:val="single" w:sz="4" w:space="0" w:color="auto"/>
              <w:right w:val="single" w:sz="4" w:space="0" w:color="auto"/>
            </w:tcBorders>
            <w:hideMark/>
          </w:tcPr>
          <w:p w14:paraId="0908D48C" w14:textId="77777777" w:rsidR="00B24D5F" w:rsidRPr="00B24D5F" w:rsidRDefault="00B24D5F">
            <w:pPr>
              <w:rPr>
                <w:bCs/>
                <w:sz w:val="24"/>
                <w:szCs w:val="24"/>
              </w:rPr>
            </w:pPr>
            <w:r w:rsidRPr="00B24D5F">
              <w:rPr>
                <w:sz w:val="24"/>
                <w:szCs w:val="24"/>
              </w:rPr>
              <w:t>"</w:t>
            </w:r>
            <w:proofErr w:type="spellStart"/>
            <w:r w:rsidRPr="00B24D5F">
              <w:rPr>
                <w:sz w:val="24"/>
                <w:szCs w:val="24"/>
              </w:rPr>
              <w:t>Enersense</w:t>
            </w:r>
            <w:proofErr w:type="spellEnd"/>
            <w:r w:rsidRPr="00B24D5F">
              <w:rPr>
                <w:sz w:val="24"/>
                <w:szCs w:val="24"/>
              </w:rPr>
              <w:t>" SIA</w:t>
            </w:r>
            <w:r w:rsidRPr="00B24D5F">
              <w:rPr>
                <w:bCs/>
                <w:sz w:val="24"/>
                <w:szCs w:val="24"/>
              </w:rPr>
              <w:t xml:space="preserve"> </w:t>
            </w:r>
          </w:p>
        </w:tc>
        <w:tc>
          <w:tcPr>
            <w:tcW w:w="2834" w:type="pct"/>
            <w:tcBorders>
              <w:top w:val="single" w:sz="4" w:space="0" w:color="auto"/>
              <w:left w:val="single" w:sz="4" w:space="0" w:color="auto"/>
              <w:bottom w:val="single" w:sz="4" w:space="0" w:color="auto"/>
              <w:right w:val="single" w:sz="4" w:space="0" w:color="auto"/>
            </w:tcBorders>
          </w:tcPr>
          <w:p w14:paraId="437628E0" w14:textId="609A5CD8" w:rsidR="00B24D5F" w:rsidRPr="00B24D5F" w:rsidRDefault="00B24D5F" w:rsidP="00B24D5F">
            <w:pPr>
              <w:jc w:val="center"/>
              <w:rPr>
                <w:sz w:val="24"/>
                <w:szCs w:val="24"/>
              </w:rPr>
            </w:pPr>
            <w:r w:rsidRPr="00B24D5F">
              <w:rPr>
                <w:sz w:val="24"/>
                <w:szCs w:val="24"/>
              </w:rPr>
              <w:t>32</w:t>
            </w:r>
            <w:r w:rsidR="00BA4D08">
              <w:rPr>
                <w:sz w:val="24"/>
                <w:szCs w:val="24"/>
              </w:rPr>
              <w:t xml:space="preserve"> </w:t>
            </w:r>
            <w:r w:rsidRPr="00B24D5F">
              <w:rPr>
                <w:sz w:val="24"/>
                <w:szCs w:val="24"/>
              </w:rPr>
              <w:t>266.24</w:t>
            </w:r>
          </w:p>
        </w:tc>
      </w:tr>
      <w:tr w:rsidR="00B24D5F" w:rsidRPr="00B24D5F" w14:paraId="715A011A" w14:textId="77777777" w:rsidTr="00B24D5F">
        <w:tc>
          <w:tcPr>
            <w:tcW w:w="2166" w:type="pct"/>
            <w:tcBorders>
              <w:top w:val="single" w:sz="4" w:space="0" w:color="auto"/>
              <w:left w:val="single" w:sz="4" w:space="0" w:color="auto"/>
              <w:bottom w:val="single" w:sz="4" w:space="0" w:color="auto"/>
              <w:right w:val="single" w:sz="4" w:space="0" w:color="auto"/>
            </w:tcBorders>
            <w:hideMark/>
          </w:tcPr>
          <w:p w14:paraId="00E3788C" w14:textId="77777777" w:rsidR="00B24D5F" w:rsidRPr="00B24D5F" w:rsidRDefault="00B24D5F">
            <w:pPr>
              <w:rPr>
                <w:bCs/>
                <w:sz w:val="24"/>
                <w:szCs w:val="24"/>
              </w:rPr>
            </w:pPr>
            <w:r w:rsidRPr="00B24D5F">
              <w:rPr>
                <w:sz w:val="24"/>
                <w:szCs w:val="24"/>
              </w:rPr>
              <w:t>"J.E.F." SIA</w:t>
            </w:r>
            <w:r w:rsidRPr="00B24D5F">
              <w:rPr>
                <w:bCs/>
                <w:sz w:val="24"/>
                <w:szCs w:val="24"/>
              </w:rPr>
              <w:t xml:space="preserve"> </w:t>
            </w:r>
          </w:p>
        </w:tc>
        <w:tc>
          <w:tcPr>
            <w:tcW w:w="2834" w:type="pct"/>
            <w:tcBorders>
              <w:top w:val="single" w:sz="4" w:space="0" w:color="auto"/>
              <w:left w:val="single" w:sz="4" w:space="0" w:color="auto"/>
              <w:bottom w:val="single" w:sz="4" w:space="0" w:color="auto"/>
              <w:right w:val="single" w:sz="4" w:space="0" w:color="auto"/>
            </w:tcBorders>
          </w:tcPr>
          <w:p w14:paraId="1B0687D4" w14:textId="1CE8BFCF" w:rsidR="00B24D5F" w:rsidRPr="00B24D5F" w:rsidRDefault="00B24D5F" w:rsidP="00B24D5F">
            <w:pPr>
              <w:jc w:val="center"/>
              <w:rPr>
                <w:sz w:val="24"/>
                <w:szCs w:val="24"/>
              </w:rPr>
            </w:pPr>
            <w:r w:rsidRPr="00B24D5F">
              <w:rPr>
                <w:sz w:val="24"/>
                <w:szCs w:val="24"/>
              </w:rPr>
              <w:t>23</w:t>
            </w:r>
            <w:r w:rsidR="00BA4D08">
              <w:rPr>
                <w:sz w:val="24"/>
                <w:szCs w:val="24"/>
              </w:rPr>
              <w:t xml:space="preserve"> </w:t>
            </w:r>
            <w:r w:rsidRPr="00B24D5F">
              <w:rPr>
                <w:sz w:val="24"/>
                <w:szCs w:val="24"/>
              </w:rPr>
              <w:t>227.11</w:t>
            </w:r>
          </w:p>
        </w:tc>
      </w:tr>
      <w:tr w:rsidR="00B24D5F" w:rsidRPr="00B24D5F" w14:paraId="2390FFF4" w14:textId="77777777" w:rsidTr="00B24D5F">
        <w:tc>
          <w:tcPr>
            <w:tcW w:w="2166" w:type="pct"/>
            <w:tcBorders>
              <w:top w:val="single" w:sz="4" w:space="0" w:color="auto"/>
              <w:left w:val="single" w:sz="4" w:space="0" w:color="auto"/>
              <w:bottom w:val="single" w:sz="4" w:space="0" w:color="auto"/>
              <w:right w:val="single" w:sz="4" w:space="0" w:color="auto"/>
            </w:tcBorders>
            <w:hideMark/>
          </w:tcPr>
          <w:p w14:paraId="24E92C9F" w14:textId="77777777" w:rsidR="00B24D5F" w:rsidRPr="00B24D5F" w:rsidRDefault="00B24D5F">
            <w:pPr>
              <w:rPr>
                <w:bCs/>
                <w:sz w:val="24"/>
                <w:szCs w:val="24"/>
              </w:rPr>
            </w:pPr>
            <w:r w:rsidRPr="00B24D5F">
              <w:rPr>
                <w:sz w:val="24"/>
                <w:szCs w:val="24"/>
              </w:rPr>
              <w:t>"KVĒLE" SIA</w:t>
            </w:r>
            <w:r w:rsidRPr="00B24D5F">
              <w:rPr>
                <w:bCs/>
                <w:sz w:val="24"/>
                <w:szCs w:val="24"/>
              </w:rPr>
              <w:t xml:space="preserve"> </w:t>
            </w:r>
          </w:p>
        </w:tc>
        <w:tc>
          <w:tcPr>
            <w:tcW w:w="2834" w:type="pct"/>
            <w:tcBorders>
              <w:top w:val="single" w:sz="4" w:space="0" w:color="auto"/>
              <w:left w:val="single" w:sz="4" w:space="0" w:color="auto"/>
              <w:bottom w:val="single" w:sz="4" w:space="0" w:color="auto"/>
              <w:right w:val="single" w:sz="4" w:space="0" w:color="auto"/>
            </w:tcBorders>
          </w:tcPr>
          <w:p w14:paraId="2641871F" w14:textId="28132CE9" w:rsidR="00B24D5F" w:rsidRPr="00B24D5F" w:rsidRDefault="00B24D5F" w:rsidP="00B24D5F">
            <w:pPr>
              <w:jc w:val="center"/>
              <w:rPr>
                <w:sz w:val="24"/>
                <w:szCs w:val="24"/>
              </w:rPr>
            </w:pPr>
            <w:r w:rsidRPr="00B24D5F">
              <w:rPr>
                <w:sz w:val="24"/>
                <w:szCs w:val="24"/>
              </w:rPr>
              <w:t>22</w:t>
            </w:r>
            <w:r w:rsidR="00BA4D08">
              <w:rPr>
                <w:sz w:val="24"/>
                <w:szCs w:val="24"/>
              </w:rPr>
              <w:t xml:space="preserve"> </w:t>
            </w:r>
            <w:r w:rsidRPr="00B24D5F">
              <w:rPr>
                <w:sz w:val="24"/>
                <w:szCs w:val="24"/>
              </w:rPr>
              <w:t>998.31</w:t>
            </w:r>
          </w:p>
        </w:tc>
      </w:tr>
      <w:tr w:rsidR="00B24D5F" w:rsidRPr="00B24D5F" w14:paraId="6F7E3D84" w14:textId="77777777" w:rsidTr="00B24D5F">
        <w:tc>
          <w:tcPr>
            <w:tcW w:w="2166" w:type="pct"/>
            <w:tcBorders>
              <w:top w:val="single" w:sz="4" w:space="0" w:color="auto"/>
              <w:left w:val="single" w:sz="4" w:space="0" w:color="auto"/>
              <w:bottom w:val="single" w:sz="4" w:space="0" w:color="auto"/>
              <w:right w:val="single" w:sz="4" w:space="0" w:color="auto"/>
            </w:tcBorders>
            <w:hideMark/>
          </w:tcPr>
          <w:p w14:paraId="0CB807CA" w14:textId="77777777" w:rsidR="00B24D5F" w:rsidRPr="00B24D5F" w:rsidRDefault="00B24D5F">
            <w:pPr>
              <w:rPr>
                <w:bCs/>
                <w:sz w:val="24"/>
                <w:szCs w:val="24"/>
              </w:rPr>
            </w:pPr>
            <w:r w:rsidRPr="00B24D5F">
              <w:rPr>
                <w:sz w:val="24"/>
                <w:szCs w:val="24"/>
              </w:rPr>
              <w:t>"TELMS" SIA</w:t>
            </w:r>
            <w:r w:rsidRPr="00B24D5F">
              <w:rPr>
                <w:bCs/>
                <w:sz w:val="24"/>
                <w:szCs w:val="24"/>
              </w:rPr>
              <w:t xml:space="preserve"> </w:t>
            </w:r>
          </w:p>
        </w:tc>
        <w:tc>
          <w:tcPr>
            <w:tcW w:w="2834" w:type="pct"/>
            <w:tcBorders>
              <w:top w:val="single" w:sz="4" w:space="0" w:color="auto"/>
              <w:left w:val="single" w:sz="4" w:space="0" w:color="auto"/>
              <w:bottom w:val="single" w:sz="4" w:space="0" w:color="auto"/>
              <w:right w:val="single" w:sz="4" w:space="0" w:color="auto"/>
            </w:tcBorders>
          </w:tcPr>
          <w:p w14:paraId="4606C798" w14:textId="02AEAFC7" w:rsidR="00B24D5F" w:rsidRPr="00B24D5F" w:rsidRDefault="00B24D5F" w:rsidP="00B24D5F">
            <w:pPr>
              <w:jc w:val="center"/>
              <w:rPr>
                <w:sz w:val="24"/>
                <w:szCs w:val="24"/>
              </w:rPr>
            </w:pPr>
            <w:r w:rsidRPr="00B24D5F">
              <w:rPr>
                <w:sz w:val="24"/>
                <w:szCs w:val="24"/>
              </w:rPr>
              <w:t>20</w:t>
            </w:r>
            <w:r w:rsidR="00BA4D08">
              <w:rPr>
                <w:sz w:val="24"/>
                <w:szCs w:val="24"/>
              </w:rPr>
              <w:t xml:space="preserve"> </w:t>
            </w:r>
            <w:r w:rsidRPr="00B24D5F">
              <w:rPr>
                <w:sz w:val="24"/>
                <w:szCs w:val="24"/>
              </w:rPr>
              <w:t>920.14</w:t>
            </w:r>
            <w:r w:rsidR="00A2184E">
              <w:rPr>
                <w:sz w:val="24"/>
                <w:szCs w:val="24"/>
              </w:rPr>
              <w:t>*</w:t>
            </w:r>
          </w:p>
        </w:tc>
      </w:tr>
    </w:tbl>
    <w:p w14:paraId="2924FF72" w14:textId="4BFEF2C3" w:rsidR="00A2184E" w:rsidRPr="00A2184E" w:rsidRDefault="00A2184E" w:rsidP="00A2184E">
      <w:pPr>
        <w:spacing w:before="120" w:after="120" w:line="240" w:lineRule="auto"/>
        <w:jc w:val="both"/>
        <w:rPr>
          <w:rFonts w:ascii="Times New Roman" w:hAnsi="Times New Roman" w:cs="Times New Roman"/>
          <w:b/>
          <w:sz w:val="24"/>
          <w:szCs w:val="24"/>
        </w:rPr>
      </w:pPr>
      <w:r w:rsidRPr="00A2184E">
        <w:rPr>
          <w:rFonts w:ascii="Times New Roman" w:hAnsi="Times New Roman" w:cs="Times New Roman"/>
        </w:rPr>
        <w:t>*Pretendents sabiedrība ar ierobežotu atbildību "TELMS" Elektronisko iepirkumu sistēmā, aizpildot sadaļu, kurā jānorāda piedāvājuma kopsumma EUR bez PVN 3.daļai, pieļāvis kļūdu, attiecīgi EIS publicētajā Finanšu piedāvājumu kopsavilkumā tiek nekorekti atspoguļota pretendenta piedāvājuma kopsumma. Saskaņā ar Pretendenta iesniegto Finanšu piedāvājumu 3.daļai sabiedrības ar ierobežotu atbildību "TELMS" piedāvājuma kopsumma ir 22175.34 EUR bez PVN, nevis 20920.14 EUR bez PVN.</w:t>
      </w:r>
    </w:p>
    <w:p w14:paraId="6BF8AA27" w14:textId="77777777" w:rsidR="00A2184E" w:rsidRDefault="00A2184E" w:rsidP="00B24D5F">
      <w:pPr>
        <w:spacing w:before="120" w:after="120" w:line="240" w:lineRule="auto"/>
        <w:rPr>
          <w:rFonts w:ascii="Times New Roman" w:hAnsi="Times New Roman" w:cs="Times New Roman"/>
          <w:b/>
          <w:sz w:val="24"/>
          <w:szCs w:val="24"/>
        </w:rPr>
      </w:pPr>
    </w:p>
    <w:p w14:paraId="1259CE26" w14:textId="04F2A6E1" w:rsidR="00B24D5F" w:rsidRPr="00B24D5F" w:rsidRDefault="00B24D5F" w:rsidP="00B24D5F">
      <w:pPr>
        <w:spacing w:before="120" w:after="120" w:line="240" w:lineRule="auto"/>
        <w:rPr>
          <w:rFonts w:ascii="Times New Roman" w:hAnsi="Times New Roman" w:cs="Times New Roman"/>
          <w:bCs/>
          <w:sz w:val="24"/>
          <w:szCs w:val="24"/>
        </w:rPr>
      </w:pPr>
      <w:r w:rsidRPr="00B24D5F">
        <w:rPr>
          <w:rFonts w:ascii="Times New Roman" w:hAnsi="Times New Roman" w:cs="Times New Roman"/>
          <w:b/>
          <w:sz w:val="24"/>
          <w:szCs w:val="24"/>
        </w:rPr>
        <w:lastRenderedPageBreak/>
        <w:t xml:space="preserve">Daļai Nr. 4 - Transformatora apakšstacijas T21032 automatizācija </w:t>
      </w:r>
      <w:proofErr w:type="spellStart"/>
      <w:r w:rsidRPr="00B24D5F">
        <w:rPr>
          <w:rFonts w:ascii="Times New Roman" w:hAnsi="Times New Roman" w:cs="Times New Roman"/>
          <w:b/>
          <w:sz w:val="24"/>
          <w:szCs w:val="24"/>
        </w:rPr>
        <w:t>Tumšupē</w:t>
      </w:r>
      <w:proofErr w:type="spellEnd"/>
      <w:r w:rsidRPr="00B24D5F">
        <w:rPr>
          <w:rFonts w:ascii="Times New Roman" w:hAnsi="Times New Roman" w:cs="Times New Roman"/>
          <w:b/>
          <w:sz w:val="24"/>
          <w:szCs w:val="24"/>
        </w:rPr>
        <w:t>, Ropažu novadā, IO-273111</w:t>
      </w:r>
    </w:p>
    <w:tbl>
      <w:tblPr>
        <w:tblStyle w:val="TableGrid"/>
        <w:tblW w:w="4693" w:type="pct"/>
        <w:tblInd w:w="279" w:type="dxa"/>
        <w:tblLook w:val="04A0" w:firstRow="1" w:lastRow="0" w:firstColumn="1" w:lastColumn="0" w:noHBand="0" w:noVBand="1"/>
      </w:tblPr>
      <w:tblGrid>
        <w:gridCol w:w="3684"/>
        <w:gridCol w:w="4821"/>
      </w:tblGrid>
      <w:tr w:rsidR="00B24D5F" w:rsidRPr="00B24D5F" w14:paraId="6FFEC0EA" w14:textId="77777777" w:rsidTr="00B24D5F">
        <w:tc>
          <w:tcPr>
            <w:tcW w:w="2166" w:type="pct"/>
            <w:tcBorders>
              <w:top w:val="single" w:sz="4" w:space="0" w:color="auto"/>
              <w:left w:val="single" w:sz="4" w:space="0" w:color="auto"/>
              <w:bottom w:val="single" w:sz="4" w:space="0" w:color="auto"/>
              <w:right w:val="single" w:sz="4" w:space="0" w:color="auto"/>
            </w:tcBorders>
            <w:shd w:val="pct10" w:color="auto" w:fill="auto"/>
            <w:hideMark/>
          </w:tcPr>
          <w:p w14:paraId="1A463D9B" w14:textId="77777777" w:rsidR="00B24D5F" w:rsidRPr="00B24D5F" w:rsidRDefault="00B24D5F" w:rsidP="00B24D5F">
            <w:pPr>
              <w:jc w:val="center"/>
              <w:rPr>
                <w:b/>
                <w:bCs/>
                <w:sz w:val="24"/>
                <w:szCs w:val="24"/>
              </w:rPr>
            </w:pPr>
            <w:r w:rsidRPr="00B24D5F">
              <w:rPr>
                <w:b/>
                <w:bCs/>
                <w:sz w:val="24"/>
                <w:szCs w:val="24"/>
              </w:rPr>
              <w:t>Pretendents</w:t>
            </w:r>
          </w:p>
        </w:tc>
        <w:tc>
          <w:tcPr>
            <w:tcW w:w="2834" w:type="pct"/>
            <w:tcBorders>
              <w:top w:val="single" w:sz="4" w:space="0" w:color="auto"/>
              <w:left w:val="single" w:sz="4" w:space="0" w:color="auto"/>
              <w:bottom w:val="single" w:sz="4" w:space="0" w:color="auto"/>
              <w:right w:val="single" w:sz="4" w:space="0" w:color="auto"/>
            </w:tcBorders>
            <w:shd w:val="pct10" w:color="auto" w:fill="auto"/>
            <w:hideMark/>
          </w:tcPr>
          <w:p w14:paraId="4DFC1304" w14:textId="4CB6C012" w:rsidR="00B24D5F" w:rsidRPr="00B24D5F" w:rsidRDefault="00B24D5F" w:rsidP="00B24D5F">
            <w:pPr>
              <w:jc w:val="center"/>
              <w:rPr>
                <w:b/>
                <w:bCs/>
                <w:sz w:val="24"/>
                <w:szCs w:val="24"/>
              </w:rPr>
            </w:pPr>
            <w:r w:rsidRPr="00B24D5F">
              <w:rPr>
                <w:b/>
                <w:sz w:val="24"/>
                <w:szCs w:val="24"/>
              </w:rPr>
              <w:t>Finanšu piedāvājums / Cena</w:t>
            </w:r>
            <w:r w:rsidR="004C14F7">
              <w:rPr>
                <w:b/>
                <w:sz w:val="24"/>
                <w:szCs w:val="24"/>
              </w:rPr>
              <w:t xml:space="preserve"> EUR</w:t>
            </w:r>
            <w:r w:rsidRPr="00B24D5F">
              <w:rPr>
                <w:b/>
                <w:sz w:val="24"/>
                <w:szCs w:val="24"/>
              </w:rPr>
              <w:t xml:space="preserve"> bez PVN</w:t>
            </w:r>
          </w:p>
        </w:tc>
      </w:tr>
      <w:tr w:rsidR="00B24D5F" w:rsidRPr="00B24D5F" w14:paraId="7BE76242" w14:textId="77777777" w:rsidTr="00B24D5F">
        <w:tc>
          <w:tcPr>
            <w:tcW w:w="2166" w:type="pct"/>
            <w:tcBorders>
              <w:top w:val="single" w:sz="4" w:space="0" w:color="auto"/>
              <w:left w:val="single" w:sz="4" w:space="0" w:color="auto"/>
              <w:bottom w:val="single" w:sz="4" w:space="0" w:color="auto"/>
              <w:right w:val="single" w:sz="4" w:space="0" w:color="auto"/>
            </w:tcBorders>
            <w:hideMark/>
          </w:tcPr>
          <w:p w14:paraId="1B3BD0C3" w14:textId="77777777" w:rsidR="00B24D5F" w:rsidRPr="00B24D5F" w:rsidRDefault="00B24D5F">
            <w:pPr>
              <w:rPr>
                <w:bCs/>
                <w:sz w:val="24"/>
                <w:szCs w:val="24"/>
              </w:rPr>
            </w:pPr>
            <w:r w:rsidRPr="00B24D5F">
              <w:rPr>
                <w:sz w:val="24"/>
                <w:szCs w:val="24"/>
              </w:rPr>
              <w:t>"DELTA EM" SIA</w:t>
            </w:r>
            <w:r w:rsidRPr="00B24D5F">
              <w:rPr>
                <w:bCs/>
                <w:sz w:val="24"/>
                <w:szCs w:val="24"/>
              </w:rPr>
              <w:t xml:space="preserve"> </w:t>
            </w:r>
          </w:p>
        </w:tc>
        <w:tc>
          <w:tcPr>
            <w:tcW w:w="2834" w:type="pct"/>
            <w:tcBorders>
              <w:top w:val="single" w:sz="4" w:space="0" w:color="auto"/>
              <w:left w:val="single" w:sz="4" w:space="0" w:color="auto"/>
              <w:bottom w:val="single" w:sz="4" w:space="0" w:color="auto"/>
              <w:right w:val="single" w:sz="4" w:space="0" w:color="auto"/>
            </w:tcBorders>
          </w:tcPr>
          <w:p w14:paraId="6BC90A54" w14:textId="029A2390" w:rsidR="00B24D5F" w:rsidRPr="00B24D5F" w:rsidRDefault="00B24D5F" w:rsidP="00B24D5F">
            <w:pPr>
              <w:jc w:val="center"/>
              <w:rPr>
                <w:sz w:val="24"/>
                <w:szCs w:val="24"/>
              </w:rPr>
            </w:pPr>
            <w:r w:rsidRPr="00B24D5F">
              <w:rPr>
                <w:sz w:val="24"/>
                <w:szCs w:val="24"/>
              </w:rPr>
              <w:t>27</w:t>
            </w:r>
            <w:r w:rsidR="00BA4D08">
              <w:rPr>
                <w:sz w:val="24"/>
                <w:szCs w:val="24"/>
              </w:rPr>
              <w:t xml:space="preserve"> </w:t>
            </w:r>
            <w:r w:rsidRPr="00B24D5F">
              <w:rPr>
                <w:sz w:val="24"/>
                <w:szCs w:val="24"/>
              </w:rPr>
              <w:t>069.96</w:t>
            </w:r>
          </w:p>
        </w:tc>
      </w:tr>
      <w:tr w:rsidR="00B24D5F" w:rsidRPr="00B24D5F" w14:paraId="429C32B9" w14:textId="77777777" w:rsidTr="00B24D5F">
        <w:tc>
          <w:tcPr>
            <w:tcW w:w="2166" w:type="pct"/>
            <w:tcBorders>
              <w:top w:val="single" w:sz="4" w:space="0" w:color="auto"/>
              <w:left w:val="single" w:sz="4" w:space="0" w:color="auto"/>
              <w:bottom w:val="single" w:sz="4" w:space="0" w:color="auto"/>
              <w:right w:val="single" w:sz="4" w:space="0" w:color="auto"/>
            </w:tcBorders>
            <w:hideMark/>
          </w:tcPr>
          <w:p w14:paraId="76B16D8B" w14:textId="77777777" w:rsidR="00B24D5F" w:rsidRPr="00B24D5F" w:rsidRDefault="00B24D5F">
            <w:pPr>
              <w:rPr>
                <w:bCs/>
                <w:sz w:val="24"/>
                <w:szCs w:val="24"/>
              </w:rPr>
            </w:pPr>
            <w:r w:rsidRPr="00B24D5F">
              <w:rPr>
                <w:sz w:val="24"/>
                <w:szCs w:val="24"/>
              </w:rPr>
              <w:t>"</w:t>
            </w:r>
            <w:proofErr w:type="spellStart"/>
            <w:r w:rsidRPr="00B24D5F">
              <w:rPr>
                <w:sz w:val="24"/>
                <w:szCs w:val="24"/>
              </w:rPr>
              <w:t>Ditra</w:t>
            </w:r>
            <w:proofErr w:type="spellEnd"/>
            <w:r w:rsidRPr="00B24D5F">
              <w:rPr>
                <w:sz w:val="24"/>
                <w:szCs w:val="24"/>
              </w:rPr>
              <w:t xml:space="preserve"> </w:t>
            </w:r>
            <w:proofErr w:type="spellStart"/>
            <w:r w:rsidRPr="00B24D5F">
              <w:rPr>
                <w:sz w:val="24"/>
                <w:szCs w:val="24"/>
              </w:rPr>
              <w:t>Networks</w:t>
            </w:r>
            <w:proofErr w:type="spellEnd"/>
            <w:r w:rsidRPr="00B24D5F">
              <w:rPr>
                <w:sz w:val="24"/>
                <w:szCs w:val="24"/>
              </w:rPr>
              <w:t>" SIA</w:t>
            </w:r>
            <w:r w:rsidRPr="00B24D5F">
              <w:rPr>
                <w:bCs/>
                <w:sz w:val="24"/>
                <w:szCs w:val="24"/>
              </w:rPr>
              <w:t xml:space="preserve"> </w:t>
            </w:r>
          </w:p>
        </w:tc>
        <w:tc>
          <w:tcPr>
            <w:tcW w:w="2834" w:type="pct"/>
            <w:tcBorders>
              <w:top w:val="single" w:sz="4" w:space="0" w:color="auto"/>
              <w:left w:val="single" w:sz="4" w:space="0" w:color="auto"/>
              <w:bottom w:val="single" w:sz="4" w:space="0" w:color="auto"/>
              <w:right w:val="single" w:sz="4" w:space="0" w:color="auto"/>
            </w:tcBorders>
          </w:tcPr>
          <w:p w14:paraId="0C3E5F40" w14:textId="00B217CF" w:rsidR="00B24D5F" w:rsidRPr="00B24D5F" w:rsidRDefault="00B24D5F" w:rsidP="00B24D5F">
            <w:pPr>
              <w:jc w:val="center"/>
              <w:rPr>
                <w:sz w:val="24"/>
                <w:szCs w:val="24"/>
              </w:rPr>
            </w:pPr>
            <w:r w:rsidRPr="00B24D5F">
              <w:rPr>
                <w:sz w:val="24"/>
                <w:szCs w:val="24"/>
              </w:rPr>
              <w:t>28</w:t>
            </w:r>
            <w:r w:rsidR="00BA4D08">
              <w:rPr>
                <w:sz w:val="24"/>
                <w:szCs w:val="24"/>
              </w:rPr>
              <w:t xml:space="preserve"> </w:t>
            </w:r>
            <w:r w:rsidRPr="00B24D5F">
              <w:rPr>
                <w:sz w:val="24"/>
                <w:szCs w:val="24"/>
              </w:rPr>
              <w:t>829.9</w:t>
            </w:r>
            <w:r w:rsidR="00BA4D08">
              <w:rPr>
                <w:sz w:val="24"/>
                <w:szCs w:val="24"/>
              </w:rPr>
              <w:t>0</w:t>
            </w:r>
          </w:p>
        </w:tc>
      </w:tr>
      <w:tr w:rsidR="00B24D5F" w:rsidRPr="00B24D5F" w14:paraId="51C53B39" w14:textId="77777777" w:rsidTr="00B24D5F">
        <w:tc>
          <w:tcPr>
            <w:tcW w:w="2166" w:type="pct"/>
            <w:tcBorders>
              <w:top w:val="single" w:sz="4" w:space="0" w:color="auto"/>
              <w:left w:val="single" w:sz="4" w:space="0" w:color="auto"/>
              <w:bottom w:val="single" w:sz="4" w:space="0" w:color="auto"/>
              <w:right w:val="single" w:sz="4" w:space="0" w:color="auto"/>
            </w:tcBorders>
            <w:hideMark/>
          </w:tcPr>
          <w:p w14:paraId="7D52C74F" w14:textId="77777777" w:rsidR="00B24D5F" w:rsidRPr="00B24D5F" w:rsidRDefault="00B24D5F">
            <w:pPr>
              <w:rPr>
                <w:bCs/>
                <w:sz w:val="24"/>
                <w:szCs w:val="24"/>
              </w:rPr>
            </w:pPr>
            <w:r w:rsidRPr="00B24D5F">
              <w:rPr>
                <w:sz w:val="24"/>
                <w:szCs w:val="24"/>
              </w:rPr>
              <w:t>"DOMA-būve" SIA</w:t>
            </w:r>
            <w:r w:rsidRPr="00B24D5F">
              <w:rPr>
                <w:bCs/>
                <w:sz w:val="24"/>
                <w:szCs w:val="24"/>
              </w:rPr>
              <w:t xml:space="preserve"> </w:t>
            </w:r>
          </w:p>
        </w:tc>
        <w:tc>
          <w:tcPr>
            <w:tcW w:w="2834" w:type="pct"/>
            <w:tcBorders>
              <w:top w:val="single" w:sz="4" w:space="0" w:color="auto"/>
              <w:left w:val="single" w:sz="4" w:space="0" w:color="auto"/>
              <w:bottom w:val="single" w:sz="4" w:space="0" w:color="auto"/>
              <w:right w:val="single" w:sz="4" w:space="0" w:color="auto"/>
            </w:tcBorders>
          </w:tcPr>
          <w:p w14:paraId="113A1890" w14:textId="4B480716" w:rsidR="00B24D5F" w:rsidRPr="00B24D5F" w:rsidRDefault="00B24D5F" w:rsidP="00B24D5F">
            <w:pPr>
              <w:jc w:val="center"/>
              <w:rPr>
                <w:sz w:val="24"/>
                <w:szCs w:val="24"/>
              </w:rPr>
            </w:pPr>
            <w:r w:rsidRPr="00B24D5F">
              <w:rPr>
                <w:sz w:val="24"/>
                <w:szCs w:val="24"/>
              </w:rPr>
              <w:t>51</w:t>
            </w:r>
            <w:r w:rsidR="00BA4D08">
              <w:rPr>
                <w:sz w:val="24"/>
                <w:szCs w:val="24"/>
              </w:rPr>
              <w:t xml:space="preserve"> </w:t>
            </w:r>
            <w:r w:rsidRPr="00B24D5F">
              <w:rPr>
                <w:sz w:val="24"/>
                <w:szCs w:val="24"/>
              </w:rPr>
              <w:t>120.46</w:t>
            </w:r>
          </w:p>
        </w:tc>
      </w:tr>
      <w:tr w:rsidR="00B24D5F" w:rsidRPr="00B24D5F" w14:paraId="5973FB7D" w14:textId="77777777" w:rsidTr="00B24D5F">
        <w:tc>
          <w:tcPr>
            <w:tcW w:w="2166" w:type="pct"/>
            <w:tcBorders>
              <w:top w:val="single" w:sz="4" w:space="0" w:color="auto"/>
              <w:left w:val="single" w:sz="4" w:space="0" w:color="auto"/>
              <w:bottom w:val="single" w:sz="4" w:space="0" w:color="auto"/>
              <w:right w:val="single" w:sz="4" w:space="0" w:color="auto"/>
            </w:tcBorders>
            <w:hideMark/>
          </w:tcPr>
          <w:p w14:paraId="167DE801" w14:textId="77777777" w:rsidR="00B24D5F" w:rsidRPr="00B24D5F" w:rsidRDefault="00B24D5F">
            <w:pPr>
              <w:rPr>
                <w:bCs/>
                <w:sz w:val="24"/>
                <w:szCs w:val="24"/>
              </w:rPr>
            </w:pPr>
            <w:r w:rsidRPr="00B24D5F">
              <w:rPr>
                <w:sz w:val="24"/>
                <w:szCs w:val="24"/>
              </w:rPr>
              <w:t>"</w:t>
            </w:r>
            <w:proofErr w:type="spellStart"/>
            <w:r w:rsidRPr="00B24D5F">
              <w:rPr>
                <w:sz w:val="24"/>
                <w:szCs w:val="24"/>
              </w:rPr>
              <w:t>Enersense</w:t>
            </w:r>
            <w:proofErr w:type="spellEnd"/>
            <w:r w:rsidRPr="00B24D5F">
              <w:rPr>
                <w:sz w:val="24"/>
                <w:szCs w:val="24"/>
              </w:rPr>
              <w:t>" SIA</w:t>
            </w:r>
            <w:r w:rsidRPr="00B24D5F">
              <w:rPr>
                <w:bCs/>
                <w:sz w:val="24"/>
                <w:szCs w:val="24"/>
              </w:rPr>
              <w:t xml:space="preserve"> </w:t>
            </w:r>
          </w:p>
        </w:tc>
        <w:tc>
          <w:tcPr>
            <w:tcW w:w="2834" w:type="pct"/>
            <w:tcBorders>
              <w:top w:val="single" w:sz="4" w:space="0" w:color="auto"/>
              <w:left w:val="single" w:sz="4" w:space="0" w:color="auto"/>
              <w:bottom w:val="single" w:sz="4" w:space="0" w:color="auto"/>
              <w:right w:val="single" w:sz="4" w:space="0" w:color="auto"/>
            </w:tcBorders>
          </w:tcPr>
          <w:p w14:paraId="04AD44D8" w14:textId="2544BB40" w:rsidR="00B24D5F" w:rsidRPr="00B24D5F" w:rsidRDefault="00B24D5F" w:rsidP="00B24D5F">
            <w:pPr>
              <w:jc w:val="center"/>
              <w:rPr>
                <w:sz w:val="24"/>
                <w:szCs w:val="24"/>
              </w:rPr>
            </w:pPr>
            <w:r w:rsidRPr="00B24D5F">
              <w:rPr>
                <w:sz w:val="24"/>
                <w:szCs w:val="24"/>
              </w:rPr>
              <w:t>37</w:t>
            </w:r>
            <w:r w:rsidR="00BA4D08">
              <w:rPr>
                <w:sz w:val="24"/>
                <w:szCs w:val="24"/>
              </w:rPr>
              <w:t xml:space="preserve"> </w:t>
            </w:r>
            <w:r w:rsidRPr="00B24D5F">
              <w:rPr>
                <w:sz w:val="24"/>
                <w:szCs w:val="24"/>
              </w:rPr>
              <w:t>960.36</w:t>
            </w:r>
          </w:p>
        </w:tc>
      </w:tr>
      <w:tr w:rsidR="00B24D5F" w:rsidRPr="00B24D5F" w14:paraId="75F55026" w14:textId="77777777" w:rsidTr="00B24D5F">
        <w:tc>
          <w:tcPr>
            <w:tcW w:w="2166" w:type="pct"/>
            <w:tcBorders>
              <w:top w:val="single" w:sz="4" w:space="0" w:color="auto"/>
              <w:left w:val="single" w:sz="4" w:space="0" w:color="auto"/>
              <w:bottom w:val="single" w:sz="4" w:space="0" w:color="auto"/>
              <w:right w:val="single" w:sz="4" w:space="0" w:color="auto"/>
            </w:tcBorders>
            <w:hideMark/>
          </w:tcPr>
          <w:p w14:paraId="5183D2A2" w14:textId="77777777" w:rsidR="00B24D5F" w:rsidRPr="00B24D5F" w:rsidRDefault="00B24D5F">
            <w:pPr>
              <w:rPr>
                <w:bCs/>
                <w:sz w:val="24"/>
                <w:szCs w:val="24"/>
              </w:rPr>
            </w:pPr>
            <w:r w:rsidRPr="00B24D5F">
              <w:rPr>
                <w:sz w:val="24"/>
                <w:szCs w:val="24"/>
              </w:rPr>
              <w:t>"Hanza-</w:t>
            </w:r>
            <w:proofErr w:type="spellStart"/>
            <w:r w:rsidRPr="00B24D5F">
              <w:rPr>
                <w:sz w:val="24"/>
                <w:szCs w:val="24"/>
              </w:rPr>
              <w:t>elektro</w:t>
            </w:r>
            <w:proofErr w:type="spellEnd"/>
            <w:r w:rsidRPr="00B24D5F">
              <w:rPr>
                <w:sz w:val="24"/>
                <w:szCs w:val="24"/>
              </w:rPr>
              <w:t>" SIA</w:t>
            </w:r>
            <w:r w:rsidRPr="00B24D5F">
              <w:rPr>
                <w:bCs/>
                <w:sz w:val="24"/>
                <w:szCs w:val="24"/>
              </w:rPr>
              <w:t xml:space="preserve"> </w:t>
            </w:r>
          </w:p>
        </w:tc>
        <w:tc>
          <w:tcPr>
            <w:tcW w:w="2834" w:type="pct"/>
            <w:tcBorders>
              <w:top w:val="single" w:sz="4" w:space="0" w:color="auto"/>
              <w:left w:val="single" w:sz="4" w:space="0" w:color="auto"/>
              <w:bottom w:val="single" w:sz="4" w:space="0" w:color="auto"/>
              <w:right w:val="single" w:sz="4" w:space="0" w:color="auto"/>
            </w:tcBorders>
          </w:tcPr>
          <w:p w14:paraId="190E37C9" w14:textId="58D0468A" w:rsidR="00B24D5F" w:rsidRPr="00B24D5F" w:rsidRDefault="00B24D5F" w:rsidP="00B24D5F">
            <w:pPr>
              <w:jc w:val="center"/>
              <w:rPr>
                <w:sz w:val="24"/>
                <w:szCs w:val="24"/>
              </w:rPr>
            </w:pPr>
            <w:r w:rsidRPr="00B24D5F">
              <w:rPr>
                <w:sz w:val="24"/>
                <w:szCs w:val="24"/>
              </w:rPr>
              <w:t>27</w:t>
            </w:r>
            <w:r w:rsidR="00BA4D08">
              <w:rPr>
                <w:sz w:val="24"/>
                <w:szCs w:val="24"/>
              </w:rPr>
              <w:t xml:space="preserve"> </w:t>
            </w:r>
            <w:r w:rsidRPr="00B24D5F">
              <w:rPr>
                <w:sz w:val="24"/>
                <w:szCs w:val="24"/>
              </w:rPr>
              <w:t>737.66</w:t>
            </w:r>
          </w:p>
        </w:tc>
      </w:tr>
      <w:tr w:rsidR="00B24D5F" w:rsidRPr="00B24D5F" w14:paraId="7B76AF7A" w14:textId="77777777" w:rsidTr="00B24D5F">
        <w:tc>
          <w:tcPr>
            <w:tcW w:w="2166" w:type="pct"/>
            <w:tcBorders>
              <w:top w:val="single" w:sz="4" w:space="0" w:color="auto"/>
              <w:left w:val="single" w:sz="4" w:space="0" w:color="auto"/>
              <w:bottom w:val="single" w:sz="4" w:space="0" w:color="auto"/>
              <w:right w:val="single" w:sz="4" w:space="0" w:color="auto"/>
            </w:tcBorders>
            <w:hideMark/>
          </w:tcPr>
          <w:p w14:paraId="5F10B7E4" w14:textId="77777777" w:rsidR="00B24D5F" w:rsidRPr="00B24D5F" w:rsidRDefault="00B24D5F">
            <w:pPr>
              <w:rPr>
                <w:bCs/>
                <w:sz w:val="24"/>
                <w:szCs w:val="24"/>
              </w:rPr>
            </w:pPr>
            <w:r w:rsidRPr="00B24D5F">
              <w:rPr>
                <w:sz w:val="24"/>
                <w:szCs w:val="24"/>
              </w:rPr>
              <w:t>"KVĒLE" SIA</w:t>
            </w:r>
            <w:r w:rsidRPr="00B24D5F">
              <w:rPr>
                <w:bCs/>
                <w:sz w:val="24"/>
                <w:szCs w:val="24"/>
              </w:rPr>
              <w:t xml:space="preserve"> </w:t>
            </w:r>
          </w:p>
        </w:tc>
        <w:tc>
          <w:tcPr>
            <w:tcW w:w="2834" w:type="pct"/>
            <w:tcBorders>
              <w:top w:val="single" w:sz="4" w:space="0" w:color="auto"/>
              <w:left w:val="single" w:sz="4" w:space="0" w:color="auto"/>
              <w:bottom w:val="single" w:sz="4" w:space="0" w:color="auto"/>
              <w:right w:val="single" w:sz="4" w:space="0" w:color="auto"/>
            </w:tcBorders>
          </w:tcPr>
          <w:p w14:paraId="0B7A4A45" w14:textId="492EF021" w:rsidR="00B24D5F" w:rsidRPr="00B24D5F" w:rsidRDefault="00B24D5F" w:rsidP="00B24D5F">
            <w:pPr>
              <w:jc w:val="center"/>
              <w:rPr>
                <w:sz w:val="24"/>
                <w:szCs w:val="24"/>
              </w:rPr>
            </w:pPr>
            <w:r w:rsidRPr="00B24D5F">
              <w:rPr>
                <w:sz w:val="24"/>
                <w:szCs w:val="24"/>
              </w:rPr>
              <w:t>34</w:t>
            </w:r>
            <w:r w:rsidR="00BA4D08">
              <w:rPr>
                <w:sz w:val="24"/>
                <w:szCs w:val="24"/>
              </w:rPr>
              <w:t xml:space="preserve"> </w:t>
            </w:r>
            <w:r w:rsidRPr="00B24D5F">
              <w:rPr>
                <w:sz w:val="24"/>
                <w:szCs w:val="24"/>
              </w:rPr>
              <w:t>485.35</w:t>
            </w:r>
          </w:p>
        </w:tc>
      </w:tr>
    </w:tbl>
    <w:p w14:paraId="399C207F" w14:textId="77777777" w:rsidR="00B24D5F" w:rsidRPr="00B24D5F" w:rsidRDefault="00B24D5F" w:rsidP="00B24D5F">
      <w:pPr>
        <w:spacing w:before="120" w:after="120" w:line="240" w:lineRule="auto"/>
        <w:rPr>
          <w:rFonts w:ascii="Times New Roman" w:hAnsi="Times New Roman" w:cs="Times New Roman"/>
          <w:bCs/>
          <w:sz w:val="24"/>
          <w:szCs w:val="24"/>
        </w:rPr>
      </w:pPr>
      <w:r w:rsidRPr="00B24D5F">
        <w:rPr>
          <w:rFonts w:ascii="Times New Roman" w:hAnsi="Times New Roman" w:cs="Times New Roman"/>
          <w:b/>
          <w:sz w:val="24"/>
          <w:szCs w:val="24"/>
        </w:rPr>
        <w:t>Daļai Nr. 5 - 20kV līniju B591 un B5954 pārbūve, T25937, T25978, T25954 un T25924 20/0.4kV tīklā pārbūve Carnikavas pagasts, Ādažu novads un Saulkrastu pagasts, Saulkrastu novads, IO-263021</w:t>
      </w:r>
    </w:p>
    <w:tbl>
      <w:tblPr>
        <w:tblStyle w:val="TableGrid"/>
        <w:tblW w:w="4615" w:type="pct"/>
        <w:tblInd w:w="279" w:type="dxa"/>
        <w:tblLook w:val="04A0" w:firstRow="1" w:lastRow="0" w:firstColumn="1" w:lastColumn="0" w:noHBand="0" w:noVBand="1"/>
      </w:tblPr>
      <w:tblGrid>
        <w:gridCol w:w="5245"/>
        <w:gridCol w:w="3118"/>
      </w:tblGrid>
      <w:tr w:rsidR="00B24D5F" w:rsidRPr="00B24D5F" w14:paraId="26121118" w14:textId="77777777" w:rsidTr="00B24D5F">
        <w:tc>
          <w:tcPr>
            <w:tcW w:w="3136" w:type="pct"/>
            <w:tcBorders>
              <w:top w:val="single" w:sz="4" w:space="0" w:color="auto"/>
              <w:left w:val="single" w:sz="4" w:space="0" w:color="auto"/>
              <w:bottom w:val="single" w:sz="4" w:space="0" w:color="auto"/>
              <w:right w:val="single" w:sz="4" w:space="0" w:color="auto"/>
            </w:tcBorders>
            <w:shd w:val="pct10" w:color="auto" w:fill="auto"/>
            <w:hideMark/>
          </w:tcPr>
          <w:p w14:paraId="35976E1F" w14:textId="77777777" w:rsidR="00B24D5F" w:rsidRPr="00B24D5F" w:rsidRDefault="00B24D5F" w:rsidP="00F12B0F">
            <w:pPr>
              <w:jc w:val="center"/>
              <w:rPr>
                <w:b/>
                <w:bCs/>
                <w:sz w:val="24"/>
                <w:szCs w:val="24"/>
              </w:rPr>
            </w:pPr>
            <w:r w:rsidRPr="00B24D5F">
              <w:rPr>
                <w:b/>
                <w:bCs/>
                <w:sz w:val="24"/>
                <w:szCs w:val="24"/>
              </w:rPr>
              <w:t>Pretendents</w:t>
            </w:r>
          </w:p>
        </w:tc>
        <w:tc>
          <w:tcPr>
            <w:tcW w:w="1864" w:type="pct"/>
            <w:tcBorders>
              <w:top w:val="single" w:sz="4" w:space="0" w:color="auto"/>
              <w:left w:val="single" w:sz="4" w:space="0" w:color="auto"/>
              <w:bottom w:val="single" w:sz="4" w:space="0" w:color="auto"/>
              <w:right w:val="single" w:sz="4" w:space="0" w:color="auto"/>
            </w:tcBorders>
            <w:shd w:val="pct10" w:color="auto" w:fill="auto"/>
            <w:hideMark/>
          </w:tcPr>
          <w:p w14:paraId="0B6E63AC" w14:textId="77777777" w:rsidR="00F12B0F" w:rsidRDefault="00B24D5F" w:rsidP="00B24D5F">
            <w:pPr>
              <w:ind w:left="1534" w:hanging="1534"/>
              <w:jc w:val="center"/>
              <w:rPr>
                <w:b/>
                <w:sz w:val="24"/>
                <w:szCs w:val="24"/>
              </w:rPr>
            </w:pPr>
            <w:r w:rsidRPr="00B24D5F">
              <w:rPr>
                <w:b/>
                <w:sz w:val="24"/>
                <w:szCs w:val="24"/>
              </w:rPr>
              <w:t>Finanšu piedāvājums /</w:t>
            </w:r>
          </w:p>
          <w:p w14:paraId="79618F22" w14:textId="24A28FAB" w:rsidR="00B24D5F" w:rsidRPr="00B24D5F" w:rsidRDefault="00B24D5F" w:rsidP="00F12B0F">
            <w:pPr>
              <w:ind w:left="31"/>
              <w:jc w:val="center"/>
              <w:rPr>
                <w:b/>
                <w:bCs/>
                <w:sz w:val="24"/>
                <w:szCs w:val="24"/>
              </w:rPr>
            </w:pPr>
            <w:r w:rsidRPr="00B24D5F">
              <w:rPr>
                <w:b/>
                <w:sz w:val="24"/>
                <w:szCs w:val="24"/>
              </w:rPr>
              <w:t>Cena</w:t>
            </w:r>
            <w:r>
              <w:rPr>
                <w:b/>
                <w:sz w:val="24"/>
                <w:szCs w:val="24"/>
              </w:rPr>
              <w:t xml:space="preserve"> EUR </w:t>
            </w:r>
            <w:r w:rsidRPr="00B24D5F">
              <w:rPr>
                <w:b/>
                <w:sz w:val="24"/>
                <w:szCs w:val="24"/>
              </w:rPr>
              <w:t xml:space="preserve"> bez PVN</w:t>
            </w:r>
          </w:p>
        </w:tc>
      </w:tr>
      <w:tr w:rsidR="00B24D5F" w:rsidRPr="00B24D5F" w14:paraId="2A6ECA55" w14:textId="77777777" w:rsidTr="00B24D5F">
        <w:tc>
          <w:tcPr>
            <w:tcW w:w="3136" w:type="pct"/>
            <w:tcBorders>
              <w:top w:val="single" w:sz="4" w:space="0" w:color="auto"/>
              <w:left w:val="single" w:sz="4" w:space="0" w:color="auto"/>
              <w:bottom w:val="single" w:sz="4" w:space="0" w:color="auto"/>
              <w:right w:val="single" w:sz="4" w:space="0" w:color="auto"/>
            </w:tcBorders>
            <w:hideMark/>
          </w:tcPr>
          <w:p w14:paraId="1E267F1E" w14:textId="77777777" w:rsidR="00B24D5F" w:rsidRPr="00B24D5F" w:rsidRDefault="00B24D5F">
            <w:pPr>
              <w:rPr>
                <w:bCs/>
                <w:sz w:val="24"/>
                <w:szCs w:val="24"/>
              </w:rPr>
            </w:pPr>
            <w:r w:rsidRPr="00B24D5F">
              <w:rPr>
                <w:sz w:val="24"/>
                <w:szCs w:val="24"/>
              </w:rPr>
              <w:t>"DELTA EM" SIA</w:t>
            </w:r>
            <w:r w:rsidRPr="00B24D5F">
              <w:rPr>
                <w:bCs/>
                <w:sz w:val="24"/>
                <w:szCs w:val="24"/>
              </w:rPr>
              <w:t xml:space="preserve"> </w:t>
            </w:r>
          </w:p>
        </w:tc>
        <w:tc>
          <w:tcPr>
            <w:tcW w:w="1864" w:type="pct"/>
            <w:tcBorders>
              <w:top w:val="single" w:sz="4" w:space="0" w:color="auto"/>
              <w:left w:val="single" w:sz="4" w:space="0" w:color="auto"/>
              <w:bottom w:val="single" w:sz="4" w:space="0" w:color="auto"/>
              <w:right w:val="single" w:sz="4" w:space="0" w:color="auto"/>
            </w:tcBorders>
          </w:tcPr>
          <w:p w14:paraId="3C5F6999" w14:textId="28BEED38" w:rsidR="00B24D5F" w:rsidRPr="00B24D5F" w:rsidRDefault="00B24D5F" w:rsidP="00B24D5F">
            <w:pPr>
              <w:jc w:val="center"/>
              <w:rPr>
                <w:sz w:val="24"/>
                <w:szCs w:val="24"/>
              </w:rPr>
            </w:pPr>
            <w:r w:rsidRPr="00B24D5F">
              <w:rPr>
                <w:sz w:val="24"/>
                <w:szCs w:val="24"/>
              </w:rPr>
              <w:t>190</w:t>
            </w:r>
            <w:r w:rsidR="00BA4D08">
              <w:rPr>
                <w:sz w:val="24"/>
                <w:szCs w:val="24"/>
              </w:rPr>
              <w:t xml:space="preserve"> </w:t>
            </w:r>
            <w:r w:rsidRPr="00B24D5F">
              <w:rPr>
                <w:sz w:val="24"/>
                <w:szCs w:val="24"/>
              </w:rPr>
              <w:t>780.95</w:t>
            </w:r>
          </w:p>
        </w:tc>
      </w:tr>
      <w:tr w:rsidR="00B24D5F" w:rsidRPr="00B24D5F" w14:paraId="2D856172" w14:textId="77777777" w:rsidTr="00B24D5F">
        <w:tc>
          <w:tcPr>
            <w:tcW w:w="3136" w:type="pct"/>
            <w:tcBorders>
              <w:top w:val="single" w:sz="4" w:space="0" w:color="auto"/>
              <w:left w:val="single" w:sz="4" w:space="0" w:color="auto"/>
              <w:bottom w:val="single" w:sz="4" w:space="0" w:color="auto"/>
              <w:right w:val="single" w:sz="4" w:space="0" w:color="auto"/>
            </w:tcBorders>
            <w:hideMark/>
          </w:tcPr>
          <w:p w14:paraId="7754E96E" w14:textId="77777777" w:rsidR="00B24D5F" w:rsidRPr="00B24D5F" w:rsidRDefault="00B24D5F">
            <w:pPr>
              <w:rPr>
                <w:bCs/>
                <w:sz w:val="24"/>
                <w:szCs w:val="24"/>
              </w:rPr>
            </w:pPr>
            <w:r w:rsidRPr="00B24D5F">
              <w:rPr>
                <w:sz w:val="24"/>
                <w:szCs w:val="24"/>
              </w:rPr>
              <w:t>"</w:t>
            </w:r>
            <w:proofErr w:type="spellStart"/>
            <w:r w:rsidRPr="00B24D5F">
              <w:rPr>
                <w:sz w:val="24"/>
                <w:szCs w:val="24"/>
              </w:rPr>
              <w:t>Ditra</w:t>
            </w:r>
            <w:proofErr w:type="spellEnd"/>
            <w:r w:rsidRPr="00B24D5F">
              <w:rPr>
                <w:sz w:val="24"/>
                <w:szCs w:val="24"/>
              </w:rPr>
              <w:t xml:space="preserve"> </w:t>
            </w:r>
            <w:proofErr w:type="spellStart"/>
            <w:r w:rsidRPr="00B24D5F">
              <w:rPr>
                <w:sz w:val="24"/>
                <w:szCs w:val="24"/>
              </w:rPr>
              <w:t>Networks</w:t>
            </w:r>
            <w:proofErr w:type="spellEnd"/>
            <w:r w:rsidRPr="00B24D5F">
              <w:rPr>
                <w:sz w:val="24"/>
                <w:szCs w:val="24"/>
              </w:rPr>
              <w:t>" SIA</w:t>
            </w:r>
            <w:r w:rsidRPr="00B24D5F">
              <w:rPr>
                <w:bCs/>
                <w:sz w:val="24"/>
                <w:szCs w:val="24"/>
              </w:rPr>
              <w:t xml:space="preserve"> </w:t>
            </w:r>
          </w:p>
        </w:tc>
        <w:tc>
          <w:tcPr>
            <w:tcW w:w="1864" w:type="pct"/>
            <w:tcBorders>
              <w:top w:val="single" w:sz="4" w:space="0" w:color="auto"/>
              <w:left w:val="single" w:sz="4" w:space="0" w:color="auto"/>
              <w:bottom w:val="single" w:sz="4" w:space="0" w:color="auto"/>
              <w:right w:val="single" w:sz="4" w:space="0" w:color="auto"/>
            </w:tcBorders>
          </w:tcPr>
          <w:p w14:paraId="0C03AD93" w14:textId="3F9F3EE8" w:rsidR="00B24D5F" w:rsidRPr="00B24D5F" w:rsidRDefault="00B24D5F" w:rsidP="00B24D5F">
            <w:pPr>
              <w:jc w:val="center"/>
              <w:rPr>
                <w:sz w:val="24"/>
                <w:szCs w:val="24"/>
              </w:rPr>
            </w:pPr>
            <w:r w:rsidRPr="00B24D5F">
              <w:rPr>
                <w:sz w:val="24"/>
                <w:szCs w:val="24"/>
              </w:rPr>
              <w:t>323</w:t>
            </w:r>
            <w:r w:rsidR="00BA4D08">
              <w:rPr>
                <w:sz w:val="24"/>
                <w:szCs w:val="24"/>
              </w:rPr>
              <w:t xml:space="preserve"> </w:t>
            </w:r>
            <w:r w:rsidRPr="00B24D5F">
              <w:rPr>
                <w:sz w:val="24"/>
                <w:szCs w:val="24"/>
              </w:rPr>
              <w:t>923.38</w:t>
            </w:r>
          </w:p>
        </w:tc>
      </w:tr>
      <w:tr w:rsidR="00B24D5F" w:rsidRPr="00B24D5F" w14:paraId="60A3644A" w14:textId="77777777" w:rsidTr="00B24D5F">
        <w:tc>
          <w:tcPr>
            <w:tcW w:w="3136" w:type="pct"/>
            <w:tcBorders>
              <w:top w:val="single" w:sz="4" w:space="0" w:color="auto"/>
              <w:left w:val="single" w:sz="4" w:space="0" w:color="auto"/>
              <w:bottom w:val="single" w:sz="4" w:space="0" w:color="auto"/>
              <w:right w:val="single" w:sz="4" w:space="0" w:color="auto"/>
            </w:tcBorders>
            <w:hideMark/>
          </w:tcPr>
          <w:p w14:paraId="70F815FF" w14:textId="77777777" w:rsidR="00B24D5F" w:rsidRPr="00B24D5F" w:rsidRDefault="00B24D5F">
            <w:pPr>
              <w:rPr>
                <w:bCs/>
                <w:sz w:val="24"/>
                <w:szCs w:val="24"/>
              </w:rPr>
            </w:pPr>
            <w:r w:rsidRPr="00B24D5F">
              <w:rPr>
                <w:sz w:val="24"/>
                <w:szCs w:val="24"/>
              </w:rPr>
              <w:t>"DOMA-būve" SIA</w:t>
            </w:r>
            <w:r w:rsidRPr="00B24D5F">
              <w:rPr>
                <w:bCs/>
                <w:sz w:val="24"/>
                <w:szCs w:val="24"/>
              </w:rPr>
              <w:t xml:space="preserve"> </w:t>
            </w:r>
          </w:p>
        </w:tc>
        <w:tc>
          <w:tcPr>
            <w:tcW w:w="1864" w:type="pct"/>
            <w:tcBorders>
              <w:top w:val="single" w:sz="4" w:space="0" w:color="auto"/>
              <w:left w:val="single" w:sz="4" w:space="0" w:color="auto"/>
              <w:bottom w:val="single" w:sz="4" w:space="0" w:color="auto"/>
              <w:right w:val="single" w:sz="4" w:space="0" w:color="auto"/>
            </w:tcBorders>
          </w:tcPr>
          <w:p w14:paraId="1FA5B499" w14:textId="5B3D21A5" w:rsidR="00B24D5F" w:rsidRPr="00B24D5F" w:rsidRDefault="00B24D5F" w:rsidP="00B24D5F">
            <w:pPr>
              <w:jc w:val="center"/>
              <w:rPr>
                <w:sz w:val="24"/>
                <w:szCs w:val="24"/>
              </w:rPr>
            </w:pPr>
            <w:r w:rsidRPr="00B24D5F">
              <w:rPr>
                <w:sz w:val="24"/>
                <w:szCs w:val="24"/>
              </w:rPr>
              <w:t>179</w:t>
            </w:r>
            <w:r w:rsidR="00BA4D08">
              <w:rPr>
                <w:sz w:val="24"/>
                <w:szCs w:val="24"/>
              </w:rPr>
              <w:t xml:space="preserve"> </w:t>
            </w:r>
            <w:r w:rsidRPr="00B24D5F">
              <w:rPr>
                <w:sz w:val="24"/>
                <w:szCs w:val="24"/>
              </w:rPr>
              <w:t>933.03</w:t>
            </w:r>
          </w:p>
        </w:tc>
      </w:tr>
      <w:tr w:rsidR="00B24D5F" w:rsidRPr="00B24D5F" w14:paraId="0B8B6D86" w14:textId="77777777" w:rsidTr="00B24D5F">
        <w:tc>
          <w:tcPr>
            <w:tcW w:w="3136" w:type="pct"/>
            <w:tcBorders>
              <w:top w:val="single" w:sz="4" w:space="0" w:color="auto"/>
              <w:left w:val="single" w:sz="4" w:space="0" w:color="auto"/>
              <w:bottom w:val="single" w:sz="4" w:space="0" w:color="auto"/>
              <w:right w:val="single" w:sz="4" w:space="0" w:color="auto"/>
            </w:tcBorders>
            <w:hideMark/>
          </w:tcPr>
          <w:p w14:paraId="774B59D9" w14:textId="77777777" w:rsidR="00B24D5F" w:rsidRPr="00B24D5F" w:rsidRDefault="00B24D5F">
            <w:pPr>
              <w:rPr>
                <w:bCs/>
                <w:sz w:val="24"/>
                <w:szCs w:val="24"/>
              </w:rPr>
            </w:pPr>
            <w:r w:rsidRPr="00B24D5F">
              <w:rPr>
                <w:sz w:val="24"/>
                <w:szCs w:val="24"/>
              </w:rPr>
              <w:t>"</w:t>
            </w:r>
            <w:proofErr w:type="spellStart"/>
            <w:r w:rsidRPr="00B24D5F">
              <w:rPr>
                <w:sz w:val="24"/>
                <w:szCs w:val="24"/>
              </w:rPr>
              <w:t>Enersense</w:t>
            </w:r>
            <w:proofErr w:type="spellEnd"/>
            <w:r w:rsidRPr="00B24D5F">
              <w:rPr>
                <w:sz w:val="24"/>
                <w:szCs w:val="24"/>
              </w:rPr>
              <w:t>" SIA</w:t>
            </w:r>
            <w:r w:rsidRPr="00B24D5F">
              <w:rPr>
                <w:bCs/>
                <w:sz w:val="24"/>
                <w:szCs w:val="24"/>
              </w:rPr>
              <w:t xml:space="preserve"> </w:t>
            </w:r>
          </w:p>
        </w:tc>
        <w:tc>
          <w:tcPr>
            <w:tcW w:w="1864" w:type="pct"/>
            <w:tcBorders>
              <w:top w:val="single" w:sz="4" w:space="0" w:color="auto"/>
              <w:left w:val="single" w:sz="4" w:space="0" w:color="auto"/>
              <w:bottom w:val="single" w:sz="4" w:space="0" w:color="auto"/>
              <w:right w:val="single" w:sz="4" w:space="0" w:color="auto"/>
            </w:tcBorders>
          </w:tcPr>
          <w:p w14:paraId="6AE17464" w14:textId="5340AF33" w:rsidR="00B24D5F" w:rsidRPr="00B24D5F" w:rsidRDefault="00B24D5F" w:rsidP="00B24D5F">
            <w:pPr>
              <w:jc w:val="center"/>
              <w:rPr>
                <w:sz w:val="24"/>
                <w:szCs w:val="24"/>
              </w:rPr>
            </w:pPr>
            <w:r w:rsidRPr="00B24D5F">
              <w:rPr>
                <w:sz w:val="24"/>
                <w:szCs w:val="24"/>
              </w:rPr>
              <w:t>290</w:t>
            </w:r>
            <w:r w:rsidR="00BA4D08">
              <w:rPr>
                <w:sz w:val="24"/>
                <w:szCs w:val="24"/>
              </w:rPr>
              <w:t xml:space="preserve"> </w:t>
            </w:r>
            <w:r w:rsidRPr="00B24D5F">
              <w:rPr>
                <w:sz w:val="24"/>
                <w:szCs w:val="24"/>
              </w:rPr>
              <w:t>910.29</w:t>
            </w:r>
          </w:p>
        </w:tc>
      </w:tr>
      <w:tr w:rsidR="00B24D5F" w:rsidRPr="00B24D5F" w14:paraId="729CA006" w14:textId="77777777" w:rsidTr="00B24D5F">
        <w:tc>
          <w:tcPr>
            <w:tcW w:w="3136" w:type="pct"/>
            <w:tcBorders>
              <w:top w:val="single" w:sz="4" w:space="0" w:color="auto"/>
              <w:left w:val="single" w:sz="4" w:space="0" w:color="auto"/>
              <w:bottom w:val="single" w:sz="4" w:space="0" w:color="auto"/>
              <w:right w:val="single" w:sz="4" w:space="0" w:color="auto"/>
            </w:tcBorders>
            <w:hideMark/>
          </w:tcPr>
          <w:p w14:paraId="7EF56E30" w14:textId="77777777" w:rsidR="00B24D5F" w:rsidRPr="00B24D5F" w:rsidRDefault="00B24D5F">
            <w:pPr>
              <w:rPr>
                <w:bCs/>
                <w:sz w:val="24"/>
                <w:szCs w:val="24"/>
              </w:rPr>
            </w:pPr>
            <w:r w:rsidRPr="00B24D5F">
              <w:rPr>
                <w:sz w:val="24"/>
                <w:szCs w:val="24"/>
              </w:rPr>
              <w:t>"KVĒLE" SIA</w:t>
            </w:r>
            <w:r w:rsidRPr="00B24D5F">
              <w:rPr>
                <w:bCs/>
                <w:sz w:val="24"/>
                <w:szCs w:val="24"/>
              </w:rPr>
              <w:t xml:space="preserve"> </w:t>
            </w:r>
          </w:p>
        </w:tc>
        <w:tc>
          <w:tcPr>
            <w:tcW w:w="1864" w:type="pct"/>
            <w:tcBorders>
              <w:top w:val="single" w:sz="4" w:space="0" w:color="auto"/>
              <w:left w:val="single" w:sz="4" w:space="0" w:color="auto"/>
              <w:bottom w:val="single" w:sz="4" w:space="0" w:color="auto"/>
              <w:right w:val="single" w:sz="4" w:space="0" w:color="auto"/>
            </w:tcBorders>
          </w:tcPr>
          <w:p w14:paraId="36B5E4AA" w14:textId="738E25D2" w:rsidR="00B24D5F" w:rsidRPr="00B24D5F" w:rsidRDefault="00B24D5F" w:rsidP="00B24D5F">
            <w:pPr>
              <w:jc w:val="center"/>
              <w:rPr>
                <w:sz w:val="24"/>
                <w:szCs w:val="24"/>
              </w:rPr>
            </w:pPr>
            <w:r w:rsidRPr="00B24D5F">
              <w:rPr>
                <w:sz w:val="24"/>
                <w:szCs w:val="24"/>
              </w:rPr>
              <w:t>233</w:t>
            </w:r>
            <w:r w:rsidR="00BA4D08">
              <w:rPr>
                <w:sz w:val="24"/>
                <w:szCs w:val="24"/>
              </w:rPr>
              <w:t xml:space="preserve"> </w:t>
            </w:r>
            <w:r w:rsidRPr="00B24D5F">
              <w:rPr>
                <w:sz w:val="24"/>
                <w:szCs w:val="24"/>
              </w:rPr>
              <w:t>547.13</w:t>
            </w:r>
          </w:p>
        </w:tc>
      </w:tr>
      <w:tr w:rsidR="00B24D5F" w:rsidRPr="00B24D5F" w14:paraId="3CDDEED3" w14:textId="77777777" w:rsidTr="00B24D5F">
        <w:tc>
          <w:tcPr>
            <w:tcW w:w="3136" w:type="pct"/>
            <w:tcBorders>
              <w:top w:val="single" w:sz="4" w:space="0" w:color="auto"/>
              <w:left w:val="single" w:sz="4" w:space="0" w:color="auto"/>
              <w:bottom w:val="single" w:sz="4" w:space="0" w:color="auto"/>
              <w:right w:val="single" w:sz="4" w:space="0" w:color="auto"/>
            </w:tcBorders>
            <w:hideMark/>
          </w:tcPr>
          <w:p w14:paraId="7DB4064E" w14:textId="77777777" w:rsidR="00B24D5F" w:rsidRPr="00B24D5F" w:rsidRDefault="00B24D5F">
            <w:pPr>
              <w:rPr>
                <w:bCs/>
                <w:sz w:val="24"/>
                <w:szCs w:val="24"/>
              </w:rPr>
            </w:pPr>
            <w:r w:rsidRPr="00B24D5F">
              <w:rPr>
                <w:sz w:val="24"/>
                <w:szCs w:val="24"/>
              </w:rPr>
              <w:t>"REMUS ELEKTRO" SIA</w:t>
            </w:r>
            <w:r w:rsidRPr="00B24D5F">
              <w:rPr>
                <w:bCs/>
                <w:sz w:val="24"/>
                <w:szCs w:val="24"/>
              </w:rPr>
              <w:t xml:space="preserve"> </w:t>
            </w:r>
          </w:p>
        </w:tc>
        <w:tc>
          <w:tcPr>
            <w:tcW w:w="1864" w:type="pct"/>
            <w:tcBorders>
              <w:top w:val="single" w:sz="4" w:space="0" w:color="auto"/>
              <w:left w:val="single" w:sz="4" w:space="0" w:color="auto"/>
              <w:bottom w:val="single" w:sz="4" w:space="0" w:color="auto"/>
              <w:right w:val="single" w:sz="4" w:space="0" w:color="auto"/>
            </w:tcBorders>
          </w:tcPr>
          <w:p w14:paraId="1D862E6C" w14:textId="2F4DD184" w:rsidR="00B24D5F" w:rsidRPr="00B24D5F" w:rsidRDefault="00B24D5F" w:rsidP="00B24D5F">
            <w:pPr>
              <w:jc w:val="center"/>
              <w:rPr>
                <w:sz w:val="24"/>
                <w:szCs w:val="24"/>
              </w:rPr>
            </w:pPr>
            <w:r w:rsidRPr="00B24D5F">
              <w:rPr>
                <w:sz w:val="24"/>
                <w:szCs w:val="24"/>
              </w:rPr>
              <w:t>182</w:t>
            </w:r>
            <w:r w:rsidR="00BA4D08">
              <w:rPr>
                <w:sz w:val="24"/>
                <w:szCs w:val="24"/>
              </w:rPr>
              <w:t xml:space="preserve"> </w:t>
            </w:r>
            <w:r w:rsidRPr="00B24D5F">
              <w:rPr>
                <w:sz w:val="24"/>
                <w:szCs w:val="24"/>
              </w:rPr>
              <w:t>822.4</w:t>
            </w:r>
          </w:p>
        </w:tc>
      </w:tr>
      <w:tr w:rsidR="00B24D5F" w:rsidRPr="00B24D5F" w14:paraId="5DF1A31A" w14:textId="77777777" w:rsidTr="00B24D5F">
        <w:tc>
          <w:tcPr>
            <w:tcW w:w="3136" w:type="pct"/>
            <w:tcBorders>
              <w:top w:val="single" w:sz="4" w:space="0" w:color="auto"/>
              <w:left w:val="single" w:sz="4" w:space="0" w:color="auto"/>
              <w:bottom w:val="single" w:sz="4" w:space="0" w:color="auto"/>
              <w:right w:val="single" w:sz="4" w:space="0" w:color="auto"/>
            </w:tcBorders>
            <w:hideMark/>
          </w:tcPr>
          <w:p w14:paraId="291FF696" w14:textId="77777777" w:rsidR="00B24D5F" w:rsidRPr="00B24D5F" w:rsidRDefault="00B24D5F">
            <w:pPr>
              <w:rPr>
                <w:bCs/>
                <w:sz w:val="24"/>
                <w:szCs w:val="24"/>
              </w:rPr>
            </w:pPr>
            <w:r w:rsidRPr="00B24D5F">
              <w:rPr>
                <w:sz w:val="24"/>
                <w:szCs w:val="24"/>
              </w:rPr>
              <w:t>Sabiedrība ar ierobežotu atbildību "ECC LATVIJA"</w:t>
            </w:r>
            <w:r w:rsidRPr="00B24D5F">
              <w:rPr>
                <w:bCs/>
                <w:sz w:val="24"/>
                <w:szCs w:val="24"/>
              </w:rPr>
              <w:t xml:space="preserve"> </w:t>
            </w:r>
          </w:p>
        </w:tc>
        <w:tc>
          <w:tcPr>
            <w:tcW w:w="1864" w:type="pct"/>
            <w:tcBorders>
              <w:top w:val="single" w:sz="4" w:space="0" w:color="auto"/>
              <w:left w:val="single" w:sz="4" w:space="0" w:color="auto"/>
              <w:bottom w:val="single" w:sz="4" w:space="0" w:color="auto"/>
              <w:right w:val="single" w:sz="4" w:space="0" w:color="auto"/>
            </w:tcBorders>
          </w:tcPr>
          <w:p w14:paraId="742B29F5" w14:textId="576B81E7" w:rsidR="00B24D5F" w:rsidRPr="00B24D5F" w:rsidRDefault="00B24D5F" w:rsidP="00B24D5F">
            <w:pPr>
              <w:jc w:val="center"/>
              <w:rPr>
                <w:sz w:val="24"/>
                <w:szCs w:val="24"/>
              </w:rPr>
            </w:pPr>
            <w:r w:rsidRPr="00B24D5F">
              <w:rPr>
                <w:sz w:val="24"/>
                <w:szCs w:val="24"/>
              </w:rPr>
              <w:t>166</w:t>
            </w:r>
            <w:r w:rsidR="00BA4D08">
              <w:rPr>
                <w:sz w:val="24"/>
                <w:szCs w:val="24"/>
              </w:rPr>
              <w:t xml:space="preserve"> </w:t>
            </w:r>
            <w:r w:rsidRPr="00B24D5F">
              <w:rPr>
                <w:sz w:val="24"/>
                <w:szCs w:val="24"/>
              </w:rPr>
              <w:t>339.71</w:t>
            </w:r>
          </w:p>
        </w:tc>
      </w:tr>
      <w:tr w:rsidR="00B24D5F" w:rsidRPr="00B24D5F" w14:paraId="708BF3E4" w14:textId="77777777" w:rsidTr="00B24D5F">
        <w:tc>
          <w:tcPr>
            <w:tcW w:w="3136" w:type="pct"/>
            <w:tcBorders>
              <w:top w:val="single" w:sz="4" w:space="0" w:color="auto"/>
              <w:left w:val="single" w:sz="4" w:space="0" w:color="auto"/>
              <w:bottom w:val="single" w:sz="4" w:space="0" w:color="auto"/>
              <w:right w:val="single" w:sz="4" w:space="0" w:color="auto"/>
            </w:tcBorders>
            <w:hideMark/>
          </w:tcPr>
          <w:p w14:paraId="1A0AFD55" w14:textId="77777777" w:rsidR="00B24D5F" w:rsidRPr="00B24D5F" w:rsidRDefault="00B24D5F">
            <w:pPr>
              <w:rPr>
                <w:bCs/>
                <w:sz w:val="24"/>
                <w:szCs w:val="24"/>
              </w:rPr>
            </w:pPr>
            <w:r w:rsidRPr="00B24D5F">
              <w:rPr>
                <w:sz w:val="24"/>
                <w:szCs w:val="24"/>
              </w:rPr>
              <w:t>Sabiedrība ar ierobežotu atbildību "</w:t>
            </w:r>
            <w:proofErr w:type="spellStart"/>
            <w:r w:rsidRPr="00B24D5F">
              <w:rPr>
                <w:sz w:val="24"/>
                <w:szCs w:val="24"/>
              </w:rPr>
              <w:t>Reck</w:t>
            </w:r>
            <w:proofErr w:type="spellEnd"/>
            <w:r w:rsidRPr="00B24D5F">
              <w:rPr>
                <w:sz w:val="24"/>
                <w:szCs w:val="24"/>
              </w:rPr>
              <w:t>"</w:t>
            </w:r>
            <w:r w:rsidRPr="00B24D5F">
              <w:rPr>
                <w:bCs/>
                <w:sz w:val="24"/>
                <w:szCs w:val="24"/>
              </w:rPr>
              <w:t xml:space="preserve"> </w:t>
            </w:r>
          </w:p>
        </w:tc>
        <w:tc>
          <w:tcPr>
            <w:tcW w:w="1864" w:type="pct"/>
            <w:tcBorders>
              <w:top w:val="single" w:sz="4" w:space="0" w:color="auto"/>
              <w:left w:val="single" w:sz="4" w:space="0" w:color="auto"/>
              <w:bottom w:val="single" w:sz="4" w:space="0" w:color="auto"/>
              <w:right w:val="single" w:sz="4" w:space="0" w:color="auto"/>
            </w:tcBorders>
          </w:tcPr>
          <w:p w14:paraId="08FD8617" w14:textId="526369A9" w:rsidR="00B24D5F" w:rsidRPr="00B24D5F" w:rsidRDefault="00B24D5F" w:rsidP="00B24D5F">
            <w:pPr>
              <w:jc w:val="center"/>
              <w:rPr>
                <w:sz w:val="24"/>
                <w:szCs w:val="24"/>
              </w:rPr>
            </w:pPr>
            <w:r w:rsidRPr="00B24D5F">
              <w:rPr>
                <w:sz w:val="24"/>
                <w:szCs w:val="24"/>
              </w:rPr>
              <w:t>268</w:t>
            </w:r>
            <w:r w:rsidR="00BA4D08">
              <w:rPr>
                <w:sz w:val="24"/>
                <w:szCs w:val="24"/>
              </w:rPr>
              <w:t xml:space="preserve"> </w:t>
            </w:r>
            <w:r w:rsidRPr="00B24D5F">
              <w:rPr>
                <w:sz w:val="24"/>
                <w:szCs w:val="24"/>
              </w:rPr>
              <w:t>457.92</w:t>
            </w:r>
          </w:p>
        </w:tc>
      </w:tr>
    </w:tbl>
    <w:p w14:paraId="78F3DD83" w14:textId="77777777" w:rsidR="00B24D5F" w:rsidRPr="00B24D5F" w:rsidRDefault="00B24D5F" w:rsidP="00F12B0F">
      <w:pPr>
        <w:spacing w:before="120" w:after="120" w:line="240" w:lineRule="auto"/>
        <w:rPr>
          <w:rFonts w:ascii="Times New Roman" w:hAnsi="Times New Roman" w:cs="Times New Roman"/>
          <w:bCs/>
          <w:sz w:val="24"/>
          <w:szCs w:val="24"/>
        </w:rPr>
      </w:pPr>
      <w:r w:rsidRPr="00B24D5F">
        <w:rPr>
          <w:rFonts w:ascii="Times New Roman" w:hAnsi="Times New Roman" w:cs="Times New Roman"/>
          <w:b/>
          <w:sz w:val="24"/>
          <w:szCs w:val="24"/>
        </w:rPr>
        <w:t>Daļai Nr. 6 - Jaunas transformatora apakšstacijas izbūve atdalītāja U408-3 vietā un jauna jaudas slēdža izbūve atdalītāja U408-7 tuvumā, Dzelzavas pagastā, Madonas novadā, IO-273648</w:t>
      </w:r>
    </w:p>
    <w:tbl>
      <w:tblPr>
        <w:tblStyle w:val="TableGrid"/>
        <w:tblW w:w="4693" w:type="pct"/>
        <w:tblInd w:w="279" w:type="dxa"/>
        <w:tblLook w:val="04A0" w:firstRow="1" w:lastRow="0" w:firstColumn="1" w:lastColumn="0" w:noHBand="0" w:noVBand="1"/>
      </w:tblPr>
      <w:tblGrid>
        <w:gridCol w:w="4252"/>
        <w:gridCol w:w="4253"/>
      </w:tblGrid>
      <w:tr w:rsidR="00F12B0F" w:rsidRPr="00B24D5F" w14:paraId="07682DCC" w14:textId="77777777" w:rsidTr="004C14F7">
        <w:tc>
          <w:tcPr>
            <w:tcW w:w="2500" w:type="pct"/>
            <w:tcBorders>
              <w:top w:val="single" w:sz="4" w:space="0" w:color="auto"/>
              <w:left w:val="single" w:sz="4" w:space="0" w:color="auto"/>
              <w:bottom w:val="single" w:sz="4" w:space="0" w:color="auto"/>
              <w:right w:val="single" w:sz="4" w:space="0" w:color="auto"/>
            </w:tcBorders>
            <w:shd w:val="pct10" w:color="auto" w:fill="auto"/>
            <w:hideMark/>
          </w:tcPr>
          <w:p w14:paraId="3E85F129" w14:textId="77777777" w:rsidR="00F12B0F" w:rsidRPr="00B24D5F" w:rsidRDefault="00F12B0F" w:rsidP="00F12B0F">
            <w:pPr>
              <w:jc w:val="center"/>
              <w:rPr>
                <w:b/>
                <w:bCs/>
                <w:sz w:val="24"/>
                <w:szCs w:val="24"/>
              </w:rPr>
            </w:pPr>
            <w:r w:rsidRPr="00B24D5F">
              <w:rPr>
                <w:b/>
                <w:bCs/>
                <w:sz w:val="24"/>
                <w:szCs w:val="24"/>
              </w:rPr>
              <w:t>Pretendents</w:t>
            </w:r>
          </w:p>
        </w:tc>
        <w:tc>
          <w:tcPr>
            <w:tcW w:w="2500" w:type="pct"/>
            <w:tcBorders>
              <w:top w:val="single" w:sz="4" w:space="0" w:color="auto"/>
              <w:left w:val="single" w:sz="4" w:space="0" w:color="auto"/>
              <w:bottom w:val="single" w:sz="4" w:space="0" w:color="auto"/>
              <w:right w:val="single" w:sz="4" w:space="0" w:color="auto"/>
            </w:tcBorders>
            <w:shd w:val="pct10" w:color="auto" w:fill="auto"/>
            <w:hideMark/>
          </w:tcPr>
          <w:p w14:paraId="0D27EDF8" w14:textId="414CA6C4" w:rsidR="00F12B0F" w:rsidRPr="004C14F7" w:rsidRDefault="00F12B0F" w:rsidP="004C14F7">
            <w:pPr>
              <w:ind w:left="-396" w:right="-245"/>
              <w:jc w:val="center"/>
              <w:rPr>
                <w:b/>
                <w:bCs/>
                <w:sz w:val="22"/>
                <w:szCs w:val="22"/>
              </w:rPr>
            </w:pPr>
            <w:r w:rsidRPr="004C14F7">
              <w:rPr>
                <w:b/>
                <w:sz w:val="22"/>
                <w:szCs w:val="22"/>
              </w:rPr>
              <w:t>Finanšu piedāvājums / Cena</w:t>
            </w:r>
            <w:r w:rsidR="004C14F7" w:rsidRPr="004C14F7">
              <w:rPr>
                <w:b/>
                <w:sz w:val="22"/>
                <w:szCs w:val="22"/>
              </w:rPr>
              <w:t xml:space="preserve"> EUR</w:t>
            </w:r>
            <w:r w:rsidRPr="004C14F7">
              <w:rPr>
                <w:b/>
                <w:sz w:val="22"/>
                <w:szCs w:val="22"/>
              </w:rPr>
              <w:t xml:space="preserve"> bez PVN</w:t>
            </w:r>
          </w:p>
        </w:tc>
      </w:tr>
      <w:tr w:rsidR="00F12B0F" w:rsidRPr="00B24D5F" w14:paraId="134D63AA" w14:textId="77777777" w:rsidTr="004C14F7">
        <w:tc>
          <w:tcPr>
            <w:tcW w:w="2500" w:type="pct"/>
            <w:tcBorders>
              <w:top w:val="single" w:sz="4" w:space="0" w:color="auto"/>
              <w:left w:val="single" w:sz="4" w:space="0" w:color="auto"/>
              <w:bottom w:val="single" w:sz="4" w:space="0" w:color="auto"/>
              <w:right w:val="single" w:sz="4" w:space="0" w:color="auto"/>
            </w:tcBorders>
            <w:hideMark/>
          </w:tcPr>
          <w:p w14:paraId="42B19DFC" w14:textId="77777777" w:rsidR="00F12B0F" w:rsidRPr="00B24D5F" w:rsidRDefault="00F12B0F">
            <w:pPr>
              <w:rPr>
                <w:bCs/>
                <w:sz w:val="24"/>
                <w:szCs w:val="24"/>
              </w:rPr>
            </w:pPr>
            <w:r w:rsidRPr="00B24D5F">
              <w:rPr>
                <w:sz w:val="24"/>
                <w:szCs w:val="24"/>
              </w:rPr>
              <w:t>"</w:t>
            </w:r>
            <w:proofErr w:type="spellStart"/>
            <w:r w:rsidRPr="00B24D5F">
              <w:rPr>
                <w:sz w:val="24"/>
                <w:szCs w:val="24"/>
              </w:rPr>
              <w:t>ArComm</w:t>
            </w:r>
            <w:proofErr w:type="spellEnd"/>
            <w:r w:rsidRPr="00B24D5F">
              <w:rPr>
                <w:sz w:val="24"/>
                <w:szCs w:val="24"/>
              </w:rPr>
              <w:t xml:space="preserve"> </w:t>
            </w:r>
            <w:proofErr w:type="spellStart"/>
            <w:r w:rsidRPr="00B24D5F">
              <w:rPr>
                <w:sz w:val="24"/>
                <w:szCs w:val="24"/>
              </w:rPr>
              <w:t>Group</w:t>
            </w:r>
            <w:proofErr w:type="spellEnd"/>
            <w:r w:rsidRPr="00B24D5F">
              <w:rPr>
                <w:sz w:val="24"/>
                <w:szCs w:val="24"/>
              </w:rPr>
              <w:t>" Pilnsabiedrība</w:t>
            </w:r>
            <w:r w:rsidRPr="00B24D5F">
              <w:rPr>
                <w:bCs/>
                <w:sz w:val="24"/>
                <w:szCs w:val="24"/>
              </w:rPr>
              <w:t xml:space="preserve"> </w:t>
            </w:r>
          </w:p>
        </w:tc>
        <w:tc>
          <w:tcPr>
            <w:tcW w:w="2500" w:type="pct"/>
            <w:tcBorders>
              <w:top w:val="single" w:sz="4" w:space="0" w:color="auto"/>
              <w:left w:val="single" w:sz="4" w:space="0" w:color="auto"/>
              <w:bottom w:val="single" w:sz="4" w:space="0" w:color="auto"/>
              <w:right w:val="single" w:sz="4" w:space="0" w:color="auto"/>
            </w:tcBorders>
          </w:tcPr>
          <w:p w14:paraId="0ACA02E9" w14:textId="4AD96411" w:rsidR="00F12B0F" w:rsidRPr="00F12B0F" w:rsidRDefault="00F12B0F" w:rsidP="00F12B0F">
            <w:pPr>
              <w:jc w:val="center"/>
              <w:rPr>
                <w:sz w:val="24"/>
                <w:szCs w:val="24"/>
              </w:rPr>
            </w:pPr>
            <w:r w:rsidRPr="00B24D5F">
              <w:rPr>
                <w:sz w:val="24"/>
                <w:szCs w:val="24"/>
              </w:rPr>
              <w:t>68</w:t>
            </w:r>
            <w:r w:rsidR="00BA4D08">
              <w:rPr>
                <w:sz w:val="24"/>
                <w:szCs w:val="24"/>
              </w:rPr>
              <w:t xml:space="preserve"> </w:t>
            </w:r>
            <w:r w:rsidRPr="00B24D5F">
              <w:rPr>
                <w:sz w:val="24"/>
                <w:szCs w:val="24"/>
              </w:rPr>
              <w:t>743.62</w:t>
            </w:r>
          </w:p>
        </w:tc>
      </w:tr>
      <w:tr w:rsidR="00F12B0F" w:rsidRPr="00B24D5F" w14:paraId="4FE63C7A" w14:textId="77777777" w:rsidTr="004C14F7">
        <w:tc>
          <w:tcPr>
            <w:tcW w:w="2500" w:type="pct"/>
            <w:tcBorders>
              <w:top w:val="single" w:sz="4" w:space="0" w:color="auto"/>
              <w:left w:val="single" w:sz="4" w:space="0" w:color="auto"/>
              <w:bottom w:val="single" w:sz="4" w:space="0" w:color="auto"/>
              <w:right w:val="single" w:sz="4" w:space="0" w:color="auto"/>
            </w:tcBorders>
            <w:hideMark/>
          </w:tcPr>
          <w:p w14:paraId="1AF52955" w14:textId="77777777" w:rsidR="00F12B0F" w:rsidRPr="00B24D5F" w:rsidRDefault="00F12B0F">
            <w:pPr>
              <w:rPr>
                <w:bCs/>
                <w:sz w:val="24"/>
                <w:szCs w:val="24"/>
              </w:rPr>
            </w:pPr>
            <w:r w:rsidRPr="00B24D5F">
              <w:rPr>
                <w:sz w:val="24"/>
                <w:szCs w:val="24"/>
              </w:rPr>
              <w:t>"</w:t>
            </w:r>
            <w:proofErr w:type="spellStart"/>
            <w:r w:rsidRPr="00B24D5F">
              <w:rPr>
                <w:sz w:val="24"/>
                <w:szCs w:val="24"/>
              </w:rPr>
              <w:t>Ditra</w:t>
            </w:r>
            <w:proofErr w:type="spellEnd"/>
            <w:r w:rsidRPr="00B24D5F">
              <w:rPr>
                <w:sz w:val="24"/>
                <w:szCs w:val="24"/>
              </w:rPr>
              <w:t xml:space="preserve"> </w:t>
            </w:r>
            <w:proofErr w:type="spellStart"/>
            <w:r w:rsidRPr="00B24D5F">
              <w:rPr>
                <w:sz w:val="24"/>
                <w:szCs w:val="24"/>
              </w:rPr>
              <w:t>Networks</w:t>
            </w:r>
            <w:proofErr w:type="spellEnd"/>
            <w:r w:rsidRPr="00B24D5F">
              <w:rPr>
                <w:sz w:val="24"/>
                <w:szCs w:val="24"/>
              </w:rPr>
              <w:t>" SIA</w:t>
            </w:r>
            <w:r w:rsidRPr="00B24D5F">
              <w:rPr>
                <w:bCs/>
                <w:sz w:val="24"/>
                <w:szCs w:val="24"/>
              </w:rPr>
              <w:t xml:space="preserve"> </w:t>
            </w:r>
          </w:p>
        </w:tc>
        <w:tc>
          <w:tcPr>
            <w:tcW w:w="2500" w:type="pct"/>
            <w:tcBorders>
              <w:top w:val="single" w:sz="4" w:space="0" w:color="auto"/>
              <w:left w:val="single" w:sz="4" w:space="0" w:color="auto"/>
              <w:bottom w:val="single" w:sz="4" w:space="0" w:color="auto"/>
              <w:right w:val="single" w:sz="4" w:space="0" w:color="auto"/>
            </w:tcBorders>
          </w:tcPr>
          <w:p w14:paraId="6EFF1E8F" w14:textId="10E0BAB1" w:rsidR="00F12B0F" w:rsidRPr="00F12B0F" w:rsidRDefault="00F12B0F" w:rsidP="00F12B0F">
            <w:pPr>
              <w:jc w:val="center"/>
              <w:rPr>
                <w:sz w:val="24"/>
                <w:szCs w:val="24"/>
              </w:rPr>
            </w:pPr>
            <w:r w:rsidRPr="00B24D5F">
              <w:rPr>
                <w:sz w:val="24"/>
                <w:szCs w:val="24"/>
              </w:rPr>
              <w:t>120</w:t>
            </w:r>
            <w:r w:rsidR="00BA4D08">
              <w:rPr>
                <w:sz w:val="24"/>
                <w:szCs w:val="24"/>
              </w:rPr>
              <w:t xml:space="preserve"> </w:t>
            </w:r>
            <w:r w:rsidRPr="00B24D5F">
              <w:rPr>
                <w:sz w:val="24"/>
                <w:szCs w:val="24"/>
              </w:rPr>
              <w:t>864.25</w:t>
            </w:r>
          </w:p>
        </w:tc>
      </w:tr>
      <w:tr w:rsidR="00F12B0F" w:rsidRPr="00B24D5F" w14:paraId="4204C57F" w14:textId="77777777" w:rsidTr="004C14F7">
        <w:tc>
          <w:tcPr>
            <w:tcW w:w="2500" w:type="pct"/>
            <w:tcBorders>
              <w:top w:val="single" w:sz="4" w:space="0" w:color="auto"/>
              <w:left w:val="single" w:sz="4" w:space="0" w:color="auto"/>
              <w:bottom w:val="single" w:sz="4" w:space="0" w:color="auto"/>
              <w:right w:val="single" w:sz="4" w:space="0" w:color="auto"/>
            </w:tcBorders>
            <w:hideMark/>
          </w:tcPr>
          <w:p w14:paraId="4EAB0324" w14:textId="77777777" w:rsidR="00F12B0F" w:rsidRPr="00B24D5F" w:rsidRDefault="00F12B0F">
            <w:pPr>
              <w:rPr>
                <w:bCs/>
                <w:sz w:val="24"/>
                <w:szCs w:val="24"/>
              </w:rPr>
            </w:pPr>
            <w:r w:rsidRPr="00B24D5F">
              <w:rPr>
                <w:sz w:val="24"/>
                <w:szCs w:val="24"/>
              </w:rPr>
              <w:t>"DOMA-būve" SIA</w:t>
            </w:r>
            <w:r w:rsidRPr="00B24D5F">
              <w:rPr>
                <w:bCs/>
                <w:sz w:val="24"/>
                <w:szCs w:val="24"/>
              </w:rPr>
              <w:t xml:space="preserve"> </w:t>
            </w:r>
          </w:p>
        </w:tc>
        <w:tc>
          <w:tcPr>
            <w:tcW w:w="2500" w:type="pct"/>
            <w:tcBorders>
              <w:top w:val="single" w:sz="4" w:space="0" w:color="auto"/>
              <w:left w:val="single" w:sz="4" w:space="0" w:color="auto"/>
              <w:bottom w:val="single" w:sz="4" w:space="0" w:color="auto"/>
              <w:right w:val="single" w:sz="4" w:space="0" w:color="auto"/>
            </w:tcBorders>
          </w:tcPr>
          <w:p w14:paraId="3CD6A32D" w14:textId="1866DBF7" w:rsidR="00F12B0F" w:rsidRPr="00F12B0F" w:rsidRDefault="00F12B0F" w:rsidP="00F12B0F">
            <w:pPr>
              <w:jc w:val="center"/>
              <w:rPr>
                <w:sz w:val="24"/>
                <w:szCs w:val="24"/>
              </w:rPr>
            </w:pPr>
            <w:r w:rsidRPr="00B24D5F">
              <w:rPr>
                <w:sz w:val="24"/>
                <w:szCs w:val="24"/>
              </w:rPr>
              <w:t>96</w:t>
            </w:r>
            <w:r w:rsidR="00BA4D08">
              <w:rPr>
                <w:sz w:val="24"/>
                <w:szCs w:val="24"/>
              </w:rPr>
              <w:t xml:space="preserve"> </w:t>
            </w:r>
            <w:r w:rsidRPr="00B24D5F">
              <w:rPr>
                <w:sz w:val="24"/>
                <w:szCs w:val="24"/>
              </w:rPr>
              <w:t>546.23</w:t>
            </w:r>
          </w:p>
        </w:tc>
      </w:tr>
      <w:tr w:rsidR="00F12B0F" w:rsidRPr="00B24D5F" w14:paraId="54F53DFF" w14:textId="77777777" w:rsidTr="004C14F7">
        <w:tc>
          <w:tcPr>
            <w:tcW w:w="2500" w:type="pct"/>
            <w:tcBorders>
              <w:top w:val="single" w:sz="4" w:space="0" w:color="auto"/>
              <w:left w:val="single" w:sz="4" w:space="0" w:color="auto"/>
              <w:bottom w:val="single" w:sz="4" w:space="0" w:color="auto"/>
              <w:right w:val="single" w:sz="4" w:space="0" w:color="auto"/>
            </w:tcBorders>
            <w:hideMark/>
          </w:tcPr>
          <w:p w14:paraId="4C19803D" w14:textId="77777777" w:rsidR="00F12B0F" w:rsidRPr="00B24D5F" w:rsidRDefault="00F12B0F">
            <w:pPr>
              <w:rPr>
                <w:bCs/>
                <w:sz w:val="24"/>
                <w:szCs w:val="24"/>
              </w:rPr>
            </w:pPr>
            <w:r w:rsidRPr="00B24D5F">
              <w:rPr>
                <w:sz w:val="24"/>
                <w:szCs w:val="24"/>
              </w:rPr>
              <w:t>"</w:t>
            </w:r>
            <w:proofErr w:type="spellStart"/>
            <w:r w:rsidRPr="00B24D5F">
              <w:rPr>
                <w:sz w:val="24"/>
                <w:szCs w:val="24"/>
              </w:rPr>
              <w:t>Enersense</w:t>
            </w:r>
            <w:proofErr w:type="spellEnd"/>
            <w:r w:rsidRPr="00B24D5F">
              <w:rPr>
                <w:sz w:val="24"/>
                <w:szCs w:val="24"/>
              </w:rPr>
              <w:t>" SIA</w:t>
            </w:r>
            <w:r w:rsidRPr="00B24D5F">
              <w:rPr>
                <w:bCs/>
                <w:sz w:val="24"/>
                <w:szCs w:val="24"/>
              </w:rPr>
              <w:t xml:space="preserve"> </w:t>
            </w:r>
          </w:p>
        </w:tc>
        <w:tc>
          <w:tcPr>
            <w:tcW w:w="2500" w:type="pct"/>
            <w:tcBorders>
              <w:top w:val="single" w:sz="4" w:space="0" w:color="auto"/>
              <w:left w:val="single" w:sz="4" w:space="0" w:color="auto"/>
              <w:bottom w:val="single" w:sz="4" w:space="0" w:color="auto"/>
              <w:right w:val="single" w:sz="4" w:space="0" w:color="auto"/>
            </w:tcBorders>
          </w:tcPr>
          <w:p w14:paraId="78513E5F" w14:textId="3D114708" w:rsidR="00F12B0F" w:rsidRPr="00F12B0F" w:rsidRDefault="00F12B0F" w:rsidP="00F12B0F">
            <w:pPr>
              <w:jc w:val="center"/>
              <w:rPr>
                <w:sz w:val="24"/>
                <w:szCs w:val="24"/>
              </w:rPr>
            </w:pPr>
            <w:r w:rsidRPr="00B24D5F">
              <w:rPr>
                <w:sz w:val="24"/>
                <w:szCs w:val="24"/>
              </w:rPr>
              <w:t>106</w:t>
            </w:r>
            <w:r w:rsidR="00BA4D08">
              <w:rPr>
                <w:sz w:val="24"/>
                <w:szCs w:val="24"/>
              </w:rPr>
              <w:t xml:space="preserve"> </w:t>
            </w:r>
            <w:r w:rsidRPr="00B24D5F">
              <w:rPr>
                <w:sz w:val="24"/>
                <w:szCs w:val="24"/>
              </w:rPr>
              <w:t>769.52</w:t>
            </w:r>
          </w:p>
        </w:tc>
      </w:tr>
      <w:tr w:rsidR="00F12B0F" w:rsidRPr="00B24D5F" w14:paraId="224C7647" w14:textId="77777777" w:rsidTr="004C14F7">
        <w:tc>
          <w:tcPr>
            <w:tcW w:w="2500" w:type="pct"/>
            <w:tcBorders>
              <w:top w:val="single" w:sz="4" w:space="0" w:color="auto"/>
              <w:left w:val="single" w:sz="4" w:space="0" w:color="auto"/>
              <w:bottom w:val="single" w:sz="4" w:space="0" w:color="auto"/>
              <w:right w:val="single" w:sz="4" w:space="0" w:color="auto"/>
            </w:tcBorders>
            <w:hideMark/>
          </w:tcPr>
          <w:p w14:paraId="5F58514D" w14:textId="77777777" w:rsidR="00F12B0F" w:rsidRPr="00B24D5F" w:rsidRDefault="00F12B0F">
            <w:pPr>
              <w:rPr>
                <w:bCs/>
                <w:sz w:val="24"/>
                <w:szCs w:val="24"/>
              </w:rPr>
            </w:pPr>
            <w:r w:rsidRPr="00B24D5F">
              <w:rPr>
                <w:sz w:val="24"/>
                <w:szCs w:val="24"/>
              </w:rPr>
              <w:t>"Hanza-</w:t>
            </w:r>
            <w:proofErr w:type="spellStart"/>
            <w:r w:rsidRPr="00B24D5F">
              <w:rPr>
                <w:sz w:val="24"/>
                <w:szCs w:val="24"/>
              </w:rPr>
              <w:t>elektro</w:t>
            </w:r>
            <w:proofErr w:type="spellEnd"/>
            <w:r w:rsidRPr="00B24D5F">
              <w:rPr>
                <w:sz w:val="24"/>
                <w:szCs w:val="24"/>
              </w:rPr>
              <w:t>" SIA</w:t>
            </w:r>
            <w:r w:rsidRPr="00B24D5F">
              <w:rPr>
                <w:bCs/>
                <w:sz w:val="24"/>
                <w:szCs w:val="24"/>
              </w:rPr>
              <w:t xml:space="preserve"> </w:t>
            </w:r>
          </w:p>
        </w:tc>
        <w:tc>
          <w:tcPr>
            <w:tcW w:w="2500" w:type="pct"/>
            <w:tcBorders>
              <w:top w:val="single" w:sz="4" w:space="0" w:color="auto"/>
              <w:left w:val="single" w:sz="4" w:space="0" w:color="auto"/>
              <w:bottom w:val="single" w:sz="4" w:space="0" w:color="auto"/>
              <w:right w:val="single" w:sz="4" w:space="0" w:color="auto"/>
            </w:tcBorders>
          </w:tcPr>
          <w:p w14:paraId="50274B76" w14:textId="5ADECF80" w:rsidR="00F12B0F" w:rsidRPr="00F12B0F" w:rsidRDefault="00F12B0F" w:rsidP="00F12B0F">
            <w:pPr>
              <w:jc w:val="center"/>
              <w:rPr>
                <w:sz w:val="24"/>
                <w:szCs w:val="24"/>
              </w:rPr>
            </w:pPr>
            <w:r w:rsidRPr="00B24D5F">
              <w:rPr>
                <w:sz w:val="24"/>
                <w:szCs w:val="24"/>
              </w:rPr>
              <w:t>57</w:t>
            </w:r>
            <w:r w:rsidR="00BA4D08">
              <w:rPr>
                <w:sz w:val="24"/>
                <w:szCs w:val="24"/>
              </w:rPr>
              <w:t xml:space="preserve"> </w:t>
            </w:r>
            <w:r w:rsidRPr="00B24D5F">
              <w:rPr>
                <w:sz w:val="24"/>
                <w:szCs w:val="24"/>
              </w:rPr>
              <w:t>838.65</w:t>
            </w:r>
          </w:p>
        </w:tc>
      </w:tr>
      <w:tr w:rsidR="00F12B0F" w:rsidRPr="00B24D5F" w14:paraId="1E12D380" w14:textId="77777777" w:rsidTr="004C14F7">
        <w:tc>
          <w:tcPr>
            <w:tcW w:w="2500" w:type="pct"/>
            <w:tcBorders>
              <w:top w:val="single" w:sz="4" w:space="0" w:color="auto"/>
              <w:left w:val="single" w:sz="4" w:space="0" w:color="auto"/>
              <w:bottom w:val="single" w:sz="4" w:space="0" w:color="auto"/>
              <w:right w:val="single" w:sz="4" w:space="0" w:color="auto"/>
            </w:tcBorders>
            <w:hideMark/>
          </w:tcPr>
          <w:p w14:paraId="6A6257F5" w14:textId="77777777" w:rsidR="00F12B0F" w:rsidRPr="00B24D5F" w:rsidRDefault="00F12B0F">
            <w:pPr>
              <w:rPr>
                <w:bCs/>
                <w:sz w:val="24"/>
                <w:szCs w:val="24"/>
              </w:rPr>
            </w:pPr>
            <w:r w:rsidRPr="00B24D5F">
              <w:rPr>
                <w:sz w:val="24"/>
                <w:szCs w:val="24"/>
              </w:rPr>
              <w:t>Sabiedrība ar ierobežotu atbildību "</w:t>
            </w:r>
            <w:proofErr w:type="spellStart"/>
            <w:r w:rsidRPr="00B24D5F">
              <w:rPr>
                <w:sz w:val="24"/>
                <w:szCs w:val="24"/>
              </w:rPr>
              <w:t>Reck</w:t>
            </w:r>
            <w:proofErr w:type="spellEnd"/>
            <w:r w:rsidRPr="00B24D5F">
              <w:rPr>
                <w:sz w:val="24"/>
                <w:szCs w:val="24"/>
              </w:rPr>
              <w:t>"</w:t>
            </w:r>
            <w:r w:rsidRPr="00B24D5F">
              <w:rPr>
                <w:bCs/>
                <w:sz w:val="24"/>
                <w:szCs w:val="24"/>
              </w:rPr>
              <w:t xml:space="preserve"> </w:t>
            </w:r>
          </w:p>
        </w:tc>
        <w:tc>
          <w:tcPr>
            <w:tcW w:w="2500" w:type="pct"/>
            <w:tcBorders>
              <w:top w:val="single" w:sz="4" w:space="0" w:color="auto"/>
              <w:left w:val="single" w:sz="4" w:space="0" w:color="auto"/>
              <w:bottom w:val="single" w:sz="4" w:space="0" w:color="auto"/>
              <w:right w:val="single" w:sz="4" w:space="0" w:color="auto"/>
            </w:tcBorders>
          </w:tcPr>
          <w:p w14:paraId="3E9A3BD4" w14:textId="30CB5A49" w:rsidR="00F12B0F" w:rsidRPr="00F12B0F" w:rsidRDefault="00F12B0F" w:rsidP="00F12B0F">
            <w:pPr>
              <w:jc w:val="center"/>
              <w:rPr>
                <w:sz w:val="24"/>
                <w:szCs w:val="24"/>
              </w:rPr>
            </w:pPr>
            <w:r w:rsidRPr="00B24D5F">
              <w:rPr>
                <w:sz w:val="24"/>
                <w:szCs w:val="24"/>
              </w:rPr>
              <w:t>81</w:t>
            </w:r>
            <w:r w:rsidR="00BA4D08">
              <w:rPr>
                <w:sz w:val="24"/>
                <w:szCs w:val="24"/>
              </w:rPr>
              <w:t xml:space="preserve"> </w:t>
            </w:r>
            <w:r w:rsidRPr="00B24D5F">
              <w:rPr>
                <w:sz w:val="24"/>
                <w:szCs w:val="24"/>
              </w:rPr>
              <w:t>391.29</w:t>
            </w:r>
          </w:p>
        </w:tc>
      </w:tr>
    </w:tbl>
    <w:p w14:paraId="4E90A304" w14:textId="77777777" w:rsidR="00A416CF" w:rsidRPr="008048E4" w:rsidRDefault="00A416CF" w:rsidP="00A416CF">
      <w:pPr>
        <w:autoSpaceDE w:val="0"/>
        <w:autoSpaceDN w:val="0"/>
        <w:adjustRightInd w:val="0"/>
        <w:spacing w:after="0" w:line="240" w:lineRule="auto"/>
        <w:rPr>
          <w:rFonts w:ascii="Tms Rmn" w:hAnsi="Tms Rmn"/>
          <w:szCs w:val="24"/>
        </w:rPr>
      </w:pPr>
    </w:p>
    <w:bookmarkEnd w:id="0"/>
    <w:p w14:paraId="39B77ADA" w14:textId="5EF4A2A8" w:rsidR="002E497E" w:rsidRPr="00614E64" w:rsidRDefault="00913A4C" w:rsidP="00B7785C">
      <w:pPr>
        <w:pStyle w:val="tv213"/>
        <w:spacing w:before="0" w:beforeAutospacing="0" w:after="120" w:afterAutospacing="0" w:line="293" w:lineRule="atLeast"/>
        <w:jc w:val="both"/>
        <w:rPr>
          <w:b/>
        </w:rPr>
      </w:pPr>
      <w:r w:rsidRPr="001820A5">
        <w:rPr>
          <w:b/>
        </w:rPr>
        <w:t>6</w:t>
      </w:r>
      <w:r w:rsidR="002E497E" w:rsidRPr="001820A5">
        <w:rPr>
          <w:b/>
        </w:rPr>
        <w:t>. Piedāvājumu skaita samazināšanas gadījumā norāda izraudzīto pretendentu</w:t>
      </w:r>
      <w:r w:rsidR="002E497E" w:rsidRPr="00614E64">
        <w:rPr>
          <w:b/>
        </w:rPr>
        <w:t xml:space="preserve"> nosaukumus un to izraudzīšanās iemeslus, noraidīto pretendentu nosaukumus un to noraidīšanas iemeslus:</w:t>
      </w:r>
      <w:r w:rsidR="002E497E" w:rsidRPr="00614E64">
        <w:t xml:space="preserve"> </w:t>
      </w:r>
      <w:r w:rsidR="00614E64" w:rsidRPr="00614E64">
        <w:t>piedāvājumu skaita samazināšana nebija paredzēta</w:t>
      </w:r>
      <w:r w:rsidR="002E497E" w:rsidRPr="00614E64">
        <w:t>.</w:t>
      </w:r>
    </w:p>
    <w:p w14:paraId="0D04048D" w14:textId="0AF202FE" w:rsidR="0011785E" w:rsidRPr="00065D49" w:rsidRDefault="00913A4C" w:rsidP="00065D49">
      <w:pPr>
        <w:pStyle w:val="tv213"/>
        <w:spacing w:before="0" w:beforeAutospacing="0" w:after="120" w:afterAutospacing="0" w:line="293" w:lineRule="atLeast"/>
        <w:jc w:val="both"/>
        <w:rPr>
          <w:b/>
        </w:rPr>
      </w:pPr>
      <w:r>
        <w:rPr>
          <w:b/>
        </w:rPr>
        <w:t>7</w:t>
      </w:r>
      <w:r w:rsidR="0011785E" w:rsidRPr="00614E64">
        <w:rPr>
          <w:b/>
        </w:rPr>
        <w:t>. Piedāvājumu atvēršanas vieta, datums un laiks:</w:t>
      </w:r>
      <w:r w:rsidR="00065D49">
        <w:rPr>
          <w:b/>
        </w:rPr>
        <w:t xml:space="preserve"> </w:t>
      </w:r>
      <w:r w:rsidR="00B7785C" w:rsidRPr="00B7785C">
        <w:t>Pircēja profil</w:t>
      </w:r>
      <w:r w:rsidR="00F7274A">
        <w:t>a</w:t>
      </w:r>
      <w:r w:rsidR="00B7785C" w:rsidRPr="00B7785C">
        <w:t xml:space="preserve"> EIS e-konkursu apakšsistēmā</w:t>
      </w:r>
      <w:r w:rsidR="00C36727" w:rsidRPr="00B7785C">
        <w:t xml:space="preserve">, </w:t>
      </w:r>
      <w:r w:rsidR="000B771E" w:rsidRPr="00B7785C">
        <w:t>202</w:t>
      </w:r>
      <w:r w:rsidR="00471CF3">
        <w:t>5</w:t>
      </w:r>
      <w:r w:rsidR="000B771E" w:rsidRPr="00B7785C">
        <w:t xml:space="preserve">.gada </w:t>
      </w:r>
      <w:r w:rsidR="00471CF3">
        <w:t>2</w:t>
      </w:r>
      <w:r w:rsidR="004C14F7">
        <w:t>7</w:t>
      </w:r>
      <w:r w:rsidR="000B771E" w:rsidRPr="00B7785C">
        <w:t>.</w:t>
      </w:r>
      <w:r w:rsidR="00471CF3">
        <w:t>februā</w:t>
      </w:r>
      <w:r w:rsidR="00B7785C" w:rsidRPr="00B7785C">
        <w:t>rī</w:t>
      </w:r>
      <w:r w:rsidR="00DE4FE8" w:rsidRPr="00B7785C">
        <w:t>, plkst.1</w:t>
      </w:r>
      <w:r w:rsidR="00B7785C" w:rsidRPr="00B7785C">
        <w:t>4</w:t>
      </w:r>
      <w:r w:rsidR="00DE4FE8" w:rsidRPr="00B7785C">
        <w:t>:00</w:t>
      </w:r>
      <w:r w:rsidR="007F6C03" w:rsidRPr="00B7785C">
        <w:t>.</w:t>
      </w:r>
    </w:p>
    <w:p w14:paraId="7B2E71AE" w14:textId="27CA7EEC" w:rsidR="00B7785C" w:rsidRPr="00B7785C" w:rsidRDefault="00913A4C" w:rsidP="000638FA">
      <w:pPr>
        <w:pStyle w:val="tv213"/>
        <w:keepNext/>
        <w:spacing w:before="0" w:beforeAutospacing="0" w:after="120" w:afterAutospacing="0" w:line="293" w:lineRule="atLeast"/>
        <w:jc w:val="both"/>
        <w:rPr>
          <w:bCs/>
        </w:rPr>
      </w:pPr>
      <w:r w:rsidRPr="00B7785C">
        <w:rPr>
          <w:b/>
        </w:rPr>
        <w:t>8</w:t>
      </w:r>
      <w:r w:rsidR="00A02C01" w:rsidRPr="00B7785C">
        <w:rPr>
          <w:b/>
        </w:rPr>
        <w:t>. </w:t>
      </w:r>
      <w:r w:rsidR="00B7785C" w:rsidRPr="00B7785C">
        <w:rPr>
          <w:b/>
        </w:rPr>
        <w:t>Piedāvājumu izvēles kritērijs:</w:t>
      </w:r>
      <w:r w:rsidR="00B7785C" w:rsidRPr="00B7785C">
        <w:rPr>
          <w:rFonts w:ascii="Arial" w:eastAsiaTheme="minorEastAsia" w:hAnsi="Arial" w:cs="Arial"/>
          <w:color w:val="244061" w:themeColor="accent1" w:themeShade="80"/>
          <w:kern w:val="24"/>
          <w:lang w:eastAsia="en-US"/>
        </w:rPr>
        <w:t xml:space="preserve"> </w:t>
      </w:r>
      <w:r w:rsidR="004C14F7" w:rsidRPr="004C14F7">
        <w:rPr>
          <w:bCs/>
        </w:rPr>
        <w:t xml:space="preserve">nolikumā noteiktajām prasībām atbilstošs saimnieciski visizdevīgākais piedāvājums ar viszemāko piedāvāto piedāvājuma cenu katrā </w:t>
      </w:r>
      <w:r w:rsidR="004C14F7">
        <w:rPr>
          <w:bCs/>
        </w:rPr>
        <w:t>d</w:t>
      </w:r>
      <w:r w:rsidR="004C14F7" w:rsidRPr="004C14F7">
        <w:rPr>
          <w:bCs/>
        </w:rPr>
        <w:t>aļā atbilstoši Sabiedrisko pakalpojumu sniedzēju iepirkumu likuma 57. panta ceturtajai daļai, kas nosaka, ka pasūtītājs piedāvājumu salīdzināšanai un izvērtēšanai ir tiesīgs izmantot tikai cenu, ja sagatavotā tehniskā specifikācija (tehniskais uzdevums) ir detalizēta un citiem kritērijiem nav būtiskas nozīmes piedāvājuma izvēlē</w:t>
      </w:r>
      <w:r w:rsidR="00B7785C" w:rsidRPr="00B7785C">
        <w:rPr>
          <w:bCs/>
        </w:rPr>
        <w:t>.</w:t>
      </w:r>
    </w:p>
    <w:p w14:paraId="6ABEEAD4" w14:textId="1E73F602" w:rsidR="000638FA" w:rsidRDefault="00A416CF" w:rsidP="00065D49">
      <w:pPr>
        <w:widowControl w:val="0"/>
        <w:spacing w:after="120" w:line="240" w:lineRule="auto"/>
        <w:contextualSpacing/>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9</w:t>
      </w:r>
      <w:r w:rsidR="000638FA" w:rsidRPr="000638FA">
        <w:rPr>
          <w:rFonts w:ascii="Times New Roman" w:eastAsia="Times New Roman" w:hAnsi="Times New Roman" w:cs="Times New Roman"/>
          <w:b/>
          <w:bCs/>
          <w:color w:val="000000"/>
          <w:sz w:val="24"/>
          <w:szCs w:val="24"/>
        </w:rPr>
        <w:t>.</w:t>
      </w:r>
      <w:r w:rsidR="000638FA">
        <w:rPr>
          <w:rFonts w:ascii="Times New Roman" w:eastAsia="Times New Roman" w:hAnsi="Times New Roman" w:cs="Times New Roman"/>
          <w:color w:val="000000"/>
          <w:sz w:val="24"/>
          <w:szCs w:val="24"/>
        </w:rPr>
        <w:t xml:space="preserve"> </w:t>
      </w:r>
      <w:r w:rsidR="004703C8" w:rsidRPr="004703C8">
        <w:rPr>
          <w:rFonts w:ascii="Times New Roman" w:eastAsia="Times New Roman" w:hAnsi="Times New Roman" w:cs="Times New Roman"/>
          <w:b/>
          <w:bCs/>
          <w:color w:val="000000"/>
          <w:sz w:val="24"/>
          <w:szCs w:val="24"/>
        </w:rPr>
        <w:t xml:space="preserve">Tā pretendenta (vai pretendentu) nosaukums, ar kuru (vai kuriem) nolemts slēgt </w:t>
      </w:r>
      <w:r w:rsidR="004703C8" w:rsidRPr="004703C8">
        <w:rPr>
          <w:rFonts w:ascii="Times New Roman" w:eastAsia="Times New Roman" w:hAnsi="Times New Roman" w:cs="Times New Roman"/>
          <w:b/>
          <w:bCs/>
          <w:color w:val="000000"/>
          <w:sz w:val="24"/>
          <w:szCs w:val="24"/>
        </w:rPr>
        <w:lastRenderedPageBreak/>
        <w:t>iepirkuma līgumu, piedāvātā līgumcena, kā arī piedāvājumu izvērtēšanas kopsavilkums un pamatojums piedāvājuma izvēle</w:t>
      </w:r>
      <w:r w:rsidR="000638FA" w:rsidRPr="000638FA">
        <w:rPr>
          <w:rFonts w:ascii="Times New Roman" w:eastAsia="Times New Roman" w:hAnsi="Times New Roman" w:cs="Times New Roman"/>
          <w:b/>
          <w:bCs/>
          <w:color w:val="000000"/>
          <w:sz w:val="24"/>
          <w:szCs w:val="24"/>
        </w:rPr>
        <w:t>:</w:t>
      </w:r>
      <w:r w:rsidR="00065D49">
        <w:rPr>
          <w:rFonts w:ascii="Times New Roman" w:eastAsia="Times New Roman" w:hAnsi="Times New Roman" w:cs="Times New Roman"/>
          <w:b/>
          <w:bCs/>
          <w:color w:val="000000"/>
          <w:sz w:val="24"/>
          <w:szCs w:val="24"/>
        </w:rPr>
        <w:t xml:space="preserve"> </w:t>
      </w:r>
    </w:p>
    <w:p w14:paraId="44DC7D25" w14:textId="6DE26739" w:rsidR="004C14F7" w:rsidRPr="004C14F7" w:rsidRDefault="004C14F7" w:rsidP="004C14F7">
      <w:pPr>
        <w:pStyle w:val="ListParagraph"/>
        <w:widowControl w:val="0"/>
        <w:numPr>
          <w:ilvl w:val="1"/>
          <w:numId w:val="33"/>
        </w:numPr>
        <w:tabs>
          <w:tab w:val="center" w:pos="709"/>
          <w:tab w:val="left" w:pos="851"/>
          <w:tab w:val="right" w:pos="8640"/>
        </w:tabs>
        <w:spacing w:after="0" w:line="240" w:lineRule="auto"/>
        <w:jc w:val="both"/>
        <w:rPr>
          <w:rFonts w:ascii="Times New Roman" w:eastAsia="Times New Roman" w:hAnsi="Times New Roman" w:cs="Times New Roman"/>
          <w:sz w:val="24"/>
          <w:szCs w:val="24"/>
        </w:rPr>
      </w:pPr>
      <w:r w:rsidRPr="004C14F7">
        <w:rPr>
          <w:rFonts w:ascii="Times New Roman" w:eastAsia="Times New Roman" w:hAnsi="Times New Roman" w:cs="Times New Roman"/>
          <w:b/>
          <w:bCs/>
          <w:sz w:val="24"/>
          <w:szCs w:val="24"/>
        </w:rPr>
        <w:t>1.daļā</w:t>
      </w:r>
      <w:r w:rsidRPr="004C14F7">
        <w:rPr>
          <w:rFonts w:ascii="Times New Roman" w:eastAsia="Times New Roman" w:hAnsi="Times New Roman" w:cs="Times New Roman"/>
          <w:sz w:val="24"/>
          <w:szCs w:val="24"/>
        </w:rPr>
        <w:t xml:space="preserve"> </w:t>
      </w:r>
      <w:r w:rsidR="00E2497E">
        <w:rPr>
          <w:rFonts w:ascii="Times New Roman" w:eastAsia="Times New Roman" w:hAnsi="Times New Roman" w:cs="Times New Roman"/>
          <w:sz w:val="24"/>
          <w:szCs w:val="24"/>
        </w:rPr>
        <w:t>"</w:t>
      </w:r>
      <w:r w:rsidRPr="004C14F7">
        <w:rPr>
          <w:rFonts w:ascii="Times New Roman" w:eastAsia="Times New Roman" w:hAnsi="Times New Roman" w:cs="Times New Roman"/>
          <w:sz w:val="24"/>
          <w:szCs w:val="24"/>
        </w:rPr>
        <w:t xml:space="preserve">20kV elektropārvades līniju S137, S127 pārbūve, transformatora apakšstacijas T75031 automatizācija </w:t>
      </w:r>
      <w:proofErr w:type="spellStart"/>
      <w:r w:rsidRPr="004C14F7">
        <w:rPr>
          <w:rFonts w:ascii="Times New Roman" w:eastAsia="Times New Roman" w:hAnsi="Times New Roman" w:cs="Times New Roman"/>
          <w:sz w:val="24"/>
          <w:szCs w:val="24"/>
        </w:rPr>
        <w:t>Rietekļa</w:t>
      </w:r>
      <w:proofErr w:type="spellEnd"/>
      <w:r w:rsidRPr="004C14F7">
        <w:rPr>
          <w:rFonts w:ascii="Times New Roman" w:eastAsia="Times New Roman" w:hAnsi="Times New Roman" w:cs="Times New Roman"/>
          <w:sz w:val="24"/>
          <w:szCs w:val="24"/>
        </w:rPr>
        <w:t xml:space="preserve"> un Vaidavas ielās, Valmierā, IO-259181</w:t>
      </w:r>
      <w:r w:rsidR="00E2497E">
        <w:rPr>
          <w:rFonts w:ascii="Times New Roman" w:eastAsia="Times New Roman" w:hAnsi="Times New Roman" w:cs="Times New Roman"/>
          <w:sz w:val="24"/>
          <w:szCs w:val="24"/>
        </w:rPr>
        <w:t>"</w:t>
      </w:r>
      <w:r w:rsidRPr="004C14F7">
        <w:rPr>
          <w:rFonts w:ascii="Times New Roman" w:eastAsia="Times New Roman" w:hAnsi="Times New Roman" w:cs="Times New Roman"/>
          <w:sz w:val="24"/>
          <w:szCs w:val="24"/>
        </w:rPr>
        <w:t xml:space="preserve"> - sabiedrība ar ierobežotu atbildību "WOLTEC" par kopējo līgumcenu 73 503.16 EUR (septiņdesmit trīs tūkstoši pieci simti trīs </w:t>
      </w:r>
      <w:proofErr w:type="spellStart"/>
      <w:r w:rsidRPr="004C14F7">
        <w:rPr>
          <w:rFonts w:ascii="Times New Roman" w:eastAsia="Times New Roman" w:hAnsi="Times New Roman" w:cs="Times New Roman"/>
          <w:sz w:val="24"/>
          <w:szCs w:val="24"/>
        </w:rPr>
        <w:t>euro</w:t>
      </w:r>
      <w:proofErr w:type="spellEnd"/>
      <w:r w:rsidRPr="004C14F7">
        <w:rPr>
          <w:rFonts w:ascii="Times New Roman" w:eastAsia="Times New Roman" w:hAnsi="Times New Roman" w:cs="Times New Roman"/>
          <w:sz w:val="24"/>
          <w:szCs w:val="24"/>
        </w:rPr>
        <w:t xml:space="preserve">, 16 centi) bez PVN. </w:t>
      </w:r>
      <w:bookmarkStart w:id="1" w:name="_Hlk193720706"/>
      <w:r w:rsidRPr="004C14F7">
        <w:rPr>
          <w:rFonts w:ascii="Times New Roman" w:eastAsia="Times New Roman" w:hAnsi="Times New Roman" w:cs="Times New Roman"/>
          <w:sz w:val="24"/>
          <w:szCs w:val="24"/>
        </w:rPr>
        <w:t xml:space="preserve">Sabiedrības ar ierobežotu atbildību "WOLTEC" </w:t>
      </w:r>
      <w:bookmarkEnd w:id="1"/>
      <w:r w:rsidRPr="004C14F7">
        <w:rPr>
          <w:rFonts w:ascii="Times New Roman" w:eastAsia="Times New Roman" w:hAnsi="Times New Roman" w:cs="Times New Roman"/>
          <w:sz w:val="24"/>
          <w:szCs w:val="24"/>
        </w:rPr>
        <w:t xml:space="preserve">iesniegtais piedāvājums atbilst visām nolikumā izvirzītajām prasībām un ir ar zemāko piedāvāto līgumcenu </w:t>
      </w:r>
      <w:r w:rsidR="000F0535">
        <w:rPr>
          <w:rFonts w:ascii="Times New Roman" w:eastAsia="Times New Roman" w:hAnsi="Times New Roman" w:cs="Times New Roman"/>
          <w:sz w:val="24"/>
          <w:szCs w:val="24"/>
        </w:rPr>
        <w:t>a</w:t>
      </w:r>
      <w:r w:rsidRPr="004C14F7">
        <w:rPr>
          <w:rFonts w:ascii="Times New Roman" w:eastAsia="Times New Roman" w:hAnsi="Times New Roman" w:cs="Times New Roman"/>
          <w:sz w:val="24"/>
          <w:szCs w:val="24"/>
        </w:rPr>
        <w:t>tklāta konkursa 1.daļā;</w:t>
      </w:r>
    </w:p>
    <w:p w14:paraId="59B9C1EB" w14:textId="669B0803" w:rsidR="004C14F7" w:rsidRPr="004C14F7" w:rsidRDefault="004C14F7" w:rsidP="004C14F7">
      <w:pPr>
        <w:pStyle w:val="ListParagraph"/>
        <w:widowControl w:val="0"/>
        <w:numPr>
          <w:ilvl w:val="1"/>
          <w:numId w:val="33"/>
        </w:numPr>
        <w:tabs>
          <w:tab w:val="center" w:pos="709"/>
          <w:tab w:val="left" w:pos="851"/>
          <w:tab w:val="right" w:pos="86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4C14F7">
        <w:rPr>
          <w:rFonts w:ascii="Times New Roman" w:eastAsia="Times New Roman" w:hAnsi="Times New Roman" w:cs="Times New Roman"/>
          <w:b/>
          <w:bCs/>
          <w:sz w:val="24"/>
          <w:szCs w:val="24"/>
        </w:rPr>
        <w:t>2.daļā</w:t>
      </w:r>
      <w:r w:rsidRPr="004C14F7">
        <w:rPr>
          <w:rFonts w:ascii="Times New Roman" w:eastAsia="Times New Roman" w:hAnsi="Times New Roman" w:cs="Times New Roman"/>
          <w:sz w:val="24"/>
          <w:szCs w:val="24"/>
        </w:rPr>
        <w:t xml:space="preserve"> </w:t>
      </w:r>
      <w:r w:rsidR="00E2497E">
        <w:rPr>
          <w:rFonts w:ascii="Times New Roman" w:eastAsia="Times New Roman" w:hAnsi="Times New Roman" w:cs="Times New Roman"/>
          <w:sz w:val="24"/>
          <w:szCs w:val="24"/>
        </w:rPr>
        <w:t>"</w:t>
      </w:r>
      <w:r w:rsidRPr="004C14F7">
        <w:rPr>
          <w:rFonts w:ascii="Times New Roman" w:eastAsia="Times New Roman" w:hAnsi="Times New Roman" w:cs="Times New Roman"/>
          <w:sz w:val="24"/>
          <w:szCs w:val="24"/>
        </w:rPr>
        <w:t xml:space="preserve">Vadāmu slēdžu izbūve 20 </w:t>
      </w:r>
      <w:proofErr w:type="spellStart"/>
      <w:r w:rsidRPr="004C14F7">
        <w:rPr>
          <w:rFonts w:ascii="Times New Roman" w:eastAsia="Times New Roman" w:hAnsi="Times New Roman" w:cs="Times New Roman"/>
          <w:sz w:val="24"/>
          <w:szCs w:val="24"/>
        </w:rPr>
        <w:t>kV</w:t>
      </w:r>
      <w:proofErr w:type="spellEnd"/>
      <w:r w:rsidRPr="004C14F7">
        <w:rPr>
          <w:rFonts w:ascii="Times New Roman" w:eastAsia="Times New Roman" w:hAnsi="Times New Roman" w:cs="Times New Roman"/>
          <w:sz w:val="24"/>
          <w:szCs w:val="24"/>
        </w:rPr>
        <w:t xml:space="preserve"> līnijās S340, S323 un </w:t>
      </w:r>
      <w:proofErr w:type="spellStart"/>
      <w:r w:rsidRPr="004C14F7">
        <w:rPr>
          <w:rFonts w:ascii="Times New Roman" w:eastAsia="Times New Roman" w:hAnsi="Times New Roman" w:cs="Times New Roman"/>
          <w:sz w:val="24"/>
          <w:szCs w:val="24"/>
        </w:rPr>
        <w:t>slēgiekārtas</w:t>
      </w:r>
      <w:proofErr w:type="spellEnd"/>
      <w:r w:rsidRPr="004C14F7">
        <w:rPr>
          <w:rFonts w:ascii="Times New Roman" w:eastAsia="Times New Roman" w:hAnsi="Times New Roman" w:cs="Times New Roman"/>
          <w:sz w:val="24"/>
          <w:szCs w:val="24"/>
        </w:rPr>
        <w:t xml:space="preserve"> maiņa T74425, Limbažu nov., Liepupes pag., IO-273108</w:t>
      </w:r>
      <w:r w:rsidR="00E2497E">
        <w:rPr>
          <w:rFonts w:ascii="Times New Roman" w:eastAsia="Times New Roman" w:hAnsi="Times New Roman" w:cs="Times New Roman"/>
          <w:sz w:val="24"/>
          <w:szCs w:val="24"/>
        </w:rPr>
        <w:t>"</w:t>
      </w:r>
      <w:r w:rsidRPr="004C14F7">
        <w:rPr>
          <w:rFonts w:ascii="Times New Roman" w:eastAsia="Times New Roman" w:hAnsi="Times New Roman" w:cs="Times New Roman"/>
          <w:sz w:val="24"/>
          <w:szCs w:val="24"/>
        </w:rPr>
        <w:t xml:space="preserve"> - sabiedrība ar ierobežotu atbildību "WOLTEC" par kopējo līgumcenu 43 615.87 EUR (četrdesmit trīs tūkstoši seši simti piecpadsmit </w:t>
      </w:r>
      <w:proofErr w:type="spellStart"/>
      <w:r w:rsidRPr="004C14F7">
        <w:rPr>
          <w:rFonts w:ascii="Times New Roman" w:eastAsia="Times New Roman" w:hAnsi="Times New Roman" w:cs="Times New Roman"/>
          <w:sz w:val="24"/>
          <w:szCs w:val="24"/>
        </w:rPr>
        <w:t>euro</w:t>
      </w:r>
      <w:proofErr w:type="spellEnd"/>
      <w:r w:rsidRPr="004C14F7">
        <w:rPr>
          <w:rFonts w:ascii="Times New Roman" w:eastAsia="Times New Roman" w:hAnsi="Times New Roman" w:cs="Times New Roman"/>
          <w:sz w:val="24"/>
          <w:szCs w:val="24"/>
        </w:rPr>
        <w:t xml:space="preserve">, 87 centi) bez PVN. Sabiedrības ar ierobežotu atbildību "WOLTEC" iesniegtais piedāvājums atbilst visām nolikumā izvirzītajām prasībām un ir ar zemāko piedāvāto līgumcenu </w:t>
      </w:r>
      <w:r w:rsidR="000F0535">
        <w:rPr>
          <w:rFonts w:ascii="Times New Roman" w:eastAsia="Times New Roman" w:hAnsi="Times New Roman" w:cs="Times New Roman"/>
          <w:sz w:val="24"/>
          <w:szCs w:val="24"/>
        </w:rPr>
        <w:t>a</w:t>
      </w:r>
      <w:r w:rsidRPr="004C14F7">
        <w:rPr>
          <w:rFonts w:ascii="Times New Roman" w:eastAsia="Times New Roman" w:hAnsi="Times New Roman" w:cs="Times New Roman"/>
          <w:sz w:val="24"/>
          <w:szCs w:val="24"/>
        </w:rPr>
        <w:t>tklāta konkursa 2.daļā;</w:t>
      </w:r>
    </w:p>
    <w:p w14:paraId="4651272B" w14:textId="68EAD238" w:rsidR="004C14F7" w:rsidRPr="004C14F7" w:rsidRDefault="004C14F7" w:rsidP="004C14F7">
      <w:pPr>
        <w:pStyle w:val="ListParagraph"/>
        <w:numPr>
          <w:ilvl w:val="1"/>
          <w:numId w:val="33"/>
        </w:numPr>
        <w:spacing w:after="0" w:line="240" w:lineRule="auto"/>
        <w:jc w:val="both"/>
        <w:rPr>
          <w:rFonts w:ascii="Times New Roman" w:eastAsia="Times New Roman" w:hAnsi="Times New Roman" w:cs="Times New Roman"/>
          <w:sz w:val="24"/>
          <w:szCs w:val="24"/>
        </w:rPr>
      </w:pPr>
      <w:bookmarkStart w:id="2" w:name="_Hlk193717032"/>
      <w:r>
        <w:rPr>
          <w:rFonts w:ascii="Times New Roman" w:eastAsia="Times New Roman" w:hAnsi="Times New Roman" w:cs="Times New Roman"/>
          <w:sz w:val="24"/>
          <w:szCs w:val="24"/>
        </w:rPr>
        <w:t xml:space="preserve"> </w:t>
      </w:r>
      <w:r w:rsidRPr="004C14F7">
        <w:rPr>
          <w:rFonts w:ascii="Times New Roman" w:eastAsia="Times New Roman" w:hAnsi="Times New Roman" w:cs="Times New Roman"/>
          <w:b/>
          <w:bCs/>
          <w:sz w:val="24"/>
          <w:szCs w:val="24"/>
        </w:rPr>
        <w:t>3.daļā</w:t>
      </w:r>
      <w:r w:rsidRPr="004C14F7">
        <w:rPr>
          <w:rFonts w:ascii="Times New Roman" w:eastAsia="Times New Roman" w:hAnsi="Times New Roman" w:cs="Times New Roman"/>
          <w:sz w:val="24"/>
          <w:szCs w:val="24"/>
        </w:rPr>
        <w:t xml:space="preserve"> </w:t>
      </w:r>
      <w:r w:rsidR="00E2497E">
        <w:rPr>
          <w:rFonts w:ascii="Times New Roman" w:eastAsia="Times New Roman" w:hAnsi="Times New Roman" w:cs="Times New Roman"/>
          <w:sz w:val="24"/>
          <w:szCs w:val="24"/>
        </w:rPr>
        <w:t>"</w:t>
      </w:r>
      <w:r w:rsidRPr="004C14F7">
        <w:rPr>
          <w:rFonts w:ascii="Times New Roman" w:eastAsia="Times New Roman" w:hAnsi="Times New Roman" w:cs="Times New Roman"/>
          <w:sz w:val="24"/>
          <w:szCs w:val="24"/>
        </w:rPr>
        <w:t>T32805 automatizācija Jaunsvirlaukas pagastā, Jelgavas novadā, IO-273853</w:t>
      </w:r>
      <w:r w:rsidR="00E2497E">
        <w:rPr>
          <w:rFonts w:ascii="Times New Roman" w:eastAsia="Times New Roman" w:hAnsi="Times New Roman" w:cs="Times New Roman"/>
          <w:sz w:val="24"/>
          <w:szCs w:val="24"/>
        </w:rPr>
        <w:t>"</w:t>
      </w:r>
      <w:r w:rsidRPr="004C14F7">
        <w:rPr>
          <w:rFonts w:ascii="Times New Roman" w:eastAsia="Times New Roman" w:hAnsi="Times New Roman" w:cs="Times New Roman"/>
          <w:sz w:val="24"/>
          <w:szCs w:val="24"/>
        </w:rPr>
        <w:t xml:space="preserve"> - sabiedrība ar ierobežotu atbildību "TELMS" par kopējo līgumcenu 22 175.34 EUR (divdesmit divi tūkstoši viens simts septiņdesmit pieci </w:t>
      </w:r>
      <w:proofErr w:type="spellStart"/>
      <w:r w:rsidRPr="004C14F7">
        <w:rPr>
          <w:rFonts w:ascii="Times New Roman" w:eastAsia="Times New Roman" w:hAnsi="Times New Roman" w:cs="Times New Roman"/>
          <w:sz w:val="24"/>
          <w:szCs w:val="24"/>
        </w:rPr>
        <w:t>euro</w:t>
      </w:r>
      <w:proofErr w:type="spellEnd"/>
      <w:r w:rsidRPr="004C14F7">
        <w:rPr>
          <w:rFonts w:ascii="Times New Roman" w:eastAsia="Times New Roman" w:hAnsi="Times New Roman" w:cs="Times New Roman"/>
          <w:sz w:val="24"/>
          <w:szCs w:val="24"/>
        </w:rPr>
        <w:t xml:space="preserve">, 34 centi) bez PVN.  Sabiedrības ar ierobežotu atbildību "TELMS" iesniegtais piedāvājums atbilst visām nolikumā izvirzītajām prasībām un ir ar zemāko piedāvāto līgumcenu </w:t>
      </w:r>
      <w:r w:rsidR="000F0535">
        <w:rPr>
          <w:rFonts w:ascii="Times New Roman" w:eastAsia="Times New Roman" w:hAnsi="Times New Roman" w:cs="Times New Roman"/>
          <w:sz w:val="24"/>
          <w:szCs w:val="24"/>
        </w:rPr>
        <w:t>a</w:t>
      </w:r>
      <w:r w:rsidRPr="004C14F7">
        <w:rPr>
          <w:rFonts w:ascii="Times New Roman" w:eastAsia="Times New Roman" w:hAnsi="Times New Roman" w:cs="Times New Roman"/>
          <w:sz w:val="24"/>
          <w:szCs w:val="24"/>
        </w:rPr>
        <w:t>tklāta konkursa 3.daļā;</w:t>
      </w:r>
    </w:p>
    <w:bookmarkEnd w:id="2"/>
    <w:p w14:paraId="32586B72" w14:textId="09506C3C" w:rsidR="004C14F7" w:rsidRPr="004C14F7" w:rsidRDefault="004C14F7" w:rsidP="004C14F7">
      <w:pPr>
        <w:pStyle w:val="ListParagraph"/>
        <w:widowControl w:val="0"/>
        <w:numPr>
          <w:ilvl w:val="1"/>
          <w:numId w:val="33"/>
        </w:numPr>
        <w:tabs>
          <w:tab w:val="center" w:pos="709"/>
          <w:tab w:val="left" w:pos="851"/>
          <w:tab w:val="right" w:pos="86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4C14F7">
        <w:rPr>
          <w:rFonts w:ascii="Times New Roman" w:eastAsia="Times New Roman" w:hAnsi="Times New Roman" w:cs="Times New Roman"/>
          <w:b/>
          <w:bCs/>
          <w:sz w:val="24"/>
          <w:szCs w:val="24"/>
        </w:rPr>
        <w:t>4.daļā</w:t>
      </w:r>
      <w:r w:rsidRPr="004C14F7">
        <w:rPr>
          <w:rFonts w:ascii="Times New Roman" w:eastAsia="Times New Roman" w:hAnsi="Times New Roman" w:cs="Times New Roman"/>
          <w:sz w:val="24"/>
          <w:szCs w:val="24"/>
        </w:rPr>
        <w:t xml:space="preserve"> </w:t>
      </w:r>
      <w:r w:rsidR="00E2497E">
        <w:rPr>
          <w:rFonts w:ascii="Times New Roman" w:eastAsia="Times New Roman" w:hAnsi="Times New Roman" w:cs="Times New Roman"/>
          <w:sz w:val="24"/>
          <w:szCs w:val="24"/>
        </w:rPr>
        <w:t>"</w:t>
      </w:r>
      <w:r w:rsidRPr="004C14F7">
        <w:rPr>
          <w:rFonts w:ascii="Times New Roman" w:eastAsia="Times New Roman" w:hAnsi="Times New Roman" w:cs="Times New Roman"/>
          <w:sz w:val="24"/>
          <w:szCs w:val="24"/>
        </w:rPr>
        <w:t xml:space="preserve">Transformatora apakšstacijas T21032 automatizācija </w:t>
      </w:r>
      <w:proofErr w:type="spellStart"/>
      <w:r w:rsidRPr="004C14F7">
        <w:rPr>
          <w:rFonts w:ascii="Times New Roman" w:eastAsia="Times New Roman" w:hAnsi="Times New Roman" w:cs="Times New Roman"/>
          <w:sz w:val="24"/>
          <w:szCs w:val="24"/>
        </w:rPr>
        <w:t>Tumšupē</w:t>
      </w:r>
      <w:proofErr w:type="spellEnd"/>
      <w:r w:rsidRPr="004C14F7">
        <w:rPr>
          <w:rFonts w:ascii="Times New Roman" w:eastAsia="Times New Roman" w:hAnsi="Times New Roman" w:cs="Times New Roman"/>
          <w:sz w:val="24"/>
          <w:szCs w:val="24"/>
        </w:rPr>
        <w:t>, Ropažu novadā, IO-273111</w:t>
      </w:r>
      <w:r w:rsidR="00E2497E">
        <w:rPr>
          <w:rFonts w:ascii="Times New Roman" w:eastAsia="Times New Roman" w:hAnsi="Times New Roman" w:cs="Times New Roman"/>
          <w:sz w:val="24"/>
          <w:szCs w:val="24"/>
        </w:rPr>
        <w:t>"</w:t>
      </w:r>
      <w:r w:rsidRPr="004C14F7">
        <w:rPr>
          <w:rFonts w:ascii="Times New Roman" w:eastAsia="Times New Roman" w:hAnsi="Times New Roman" w:cs="Times New Roman"/>
          <w:sz w:val="24"/>
          <w:szCs w:val="24"/>
        </w:rPr>
        <w:t xml:space="preserve"> - SIA "Delta EM" par kopējo līgumcenu 27 069.96 EUR (divdesmit septiņi tūkstoši sešdesmit deviņi </w:t>
      </w:r>
      <w:proofErr w:type="spellStart"/>
      <w:r w:rsidRPr="004C14F7">
        <w:rPr>
          <w:rFonts w:ascii="Times New Roman" w:eastAsia="Times New Roman" w:hAnsi="Times New Roman" w:cs="Times New Roman"/>
          <w:sz w:val="24"/>
          <w:szCs w:val="24"/>
        </w:rPr>
        <w:t>euro</w:t>
      </w:r>
      <w:proofErr w:type="spellEnd"/>
      <w:r w:rsidRPr="004C14F7">
        <w:rPr>
          <w:rFonts w:ascii="Times New Roman" w:eastAsia="Times New Roman" w:hAnsi="Times New Roman" w:cs="Times New Roman"/>
          <w:sz w:val="24"/>
          <w:szCs w:val="24"/>
        </w:rPr>
        <w:t xml:space="preserve">, 96 centi) bez PVN. SIA "Delta EM" iesniegtais piedāvājums atbilst visām nolikumā izvirzītajām prasībām un ir ar zemāko piedāvāto līgumcenu </w:t>
      </w:r>
      <w:r w:rsidR="000F0535">
        <w:rPr>
          <w:rFonts w:ascii="Times New Roman" w:eastAsia="Times New Roman" w:hAnsi="Times New Roman" w:cs="Times New Roman"/>
          <w:sz w:val="24"/>
          <w:szCs w:val="24"/>
        </w:rPr>
        <w:t>a</w:t>
      </w:r>
      <w:r w:rsidRPr="004C14F7">
        <w:rPr>
          <w:rFonts w:ascii="Times New Roman" w:eastAsia="Times New Roman" w:hAnsi="Times New Roman" w:cs="Times New Roman"/>
          <w:sz w:val="24"/>
          <w:szCs w:val="24"/>
        </w:rPr>
        <w:t>tklāta konkursa 4.daļā;</w:t>
      </w:r>
    </w:p>
    <w:p w14:paraId="2F87DA44" w14:textId="77777777" w:rsidR="00BA4D08" w:rsidRDefault="004C14F7" w:rsidP="00BA4D08">
      <w:pPr>
        <w:pStyle w:val="ListParagraph"/>
        <w:widowControl w:val="0"/>
        <w:numPr>
          <w:ilvl w:val="1"/>
          <w:numId w:val="33"/>
        </w:numPr>
        <w:tabs>
          <w:tab w:val="center" w:pos="709"/>
          <w:tab w:val="left" w:pos="851"/>
          <w:tab w:val="right" w:pos="86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4C14F7">
        <w:rPr>
          <w:rFonts w:ascii="Times New Roman" w:eastAsia="Times New Roman" w:hAnsi="Times New Roman" w:cs="Times New Roman"/>
          <w:b/>
          <w:bCs/>
          <w:sz w:val="24"/>
          <w:szCs w:val="24"/>
        </w:rPr>
        <w:t>5.daļā</w:t>
      </w:r>
      <w:r w:rsidRPr="004C14F7">
        <w:rPr>
          <w:rFonts w:ascii="Times New Roman" w:eastAsia="Times New Roman" w:hAnsi="Times New Roman" w:cs="Times New Roman"/>
          <w:sz w:val="24"/>
          <w:szCs w:val="24"/>
        </w:rPr>
        <w:t xml:space="preserve"> </w:t>
      </w:r>
      <w:r w:rsidR="00E2497E">
        <w:rPr>
          <w:rFonts w:ascii="Times New Roman" w:eastAsia="Times New Roman" w:hAnsi="Times New Roman" w:cs="Times New Roman"/>
          <w:sz w:val="24"/>
          <w:szCs w:val="24"/>
        </w:rPr>
        <w:t>"</w:t>
      </w:r>
      <w:r w:rsidRPr="004C14F7">
        <w:rPr>
          <w:rFonts w:ascii="Times New Roman" w:eastAsia="Times New Roman" w:hAnsi="Times New Roman" w:cs="Times New Roman"/>
          <w:sz w:val="24"/>
          <w:szCs w:val="24"/>
        </w:rPr>
        <w:t>20kV līniju B591 un B5954 pārbūve, T25937, T25978, T25954 un T25924 20/0.4kV tīklā pārbūve Carnikavas pagasts, Ādažu novads un Saulkrastu pagasts, Saulkrastu novads, IO-263021</w:t>
      </w:r>
      <w:r w:rsidR="00E2497E">
        <w:rPr>
          <w:rFonts w:ascii="Times New Roman" w:eastAsia="Times New Roman" w:hAnsi="Times New Roman" w:cs="Times New Roman"/>
          <w:sz w:val="24"/>
          <w:szCs w:val="24"/>
        </w:rPr>
        <w:t>"</w:t>
      </w:r>
      <w:r w:rsidRPr="004C14F7">
        <w:rPr>
          <w:rFonts w:ascii="Times New Roman" w:eastAsia="Times New Roman" w:hAnsi="Times New Roman" w:cs="Times New Roman"/>
          <w:sz w:val="24"/>
          <w:szCs w:val="24"/>
        </w:rPr>
        <w:t xml:space="preserve"> - sabiedrība ar ierobežotu atbildību "ECC LATVIJA" par kopējo līgumcenu 166 339.71 EUR (viens simt sešdesmit seši tūkstoši trīs simti trīsdesmit deviņi </w:t>
      </w:r>
      <w:proofErr w:type="spellStart"/>
      <w:r w:rsidRPr="004C14F7">
        <w:rPr>
          <w:rFonts w:ascii="Times New Roman" w:eastAsia="Times New Roman" w:hAnsi="Times New Roman" w:cs="Times New Roman"/>
          <w:sz w:val="24"/>
          <w:szCs w:val="24"/>
        </w:rPr>
        <w:t>euro</w:t>
      </w:r>
      <w:proofErr w:type="spellEnd"/>
      <w:r w:rsidRPr="004C14F7">
        <w:rPr>
          <w:rFonts w:ascii="Times New Roman" w:eastAsia="Times New Roman" w:hAnsi="Times New Roman" w:cs="Times New Roman"/>
          <w:sz w:val="24"/>
          <w:szCs w:val="24"/>
        </w:rPr>
        <w:t xml:space="preserve">, 71 cents) bez PVN. Sabiedrības ar ierobežotu atbildību "ECC LATVIJA" iesniegtais piedāvājums atbilst visām nolikumā izvirzītajām prasībām un ir ar zemāko piedāvāto līgumcenu </w:t>
      </w:r>
      <w:r w:rsidR="000F0535">
        <w:rPr>
          <w:rFonts w:ascii="Times New Roman" w:eastAsia="Times New Roman" w:hAnsi="Times New Roman" w:cs="Times New Roman"/>
          <w:sz w:val="24"/>
          <w:szCs w:val="24"/>
        </w:rPr>
        <w:t>a</w:t>
      </w:r>
      <w:r w:rsidRPr="004C14F7">
        <w:rPr>
          <w:rFonts w:ascii="Times New Roman" w:eastAsia="Times New Roman" w:hAnsi="Times New Roman" w:cs="Times New Roman"/>
          <w:sz w:val="24"/>
          <w:szCs w:val="24"/>
        </w:rPr>
        <w:t>tklāta konkursa 5.daļā;</w:t>
      </w:r>
    </w:p>
    <w:p w14:paraId="0A59DF99" w14:textId="09CD2252" w:rsidR="004C14F7" w:rsidRPr="00BA4D08" w:rsidRDefault="00BA4D08" w:rsidP="00BA4D08">
      <w:pPr>
        <w:pStyle w:val="ListParagraph"/>
        <w:widowControl w:val="0"/>
        <w:numPr>
          <w:ilvl w:val="1"/>
          <w:numId w:val="33"/>
        </w:numPr>
        <w:tabs>
          <w:tab w:val="center" w:pos="709"/>
          <w:tab w:val="left" w:pos="851"/>
          <w:tab w:val="right" w:pos="864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4C14F7" w:rsidRPr="00BA4D08">
        <w:rPr>
          <w:rFonts w:ascii="Times New Roman" w:eastAsia="Times New Roman" w:hAnsi="Times New Roman" w:cs="Times New Roman"/>
          <w:b/>
          <w:bCs/>
          <w:sz w:val="24"/>
          <w:szCs w:val="24"/>
        </w:rPr>
        <w:t>6.daļā</w:t>
      </w:r>
      <w:r w:rsidR="004C14F7" w:rsidRPr="00BA4D08">
        <w:rPr>
          <w:rFonts w:ascii="Times New Roman" w:eastAsia="Times New Roman" w:hAnsi="Times New Roman" w:cs="Times New Roman"/>
          <w:sz w:val="24"/>
          <w:szCs w:val="24"/>
        </w:rPr>
        <w:t xml:space="preserve"> </w:t>
      </w:r>
      <w:r w:rsidR="00E2497E" w:rsidRPr="00BA4D08">
        <w:rPr>
          <w:rFonts w:ascii="Times New Roman" w:eastAsia="Times New Roman" w:hAnsi="Times New Roman" w:cs="Times New Roman"/>
          <w:sz w:val="24"/>
          <w:szCs w:val="24"/>
        </w:rPr>
        <w:t>"</w:t>
      </w:r>
      <w:r w:rsidR="004C14F7" w:rsidRPr="00BA4D08">
        <w:rPr>
          <w:rFonts w:ascii="Times New Roman" w:eastAsia="Times New Roman" w:hAnsi="Times New Roman" w:cs="Times New Roman"/>
          <w:sz w:val="24"/>
          <w:szCs w:val="24"/>
        </w:rPr>
        <w:t>Jaunas transformatora apakšstacijas izbūve atdalītāja U408-3 vietā un jauna jaudas slēdža izbūve atdalītāja U408-7 tuvumā, Dzelzavas pagastā, Madonas novadā, IO-273648</w:t>
      </w:r>
      <w:r w:rsidR="00E2497E" w:rsidRPr="00BA4D08">
        <w:rPr>
          <w:rFonts w:ascii="Times New Roman" w:eastAsia="Times New Roman" w:hAnsi="Times New Roman" w:cs="Times New Roman"/>
          <w:sz w:val="24"/>
          <w:szCs w:val="24"/>
        </w:rPr>
        <w:t>"</w:t>
      </w:r>
      <w:r w:rsidR="004C14F7" w:rsidRPr="00BA4D08">
        <w:rPr>
          <w:rFonts w:ascii="Times New Roman" w:eastAsia="Times New Roman" w:hAnsi="Times New Roman" w:cs="Times New Roman"/>
          <w:sz w:val="24"/>
          <w:szCs w:val="24"/>
        </w:rPr>
        <w:t xml:space="preserve"> - sabiedrība ar ierobežotu atbildību "Hanza-</w:t>
      </w:r>
      <w:proofErr w:type="spellStart"/>
      <w:r w:rsidR="004C14F7" w:rsidRPr="00BA4D08">
        <w:rPr>
          <w:rFonts w:ascii="Times New Roman" w:eastAsia="Times New Roman" w:hAnsi="Times New Roman" w:cs="Times New Roman"/>
          <w:sz w:val="24"/>
          <w:szCs w:val="24"/>
        </w:rPr>
        <w:t>elektro</w:t>
      </w:r>
      <w:proofErr w:type="spellEnd"/>
      <w:r w:rsidR="004C14F7" w:rsidRPr="00BA4D08">
        <w:rPr>
          <w:rFonts w:ascii="Times New Roman" w:eastAsia="Times New Roman" w:hAnsi="Times New Roman" w:cs="Times New Roman"/>
          <w:sz w:val="24"/>
          <w:szCs w:val="24"/>
        </w:rPr>
        <w:t xml:space="preserve">" par kopējo līgumcenu 57 838.65 EUR (piecdesmit septiņi tūkstoši astoņi simti trīsdesmit astoņi </w:t>
      </w:r>
      <w:proofErr w:type="spellStart"/>
      <w:r w:rsidR="004C14F7" w:rsidRPr="00BA4D08">
        <w:rPr>
          <w:rFonts w:ascii="Times New Roman" w:eastAsia="Times New Roman" w:hAnsi="Times New Roman" w:cs="Times New Roman"/>
          <w:sz w:val="24"/>
          <w:szCs w:val="24"/>
        </w:rPr>
        <w:t>euro</w:t>
      </w:r>
      <w:proofErr w:type="spellEnd"/>
      <w:r w:rsidR="004C14F7" w:rsidRPr="00BA4D08">
        <w:rPr>
          <w:rFonts w:ascii="Times New Roman" w:eastAsia="Times New Roman" w:hAnsi="Times New Roman" w:cs="Times New Roman"/>
          <w:sz w:val="24"/>
          <w:szCs w:val="24"/>
        </w:rPr>
        <w:t>, 65 centi) bez PVN. Sabiedrības ar ierobežotu atbildību "Hanza-</w:t>
      </w:r>
      <w:proofErr w:type="spellStart"/>
      <w:r w:rsidR="004C14F7" w:rsidRPr="00BA4D08">
        <w:rPr>
          <w:rFonts w:ascii="Times New Roman" w:eastAsia="Times New Roman" w:hAnsi="Times New Roman" w:cs="Times New Roman"/>
          <w:sz w:val="24"/>
          <w:szCs w:val="24"/>
        </w:rPr>
        <w:t>elektro</w:t>
      </w:r>
      <w:proofErr w:type="spellEnd"/>
      <w:r w:rsidR="004C14F7" w:rsidRPr="00BA4D08">
        <w:rPr>
          <w:rFonts w:ascii="Times New Roman" w:eastAsia="Times New Roman" w:hAnsi="Times New Roman" w:cs="Times New Roman"/>
          <w:sz w:val="24"/>
          <w:szCs w:val="24"/>
        </w:rPr>
        <w:t xml:space="preserve">" iesniegtais piedāvājums atbilst visām nolikumā izvirzītajām prasībām un ir ar zemāko piedāvāto līgumcenu </w:t>
      </w:r>
      <w:r w:rsidR="000F0535" w:rsidRPr="00BA4D08">
        <w:rPr>
          <w:rFonts w:ascii="Times New Roman" w:eastAsia="Times New Roman" w:hAnsi="Times New Roman" w:cs="Times New Roman"/>
          <w:sz w:val="24"/>
          <w:szCs w:val="24"/>
        </w:rPr>
        <w:t>a</w:t>
      </w:r>
      <w:r w:rsidR="004C14F7" w:rsidRPr="00BA4D08">
        <w:rPr>
          <w:rFonts w:ascii="Times New Roman" w:eastAsia="Times New Roman" w:hAnsi="Times New Roman" w:cs="Times New Roman"/>
          <w:sz w:val="24"/>
          <w:szCs w:val="24"/>
        </w:rPr>
        <w:t>tklāta konkursa 6.daļā.</w:t>
      </w:r>
    </w:p>
    <w:p w14:paraId="3C77C5E0" w14:textId="29379EA0" w:rsidR="00903127" w:rsidRPr="00614E64" w:rsidRDefault="000638FA" w:rsidP="00BA4D08">
      <w:pPr>
        <w:pStyle w:val="tv213"/>
        <w:spacing w:before="120" w:beforeAutospacing="0" w:after="120" w:afterAutospacing="0" w:line="293" w:lineRule="atLeast"/>
        <w:jc w:val="both"/>
      </w:pPr>
      <w:r>
        <w:rPr>
          <w:b/>
        </w:rPr>
        <w:t>1</w:t>
      </w:r>
      <w:r w:rsidR="00065D49">
        <w:rPr>
          <w:b/>
        </w:rPr>
        <w:t>0</w:t>
      </w:r>
      <w:r w:rsidR="00903127" w:rsidRPr="00614E64">
        <w:rPr>
          <w:b/>
        </w:rPr>
        <w:t>. </w:t>
      </w:r>
      <w:r w:rsidR="004703C8">
        <w:rPr>
          <w:b/>
        </w:rPr>
        <w:t>I</w:t>
      </w:r>
      <w:r w:rsidR="004703C8" w:rsidRPr="004703C8">
        <w:rPr>
          <w:b/>
        </w:rPr>
        <w:t>nformācija, ja tā ir zināma, par to iepirkuma līguma vai vispārīgās vienošanās daļu, kuru izraudzītais piegādātājs plānojis nodot apakšuzņēmējiem, kā arī apakšuzņēmēju nosaukumi</w:t>
      </w:r>
      <w:r w:rsidR="00903127" w:rsidRPr="00614E64">
        <w:t>:</w:t>
      </w:r>
      <w:r w:rsidR="00F16F32">
        <w:t xml:space="preserve"> </w:t>
      </w:r>
      <w:r w:rsidR="00EA4E28" w:rsidRPr="00EA4E28">
        <w:t>nav attiecināms.</w:t>
      </w:r>
    </w:p>
    <w:p w14:paraId="6072EC3F" w14:textId="6828B8C9" w:rsidR="005C3A8B" w:rsidRDefault="00614E64" w:rsidP="00065D49">
      <w:pPr>
        <w:autoSpaceDE w:val="0"/>
        <w:autoSpaceDN w:val="0"/>
        <w:adjustRightInd w:val="0"/>
        <w:spacing w:after="120" w:line="240" w:lineRule="auto"/>
        <w:jc w:val="both"/>
        <w:rPr>
          <w:rFonts w:ascii="Times New Roman" w:eastAsia="Times New Roman" w:hAnsi="Times New Roman" w:cs="Times New Roman"/>
          <w:b/>
          <w:sz w:val="24"/>
          <w:szCs w:val="24"/>
          <w:lang w:eastAsia="lv-LV"/>
        </w:rPr>
      </w:pPr>
      <w:r w:rsidRPr="00614E64">
        <w:rPr>
          <w:rFonts w:ascii="Times New Roman" w:eastAsia="Times New Roman" w:hAnsi="Times New Roman" w:cs="Times New Roman"/>
          <w:b/>
          <w:sz w:val="24"/>
          <w:szCs w:val="24"/>
          <w:lang w:eastAsia="lv-LV"/>
        </w:rPr>
        <w:t>1</w:t>
      </w:r>
      <w:r w:rsidR="00065D49">
        <w:rPr>
          <w:rFonts w:ascii="Times New Roman" w:eastAsia="Times New Roman" w:hAnsi="Times New Roman" w:cs="Times New Roman"/>
          <w:b/>
          <w:sz w:val="24"/>
          <w:szCs w:val="24"/>
          <w:lang w:eastAsia="lv-LV"/>
        </w:rPr>
        <w:t>1</w:t>
      </w:r>
      <w:r w:rsidRPr="00614E64">
        <w:rPr>
          <w:rFonts w:ascii="Times New Roman" w:eastAsia="Times New Roman" w:hAnsi="Times New Roman" w:cs="Times New Roman"/>
          <w:b/>
          <w:sz w:val="24"/>
          <w:szCs w:val="24"/>
          <w:lang w:eastAsia="lv-LV"/>
        </w:rPr>
        <w:t>. Pamatojums lēmumam par katru noraidīto kandidātu un pretendentu, kā arī par katru iepirkuma procedūras dokumentiem neatbilstošu pieteikumu un piedāvājumu</w:t>
      </w:r>
      <w:r w:rsidR="00B248E9">
        <w:rPr>
          <w:rFonts w:ascii="Times New Roman" w:eastAsia="Times New Roman" w:hAnsi="Times New Roman" w:cs="Times New Roman"/>
          <w:b/>
          <w:sz w:val="24"/>
          <w:szCs w:val="24"/>
          <w:lang w:eastAsia="lv-LV"/>
        </w:rPr>
        <w:t>,</w:t>
      </w:r>
      <w:r w:rsidR="00B248E9" w:rsidRPr="00B248E9">
        <w:t xml:space="preserve"> </w:t>
      </w:r>
      <w:r w:rsidR="00B248E9" w:rsidRPr="00B248E9">
        <w:rPr>
          <w:rFonts w:ascii="Times New Roman" w:eastAsia="Times New Roman" w:hAnsi="Times New Roman" w:cs="Times New Roman"/>
          <w:b/>
          <w:sz w:val="24"/>
          <w:szCs w:val="24"/>
          <w:lang w:eastAsia="lv-LV"/>
        </w:rPr>
        <w:t>aritmētisko kļūdu labojumi:</w:t>
      </w:r>
      <w:r w:rsidRPr="00614E64">
        <w:rPr>
          <w:rFonts w:ascii="Times New Roman" w:eastAsia="Times New Roman" w:hAnsi="Times New Roman" w:cs="Times New Roman"/>
          <w:b/>
          <w:sz w:val="24"/>
          <w:szCs w:val="24"/>
          <w:lang w:eastAsia="lv-LV"/>
        </w:rPr>
        <w:t xml:space="preserve"> </w:t>
      </w:r>
    </w:p>
    <w:p w14:paraId="33CE253D" w14:textId="7191C3C0" w:rsidR="00A2184E" w:rsidRDefault="00A2184E" w:rsidP="000F0535">
      <w:pPr>
        <w:autoSpaceDE w:val="0"/>
        <w:autoSpaceDN w:val="0"/>
        <w:adjustRightInd w:val="0"/>
        <w:spacing w:after="0" w:line="240" w:lineRule="auto"/>
        <w:jc w:val="both"/>
        <w:rPr>
          <w:rFonts w:ascii="Times New Roman" w:eastAsia="Times New Roman" w:hAnsi="Times New Roman" w:cs="Times New Roman"/>
          <w:bCs/>
          <w:sz w:val="24"/>
          <w:szCs w:val="24"/>
          <w:lang w:eastAsia="lv-LV"/>
        </w:rPr>
      </w:pPr>
      <w:r w:rsidRPr="00A2184E">
        <w:rPr>
          <w:rFonts w:ascii="Times New Roman" w:eastAsia="Times New Roman" w:hAnsi="Times New Roman" w:cs="Times New Roman"/>
          <w:bCs/>
          <w:sz w:val="24"/>
          <w:szCs w:val="24"/>
          <w:lang w:eastAsia="lv-LV"/>
        </w:rPr>
        <w:t>11.1. Pretendents Pilnsabiedrība "</w:t>
      </w:r>
      <w:proofErr w:type="spellStart"/>
      <w:r w:rsidRPr="00A2184E">
        <w:rPr>
          <w:rFonts w:ascii="Times New Roman" w:eastAsia="Times New Roman" w:hAnsi="Times New Roman" w:cs="Times New Roman"/>
          <w:bCs/>
          <w:sz w:val="24"/>
          <w:szCs w:val="24"/>
          <w:lang w:eastAsia="lv-LV"/>
        </w:rPr>
        <w:t>ArComm</w:t>
      </w:r>
      <w:proofErr w:type="spellEnd"/>
      <w:r w:rsidRPr="00A2184E">
        <w:rPr>
          <w:rFonts w:ascii="Times New Roman" w:eastAsia="Times New Roman" w:hAnsi="Times New Roman" w:cs="Times New Roman"/>
          <w:bCs/>
          <w:sz w:val="24"/>
          <w:szCs w:val="24"/>
          <w:lang w:eastAsia="lv-LV"/>
        </w:rPr>
        <w:t xml:space="preserve"> </w:t>
      </w:r>
      <w:proofErr w:type="spellStart"/>
      <w:r w:rsidRPr="00A2184E">
        <w:rPr>
          <w:rFonts w:ascii="Times New Roman" w:eastAsia="Times New Roman" w:hAnsi="Times New Roman" w:cs="Times New Roman"/>
          <w:bCs/>
          <w:sz w:val="24"/>
          <w:szCs w:val="24"/>
          <w:lang w:eastAsia="lv-LV"/>
        </w:rPr>
        <w:t>Group</w:t>
      </w:r>
      <w:proofErr w:type="spellEnd"/>
      <w:r w:rsidRPr="00A2184E">
        <w:rPr>
          <w:rFonts w:ascii="Times New Roman" w:eastAsia="Times New Roman" w:hAnsi="Times New Roman" w:cs="Times New Roman"/>
          <w:bCs/>
          <w:sz w:val="24"/>
          <w:szCs w:val="24"/>
          <w:lang w:eastAsia="lv-LV"/>
        </w:rPr>
        <w:t xml:space="preserve">" ir izslēgts no dalības </w:t>
      </w:r>
      <w:r w:rsidR="000F0535">
        <w:rPr>
          <w:rFonts w:ascii="Times New Roman" w:eastAsia="Times New Roman" w:hAnsi="Times New Roman" w:cs="Times New Roman"/>
          <w:bCs/>
          <w:sz w:val="24"/>
          <w:szCs w:val="24"/>
          <w:lang w:eastAsia="lv-LV"/>
        </w:rPr>
        <w:t>a</w:t>
      </w:r>
      <w:r w:rsidRPr="00A2184E">
        <w:rPr>
          <w:rFonts w:ascii="Times New Roman" w:eastAsia="Times New Roman" w:hAnsi="Times New Roman" w:cs="Times New Roman"/>
          <w:bCs/>
          <w:sz w:val="24"/>
          <w:szCs w:val="24"/>
          <w:lang w:eastAsia="lv-LV"/>
        </w:rPr>
        <w:t>tklāta konkursā saskaņā ar nolikuma 8.1.6.punktā noteikto, t.i., piedāvājumu izvērtēšanas laikā pretendents atsauc savu piedāvājumu</w:t>
      </w:r>
      <w:r>
        <w:rPr>
          <w:rFonts w:ascii="Times New Roman" w:eastAsia="Times New Roman" w:hAnsi="Times New Roman" w:cs="Times New Roman"/>
          <w:bCs/>
          <w:sz w:val="24"/>
          <w:szCs w:val="24"/>
          <w:lang w:eastAsia="lv-LV"/>
        </w:rPr>
        <w:t>;</w:t>
      </w:r>
    </w:p>
    <w:p w14:paraId="50D036E2" w14:textId="700FD04D" w:rsidR="00A2184E" w:rsidRPr="00A2184E" w:rsidRDefault="00A2184E" w:rsidP="000F0535">
      <w:pPr>
        <w:widowControl w:val="0"/>
        <w:tabs>
          <w:tab w:val="center" w:pos="709"/>
          <w:tab w:val="left" w:pos="851"/>
          <w:tab w:val="right" w:pos="8640"/>
        </w:tabs>
        <w:spacing w:after="0" w:line="240" w:lineRule="auto"/>
        <w:jc w:val="both"/>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 xml:space="preserve">11.2. </w:t>
      </w:r>
      <w:r w:rsidRPr="00A2184E">
        <w:rPr>
          <w:rFonts w:ascii="Times New Roman" w:eastAsia="Times New Roman" w:hAnsi="Times New Roman" w:cs="Times New Roman"/>
          <w:b/>
          <w:sz w:val="24"/>
          <w:szCs w:val="24"/>
          <w:lang w:eastAsia="lv-LV"/>
        </w:rPr>
        <w:t xml:space="preserve"> </w:t>
      </w:r>
      <w:r w:rsidRPr="00A2184E">
        <w:rPr>
          <w:rFonts w:ascii="Times New Roman" w:eastAsia="Times New Roman" w:hAnsi="Times New Roman" w:cs="Times New Roman"/>
          <w:bCs/>
          <w:sz w:val="24"/>
          <w:szCs w:val="24"/>
          <w:lang w:eastAsia="lv-LV"/>
        </w:rPr>
        <w:t>Pilnsabiedrība</w:t>
      </w:r>
      <w:r>
        <w:rPr>
          <w:rFonts w:ascii="Times New Roman" w:eastAsia="Times New Roman" w:hAnsi="Times New Roman" w:cs="Times New Roman"/>
          <w:bCs/>
          <w:sz w:val="24"/>
          <w:szCs w:val="24"/>
          <w:lang w:eastAsia="lv-LV"/>
        </w:rPr>
        <w:t>s</w:t>
      </w:r>
      <w:r w:rsidRPr="00A2184E">
        <w:rPr>
          <w:rFonts w:ascii="Times New Roman" w:eastAsia="Times New Roman" w:hAnsi="Times New Roman" w:cs="Times New Roman"/>
          <w:bCs/>
          <w:sz w:val="24"/>
          <w:szCs w:val="24"/>
          <w:lang w:eastAsia="lv-LV"/>
        </w:rPr>
        <w:t xml:space="preserve"> "</w:t>
      </w:r>
      <w:proofErr w:type="spellStart"/>
      <w:r w:rsidRPr="00A2184E">
        <w:rPr>
          <w:rFonts w:ascii="Times New Roman" w:eastAsia="Times New Roman" w:hAnsi="Times New Roman" w:cs="Times New Roman"/>
          <w:bCs/>
          <w:sz w:val="24"/>
          <w:szCs w:val="24"/>
          <w:lang w:eastAsia="lv-LV"/>
        </w:rPr>
        <w:t>ArComm</w:t>
      </w:r>
      <w:proofErr w:type="spellEnd"/>
      <w:r w:rsidRPr="00A2184E">
        <w:rPr>
          <w:rFonts w:ascii="Times New Roman" w:eastAsia="Times New Roman" w:hAnsi="Times New Roman" w:cs="Times New Roman"/>
          <w:bCs/>
          <w:sz w:val="24"/>
          <w:szCs w:val="24"/>
          <w:lang w:eastAsia="lv-LV"/>
        </w:rPr>
        <w:t xml:space="preserve"> </w:t>
      </w:r>
      <w:proofErr w:type="spellStart"/>
      <w:r w:rsidRPr="00A2184E">
        <w:rPr>
          <w:rFonts w:ascii="Times New Roman" w:eastAsia="Times New Roman" w:hAnsi="Times New Roman" w:cs="Times New Roman"/>
          <w:bCs/>
          <w:sz w:val="24"/>
          <w:szCs w:val="24"/>
          <w:lang w:eastAsia="lv-LV"/>
        </w:rPr>
        <w:t>Group</w:t>
      </w:r>
      <w:proofErr w:type="spellEnd"/>
      <w:r w:rsidRPr="00A2184E">
        <w:rPr>
          <w:rFonts w:ascii="Times New Roman" w:eastAsia="Times New Roman" w:hAnsi="Times New Roman" w:cs="Times New Roman"/>
          <w:bCs/>
          <w:sz w:val="24"/>
          <w:szCs w:val="24"/>
          <w:lang w:eastAsia="lv-LV"/>
        </w:rPr>
        <w:t>"</w:t>
      </w:r>
      <w:r>
        <w:rPr>
          <w:rFonts w:ascii="Times New Roman" w:eastAsia="Times New Roman" w:hAnsi="Times New Roman" w:cs="Times New Roman"/>
          <w:bCs/>
          <w:sz w:val="24"/>
          <w:szCs w:val="24"/>
          <w:lang w:eastAsia="lv-LV"/>
        </w:rPr>
        <w:t xml:space="preserve"> piedāvājumā tika konstatēta un labota aritmētiskā </w:t>
      </w:r>
      <w:r>
        <w:rPr>
          <w:rFonts w:ascii="Times New Roman" w:eastAsia="Times New Roman" w:hAnsi="Times New Roman" w:cs="Times New Roman"/>
          <w:bCs/>
          <w:sz w:val="24"/>
          <w:szCs w:val="24"/>
          <w:lang w:eastAsia="lv-LV"/>
        </w:rPr>
        <w:lastRenderedPageBreak/>
        <w:t xml:space="preserve">kļūda. </w:t>
      </w:r>
      <w:r w:rsidRPr="00A2184E">
        <w:rPr>
          <w:rFonts w:ascii="Times New Roman" w:eastAsia="Times New Roman" w:hAnsi="Times New Roman" w:cs="Times New Roman"/>
          <w:bCs/>
          <w:sz w:val="24"/>
          <w:szCs w:val="24"/>
          <w:lang w:eastAsia="lv-LV"/>
        </w:rPr>
        <w:t>Pēc aritmētisko kļūdu labojuma pretendenta Pilnsabiedrība</w:t>
      </w:r>
      <w:r>
        <w:rPr>
          <w:rFonts w:ascii="Times New Roman" w:eastAsia="Times New Roman" w:hAnsi="Times New Roman" w:cs="Times New Roman"/>
          <w:bCs/>
          <w:sz w:val="24"/>
          <w:szCs w:val="24"/>
          <w:lang w:eastAsia="lv-LV"/>
        </w:rPr>
        <w:t>s</w:t>
      </w:r>
      <w:r w:rsidRPr="00A2184E">
        <w:rPr>
          <w:rFonts w:ascii="Times New Roman" w:eastAsia="Times New Roman" w:hAnsi="Times New Roman" w:cs="Times New Roman"/>
          <w:bCs/>
          <w:sz w:val="24"/>
          <w:szCs w:val="24"/>
          <w:lang w:eastAsia="lv-LV"/>
        </w:rPr>
        <w:t xml:space="preserve"> "</w:t>
      </w:r>
      <w:proofErr w:type="spellStart"/>
      <w:r w:rsidRPr="00A2184E">
        <w:rPr>
          <w:rFonts w:ascii="Times New Roman" w:eastAsia="Times New Roman" w:hAnsi="Times New Roman" w:cs="Times New Roman"/>
          <w:bCs/>
          <w:sz w:val="24"/>
          <w:szCs w:val="24"/>
          <w:lang w:eastAsia="lv-LV"/>
        </w:rPr>
        <w:t>ArComm</w:t>
      </w:r>
      <w:proofErr w:type="spellEnd"/>
      <w:r w:rsidRPr="00A2184E">
        <w:rPr>
          <w:rFonts w:ascii="Times New Roman" w:eastAsia="Times New Roman" w:hAnsi="Times New Roman" w:cs="Times New Roman"/>
          <w:bCs/>
          <w:sz w:val="24"/>
          <w:szCs w:val="24"/>
          <w:lang w:eastAsia="lv-LV"/>
        </w:rPr>
        <w:t xml:space="preserve"> </w:t>
      </w:r>
      <w:proofErr w:type="spellStart"/>
      <w:r w:rsidRPr="00A2184E">
        <w:rPr>
          <w:rFonts w:ascii="Times New Roman" w:eastAsia="Times New Roman" w:hAnsi="Times New Roman" w:cs="Times New Roman"/>
          <w:bCs/>
          <w:sz w:val="24"/>
          <w:szCs w:val="24"/>
          <w:lang w:eastAsia="lv-LV"/>
        </w:rPr>
        <w:t>Group</w:t>
      </w:r>
      <w:proofErr w:type="spellEnd"/>
      <w:r w:rsidRPr="00A2184E">
        <w:rPr>
          <w:rFonts w:ascii="Times New Roman" w:eastAsia="Times New Roman" w:hAnsi="Times New Roman" w:cs="Times New Roman"/>
          <w:bCs/>
          <w:sz w:val="24"/>
          <w:szCs w:val="24"/>
          <w:lang w:eastAsia="lv-LV"/>
        </w:rPr>
        <w:t>"</w:t>
      </w:r>
      <w:r>
        <w:rPr>
          <w:rFonts w:ascii="Times New Roman" w:eastAsia="Times New Roman" w:hAnsi="Times New Roman" w:cs="Times New Roman"/>
          <w:bCs/>
          <w:sz w:val="24"/>
          <w:szCs w:val="24"/>
          <w:lang w:eastAsia="lv-LV"/>
        </w:rPr>
        <w:t xml:space="preserve"> </w:t>
      </w:r>
      <w:r w:rsidRPr="00A2184E">
        <w:rPr>
          <w:rFonts w:ascii="Times New Roman" w:eastAsia="Times New Roman" w:hAnsi="Times New Roman" w:cs="Times New Roman"/>
          <w:bCs/>
          <w:sz w:val="24"/>
          <w:szCs w:val="24"/>
          <w:lang w:eastAsia="lv-LV"/>
        </w:rPr>
        <w:t xml:space="preserve">piedāvātā līgumcena ir </w:t>
      </w:r>
      <w:r w:rsidR="000F0535">
        <w:rPr>
          <w:rFonts w:ascii="Times New Roman" w:eastAsia="Times New Roman" w:hAnsi="Times New Roman" w:cs="Times New Roman"/>
          <w:bCs/>
          <w:sz w:val="24"/>
          <w:szCs w:val="24"/>
          <w:lang w:eastAsia="lv-LV"/>
        </w:rPr>
        <w:t>37 391.76</w:t>
      </w:r>
      <w:r w:rsidRPr="00A2184E">
        <w:rPr>
          <w:rFonts w:ascii="Times New Roman" w:eastAsia="Times New Roman" w:hAnsi="Times New Roman" w:cs="Times New Roman"/>
          <w:bCs/>
          <w:sz w:val="24"/>
          <w:szCs w:val="24"/>
          <w:lang w:eastAsia="lv-LV"/>
        </w:rPr>
        <w:t xml:space="preserve"> EUR bez PVN;</w:t>
      </w:r>
    </w:p>
    <w:p w14:paraId="0BACCD14" w14:textId="7B6D43C1" w:rsidR="00A2184E" w:rsidRDefault="00A2184E" w:rsidP="000F0535">
      <w:pPr>
        <w:widowControl w:val="0"/>
        <w:tabs>
          <w:tab w:val="center" w:pos="709"/>
          <w:tab w:val="left" w:pos="851"/>
          <w:tab w:val="right" w:pos="8640"/>
        </w:tabs>
        <w:spacing w:after="0" w:line="240" w:lineRule="auto"/>
        <w:jc w:val="both"/>
        <w:rPr>
          <w:rFonts w:ascii="Times New Roman" w:eastAsia="Times New Roman" w:hAnsi="Times New Roman" w:cs="Times New Roman"/>
          <w:sz w:val="24"/>
          <w:szCs w:val="24"/>
        </w:rPr>
      </w:pPr>
      <w:r w:rsidRPr="00A2184E">
        <w:rPr>
          <w:rFonts w:ascii="Times New Roman" w:eastAsia="Times New Roman" w:hAnsi="Times New Roman" w:cs="Times New Roman"/>
          <w:bCs/>
          <w:sz w:val="24"/>
          <w:szCs w:val="24"/>
          <w:lang w:eastAsia="lv-LV"/>
        </w:rPr>
        <w:t>11.3.</w:t>
      </w:r>
      <w:r>
        <w:rPr>
          <w:rFonts w:ascii="Times New Roman" w:eastAsia="Times New Roman" w:hAnsi="Times New Roman" w:cs="Times New Roman"/>
          <w:b/>
          <w:sz w:val="24"/>
          <w:szCs w:val="24"/>
          <w:lang w:eastAsia="lv-LV"/>
        </w:rPr>
        <w:t xml:space="preserve"> </w:t>
      </w:r>
      <w:r w:rsidRPr="00A2184E">
        <w:rPr>
          <w:rFonts w:ascii="Times New Roman" w:eastAsia="Times New Roman" w:hAnsi="Times New Roman" w:cs="Times New Roman"/>
          <w:bCs/>
          <w:sz w:val="24"/>
          <w:szCs w:val="24"/>
          <w:lang w:eastAsia="lv-LV"/>
        </w:rPr>
        <w:t>SIA "J.E.F"</w:t>
      </w:r>
      <w:r w:rsidRPr="00A2184E">
        <w:rPr>
          <w:rFonts w:ascii="Times New Roman" w:eastAsia="Times New Roman" w:hAnsi="Times New Roman" w:cs="Times New Roman"/>
          <w:b/>
          <w:sz w:val="24"/>
          <w:szCs w:val="24"/>
          <w:lang w:eastAsia="lv-LV"/>
        </w:rPr>
        <w:t xml:space="preserve"> </w:t>
      </w:r>
      <w:r w:rsidRPr="00A2184E">
        <w:rPr>
          <w:rFonts w:ascii="Times New Roman" w:eastAsia="Times New Roman" w:hAnsi="Times New Roman" w:cs="Times New Roman"/>
          <w:sz w:val="24"/>
          <w:szCs w:val="24"/>
        </w:rPr>
        <w:t xml:space="preserve"> piedāvājumā tika konstatēta un labota aritmētiskā kļūda. </w:t>
      </w:r>
      <w:bookmarkStart w:id="3" w:name="_Hlk193734904"/>
      <w:r w:rsidRPr="00A2184E">
        <w:rPr>
          <w:rFonts w:ascii="Times New Roman" w:eastAsia="Times New Roman" w:hAnsi="Times New Roman" w:cs="Times New Roman"/>
          <w:sz w:val="24"/>
          <w:szCs w:val="24"/>
        </w:rPr>
        <w:t>Pēc aritmētisko kļūdu labojuma pretendenta SIA "J.E.F." piedāvātā līgumcena ir 23 360.86 EUR bez PVN</w:t>
      </w:r>
      <w:r>
        <w:rPr>
          <w:rFonts w:ascii="Times New Roman" w:eastAsia="Times New Roman" w:hAnsi="Times New Roman" w:cs="Times New Roman"/>
          <w:sz w:val="24"/>
          <w:szCs w:val="24"/>
        </w:rPr>
        <w:t>;</w:t>
      </w:r>
    </w:p>
    <w:bookmarkEnd w:id="3"/>
    <w:p w14:paraId="534F6277" w14:textId="438DC14F" w:rsidR="00A2184E" w:rsidRPr="00A2184E" w:rsidRDefault="00A2184E" w:rsidP="000F0535">
      <w:pPr>
        <w:widowControl w:val="0"/>
        <w:tabs>
          <w:tab w:val="center" w:pos="709"/>
          <w:tab w:val="left" w:pos="851"/>
          <w:tab w:val="right" w:pos="8640"/>
        </w:tabs>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11.4. SIA "</w:t>
      </w:r>
      <w:proofErr w:type="spellStart"/>
      <w:r>
        <w:rPr>
          <w:rFonts w:ascii="Times New Roman" w:eastAsia="Times New Roman" w:hAnsi="Times New Roman" w:cs="Times New Roman"/>
          <w:sz w:val="24"/>
          <w:szCs w:val="24"/>
        </w:rPr>
        <w:t>Reck</w:t>
      </w:r>
      <w:proofErr w:type="spellEnd"/>
      <w:r>
        <w:rPr>
          <w:rFonts w:ascii="Times New Roman" w:eastAsia="Times New Roman" w:hAnsi="Times New Roman" w:cs="Times New Roman"/>
          <w:sz w:val="24"/>
          <w:szCs w:val="24"/>
        </w:rPr>
        <w:t xml:space="preserve">" </w:t>
      </w:r>
      <w:r w:rsidRPr="00A2184E">
        <w:rPr>
          <w:rFonts w:ascii="Times New Roman" w:eastAsia="Times New Roman" w:hAnsi="Times New Roman" w:cs="Times New Roman"/>
          <w:sz w:val="24"/>
          <w:szCs w:val="24"/>
        </w:rPr>
        <w:t>piedāvājuma 5.daļā tika konstatēta un labota aritmētiskā kļūda. Pēc aritmētisko kļūdu labojuma pretendenta sabiedrības ar ierobežotu atbildību "</w:t>
      </w:r>
      <w:proofErr w:type="spellStart"/>
      <w:r w:rsidRPr="00A2184E">
        <w:rPr>
          <w:rFonts w:ascii="Times New Roman" w:eastAsia="Times New Roman" w:hAnsi="Times New Roman" w:cs="Times New Roman"/>
          <w:sz w:val="24"/>
          <w:szCs w:val="24"/>
        </w:rPr>
        <w:t>Reck</w:t>
      </w:r>
      <w:proofErr w:type="spellEnd"/>
      <w:r w:rsidRPr="00A2184E">
        <w:rPr>
          <w:rFonts w:ascii="Times New Roman" w:eastAsia="Times New Roman" w:hAnsi="Times New Roman" w:cs="Times New Roman"/>
          <w:sz w:val="24"/>
          <w:szCs w:val="24"/>
        </w:rPr>
        <w:t>" piedāvātā līgumcena ir 268 457.86 EUR bez PVN</w:t>
      </w:r>
      <w:r>
        <w:rPr>
          <w:rFonts w:ascii="Times New Roman" w:eastAsia="Times New Roman" w:hAnsi="Times New Roman" w:cs="Times New Roman"/>
          <w:sz w:val="24"/>
          <w:szCs w:val="24"/>
        </w:rPr>
        <w:t>.</w:t>
      </w:r>
    </w:p>
    <w:p w14:paraId="40267A21" w14:textId="53939D3B" w:rsidR="00614E64" w:rsidRPr="00614E64" w:rsidRDefault="00614E64" w:rsidP="005C3A8B">
      <w:pPr>
        <w:autoSpaceDE w:val="0"/>
        <w:autoSpaceDN w:val="0"/>
        <w:adjustRightInd w:val="0"/>
        <w:spacing w:after="120" w:line="240" w:lineRule="auto"/>
        <w:jc w:val="both"/>
        <w:rPr>
          <w:rFonts w:ascii="Times New Roman" w:eastAsia="Times New Roman" w:hAnsi="Times New Roman" w:cs="Times New Roman"/>
          <w:sz w:val="24"/>
          <w:szCs w:val="24"/>
          <w:lang w:eastAsia="lv-LV"/>
        </w:rPr>
      </w:pPr>
      <w:r w:rsidRPr="00614E64">
        <w:rPr>
          <w:rFonts w:ascii="Times New Roman" w:eastAsia="Times New Roman" w:hAnsi="Times New Roman" w:cs="Times New Roman"/>
          <w:b/>
          <w:sz w:val="24"/>
          <w:szCs w:val="24"/>
          <w:lang w:eastAsia="lv-LV"/>
        </w:rPr>
        <w:t>1</w:t>
      </w:r>
      <w:r w:rsidR="00065D49">
        <w:rPr>
          <w:rFonts w:ascii="Times New Roman" w:eastAsia="Times New Roman" w:hAnsi="Times New Roman" w:cs="Times New Roman"/>
          <w:b/>
          <w:sz w:val="24"/>
          <w:szCs w:val="24"/>
          <w:lang w:eastAsia="lv-LV"/>
        </w:rPr>
        <w:t>2</w:t>
      </w:r>
      <w:r w:rsidRPr="00614E64">
        <w:rPr>
          <w:rFonts w:ascii="Times New Roman" w:eastAsia="Times New Roman" w:hAnsi="Times New Roman" w:cs="Times New Roman"/>
          <w:b/>
          <w:sz w:val="24"/>
          <w:szCs w:val="24"/>
          <w:lang w:eastAsia="lv-LV"/>
        </w:rPr>
        <w:t>.</w:t>
      </w:r>
      <w:r w:rsidRPr="00614E64">
        <w:rPr>
          <w:rFonts w:ascii="Times New Roman" w:hAnsi="Times New Roman" w:cs="Times New Roman"/>
          <w:sz w:val="24"/>
          <w:szCs w:val="24"/>
        </w:rPr>
        <w:t> </w:t>
      </w:r>
      <w:r w:rsidRPr="00614E64">
        <w:rPr>
          <w:rFonts w:ascii="Times New Roman" w:eastAsia="Times New Roman" w:hAnsi="Times New Roman" w:cs="Times New Roman"/>
          <w:b/>
          <w:sz w:val="24"/>
          <w:szCs w:val="24"/>
          <w:lang w:eastAsia="lv-LV"/>
        </w:rPr>
        <w:t>Lēmuma pamatojums, ja iepirkuma komisija pieņēmusi lēmumu pārtraukt vai izbeigt iepirkuma procedūru</w:t>
      </w:r>
      <w:r w:rsidR="00EA3CB9">
        <w:rPr>
          <w:rFonts w:ascii="Times New Roman" w:eastAsia="Times New Roman" w:hAnsi="Times New Roman" w:cs="Times New Roman"/>
          <w:b/>
          <w:sz w:val="24"/>
          <w:szCs w:val="24"/>
          <w:lang w:eastAsia="lv-LV"/>
        </w:rPr>
        <w:t xml:space="preserve"> vai </w:t>
      </w:r>
      <w:r w:rsidR="00973D95">
        <w:rPr>
          <w:rFonts w:ascii="Times New Roman" w:eastAsia="Times New Roman" w:hAnsi="Times New Roman" w:cs="Times New Roman"/>
          <w:b/>
          <w:sz w:val="24"/>
          <w:szCs w:val="24"/>
          <w:lang w:eastAsia="lv-LV"/>
        </w:rPr>
        <w:t xml:space="preserve">iepirkuma procedūras </w:t>
      </w:r>
      <w:r w:rsidR="00EA3CB9">
        <w:rPr>
          <w:rFonts w:ascii="Times New Roman" w:eastAsia="Times New Roman" w:hAnsi="Times New Roman" w:cs="Times New Roman"/>
          <w:b/>
          <w:sz w:val="24"/>
          <w:szCs w:val="24"/>
          <w:lang w:eastAsia="lv-LV"/>
        </w:rPr>
        <w:t>daļu</w:t>
      </w:r>
      <w:r w:rsidRPr="00614E64">
        <w:rPr>
          <w:rFonts w:ascii="Times New Roman" w:eastAsia="Times New Roman" w:hAnsi="Times New Roman" w:cs="Times New Roman"/>
          <w:b/>
          <w:sz w:val="24"/>
          <w:szCs w:val="24"/>
          <w:lang w:eastAsia="lv-LV"/>
        </w:rPr>
        <w:t xml:space="preserve">: </w:t>
      </w:r>
      <w:r w:rsidR="00065D49">
        <w:rPr>
          <w:rFonts w:ascii="Times New Roman" w:eastAsia="Times New Roman" w:hAnsi="Times New Roman" w:cs="Times New Roman"/>
          <w:sz w:val="24"/>
          <w:szCs w:val="24"/>
          <w:lang w:eastAsia="lv-LV"/>
        </w:rPr>
        <w:t>nav attiecināms</w:t>
      </w:r>
      <w:r w:rsidR="005C66F9">
        <w:rPr>
          <w:rFonts w:ascii="Times New Roman" w:eastAsia="Times New Roman" w:hAnsi="Times New Roman" w:cs="Times New Roman"/>
          <w:sz w:val="24"/>
          <w:szCs w:val="24"/>
          <w:lang w:eastAsia="lv-LV"/>
        </w:rPr>
        <w:t>.</w:t>
      </w:r>
    </w:p>
    <w:p w14:paraId="5E0222BC" w14:textId="33AB44CA" w:rsidR="00614E64" w:rsidRPr="00614E64" w:rsidRDefault="00614E64" w:rsidP="000638FA">
      <w:pPr>
        <w:spacing w:after="120" w:line="240" w:lineRule="auto"/>
        <w:ind w:left="-57" w:right="-57"/>
        <w:jc w:val="both"/>
        <w:rPr>
          <w:rFonts w:ascii="Times New Roman" w:eastAsia="Times New Roman" w:hAnsi="Times New Roman" w:cs="Times New Roman"/>
          <w:sz w:val="24"/>
          <w:szCs w:val="24"/>
          <w:lang w:eastAsia="lv-LV"/>
        </w:rPr>
      </w:pPr>
      <w:r w:rsidRPr="00614E64">
        <w:rPr>
          <w:rFonts w:ascii="Times New Roman" w:eastAsia="Times New Roman" w:hAnsi="Times New Roman" w:cs="Times New Roman"/>
          <w:b/>
          <w:sz w:val="24"/>
          <w:szCs w:val="24"/>
          <w:lang w:eastAsia="lv-LV"/>
        </w:rPr>
        <w:t>1</w:t>
      </w:r>
      <w:r w:rsidR="00065D49">
        <w:rPr>
          <w:rFonts w:ascii="Times New Roman" w:eastAsia="Times New Roman" w:hAnsi="Times New Roman" w:cs="Times New Roman"/>
          <w:b/>
          <w:sz w:val="24"/>
          <w:szCs w:val="24"/>
          <w:lang w:eastAsia="lv-LV"/>
        </w:rPr>
        <w:t>3</w:t>
      </w:r>
      <w:r w:rsidRPr="00614E64">
        <w:rPr>
          <w:rFonts w:ascii="Times New Roman" w:eastAsia="Times New Roman" w:hAnsi="Times New Roman" w:cs="Times New Roman"/>
          <w:b/>
          <w:sz w:val="24"/>
          <w:szCs w:val="24"/>
          <w:lang w:eastAsia="lv-LV"/>
        </w:rPr>
        <w:t>. Piedāvājuma noraidīšanas pamatojums, ja iepirkuma komisija atzinusi piedāvājumu par nepamatoti lētu:</w:t>
      </w:r>
      <w:r w:rsidRPr="00614E64">
        <w:rPr>
          <w:rFonts w:ascii="Times New Roman" w:eastAsia="Times New Roman" w:hAnsi="Times New Roman" w:cs="Times New Roman"/>
          <w:sz w:val="24"/>
          <w:szCs w:val="24"/>
          <w:lang w:eastAsia="lv-LV"/>
        </w:rPr>
        <w:t xml:space="preserve"> neviens piedāvājums netika atzīts par nepamatoti lētu.</w:t>
      </w:r>
    </w:p>
    <w:p w14:paraId="513689CA" w14:textId="21F51A81" w:rsidR="00614E64" w:rsidRPr="00614E64" w:rsidRDefault="00614E64" w:rsidP="000638FA">
      <w:pPr>
        <w:spacing w:after="120" w:line="240" w:lineRule="auto"/>
        <w:ind w:left="-57" w:right="-57"/>
        <w:jc w:val="both"/>
        <w:rPr>
          <w:rFonts w:ascii="Times New Roman" w:eastAsia="Times New Roman" w:hAnsi="Times New Roman" w:cs="Times New Roman"/>
          <w:sz w:val="24"/>
          <w:szCs w:val="24"/>
          <w:lang w:eastAsia="lv-LV"/>
        </w:rPr>
      </w:pPr>
      <w:r w:rsidRPr="00614E64">
        <w:rPr>
          <w:rFonts w:ascii="Times New Roman" w:eastAsia="Times New Roman" w:hAnsi="Times New Roman" w:cs="Times New Roman"/>
          <w:b/>
          <w:sz w:val="24"/>
          <w:szCs w:val="24"/>
          <w:lang w:eastAsia="lv-LV"/>
        </w:rPr>
        <w:t>1</w:t>
      </w:r>
      <w:r w:rsidR="00B248E9">
        <w:rPr>
          <w:rFonts w:ascii="Times New Roman" w:eastAsia="Times New Roman" w:hAnsi="Times New Roman" w:cs="Times New Roman"/>
          <w:b/>
          <w:sz w:val="24"/>
          <w:szCs w:val="24"/>
          <w:lang w:eastAsia="lv-LV"/>
        </w:rPr>
        <w:t>4</w:t>
      </w:r>
      <w:r w:rsidRPr="00614E64">
        <w:rPr>
          <w:rFonts w:ascii="Times New Roman" w:eastAsia="Times New Roman" w:hAnsi="Times New Roman" w:cs="Times New Roman"/>
          <w:b/>
          <w:sz w:val="24"/>
          <w:szCs w:val="24"/>
          <w:lang w:eastAsia="lv-LV"/>
        </w:rPr>
        <w:t>.</w:t>
      </w:r>
      <w:r w:rsidRPr="00614E64">
        <w:rPr>
          <w:rFonts w:ascii="Times New Roman" w:hAnsi="Times New Roman" w:cs="Times New Roman"/>
          <w:b/>
          <w:sz w:val="24"/>
          <w:szCs w:val="24"/>
        </w:rPr>
        <w:t> </w:t>
      </w:r>
      <w:r w:rsidRPr="00614E64">
        <w:rPr>
          <w:rFonts w:ascii="Times New Roman" w:eastAsia="Times New Roman" w:hAnsi="Times New Roman" w:cs="Times New Roman"/>
          <w:b/>
          <w:sz w:val="24"/>
          <w:szCs w:val="24"/>
          <w:lang w:eastAsia="lv-LV"/>
        </w:rPr>
        <w:t xml:space="preserve">Iemesli, kuru dēļ netiek paredzēta elektroniska pieteikumu un piedāvājumu iesniegšana, ja sabiedrisko pakalpojumu sniedzējam ir pienākums pieteikumu un piedāvājumu saņemšanai izmantot elektroniskās informācijas sistēmas: </w:t>
      </w:r>
      <w:r w:rsidRPr="00614E64">
        <w:rPr>
          <w:rFonts w:ascii="Times New Roman" w:eastAsia="Times New Roman" w:hAnsi="Times New Roman" w:cs="Times New Roman"/>
          <w:sz w:val="24"/>
          <w:szCs w:val="24"/>
          <w:lang w:eastAsia="lv-LV"/>
        </w:rPr>
        <w:t>piedāvājumu iesniegšanai tika izmantotas elektroniskās informācijas sistēmas.</w:t>
      </w:r>
    </w:p>
    <w:p w14:paraId="4AF25B56" w14:textId="3C8A1684" w:rsidR="00E31D8F" w:rsidRDefault="00614E64" w:rsidP="00F03916">
      <w:pPr>
        <w:spacing w:after="120" w:line="240" w:lineRule="auto"/>
        <w:ind w:left="-57" w:right="-57"/>
        <w:jc w:val="both"/>
        <w:rPr>
          <w:rFonts w:ascii="Times New Roman" w:eastAsia="Times New Roman" w:hAnsi="Times New Roman" w:cs="Times New Roman"/>
          <w:sz w:val="24"/>
          <w:szCs w:val="24"/>
          <w:lang w:eastAsia="lv-LV"/>
        </w:rPr>
      </w:pPr>
      <w:r w:rsidRPr="00614E64">
        <w:rPr>
          <w:rFonts w:ascii="Times New Roman" w:eastAsia="Times New Roman" w:hAnsi="Times New Roman" w:cs="Times New Roman"/>
          <w:b/>
          <w:sz w:val="24"/>
          <w:szCs w:val="24"/>
          <w:lang w:eastAsia="lv-LV"/>
        </w:rPr>
        <w:t>1</w:t>
      </w:r>
      <w:r w:rsidR="00B248E9">
        <w:rPr>
          <w:rFonts w:ascii="Times New Roman" w:eastAsia="Times New Roman" w:hAnsi="Times New Roman" w:cs="Times New Roman"/>
          <w:b/>
          <w:sz w:val="24"/>
          <w:szCs w:val="24"/>
          <w:lang w:eastAsia="lv-LV"/>
        </w:rPr>
        <w:t>5</w:t>
      </w:r>
      <w:r w:rsidRPr="00614E64">
        <w:rPr>
          <w:rFonts w:ascii="Times New Roman" w:eastAsia="Times New Roman" w:hAnsi="Times New Roman" w:cs="Times New Roman"/>
          <w:b/>
          <w:sz w:val="24"/>
          <w:szCs w:val="24"/>
          <w:lang w:eastAsia="lv-LV"/>
        </w:rPr>
        <w:t xml:space="preserve">. Konstatētie interešu konflikti un pasākumi, kas veikti to novēršanai: </w:t>
      </w:r>
      <w:r w:rsidRPr="00614E64">
        <w:rPr>
          <w:rFonts w:ascii="Times New Roman" w:eastAsia="Times New Roman" w:hAnsi="Times New Roman" w:cs="Times New Roman"/>
          <w:sz w:val="24"/>
          <w:szCs w:val="24"/>
          <w:lang w:eastAsia="lv-LV"/>
        </w:rPr>
        <w:t>interešu konflikti nav konstatēti.</w:t>
      </w:r>
    </w:p>
    <w:p w14:paraId="382DC457" w14:textId="39FFA3A9" w:rsidR="004703C8" w:rsidRPr="00F03916" w:rsidRDefault="004703C8" w:rsidP="00EA4E28">
      <w:pPr>
        <w:spacing w:after="0" w:line="240" w:lineRule="auto"/>
        <w:ind w:left="-57" w:right="-57"/>
        <w:jc w:val="both"/>
        <w:rPr>
          <w:rFonts w:ascii="Times New Roman" w:eastAsia="Times New Roman" w:hAnsi="Times New Roman" w:cs="Times New Roman"/>
          <w:sz w:val="24"/>
          <w:szCs w:val="24"/>
          <w:lang w:eastAsia="lv-LV"/>
        </w:rPr>
      </w:pPr>
      <w:r>
        <w:rPr>
          <w:rFonts w:ascii="Times New Roman" w:eastAsia="Times New Roman" w:hAnsi="Times New Roman" w:cs="Times New Roman"/>
          <w:b/>
          <w:sz w:val="24"/>
          <w:szCs w:val="24"/>
          <w:lang w:eastAsia="lv-LV"/>
        </w:rPr>
        <w:t>16.</w:t>
      </w:r>
      <w:r>
        <w:rPr>
          <w:rFonts w:ascii="Times New Roman" w:eastAsia="Times New Roman" w:hAnsi="Times New Roman" w:cs="Times New Roman"/>
          <w:sz w:val="24"/>
          <w:szCs w:val="24"/>
          <w:lang w:eastAsia="lv-LV"/>
        </w:rPr>
        <w:t xml:space="preserve"> </w:t>
      </w:r>
      <w:r w:rsidR="00F03916" w:rsidRPr="00F03916">
        <w:rPr>
          <w:rFonts w:ascii="Times New Roman" w:eastAsia="Times New Roman" w:hAnsi="Times New Roman" w:cs="Times New Roman"/>
          <w:b/>
          <w:bCs/>
          <w:sz w:val="24"/>
          <w:szCs w:val="24"/>
          <w:lang w:eastAsia="lv-LV"/>
        </w:rPr>
        <w:t>P</w:t>
      </w:r>
      <w:r w:rsidRPr="00F03916">
        <w:rPr>
          <w:rFonts w:ascii="Times New Roman" w:eastAsia="Times New Roman" w:hAnsi="Times New Roman" w:cs="Times New Roman"/>
          <w:b/>
          <w:bCs/>
          <w:sz w:val="24"/>
          <w:szCs w:val="24"/>
          <w:lang w:eastAsia="lv-LV"/>
        </w:rPr>
        <w:t>amatojums tam, kādas sabiedrības drošības un veselības aizsardzības intereses tiktu apdraudētas, rīkojot atkārtotu iepirkumu, ja sabiedrisko pakalpojumu sniedzējs saskaņā ar </w:t>
      </w:r>
      <w:hyperlink r:id="rId10" w:tgtFrame="_blank" w:history="1">
        <w:r w:rsidRPr="00F03916">
          <w:rPr>
            <w:rFonts w:ascii="Times New Roman" w:hAnsi="Times New Roman" w:cs="Times New Roman"/>
            <w:b/>
            <w:bCs/>
            <w:sz w:val="24"/>
            <w:szCs w:val="24"/>
            <w:lang w:eastAsia="lv-LV"/>
          </w:rPr>
          <w:t>Sabiedrisko pakalpojumu sniedzēju iepirkumu likuma</w:t>
        </w:r>
      </w:hyperlink>
      <w:r w:rsidRPr="00F03916">
        <w:rPr>
          <w:rFonts w:ascii="Times New Roman" w:eastAsia="Times New Roman" w:hAnsi="Times New Roman" w:cs="Times New Roman"/>
          <w:b/>
          <w:bCs/>
          <w:sz w:val="24"/>
          <w:szCs w:val="24"/>
          <w:lang w:eastAsia="lv-LV"/>
        </w:rPr>
        <w:t> </w:t>
      </w:r>
      <w:hyperlink r:id="rId11" w:anchor="p47" w:tgtFrame="_blank" w:history="1">
        <w:r w:rsidRPr="00F03916">
          <w:rPr>
            <w:rFonts w:ascii="Times New Roman" w:hAnsi="Times New Roman" w:cs="Times New Roman"/>
            <w:b/>
            <w:bCs/>
            <w:sz w:val="24"/>
            <w:szCs w:val="24"/>
            <w:lang w:eastAsia="lv-LV"/>
          </w:rPr>
          <w:t>47.</w:t>
        </w:r>
      </w:hyperlink>
      <w:r w:rsidRPr="00F03916">
        <w:rPr>
          <w:rFonts w:ascii="Times New Roman" w:eastAsia="Times New Roman" w:hAnsi="Times New Roman" w:cs="Times New Roman"/>
          <w:b/>
          <w:bCs/>
          <w:sz w:val="24"/>
          <w:szCs w:val="24"/>
          <w:lang w:eastAsia="lv-LV"/>
        </w:rPr>
        <w:t> panta četrpadsmitās daļas 2. punktu nepārtrauc iepirkuma procedūru, jo iepirkuma procedūras pārtraukšana apdraudētu sabiedrības drošības vai veselības aizsardzības interese</w:t>
      </w:r>
      <w:r w:rsidR="00F03916">
        <w:rPr>
          <w:rFonts w:ascii="Times New Roman" w:eastAsia="Times New Roman" w:hAnsi="Times New Roman" w:cs="Times New Roman"/>
          <w:b/>
          <w:bCs/>
          <w:sz w:val="24"/>
          <w:szCs w:val="24"/>
          <w:lang w:eastAsia="lv-LV"/>
        </w:rPr>
        <w:t xml:space="preserve">s: </w:t>
      </w:r>
      <w:r w:rsidR="00F03916">
        <w:rPr>
          <w:rFonts w:ascii="Times New Roman" w:eastAsia="Times New Roman" w:hAnsi="Times New Roman" w:cs="Times New Roman"/>
          <w:sz w:val="24"/>
          <w:szCs w:val="24"/>
          <w:lang w:eastAsia="lv-LV"/>
        </w:rPr>
        <w:t>nav attiecināms.</w:t>
      </w:r>
    </w:p>
    <w:sectPr w:rsidR="004703C8" w:rsidRPr="00F03916" w:rsidSect="00DB34E5">
      <w:footerReference w:type="default" r:id="rId12"/>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9C8E3" w14:textId="77777777" w:rsidR="00E3474E" w:rsidRDefault="00E3474E" w:rsidP="006B0452">
      <w:pPr>
        <w:spacing w:after="0" w:line="240" w:lineRule="auto"/>
      </w:pPr>
      <w:r>
        <w:separator/>
      </w:r>
    </w:p>
  </w:endnote>
  <w:endnote w:type="continuationSeparator" w:id="0">
    <w:p w14:paraId="00DE5244" w14:textId="77777777" w:rsidR="00E3474E" w:rsidRDefault="00E3474E" w:rsidP="006B0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2434583"/>
      <w:docPartObj>
        <w:docPartGallery w:val="Page Numbers (Bottom of Page)"/>
        <w:docPartUnique/>
      </w:docPartObj>
    </w:sdtPr>
    <w:sdtEndPr>
      <w:rPr>
        <w:noProof/>
      </w:rPr>
    </w:sdtEndPr>
    <w:sdtContent>
      <w:p w14:paraId="623FC231" w14:textId="6E0C0F8A" w:rsidR="007624E5" w:rsidRDefault="007624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6A8499" w14:textId="77777777" w:rsidR="006B0452" w:rsidRDefault="006B04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7C37F" w14:textId="77777777" w:rsidR="00E3474E" w:rsidRDefault="00E3474E" w:rsidP="006B0452">
      <w:pPr>
        <w:spacing w:after="0" w:line="240" w:lineRule="auto"/>
      </w:pPr>
      <w:r>
        <w:separator/>
      </w:r>
    </w:p>
  </w:footnote>
  <w:footnote w:type="continuationSeparator" w:id="0">
    <w:p w14:paraId="3161E03C" w14:textId="77777777" w:rsidR="00E3474E" w:rsidRDefault="00E3474E" w:rsidP="006B04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640B3"/>
    <w:multiLevelType w:val="multilevel"/>
    <w:tmpl w:val="84F89F34"/>
    <w:lvl w:ilvl="0">
      <w:start w:val="12"/>
      <w:numFmt w:val="decimal"/>
      <w:lvlText w:val="%1."/>
      <w:lvlJc w:val="left"/>
      <w:pPr>
        <w:ind w:left="500" w:hanging="50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2691B08"/>
    <w:multiLevelType w:val="multilevel"/>
    <w:tmpl w:val="7DC0A0B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3849F7"/>
    <w:multiLevelType w:val="multilevel"/>
    <w:tmpl w:val="9A4CEA3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B2C5747"/>
    <w:multiLevelType w:val="hybridMultilevel"/>
    <w:tmpl w:val="DA6C0246"/>
    <w:lvl w:ilvl="0" w:tplc="0426000B">
      <w:start w:val="1"/>
      <w:numFmt w:val="bullet"/>
      <w:lvlText w:val=""/>
      <w:lvlJc w:val="left"/>
      <w:pPr>
        <w:ind w:left="927" w:hanging="360"/>
      </w:pPr>
      <w:rPr>
        <w:rFonts w:ascii="Wingdings" w:hAnsi="Wingding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4" w15:restartNumberingAfterBreak="0">
    <w:nsid w:val="1D3E1970"/>
    <w:multiLevelType w:val="multilevel"/>
    <w:tmpl w:val="3DCE6810"/>
    <w:lvl w:ilvl="0">
      <w:start w:val="11"/>
      <w:numFmt w:val="decimal"/>
      <w:lvlText w:val="%1."/>
      <w:lvlJc w:val="left"/>
      <w:pPr>
        <w:ind w:left="500" w:hanging="50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26693A66"/>
    <w:multiLevelType w:val="multilevel"/>
    <w:tmpl w:val="3D1E14DE"/>
    <w:lvl w:ilvl="0">
      <w:start w:val="8"/>
      <w:numFmt w:val="decimal"/>
      <w:lvlText w:val="%1."/>
      <w:lvlJc w:val="left"/>
      <w:pPr>
        <w:ind w:left="380" w:hanging="3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2680338F"/>
    <w:multiLevelType w:val="hybridMultilevel"/>
    <w:tmpl w:val="394460F6"/>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F790183"/>
    <w:multiLevelType w:val="multilevel"/>
    <w:tmpl w:val="7EC85E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1414407"/>
    <w:multiLevelType w:val="hybridMultilevel"/>
    <w:tmpl w:val="245AE338"/>
    <w:lvl w:ilvl="0" w:tplc="0426000B">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347367A0"/>
    <w:multiLevelType w:val="hybridMultilevel"/>
    <w:tmpl w:val="1DF82EE6"/>
    <w:lvl w:ilvl="0" w:tplc="0426000B">
      <w:start w:val="1"/>
      <w:numFmt w:val="bullet"/>
      <w:lvlText w:val=""/>
      <w:lvlJc w:val="left"/>
      <w:pPr>
        <w:ind w:left="1146" w:hanging="360"/>
      </w:pPr>
      <w:rPr>
        <w:rFonts w:ascii="Wingdings" w:hAnsi="Wingdings"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0" w15:restartNumberingAfterBreak="0">
    <w:nsid w:val="348B00EA"/>
    <w:multiLevelType w:val="multilevel"/>
    <w:tmpl w:val="9852F7DC"/>
    <w:lvl w:ilvl="0">
      <w:start w:val="14"/>
      <w:numFmt w:val="decimal"/>
      <w:lvlText w:val="%1."/>
      <w:lvlJc w:val="left"/>
      <w:pPr>
        <w:ind w:left="500" w:hanging="50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35E67928"/>
    <w:multiLevelType w:val="multilevel"/>
    <w:tmpl w:val="76D2B10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6744285"/>
    <w:multiLevelType w:val="multilevel"/>
    <w:tmpl w:val="565ED702"/>
    <w:lvl w:ilvl="0">
      <w:start w:val="9"/>
      <w:numFmt w:val="decimal"/>
      <w:lvlText w:val="%1."/>
      <w:lvlJc w:val="left"/>
      <w:pPr>
        <w:ind w:left="380" w:hanging="3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39BF08F9"/>
    <w:multiLevelType w:val="multilevel"/>
    <w:tmpl w:val="ACC0D956"/>
    <w:lvl w:ilvl="0">
      <w:start w:val="9"/>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9C74A46"/>
    <w:multiLevelType w:val="multilevel"/>
    <w:tmpl w:val="D16EE072"/>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9F07D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35900CE"/>
    <w:multiLevelType w:val="multilevel"/>
    <w:tmpl w:val="ACC0D956"/>
    <w:lvl w:ilvl="0">
      <w:start w:val="9"/>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42A4FE6"/>
    <w:multiLevelType w:val="multilevel"/>
    <w:tmpl w:val="011E3AB6"/>
    <w:lvl w:ilvl="0">
      <w:start w:val="13"/>
      <w:numFmt w:val="decimal"/>
      <w:lvlText w:val="%1."/>
      <w:lvlJc w:val="left"/>
      <w:pPr>
        <w:ind w:left="500" w:hanging="50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4A710CA9"/>
    <w:multiLevelType w:val="multilevel"/>
    <w:tmpl w:val="6038A5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DB86099"/>
    <w:multiLevelType w:val="multilevel"/>
    <w:tmpl w:val="1E00712A"/>
    <w:lvl w:ilvl="0">
      <w:start w:val="2"/>
      <w:numFmt w:val="decimal"/>
      <w:lvlText w:val="%1."/>
      <w:lvlJc w:val="left"/>
      <w:pPr>
        <w:ind w:left="380" w:hanging="3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55B675B7"/>
    <w:multiLevelType w:val="multilevel"/>
    <w:tmpl w:val="88C8FB4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94448D0"/>
    <w:multiLevelType w:val="multilevel"/>
    <w:tmpl w:val="0EE01A00"/>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CAB483F"/>
    <w:multiLevelType w:val="multilevel"/>
    <w:tmpl w:val="D360C1CA"/>
    <w:lvl w:ilvl="0">
      <w:start w:val="1"/>
      <w:numFmt w:val="decimal"/>
      <w:lvlText w:val="%1."/>
      <w:lvlJc w:val="left"/>
      <w:pPr>
        <w:ind w:left="380" w:hanging="3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3" w15:restartNumberingAfterBreak="0">
    <w:nsid w:val="5EC03DD8"/>
    <w:multiLevelType w:val="hybridMultilevel"/>
    <w:tmpl w:val="967826F6"/>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F31268B"/>
    <w:multiLevelType w:val="hybridMultilevel"/>
    <w:tmpl w:val="D9809FD2"/>
    <w:lvl w:ilvl="0" w:tplc="FFFFFFFF">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F7A1D47"/>
    <w:multiLevelType w:val="hybridMultilevel"/>
    <w:tmpl w:val="EB9EC544"/>
    <w:lvl w:ilvl="0" w:tplc="0426000B">
      <w:start w:val="1"/>
      <w:numFmt w:val="bullet"/>
      <w:lvlText w:val=""/>
      <w:lvlJc w:val="left"/>
      <w:pPr>
        <w:ind w:left="1146" w:hanging="360"/>
      </w:pPr>
      <w:rPr>
        <w:rFonts w:ascii="Wingdings" w:hAnsi="Wingdings"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26" w15:restartNumberingAfterBreak="0">
    <w:nsid w:val="68CD40B9"/>
    <w:multiLevelType w:val="multilevel"/>
    <w:tmpl w:val="9A4CEA3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733E5248"/>
    <w:multiLevelType w:val="hybridMultilevel"/>
    <w:tmpl w:val="47BEBBC6"/>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73704F73"/>
    <w:multiLevelType w:val="hybridMultilevel"/>
    <w:tmpl w:val="4BAC713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4181E25"/>
    <w:multiLevelType w:val="multilevel"/>
    <w:tmpl w:val="6F966DB6"/>
    <w:lvl w:ilvl="0">
      <w:start w:val="10"/>
      <w:numFmt w:val="decimal"/>
      <w:lvlText w:val="%1."/>
      <w:lvlJc w:val="left"/>
      <w:pPr>
        <w:ind w:left="500" w:hanging="50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0" w15:restartNumberingAfterBreak="0">
    <w:nsid w:val="75A16D67"/>
    <w:multiLevelType w:val="multilevel"/>
    <w:tmpl w:val="ACB4F630"/>
    <w:lvl w:ilvl="0">
      <w:start w:val="3"/>
      <w:numFmt w:val="decimal"/>
      <w:lvlText w:val="%1."/>
      <w:lvlJc w:val="left"/>
      <w:pPr>
        <w:ind w:left="380" w:hanging="3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1" w15:restartNumberingAfterBreak="0">
    <w:nsid w:val="7904714B"/>
    <w:multiLevelType w:val="hybridMultilevel"/>
    <w:tmpl w:val="632AA55C"/>
    <w:lvl w:ilvl="0" w:tplc="1BACF34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2" w15:restartNumberingAfterBreak="0">
    <w:nsid w:val="7D031EA0"/>
    <w:multiLevelType w:val="multilevel"/>
    <w:tmpl w:val="C6148D9C"/>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576"/>
        </w:tabs>
        <w:ind w:left="576" w:hanging="576"/>
      </w:pPr>
      <w:rPr>
        <w:rFonts w:hint="default"/>
        <w:lang w:val="lv-LV"/>
      </w:rPr>
    </w:lvl>
    <w:lvl w:ilvl="2">
      <w:start w:val="1"/>
      <w:numFmt w:val="decimal"/>
      <w:pStyle w:val="Heading3"/>
      <w:lvlText w:val="%1.%2.%3."/>
      <w:lvlJc w:val="left"/>
      <w:pPr>
        <w:tabs>
          <w:tab w:val="num" w:pos="1440"/>
        </w:tabs>
        <w:ind w:left="1440" w:hanging="720"/>
      </w:pPr>
      <w:rPr>
        <w:rFonts w:hint="default"/>
        <w:b w:val="0"/>
        <w:sz w:val="28"/>
        <w:szCs w:val="28"/>
      </w:rPr>
    </w:lvl>
    <w:lvl w:ilvl="3">
      <w:start w:val="1"/>
      <w:numFmt w:val="decimal"/>
      <w:pStyle w:val="Heading4"/>
      <w:lvlText w:val="%1.%2.%3.%4."/>
      <w:lvlJc w:val="left"/>
      <w:pPr>
        <w:tabs>
          <w:tab w:val="num" w:pos="1620"/>
        </w:tabs>
        <w:ind w:left="1404" w:hanging="864"/>
      </w:pPr>
      <w:rPr>
        <w:rFonts w:hint="default"/>
        <w:b w:val="0"/>
        <w:i w:val="0"/>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num w:numId="1" w16cid:durableId="1819102535">
    <w:abstractNumId w:val="14"/>
  </w:num>
  <w:num w:numId="2" w16cid:durableId="1191726085">
    <w:abstractNumId w:val="32"/>
  </w:num>
  <w:num w:numId="3" w16cid:durableId="630480360">
    <w:abstractNumId w:val="7"/>
  </w:num>
  <w:num w:numId="4" w16cid:durableId="480736426">
    <w:abstractNumId w:val="18"/>
  </w:num>
  <w:num w:numId="5" w16cid:durableId="336731272">
    <w:abstractNumId w:val="2"/>
  </w:num>
  <w:num w:numId="6" w16cid:durableId="89475562">
    <w:abstractNumId w:val="26"/>
  </w:num>
  <w:num w:numId="7" w16cid:durableId="64685287">
    <w:abstractNumId w:val="11"/>
  </w:num>
  <w:num w:numId="8" w16cid:durableId="598878304">
    <w:abstractNumId w:val="21"/>
  </w:num>
  <w:num w:numId="9" w16cid:durableId="1668897392">
    <w:abstractNumId w:val="24"/>
  </w:num>
  <w:num w:numId="10" w16cid:durableId="1360084552">
    <w:abstractNumId w:val="20"/>
  </w:num>
  <w:num w:numId="11" w16cid:durableId="2018998637">
    <w:abstractNumId w:val="15"/>
  </w:num>
  <w:num w:numId="12" w16cid:durableId="2090350395">
    <w:abstractNumId w:val="31"/>
  </w:num>
  <w:num w:numId="13" w16cid:durableId="2001157745">
    <w:abstractNumId w:val="22"/>
  </w:num>
  <w:num w:numId="14" w16cid:durableId="1659649300">
    <w:abstractNumId w:val="19"/>
  </w:num>
  <w:num w:numId="15" w16cid:durableId="228930086">
    <w:abstractNumId w:val="30"/>
  </w:num>
  <w:num w:numId="16" w16cid:durableId="2064131666">
    <w:abstractNumId w:val="5"/>
  </w:num>
  <w:num w:numId="17" w16cid:durableId="1929385285">
    <w:abstractNumId w:val="12"/>
  </w:num>
  <w:num w:numId="18" w16cid:durableId="1025903050">
    <w:abstractNumId w:val="29"/>
  </w:num>
  <w:num w:numId="19" w16cid:durableId="1684940164">
    <w:abstractNumId w:val="4"/>
  </w:num>
  <w:num w:numId="20" w16cid:durableId="246884813">
    <w:abstractNumId w:val="0"/>
  </w:num>
  <w:num w:numId="21" w16cid:durableId="1901288785">
    <w:abstractNumId w:val="17"/>
  </w:num>
  <w:num w:numId="22" w16cid:durableId="736707823">
    <w:abstractNumId w:val="10"/>
  </w:num>
  <w:num w:numId="23" w16cid:durableId="498470820">
    <w:abstractNumId w:val="9"/>
  </w:num>
  <w:num w:numId="24" w16cid:durableId="889923384">
    <w:abstractNumId w:val="16"/>
  </w:num>
  <w:num w:numId="25" w16cid:durableId="275525976">
    <w:abstractNumId w:val="3"/>
  </w:num>
  <w:num w:numId="26" w16cid:durableId="237327227">
    <w:abstractNumId w:val="23"/>
  </w:num>
  <w:num w:numId="27" w16cid:durableId="891845287">
    <w:abstractNumId w:val="13"/>
  </w:num>
  <w:num w:numId="28" w16cid:durableId="934020730">
    <w:abstractNumId w:val="8"/>
  </w:num>
  <w:num w:numId="29" w16cid:durableId="1471896721">
    <w:abstractNumId w:val="27"/>
  </w:num>
  <w:num w:numId="30" w16cid:durableId="1948660112">
    <w:abstractNumId w:val="6"/>
  </w:num>
  <w:num w:numId="31" w16cid:durableId="205223625">
    <w:abstractNumId w:val="25"/>
  </w:num>
  <w:num w:numId="32" w16cid:durableId="1355227737">
    <w:abstractNumId w:val="28"/>
  </w:num>
  <w:num w:numId="33" w16cid:durableId="16815447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C01"/>
    <w:rsid w:val="0000574A"/>
    <w:rsid w:val="00036D5C"/>
    <w:rsid w:val="00060D6D"/>
    <w:rsid w:val="000638FA"/>
    <w:rsid w:val="00065D49"/>
    <w:rsid w:val="00070985"/>
    <w:rsid w:val="000B19CB"/>
    <w:rsid w:val="000B771E"/>
    <w:rsid w:val="000F0535"/>
    <w:rsid w:val="000F51CE"/>
    <w:rsid w:val="00113192"/>
    <w:rsid w:val="0011785E"/>
    <w:rsid w:val="001820A5"/>
    <w:rsid w:val="001963EF"/>
    <w:rsid w:val="001A27D2"/>
    <w:rsid w:val="001A7FC1"/>
    <w:rsid w:val="001B72DF"/>
    <w:rsid w:val="001C5BAB"/>
    <w:rsid w:val="001C5CFA"/>
    <w:rsid w:val="001C7046"/>
    <w:rsid w:val="001D0528"/>
    <w:rsid w:val="001D0FD5"/>
    <w:rsid w:val="001D2440"/>
    <w:rsid w:val="001E7142"/>
    <w:rsid w:val="001F2A2D"/>
    <w:rsid w:val="001F2BC0"/>
    <w:rsid w:val="001F5754"/>
    <w:rsid w:val="00200892"/>
    <w:rsid w:val="002512ED"/>
    <w:rsid w:val="00277E09"/>
    <w:rsid w:val="002858D8"/>
    <w:rsid w:val="00296579"/>
    <w:rsid w:val="002B5EE3"/>
    <w:rsid w:val="002C6C21"/>
    <w:rsid w:val="002E497E"/>
    <w:rsid w:val="00304CC0"/>
    <w:rsid w:val="00364494"/>
    <w:rsid w:val="0037307C"/>
    <w:rsid w:val="003730D9"/>
    <w:rsid w:val="00393647"/>
    <w:rsid w:val="00394690"/>
    <w:rsid w:val="003B7E0F"/>
    <w:rsid w:val="003C592C"/>
    <w:rsid w:val="004076F0"/>
    <w:rsid w:val="004152B9"/>
    <w:rsid w:val="0042342B"/>
    <w:rsid w:val="00426D38"/>
    <w:rsid w:val="00435675"/>
    <w:rsid w:val="0044373D"/>
    <w:rsid w:val="00453A8E"/>
    <w:rsid w:val="004703C8"/>
    <w:rsid w:val="00471CF3"/>
    <w:rsid w:val="00472BAE"/>
    <w:rsid w:val="00493D52"/>
    <w:rsid w:val="004C14F7"/>
    <w:rsid w:val="004D4DAF"/>
    <w:rsid w:val="004F53C3"/>
    <w:rsid w:val="004F7E87"/>
    <w:rsid w:val="00500826"/>
    <w:rsid w:val="00547EA2"/>
    <w:rsid w:val="005560FB"/>
    <w:rsid w:val="00557756"/>
    <w:rsid w:val="00574468"/>
    <w:rsid w:val="0057555F"/>
    <w:rsid w:val="005766AC"/>
    <w:rsid w:val="00592B6D"/>
    <w:rsid w:val="005C1F59"/>
    <w:rsid w:val="005C3A8B"/>
    <w:rsid w:val="005C66F9"/>
    <w:rsid w:val="0061428F"/>
    <w:rsid w:val="00614E64"/>
    <w:rsid w:val="006266EB"/>
    <w:rsid w:val="0065795A"/>
    <w:rsid w:val="006661DF"/>
    <w:rsid w:val="00673D4A"/>
    <w:rsid w:val="00677246"/>
    <w:rsid w:val="0068117C"/>
    <w:rsid w:val="006839E5"/>
    <w:rsid w:val="006927D8"/>
    <w:rsid w:val="006A1B3B"/>
    <w:rsid w:val="006B0452"/>
    <w:rsid w:val="006B5B40"/>
    <w:rsid w:val="006C4F1F"/>
    <w:rsid w:val="006C67E1"/>
    <w:rsid w:val="006F302E"/>
    <w:rsid w:val="00703F35"/>
    <w:rsid w:val="00710B3A"/>
    <w:rsid w:val="007222D0"/>
    <w:rsid w:val="00734885"/>
    <w:rsid w:val="007624E5"/>
    <w:rsid w:val="00776A4B"/>
    <w:rsid w:val="007E03FC"/>
    <w:rsid w:val="007E5E89"/>
    <w:rsid w:val="007F6C03"/>
    <w:rsid w:val="008148C9"/>
    <w:rsid w:val="008268D3"/>
    <w:rsid w:val="00847CBF"/>
    <w:rsid w:val="00865162"/>
    <w:rsid w:val="008B66AF"/>
    <w:rsid w:val="008E72D4"/>
    <w:rsid w:val="00901A43"/>
    <w:rsid w:val="00902AB5"/>
    <w:rsid w:val="00903127"/>
    <w:rsid w:val="00913A4C"/>
    <w:rsid w:val="009379E0"/>
    <w:rsid w:val="0094275D"/>
    <w:rsid w:val="00947C95"/>
    <w:rsid w:val="00947D94"/>
    <w:rsid w:val="00971597"/>
    <w:rsid w:val="00973D95"/>
    <w:rsid w:val="009B2E49"/>
    <w:rsid w:val="009D47A0"/>
    <w:rsid w:val="009E0E9B"/>
    <w:rsid w:val="009F7BD4"/>
    <w:rsid w:val="009F7C88"/>
    <w:rsid w:val="00A02C01"/>
    <w:rsid w:val="00A03F53"/>
    <w:rsid w:val="00A2184E"/>
    <w:rsid w:val="00A243C3"/>
    <w:rsid w:val="00A4081B"/>
    <w:rsid w:val="00A416CF"/>
    <w:rsid w:val="00A56535"/>
    <w:rsid w:val="00A80684"/>
    <w:rsid w:val="00A90111"/>
    <w:rsid w:val="00AB2FC6"/>
    <w:rsid w:val="00AE6CDA"/>
    <w:rsid w:val="00AF0C89"/>
    <w:rsid w:val="00AF7F89"/>
    <w:rsid w:val="00B248E9"/>
    <w:rsid w:val="00B24D5F"/>
    <w:rsid w:val="00B3607D"/>
    <w:rsid w:val="00B73D37"/>
    <w:rsid w:val="00B7785C"/>
    <w:rsid w:val="00B83A7C"/>
    <w:rsid w:val="00B90A1B"/>
    <w:rsid w:val="00B92A2E"/>
    <w:rsid w:val="00B92E95"/>
    <w:rsid w:val="00BA4D08"/>
    <w:rsid w:val="00BB35AD"/>
    <w:rsid w:val="00BC1B48"/>
    <w:rsid w:val="00BC23B2"/>
    <w:rsid w:val="00BC7BDF"/>
    <w:rsid w:val="00BD3540"/>
    <w:rsid w:val="00BE3738"/>
    <w:rsid w:val="00BE4883"/>
    <w:rsid w:val="00C119A0"/>
    <w:rsid w:val="00C33F18"/>
    <w:rsid w:val="00C36727"/>
    <w:rsid w:val="00C74251"/>
    <w:rsid w:val="00C850E3"/>
    <w:rsid w:val="00C90A50"/>
    <w:rsid w:val="00CD7A9F"/>
    <w:rsid w:val="00CF4F10"/>
    <w:rsid w:val="00D129A7"/>
    <w:rsid w:val="00D249EE"/>
    <w:rsid w:val="00D435E9"/>
    <w:rsid w:val="00D63930"/>
    <w:rsid w:val="00DA2692"/>
    <w:rsid w:val="00DA416F"/>
    <w:rsid w:val="00DB34E5"/>
    <w:rsid w:val="00DE4FE8"/>
    <w:rsid w:val="00E05D2B"/>
    <w:rsid w:val="00E14401"/>
    <w:rsid w:val="00E2497E"/>
    <w:rsid w:val="00E31D8F"/>
    <w:rsid w:val="00E3474E"/>
    <w:rsid w:val="00E44FF8"/>
    <w:rsid w:val="00E64D56"/>
    <w:rsid w:val="00E77323"/>
    <w:rsid w:val="00E96390"/>
    <w:rsid w:val="00EA29B0"/>
    <w:rsid w:val="00EA3CB9"/>
    <w:rsid w:val="00EA40F0"/>
    <w:rsid w:val="00EA4E28"/>
    <w:rsid w:val="00EF4A3F"/>
    <w:rsid w:val="00EF5741"/>
    <w:rsid w:val="00F03916"/>
    <w:rsid w:val="00F06DC8"/>
    <w:rsid w:val="00F12B0F"/>
    <w:rsid w:val="00F16F32"/>
    <w:rsid w:val="00F2527E"/>
    <w:rsid w:val="00F258D1"/>
    <w:rsid w:val="00F3739C"/>
    <w:rsid w:val="00F4157D"/>
    <w:rsid w:val="00F45F88"/>
    <w:rsid w:val="00F71C6F"/>
    <w:rsid w:val="00F7274A"/>
    <w:rsid w:val="00F72F8C"/>
    <w:rsid w:val="00F81CA1"/>
    <w:rsid w:val="00F86EDB"/>
    <w:rsid w:val="00F92D12"/>
    <w:rsid w:val="00FB044B"/>
    <w:rsid w:val="00FC5EDD"/>
    <w:rsid w:val="00FD7982"/>
    <w:rsid w:val="00FF524C"/>
    <w:rsid w:val="00FF617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E1123"/>
  <w15:docId w15:val="{1AB2C005-51CC-4A88-83B5-8519B53A5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6AF"/>
  </w:style>
  <w:style w:type="paragraph" w:styleId="Heading1">
    <w:name w:val="heading 1"/>
    <w:aliases w:val="H1,Section Heading,heading1,Antraste 1,h1"/>
    <w:basedOn w:val="Normal"/>
    <w:next w:val="Normal"/>
    <w:link w:val="Heading1Char"/>
    <w:qFormat/>
    <w:rsid w:val="00F06DC8"/>
    <w:pPr>
      <w:keepNext/>
      <w:numPr>
        <w:numId w:val="2"/>
      </w:numPr>
      <w:spacing w:before="240" w:after="60" w:line="240" w:lineRule="auto"/>
      <w:outlineLvl w:val="0"/>
    </w:pPr>
    <w:rPr>
      <w:rFonts w:ascii="Times New Roman" w:eastAsia="Times New Roman" w:hAnsi="Times New Roman" w:cs="Times New Roman"/>
      <w:b/>
      <w:bCs/>
      <w:kern w:val="32"/>
      <w:sz w:val="32"/>
      <w:szCs w:val="32"/>
      <w:lang w:val="en-GB"/>
    </w:rPr>
  </w:style>
  <w:style w:type="paragraph" w:styleId="Heading2">
    <w:name w:val="heading 2"/>
    <w:aliases w:val="HD2"/>
    <w:basedOn w:val="Normal"/>
    <w:next w:val="Normal"/>
    <w:link w:val="Heading2Char"/>
    <w:qFormat/>
    <w:rsid w:val="00F06DC8"/>
    <w:pPr>
      <w:keepNext/>
      <w:numPr>
        <w:ilvl w:val="1"/>
        <w:numId w:val="2"/>
      </w:numPr>
      <w:spacing w:before="240" w:after="60" w:line="240" w:lineRule="auto"/>
      <w:outlineLvl w:val="1"/>
    </w:pPr>
    <w:rPr>
      <w:rFonts w:ascii="Times New Roman" w:eastAsia="Times New Roman" w:hAnsi="Times New Roman" w:cs="Times New Roman"/>
      <w:iCs/>
      <w:szCs w:val="28"/>
      <w:lang w:val="en-US"/>
    </w:rPr>
  </w:style>
  <w:style w:type="paragraph" w:styleId="Heading3">
    <w:name w:val="heading 3"/>
    <w:aliases w:val="heading 3 + Indent: Left 0.25 in Char,heading 3 Char,3 Char,E3 Char,Heading 3. Char,H3 Char,h3 Char,l3+toc 3 Char,l3 Char,CT Char,Sub-section Title Char"/>
    <w:basedOn w:val="Normal"/>
    <w:next w:val="Normal"/>
    <w:link w:val="Heading3Char"/>
    <w:qFormat/>
    <w:rsid w:val="00F06DC8"/>
    <w:pPr>
      <w:keepNext/>
      <w:numPr>
        <w:ilvl w:val="2"/>
        <w:numId w:val="2"/>
      </w:numPr>
      <w:spacing w:before="240" w:after="60" w:line="240" w:lineRule="auto"/>
      <w:outlineLvl w:val="2"/>
    </w:pPr>
    <w:rPr>
      <w:rFonts w:ascii="Times New Roman" w:eastAsia="Times New Roman" w:hAnsi="Times New Roman" w:cs="Arial"/>
      <w:b/>
      <w:bCs/>
      <w:sz w:val="26"/>
      <w:szCs w:val="26"/>
      <w:lang w:val="en-GB"/>
    </w:rPr>
  </w:style>
  <w:style w:type="paragraph" w:styleId="Heading4">
    <w:name w:val="heading 4"/>
    <w:basedOn w:val="Normal"/>
    <w:next w:val="Normal"/>
    <w:link w:val="Heading4Char"/>
    <w:qFormat/>
    <w:rsid w:val="00F06DC8"/>
    <w:pPr>
      <w:keepNext/>
      <w:numPr>
        <w:ilvl w:val="3"/>
        <w:numId w:val="2"/>
      </w:numPr>
      <w:spacing w:before="240" w:after="60" w:line="240" w:lineRule="auto"/>
      <w:outlineLvl w:val="3"/>
    </w:pPr>
    <w:rPr>
      <w:rFonts w:ascii="Times New Roman" w:eastAsia="Times New Roman" w:hAnsi="Times New Roman" w:cs="Times New Roman"/>
      <w:b/>
      <w:bCs/>
      <w:sz w:val="28"/>
      <w:szCs w:val="28"/>
      <w:lang w:val="en-GB"/>
    </w:rPr>
  </w:style>
  <w:style w:type="paragraph" w:styleId="Heading5">
    <w:name w:val="heading 5"/>
    <w:basedOn w:val="Normal"/>
    <w:next w:val="Normal"/>
    <w:link w:val="Heading5Char"/>
    <w:qFormat/>
    <w:rsid w:val="00F06DC8"/>
    <w:pPr>
      <w:numPr>
        <w:ilvl w:val="4"/>
        <w:numId w:val="2"/>
      </w:numPr>
      <w:tabs>
        <w:tab w:val="clear" w:pos="1008"/>
        <w:tab w:val="num" w:pos="360"/>
      </w:tabs>
      <w:spacing w:before="240" w:after="60" w:line="240" w:lineRule="auto"/>
      <w:ind w:left="0" w:firstLine="0"/>
      <w:outlineLvl w:val="4"/>
    </w:pPr>
    <w:rPr>
      <w:rFonts w:ascii="Times New Roman" w:eastAsia="Times New Roman" w:hAnsi="Times New Roman" w:cs="Times New Roman"/>
      <w:b/>
      <w:bCs/>
      <w:i/>
      <w:iCs/>
      <w:sz w:val="26"/>
      <w:szCs w:val="26"/>
      <w:lang w:val="en-GB"/>
    </w:rPr>
  </w:style>
  <w:style w:type="paragraph" w:styleId="Heading6">
    <w:name w:val="heading 6"/>
    <w:basedOn w:val="Normal"/>
    <w:next w:val="Normal"/>
    <w:link w:val="Heading6Char"/>
    <w:qFormat/>
    <w:rsid w:val="00F06DC8"/>
    <w:pPr>
      <w:numPr>
        <w:ilvl w:val="5"/>
        <w:numId w:val="2"/>
      </w:numPr>
      <w:spacing w:before="240" w:after="60" w:line="240" w:lineRule="auto"/>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F06DC8"/>
    <w:pPr>
      <w:numPr>
        <w:ilvl w:val="6"/>
        <w:numId w:val="2"/>
      </w:numPr>
      <w:spacing w:before="240" w:after="60" w:line="240" w:lineRule="auto"/>
      <w:outlineLvl w:val="6"/>
    </w:pPr>
    <w:rPr>
      <w:rFonts w:ascii="Times New Roman" w:eastAsia="Times New Roman" w:hAnsi="Times New Roman" w:cs="Times New Roman"/>
      <w:sz w:val="24"/>
      <w:szCs w:val="24"/>
      <w:lang w:val="en-GB"/>
    </w:rPr>
  </w:style>
  <w:style w:type="paragraph" w:styleId="Heading8">
    <w:name w:val="heading 8"/>
    <w:basedOn w:val="Normal"/>
    <w:next w:val="Normal"/>
    <w:link w:val="Heading8Char"/>
    <w:qFormat/>
    <w:rsid w:val="00F06DC8"/>
    <w:pPr>
      <w:numPr>
        <w:ilvl w:val="7"/>
        <w:numId w:val="2"/>
      </w:numPr>
      <w:spacing w:before="240" w:after="60" w:line="240" w:lineRule="auto"/>
      <w:outlineLvl w:val="7"/>
    </w:pPr>
    <w:rPr>
      <w:rFonts w:ascii="Times New Roman" w:eastAsia="Times New Roman" w:hAnsi="Times New Roman" w:cs="Times New Roman"/>
      <w:i/>
      <w:iCs/>
      <w:sz w:val="24"/>
      <w:szCs w:val="24"/>
      <w:lang w:val="en-GB"/>
    </w:rPr>
  </w:style>
  <w:style w:type="paragraph" w:styleId="Heading9">
    <w:name w:val="heading 9"/>
    <w:basedOn w:val="Normal"/>
    <w:next w:val="Normal"/>
    <w:link w:val="Heading9Char"/>
    <w:qFormat/>
    <w:rsid w:val="00F06DC8"/>
    <w:pPr>
      <w:numPr>
        <w:ilvl w:val="8"/>
        <w:numId w:val="2"/>
      </w:numPr>
      <w:spacing w:before="240" w:after="60" w:line="240" w:lineRule="auto"/>
      <w:outlineLvl w:val="8"/>
    </w:pPr>
    <w:rPr>
      <w:rFonts w:ascii="Arial" w:eastAsia="Times New Roman" w:hAnsi="Arial"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v213">
    <w:name w:val="tv213"/>
    <w:basedOn w:val="Normal"/>
    <w:rsid w:val="00A02C01"/>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unhideWhenUsed/>
    <w:rsid w:val="00A02C01"/>
    <w:rPr>
      <w:color w:val="0000FF"/>
      <w:u w:val="single"/>
    </w:rPr>
  </w:style>
  <w:style w:type="paragraph" w:styleId="NoSpacing">
    <w:name w:val="No Spacing"/>
    <w:uiPriority w:val="1"/>
    <w:qFormat/>
    <w:rsid w:val="00472BAE"/>
    <w:pPr>
      <w:spacing w:after="0" w:line="240" w:lineRule="auto"/>
    </w:pPr>
    <w:rPr>
      <w:rFonts w:ascii="Calibri" w:eastAsia="Calibri" w:hAnsi="Calibri" w:cs="Times New Roman"/>
    </w:rPr>
  </w:style>
  <w:style w:type="character" w:customStyle="1" w:styleId="Heading1Char">
    <w:name w:val="Heading 1 Char"/>
    <w:aliases w:val="H1 Char,Section Heading Char,heading1 Char,Antraste 1 Char,h1 Char"/>
    <w:basedOn w:val="DefaultParagraphFont"/>
    <w:link w:val="Heading1"/>
    <w:rsid w:val="00F06DC8"/>
    <w:rPr>
      <w:rFonts w:ascii="Times New Roman" w:eastAsia="Times New Roman" w:hAnsi="Times New Roman" w:cs="Times New Roman"/>
      <w:b/>
      <w:bCs/>
      <w:kern w:val="32"/>
      <w:sz w:val="32"/>
      <w:szCs w:val="32"/>
      <w:lang w:val="en-GB"/>
    </w:rPr>
  </w:style>
  <w:style w:type="character" w:customStyle="1" w:styleId="Heading2Char">
    <w:name w:val="Heading 2 Char"/>
    <w:aliases w:val="HD2 Char"/>
    <w:basedOn w:val="DefaultParagraphFont"/>
    <w:link w:val="Heading2"/>
    <w:rsid w:val="00F06DC8"/>
    <w:rPr>
      <w:rFonts w:ascii="Times New Roman" w:eastAsia="Times New Roman" w:hAnsi="Times New Roman" w:cs="Times New Roman"/>
      <w:iCs/>
      <w:szCs w:val="28"/>
      <w:lang w:val="en-US"/>
    </w:rPr>
  </w:style>
  <w:style w:type="character" w:customStyle="1" w:styleId="Heading3Char">
    <w:name w:val="Heading 3 Char"/>
    <w:aliases w:val="heading 3 + Indent: Left 0.25 in Char Char,heading 3 Char Char,3 Char Char,E3 Char Char,Heading 3. Char Char,H3 Char Char,h3 Char Char,l3+toc 3 Char Char,l3 Char Char,CT Char Char,Sub-section Title Char Char"/>
    <w:basedOn w:val="DefaultParagraphFont"/>
    <w:link w:val="Heading3"/>
    <w:rsid w:val="00F06DC8"/>
    <w:rPr>
      <w:rFonts w:ascii="Times New Roman" w:eastAsia="Times New Roman" w:hAnsi="Times New Roman" w:cs="Arial"/>
      <w:b/>
      <w:bCs/>
      <w:sz w:val="26"/>
      <w:szCs w:val="26"/>
      <w:lang w:val="en-GB"/>
    </w:rPr>
  </w:style>
  <w:style w:type="character" w:customStyle="1" w:styleId="Heading4Char">
    <w:name w:val="Heading 4 Char"/>
    <w:basedOn w:val="DefaultParagraphFont"/>
    <w:link w:val="Heading4"/>
    <w:rsid w:val="00F06DC8"/>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rsid w:val="00F06DC8"/>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rsid w:val="00F06DC8"/>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F06DC8"/>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rsid w:val="00F06DC8"/>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rsid w:val="00F06DC8"/>
    <w:rPr>
      <w:rFonts w:ascii="Arial" w:eastAsia="Times New Roman" w:hAnsi="Arial" w:cs="Times New Roman"/>
      <w:lang w:val="en-GB"/>
    </w:rPr>
  </w:style>
  <w:style w:type="paragraph" w:styleId="ListParagraph">
    <w:name w:val="List Paragraph"/>
    <w:basedOn w:val="Normal"/>
    <w:uiPriority w:val="34"/>
    <w:qFormat/>
    <w:rsid w:val="00F06DC8"/>
    <w:pPr>
      <w:ind w:left="720"/>
      <w:contextualSpacing/>
    </w:pPr>
  </w:style>
  <w:style w:type="table" w:styleId="TableGrid">
    <w:name w:val="Table Grid"/>
    <w:basedOn w:val="TableNormal"/>
    <w:rsid w:val="001A27D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B0452"/>
    <w:pPr>
      <w:tabs>
        <w:tab w:val="center" w:pos="4153"/>
        <w:tab w:val="right" w:pos="8306"/>
      </w:tabs>
      <w:spacing w:after="0" w:line="240" w:lineRule="auto"/>
    </w:pPr>
  </w:style>
  <w:style w:type="character" w:customStyle="1" w:styleId="HeaderChar">
    <w:name w:val="Header Char"/>
    <w:basedOn w:val="DefaultParagraphFont"/>
    <w:link w:val="Header"/>
    <w:uiPriority w:val="99"/>
    <w:rsid w:val="006B0452"/>
  </w:style>
  <w:style w:type="paragraph" w:styleId="Footer">
    <w:name w:val="footer"/>
    <w:basedOn w:val="Normal"/>
    <w:link w:val="FooterChar"/>
    <w:uiPriority w:val="99"/>
    <w:unhideWhenUsed/>
    <w:rsid w:val="006B0452"/>
    <w:pPr>
      <w:tabs>
        <w:tab w:val="center" w:pos="4153"/>
        <w:tab w:val="right" w:pos="8306"/>
      </w:tabs>
      <w:spacing w:after="0" w:line="240" w:lineRule="auto"/>
    </w:pPr>
  </w:style>
  <w:style w:type="character" w:customStyle="1" w:styleId="FooterChar">
    <w:name w:val="Footer Char"/>
    <w:basedOn w:val="DefaultParagraphFont"/>
    <w:link w:val="Footer"/>
    <w:uiPriority w:val="99"/>
    <w:rsid w:val="006B0452"/>
  </w:style>
  <w:style w:type="paragraph" w:styleId="BalloonText">
    <w:name w:val="Balloon Text"/>
    <w:basedOn w:val="Normal"/>
    <w:link w:val="BalloonTextChar"/>
    <w:uiPriority w:val="99"/>
    <w:semiHidden/>
    <w:unhideWhenUsed/>
    <w:rsid w:val="007F6C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6C03"/>
    <w:rPr>
      <w:rFonts w:ascii="Tahoma" w:hAnsi="Tahoma" w:cs="Tahoma"/>
      <w:sz w:val="16"/>
      <w:szCs w:val="16"/>
    </w:rPr>
  </w:style>
  <w:style w:type="paragraph" w:customStyle="1" w:styleId="Default">
    <w:name w:val="Default"/>
    <w:link w:val="DefaultChar"/>
    <w:rsid w:val="00901A43"/>
    <w:pPr>
      <w:autoSpaceDE w:val="0"/>
      <w:autoSpaceDN w:val="0"/>
      <w:adjustRightInd w:val="0"/>
      <w:spacing w:after="0" w:line="240" w:lineRule="auto"/>
    </w:pPr>
    <w:rPr>
      <w:rFonts w:ascii="Times New Roman" w:eastAsia="Lucida Sans Unicode" w:hAnsi="Times New Roman" w:cs="Times New Roman"/>
      <w:color w:val="000000"/>
      <w:sz w:val="24"/>
      <w:szCs w:val="24"/>
      <w:lang w:eastAsia="lv-LV"/>
    </w:rPr>
  </w:style>
  <w:style w:type="character" w:customStyle="1" w:styleId="DefaultChar">
    <w:name w:val="Default Char"/>
    <w:link w:val="Default"/>
    <w:rsid w:val="00901A43"/>
    <w:rPr>
      <w:rFonts w:ascii="Times New Roman" w:eastAsia="Lucida Sans Unicode" w:hAnsi="Times New Roman" w:cs="Times New Roman"/>
      <w:color w:val="000000"/>
      <w:sz w:val="24"/>
      <w:szCs w:val="24"/>
      <w:lang w:eastAsia="lv-LV"/>
    </w:rPr>
  </w:style>
  <w:style w:type="table" w:customStyle="1" w:styleId="TableGrid1">
    <w:name w:val="Table Grid1"/>
    <w:basedOn w:val="TableNormal"/>
    <w:next w:val="TableGrid"/>
    <w:rsid w:val="00E31D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703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193187">
      <w:bodyDiv w:val="1"/>
      <w:marLeft w:val="0"/>
      <w:marRight w:val="0"/>
      <w:marTop w:val="0"/>
      <w:marBottom w:val="0"/>
      <w:divBdr>
        <w:top w:val="none" w:sz="0" w:space="0" w:color="auto"/>
        <w:left w:val="none" w:sz="0" w:space="0" w:color="auto"/>
        <w:bottom w:val="none" w:sz="0" w:space="0" w:color="auto"/>
        <w:right w:val="none" w:sz="0" w:space="0" w:color="auto"/>
      </w:divBdr>
    </w:div>
    <w:div w:id="1145005077">
      <w:bodyDiv w:val="1"/>
      <w:marLeft w:val="0"/>
      <w:marRight w:val="0"/>
      <w:marTop w:val="0"/>
      <w:marBottom w:val="0"/>
      <w:divBdr>
        <w:top w:val="none" w:sz="0" w:space="0" w:color="auto"/>
        <w:left w:val="none" w:sz="0" w:space="0" w:color="auto"/>
        <w:bottom w:val="none" w:sz="0" w:space="0" w:color="auto"/>
        <w:right w:val="none" w:sz="0" w:space="0" w:color="auto"/>
      </w:divBdr>
    </w:div>
    <w:div w:id="1219785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8730-sabiedrisko-pakalpojumu-sniedzeju-iepirkumu-likums" TargetMode="External"/><Relationship Id="rId5" Type="http://schemas.openxmlformats.org/officeDocument/2006/relationships/webSettings" Target="webSettings.xml"/><Relationship Id="rId10" Type="http://schemas.openxmlformats.org/officeDocument/2006/relationships/hyperlink" Target="https://likumi.lv/ta/id/288730-sabiedrisko-pakalpojumu-sniedzeju-iepirkumu-likum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E0AA0-A00C-4B77-A684-BC91DFE41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5</Pages>
  <Words>8167</Words>
  <Characters>4656</Characters>
  <Application>Microsoft Office Word</Application>
  <DocSecurity>0</DocSecurity>
  <Lines>38</Lines>
  <Paragraphs>25</Paragraphs>
  <ScaleCrop>false</ScaleCrop>
  <HeadingPairs>
    <vt:vector size="2" baseType="variant">
      <vt:variant>
        <vt:lpstr>Title</vt:lpstr>
      </vt:variant>
      <vt:variant>
        <vt:i4>1</vt:i4>
      </vt:variant>
    </vt:vector>
  </HeadingPairs>
  <TitlesOfParts>
    <vt:vector size="1" baseType="lpstr">
      <vt:lpstr/>
    </vt:vector>
  </TitlesOfParts>
  <Company>Latvenergo</Company>
  <LinksUpToDate>false</LinksUpToDate>
  <CharactersWithSpaces>12798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Stīpniece</dc:creator>
  <cp:lastModifiedBy>Violeta Vikmane</cp:lastModifiedBy>
  <cp:revision>27</cp:revision>
  <cp:lastPrinted>2019-12-03T12:36:00Z</cp:lastPrinted>
  <dcterms:created xsi:type="dcterms:W3CDTF">2024-11-19T11:29:00Z</dcterms:created>
  <dcterms:modified xsi:type="dcterms:W3CDTF">2025-04-03T12:12:00Z</dcterms:modified>
</cp:coreProperties>
</file>