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4D8" w:rsidRPr="00F80FB9" w:rsidRDefault="00F914D8" w:rsidP="00F80FB9">
      <w:pPr>
        <w:spacing w:after="0"/>
        <w:rPr>
          <w:szCs w:val="24"/>
        </w:rPr>
      </w:pPr>
    </w:p>
    <w:p w:rsidR="00E01D07" w:rsidRPr="00F80FB9" w:rsidRDefault="00E01D07" w:rsidP="00F80FB9">
      <w:pPr>
        <w:spacing w:after="0"/>
        <w:rPr>
          <w:szCs w:val="24"/>
        </w:rPr>
      </w:pPr>
    </w:p>
    <w:p w:rsidR="00F914D8" w:rsidRPr="00F80FB9" w:rsidRDefault="00F914D8" w:rsidP="00F80FB9">
      <w:pPr>
        <w:spacing w:after="0"/>
        <w:rPr>
          <w:szCs w:val="24"/>
        </w:rPr>
      </w:pPr>
    </w:p>
    <w:p w:rsidR="006D063A" w:rsidRPr="00F80FB9" w:rsidRDefault="006D063A" w:rsidP="00F80FB9">
      <w:pPr>
        <w:spacing w:after="0"/>
        <w:rPr>
          <w:szCs w:val="24"/>
        </w:rPr>
      </w:pPr>
    </w:p>
    <w:p w:rsidR="00E138E5" w:rsidRDefault="00E138E5" w:rsidP="00F80FB9">
      <w:pPr>
        <w:spacing w:after="0"/>
        <w:rPr>
          <w:szCs w:val="24"/>
        </w:rPr>
      </w:pPr>
    </w:p>
    <w:p w:rsidR="00F80FB9" w:rsidRDefault="00F80FB9" w:rsidP="00F80FB9">
      <w:pPr>
        <w:spacing w:after="0"/>
        <w:rPr>
          <w:szCs w:val="24"/>
        </w:rPr>
      </w:pPr>
    </w:p>
    <w:p w:rsidR="00F80FB9" w:rsidRDefault="00F80FB9" w:rsidP="00F80FB9">
      <w:pPr>
        <w:spacing w:after="0"/>
        <w:rPr>
          <w:szCs w:val="24"/>
        </w:rPr>
      </w:pPr>
    </w:p>
    <w:p w:rsidR="00F80FB9" w:rsidRPr="00F80FB9" w:rsidRDefault="00F80FB9" w:rsidP="00F80FB9">
      <w:pPr>
        <w:spacing w:after="0"/>
        <w:rPr>
          <w:szCs w:val="24"/>
        </w:rPr>
      </w:pPr>
    </w:p>
    <w:p w:rsidR="00E138E5" w:rsidRPr="00F80FB9" w:rsidRDefault="00E138E5" w:rsidP="00F80FB9">
      <w:pPr>
        <w:spacing w:after="0"/>
        <w:rPr>
          <w:szCs w:val="24"/>
        </w:rPr>
      </w:pPr>
    </w:p>
    <w:p w:rsidR="00815277" w:rsidRPr="00F80FB9" w:rsidRDefault="004B60CD" w:rsidP="00F80FB9">
      <w:pPr>
        <w:spacing w:after="0"/>
        <w:jc w:val="center"/>
        <w:rPr>
          <w:sz w:val="20"/>
          <w:szCs w:val="24"/>
        </w:rPr>
      </w:pPr>
      <w:r w:rsidRPr="00F80FB9">
        <w:rPr>
          <w:sz w:val="20"/>
          <w:szCs w:val="24"/>
        </w:rPr>
        <w:t>Jaunsmilgās</w:t>
      </w:r>
    </w:p>
    <w:p w:rsidR="00F80FB9" w:rsidRDefault="00F80FB9" w:rsidP="00F80FB9">
      <w:pPr>
        <w:spacing w:after="0"/>
        <w:jc w:val="center"/>
        <w:rPr>
          <w:szCs w:val="24"/>
        </w:rPr>
      </w:pPr>
    </w:p>
    <w:tbl>
      <w:tblPr>
        <w:tblW w:w="0" w:type="dxa"/>
        <w:tblLayout w:type="fixed"/>
        <w:tblLook w:val="04A0" w:firstRow="1" w:lastRow="0" w:firstColumn="1" w:lastColumn="0" w:noHBand="0" w:noVBand="1"/>
      </w:tblPr>
      <w:tblGrid>
        <w:gridCol w:w="2943"/>
        <w:gridCol w:w="2410"/>
        <w:gridCol w:w="4253"/>
      </w:tblGrid>
      <w:tr w:rsidR="00474BD3" w:rsidTr="000832BE">
        <w:tc>
          <w:tcPr>
            <w:tcW w:w="2943" w:type="dxa"/>
            <w:hideMark/>
          </w:tcPr>
          <w:p w:rsidR="000832BE" w:rsidRDefault="004B60CD">
            <w:pPr>
              <w:rPr>
                <w:szCs w:val="24"/>
                <w:lang w:eastAsia="zh-CN"/>
              </w:rPr>
            </w:pPr>
            <w:proofErr w:type="spellStart"/>
            <w:r>
              <w:rPr>
                <w:szCs w:val="24"/>
              </w:rPr>
              <w:t>Uz</w:t>
            </w:r>
            <w:proofErr w:type="spellEnd"/>
            <w:r>
              <w:rPr>
                <w:szCs w:val="24"/>
              </w:rPr>
              <w:t xml:space="preserve"> </w:t>
            </w:r>
          </w:p>
        </w:tc>
        <w:tc>
          <w:tcPr>
            <w:tcW w:w="2410" w:type="dxa"/>
            <w:hideMark/>
          </w:tcPr>
          <w:p w:rsidR="000832BE" w:rsidRDefault="004B60CD" w:rsidP="00F96DB7">
            <w:pPr>
              <w:rPr>
                <w:szCs w:val="24"/>
              </w:rPr>
            </w:pPr>
            <w:r>
              <w:rPr>
                <w:szCs w:val="24"/>
              </w:rPr>
              <w:t>Nr.</w:t>
            </w:r>
            <w:r w:rsidR="00F96DB7">
              <w:rPr>
                <w:szCs w:val="24"/>
              </w:rPr>
              <w:t xml:space="preserve"> </w:t>
            </w:r>
            <w:r>
              <w:rPr>
                <w:szCs w:val="24"/>
              </w:rPr>
              <w:br/>
              <w:t xml:space="preserve">Nr. </w:t>
            </w:r>
          </w:p>
        </w:tc>
        <w:tc>
          <w:tcPr>
            <w:tcW w:w="4253" w:type="dxa"/>
            <w:hideMark/>
          </w:tcPr>
          <w:p w:rsidR="006565A4" w:rsidRPr="005A6CD0" w:rsidRDefault="006565A4" w:rsidP="006565A4">
            <w:pPr>
              <w:spacing w:after="0" w:line="240" w:lineRule="auto"/>
              <w:jc w:val="right"/>
              <w:rPr>
                <w:szCs w:val="24"/>
                <w:lang w:val="lv-LV"/>
              </w:rPr>
            </w:pPr>
            <w:proofErr w:type="spellStart"/>
            <w:r w:rsidRPr="005A6CD0">
              <w:rPr>
                <w:szCs w:val="24"/>
                <w:lang w:val="lv-LV"/>
              </w:rPr>
              <w:t>Industria</w:t>
            </w:r>
            <w:proofErr w:type="spellEnd"/>
            <w:r w:rsidRPr="005A6CD0">
              <w:rPr>
                <w:szCs w:val="24"/>
                <w:lang w:val="lv-LV"/>
              </w:rPr>
              <w:t xml:space="preserve"> </w:t>
            </w:r>
            <w:proofErr w:type="spellStart"/>
            <w:r w:rsidRPr="005A6CD0">
              <w:rPr>
                <w:szCs w:val="24"/>
                <w:lang w:val="lv-LV"/>
              </w:rPr>
              <w:t>de</w:t>
            </w:r>
            <w:proofErr w:type="spellEnd"/>
            <w:r w:rsidRPr="005A6CD0">
              <w:rPr>
                <w:szCs w:val="24"/>
                <w:lang w:val="lv-LV"/>
              </w:rPr>
              <w:t xml:space="preserve"> Turbo </w:t>
            </w:r>
            <w:proofErr w:type="spellStart"/>
            <w:r w:rsidRPr="005A6CD0">
              <w:rPr>
                <w:szCs w:val="24"/>
                <w:lang w:val="lv-LV"/>
              </w:rPr>
              <w:t>Propulsores</w:t>
            </w:r>
            <w:proofErr w:type="spellEnd"/>
            <w:r w:rsidRPr="005A6CD0">
              <w:rPr>
                <w:szCs w:val="24"/>
                <w:lang w:val="lv-LV"/>
              </w:rPr>
              <w:t xml:space="preserve"> S.A.U</w:t>
            </w:r>
          </w:p>
          <w:p w:rsidR="006565A4" w:rsidRPr="005A6CD0" w:rsidRDefault="006565A4" w:rsidP="006565A4">
            <w:pPr>
              <w:spacing w:after="0" w:line="240" w:lineRule="auto"/>
              <w:jc w:val="right"/>
              <w:rPr>
                <w:rFonts w:eastAsia="Times New Roman"/>
                <w:lang w:val="lv-LV"/>
              </w:rPr>
            </w:pPr>
            <w:proofErr w:type="spellStart"/>
            <w:r w:rsidRPr="005A6CD0">
              <w:rPr>
                <w:rFonts w:eastAsia="Times New Roman"/>
                <w:lang w:val="lv-LV"/>
              </w:rPr>
              <w:t>Zamudio</w:t>
            </w:r>
            <w:proofErr w:type="spellEnd"/>
            <w:r w:rsidRPr="005A6CD0">
              <w:rPr>
                <w:rFonts w:eastAsia="Times New Roman"/>
                <w:lang w:val="lv-LV"/>
              </w:rPr>
              <w:t xml:space="preserve">, </w:t>
            </w:r>
            <w:proofErr w:type="spellStart"/>
            <w:r w:rsidRPr="005A6CD0">
              <w:rPr>
                <w:rFonts w:eastAsia="Times New Roman"/>
                <w:lang w:val="lv-LV"/>
              </w:rPr>
              <w:t>Parque</w:t>
            </w:r>
            <w:proofErr w:type="spellEnd"/>
            <w:r w:rsidRPr="005A6CD0">
              <w:rPr>
                <w:rFonts w:eastAsia="Times New Roman"/>
                <w:lang w:val="lv-LV"/>
              </w:rPr>
              <w:t xml:space="preserve"> </w:t>
            </w:r>
            <w:proofErr w:type="spellStart"/>
            <w:r w:rsidRPr="005A6CD0">
              <w:rPr>
                <w:rFonts w:eastAsia="Times New Roman"/>
                <w:lang w:val="lv-LV"/>
              </w:rPr>
              <w:t>Tecnológico</w:t>
            </w:r>
            <w:proofErr w:type="spellEnd"/>
            <w:r w:rsidRPr="005A6CD0">
              <w:rPr>
                <w:rFonts w:eastAsia="Times New Roman"/>
                <w:lang w:val="lv-LV"/>
              </w:rPr>
              <w:t xml:space="preserve"> </w:t>
            </w:r>
            <w:proofErr w:type="spellStart"/>
            <w:r w:rsidRPr="005A6CD0">
              <w:rPr>
                <w:rFonts w:eastAsia="Times New Roman"/>
                <w:lang w:val="lv-LV"/>
              </w:rPr>
              <w:t>Edeficio</w:t>
            </w:r>
            <w:proofErr w:type="spellEnd"/>
            <w:r w:rsidRPr="005A6CD0">
              <w:rPr>
                <w:rFonts w:eastAsia="Times New Roman"/>
                <w:lang w:val="lv-LV"/>
              </w:rPr>
              <w:t xml:space="preserve"> 300, 48170, Spānija</w:t>
            </w:r>
          </w:p>
          <w:p w:rsidR="006565A4" w:rsidRPr="005A6CD0" w:rsidRDefault="00A3060F" w:rsidP="006565A4">
            <w:pPr>
              <w:spacing w:after="0" w:line="240" w:lineRule="auto"/>
              <w:jc w:val="right"/>
              <w:rPr>
                <w:rFonts w:eastAsia="Times New Roman"/>
                <w:lang w:val="lv-LV"/>
              </w:rPr>
            </w:pPr>
            <w:hyperlink r:id="rId8" w:history="1">
              <w:r w:rsidR="006565A4" w:rsidRPr="005A6CD0">
                <w:rPr>
                  <w:rStyle w:val="Hyperlink"/>
                  <w:rFonts w:eastAsia="Times New Roman"/>
                  <w:lang w:val="lv-LV"/>
                </w:rPr>
                <w:t>gilberto.coira@itpaero.com</w:t>
              </w:r>
            </w:hyperlink>
          </w:p>
          <w:p w:rsidR="006565A4" w:rsidRPr="005A6CD0" w:rsidRDefault="006565A4" w:rsidP="006565A4">
            <w:pPr>
              <w:spacing w:after="0" w:line="240" w:lineRule="auto"/>
              <w:jc w:val="right"/>
              <w:rPr>
                <w:rFonts w:eastAsia="Times New Roman"/>
                <w:lang w:val="lv-LV"/>
              </w:rPr>
            </w:pPr>
          </w:p>
          <w:p w:rsidR="006565A4" w:rsidRPr="005A6CD0" w:rsidRDefault="006565A4" w:rsidP="006565A4">
            <w:pPr>
              <w:spacing w:after="0" w:line="240" w:lineRule="auto"/>
              <w:jc w:val="right"/>
              <w:rPr>
                <w:rFonts w:eastAsia="Times New Roman"/>
                <w:lang w:val="lv-LV"/>
              </w:rPr>
            </w:pPr>
            <w:proofErr w:type="spellStart"/>
            <w:r w:rsidRPr="005A6CD0">
              <w:rPr>
                <w:rFonts w:eastAsia="Times New Roman"/>
                <w:lang w:val="lv-LV"/>
              </w:rPr>
              <w:t>Pratt</w:t>
            </w:r>
            <w:proofErr w:type="spellEnd"/>
            <w:r w:rsidRPr="005A6CD0">
              <w:rPr>
                <w:rFonts w:eastAsia="Times New Roman"/>
                <w:lang w:val="lv-LV"/>
              </w:rPr>
              <w:t xml:space="preserve"> &amp; </w:t>
            </w:r>
            <w:proofErr w:type="spellStart"/>
            <w:r w:rsidRPr="005A6CD0">
              <w:rPr>
                <w:rFonts w:eastAsia="Times New Roman"/>
                <w:lang w:val="lv-LV"/>
              </w:rPr>
              <w:t>Whitney</w:t>
            </w:r>
            <w:proofErr w:type="spellEnd"/>
            <w:r w:rsidRPr="005A6CD0">
              <w:rPr>
                <w:rFonts w:eastAsia="Times New Roman"/>
                <w:lang w:val="lv-LV"/>
              </w:rPr>
              <w:t xml:space="preserve"> Canada </w:t>
            </w:r>
            <w:proofErr w:type="spellStart"/>
            <w:r w:rsidRPr="005A6CD0">
              <w:rPr>
                <w:rFonts w:eastAsia="Times New Roman"/>
                <w:lang w:val="lv-LV"/>
              </w:rPr>
              <w:t>Customer</w:t>
            </w:r>
            <w:proofErr w:type="spellEnd"/>
            <w:r w:rsidRPr="005A6CD0">
              <w:rPr>
                <w:rFonts w:eastAsia="Times New Roman"/>
                <w:lang w:val="lv-LV"/>
              </w:rPr>
              <w:t xml:space="preserve"> </w:t>
            </w:r>
            <w:proofErr w:type="spellStart"/>
            <w:r w:rsidRPr="005A6CD0">
              <w:rPr>
                <w:rFonts w:eastAsia="Times New Roman"/>
                <w:lang w:val="lv-LV"/>
              </w:rPr>
              <w:t>Service</w:t>
            </w:r>
            <w:proofErr w:type="spellEnd"/>
            <w:r w:rsidRPr="005A6CD0">
              <w:rPr>
                <w:rFonts w:eastAsia="Times New Roman"/>
                <w:lang w:val="lv-LV"/>
              </w:rPr>
              <w:t xml:space="preserve"> </w:t>
            </w:r>
            <w:proofErr w:type="spellStart"/>
            <w:r w:rsidRPr="005A6CD0">
              <w:rPr>
                <w:rFonts w:eastAsia="Times New Roman"/>
                <w:lang w:val="lv-LV"/>
              </w:rPr>
              <w:t>Centre</w:t>
            </w:r>
            <w:proofErr w:type="spellEnd"/>
            <w:r w:rsidRPr="005A6CD0">
              <w:rPr>
                <w:rFonts w:eastAsia="Times New Roman"/>
                <w:lang w:val="lv-LV"/>
              </w:rPr>
              <w:t xml:space="preserve"> </w:t>
            </w:r>
            <w:proofErr w:type="spellStart"/>
            <w:r w:rsidRPr="005A6CD0">
              <w:rPr>
                <w:rFonts w:eastAsia="Times New Roman"/>
                <w:lang w:val="lv-LV"/>
              </w:rPr>
              <w:t>Europe</w:t>
            </w:r>
            <w:proofErr w:type="spellEnd"/>
            <w:r w:rsidRPr="005A6CD0">
              <w:rPr>
                <w:rFonts w:eastAsia="Times New Roman"/>
                <w:lang w:val="lv-LV"/>
              </w:rPr>
              <w:t xml:space="preserve"> </w:t>
            </w:r>
            <w:proofErr w:type="spellStart"/>
            <w:r w:rsidRPr="005A6CD0">
              <w:rPr>
                <w:rFonts w:eastAsia="Times New Roman"/>
                <w:lang w:val="lv-LV"/>
              </w:rPr>
              <w:t>GmbH</w:t>
            </w:r>
            <w:proofErr w:type="spellEnd"/>
            <w:r w:rsidRPr="005A6CD0">
              <w:rPr>
                <w:rFonts w:eastAsia="Times New Roman"/>
                <w:lang w:val="lv-LV"/>
              </w:rPr>
              <w:t xml:space="preserve"> – A </w:t>
            </w:r>
            <w:proofErr w:type="spellStart"/>
            <w:r w:rsidRPr="005A6CD0">
              <w:rPr>
                <w:rFonts w:eastAsia="Times New Roman"/>
                <w:lang w:val="lv-LV"/>
              </w:rPr>
              <w:t>joint</w:t>
            </w:r>
            <w:proofErr w:type="spellEnd"/>
            <w:r w:rsidRPr="005A6CD0">
              <w:rPr>
                <w:rFonts w:eastAsia="Times New Roman"/>
                <w:lang w:val="lv-LV"/>
              </w:rPr>
              <w:t xml:space="preserve"> </w:t>
            </w:r>
            <w:proofErr w:type="spellStart"/>
            <w:r w:rsidRPr="005A6CD0">
              <w:rPr>
                <w:rFonts w:eastAsia="Times New Roman"/>
                <w:lang w:val="lv-LV"/>
              </w:rPr>
              <w:t>Venture</w:t>
            </w:r>
            <w:proofErr w:type="spellEnd"/>
            <w:r w:rsidRPr="005A6CD0">
              <w:rPr>
                <w:rFonts w:eastAsia="Times New Roman"/>
                <w:lang w:val="lv-LV"/>
              </w:rPr>
              <w:t xml:space="preserve"> </w:t>
            </w:r>
            <w:proofErr w:type="spellStart"/>
            <w:r w:rsidRPr="005A6CD0">
              <w:rPr>
                <w:rFonts w:eastAsia="Times New Roman"/>
                <w:lang w:val="lv-LV"/>
              </w:rPr>
              <w:t>of</w:t>
            </w:r>
            <w:proofErr w:type="spellEnd"/>
            <w:r w:rsidRPr="005A6CD0">
              <w:rPr>
                <w:rFonts w:eastAsia="Times New Roman"/>
                <w:lang w:val="lv-LV"/>
              </w:rPr>
              <w:t xml:space="preserve"> P &amp; WC </w:t>
            </w:r>
            <w:proofErr w:type="spellStart"/>
            <w:r w:rsidRPr="005A6CD0">
              <w:rPr>
                <w:rFonts w:eastAsia="Times New Roman"/>
                <w:lang w:val="lv-LV"/>
              </w:rPr>
              <w:t>and</w:t>
            </w:r>
            <w:proofErr w:type="spellEnd"/>
            <w:r w:rsidRPr="005A6CD0">
              <w:rPr>
                <w:rFonts w:eastAsia="Times New Roman"/>
                <w:lang w:val="lv-LV"/>
              </w:rPr>
              <w:t xml:space="preserve"> MTU/</w:t>
            </w:r>
            <w:proofErr w:type="spellStart"/>
            <w:r w:rsidRPr="005A6CD0">
              <w:rPr>
                <w:rFonts w:eastAsia="Times New Roman"/>
                <w:lang w:val="lv-LV"/>
              </w:rPr>
              <w:t>Germany</w:t>
            </w:r>
            <w:proofErr w:type="spellEnd"/>
          </w:p>
          <w:p w:rsidR="006565A4" w:rsidRDefault="00A3060F" w:rsidP="006565A4">
            <w:pPr>
              <w:spacing w:after="0" w:line="240" w:lineRule="auto"/>
              <w:jc w:val="right"/>
              <w:rPr>
                <w:rFonts w:eastAsia="Times New Roman"/>
                <w:i/>
                <w:lang w:val="lv-LV"/>
              </w:rPr>
            </w:pPr>
            <w:hyperlink r:id="rId9" w:history="1">
              <w:r w:rsidR="006565A4" w:rsidRPr="005A6CD0">
                <w:rPr>
                  <w:rStyle w:val="Hyperlink"/>
                  <w:rFonts w:eastAsia="Times New Roman"/>
                  <w:lang w:val="lv-LV"/>
                </w:rPr>
                <w:t>gp.pwc.csc.contracts@pwc.ca</w:t>
              </w:r>
            </w:hyperlink>
            <w:r w:rsidR="006565A4">
              <w:rPr>
                <w:rFonts w:eastAsia="Times New Roman"/>
                <w:i/>
                <w:lang w:val="lv-LV"/>
              </w:rPr>
              <w:t xml:space="preserve"> </w:t>
            </w:r>
          </w:p>
          <w:p w:rsidR="000832BE" w:rsidRPr="00D6147E" w:rsidRDefault="000832BE">
            <w:pPr>
              <w:spacing w:after="0"/>
              <w:jc w:val="right"/>
              <w:rPr>
                <w:szCs w:val="24"/>
                <w:lang w:val="lv-LV"/>
              </w:rPr>
            </w:pPr>
          </w:p>
          <w:p w:rsidR="000832BE" w:rsidRDefault="004B60CD">
            <w:pPr>
              <w:spacing w:after="0"/>
              <w:jc w:val="right"/>
              <w:rPr>
                <w:szCs w:val="24"/>
              </w:rPr>
            </w:pPr>
            <w:proofErr w:type="spellStart"/>
            <w:r>
              <w:rPr>
                <w:szCs w:val="24"/>
              </w:rPr>
              <w:t>Paziņošanai</w:t>
            </w:r>
            <w:proofErr w:type="spellEnd"/>
            <w:r>
              <w:rPr>
                <w:szCs w:val="24"/>
              </w:rPr>
              <w:t xml:space="preserve"> </w:t>
            </w:r>
            <w:proofErr w:type="spellStart"/>
            <w:r>
              <w:rPr>
                <w:szCs w:val="24"/>
              </w:rPr>
              <w:t>eAdresē</w:t>
            </w:r>
            <w:proofErr w:type="spellEnd"/>
          </w:p>
        </w:tc>
      </w:tr>
    </w:tbl>
    <w:p w:rsidR="00F80FB9" w:rsidRDefault="00F80FB9" w:rsidP="00F80FB9">
      <w:pPr>
        <w:spacing w:after="0"/>
        <w:rPr>
          <w:szCs w:val="24"/>
        </w:rPr>
      </w:pPr>
    </w:p>
    <w:p w:rsidR="000832BE" w:rsidRDefault="004B60CD" w:rsidP="000832BE">
      <w:pPr>
        <w:rPr>
          <w:szCs w:val="24"/>
        </w:rPr>
      </w:pPr>
      <w:r>
        <w:rPr>
          <w:noProof/>
          <w:szCs w:val="24"/>
        </w:rPr>
        <w:t xml:space="preserve">Uzaicinājums iesniegt </w:t>
      </w:r>
      <w:r w:rsidR="00F20661">
        <w:rPr>
          <w:noProof/>
          <w:szCs w:val="24"/>
        </w:rPr>
        <w:t>galīgo</w:t>
      </w:r>
      <w:r>
        <w:rPr>
          <w:noProof/>
          <w:szCs w:val="24"/>
        </w:rPr>
        <w:t xml:space="preserve"> piedāvājumu</w:t>
      </w:r>
    </w:p>
    <w:p w:rsidR="00D6147E" w:rsidRDefault="00D6147E" w:rsidP="00BE0747">
      <w:pPr>
        <w:widowControl/>
        <w:tabs>
          <w:tab w:val="left" w:pos="0"/>
        </w:tabs>
        <w:spacing w:after="0" w:line="240" w:lineRule="auto"/>
        <w:ind w:firstLine="720"/>
        <w:jc w:val="both"/>
        <w:rPr>
          <w:rFonts w:eastAsia="Times New Roman"/>
          <w:color w:val="000000"/>
          <w:szCs w:val="24"/>
          <w:lang w:val="lv-LV"/>
        </w:rPr>
      </w:pPr>
      <w:r>
        <w:rPr>
          <w:rFonts w:eastAsia="Times New Roman"/>
          <w:color w:val="000000"/>
          <w:szCs w:val="24"/>
          <w:lang w:val="lv-LV"/>
        </w:rPr>
        <w:t>K</w:t>
      </w:r>
      <w:r w:rsidRPr="00815EED">
        <w:rPr>
          <w:rFonts w:eastAsia="Times New Roman"/>
          <w:color w:val="000000"/>
          <w:szCs w:val="24"/>
          <w:lang w:val="lv-LV"/>
        </w:rPr>
        <w:t>onkursa procedūr</w:t>
      </w:r>
      <w:r>
        <w:rPr>
          <w:rFonts w:eastAsia="Times New Roman"/>
          <w:color w:val="000000"/>
          <w:szCs w:val="24"/>
          <w:lang w:val="lv-LV"/>
        </w:rPr>
        <w:t>as</w:t>
      </w:r>
      <w:r w:rsidRPr="00815EED">
        <w:rPr>
          <w:rFonts w:eastAsia="Times New Roman"/>
          <w:color w:val="000000"/>
          <w:szCs w:val="24"/>
          <w:lang w:val="lv-LV"/>
        </w:rPr>
        <w:t xml:space="preserve"> ar sarunām </w:t>
      </w:r>
      <w:bookmarkStart w:id="0" w:name="_Hlk226452118"/>
      <w:r w:rsidRPr="0093485D">
        <w:rPr>
          <w:color w:val="000000"/>
          <w:lang w:val="lv-LV"/>
        </w:rPr>
        <w:t>“</w:t>
      </w:r>
      <w:r w:rsidRPr="0093485D">
        <w:rPr>
          <w:lang w:val="lv-LV"/>
        </w:rPr>
        <w:t>Helikopteru “</w:t>
      </w:r>
      <w:proofErr w:type="spellStart"/>
      <w:r w:rsidRPr="0093485D">
        <w:rPr>
          <w:lang w:val="lv-LV"/>
        </w:rPr>
        <w:t>Agusta</w:t>
      </w:r>
      <w:proofErr w:type="spellEnd"/>
      <w:r w:rsidRPr="0093485D">
        <w:rPr>
          <w:lang w:val="lv-LV"/>
        </w:rPr>
        <w:t xml:space="preserve"> 109E </w:t>
      </w:r>
      <w:proofErr w:type="spellStart"/>
      <w:r w:rsidRPr="0093485D">
        <w:rPr>
          <w:lang w:val="lv-LV"/>
        </w:rPr>
        <w:t>Power</w:t>
      </w:r>
      <w:proofErr w:type="spellEnd"/>
      <w:r w:rsidRPr="0093485D">
        <w:rPr>
          <w:lang w:val="lv-LV"/>
        </w:rPr>
        <w:t>” dzinēju tehniskā apkope un remonts (4 gadi)”</w:t>
      </w:r>
      <w:r w:rsidRPr="00815EED">
        <w:rPr>
          <w:color w:val="000000"/>
          <w:lang w:val="lv-LV"/>
        </w:rPr>
        <w:t xml:space="preserve"> (iepirkuma identifikācijas numurs VRS 202</w:t>
      </w:r>
      <w:r>
        <w:rPr>
          <w:color w:val="000000"/>
          <w:lang w:val="lv-LV"/>
        </w:rPr>
        <w:t>4</w:t>
      </w:r>
      <w:r w:rsidRPr="00815EED">
        <w:rPr>
          <w:color w:val="000000"/>
          <w:lang w:val="lv-LV"/>
        </w:rPr>
        <w:t>/3</w:t>
      </w:r>
      <w:r>
        <w:rPr>
          <w:color w:val="000000"/>
          <w:lang w:val="lv-LV"/>
        </w:rPr>
        <w:t>9</w:t>
      </w:r>
      <w:r w:rsidRPr="00815EED">
        <w:rPr>
          <w:color w:val="000000"/>
          <w:lang w:val="lv-LV"/>
        </w:rPr>
        <w:t>-02-A</w:t>
      </w:r>
      <w:r>
        <w:rPr>
          <w:color w:val="000000"/>
          <w:lang w:val="lv-LV"/>
        </w:rPr>
        <w:t>SOP</w:t>
      </w:r>
      <w:bookmarkEnd w:id="0"/>
      <w:r w:rsidRPr="00815EED">
        <w:rPr>
          <w:color w:val="000000"/>
          <w:lang w:val="lv-LV"/>
        </w:rPr>
        <w:t xml:space="preserve">, </w:t>
      </w:r>
      <w:r w:rsidRPr="00815EED">
        <w:rPr>
          <w:rFonts w:eastAsia="Lucida Sans Unicode" w:cs="Mangal"/>
          <w:color w:val="000000"/>
          <w:szCs w:val="24"/>
          <w:lang w:val="lv-LV" w:bidi="hi-IN"/>
        </w:rPr>
        <w:t>turpmāk – konkursa procedūra ar sarunām)</w:t>
      </w:r>
      <w:r>
        <w:rPr>
          <w:rFonts w:eastAsia="Lucida Sans Unicode" w:cs="Mangal"/>
          <w:color w:val="000000"/>
          <w:szCs w:val="24"/>
          <w:lang w:val="lv-LV" w:bidi="hi-IN"/>
        </w:rPr>
        <w:t xml:space="preserve"> i</w:t>
      </w:r>
      <w:r w:rsidR="004B60CD" w:rsidRPr="00815EED">
        <w:rPr>
          <w:rFonts w:eastAsia="Times New Roman"/>
          <w:color w:val="000000"/>
          <w:szCs w:val="24"/>
          <w:lang w:val="lv-LV"/>
        </w:rPr>
        <w:t xml:space="preserve">epirkuma komisija informē, ka </w:t>
      </w:r>
      <w:r>
        <w:rPr>
          <w:rFonts w:eastAsia="Times New Roman"/>
          <w:color w:val="000000"/>
          <w:szCs w:val="24"/>
          <w:lang w:val="lv-LV"/>
        </w:rPr>
        <w:t>pēc organizētājām sarunām tika precizēta tehniskā specifikācija,</w:t>
      </w:r>
      <w:r w:rsidR="00F9038C" w:rsidRPr="00815EED">
        <w:rPr>
          <w:color w:val="000000"/>
          <w:lang w:val="lv-LV"/>
        </w:rPr>
        <w:t xml:space="preserve"> </w:t>
      </w:r>
      <w:r w:rsidR="00F9038C">
        <w:rPr>
          <w:color w:val="000000"/>
          <w:lang w:val="lv-LV"/>
        </w:rPr>
        <w:t>apliecinājumu par tehniskajā specifikācijā noteikto prasību izpildi</w:t>
      </w:r>
      <w:r>
        <w:rPr>
          <w:rFonts w:eastAsia="Times New Roman"/>
          <w:color w:val="000000"/>
          <w:szCs w:val="24"/>
          <w:lang w:val="lv-LV"/>
        </w:rPr>
        <w:t xml:space="preserve">, finanšu piedāvājuma forma un vispārīgās vienošanās projekts. </w:t>
      </w:r>
      <w:bookmarkStart w:id="1" w:name="_Hlk226190945"/>
      <w:r w:rsidR="002F3652">
        <w:rPr>
          <w:rFonts w:eastAsia="Times New Roman"/>
          <w:color w:val="000000"/>
          <w:szCs w:val="24"/>
          <w:lang w:val="lv-LV"/>
        </w:rPr>
        <w:t xml:space="preserve">Pamatojoties </w:t>
      </w:r>
      <w:r w:rsidR="002F3652" w:rsidRPr="002F3652">
        <w:rPr>
          <w:rFonts w:eastAsia="Times New Roman"/>
          <w:szCs w:val="24"/>
          <w:lang w:val="lv-LV"/>
        </w:rPr>
        <w:t xml:space="preserve">uz </w:t>
      </w:r>
      <w:r w:rsidR="002F3652" w:rsidRPr="002F3652">
        <w:rPr>
          <w:szCs w:val="24"/>
          <w:lang w:val="lv-LV"/>
        </w:rPr>
        <w:t> Ministru kabin</w:t>
      </w:r>
      <w:r w:rsidR="002F3652">
        <w:rPr>
          <w:szCs w:val="24"/>
          <w:lang w:val="lv-LV"/>
        </w:rPr>
        <w:t>e</w:t>
      </w:r>
      <w:r w:rsidR="002F3652" w:rsidRPr="002F3652">
        <w:rPr>
          <w:szCs w:val="24"/>
          <w:lang w:val="lv-LV"/>
        </w:rPr>
        <w:t>ta</w:t>
      </w:r>
      <w:r w:rsidR="002F3652">
        <w:rPr>
          <w:szCs w:val="24"/>
          <w:lang w:val="lv-LV"/>
        </w:rPr>
        <w:t xml:space="preserve"> 2017.gada 28.februāra noteikumu Nr. 107 “</w:t>
      </w:r>
      <w:r w:rsidR="002F3652" w:rsidRPr="002F3652">
        <w:rPr>
          <w:lang w:val="lv-LV"/>
        </w:rPr>
        <w:t>Iepirkuma procedūru un metu konkursu norises kārtība</w:t>
      </w:r>
      <w:r w:rsidR="002F3652">
        <w:rPr>
          <w:lang w:val="lv-LV"/>
        </w:rPr>
        <w:t>”</w:t>
      </w:r>
      <w:r w:rsidR="002F3652" w:rsidRPr="002F3652">
        <w:rPr>
          <w:lang w:val="lv-LV"/>
        </w:rPr>
        <w:t xml:space="preserve"> 94.punktā noteikto</w:t>
      </w:r>
      <w:r w:rsidR="002F3652">
        <w:rPr>
          <w:lang w:val="lv-LV"/>
        </w:rPr>
        <w:t xml:space="preserve"> </w:t>
      </w:r>
      <w:bookmarkEnd w:id="1"/>
      <w:r w:rsidR="002F3652">
        <w:rPr>
          <w:lang w:val="lv-LV"/>
        </w:rPr>
        <w:t>informējām, ka sarunas ar pretendentiem ir pabeigtas. Precizēti</w:t>
      </w:r>
      <w:r w:rsidR="002F33F4">
        <w:rPr>
          <w:rFonts w:eastAsia="Times New Roman"/>
          <w:color w:val="000000"/>
          <w:szCs w:val="24"/>
          <w:lang w:val="lv-LV"/>
        </w:rPr>
        <w:t xml:space="preserve"> </w:t>
      </w:r>
      <w:r w:rsidR="002F3652">
        <w:rPr>
          <w:rFonts w:eastAsia="Times New Roman"/>
          <w:color w:val="000000"/>
          <w:szCs w:val="24"/>
          <w:lang w:val="lv-LV"/>
        </w:rPr>
        <w:t xml:space="preserve">iepirkuma </w:t>
      </w:r>
      <w:r w:rsidR="002F33F4">
        <w:rPr>
          <w:rFonts w:eastAsia="Times New Roman"/>
          <w:color w:val="000000"/>
          <w:szCs w:val="24"/>
          <w:lang w:val="lv-LV"/>
        </w:rPr>
        <w:t>dokumenti</w:t>
      </w:r>
      <w:r w:rsidR="002F3652">
        <w:rPr>
          <w:rFonts w:eastAsia="Times New Roman"/>
          <w:color w:val="000000"/>
          <w:szCs w:val="24"/>
          <w:lang w:val="lv-LV"/>
        </w:rPr>
        <w:t xml:space="preserve">, kas ir galīgā tehniskā specifikācija, </w:t>
      </w:r>
      <w:r w:rsidR="002F33F4">
        <w:rPr>
          <w:rFonts w:eastAsia="Times New Roman"/>
          <w:color w:val="000000"/>
          <w:szCs w:val="24"/>
          <w:lang w:val="lv-LV"/>
        </w:rPr>
        <w:t xml:space="preserve"> </w:t>
      </w:r>
      <w:r w:rsidR="002F3652">
        <w:rPr>
          <w:rFonts w:eastAsia="Times New Roman"/>
          <w:color w:val="000000"/>
          <w:szCs w:val="24"/>
          <w:lang w:val="lv-LV"/>
        </w:rPr>
        <w:t xml:space="preserve">galīgais </w:t>
      </w:r>
      <w:r w:rsidR="002F3652">
        <w:rPr>
          <w:color w:val="000000"/>
          <w:lang w:val="lv-LV"/>
        </w:rPr>
        <w:t>apliecinājums par tehniskajā specifikācijā noteikto prasību izpildi</w:t>
      </w:r>
      <w:r w:rsidR="002F3652">
        <w:rPr>
          <w:rFonts w:eastAsia="Times New Roman"/>
          <w:color w:val="000000"/>
          <w:szCs w:val="24"/>
          <w:lang w:val="lv-LV"/>
        </w:rPr>
        <w:t xml:space="preserve">, galīgā finanšu piedāvājuma forma un galīgais vispārīgās vienošanās projekts </w:t>
      </w:r>
      <w:r w:rsidR="002F33F4">
        <w:rPr>
          <w:rFonts w:eastAsia="Times New Roman"/>
          <w:color w:val="000000"/>
          <w:szCs w:val="24"/>
          <w:lang w:val="lv-LV"/>
        </w:rPr>
        <w:t xml:space="preserve">ir galīgi un tos mainīt vairs nevar. </w:t>
      </w:r>
    </w:p>
    <w:p w:rsidR="00827FDD" w:rsidRPr="00815EED" w:rsidRDefault="004B60CD" w:rsidP="00827FDD">
      <w:pPr>
        <w:widowControl/>
        <w:tabs>
          <w:tab w:val="left" w:pos="0"/>
        </w:tabs>
        <w:spacing w:after="0" w:line="240" w:lineRule="auto"/>
        <w:jc w:val="both"/>
        <w:rPr>
          <w:rFonts w:eastAsia="Lucida Sans Unicode" w:cs="Mangal"/>
          <w:color w:val="000000"/>
          <w:szCs w:val="24"/>
          <w:lang w:val="lv-LV" w:bidi="hi-IN"/>
        </w:rPr>
      </w:pPr>
      <w:r w:rsidRPr="00815EED">
        <w:rPr>
          <w:rFonts w:eastAsia="Lucida Sans Unicode" w:cs="Mangal"/>
          <w:color w:val="000000"/>
          <w:szCs w:val="24"/>
          <w:lang w:val="lv-LV" w:bidi="hi-IN"/>
        </w:rPr>
        <w:tab/>
        <w:t xml:space="preserve">Ņemot vērā iepriekš minēto, iepirkuma komisija uzaicina </w:t>
      </w:r>
      <w:bookmarkStart w:id="2" w:name="_Hlk226450634"/>
      <w:proofErr w:type="spellStart"/>
      <w:r w:rsidR="006565A4">
        <w:rPr>
          <w:i/>
          <w:szCs w:val="24"/>
          <w:lang w:val="lv-LV"/>
        </w:rPr>
        <w:t>Industria</w:t>
      </w:r>
      <w:proofErr w:type="spellEnd"/>
      <w:r w:rsidR="006565A4">
        <w:rPr>
          <w:i/>
          <w:szCs w:val="24"/>
          <w:lang w:val="lv-LV"/>
        </w:rPr>
        <w:t xml:space="preserve"> </w:t>
      </w:r>
      <w:proofErr w:type="spellStart"/>
      <w:r w:rsidR="006565A4">
        <w:rPr>
          <w:i/>
          <w:szCs w:val="24"/>
          <w:lang w:val="lv-LV"/>
        </w:rPr>
        <w:t>de</w:t>
      </w:r>
      <w:proofErr w:type="spellEnd"/>
      <w:r w:rsidR="006565A4">
        <w:rPr>
          <w:i/>
          <w:szCs w:val="24"/>
          <w:lang w:val="lv-LV"/>
        </w:rPr>
        <w:t xml:space="preserve"> Turbo </w:t>
      </w:r>
      <w:proofErr w:type="spellStart"/>
      <w:r w:rsidR="006565A4">
        <w:rPr>
          <w:i/>
          <w:szCs w:val="24"/>
          <w:lang w:val="lv-LV"/>
        </w:rPr>
        <w:t>Propulsores</w:t>
      </w:r>
      <w:proofErr w:type="spellEnd"/>
      <w:r w:rsidR="006565A4">
        <w:rPr>
          <w:i/>
          <w:szCs w:val="24"/>
          <w:lang w:val="lv-LV"/>
        </w:rPr>
        <w:t xml:space="preserve"> S.A.U un </w:t>
      </w:r>
      <w:proofErr w:type="spellStart"/>
      <w:r w:rsidR="006565A4">
        <w:rPr>
          <w:rFonts w:eastAsia="Times New Roman"/>
          <w:i/>
          <w:lang w:val="lv-LV"/>
        </w:rPr>
        <w:t>Pratt</w:t>
      </w:r>
      <w:proofErr w:type="spellEnd"/>
      <w:r w:rsidR="006565A4">
        <w:rPr>
          <w:rFonts w:eastAsia="Times New Roman"/>
          <w:i/>
          <w:lang w:val="lv-LV"/>
        </w:rPr>
        <w:t xml:space="preserve"> &amp; </w:t>
      </w:r>
      <w:proofErr w:type="spellStart"/>
      <w:r w:rsidR="006565A4">
        <w:rPr>
          <w:rFonts w:eastAsia="Times New Roman"/>
          <w:i/>
          <w:lang w:val="lv-LV"/>
        </w:rPr>
        <w:t>Whitney</w:t>
      </w:r>
      <w:proofErr w:type="spellEnd"/>
      <w:r w:rsidR="006565A4">
        <w:rPr>
          <w:rFonts w:eastAsia="Times New Roman"/>
          <w:i/>
          <w:lang w:val="lv-LV"/>
        </w:rPr>
        <w:t xml:space="preserve"> Canada </w:t>
      </w:r>
      <w:proofErr w:type="spellStart"/>
      <w:r w:rsidR="006565A4">
        <w:rPr>
          <w:rFonts w:eastAsia="Times New Roman"/>
          <w:i/>
          <w:lang w:val="lv-LV"/>
        </w:rPr>
        <w:t>Customer</w:t>
      </w:r>
      <w:proofErr w:type="spellEnd"/>
      <w:r w:rsidR="006565A4">
        <w:rPr>
          <w:rFonts w:eastAsia="Times New Roman"/>
          <w:i/>
          <w:lang w:val="lv-LV"/>
        </w:rPr>
        <w:t xml:space="preserve"> </w:t>
      </w:r>
      <w:proofErr w:type="spellStart"/>
      <w:r w:rsidR="006565A4">
        <w:rPr>
          <w:rFonts w:eastAsia="Times New Roman"/>
          <w:i/>
          <w:lang w:val="lv-LV"/>
        </w:rPr>
        <w:t>Service</w:t>
      </w:r>
      <w:proofErr w:type="spellEnd"/>
      <w:r w:rsidR="006565A4">
        <w:rPr>
          <w:rFonts w:eastAsia="Times New Roman"/>
          <w:i/>
          <w:lang w:val="lv-LV"/>
        </w:rPr>
        <w:t xml:space="preserve"> </w:t>
      </w:r>
      <w:proofErr w:type="spellStart"/>
      <w:r w:rsidR="006565A4">
        <w:rPr>
          <w:rFonts w:eastAsia="Times New Roman"/>
          <w:i/>
          <w:lang w:val="lv-LV"/>
        </w:rPr>
        <w:t>Centre</w:t>
      </w:r>
      <w:proofErr w:type="spellEnd"/>
      <w:r w:rsidR="006565A4">
        <w:rPr>
          <w:rFonts w:eastAsia="Times New Roman"/>
          <w:i/>
          <w:lang w:val="lv-LV"/>
        </w:rPr>
        <w:t xml:space="preserve"> </w:t>
      </w:r>
      <w:proofErr w:type="spellStart"/>
      <w:r w:rsidR="006565A4">
        <w:rPr>
          <w:rFonts w:eastAsia="Times New Roman"/>
          <w:i/>
          <w:lang w:val="lv-LV"/>
        </w:rPr>
        <w:t>Europe</w:t>
      </w:r>
      <w:proofErr w:type="spellEnd"/>
      <w:r w:rsidR="006565A4">
        <w:rPr>
          <w:rFonts w:eastAsia="Times New Roman"/>
          <w:i/>
          <w:lang w:val="lv-LV"/>
        </w:rPr>
        <w:t xml:space="preserve"> </w:t>
      </w:r>
      <w:proofErr w:type="spellStart"/>
      <w:r w:rsidR="006565A4">
        <w:rPr>
          <w:rFonts w:eastAsia="Times New Roman"/>
          <w:i/>
          <w:lang w:val="lv-LV"/>
        </w:rPr>
        <w:t>GmbH</w:t>
      </w:r>
      <w:proofErr w:type="spellEnd"/>
      <w:r w:rsidR="006565A4">
        <w:rPr>
          <w:rFonts w:eastAsia="Times New Roman"/>
          <w:i/>
          <w:lang w:val="lv-LV"/>
        </w:rPr>
        <w:t xml:space="preserve"> – A </w:t>
      </w:r>
      <w:proofErr w:type="spellStart"/>
      <w:r w:rsidR="006565A4">
        <w:rPr>
          <w:rFonts w:eastAsia="Times New Roman"/>
          <w:i/>
          <w:lang w:val="lv-LV"/>
        </w:rPr>
        <w:t>joint</w:t>
      </w:r>
      <w:proofErr w:type="spellEnd"/>
      <w:r w:rsidR="006565A4">
        <w:rPr>
          <w:rFonts w:eastAsia="Times New Roman"/>
          <w:i/>
          <w:lang w:val="lv-LV"/>
        </w:rPr>
        <w:t xml:space="preserve"> </w:t>
      </w:r>
      <w:proofErr w:type="spellStart"/>
      <w:r w:rsidR="006565A4">
        <w:rPr>
          <w:rFonts w:eastAsia="Times New Roman"/>
          <w:i/>
          <w:lang w:val="lv-LV"/>
        </w:rPr>
        <w:t>Venture</w:t>
      </w:r>
      <w:proofErr w:type="spellEnd"/>
      <w:r w:rsidR="006565A4">
        <w:rPr>
          <w:rFonts w:eastAsia="Times New Roman"/>
          <w:i/>
          <w:lang w:val="lv-LV"/>
        </w:rPr>
        <w:t xml:space="preserve"> </w:t>
      </w:r>
      <w:proofErr w:type="spellStart"/>
      <w:r w:rsidR="006565A4">
        <w:rPr>
          <w:rFonts w:eastAsia="Times New Roman"/>
          <w:i/>
          <w:lang w:val="lv-LV"/>
        </w:rPr>
        <w:t>of</w:t>
      </w:r>
      <w:proofErr w:type="spellEnd"/>
      <w:r w:rsidR="006565A4">
        <w:rPr>
          <w:rFonts w:eastAsia="Times New Roman"/>
          <w:i/>
          <w:lang w:val="lv-LV"/>
        </w:rPr>
        <w:t xml:space="preserve"> P &amp; WC </w:t>
      </w:r>
      <w:proofErr w:type="spellStart"/>
      <w:r w:rsidR="006565A4">
        <w:rPr>
          <w:rFonts w:eastAsia="Times New Roman"/>
          <w:i/>
          <w:lang w:val="lv-LV"/>
        </w:rPr>
        <w:t>and</w:t>
      </w:r>
      <w:proofErr w:type="spellEnd"/>
      <w:r w:rsidR="006565A4">
        <w:rPr>
          <w:rFonts w:eastAsia="Times New Roman"/>
          <w:i/>
          <w:lang w:val="lv-LV"/>
        </w:rPr>
        <w:t xml:space="preserve"> MTU/</w:t>
      </w:r>
      <w:proofErr w:type="spellStart"/>
      <w:r w:rsidR="006565A4">
        <w:rPr>
          <w:rFonts w:eastAsia="Times New Roman"/>
          <w:i/>
          <w:lang w:val="lv-LV"/>
        </w:rPr>
        <w:t>Germany</w:t>
      </w:r>
      <w:proofErr w:type="spellEnd"/>
      <w:r w:rsidRPr="00A518D8">
        <w:rPr>
          <w:lang w:val="lv-LV"/>
        </w:rPr>
        <w:t xml:space="preserve"> </w:t>
      </w:r>
      <w:bookmarkEnd w:id="2"/>
      <w:r w:rsidRPr="00815EED">
        <w:rPr>
          <w:rFonts w:eastAsia="Lucida Sans Unicode" w:cs="Mangal"/>
          <w:color w:val="000000"/>
          <w:szCs w:val="24"/>
          <w:lang w:val="lv-LV" w:bidi="hi-IN"/>
        </w:rPr>
        <w:t xml:space="preserve">konkursa procedūras ar sarunām ietvaros iesniegt savu </w:t>
      </w:r>
      <w:r w:rsidR="00F20661">
        <w:rPr>
          <w:rFonts w:eastAsia="Lucida Sans Unicode" w:cs="Mangal"/>
          <w:color w:val="000000"/>
          <w:szCs w:val="24"/>
          <w:lang w:val="lv-LV" w:bidi="hi-IN"/>
        </w:rPr>
        <w:t>galīgo</w:t>
      </w:r>
      <w:r w:rsidRPr="00815EED">
        <w:rPr>
          <w:rFonts w:eastAsia="Lucida Sans Unicode" w:cs="Mangal"/>
          <w:color w:val="000000"/>
          <w:szCs w:val="24"/>
          <w:lang w:val="lv-LV" w:bidi="hi-IN"/>
        </w:rPr>
        <w:t xml:space="preserve"> piedāvājumu.</w:t>
      </w:r>
    </w:p>
    <w:p w:rsidR="00827FDD" w:rsidRPr="00284422" w:rsidRDefault="004B60CD" w:rsidP="00284422">
      <w:pPr>
        <w:pStyle w:val="ListParagraph"/>
        <w:widowControl/>
        <w:numPr>
          <w:ilvl w:val="0"/>
          <w:numId w:val="13"/>
        </w:numPr>
        <w:tabs>
          <w:tab w:val="left" w:pos="0"/>
        </w:tabs>
        <w:spacing w:after="0" w:line="240" w:lineRule="auto"/>
        <w:jc w:val="both"/>
        <w:rPr>
          <w:rFonts w:eastAsia="Times New Roman"/>
          <w:color w:val="000000"/>
          <w:szCs w:val="24"/>
          <w:lang w:val="lv-LV" w:eastAsia="lv-LV"/>
        </w:rPr>
      </w:pPr>
      <w:r w:rsidRPr="00284422">
        <w:rPr>
          <w:rFonts w:eastAsia="Times New Roman"/>
          <w:color w:val="000000"/>
          <w:szCs w:val="24"/>
          <w:lang w:val="lv-LV" w:eastAsia="lv-LV"/>
        </w:rPr>
        <w:t xml:space="preserve">Prasības attiecībā uz </w:t>
      </w:r>
      <w:r w:rsidR="00D162AD" w:rsidRPr="00284422">
        <w:rPr>
          <w:rFonts w:eastAsia="Times New Roman"/>
          <w:color w:val="000000"/>
          <w:szCs w:val="24"/>
          <w:lang w:val="lv-LV" w:eastAsia="lv-LV"/>
        </w:rPr>
        <w:t>galīgā</w:t>
      </w:r>
      <w:r w:rsidRPr="00284422">
        <w:rPr>
          <w:rFonts w:eastAsia="Times New Roman"/>
          <w:color w:val="000000"/>
          <w:szCs w:val="24"/>
          <w:lang w:val="lv-LV" w:eastAsia="lv-LV"/>
        </w:rPr>
        <w:t xml:space="preserve"> piedāvājuma noformējumu un iesniegšanu:</w:t>
      </w:r>
    </w:p>
    <w:p w:rsidR="00827FDD" w:rsidRPr="00815EED" w:rsidRDefault="00D162AD" w:rsidP="00827FDD">
      <w:pPr>
        <w:widowControl/>
        <w:numPr>
          <w:ilvl w:val="1"/>
          <w:numId w:val="13"/>
        </w:numPr>
        <w:shd w:val="clear" w:color="auto" w:fill="FFFFFF"/>
        <w:spacing w:after="0" w:line="240" w:lineRule="auto"/>
        <w:ind w:left="993" w:hanging="567"/>
        <w:jc w:val="both"/>
        <w:rPr>
          <w:rFonts w:eastAsia="Times New Roman"/>
          <w:color w:val="000000"/>
          <w:szCs w:val="24"/>
          <w:lang w:val="lv-LV" w:eastAsia="lv-LV"/>
        </w:rPr>
      </w:pPr>
      <w:r w:rsidRPr="00A86015">
        <w:rPr>
          <w:rFonts w:eastAsia="Lucida Sans Unicode" w:cs="Mangal"/>
          <w:b/>
          <w:color w:val="000000"/>
          <w:szCs w:val="24"/>
          <w:u w:val="single"/>
          <w:lang w:val="lv-LV" w:bidi="hi-IN"/>
        </w:rPr>
        <w:t>galīgais</w:t>
      </w:r>
      <w:r w:rsidR="004B60CD" w:rsidRPr="00A86015">
        <w:rPr>
          <w:rFonts w:eastAsia="Lucida Sans Unicode" w:cs="Mangal"/>
          <w:b/>
          <w:color w:val="000000"/>
          <w:szCs w:val="24"/>
          <w:u w:val="single"/>
          <w:lang w:val="lv-LV" w:bidi="hi-IN"/>
        </w:rPr>
        <w:t xml:space="preserve"> piedāvājums jāiesniedz līdz </w:t>
      </w:r>
      <w:r w:rsidR="004B60CD" w:rsidRPr="00A86015">
        <w:rPr>
          <w:rFonts w:eastAsia="Times New Roman"/>
          <w:b/>
          <w:color w:val="000000"/>
          <w:szCs w:val="24"/>
          <w:u w:val="single"/>
          <w:lang w:val="lv-LV" w:eastAsia="lv-LV"/>
        </w:rPr>
        <w:t>202</w:t>
      </w:r>
      <w:r w:rsidR="006565A4">
        <w:rPr>
          <w:rFonts w:eastAsia="Times New Roman"/>
          <w:b/>
          <w:color w:val="000000"/>
          <w:szCs w:val="24"/>
          <w:u w:val="single"/>
          <w:lang w:val="lv-LV" w:eastAsia="lv-LV"/>
        </w:rPr>
        <w:t>6</w:t>
      </w:r>
      <w:r w:rsidR="004B60CD" w:rsidRPr="00A86015">
        <w:rPr>
          <w:rFonts w:eastAsia="Times New Roman"/>
          <w:b/>
          <w:color w:val="000000"/>
          <w:szCs w:val="24"/>
          <w:u w:val="single"/>
          <w:lang w:val="lv-LV" w:eastAsia="lv-LV"/>
        </w:rPr>
        <w:t xml:space="preserve">. </w:t>
      </w:r>
      <w:r w:rsidR="004B60CD" w:rsidRPr="008F32FC">
        <w:rPr>
          <w:rFonts w:eastAsia="Times New Roman"/>
          <w:b/>
          <w:color w:val="000000"/>
          <w:szCs w:val="24"/>
          <w:u w:val="single"/>
          <w:lang w:val="lv-LV" w:eastAsia="lv-LV"/>
        </w:rPr>
        <w:t xml:space="preserve">gada </w:t>
      </w:r>
      <w:r w:rsidR="008F32FC" w:rsidRPr="008F32FC">
        <w:rPr>
          <w:rFonts w:eastAsia="Times New Roman"/>
          <w:b/>
          <w:color w:val="000000"/>
          <w:szCs w:val="24"/>
          <w:u w:val="single"/>
          <w:lang w:val="lv-LV" w:eastAsia="lv-LV"/>
        </w:rPr>
        <w:t>30</w:t>
      </w:r>
      <w:r w:rsidR="004B60CD" w:rsidRPr="008F32FC">
        <w:rPr>
          <w:rFonts w:eastAsia="Times New Roman"/>
          <w:b/>
          <w:color w:val="000000"/>
          <w:szCs w:val="24"/>
          <w:u w:val="single"/>
          <w:lang w:val="lv-LV" w:eastAsia="lv-LV"/>
        </w:rPr>
        <w:t xml:space="preserve">. </w:t>
      </w:r>
      <w:r w:rsidR="000E555C" w:rsidRPr="008F32FC">
        <w:rPr>
          <w:rFonts w:eastAsia="Times New Roman"/>
          <w:b/>
          <w:color w:val="000000"/>
          <w:szCs w:val="24"/>
          <w:u w:val="single"/>
          <w:lang w:val="lv-LV" w:eastAsia="lv-LV"/>
        </w:rPr>
        <w:t>aprīļa</w:t>
      </w:r>
      <w:r w:rsidR="004B60CD" w:rsidRPr="00A86015">
        <w:rPr>
          <w:rFonts w:eastAsia="Times New Roman"/>
          <w:b/>
          <w:color w:val="000000"/>
          <w:szCs w:val="24"/>
          <w:u w:val="single"/>
          <w:lang w:val="lv-LV" w:eastAsia="lv-LV"/>
        </w:rPr>
        <w:t xml:space="preserve"> plkst. 11:00</w:t>
      </w:r>
      <w:r w:rsidR="004B60CD" w:rsidRPr="00815EED">
        <w:rPr>
          <w:rFonts w:eastAsia="Times New Roman"/>
          <w:color w:val="000000"/>
          <w:szCs w:val="24"/>
          <w:lang w:val="lv-LV" w:eastAsia="lv-LV"/>
        </w:rPr>
        <w:t xml:space="preserve"> elektroniski </w:t>
      </w:r>
      <w:r w:rsidR="004B60CD" w:rsidRPr="00815EED">
        <w:rPr>
          <w:rFonts w:eastAsia="Times New Roman"/>
          <w:color w:val="000000"/>
          <w:szCs w:val="24"/>
          <w:lang w:val="lv-LV"/>
        </w:rPr>
        <w:t xml:space="preserve">— elektronisko iepirkumu sistēmas e-konkursu apakšsistēmas </w:t>
      </w:r>
      <w:r w:rsidR="004B60CD" w:rsidRPr="00815EED">
        <w:rPr>
          <w:rFonts w:eastAsia="Lucida Sans Unicode" w:cs="Mangal"/>
          <w:color w:val="000000"/>
          <w:szCs w:val="24"/>
          <w:lang w:val="lv-LV" w:bidi="hi-IN"/>
        </w:rPr>
        <w:t>konkursa procedūras ar sarunām</w:t>
      </w:r>
      <w:r w:rsidR="004B60CD" w:rsidRPr="00815EED">
        <w:rPr>
          <w:rFonts w:eastAsia="Times New Roman"/>
          <w:color w:val="000000"/>
          <w:szCs w:val="24"/>
          <w:lang w:val="lv-LV"/>
        </w:rPr>
        <w:t xml:space="preserve"> sadaļā (</w:t>
      </w:r>
      <w:r w:rsidR="004B60CD" w:rsidRPr="000B3E6E">
        <w:rPr>
          <w:rFonts w:eastAsia="Times New Roman"/>
          <w:color w:val="000000"/>
          <w:szCs w:val="24"/>
          <w:lang w:val="lv-LV"/>
        </w:rPr>
        <w:t>https://www.eis.gov.lv/EKEIS/Supplier/Procurement/</w:t>
      </w:r>
      <w:r w:rsidR="000B3E6E">
        <w:rPr>
          <w:rFonts w:eastAsia="Times New Roman"/>
          <w:color w:val="000000"/>
          <w:szCs w:val="24"/>
          <w:lang w:val="lv-LV"/>
        </w:rPr>
        <w:t>171093</w:t>
      </w:r>
      <w:bookmarkStart w:id="3" w:name="_GoBack"/>
      <w:bookmarkEnd w:id="3"/>
      <w:r w:rsidR="004B60CD" w:rsidRPr="000B3E6E">
        <w:rPr>
          <w:rFonts w:eastAsia="Times New Roman"/>
          <w:color w:val="000000"/>
          <w:szCs w:val="24"/>
          <w:lang w:val="lv-LV"/>
        </w:rPr>
        <w:t>);</w:t>
      </w:r>
    </w:p>
    <w:p w:rsidR="00827FDD" w:rsidRPr="00815EED" w:rsidRDefault="00667F0D" w:rsidP="00827FDD">
      <w:pPr>
        <w:widowControl/>
        <w:numPr>
          <w:ilvl w:val="1"/>
          <w:numId w:val="13"/>
        </w:numPr>
        <w:suppressAutoHyphens/>
        <w:spacing w:after="0" w:line="240" w:lineRule="auto"/>
        <w:ind w:left="993" w:hanging="567"/>
        <w:jc w:val="both"/>
        <w:rPr>
          <w:rFonts w:eastAsia="Times New Roman"/>
          <w:color w:val="000000"/>
          <w:sz w:val="28"/>
          <w:szCs w:val="28"/>
          <w:lang w:val="lv-LV" w:eastAsia="lv-LV"/>
        </w:rPr>
      </w:pPr>
      <w:r>
        <w:rPr>
          <w:color w:val="000000"/>
          <w:lang w:val="lv-LV"/>
        </w:rPr>
        <w:t>galīgo</w:t>
      </w:r>
      <w:r w:rsidR="004B60CD" w:rsidRPr="00815EED">
        <w:rPr>
          <w:color w:val="000000"/>
          <w:lang w:val="lv-LV"/>
        </w:rPr>
        <w:t xml:space="preserve"> piedāvājumu sagatavo un iesniedz, ievērojot elektronisko iepirkumu sistēmas lietotāju rokasgrāmatā dotos norādījumus</w:t>
      </w:r>
      <w:r w:rsidR="004B60CD">
        <w:rPr>
          <w:color w:val="000000"/>
          <w:vertAlign w:val="superscript"/>
        </w:rPr>
        <w:footnoteReference w:id="1"/>
      </w:r>
      <w:r w:rsidR="004B60CD" w:rsidRPr="00815EED">
        <w:rPr>
          <w:color w:val="000000"/>
          <w:lang w:val="lv-LV"/>
        </w:rPr>
        <w:t>;</w:t>
      </w:r>
    </w:p>
    <w:p w:rsidR="00827FDD" w:rsidRPr="00815EED" w:rsidRDefault="00D162AD" w:rsidP="00827FDD">
      <w:pPr>
        <w:widowControl/>
        <w:numPr>
          <w:ilvl w:val="1"/>
          <w:numId w:val="13"/>
        </w:numPr>
        <w:tabs>
          <w:tab w:val="left" w:pos="0"/>
        </w:tabs>
        <w:suppressAutoHyphens/>
        <w:spacing w:after="0" w:line="240" w:lineRule="auto"/>
        <w:ind w:left="993" w:hanging="567"/>
        <w:jc w:val="both"/>
        <w:rPr>
          <w:rFonts w:eastAsia="Times New Roman"/>
          <w:color w:val="000000"/>
          <w:sz w:val="28"/>
          <w:szCs w:val="28"/>
          <w:lang w:val="lv-LV" w:eastAsia="lv-LV"/>
        </w:rPr>
      </w:pPr>
      <w:r>
        <w:rPr>
          <w:color w:val="000000"/>
          <w:lang w:val="lv-LV"/>
        </w:rPr>
        <w:lastRenderedPageBreak/>
        <w:t>galīgo</w:t>
      </w:r>
      <w:r w:rsidR="004B60CD" w:rsidRPr="00815EED">
        <w:rPr>
          <w:color w:val="000000"/>
          <w:lang w:val="lv-LV"/>
        </w:rPr>
        <w:t xml:space="preserve"> piedāvājumu </w:t>
      </w:r>
      <w:r w:rsidR="004B60CD" w:rsidRPr="00815EED">
        <w:rPr>
          <w:rFonts w:eastAsia="Times New Roman"/>
          <w:color w:val="000000"/>
          <w:szCs w:val="24"/>
          <w:lang w:val="lv-LV" w:eastAsia="lv-LV"/>
        </w:rPr>
        <w:t>iesniedz elektroniskā formā (</w:t>
      </w:r>
      <w:proofErr w:type="spellStart"/>
      <w:r w:rsidR="004B60CD" w:rsidRPr="00815EED">
        <w:rPr>
          <w:rFonts w:eastAsia="Times New Roman"/>
          <w:color w:val="000000"/>
          <w:szCs w:val="24"/>
          <w:lang w:val="lv-LV"/>
        </w:rPr>
        <w:t>edoc</w:t>
      </w:r>
      <w:proofErr w:type="spellEnd"/>
      <w:r w:rsidR="004B60CD" w:rsidRPr="00815EED">
        <w:rPr>
          <w:rFonts w:eastAsia="Times New Roman"/>
          <w:color w:val="000000"/>
          <w:szCs w:val="24"/>
          <w:lang w:val="lv-LV" w:eastAsia="lv-LV"/>
        </w:rPr>
        <w:t xml:space="preserve">, </w:t>
      </w:r>
      <w:proofErr w:type="spellStart"/>
      <w:r w:rsidR="004B60CD" w:rsidRPr="00815EED">
        <w:rPr>
          <w:rFonts w:eastAsia="Times New Roman"/>
          <w:color w:val="000000"/>
          <w:szCs w:val="24"/>
          <w:lang w:val="lv-LV" w:eastAsia="lv-LV"/>
        </w:rPr>
        <w:t>doc</w:t>
      </w:r>
      <w:proofErr w:type="spellEnd"/>
      <w:r w:rsidR="004B60CD" w:rsidRPr="00815EED">
        <w:rPr>
          <w:rFonts w:eastAsia="Times New Roman"/>
          <w:color w:val="000000"/>
          <w:szCs w:val="24"/>
          <w:lang w:val="lv-LV" w:eastAsia="lv-LV"/>
        </w:rPr>
        <w:t xml:space="preserve">, </w:t>
      </w:r>
      <w:proofErr w:type="spellStart"/>
      <w:r w:rsidR="004B60CD" w:rsidRPr="00815EED">
        <w:rPr>
          <w:rFonts w:eastAsia="Times New Roman"/>
          <w:color w:val="000000"/>
          <w:szCs w:val="24"/>
          <w:lang w:val="lv-LV" w:eastAsia="lv-LV"/>
        </w:rPr>
        <w:t>docx</w:t>
      </w:r>
      <w:proofErr w:type="spellEnd"/>
      <w:r w:rsidR="004B60CD" w:rsidRPr="00815EED">
        <w:rPr>
          <w:rFonts w:eastAsia="Times New Roman"/>
          <w:color w:val="000000"/>
          <w:szCs w:val="24"/>
          <w:lang w:val="lv-LV" w:eastAsia="lv-LV"/>
        </w:rPr>
        <w:t xml:space="preserve">, </w:t>
      </w:r>
      <w:proofErr w:type="spellStart"/>
      <w:r w:rsidR="004B60CD" w:rsidRPr="00815EED">
        <w:rPr>
          <w:rFonts w:eastAsia="Times New Roman"/>
          <w:color w:val="000000"/>
          <w:szCs w:val="24"/>
          <w:lang w:val="lv-LV" w:eastAsia="lv-LV"/>
        </w:rPr>
        <w:t>xls</w:t>
      </w:r>
      <w:proofErr w:type="spellEnd"/>
      <w:r w:rsidR="004B60CD" w:rsidRPr="00815EED">
        <w:rPr>
          <w:rFonts w:eastAsia="Times New Roman"/>
          <w:color w:val="000000"/>
          <w:szCs w:val="24"/>
          <w:lang w:val="lv-LV" w:eastAsia="lv-LV"/>
        </w:rPr>
        <w:t xml:space="preserve">, </w:t>
      </w:r>
      <w:proofErr w:type="spellStart"/>
      <w:r w:rsidR="004B60CD" w:rsidRPr="00815EED">
        <w:rPr>
          <w:rFonts w:eastAsia="Times New Roman"/>
          <w:color w:val="000000"/>
          <w:szCs w:val="24"/>
          <w:lang w:val="lv-LV" w:eastAsia="lv-LV"/>
        </w:rPr>
        <w:t>xlsx</w:t>
      </w:r>
      <w:proofErr w:type="spellEnd"/>
      <w:r w:rsidR="004B60CD" w:rsidRPr="00815EED">
        <w:rPr>
          <w:rFonts w:eastAsia="Times New Roman"/>
          <w:color w:val="000000"/>
          <w:szCs w:val="24"/>
          <w:lang w:val="lv-LV" w:eastAsia="lv-LV"/>
        </w:rPr>
        <w:t xml:space="preserve">, </w:t>
      </w:r>
      <w:proofErr w:type="spellStart"/>
      <w:r w:rsidR="004B60CD" w:rsidRPr="00815EED">
        <w:rPr>
          <w:rFonts w:eastAsia="Times New Roman"/>
          <w:color w:val="000000"/>
          <w:szCs w:val="24"/>
          <w:lang w:val="lv-LV" w:eastAsia="lv-LV"/>
        </w:rPr>
        <w:t>odf</w:t>
      </w:r>
      <w:proofErr w:type="spellEnd"/>
      <w:r w:rsidR="004B60CD" w:rsidRPr="00815EED">
        <w:rPr>
          <w:rFonts w:eastAsia="Times New Roman"/>
          <w:color w:val="000000"/>
          <w:szCs w:val="24"/>
          <w:lang w:val="lv-LV" w:eastAsia="lv-LV"/>
        </w:rPr>
        <w:t xml:space="preserve"> vai </w:t>
      </w:r>
      <w:proofErr w:type="spellStart"/>
      <w:r w:rsidR="004B60CD" w:rsidRPr="00815EED">
        <w:rPr>
          <w:rFonts w:eastAsia="Times New Roman"/>
          <w:color w:val="000000"/>
          <w:szCs w:val="24"/>
          <w:lang w:val="lv-LV" w:eastAsia="lv-LV"/>
        </w:rPr>
        <w:t>pdf</w:t>
      </w:r>
      <w:proofErr w:type="spellEnd"/>
      <w:r w:rsidR="004B60CD" w:rsidRPr="00815EED">
        <w:rPr>
          <w:rFonts w:eastAsia="Times New Roman"/>
          <w:color w:val="000000"/>
          <w:szCs w:val="24"/>
          <w:lang w:val="lv-LV" w:eastAsia="lv-LV"/>
        </w:rPr>
        <w:t xml:space="preserve"> formātā), kur piedāvājumā ietvertie dokumenti ir parakstīti kopā kā viena datne, ievērojot to, ka vienas datnes lielums ieteikts līdz 5 MB</w:t>
      </w:r>
      <w:r w:rsidR="004B60CD">
        <w:rPr>
          <w:rFonts w:eastAsia="Times New Roman"/>
          <w:color w:val="000000"/>
          <w:szCs w:val="24"/>
          <w:vertAlign w:val="superscript"/>
          <w:lang w:val="lv-LV" w:eastAsia="lv-LV"/>
        </w:rPr>
        <w:footnoteReference w:id="2"/>
      </w:r>
      <w:r w:rsidR="004B60CD" w:rsidRPr="00815EED">
        <w:rPr>
          <w:rFonts w:eastAsia="Times New Roman"/>
          <w:color w:val="000000"/>
          <w:szCs w:val="24"/>
          <w:lang w:val="lv-LV" w:eastAsia="lv-LV"/>
        </w:rPr>
        <w:t>;</w:t>
      </w:r>
    </w:p>
    <w:p w:rsidR="00827FDD" w:rsidRPr="00815EED" w:rsidRDefault="00D162AD" w:rsidP="00827FDD">
      <w:pPr>
        <w:widowControl/>
        <w:numPr>
          <w:ilvl w:val="1"/>
          <w:numId w:val="13"/>
        </w:numPr>
        <w:tabs>
          <w:tab w:val="left" w:pos="0"/>
        </w:tabs>
        <w:suppressAutoHyphens/>
        <w:spacing w:after="0" w:line="240" w:lineRule="auto"/>
        <w:ind w:left="993" w:hanging="567"/>
        <w:jc w:val="both"/>
        <w:rPr>
          <w:rFonts w:eastAsia="Times New Roman"/>
          <w:color w:val="000000"/>
          <w:sz w:val="28"/>
          <w:szCs w:val="28"/>
          <w:lang w:val="lv-LV" w:eastAsia="lv-LV"/>
        </w:rPr>
      </w:pPr>
      <w:r>
        <w:rPr>
          <w:color w:val="000000"/>
          <w:lang w:val="lv-LV"/>
        </w:rPr>
        <w:t>galīgo</w:t>
      </w:r>
      <w:r w:rsidR="004B60CD" w:rsidRPr="00815EED">
        <w:rPr>
          <w:color w:val="000000"/>
          <w:lang w:val="lv-LV"/>
        </w:rPr>
        <w:t xml:space="preserve"> piedāvājumu sagatavo latviešu vai angļu valodā. </w:t>
      </w:r>
      <w:r>
        <w:rPr>
          <w:color w:val="000000"/>
          <w:lang w:val="lv-LV"/>
        </w:rPr>
        <w:t xml:space="preserve">Galīgā </w:t>
      </w:r>
      <w:r w:rsidR="006565A4">
        <w:rPr>
          <w:color w:val="000000"/>
          <w:lang w:val="lv-LV"/>
        </w:rPr>
        <w:t>apliecinājuma par tehniskajā specifikācijā noteikto prasību izpildi</w:t>
      </w:r>
      <w:r w:rsidR="004B60CD" w:rsidRPr="00815EED">
        <w:rPr>
          <w:color w:val="000000"/>
          <w:lang w:val="lv-LV"/>
        </w:rPr>
        <w:t xml:space="preserve"> (vēstules 3. pielikums)  formā  noteiktie ražotāja iesniedzamie dokumenti var būt citā valodā (kas nav latviešu vai angļu valoda), bet tad tiem pievieno klāt no savas puses apliecinātu tulkojumu angļu valodā. </w:t>
      </w:r>
      <w:r w:rsidR="004B60CD" w:rsidRPr="00815EED">
        <w:rPr>
          <w:color w:val="000000"/>
          <w:szCs w:val="24"/>
          <w:lang w:val="lv-LV"/>
        </w:rPr>
        <w:t xml:space="preserve">Pretendents ir tiesīgs apliecināt visus </w:t>
      </w:r>
      <w:r w:rsidR="00667F0D">
        <w:rPr>
          <w:color w:val="000000"/>
          <w:szCs w:val="24"/>
          <w:lang w:val="lv-LV"/>
        </w:rPr>
        <w:t>galīgajā</w:t>
      </w:r>
      <w:r w:rsidR="004B60CD" w:rsidRPr="00815EED">
        <w:rPr>
          <w:color w:val="000000"/>
          <w:szCs w:val="24"/>
          <w:lang w:val="lv-LV"/>
        </w:rPr>
        <w:t xml:space="preserve"> piedāvājumā esošos atvasinātos dokumentus un tulkojumus, iesniedzot vienu kopēju apliecinājumu, kas attiecas uz visiem atvasinātajiem dokumentiem un tulkojumiem</w:t>
      </w:r>
      <w:r w:rsidR="004B60CD" w:rsidRPr="00815EED">
        <w:rPr>
          <w:color w:val="000000"/>
          <w:lang w:val="lv-LV"/>
        </w:rPr>
        <w:t>;</w:t>
      </w:r>
    </w:p>
    <w:p w:rsidR="00827FDD" w:rsidRPr="00815EED" w:rsidRDefault="00667F0D" w:rsidP="00827FDD">
      <w:pPr>
        <w:widowControl/>
        <w:numPr>
          <w:ilvl w:val="1"/>
          <w:numId w:val="13"/>
        </w:numPr>
        <w:tabs>
          <w:tab w:val="left" w:pos="0"/>
        </w:tabs>
        <w:suppressAutoHyphens/>
        <w:spacing w:after="0" w:line="240" w:lineRule="auto"/>
        <w:ind w:left="993" w:hanging="567"/>
        <w:jc w:val="both"/>
        <w:rPr>
          <w:rFonts w:eastAsia="Times New Roman"/>
          <w:color w:val="000000"/>
          <w:szCs w:val="24"/>
          <w:lang w:val="lv-LV" w:eastAsia="lv-LV"/>
        </w:rPr>
      </w:pPr>
      <w:r>
        <w:rPr>
          <w:color w:val="000000"/>
          <w:szCs w:val="24"/>
          <w:lang w:val="lv-LV"/>
        </w:rPr>
        <w:t>galīg</w:t>
      </w:r>
      <w:r w:rsidR="00860579">
        <w:rPr>
          <w:color w:val="000000"/>
          <w:szCs w:val="24"/>
          <w:lang w:val="lv-LV"/>
        </w:rPr>
        <w:t>o</w:t>
      </w:r>
      <w:r w:rsidR="004B60CD" w:rsidRPr="00815EED">
        <w:rPr>
          <w:color w:val="000000"/>
          <w:szCs w:val="24"/>
          <w:lang w:val="lv-LV"/>
        </w:rPr>
        <w:t xml:space="preserve"> piedāvājum</w:t>
      </w:r>
      <w:r w:rsidR="00860579">
        <w:rPr>
          <w:color w:val="000000"/>
          <w:szCs w:val="24"/>
          <w:lang w:val="lv-LV"/>
        </w:rPr>
        <w:t>u</w:t>
      </w:r>
      <w:r w:rsidR="004B60CD" w:rsidRPr="00815EED">
        <w:rPr>
          <w:rFonts w:eastAsia="Times New Roman"/>
          <w:color w:val="000000"/>
          <w:szCs w:val="24"/>
          <w:lang w:val="lv-LV" w:eastAsia="lv-LV"/>
        </w:rPr>
        <w:t xml:space="preserve"> </w:t>
      </w:r>
      <w:r w:rsidR="00860579" w:rsidRPr="00A86015">
        <w:rPr>
          <w:rFonts w:eastAsia="Times New Roman"/>
          <w:color w:val="000000"/>
          <w:szCs w:val="24"/>
          <w:lang w:val="lv-LV" w:eastAsia="lv-LV"/>
        </w:rPr>
        <w:t>(visu galīgā</w:t>
      </w:r>
      <w:r w:rsidR="00860579" w:rsidRPr="00A86015">
        <w:rPr>
          <w:color w:val="000000"/>
          <w:lang w:val="lv-LV"/>
        </w:rPr>
        <w:t xml:space="preserve"> piedāvājuma</w:t>
      </w:r>
      <w:r w:rsidR="00860579" w:rsidRPr="00A86015">
        <w:rPr>
          <w:rFonts w:eastAsia="Times New Roman"/>
          <w:color w:val="000000"/>
          <w:szCs w:val="24"/>
          <w:lang w:val="lv-LV" w:eastAsia="lv-LV"/>
        </w:rPr>
        <w:t xml:space="preserve"> dokumentu kopumu)</w:t>
      </w:r>
      <w:r w:rsidR="00860579">
        <w:rPr>
          <w:rFonts w:eastAsia="Times New Roman"/>
          <w:color w:val="000000"/>
          <w:szCs w:val="24"/>
          <w:lang w:val="lv-LV" w:eastAsia="lv-LV"/>
        </w:rPr>
        <w:t xml:space="preserve"> </w:t>
      </w:r>
      <w:r w:rsidR="004B60CD" w:rsidRPr="00815EED">
        <w:rPr>
          <w:rFonts w:eastAsia="Times New Roman"/>
          <w:color w:val="000000"/>
          <w:szCs w:val="24"/>
          <w:lang w:val="lv-LV" w:eastAsia="lv-LV"/>
        </w:rPr>
        <w:t xml:space="preserve"> paraksta elektroniski vienā no šādiem veidiem:</w:t>
      </w:r>
    </w:p>
    <w:p w:rsidR="00827FDD" w:rsidRPr="00815EED" w:rsidRDefault="004B60CD" w:rsidP="00827FDD">
      <w:pPr>
        <w:widowControl/>
        <w:numPr>
          <w:ilvl w:val="2"/>
          <w:numId w:val="13"/>
        </w:numPr>
        <w:tabs>
          <w:tab w:val="left" w:pos="0"/>
        </w:tabs>
        <w:suppressAutoHyphens/>
        <w:spacing w:after="0" w:line="240" w:lineRule="auto"/>
        <w:ind w:left="1560" w:hanging="567"/>
        <w:jc w:val="both"/>
        <w:rPr>
          <w:rFonts w:eastAsia="Times New Roman"/>
          <w:color w:val="000000"/>
          <w:szCs w:val="24"/>
          <w:lang w:val="lv-LV" w:eastAsia="lv-LV"/>
        </w:rPr>
      </w:pPr>
      <w:r w:rsidRPr="00815EED">
        <w:rPr>
          <w:rFonts w:eastAsia="Times New Roman"/>
          <w:color w:val="000000"/>
          <w:szCs w:val="24"/>
          <w:lang w:val="lv-LV" w:eastAsia="lv-LV"/>
        </w:rPr>
        <w:t>izmantojot e-konkursu sistēmā iestrādātu paraksta rīku;</w:t>
      </w:r>
    </w:p>
    <w:p w:rsidR="00827FDD" w:rsidRPr="00815EED" w:rsidRDefault="004B60CD" w:rsidP="00827FDD">
      <w:pPr>
        <w:widowControl/>
        <w:numPr>
          <w:ilvl w:val="2"/>
          <w:numId w:val="13"/>
        </w:numPr>
        <w:tabs>
          <w:tab w:val="left" w:pos="0"/>
        </w:tabs>
        <w:suppressAutoHyphens/>
        <w:spacing w:after="0" w:line="240" w:lineRule="auto"/>
        <w:ind w:left="1560" w:hanging="567"/>
        <w:jc w:val="both"/>
        <w:rPr>
          <w:rFonts w:eastAsia="Times New Roman"/>
          <w:color w:val="000000"/>
          <w:szCs w:val="24"/>
          <w:lang w:val="lv-LV" w:eastAsia="lv-LV"/>
        </w:rPr>
      </w:pPr>
      <w:r w:rsidRPr="00815EED">
        <w:rPr>
          <w:rFonts w:eastAsia="Times New Roman"/>
          <w:color w:val="000000"/>
          <w:szCs w:val="24"/>
          <w:lang w:val="lv-LV" w:eastAsia="lv-LV"/>
        </w:rPr>
        <w:t>izmantojot drošu elektronisko parakstu</w:t>
      </w:r>
      <w:r w:rsidRPr="0074458F">
        <w:rPr>
          <w:rFonts w:eastAsia="Times New Roman"/>
          <w:color w:val="000000" w:themeColor="text1"/>
          <w:szCs w:val="24"/>
          <w:lang w:val="lv-LV" w:eastAsia="lv-LV"/>
        </w:rPr>
        <w:t>.</w:t>
      </w:r>
    </w:p>
    <w:p w:rsidR="006565A4" w:rsidRPr="006565A4" w:rsidRDefault="006565A4" w:rsidP="006565A4">
      <w:pPr>
        <w:pStyle w:val="ListParagraph"/>
        <w:widowControl/>
        <w:tabs>
          <w:tab w:val="left" w:pos="0"/>
        </w:tabs>
        <w:spacing w:after="0" w:line="240" w:lineRule="auto"/>
        <w:jc w:val="both"/>
        <w:rPr>
          <w:rFonts w:eastAsia="Times New Roman"/>
          <w:szCs w:val="24"/>
          <w:lang w:val="lv-LV" w:eastAsia="lv-LV"/>
        </w:rPr>
      </w:pPr>
      <w:r w:rsidRPr="006565A4">
        <w:rPr>
          <w:rFonts w:eastAsia="Times New Roman"/>
          <w:szCs w:val="24"/>
          <w:lang w:val="lv-LV" w:eastAsia="lv-LV"/>
        </w:rPr>
        <w:t xml:space="preserve">Piezīme. Ja </w:t>
      </w:r>
      <w:r>
        <w:rPr>
          <w:lang w:val="lv-LV"/>
        </w:rPr>
        <w:t>galīgo</w:t>
      </w:r>
      <w:r w:rsidRPr="006565A4">
        <w:rPr>
          <w:lang w:val="lv-LV"/>
        </w:rPr>
        <w:t xml:space="preserve"> piedāvājumu</w:t>
      </w:r>
      <w:r w:rsidRPr="006565A4">
        <w:rPr>
          <w:rFonts w:eastAsia="Times New Roman"/>
          <w:szCs w:val="24"/>
          <w:lang w:val="lv-LV" w:eastAsia="lv-LV"/>
        </w:rPr>
        <w:t xml:space="preserve"> (visu </w:t>
      </w:r>
      <w:r w:rsidR="002C7B17">
        <w:rPr>
          <w:lang w:val="lv-LV"/>
        </w:rPr>
        <w:t>galīgā</w:t>
      </w:r>
      <w:r w:rsidRPr="006565A4">
        <w:rPr>
          <w:lang w:val="lv-LV"/>
        </w:rPr>
        <w:t xml:space="preserve"> piedāvājuma</w:t>
      </w:r>
      <w:r w:rsidRPr="006565A4">
        <w:rPr>
          <w:rFonts w:eastAsia="Times New Roman"/>
          <w:szCs w:val="24"/>
          <w:lang w:val="lv-LV" w:eastAsia="lv-LV"/>
        </w:rPr>
        <w:t xml:space="preserve"> dokumentu kopumu) parakstījusi viena persona, bet konkrētu </w:t>
      </w:r>
      <w:r w:rsidR="002C7B17">
        <w:rPr>
          <w:lang w:val="lv-LV"/>
        </w:rPr>
        <w:t>galīgā</w:t>
      </w:r>
      <w:r w:rsidRPr="006565A4">
        <w:rPr>
          <w:lang w:val="lv-LV"/>
        </w:rPr>
        <w:t xml:space="preserve"> piedāvājuma</w:t>
      </w:r>
      <w:r w:rsidRPr="006565A4">
        <w:rPr>
          <w:rFonts w:eastAsia="Times New Roman"/>
          <w:szCs w:val="24"/>
          <w:lang w:val="lv-LV" w:eastAsia="lv-LV"/>
        </w:rPr>
        <w:t xml:space="preserve"> dokumentu atsevišķi parakstījusi vēl cita persona (kurai vajadzēja parakstīt un tai ir paraksta tiesības), tad uzskatāms, ka konkrēto dokumentu parakstījusi tikai un vienīgi dokumentu atsevišķi parakstījusī persona (t.i., uzskatāms, ka </w:t>
      </w:r>
      <w:r w:rsidR="002C7B17">
        <w:rPr>
          <w:lang w:val="lv-LV"/>
        </w:rPr>
        <w:t>galīgā</w:t>
      </w:r>
      <w:r w:rsidRPr="006565A4">
        <w:rPr>
          <w:lang w:val="lv-LV"/>
        </w:rPr>
        <w:t xml:space="preserve"> piedāvājuma</w:t>
      </w:r>
      <w:r w:rsidRPr="006565A4">
        <w:rPr>
          <w:rFonts w:eastAsia="Times New Roman"/>
          <w:szCs w:val="24"/>
          <w:lang w:val="lv-LV" w:eastAsia="lv-LV"/>
        </w:rPr>
        <w:t xml:space="preserve"> dokumentu kopumu parakstījusī persona konkrēto dokumentu nav parakstījusi)</w:t>
      </w:r>
      <w:r w:rsidR="002F33F4">
        <w:rPr>
          <w:rFonts w:eastAsia="Times New Roman"/>
          <w:szCs w:val="24"/>
          <w:lang w:val="lv-LV" w:eastAsia="lv-LV"/>
        </w:rPr>
        <w:t>.</w:t>
      </w:r>
    </w:p>
    <w:p w:rsidR="008C6EC7" w:rsidRPr="008C6EC7" w:rsidRDefault="004B60CD" w:rsidP="008C6EC7">
      <w:pPr>
        <w:widowControl/>
        <w:numPr>
          <w:ilvl w:val="1"/>
          <w:numId w:val="13"/>
        </w:numPr>
        <w:tabs>
          <w:tab w:val="left" w:pos="0"/>
        </w:tabs>
        <w:suppressAutoHyphens/>
        <w:spacing w:after="0" w:line="240" w:lineRule="auto"/>
        <w:ind w:left="993" w:hanging="567"/>
        <w:jc w:val="both"/>
        <w:rPr>
          <w:rFonts w:eastAsia="Times New Roman"/>
          <w:color w:val="000000"/>
          <w:szCs w:val="24"/>
          <w:lang w:val="lv-LV" w:eastAsia="lv-LV"/>
        </w:rPr>
      </w:pPr>
      <w:r w:rsidRPr="00815EED">
        <w:rPr>
          <w:color w:val="000000"/>
          <w:lang w:val="lv-LV"/>
        </w:rPr>
        <w:t xml:space="preserve">ja </w:t>
      </w:r>
      <w:r w:rsidR="00667F0D">
        <w:rPr>
          <w:color w:val="000000"/>
          <w:lang w:val="lv-LV"/>
        </w:rPr>
        <w:t>galīgā</w:t>
      </w:r>
      <w:r w:rsidRPr="00815EED">
        <w:rPr>
          <w:color w:val="000000"/>
          <w:lang w:val="lv-LV"/>
        </w:rPr>
        <w:t xml:space="preserve"> piedāvājuma dokumentus paraksta persona, kuras pārstāvības tiesības nav </w:t>
      </w:r>
      <w:r w:rsidR="002F33F4">
        <w:rPr>
          <w:color w:val="000000"/>
          <w:lang w:val="lv-LV"/>
        </w:rPr>
        <w:t xml:space="preserve">apliecinātas ar atbilstošu dokumentu </w:t>
      </w:r>
      <w:r w:rsidR="002F33F4" w:rsidRPr="00815EED">
        <w:rPr>
          <w:rFonts w:eastAsia="Lucida Sans Unicode" w:cs="Mangal"/>
          <w:color w:val="000000"/>
          <w:szCs w:val="24"/>
          <w:lang w:val="lv-LV" w:bidi="hi-IN"/>
        </w:rPr>
        <w:t>konkursa procedūra ar sarunām</w:t>
      </w:r>
      <w:r w:rsidR="002F33F4">
        <w:rPr>
          <w:color w:val="000000"/>
          <w:lang w:val="lv-LV"/>
        </w:rPr>
        <w:t xml:space="preserve"> pirmajā posmā, tad </w:t>
      </w:r>
      <w:r w:rsidR="00585918">
        <w:rPr>
          <w:color w:val="000000"/>
          <w:lang w:val="lv-LV"/>
        </w:rPr>
        <w:t>galīgajam</w:t>
      </w:r>
      <w:r w:rsidRPr="00815EED">
        <w:rPr>
          <w:color w:val="000000"/>
          <w:lang w:val="lv-LV"/>
        </w:rPr>
        <w:t xml:space="preserve"> piedāvājumam klāt pievieno dokumentu, kas apliecina šīs personas pārstāvības tiesības (piemēram, attiecīgās valsts komercreģistra dokumentu, pilnvaru utt.);</w:t>
      </w:r>
    </w:p>
    <w:p w:rsidR="004A4DEF" w:rsidRPr="0074458F" w:rsidRDefault="008729E4" w:rsidP="00827FDD">
      <w:pPr>
        <w:widowControl/>
        <w:numPr>
          <w:ilvl w:val="1"/>
          <w:numId w:val="13"/>
        </w:numPr>
        <w:tabs>
          <w:tab w:val="left" w:pos="0"/>
        </w:tabs>
        <w:suppressAutoHyphens/>
        <w:spacing w:after="0" w:line="240" w:lineRule="auto"/>
        <w:ind w:left="993" w:hanging="567"/>
        <w:jc w:val="both"/>
        <w:rPr>
          <w:rFonts w:eastAsia="Times New Roman"/>
          <w:color w:val="000000"/>
          <w:szCs w:val="24"/>
          <w:lang w:val="lv-LV" w:eastAsia="lv-LV"/>
        </w:rPr>
      </w:pPr>
      <w:r>
        <w:rPr>
          <w:color w:val="000000"/>
          <w:lang w:val="lv-LV"/>
        </w:rPr>
        <w:t xml:space="preserve">galīgā </w:t>
      </w:r>
      <w:r w:rsidR="004A4DEF" w:rsidRPr="00815EED">
        <w:rPr>
          <w:color w:val="000000"/>
          <w:lang w:val="lv-LV"/>
        </w:rPr>
        <w:t>piedāvājum</w:t>
      </w:r>
      <w:r>
        <w:rPr>
          <w:color w:val="000000"/>
          <w:lang w:val="lv-LV"/>
        </w:rPr>
        <w:t xml:space="preserve">ā </w:t>
      </w:r>
      <w:r w:rsidR="004A4DEF">
        <w:rPr>
          <w:color w:val="000000"/>
          <w:lang w:val="lv-LV"/>
        </w:rPr>
        <w:t xml:space="preserve">iekļautas dokumentu kopijas </w:t>
      </w:r>
      <w:r>
        <w:rPr>
          <w:color w:val="000000"/>
          <w:lang w:val="lv-LV"/>
        </w:rPr>
        <w:t xml:space="preserve">vai citus dokumentu atvasinājumus apliecina </w:t>
      </w:r>
      <w:r w:rsidR="004A4DEF">
        <w:rPr>
          <w:color w:val="000000"/>
          <w:lang w:val="lv-LV"/>
        </w:rPr>
        <w:t>pretendenta paraksta tiesīgā amatpersona</w:t>
      </w:r>
      <w:r>
        <w:rPr>
          <w:color w:val="000000"/>
          <w:lang w:val="lv-LV"/>
        </w:rPr>
        <w:t>,</w:t>
      </w:r>
      <w:r w:rsidR="004A4DEF">
        <w:rPr>
          <w:color w:val="000000"/>
          <w:lang w:val="lv-LV"/>
        </w:rPr>
        <w:t xml:space="preserve"> </w:t>
      </w:r>
      <w:r>
        <w:rPr>
          <w:color w:val="000000"/>
          <w:lang w:val="lv-LV"/>
        </w:rPr>
        <w:t>norādot uz atsevišķa dokumenta apliecinājumu, ka visi galīgā piedāvājumā iekļautas dokumenta kopijas vai citi dokumentu atvasinājumi ir pareizi</w:t>
      </w:r>
      <w:r w:rsidR="00D13B29">
        <w:rPr>
          <w:color w:val="000000"/>
          <w:lang w:val="lv-LV"/>
        </w:rPr>
        <w:t>;</w:t>
      </w:r>
      <w:r>
        <w:rPr>
          <w:color w:val="000000"/>
          <w:lang w:val="lv-LV"/>
        </w:rPr>
        <w:t xml:space="preserve"> </w:t>
      </w:r>
    </w:p>
    <w:p w:rsidR="00827FDD" w:rsidRPr="00815EED" w:rsidRDefault="004B60CD" w:rsidP="00827FDD">
      <w:pPr>
        <w:widowControl/>
        <w:numPr>
          <w:ilvl w:val="1"/>
          <w:numId w:val="13"/>
        </w:numPr>
        <w:tabs>
          <w:tab w:val="left" w:pos="0"/>
        </w:tabs>
        <w:suppressAutoHyphens/>
        <w:spacing w:after="0" w:line="240" w:lineRule="auto"/>
        <w:ind w:left="993" w:hanging="567"/>
        <w:jc w:val="both"/>
        <w:rPr>
          <w:rFonts w:eastAsia="Times New Roman"/>
          <w:color w:val="000000"/>
          <w:szCs w:val="24"/>
          <w:lang w:val="lv-LV" w:eastAsia="lv-LV"/>
        </w:rPr>
      </w:pPr>
      <w:r w:rsidRPr="00815EED">
        <w:rPr>
          <w:bCs/>
          <w:color w:val="000000"/>
          <w:lang w:val="lv-LV"/>
        </w:rPr>
        <w:t xml:space="preserve">ārpus </w:t>
      </w:r>
      <w:r w:rsidRPr="00815EED">
        <w:rPr>
          <w:rFonts w:eastAsia="Times New Roman"/>
          <w:color w:val="000000"/>
          <w:szCs w:val="24"/>
          <w:lang w:val="lv-LV"/>
        </w:rPr>
        <w:t xml:space="preserve">elektronisko iepirkumu </w:t>
      </w:r>
      <w:r w:rsidRPr="00815EED">
        <w:rPr>
          <w:color w:val="000000"/>
          <w:lang w:val="lv-LV"/>
        </w:rPr>
        <w:t>sistēmas</w:t>
      </w:r>
      <w:r w:rsidRPr="00815EED">
        <w:rPr>
          <w:bCs/>
          <w:color w:val="000000"/>
          <w:lang w:val="lv-LV"/>
        </w:rPr>
        <w:t xml:space="preserve"> iesniegtie </w:t>
      </w:r>
      <w:r w:rsidR="00125EF5">
        <w:rPr>
          <w:color w:val="000000"/>
          <w:lang w:val="lv-LV"/>
        </w:rPr>
        <w:t>galīgie</w:t>
      </w:r>
      <w:r w:rsidRPr="00815EED">
        <w:rPr>
          <w:color w:val="000000"/>
          <w:lang w:val="lv-LV"/>
        </w:rPr>
        <w:t xml:space="preserve"> piedāvājumi</w:t>
      </w:r>
      <w:r w:rsidRPr="00815EED">
        <w:rPr>
          <w:bCs/>
          <w:color w:val="000000"/>
          <w:lang w:val="lv-LV"/>
        </w:rPr>
        <w:t xml:space="preserve"> netiks izskatīti.</w:t>
      </w:r>
      <w:r w:rsidRPr="00815EED">
        <w:rPr>
          <w:color w:val="000000"/>
          <w:lang w:val="lv-LV"/>
        </w:rPr>
        <w:t xml:space="preserve"> </w:t>
      </w:r>
      <w:r w:rsidR="00125EF5">
        <w:rPr>
          <w:color w:val="000000"/>
          <w:lang w:val="lv-LV"/>
        </w:rPr>
        <w:t>Galīgie</w:t>
      </w:r>
      <w:r w:rsidRPr="00815EED">
        <w:rPr>
          <w:color w:val="000000"/>
          <w:lang w:val="lv-LV"/>
        </w:rPr>
        <w:t xml:space="preserve"> piedāvājumi, kas saņemti ārpus </w:t>
      </w:r>
      <w:r w:rsidRPr="00815EED">
        <w:rPr>
          <w:rFonts w:eastAsia="Times New Roman"/>
          <w:color w:val="000000"/>
          <w:szCs w:val="24"/>
          <w:lang w:val="lv-LV"/>
        </w:rPr>
        <w:t xml:space="preserve">elektronisko iepirkumu </w:t>
      </w:r>
      <w:r w:rsidRPr="00815EED">
        <w:rPr>
          <w:color w:val="000000"/>
          <w:lang w:val="lv-LV"/>
        </w:rPr>
        <w:t xml:space="preserve">sistēmas, netiek atvērti, un pasūtītājs tos neatvērtus </w:t>
      </w:r>
      <w:proofErr w:type="spellStart"/>
      <w:r w:rsidRPr="00815EED">
        <w:rPr>
          <w:color w:val="000000"/>
          <w:lang w:val="lv-LV"/>
        </w:rPr>
        <w:t>nosūta</w:t>
      </w:r>
      <w:proofErr w:type="spellEnd"/>
      <w:r w:rsidRPr="00815EED">
        <w:rPr>
          <w:color w:val="000000"/>
          <w:lang w:val="lv-LV"/>
        </w:rPr>
        <w:t xml:space="preserve"> atpakaļ iesniedzējam;</w:t>
      </w:r>
    </w:p>
    <w:p w:rsidR="00827FDD" w:rsidRPr="00815EED" w:rsidRDefault="00125EF5" w:rsidP="00827FDD">
      <w:pPr>
        <w:widowControl/>
        <w:numPr>
          <w:ilvl w:val="1"/>
          <w:numId w:val="13"/>
        </w:numPr>
        <w:tabs>
          <w:tab w:val="left" w:pos="0"/>
        </w:tabs>
        <w:suppressAutoHyphens/>
        <w:spacing w:after="0" w:line="240" w:lineRule="auto"/>
        <w:ind w:left="993" w:hanging="567"/>
        <w:jc w:val="both"/>
        <w:rPr>
          <w:rFonts w:eastAsia="Times New Roman"/>
          <w:color w:val="000000"/>
          <w:szCs w:val="24"/>
          <w:lang w:val="lv-LV" w:eastAsia="lv-LV"/>
        </w:rPr>
      </w:pPr>
      <w:r>
        <w:rPr>
          <w:rFonts w:eastAsia="Times New Roman"/>
          <w:color w:val="000000"/>
          <w:szCs w:val="24"/>
          <w:lang w:val="lv-LV" w:eastAsia="lv-LV"/>
        </w:rPr>
        <w:t>pretendents</w:t>
      </w:r>
      <w:r w:rsidR="004B60CD" w:rsidRPr="00815EED">
        <w:rPr>
          <w:rFonts w:eastAsia="Times New Roman"/>
          <w:color w:val="000000"/>
          <w:szCs w:val="24"/>
          <w:lang w:val="lv-LV" w:eastAsia="lv-LV"/>
        </w:rPr>
        <w:t xml:space="preserve"> norāda tās </w:t>
      </w:r>
      <w:r>
        <w:rPr>
          <w:rFonts w:eastAsia="Times New Roman"/>
          <w:color w:val="000000"/>
          <w:szCs w:val="24"/>
          <w:lang w:val="lv-LV" w:eastAsia="lv-LV"/>
        </w:rPr>
        <w:t>galīgā</w:t>
      </w:r>
      <w:r w:rsidR="004B60CD" w:rsidRPr="00815EED">
        <w:rPr>
          <w:color w:val="000000"/>
          <w:lang w:val="lv-LV"/>
        </w:rPr>
        <w:t xml:space="preserve"> piedāvājuma</w:t>
      </w:r>
      <w:r w:rsidR="004B60CD" w:rsidRPr="00815EED">
        <w:rPr>
          <w:rFonts w:eastAsia="Times New Roman"/>
          <w:color w:val="000000"/>
          <w:szCs w:val="24"/>
          <w:lang w:val="lv-LV" w:eastAsia="lv-LV"/>
        </w:rPr>
        <w:t xml:space="preserve"> daļas, kuras satur informāciju, kas uzskatāma par komercnoslēpumu vai konfidenciālu, kā arī to, kāds ir šāda statusa tiesiskais pamats;</w:t>
      </w:r>
    </w:p>
    <w:p w:rsidR="00827FDD" w:rsidRPr="00815EED" w:rsidRDefault="00125EF5" w:rsidP="00827FDD">
      <w:pPr>
        <w:widowControl/>
        <w:numPr>
          <w:ilvl w:val="1"/>
          <w:numId w:val="13"/>
        </w:numPr>
        <w:tabs>
          <w:tab w:val="left" w:pos="0"/>
        </w:tabs>
        <w:suppressAutoHyphens/>
        <w:spacing w:after="0" w:line="240" w:lineRule="auto"/>
        <w:ind w:left="993" w:hanging="567"/>
        <w:jc w:val="both"/>
        <w:rPr>
          <w:rFonts w:eastAsia="Times New Roman"/>
          <w:color w:val="000000"/>
          <w:szCs w:val="24"/>
          <w:lang w:val="lv-LV" w:eastAsia="lv-LV"/>
        </w:rPr>
      </w:pPr>
      <w:r>
        <w:rPr>
          <w:color w:val="000000"/>
          <w:lang w:val="lv-LV"/>
        </w:rPr>
        <w:t>galīgo</w:t>
      </w:r>
      <w:r w:rsidR="004B60CD" w:rsidRPr="00815EED">
        <w:rPr>
          <w:color w:val="000000"/>
          <w:lang w:val="lv-LV"/>
        </w:rPr>
        <w:t xml:space="preserve"> piedāvājumu</w:t>
      </w:r>
      <w:r w:rsidR="004B60CD" w:rsidRPr="00815EED">
        <w:rPr>
          <w:rFonts w:eastAsia="Times New Roman"/>
          <w:color w:val="000000"/>
          <w:szCs w:val="24"/>
          <w:lang w:val="lv-LV" w:eastAsia="lv-LV"/>
        </w:rPr>
        <w:t xml:space="preserve"> </w:t>
      </w:r>
      <w:r w:rsidR="004B60CD" w:rsidRPr="00815EED">
        <w:rPr>
          <w:rFonts w:eastAsia="Times New Roman"/>
          <w:color w:val="000000"/>
          <w:szCs w:val="24"/>
          <w:lang w:val="lv-LV"/>
        </w:rPr>
        <w:t>elektronisko iepirkumu</w:t>
      </w:r>
      <w:r w:rsidR="004B60CD" w:rsidRPr="00815EED">
        <w:rPr>
          <w:color w:val="000000"/>
          <w:lang w:val="lv-LV"/>
        </w:rPr>
        <w:t xml:space="preserve"> sistēmā iesniedz, aizpildot </w:t>
      </w:r>
      <w:r w:rsidR="004B60CD" w:rsidRPr="00815EED">
        <w:rPr>
          <w:rFonts w:eastAsia="Lucida Sans Unicode" w:cs="Mangal"/>
          <w:color w:val="000000"/>
          <w:szCs w:val="24"/>
          <w:lang w:val="lv-LV" w:bidi="hi-IN"/>
        </w:rPr>
        <w:t>konkursa procedūras ar sarunām</w:t>
      </w:r>
      <w:r w:rsidR="004B60CD" w:rsidRPr="00815EED">
        <w:rPr>
          <w:color w:val="000000"/>
          <w:lang w:val="lv-LV"/>
        </w:rPr>
        <w:t xml:space="preserve"> </w:t>
      </w:r>
      <w:r w:rsidR="003A1E33">
        <w:rPr>
          <w:color w:val="000000"/>
          <w:lang w:val="lv-LV"/>
        </w:rPr>
        <w:t>3</w:t>
      </w:r>
      <w:r w:rsidR="00585918">
        <w:rPr>
          <w:color w:val="000000"/>
          <w:lang w:val="lv-LV"/>
        </w:rPr>
        <w:t xml:space="preserve">.posma </w:t>
      </w:r>
      <w:r w:rsidR="004B60CD" w:rsidRPr="00815EED">
        <w:rPr>
          <w:color w:val="000000"/>
          <w:lang w:val="lv-LV"/>
        </w:rPr>
        <w:t xml:space="preserve">sadaļā ievietotās formas vai sagatavojot dokumentus ārpus </w:t>
      </w:r>
      <w:r w:rsidR="004B60CD" w:rsidRPr="00815EED">
        <w:rPr>
          <w:rFonts w:eastAsia="Times New Roman"/>
          <w:color w:val="000000"/>
          <w:szCs w:val="24"/>
          <w:lang w:val="lv-LV"/>
        </w:rPr>
        <w:t>elektronisko iepirkumu</w:t>
      </w:r>
      <w:r w:rsidR="004B60CD" w:rsidRPr="00815EED">
        <w:rPr>
          <w:color w:val="000000"/>
          <w:lang w:val="lv-LV"/>
        </w:rPr>
        <w:t xml:space="preserve"> sistēmas un augšupielādējot sistēmas attiecīgajās vietnēs aizpildītas formas. </w:t>
      </w:r>
      <w:r w:rsidR="00AA5B49">
        <w:rPr>
          <w:color w:val="000000"/>
          <w:lang w:val="lv-LV"/>
        </w:rPr>
        <w:t>Pretendents</w:t>
      </w:r>
      <w:r w:rsidR="004B60CD" w:rsidRPr="00815EED">
        <w:rPr>
          <w:color w:val="000000"/>
          <w:lang w:val="lv-LV"/>
        </w:rPr>
        <w:t xml:space="preserve"> ir atbildīgs par aizpildāmo formu atbilstību dokumentācijas prasībām un formu paraugiem, kā arī dokumentu atvēršanas un nolasīšanas iespējām;</w:t>
      </w:r>
    </w:p>
    <w:p w:rsidR="00827FDD" w:rsidRPr="00815EED" w:rsidRDefault="00585918" w:rsidP="00827FDD">
      <w:pPr>
        <w:widowControl/>
        <w:numPr>
          <w:ilvl w:val="1"/>
          <w:numId w:val="13"/>
        </w:numPr>
        <w:tabs>
          <w:tab w:val="left" w:pos="0"/>
        </w:tabs>
        <w:suppressAutoHyphens/>
        <w:spacing w:after="0" w:line="240" w:lineRule="auto"/>
        <w:ind w:left="993" w:hanging="567"/>
        <w:jc w:val="both"/>
        <w:rPr>
          <w:rFonts w:eastAsia="Times New Roman"/>
          <w:color w:val="000000"/>
          <w:szCs w:val="24"/>
          <w:lang w:val="lv-LV" w:eastAsia="lv-LV"/>
        </w:rPr>
      </w:pPr>
      <w:r>
        <w:rPr>
          <w:color w:val="000000"/>
          <w:lang w:val="lv-LV"/>
        </w:rPr>
        <w:t>galīgo</w:t>
      </w:r>
      <w:r w:rsidR="004B60CD" w:rsidRPr="00815EED">
        <w:rPr>
          <w:color w:val="000000"/>
          <w:lang w:val="lv-LV"/>
        </w:rPr>
        <w:t xml:space="preserve"> piedāvājumu</w:t>
      </w:r>
      <w:r w:rsidR="004B60CD" w:rsidRPr="00815EED">
        <w:rPr>
          <w:rFonts w:eastAsia="Times New Roman"/>
          <w:color w:val="000000"/>
          <w:szCs w:val="24"/>
          <w:lang w:val="lv-LV" w:eastAsia="lv-LV"/>
        </w:rPr>
        <w:t xml:space="preserve"> sagatavo tā, lai nekādā veidā netiktu apdraudēta </w:t>
      </w:r>
      <w:r w:rsidR="004B60CD" w:rsidRPr="00815EED">
        <w:rPr>
          <w:rFonts w:eastAsia="Times New Roman"/>
          <w:color w:val="000000"/>
          <w:szCs w:val="24"/>
          <w:lang w:val="lv-LV"/>
        </w:rPr>
        <w:t>elektronisko iepirkumu</w:t>
      </w:r>
      <w:r w:rsidR="004B60CD" w:rsidRPr="00815EED">
        <w:rPr>
          <w:color w:val="000000"/>
          <w:lang w:val="lv-LV"/>
        </w:rPr>
        <w:t xml:space="preserve"> </w:t>
      </w:r>
      <w:r w:rsidR="004B60CD" w:rsidRPr="00815EED">
        <w:rPr>
          <w:rFonts w:eastAsia="Times New Roman"/>
          <w:color w:val="000000"/>
          <w:szCs w:val="24"/>
          <w:lang w:val="lv-LV" w:eastAsia="lv-LV"/>
        </w:rPr>
        <w:t xml:space="preserve">sistēmas darbība un nebūtu ierobežota piekļuve </w:t>
      </w:r>
      <w:r>
        <w:rPr>
          <w:rFonts w:eastAsia="Times New Roman"/>
          <w:color w:val="000000"/>
          <w:szCs w:val="24"/>
          <w:lang w:val="lv-LV" w:eastAsia="lv-LV"/>
        </w:rPr>
        <w:t>galīgajā</w:t>
      </w:r>
      <w:r w:rsidR="004B60CD" w:rsidRPr="00815EED">
        <w:rPr>
          <w:color w:val="000000"/>
          <w:lang w:val="lv-LV"/>
        </w:rPr>
        <w:t xml:space="preserve"> piedāvājumā</w:t>
      </w:r>
      <w:r w:rsidR="004B60CD" w:rsidRPr="00815EED">
        <w:rPr>
          <w:rFonts w:eastAsia="Times New Roman"/>
          <w:color w:val="000000"/>
          <w:szCs w:val="24"/>
          <w:lang w:val="lv-LV" w:eastAsia="lv-LV"/>
        </w:rPr>
        <w:t xml:space="preserve"> ietvertajai informācijai, tostarp pievienotās datnes nedrīkst būt bojātas, neatbilstoši modificētas vai kļūdaini šifrētas. </w:t>
      </w:r>
      <w:r>
        <w:rPr>
          <w:rFonts w:eastAsia="Times New Roman"/>
          <w:color w:val="000000"/>
          <w:szCs w:val="24"/>
          <w:lang w:val="lv-LV" w:eastAsia="lv-LV"/>
        </w:rPr>
        <w:t>Galīg</w:t>
      </w:r>
      <w:r w:rsidR="004B60CD" w:rsidRPr="00815EED">
        <w:rPr>
          <w:color w:val="000000"/>
          <w:lang w:val="lv-LV"/>
        </w:rPr>
        <w:t>ais piedāvājums</w:t>
      </w:r>
      <w:r w:rsidR="004B60CD" w:rsidRPr="00815EED">
        <w:rPr>
          <w:rFonts w:eastAsia="Times New Roman"/>
          <w:color w:val="000000"/>
          <w:szCs w:val="24"/>
          <w:lang w:val="lv-LV" w:eastAsia="lv-LV"/>
        </w:rPr>
        <w:t xml:space="preserve"> nedrīkst saturēt datorvīrusus un citas kaitīgas programmatūras vai to ģeneratorus. Ja </w:t>
      </w:r>
      <w:r>
        <w:rPr>
          <w:color w:val="000000"/>
          <w:lang w:val="lv-LV"/>
        </w:rPr>
        <w:t>galīg</w:t>
      </w:r>
      <w:r w:rsidR="004B60CD" w:rsidRPr="00815EED">
        <w:rPr>
          <w:color w:val="000000"/>
          <w:lang w:val="lv-LV"/>
        </w:rPr>
        <w:t>ais piedāvājums</w:t>
      </w:r>
      <w:r w:rsidR="004B60CD" w:rsidRPr="00815EED">
        <w:rPr>
          <w:rFonts w:eastAsia="Times New Roman"/>
          <w:color w:val="000000"/>
          <w:szCs w:val="24"/>
          <w:lang w:val="lv-LV" w:eastAsia="lv-LV"/>
        </w:rPr>
        <w:t xml:space="preserve"> saturēs kādu no šajā apakšpunktā minētajiem riskiem, tas netiks izskatīts;</w:t>
      </w:r>
    </w:p>
    <w:p w:rsidR="00827FDD" w:rsidRPr="00815EED" w:rsidRDefault="00585918" w:rsidP="00827FDD">
      <w:pPr>
        <w:widowControl/>
        <w:numPr>
          <w:ilvl w:val="1"/>
          <w:numId w:val="13"/>
        </w:numPr>
        <w:tabs>
          <w:tab w:val="left" w:pos="0"/>
        </w:tabs>
        <w:suppressAutoHyphens/>
        <w:spacing w:after="0" w:line="240" w:lineRule="auto"/>
        <w:ind w:left="993" w:hanging="567"/>
        <w:jc w:val="both"/>
        <w:rPr>
          <w:rFonts w:eastAsia="Times New Roman"/>
          <w:color w:val="000000"/>
          <w:szCs w:val="24"/>
          <w:lang w:val="lv-LV" w:eastAsia="lv-LV"/>
        </w:rPr>
      </w:pPr>
      <w:r>
        <w:rPr>
          <w:color w:val="000000"/>
          <w:lang w:val="lv-LV"/>
        </w:rPr>
        <w:t>pretendents</w:t>
      </w:r>
      <w:r w:rsidR="004B60CD" w:rsidRPr="00815EED">
        <w:rPr>
          <w:color w:val="000000"/>
          <w:lang w:val="lv-LV"/>
        </w:rPr>
        <w:t xml:space="preserve"> jebkurā laikā līdz </w:t>
      </w:r>
      <w:r>
        <w:rPr>
          <w:color w:val="000000"/>
          <w:lang w:val="lv-LV"/>
        </w:rPr>
        <w:t>galīgā</w:t>
      </w:r>
      <w:r w:rsidR="004B60CD" w:rsidRPr="00815EED">
        <w:rPr>
          <w:color w:val="000000"/>
          <w:lang w:val="lv-LV"/>
        </w:rPr>
        <w:t xml:space="preserve"> piedāvājuma iesniegšanas termiņa beigām var atsaukt vai grozīt savu </w:t>
      </w:r>
      <w:r>
        <w:rPr>
          <w:color w:val="000000"/>
          <w:lang w:val="lv-LV"/>
        </w:rPr>
        <w:t>galīgo</w:t>
      </w:r>
      <w:r w:rsidR="004B60CD" w:rsidRPr="00815EED">
        <w:rPr>
          <w:color w:val="000000"/>
          <w:lang w:val="lv-LV"/>
        </w:rPr>
        <w:t xml:space="preserve"> piedāvājumu. Grozījumi vai atsaukums ir iesniedzami tikai elektroniski</w:t>
      </w:r>
      <w:r w:rsidR="004B60CD" w:rsidRPr="00815EED">
        <w:rPr>
          <w:b/>
          <w:color w:val="000000"/>
          <w:lang w:val="lv-LV"/>
        </w:rPr>
        <w:t>,</w:t>
      </w:r>
      <w:r w:rsidR="004B60CD" w:rsidRPr="00815EED">
        <w:rPr>
          <w:color w:val="000000"/>
          <w:lang w:val="lv-LV"/>
        </w:rPr>
        <w:t xml:space="preserve"> izmantojot </w:t>
      </w:r>
      <w:r w:rsidR="004B60CD" w:rsidRPr="00815EED">
        <w:rPr>
          <w:rFonts w:eastAsia="Times New Roman"/>
          <w:color w:val="000000"/>
          <w:szCs w:val="24"/>
          <w:lang w:val="lv-LV"/>
        </w:rPr>
        <w:t>elektronisko iepirkumu</w:t>
      </w:r>
      <w:r w:rsidR="004B60CD" w:rsidRPr="00815EED">
        <w:rPr>
          <w:color w:val="000000"/>
          <w:lang w:val="lv-LV"/>
        </w:rPr>
        <w:t xml:space="preserve"> sistēmu. Atsauktos </w:t>
      </w:r>
      <w:r>
        <w:rPr>
          <w:color w:val="000000"/>
          <w:lang w:val="lv-LV"/>
        </w:rPr>
        <w:t>galīgos</w:t>
      </w:r>
      <w:r w:rsidR="004B60CD" w:rsidRPr="00815EED">
        <w:rPr>
          <w:color w:val="000000"/>
          <w:lang w:val="lv-LV"/>
        </w:rPr>
        <w:t xml:space="preserve"> </w:t>
      </w:r>
      <w:r w:rsidR="004B60CD" w:rsidRPr="00815EED">
        <w:rPr>
          <w:color w:val="000000"/>
          <w:lang w:val="lv-LV"/>
        </w:rPr>
        <w:lastRenderedPageBreak/>
        <w:t xml:space="preserve">piedāvājumus un pēc </w:t>
      </w:r>
      <w:r>
        <w:rPr>
          <w:color w:val="000000"/>
          <w:lang w:val="lv-LV"/>
        </w:rPr>
        <w:t>galīgo</w:t>
      </w:r>
      <w:r w:rsidR="004B60CD" w:rsidRPr="00815EED">
        <w:rPr>
          <w:color w:val="000000"/>
          <w:lang w:val="lv-LV"/>
        </w:rPr>
        <w:t xml:space="preserve"> piedāvājumu iesniegšanas termiņa beigām iesniegtos </w:t>
      </w:r>
      <w:r>
        <w:rPr>
          <w:color w:val="000000"/>
          <w:lang w:val="lv-LV"/>
        </w:rPr>
        <w:t>galīgos</w:t>
      </w:r>
      <w:r w:rsidR="004B60CD" w:rsidRPr="00815EED">
        <w:rPr>
          <w:color w:val="000000"/>
          <w:lang w:val="lv-LV"/>
        </w:rPr>
        <w:t xml:space="preserve"> piedāvājumus neatver;</w:t>
      </w:r>
    </w:p>
    <w:p w:rsidR="001D485F" w:rsidRPr="00ED7E12" w:rsidRDefault="0018427C" w:rsidP="005E510B">
      <w:pPr>
        <w:widowControl/>
        <w:numPr>
          <w:ilvl w:val="1"/>
          <w:numId w:val="13"/>
        </w:numPr>
        <w:tabs>
          <w:tab w:val="left" w:pos="0"/>
        </w:tabs>
        <w:suppressAutoHyphens/>
        <w:spacing w:after="0" w:line="240" w:lineRule="auto"/>
        <w:ind w:left="993" w:hanging="567"/>
        <w:jc w:val="both"/>
        <w:rPr>
          <w:szCs w:val="24"/>
          <w:u w:val="single"/>
          <w:shd w:val="clear" w:color="auto" w:fill="FFFFFF"/>
          <w:lang w:val="lv-LV"/>
        </w:rPr>
      </w:pPr>
      <w:r>
        <w:rPr>
          <w:color w:val="000000"/>
          <w:lang w:val="lv-LV"/>
        </w:rPr>
        <w:t>pretendents</w:t>
      </w:r>
      <w:r w:rsidR="004B60CD" w:rsidRPr="00815EED">
        <w:rPr>
          <w:color w:val="000000"/>
          <w:lang w:val="lv-LV"/>
        </w:rPr>
        <w:t xml:space="preserve"> piedāvā sniegt pakalpojumu saskaņā ar </w:t>
      </w:r>
      <w:r w:rsidR="00117CD9">
        <w:rPr>
          <w:color w:val="000000"/>
          <w:lang w:val="lv-LV"/>
        </w:rPr>
        <w:t>gal</w:t>
      </w:r>
      <w:r w:rsidR="00D1691F">
        <w:rPr>
          <w:color w:val="000000"/>
          <w:lang w:val="lv-LV"/>
        </w:rPr>
        <w:t xml:space="preserve">īgajā </w:t>
      </w:r>
      <w:r w:rsidR="004B60CD" w:rsidRPr="00815EED">
        <w:rPr>
          <w:color w:val="000000"/>
          <w:lang w:val="lv-LV"/>
        </w:rPr>
        <w:t xml:space="preserve">tehniskajā specifikācijā (vēstules 1. pielikums) un </w:t>
      </w:r>
      <w:r w:rsidR="00D1691F">
        <w:rPr>
          <w:color w:val="000000"/>
          <w:lang w:val="lv-LV"/>
        </w:rPr>
        <w:t xml:space="preserve">galīgajā </w:t>
      </w:r>
      <w:r w:rsidR="008C4A7B">
        <w:rPr>
          <w:color w:val="000000"/>
          <w:lang w:val="lv-LV"/>
        </w:rPr>
        <w:t>vispārīgās vienošanās</w:t>
      </w:r>
      <w:r w:rsidR="004B60CD" w:rsidRPr="00815EED">
        <w:rPr>
          <w:color w:val="000000"/>
          <w:lang w:val="lv-LV"/>
        </w:rPr>
        <w:t xml:space="preserve"> projektā (vēstules 2. p</w:t>
      </w:r>
      <w:r w:rsidR="00E70285">
        <w:rPr>
          <w:color w:val="000000"/>
          <w:lang w:val="lv-LV"/>
        </w:rPr>
        <w:t>ielikums) noteikto, iesniedzot galīgo</w:t>
      </w:r>
      <w:r w:rsidR="004B60CD" w:rsidRPr="00815EED">
        <w:rPr>
          <w:color w:val="000000"/>
          <w:lang w:val="lv-LV"/>
        </w:rPr>
        <w:t xml:space="preserve"> </w:t>
      </w:r>
      <w:r w:rsidR="005E510B">
        <w:rPr>
          <w:color w:val="000000"/>
          <w:lang w:val="lv-LV"/>
        </w:rPr>
        <w:t>apliecinājumu par tehniskajā specifikācijā noteikto prasību izpildi</w:t>
      </w:r>
      <w:r w:rsidR="004B60CD" w:rsidRPr="00815EED">
        <w:rPr>
          <w:color w:val="000000"/>
          <w:lang w:val="lv-LV"/>
        </w:rPr>
        <w:t xml:space="preserve">. </w:t>
      </w:r>
      <w:r w:rsidR="00E70285">
        <w:rPr>
          <w:color w:val="000000"/>
          <w:lang w:val="lv-LV"/>
        </w:rPr>
        <w:t>Galīgo</w:t>
      </w:r>
      <w:r w:rsidR="004B60CD" w:rsidRPr="00815EED">
        <w:rPr>
          <w:color w:val="000000"/>
          <w:lang w:val="lv-LV"/>
        </w:rPr>
        <w:t xml:space="preserve"> </w:t>
      </w:r>
      <w:r w:rsidR="008C4A7B">
        <w:rPr>
          <w:color w:val="000000"/>
          <w:lang w:val="lv-LV"/>
        </w:rPr>
        <w:t>apliecinājumu par tehniskajā specifikācijā noteikto prasību izpildi</w:t>
      </w:r>
      <w:r w:rsidR="004B60CD" w:rsidRPr="00815EED">
        <w:rPr>
          <w:color w:val="000000"/>
          <w:lang w:val="lv-LV"/>
        </w:rPr>
        <w:t xml:space="preserve"> </w:t>
      </w:r>
      <w:r w:rsidR="00E70285">
        <w:rPr>
          <w:color w:val="000000"/>
          <w:lang w:val="lv-LV"/>
        </w:rPr>
        <w:t>pretendents</w:t>
      </w:r>
      <w:r w:rsidR="004B60CD" w:rsidRPr="00815EED">
        <w:rPr>
          <w:color w:val="000000"/>
          <w:lang w:val="lv-LV"/>
        </w:rPr>
        <w:t xml:space="preserve"> sagatavo atbilstoši vēstules 3. pielikumā noteiktajai formai</w:t>
      </w:r>
      <w:r w:rsidR="005E510B">
        <w:rPr>
          <w:color w:val="000000"/>
          <w:lang w:val="lv-LV"/>
        </w:rPr>
        <w:t>;</w:t>
      </w:r>
    </w:p>
    <w:p w:rsidR="00827FDD" w:rsidRPr="00815EED" w:rsidRDefault="002056C1" w:rsidP="00827FDD">
      <w:pPr>
        <w:widowControl/>
        <w:numPr>
          <w:ilvl w:val="1"/>
          <w:numId w:val="13"/>
        </w:numPr>
        <w:tabs>
          <w:tab w:val="left" w:pos="0"/>
        </w:tabs>
        <w:suppressAutoHyphens/>
        <w:spacing w:after="0" w:line="240" w:lineRule="auto"/>
        <w:ind w:left="993" w:hanging="567"/>
        <w:jc w:val="both"/>
        <w:rPr>
          <w:color w:val="000000"/>
          <w:lang w:val="lv-LV"/>
        </w:rPr>
      </w:pPr>
      <w:r>
        <w:rPr>
          <w:color w:val="000000"/>
          <w:lang w:val="lv-LV"/>
        </w:rPr>
        <w:t>pretendents</w:t>
      </w:r>
      <w:r w:rsidR="004B60CD" w:rsidRPr="00815EED">
        <w:rPr>
          <w:color w:val="000000"/>
          <w:lang w:val="lv-LV"/>
        </w:rPr>
        <w:t xml:space="preserve"> piedāvā sniegt pakalpojumu par noteiktu atlīdzību, iesniedzot </w:t>
      </w:r>
      <w:r w:rsidR="00E70285">
        <w:rPr>
          <w:color w:val="000000"/>
          <w:lang w:val="lv-LV"/>
        </w:rPr>
        <w:t>galīgo</w:t>
      </w:r>
      <w:r w:rsidR="004B60CD" w:rsidRPr="00815EED">
        <w:rPr>
          <w:color w:val="000000"/>
          <w:lang w:val="lv-LV"/>
        </w:rPr>
        <w:t xml:space="preserve"> finanšu piedāvājumu. </w:t>
      </w:r>
      <w:r w:rsidR="00E70285">
        <w:rPr>
          <w:color w:val="000000"/>
          <w:lang w:val="lv-LV"/>
        </w:rPr>
        <w:t xml:space="preserve">Galīgo </w:t>
      </w:r>
      <w:r w:rsidR="004B60CD" w:rsidRPr="00815EED">
        <w:rPr>
          <w:color w:val="000000"/>
          <w:lang w:val="lv-LV"/>
        </w:rPr>
        <w:t>finanšu piedāvājumu pretendents sagatavo atbilstoši vēstules 4. pielikumā noteiktajai formai</w:t>
      </w:r>
      <w:r w:rsidR="004B60CD" w:rsidRPr="00815EED">
        <w:rPr>
          <w:rFonts w:eastAsia="Times New Roman" w:cs="Arial"/>
          <w:bCs/>
          <w:iCs/>
          <w:color w:val="000000"/>
          <w:szCs w:val="28"/>
          <w:lang w:val="lv-LV" w:eastAsia="ru-RU"/>
        </w:rPr>
        <w:t xml:space="preserve"> </w:t>
      </w:r>
      <w:r w:rsidR="004B60CD" w:rsidRPr="00815EED">
        <w:rPr>
          <w:bCs/>
          <w:iCs/>
          <w:color w:val="000000"/>
          <w:lang w:val="lv-LV"/>
        </w:rPr>
        <w:t>ievērojot, lai:</w:t>
      </w:r>
    </w:p>
    <w:p w:rsidR="00827FDD" w:rsidRPr="00815EED" w:rsidRDefault="004B60CD" w:rsidP="00827FDD">
      <w:pPr>
        <w:widowControl/>
        <w:numPr>
          <w:ilvl w:val="2"/>
          <w:numId w:val="13"/>
        </w:numPr>
        <w:suppressAutoHyphens/>
        <w:spacing w:after="0" w:line="240" w:lineRule="auto"/>
        <w:ind w:left="1560" w:hanging="567"/>
        <w:jc w:val="both"/>
        <w:rPr>
          <w:bCs/>
          <w:iCs/>
          <w:color w:val="000000"/>
          <w:lang w:val="lv-LV"/>
        </w:rPr>
      </w:pPr>
      <w:r w:rsidRPr="00815EED">
        <w:rPr>
          <w:bCs/>
          <w:color w:val="000000"/>
          <w:lang w:val="lv-LV"/>
        </w:rPr>
        <w:t xml:space="preserve">cenas būtu norādītas </w:t>
      </w:r>
      <w:proofErr w:type="spellStart"/>
      <w:r w:rsidRPr="00815EED">
        <w:rPr>
          <w:bCs/>
          <w:i/>
          <w:color w:val="000000"/>
          <w:lang w:val="lv-LV"/>
        </w:rPr>
        <w:t>euro</w:t>
      </w:r>
      <w:proofErr w:type="spellEnd"/>
      <w:r w:rsidR="00547C08">
        <w:rPr>
          <w:bCs/>
          <w:i/>
          <w:color w:val="000000"/>
          <w:lang w:val="lv-LV"/>
        </w:rPr>
        <w:t xml:space="preserve"> vai USD</w:t>
      </w:r>
      <w:r w:rsidRPr="00815EED">
        <w:rPr>
          <w:bCs/>
          <w:color w:val="000000"/>
          <w:lang w:val="lv-LV"/>
        </w:rPr>
        <w:t>;</w:t>
      </w:r>
    </w:p>
    <w:p w:rsidR="00827FDD" w:rsidRPr="00815EED" w:rsidRDefault="004B60CD" w:rsidP="00827FDD">
      <w:pPr>
        <w:widowControl/>
        <w:numPr>
          <w:ilvl w:val="2"/>
          <w:numId w:val="13"/>
        </w:numPr>
        <w:suppressAutoHyphens/>
        <w:spacing w:after="0" w:line="240" w:lineRule="auto"/>
        <w:ind w:left="1560" w:hanging="567"/>
        <w:jc w:val="both"/>
        <w:rPr>
          <w:bCs/>
          <w:color w:val="000000"/>
          <w:lang w:val="lv-LV"/>
        </w:rPr>
      </w:pPr>
      <w:r w:rsidRPr="00815EED">
        <w:rPr>
          <w:bCs/>
          <w:color w:val="000000"/>
          <w:lang w:val="lv-LV"/>
        </w:rPr>
        <w:t>cenas būtu norādītas ar 2 (</w:t>
      </w:r>
      <w:r w:rsidRPr="00815EED">
        <w:rPr>
          <w:bCs/>
          <w:i/>
          <w:color w:val="000000"/>
          <w:lang w:val="lv-LV"/>
        </w:rPr>
        <w:t>divi</w:t>
      </w:r>
      <w:r w:rsidRPr="00815EED">
        <w:rPr>
          <w:bCs/>
          <w:color w:val="000000"/>
          <w:lang w:val="lv-LV"/>
        </w:rPr>
        <w:t>) zīmēm aiz komata.</w:t>
      </w:r>
    </w:p>
    <w:p w:rsidR="00547C08" w:rsidRPr="00815EED" w:rsidRDefault="000362CF" w:rsidP="002A3D15">
      <w:pPr>
        <w:widowControl/>
        <w:spacing w:after="0" w:line="240" w:lineRule="auto"/>
        <w:jc w:val="both"/>
        <w:rPr>
          <w:color w:val="000000"/>
          <w:lang w:val="lv-LV"/>
        </w:rPr>
      </w:pPr>
      <w:r>
        <w:rPr>
          <w:color w:val="000000"/>
          <w:lang w:val="lv-LV"/>
        </w:rPr>
        <w:t>Galīgā</w:t>
      </w:r>
      <w:r w:rsidR="004B60CD" w:rsidRPr="00815EED">
        <w:rPr>
          <w:color w:val="000000"/>
          <w:lang w:val="lv-LV"/>
        </w:rPr>
        <w:t xml:space="preserve"> finanšu piedāvājuma cenā jāiekļauj visus </w:t>
      </w:r>
      <w:r w:rsidR="006E343A">
        <w:rPr>
          <w:color w:val="000000"/>
          <w:lang w:val="lv-LV"/>
        </w:rPr>
        <w:t>izdevumus saskaņā ar galīgās vispārīgās vienošanās noteikumiem</w:t>
      </w:r>
      <w:r w:rsidR="00547C08">
        <w:rPr>
          <w:color w:val="000000"/>
          <w:lang w:val="lv-LV"/>
        </w:rPr>
        <w:t>.</w:t>
      </w:r>
    </w:p>
    <w:p w:rsidR="00827FDD" w:rsidRDefault="004B60CD" w:rsidP="00711CCE">
      <w:pPr>
        <w:numPr>
          <w:ilvl w:val="1"/>
          <w:numId w:val="13"/>
        </w:numPr>
        <w:suppressAutoHyphens/>
        <w:spacing w:after="0" w:line="240" w:lineRule="auto"/>
        <w:ind w:left="993" w:hanging="567"/>
        <w:jc w:val="both"/>
        <w:rPr>
          <w:color w:val="000000"/>
          <w:lang w:val="lv-LV"/>
        </w:rPr>
      </w:pPr>
      <w:r w:rsidRPr="00815EED">
        <w:rPr>
          <w:color w:val="000000"/>
          <w:lang w:val="lv-LV"/>
        </w:rPr>
        <w:t>pretendents nav tiesīgs iesniegt piedāvājuma variantus.</w:t>
      </w:r>
    </w:p>
    <w:p w:rsidR="00547C08" w:rsidRPr="00711CCE" w:rsidRDefault="00547C08" w:rsidP="00547C08">
      <w:pPr>
        <w:suppressAutoHyphens/>
        <w:spacing w:after="0" w:line="240" w:lineRule="auto"/>
        <w:ind w:left="993"/>
        <w:jc w:val="both"/>
        <w:rPr>
          <w:color w:val="000000"/>
          <w:lang w:val="lv-LV"/>
        </w:rPr>
      </w:pPr>
    </w:p>
    <w:p w:rsidR="00827FDD" w:rsidRPr="00815EED" w:rsidRDefault="002056C1" w:rsidP="00827FDD">
      <w:pPr>
        <w:numPr>
          <w:ilvl w:val="0"/>
          <w:numId w:val="13"/>
        </w:numPr>
        <w:suppressAutoHyphens/>
        <w:spacing w:after="0" w:line="240" w:lineRule="auto"/>
        <w:ind w:left="426" w:hanging="426"/>
        <w:jc w:val="both"/>
        <w:rPr>
          <w:color w:val="000000"/>
          <w:lang w:val="lv-LV"/>
        </w:rPr>
      </w:pPr>
      <w:r>
        <w:rPr>
          <w:color w:val="000000"/>
          <w:lang w:val="lv-LV"/>
        </w:rPr>
        <w:t>Galīgos</w:t>
      </w:r>
      <w:r w:rsidR="004B60CD" w:rsidRPr="00815EED">
        <w:rPr>
          <w:color w:val="000000"/>
          <w:lang w:val="lv-LV"/>
        </w:rPr>
        <w:t xml:space="preserve"> piedāvājumus atver 202</w:t>
      </w:r>
      <w:r w:rsidR="0070303F">
        <w:rPr>
          <w:color w:val="000000"/>
          <w:lang w:val="lv-LV"/>
        </w:rPr>
        <w:t>6</w:t>
      </w:r>
      <w:r w:rsidR="004B60CD" w:rsidRPr="00815EED">
        <w:rPr>
          <w:color w:val="000000"/>
          <w:lang w:val="lv-LV"/>
        </w:rPr>
        <w:t xml:space="preserve">. </w:t>
      </w:r>
      <w:r w:rsidR="004B60CD" w:rsidRPr="000B3E6E">
        <w:rPr>
          <w:color w:val="000000"/>
          <w:lang w:val="lv-LV"/>
        </w:rPr>
        <w:t xml:space="preserve">gada </w:t>
      </w:r>
      <w:r w:rsidR="000B3E6E" w:rsidRPr="000B3E6E">
        <w:rPr>
          <w:color w:val="000000"/>
          <w:lang w:val="lv-LV"/>
        </w:rPr>
        <w:t>30</w:t>
      </w:r>
      <w:r w:rsidR="004B60CD" w:rsidRPr="000B3E6E">
        <w:rPr>
          <w:color w:val="000000"/>
          <w:lang w:val="lv-LV"/>
        </w:rPr>
        <w:t xml:space="preserve">. </w:t>
      </w:r>
      <w:r w:rsidR="0070303F" w:rsidRPr="000B3E6E">
        <w:rPr>
          <w:color w:val="000000"/>
          <w:lang w:val="lv-LV"/>
        </w:rPr>
        <w:t>aprīlī</w:t>
      </w:r>
      <w:r w:rsidR="004B60CD" w:rsidRPr="000B3E6E">
        <w:rPr>
          <w:color w:val="000000"/>
          <w:lang w:val="lv-LV"/>
        </w:rPr>
        <w:t xml:space="preserve"> plkst. 15:00.</w:t>
      </w:r>
      <w:r w:rsidR="004B60CD" w:rsidRPr="00815EED">
        <w:rPr>
          <w:color w:val="000000"/>
          <w:lang w:val="lv-LV"/>
        </w:rPr>
        <w:t xml:space="preserve"> </w:t>
      </w:r>
      <w:r>
        <w:rPr>
          <w:color w:val="000000"/>
          <w:lang w:val="lv-LV"/>
        </w:rPr>
        <w:t>Galīgo</w:t>
      </w:r>
      <w:r w:rsidR="004B60CD" w:rsidRPr="00815EED">
        <w:rPr>
          <w:color w:val="000000"/>
          <w:lang w:val="lv-LV"/>
        </w:rPr>
        <w:t xml:space="preserve"> piedāvājumu atvēršanas procedūra notiek elektronisko iepirkumu sistēmā konkursa procedūras ar sarunām sadaļā.</w:t>
      </w:r>
    </w:p>
    <w:p w:rsidR="00827FDD" w:rsidRPr="00815EED" w:rsidRDefault="004B60CD" w:rsidP="00827FDD">
      <w:pPr>
        <w:numPr>
          <w:ilvl w:val="0"/>
          <w:numId w:val="13"/>
        </w:numPr>
        <w:suppressAutoHyphens/>
        <w:spacing w:after="0" w:line="240" w:lineRule="auto"/>
        <w:ind w:left="426" w:hanging="426"/>
        <w:jc w:val="both"/>
        <w:rPr>
          <w:color w:val="000000"/>
          <w:lang w:val="lv-LV"/>
        </w:rPr>
      </w:pPr>
      <w:r w:rsidRPr="00815EED">
        <w:rPr>
          <w:color w:val="000000"/>
          <w:lang w:val="lv-LV"/>
        </w:rPr>
        <w:t xml:space="preserve">Ja </w:t>
      </w:r>
      <w:r w:rsidR="002056C1">
        <w:rPr>
          <w:color w:val="000000"/>
          <w:lang w:val="lv-LV"/>
        </w:rPr>
        <w:t>pretendents</w:t>
      </w:r>
      <w:r w:rsidRPr="00815EED">
        <w:rPr>
          <w:color w:val="000000"/>
          <w:lang w:val="lv-LV"/>
        </w:rPr>
        <w:t xml:space="preserve"> ir veicis </w:t>
      </w:r>
      <w:r w:rsidR="000362CF">
        <w:rPr>
          <w:color w:val="000000"/>
          <w:lang w:val="lv-LV"/>
        </w:rPr>
        <w:t xml:space="preserve">galīgā </w:t>
      </w:r>
      <w:r w:rsidRPr="00815EED">
        <w:rPr>
          <w:color w:val="000000"/>
          <w:lang w:val="lv-LV"/>
        </w:rPr>
        <w:t xml:space="preserve">piedāvājuma otrā līmeņa šifrēšanu, tad </w:t>
      </w:r>
      <w:r w:rsidR="000362CF">
        <w:rPr>
          <w:color w:val="000000"/>
          <w:lang w:val="lv-LV"/>
        </w:rPr>
        <w:t>pretendents</w:t>
      </w:r>
      <w:r w:rsidRPr="00815EED">
        <w:rPr>
          <w:color w:val="000000"/>
          <w:lang w:val="lv-LV"/>
        </w:rPr>
        <w:t xml:space="preserve"> 15 minūšu laikā pēc </w:t>
      </w:r>
      <w:r w:rsidR="000362CF">
        <w:rPr>
          <w:color w:val="000000"/>
          <w:lang w:val="lv-LV"/>
        </w:rPr>
        <w:t>galīgo</w:t>
      </w:r>
      <w:r w:rsidRPr="00815EED">
        <w:rPr>
          <w:color w:val="000000"/>
          <w:lang w:val="lv-LV"/>
        </w:rPr>
        <w:t xml:space="preserve"> piedāvājumu atvēršanas faktiskas uzsākšanas (t.i., no brīža, kad elektronisko iepirkumu sistēmā </w:t>
      </w:r>
      <w:r w:rsidR="002056C1">
        <w:rPr>
          <w:color w:val="000000"/>
          <w:lang w:val="lv-LV"/>
        </w:rPr>
        <w:t>pretendentiem</w:t>
      </w:r>
      <w:r w:rsidRPr="00815EED">
        <w:rPr>
          <w:color w:val="000000"/>
          <w:lang w:val="lv-LV"/>
        </w:rPr>
        <w:t xml:space="preserve"> tiek paziņots, ka </w:t>
      </w:r>
      <w:r w:rsidR="000362CF">
        <w:rPr>
          <w:color w:val="000000"/>
          <w:lang w:val="lv-LV"/>
        </w:rPr>
        <w:t>galīgo</w:t>
      </w:r>
      <w:r w:rsidRPr="00815EED">
        <w:rPr>
          <w:color w:val="000000"/>
          <w:lang w:val="lv-LV"/>
        </w:rPr>
        <w:t xml:space="preserve"> piedāvājumu atvēršanas sanāksme ir uzsākta) veic </w:t>
      </w:r>
      <w:r w:rsidR="000362CF">
        <w:rPr>
          <w:color w:val="000000"/>
          <w:lang w:val="lv-LV"/>
        </w:rPr>
        <w:t>galīgo</w:t>
      </w:r>
      <w:r w:rsidRPr="00815EED">
        <w:rPr>
          <w:color w:val="000000"/>
          <w:lang w:val="lv-LV"/>
        </w:rPr>
        <w:t xml:space="preserve"> piedāvājumu atšifrēšanu. </w:t>
      </w:r>
      <w:r w:rsidR="000362CF">
        <w:rPr>
          <w:color w:val="000000"/>
          <w:lang w:val="lv-LV"/>
        </w:rPr>
        <w:t>Pretendent</w:t>
      </w:r>
      <w:r w:rsidRPr="00815EED">
        <w:rPr>
          <w:color w:val="000000"/>
          <w:lang w:val="lv-LV"/>
        </w:rPr>
        <w:t>s</w:t>
      </w:r>
      <w:r w:rsidR="000362CF">
        <w:rPr>
          <w:color w:val="000000"/>
          <w:lang w:val="lv-LV"/>
        </w:rPr>
        <w:t xml:space="preserve"> </w:t>
      </w:r>
      <w:r w:rsidRPr="00815EED">
        <w:rPr>
          <w:color w:val="000000"/>
          <w:lang w:val="lv-LV"/>
        </w:rPr>
        <w:t xml:space="preserve">veic </w:t>
      </w:r>
      <w:r w:rsidR="000362CF">
        <w:rPr>
          <w:color w:val="000000"/>
          <w:lang w:val="lv-LV"/>
        </w:rPr>
        <w:t>galīgo</w:t>
      </w:r>
      <w:r w:rsidRPr="00815EED">
        <w:rPr>
          <w:color w:val="000000"/>
          <w:lang w:val="lv-LV"/>
        </w:rPr>
        <w:t xml:space="preserve"> piedāvājumu atšifrēšanu, izmantojot elektronisko iepirkumu sistēmā pieejamos rīkus.</w:t>
      </w:r>
    </w:p>
    <w:p w:rsidR="00827FDD" w:rsidRPr="00815EED" w:rsidRDefault="004B60CD" w:rsidP="00827FDD">
      <w:pPr>
        <w:numPr>
          <w:ilvl w:val="0"/>
          <w:numId w:val="13"/>
        </w:numPr>
        <w:suppressAutoHyphens/>
        <w:spacing w:after="0" w:line="240" w:lineRule="auto"/>
        <w:ind w:left="426" w:hanging="426"/>
        <w:jc w:val="both"/>
        <w:rPr>
          <w:color w:val="000000"/>
          <w:lang w:val="lv-LV"/>
        </w:rPr>
      </w:pPr>
      <w:r w:rsidRPr="00815EED">
        <w:rPr>
          <w:color w:val="000000"/>
          <w:lang w:val="lv-LV"/>
        </w:rPr>
        <w:t xml:space="preserve">Uzskatāms, ka </w:t>
      </w:r>
      <w:r w:rsidR="000362CF">
        <w:rPr>
          <w:color w:val="000000"/>
          <w:lang w:val="lv-LV"/>
        </w:rPr>
        <w:t>galīgā</w:t>
      </w:r>
      <w:r w:rsidRPr="00815EED">
        <w:rPr>
          <w:color w:val="000000"/>
          <w:lang w:val="lv-LV"/>
        </w:rPr>
        <w:t xml:space="preserve"> piedāvājuma dokuments nav iesniegts, ja:</w:t>
      </w:r>
    </w:p>
    <w:p w:rsidR="00827FDD" w:rsidRPr="00815EED" w:rsidRDefault="004B60CD" w:rsidP="00827FDD">
      <w:pPr>
        <w:numPr>
          <w:ilvl w:val="1"/>
          <w:numId w:val="13"/>
        </w:numPr>
        <w:suppressAutoHyphens/>
        <w:spacing w:after="0" w:line="240" w:lineRule="auto"/>
        <w:jc w:val="both"/>
        <w:rPr>
          <w:color w:val="000000"/>
          <w:lang w:val="lv-LV"/>
        </w:rPr>
      </w:pPr>
      <w:r w:rsidRPr="00815EED">
        <w:rPr>
          <w:color w:val="000000"/>
          <w:lang w:val="lv-LV"/>
        </w:rPr>
        <w:t xml:space="preserve">attiecīgās datnes tips neatbilst vēstules </w:t>
      </w:r>
      <w:r w:rsidR="00C73355">
        <w:rPr>
          <w:color w:val="000000"/>
          <w:lang w:val="lv-LV"/>
        </w:rPr>
        <w:t>1</w:t>
      </w:r>
      <w:r w:rsidRPr="0019580A">
        <w:rPr>
          <w:color w:val="000000"/>
          <w:lang w:val="lv-LV"/>
        </w:rPr>
        <w:t>.3.</w:t>
      </w:r>
      <w:r w:rsidRPr="00815EED">
        <w:rPr>
          <w:color w:val="000000"/>
          <w:lang w:val="lv-LV"/>
        </w:rPr>
        <w:t xml:space="preserve"> apakšpunktā noteiktajam un attiecīgo datni nav iespējams atvērt ar pasūtītāja izmantoto programmatūru;</w:t>
      </w:r>
    </w:p>
    <w:p w:rsidR="00827FDD" w:rsidRPr="00815EED" w:rsidRDefault="004B60CD" w:rsidP="00827FDD">
      <w:pPr>
        <w:numPr>
          <w:ilvl w:val="1"/>
          <w:numId w:val="13"/>
        </w:numPr>
        <w:suppressAutoHyphens/>
        <w:spacing w:after="0" w:line="240" w:lineRule="auto"/>
        <w:jc w:val="both"/>
        <w:rPr>
          <w:color w:val="000000"/>
          <w:lang w:val="lv-LV"/>
        </w:rPr>
      </w:pPr>
      <w:r w:rsidRPr="00815EED">
        <w:rPr>
          <w:color w:val="000000"/>
          <w:lang w:val="lv-LV"/>
        </w:rPr>
        <w:t>attiecīgā datne ir tehniski bojāta un nav atverama;</w:t>
      </w:r>
    </w:p>
    <w:p w:rsidR="00827FDD" w:rsidRPr="00815EED" w:rsidRDefault="004B60CD" w:rsidP="00827FDD">
      <w:pPr>
        <w:numPr>
          <w:ilvl w:val="1"/>
          <w:numId w:val="13"/>
        </w:numPr>
        <w:suppressAutoHyphens/>
        <w:spacing w:after="0" w:line="240" w:lineRule="auto"/>
        <w:jc w:val="both"/>
        <w:rPr>
          <w:color w:val="000000"/>
          <w:lang w:val="lv-LV"/>
        </w:rPr>
      </w:pPr>
      <w:r w:rsidRPr="00815EED">
        <w:rPr>
          <w:color w:val="000000"/>
          <w:lang w:val="lv-LV"/>
        </w:rPr>
        <w:t>attiecīgās datnes atvēršanu antivīrusa programmatūra bloķē kā potenciāli bīstamu;</w:t>
      </w:r>
    </w:p>
    <w:p w:rsidR="00827FDD" w:rsidRPr="00815EED" w:rsidRDefault="004B60CD" w:rsidP="00827FDD">
      <w:pPr>
        <w:numPr>
          <w:ilvl w:val="1"/>
          <w:numId w:val="13"/>
        </w:numPr>
        <w:suppressAutoHyphens/>
        <w:spacing w:after="0" w:line="240" w:lineRule="auto"/>
        <w:jc w:val="both"/>
        <w:rPr>
          <w:color w:val="000000"/>
          <w:lang w:val="lv-LV"/>
        </w:rPr>
      </w:pPr>
      <w:r w:rsidRPr="00815EED">
        <w:rPr>
          <w:color w:val="000000"/>
          <w:lang w:val="lv-LV"/>
        </w:rPr>
        <w:t xml:space="preserve">attiecīgo datni nav iespējams atvērt sakarā ar to, ka </w:t>
      </w:r>
      <w:r w:rsidR="000362CF">
        <w:rPr>
          <w:color w:val="000000"/>
          <w:lang w:val="lv-LV"/>
        </w:rPr>
        <w:t>pretendents</w:t>
      </w:r>
      <w:r w:rsidR="00830455">
        <w:rPr>
          <w:color w:val="000000"/>
          <w:lang w:val="lv-LV"/>
        </w:rPr>
        <w:t xml:space="preserve"> veicis galīgā</w:t>
      </w:r>
      <w:r w:rsidRPr="00815EED">
        <w:rPr>
          <w:color w:val="000000"/>
          <w:lang w:val="lv-LV"/>
        </w:rPr>
        <w:t xml:space="preserve"> piedāvājuma otrā līmeņa šifrēšanu un pielaidis kļūdas </w:t>
      </w:r>
      <w:r w:rsidR="00AA5B49">
        <w:rPr>
          <w:color w:val="000000"/>
          <w:lang w:val="lv-LV"/>
        </w:rPr>
        <w:t>galīgā</w:t>
      </w:r>
      <w:r w:rsidRPr="00815EED">
        <w:rPr>
          <w:color w:val="000000"/>
          <w:lang w:val="lv-LV"/>
        </w:rPr>
        <w:t xml:space="preserve"> piedāvājuma šifrēšanas vai atšifrēšanas pro</w:t>
      </w:r>
      <w:r w:rsidR="00AA5B49">
        <w:rPr>
          <w:color w:val="000000"/>
          <w:lang w:val="lv-LV"/>
        </w:rPr>
        <w:t>cesā vai arī vispār nav veicis galīgā</w:t>
      </w:r>
      <w:r w:rsidRPr="00815EED">
        <w:rPr>
          <w:color w:val="000000"/>
          <w:lang w:val="lv-LV"/>
        </w:rPr>
        <w:t xml:space="preserve"> piedāvājuma atšifrēšanu;</w:t>
      </w:r>
    </w:p>
    <w:p w:rsidR="00827FDD" w:rsidRPr="0071388C" w:rsidRDefault="004B60CD" w:rsidP="0071388C">
      <w:pPr>
        <w:numPr>
          <w:ilvl w:val="1"/>
          <w:numId w:val="13"/>
        </w:numPr>
        <w:suppressAutoHyphens/>
        <w:spacing w:after="0" w:line="240" w:lineRule="auto"/>
        <w:jc w:val="both"/>
        <w:rPr>
          <w:color w:val="000000"/>
          <w:lang w:val="lv-LV"/>
        </w:rPr>
      </w:pPr>
      <w:r w:rsidRPr="00815EED">
        <w:rPr>
          <w:color w:val="000000"/>
          <w:lang w:val="lv-LV"/>
        </w:rPr>
        <w:t>attiecīgās datnes atvēršana varētu kaut kādā veidā apdraudēt elektronisko iepirkumu sistēmas darbību.</w:t>
      </w:r>
      <w:r w:rsidR="00830455" w:rsidRPr="0071388C">
        <w:rPr>
          <w:color w:val="000000"/>
          <w:lang w:val="lv-LV"/>
        </w:rPr>
        <w:t xml:space="preserve"> </w:t>
      </w:r>
    </w:p>
    <w:p w:rsidR="00827FDD" w:rsidRPr="00815EED" w:rsidRDefault="004B60CD" w:rsidP="00827FDD">
      <w:pPr>
        <w:numPr>
          <w:ilvl w:val="0"/>
          <w:numId w:val="13"/>
        </w:numPr>
        <w:suppressAutoHyphens/>
        <w:spacing w:after="0" w:line="240" w:lineRule="auto"/>
        <w:ind w:left="425" w:hanging="425"/>
        <w:jc w:val="both"/>
        <w:rPr>
          <w:color w:val="000000"/>
          <w:lang w:val="lv-LV"/>
        </w:rPr>
      </w:pPr>
      <w:r w:rsidRPr="00815EED">
        <w:rPr>
          <w:rFonts w:eastAsia="Times New Roman"/>
          <w:color w:val="000000"/>
          <w:szCs w:val="24"/>
          <w:lang w:val="lv-LV" w:eastAsia="lv-LV"/>
        </w:rPr>
        <w:t xml:space="preserve">Iepirkuma komisija pārbauda, vai pretendenta galīgais piedāvājums atbilst uzaicinājumā iesniegt galīgo piedāvājumu noteiktajam </w:t>
      </w:r>
      <w:r w:rsidRPr="00815EED">
        <w:rPr>
          <w:rFonts w:eastAsia="Times New Roman"/>
          <w:color w:val="000000"/>
          <w:szCs w:val="24"/>
          <w:lang w:val="lv-LV"/>
        </w:rPr>
        <w:t xml:space="preserve">— t.i., pārbauda, vai pretendenta galīgais piedāvājums atbilst galīgajā tehniskajā specifikācijā izvirzītajām prasībām, vai pretendents savā galīgajā piedāvājumā ir apņēmies (bez ierunām) sniegt pakalpojumus saskaņā ar galīgajā </w:t>
      </w:r>
      <w:r w:rsidR="00FD40C2">
        <w:rPr>
          <w:rFonts w:eastAsia="Times New Roman"/>
          <w:color w:val="000000"/>
          <w:szCs w:val="24"/>
          <w:lang w:val="lv-LV"/>
        </w:rPr>
        <w:t>vispārīgās vienošanās</w:t>
      </w:r>
      <w:r w:rsidRPr="00815EED">
        <w:rPr>
          <w:rFonts w:eastAsia="Times New Roman"/>
          <w:color w:val="000000"/>
          <w:szCs w:val="24"/>
          <w:lang w:val="lv-LV"/>
        </w:rPr>
        <w:t xml:space="preserve"> projektā paredzētajiem noteikumiem un vai pretendenta galīgais piedāvājums atbilst uzaicinājumam </w:t>
      </w:r>
      <w:r w:rsidRPr="00815EED">
        <w:rPr>
          <w:rFonts w:eastAsia="Times New Roman"/>
          <w:color w:val="000000"/>
          <w:szCs w:val="24"/>
          <w:lang w:val="lv-LV" w:eastAsia="lv-LV"/>
        </w:rPr>
        <w:t xml:space="preserve">iesniegt galīgo piedāvājumu </w:t>
      </w:r>
      <w:r w:rsidRPr="00815EED">
        <w:rPr>
          <w:rFonts w:eastAsia="Times New Roman"/>
          <w:color w:val="000000"/>
          <w:szCs w:val="24"/>
          <w:lang w:val="lv-LV"/>
        </w:rPr>
        <w:t xml:space="preserve">pielikumā pievienotajai galīgā </w:t>
      </w:r>
      <w:r w:rsidR="00FD40C2">
        <w:rPr>
          <w:color w:val="000000"/>
          <w:lang w:val="lv-LV"/>
        </w:rPr>
        <w:t>apliecinājumu par tehniskajā specifikācijā noteikto prasību izpildi</w:t>
      </w:r>
      <w:r w:rsidR="00FD40C2" w:rsidRPr="00815EED">
        <w:rPr>
          <w:rFonts w:eastAsia="Times New Roman"/>
          <w:color w:val="000000"/>
          <w:szCs w:val="24"/>
          <w:lang w:val="lv-LV"/>
        </w:rPr>
        <w:t xml:space="preserve"> </w:t>
      </w:r>
      <w:r w:rsidRPr="00815EED">
        <w:rPr>
          <w:rFonts w:eastAsia="Times New Roman"/>
          <w:color w:val="000000"/>
          <w:szCs w:val="24"/>
          <w:lang w:val="lv-LV"/>
        </w:rPr>
        <w:t>un galīgā finanšu piedāvājuma formai.</w:t>
      </w:r>
    </w:p>
    <w:p w:rsidR="00827FDD" w:rsidRPr="00815EED" w:rsidRDefault="004B60CD" w:rsidP="00827FDD">
      <w:pPr>
        <w:numPr>
          <w:ilvl w:val="0"/>
          <w:numId w:val="13"/>
        </w:numPr>
        <w:suppressAutoHyphens/>
        <w:spacing w:after="0" w:line="240" w:lineRule="auto"/>
        <w:ind w:left="425" w:hanging="425"/>
        <w:jc w:val="both"/>
        <w:rPr>
          <w:color w:val="000000"/>
          <w:lang w:val="lv-LV"/>
        </w:rPr>
      </w:pPr>
      <w:r w:rsidRPr="00815EED">
        <w:rPr>
          <w:rFonts w:eastAsia="Times New Roman"/>
          <w:color w:val="000000"/>
          <w:szCs w:val="24"/>
          <w:lang w:val="lv-LV" w:eastAsia="lv-LV"/>
        </w:rPr>
        <w:t>Ja iepirkuma komisija konstatē, ka pretendenta galīgajā finanšu piedāvājumā, aprēķinot kopējo cenu, pielaistas aritmētiskas kļūdas, tad pasūtītājs labo kopējo cenu, ņemot par pamatu galīgajā finanšu piedāvājumā norādītās vienību cenas.</w:t>
      </w:r>
    </w:p>
    <w:p w:rsidR="00827FDD" w:rsidRPr="00815EED" w:rsidRDefault="004B60CD" w:rsidP="00827FDD">
      <w:pPr>
        <w:numPr>
          <w:ilvl w:val="0"/>
          <w:numId w:val="13"/>
        </w:numPr>
        <w:suppressAutoHyphens/>
        <w:spacing w:after="0" w:line="240" w:lineRule="auto"/>
        <w:ind w:left="425" w:hanging="425"/>
        <w:jc w:val="both"/>
        <w:rPr>
          <w:color w:val="000000"/>
          <w:lang w:val="lv-LV"/>
        </w:rPr>
      </w:pPr>
      <w:r w:rsidRPr="00815EED">
        <w:rPr>
          <w:rFonts w:eastAsia="Times New Roman"/>
          <w:color w:val="000000"/>
          <w:szCs w:val="24"/>
          <w:lang w:val="lv-LV" w:eastAsia="lv-LV"/>
        </w:rPr>
        <w:t xml:space="preserve">Ja pretendenta galīgais piedāvājums neatbilst uzaicinājumā iesniegt galīgo piedāvājumu noteiktajam, tad pasūtītājs izslēdz pretendentu no turpmākas dalības </w:t>
      </w:r>
      <w:r w:rsidRPr="00815EED">
        <w:rPr>
          <w:rFonts w:eastAsia="Lucida Sans Unicode" w:cs="Mangal"/>
          <w:color w:val="000000"/>
          <w:szCs w:val="24"/>
          <w:lang w:val="lv-LV" w:bidi="hi-IN"/>
        </w:rPr>
        <w:t>konkursa procedūrā ar sarunām</w:t>
      </w:r>
      <w:r w:rsidRPr="00815EED">
        <w:rPr>
          <w:rFonts w:eastAsia="Times New Roman"/>
          <w:color w:val="000000"/>
          <w:szCs w:val="24"/>
          <w:lang w:val="lv-LV" w:eastAsia="lv-LV"/>
        </w:rPr>
        <w:t>. Ja pretendenta galīgais piedāvājums neatbilst</w:t>
      </w:r>
      <w:r w:rsidR="0066179A">
        <w:rPr>
          <w:rFonts w:eastAsia="Times New Roman"/>
          <w:color w:val="000000"/>
          <w:szCs w:val="24"/>
          <w:lang w:val="lv-LV" w:eastAsia="lv-LV"/>
        </w:rPr>
        <w:t xml:space="preserve"> uzaicinājumā</w:t>
      </w:r>
      <w:r w:rsidRPr="00815EED">
        <w:rPr>
          <w:rFonts w:eastAsia="Times New Roman"/>
          <w:color w:val="000000"/>
          <w:szCs w:val="24"/>
          <w:lang w:val="lv-LV" w:eastAsia="lv-LV"/>
        </w:rPr>
        <w:t xml:space="preserve"> iesniegt galīgo piedāvājumu noteiktajām noformējuma prasībām, tad pasūtītājs, izvērtējot konkrēto neatbilstību būtiskumu, var lemt par pretendenta neizslēgšanu no dalības </w:t>
      </w:r>
      <w:r w:rsidRPr="00815EED">
        <w:rPr>
          <w:rFonts w:eastAsia="Lucida Sans Unicode" w:cs="Mangal"/>
          <w:color w:val="000000"/>
          <w:szCs w:val="24"/>
          <w:lang w:val="lv-LV" w:bidi="hi-IN"/>
        </w:rPr>
        <w:t>konkursa procedūrā ar sarunām</w:t>
      </w:r>
      <w:r w:rsidRPr="00815EED">
        <w:rPr>
          <w:rFonts w:eastAsia="Times New Roman"/>
          <w:color w:val="000000"/>
          <w:szCs w:val="24"/>
          <w:lang w:val="lv-LV" w:eastAsia="lv-LV"/>
        </w:rPr>
        <w:t xml:space="preserve">. Tāpat arī, ja pretendenta galīgajā piedāvājumā ir acīmredzama pārrakstīšanās kļūda (piemēram, ja pretendenta galīgais piedāvājums nesakrīt ar sarunu gaitā pretendenta sniegto informāciju pasūtītājam), tad pasūtītājs var lemt par pretendenta neizslēgšanu no </w:t>
      </w:r>
      <w:r w:rsidRPr="00815EED">
        <w:rPr>
          <w:rFonts w:eastAsia="Times New Roman"/>
          <w:color w:val="000000"/>
          <w:szCs w:val="24"/>
          <w:lang w:val="lv-LV" w:eastAsia="lv-LV"/>
        </w:rPr>
        <w:lastRenderedPageBreak/>
        <w:t xml:space="preserve">dalības </w:t>
      </w:r>
      <w:r w:rsidRPr="00815EED">
        <w:rPr>
          <w:rFonts w:eastAsia="Lucida Sans Unicode" w:cs="Mangal"/>
          <w:color w:val="000000"/>
          <w:szCs w:val="24"/>
          <w:lang w:val="lv-LV" w:bidi="hi-IN"/>
        </w:rPr>
        <w:t>konkursa procedūrā ar sarunām</w:t>
      </w:r>
      <w:r w:rsidRPr="00815EED">
        <w:rPr>
          <w:rFonts w:eastAsia="Times New Roman"/>
          <w:color w:val="000000"/>
          <w:szCs w:val="24"/>
          <w:lang w:val="lv-LV" w:eastAsia="lv-LV"/>
        </w:rPr>
        <w:t>, pieprasot pretendentam precizēt savu galīgo piedāvājumu.</w:t>
      </w:r>
    </w:p>
    <w:p w:rsidR="00313498" w:rsidRPr="00640D9C" w:rsidRDefault="00313498" w:rsidP="00827FDD">
      <w:pPr>
        <w:numPr>
          <w:ilvl w:val="0"/>
          <w:numId w:val="13"/>
        </w:numPr>
        <w:suppressAutoHyphens/>
        <w:spacing w:after="0" w:line="240" w:lineRule="auto"/>
        <w:ind w:left="426" w:hanging="426"/>
        <w:jc w:val="both"/>
        <w:rPr>
          <w:color w:val="000000"/>
          <w:lang w:val="lv-LV"/>
        </w:rPr>
      </w:pPr>
      <w:r>
        <w:rPr>
          <w:lang w:val="lv-LV"/>
        </w:rPr>
        <w:t xml:space="preserve">Iepirkuma komisija vispārīgās vienošanās slēgšanas tiesības piešķir tam pretendentam, kura piedāvājums starp tiem pretendentiem, kas nav izslēgti no dalības konkursa procedūrā ar sarunām saskaņā ar </w:t>
      </w:r>
      <w:r w:rsidRPr="00C9364A">
        <w:rPr>
          <w:color w:val="000000"/>
          <w:lang w:val="lv-LV"/>
        </w:rPr>
        <w:t xml:space="preserve">vēstules </w:t>
      </w:r>
      <w:r w:rsidR="00C73355" w:rsidRPr="00C9364A">
        <w:rPr>
          <w:color w:val="000000"/>
          <w:lang w:val="lv-LV"/>
        </w:rPr>
        <w:t>8</w:t>
      </w:r>
      <w:r w:rsidRPr="00C9364A">
        <w:rPr>
          <w:color w:val="000000"/>
          <w:lang w:val="lv-LV"/>
        </w:rPr>
        <w:t>. punktu</w:t>
      </w:r>
      <w:r>
        <w:rPr>
          <w:lang w:val="lv-LV"/>
        </w:rPr>
        <w:t xml:space="preserve">, ir saimnieciski visizdevīgākais. Pasūtītājs par saimnieciski visizdevīgāko piedāvājumu atzīst piedāvājumu, kuram saskaņā ar vēstules </w:t>
      </w:r>
      <w:r w:rsidR="00C73355">
        <w:rPr>
          <w:lang w:val="lv-LV"/>
        </w:rPr>
        <w:t>8</w:t>
      </w:r>
      <w:r>
        <w:rPr>
          <w:lang w:val="lv-LV"/>
        </w:rPr>
        <w:t>.1. apakšpunktā pievienotās tabulas paredzētajiem noteikumiem piešķirto punktu summa ir vislielākā.</w:t>
      </w:r>
    </w:p>
    <w:p w:rsidR="00640D9C" w:rsidRPr="00EF58E5" w:rsidRDefault="00640D9C" w:rsidP="00640D9C">
      <w:pPr>
        <w:suppressAutoHyphens/>
        <w:spacing w:after="0" w:line="240" w:lineRule="auto"/>
        <w:ind w:left="426"/>
        <w:jc w:val="both"/>
        <w:rPr>
          <w:color w:val="000000"/>
          <w:lang w:val="lv-LV"/>
        </w:rPr>
      </w:pPr>
    </w:p>
    <w:p w:rsidR="00EF58E5" w:rsidRPr="004F253E" w:rsidRDefault="00EF58E5" w:rsidP="00EF58E5">
      <w:pPr>
        <w:numPr>
          <w:ilvl w:val="1"/>
          <w:numId w:val="13"/>
        </w:numPr>
        <w:tabs>
          <w:tab w:val="left" w:pos="993"/>
        </w:tabs>
        <w:suppressAutoHyphens/>
        <w:spacing w:after="0" w:line="240" w:lineRule="auto"/>
        <w:jc w:val="both"/>
        <w:rPr>
          <w:lang w:val="lv-LV" w:eastAsia="zh-CN"/>
        </w:rPr>
      </w:pPr>
      <w:r w:rsidRPr="004F253E">
        <w:rPr>
          <w:lang w:val="lv-LV"/>
        </w:rPr>
        <w:t>Vērtēšanas kritēriji:</w:t>
      </w:r>
    </w:p>
    <w:tbl>
      <w:tblPr>
        <w:tblW w:w="9390" w:type="dxa"/>
        <w:jc w:val="center"/>
        <w:tblLayout w:type="fixed"/>
        <w:tblLook w:val="04A0" w:firstRow="1" w:lastRow="0" w:firstColumn="1" w:lastColumn="0" w:noHBand="0" w:noVBand="1"/>
      </w:tblPr>
      <w:tblGrid>
        <w:gridCol w:w="630"/>
        <w:gridCol w:w="7112"/>
        <w:gridCol w:w="1648"/>
      </w:tblGrid>
      <w:tr w:rsidR="00EF58E5" w:rsidRPr="004F253E" w:rsidTr="00EF58E5">
        <w:trPr>
          <w:jc w:val="center"/>
        </w:trPr>
        <w:tc>
          <w:tcPr>
            <w:tcW w:w="630" w:type="dxa"/>
            <w:tcBorders>
              <w:top w:val="single" w:sz="4" w:space="0" w:color="000000"/>
              <w:left w:val="single" w:sz="4" w:space="0" w:color="000000"/>
              <w:bottom w:val="double" w:sz="4" w:space="0" w:color="000000"/>
              <w:right w:val="nil"/>
            </w:tcBorders>
            <w:vAlign w:val="center"/>
            <w:hideMark/>
          </w:tcPr>
          <w:p w:rsidR="00EF58E5" w:rsidRPr="004F253E" w:rsidRDefault="00EF58E5">
            <w:pPr>
              <w:widowControl/>
              <w:tabs>
                <w:tab w:val="left" w:pos="360"/>
              </w:tabs>
              <w:spacing w:after="0" w:line="240" w:lineRule="auto"/>
              <w:jc w:val="center"/>
              <w:rPr>
                <w:rFonts w:eastAsia="Times New Roman"/>
                <w:b/>
                <w:bCs/>
                <w:szCs w:val="24"/>
                <w:lang w:val="lv-LV" w:eastAsia="lv-LV"/>
              </w:rPr>
            </w:pPr>
            <w:r w:rsidRPr="004F253E">
              <w:rPr>
                <w:rFonts w:eastAsia="Times New Roman"/>
                <w:b/>
                <w:szCs w:val="24"/>
                <w:lang w:val="lv-LV" w:eastAsia="lv-LV"/>
              </w:rPr>
              <w:t>Nr. p.k.</w:t>
            </w:r>
          </w:p>
        </w:tc>
        <w:tc>
          <w:tcPr>
            <w:tcW w:w="7108" w:type="dxa"/>
            <w:tcBorders>
              <w:top w:val="single" w:sz="4" w:space="0" w:color="000000"/>
              <w:left w:val="single" w:sz="4" w:space="0" w:color="000000"/>
              <w:bottom w:val="double" w:sz="4" w:space="0" w:color="000000"/>
              <w:right w:val="nil"/>
            </w:tcBorders>
            <w:vAlign w:val="center"/>
            <w:hideMark/>
          </w:tcPr>
          <w:p w:rsidR="00EF58E5" w:rsidRPr="004F253E" w:rsidRDefault="00EF58E5">
            <w:pPr>
              <w:widowControl/>
              <w:tabs>
                <w:tab w:val="left" w:pos="360"/>
              </w:tabs>
              <w:spacing w:after="0" w:line="240" w:lineRule="auto"/>
              <w:jc w:val="center"/>
              <w:rPr>
                <w:rFonts w:eastAsia="Times New Roman"/>
                <w:b/>
                <w:bCs/>
                <w:szCs w:val="24"/>
                <w:lang w:val="lv-LV" w:eastAsia="lv-LV"/>
              </w:rPr>
            </w:pPr>
            <w:r w:rsidRPr="004F253E">
              <w:rPr>
                <w:rFonts w:eastAsia="Times New Roman"/>
                <w:b/>
                <w:bCs/>
                <w:szCs w:val="24"/>
                <w:lang w:val="lv-LV" w:eastAsia="lv-LV"/>
              </w:rPr>
              <w:t>Vērtēšanas kritērijs</w:t>
            </w:r>
          </w:p>
        </w:tc>
        <w:tc>
          <w:tcPr>
            <w:tcW w:w="1647" w:type="dxa"/>
            <w:tcBorders>
              <w:top w:val="single" w:sz="4" w:space="0" w:color="000000"/>
              <w:left w:val="single" w:sz="4" w:space="0" w:color="000000"/>
              <w:bottom w:val="double" w:sz="4" w:space="0" w:color="000000"/>
              <w:right w:val="single" w:sz="4" w:space="0" w:color="000000"/>
            </w:tcBorders>
            <w:vAlign w:val="center"/>
            <w:hideMark/>
          </w:tcPr>
          <w:p w:rsidR="00EF58E5" w:rsidRPr="004F253E" w:rsidRDefault="00EF58E5">
            <w:pPr>
              <w:widowControl/>
              <w:tabs>
                <w:tab w:val="left" w:pos="360"/>
              </w:tabs>
              <w:spacing w:after="0" w:line="240" w:lineRule="auto"/>
              <w:jc w:val="center"/>
              <w:rPr>
                <w:rFonts w:eastAsia="Times New Roman"/>
                <w:szCs w:val="24"/>
                <w:lang w:val="lv-LV" w:eastAsia="lv-LV"/>
              </w:rPr>
            </w:pPr>
            <w:r w:rsidRPr="004F253E">
              <w:rPr>
                <w:rFonts w:eastAsia="Times New Roman"/>
                <w:b/>
                <w:bCs/>
                <w:szCs w:val="24"/>
                <w:lang w:val="lv-LV" w:eastAsia="lv-LV"/>
              </w:rPr>
              <w:t>Maksimālais punktu skaits</w:t>
            </w:r>
          </w:p>
        </w:tc>
      </w:tr>
      <w:tr w:rsidR="00EF58E5" w:rsidRPr="004F253E" w:rsidTr="00EF58E5">
        <w:trPr>
          <w:trHeight w:hRule="exact" w:val="489"/>
          <w:jc w:val="center"/>
        </w:trPr>
        <w:tc>
          <w:tcPr>
            <w:tcW w:w="630" w:type="dxa"/>
            <w:tcBorders>
              <w:top w:val="double" w:sz="4" w:space="0" w:color="000000"/>
              <w:left w:val="single" w:sz="4" w:space="0" w:color="000000"/>
              <w:bottom w:val="single" w:sz="4" w:space="0" w:color="000000"/>
              <w:right w:val="nil"/>
            </w:tcBorders>
            <w:vAlign w:val="center"/>
            <w:hideMark/>
          </w:tcPr>
          <w:p w:rsidR="00EF58E5" w:rsidRPr="004F253E" w:rsidRDefault="00EF58E5">
            <w:pPr>
              <w:widowControl/>
              <w:tabs>
                <w:tab w:val="left" w:pos="360"/>
              </w:tabs>
              <w:spacing w:after="0" w:line="240" w:lineRule="auto"/>
              <w:rPr>
                <w:rFonts w:eastAsia="Times New Roman"/>
                <w:szCs w:val="24"/>
                <w:lang w:val="lv-LV" w:eastAsia="lv-LV"/>
              </w:rPr>
            </w:pPr>
            <w:r w:rsidRPr="004F253E">
              <w:rPr>
                <w:rFonts w:eastAsia="Times New Roman"/>
                <w:szCs w:val="24"/>
                <w:lang w:val="lv-LV" w:eastAsia="lv-LV"/>
              </w:rPr>
              <w:t>1.</w:t>
            </w:r>
          </w:p>
        </w:tc>
        <w:tc>
          <w:tcPr>
            <w:tcW w:w="7108" w:type="dxa"/>
            <w:tcBorders>
              <w:top w:val="double" w:sz="4" w:space="0" w:color="000000"/>
              <w:left w:val="single" w:sz="4" w:space="0" w:color="000000"/>
              <w:bottom w:val="single" w:sz="4" w:space="0" w:color="000000"/>
              <w:right w:val="nil"/>
            </w:tcBorders>
            <w:vAlign w:val="center"/>
            <w:hideMark/>
          </w:tcPr>
          <w:p w:rsidR="00EF58E5" w:rsidRPr="004F253E" w:rsidRDefault="00EF58E5">
            <w:pPr>
              <w:widowControl/>
              <w:tabs>
                <w:tab w:val="left" w:pos="360"/>
              </w:tabs>
              <w:spacing w:after="0" w:line="240" w:lineRule="auto"/>
              <w:jc w:val="both"/>
              <w:rPr>
                <w:rFonts w:eastAsia="Times New Roman"/>
                <w:bCs/>
                <w:szCs w:val="24"/>
                <w:lang w:val="lv-LV" w:eastAsia="lv-LV"/>
              </w:rPr>
            </w:pPr>
            <w:r w:rsidRPr="004F253E">
              <w:rPr>
                <w:rFonts w:eastAsia="Times New Roman"/>
                <w:szCs w:val="24"/>
                <w:lang w:val="lv-LV" w:eastAsia="lv-LV"/>
              </w:rPr>
              <w:t>Finanšu piedāvājumā norādīto cenu summa (</w:t>
            </w:r>
            <w:proofErr w:type="spellStart"/>
            <w:r w:rsidRPr="004F253E">
              <w:rPr>
                <w:rFonts w:eastAsia="Times New Roman" w:cs="Arial"/>
                <w:bCs/>
                <w:i/>
                <w:szCs w:val="24"/>
                <w:lang w:val="lv-LV" w:eastAsia="ru-RU"/>
              </w:rPr>
              <w:t>euro</w:t>
            </w:r>
            <w:proofErr w:type="spellEnd"/>
            <w:r w:rsidRPr="004F253E">
              <w:rPr>
                <w:rFonts w:eastAsia="Times New Roman"/>
                <w:szCs w:val="24"/>
                <w:lang w:val="lv-LV" w:eastAsia="lv-LV"/>
              </w:rPr>
              <w:t xml:space="preserve"> vai USD)</w:t>
            </w:r>
            <w:r w:rsidR="001B5864">
              <w:rPr>
                <w:rFonts w:eastAsia="Times New Roman"/>
                <w:szCs w:val="24"/>
                <w:lang w:val="lv-LV" w:eastAsia="lv-LV"/>
              </w:rPr>
              <w:t xml:space="preserve"> </w:t>
            </w:r>
            <w:r w:rsidR="001B5864" w:rsidRPr="001B5864">
              <w:rPr>
                <w:rFonts w:eastAsia="Times New Roman"/>
                <w:b/>
                <w:szCs w:val="24"/>
                <w:lang w:val="lv-LV" w:eastAsia="lv-LV"/>
              </w:rPr>
              <w:t>(P</w:t>
            </w:r>
            <w:r w:rsidR="001B5864" w:rsidRPr="001B5864">
              <w:rPr>
                <w:rFonts w:eastAsia="Times New Roman"/>
                <w:b/>
                <w:szCs w:val="24"/>
                <w:vertAlign w:val="superscript"/>
                <w:lang w:val="lv-LV" w:eastAsia="lv-LV"/>
              </w:rPr>
              <w:t>1</w:t>
            </w:r>
            <w:r w:rsidR="001B5864" w:rsidRPr="001B5864">
              <w:rPr>
                <w:rFonts w:eastAsia="Times New Roman"/>
                <w:b/>
                <w:szCs w:val="24"/>
                <w:lang w:val="lv-LV" w:eastAsia="lv-LV"/>
              </w:rPr>
              <w:t>)</w:t>
            </w:r>
          </w:p>
        </w:tc>
        <w:tc>
          <w:tcPr>
            <w:tcW w:w="1647" w:type="dxa"/>
            <w:tcBorders>
              <w:top w:val="double" w:sz="4" w:space="0" w:color="000000"/>
              <w:left w:val="single" w:sz="4" w:space="0" w:color="000000"/>
              <w:bottom w:val="single" w:sz="4" w:space="0" w:color="000000"/>
              <w:right w:val="single" w:sz="4" w:space="0" w:color="000000"/>
            </w:tcBorders>
            <w:vAlign w:val="center"/>
            <w:hideMark/>
          </w:tcPr>
          <w:p w:rsidR="00EF58E5" w:rsidRPr="004F253E" w:rsidRDefault="00EF58E5">
            <w:pPr>
              <w:widowControl/>
              <w:tabs>
                <w:tab w:val="left" w:pos="360"/>
              </w:tabs>
              <w:spacing w:after="0" w:line="240" w:lineRule="auto"/>
              <w:jc w:val="center"/>
              <w:rPr>
                <w:rFonts w:eastAsia="Times New Roman"/>
                <w:szCs w:val="24"/>
                <w:lang w:val="lv-LV" w:eastAsia="lv-LV"/>
              </w:rPr>
            </w:pPr>
            <w:r w:rsidRPr="004F253E">
              <w:rPr>
                <w:rFonts w:eastAsia="Times New Roman"/>
                <w:bCs/>
                <w:szCs w:val="24"/>
                <w:lang w:val="lv-LV" w:eastAsia="lv-LV"/>
              </w:rPr>
              <w:t>90</w:t>
            </w:r>
          </w:p>
        </w:tc>
      </w:tr>
      <w:tr w:rsidR="00EF58E5" w:rsidRPr="004F253E" w:rsidTr="00EF58E5">
        <w:trPr>
          <w:trHeight w:hRule="exact" w:val="843"/>
          <w:jc w:val="center"/>
        </w:trPr>
        <w:tc>
          <w:tcPr>
            <w:tcW w:w="630" w:type="dxa"/>
            <w:tcBorders>
              <w:top w:val="single" w:sz="4" w:space="0" w:color="000000"/>
              <w:left w:val="single" w:sz="4" w:space="0" w:color="000000"/>
              <w:bottom w:val="single" w:sz="4" w:space="0" w:color="000000"/>
              <w:right w:val="nil"/>
            </w:tcBorders>
            <w:vAlign w:val="center"/>
            <w:hideMark/>
          </w:tcPr>
          <w:p w:rsidR="00EF58E5" w:rsidRPr="004F253E" w:rsidRDefault="00EF58E5">
            <w:pPr>
              <w:widowControl/>
              <w:tabs>
                <w:tab w:val="left" w:pos="360"/>
              </w:tabs>
              <w:spacing w:after="0" w:line="240" w:lineRule="auto"/>
              <w:rPr>
                <w:rFonts w:eastAsia="Times New Roman"/>
                <w:szCs w:val="24"/>
                <w:lang w:val="lv-LV" w:eastAsia="lv-LV"/>
              </w:rPr>
            </w:pPr>
            <w:r w:rsidRPr="004F253E">
              <w:rPr>
                <w:rFonts w:eastAsia="Times New Roman"/>
                <w:szCs w:val="24"/>
                <w:lang w:val="lv-LV" w:eastAsia="lv-LV"/>
              </w:rPr>
              <w:t>2.</w:t>
            </w:r>
          </w:p>
        </w:tc>
        <w:tc>
          <w:tcPr>
            <w:tcW w:w="7108" w:type="dxa"/>
            <w:tcBorders>
              <w:top w:val="single" w:sz="4" w:space="0" w:color="000000"/>
              <w:left w:val="single" w:sz="4" w:space="0" w:color="000000"/>
              <w:bottom w:val="single" w:sz="4" w:space="0" w:color="000000"/>
              <w:right w:val="nil"/>
            </w:tcBorders>
            <w:vAlign w:val="center"/>
            <w:hideMark/>
          </w:tcPr>
          <w:p w:rsidR="00EF58E5" w:rsidRPr="004F253E" w:rsidRDefault="00EF58E5">
            <w:pPr>
              <w:widowControl/>
              <w:tabs>
                <w:tab w:val="left" w:pos="360"/>
              </w:tabs>
              <w:spacing w:after="0" w:line="240" w:lineRule="auto"/>
              <w:jc w:val="both"/>
              <w:rPr>
                <w:rFonts w:eastAsia="Times New Roman"/>
                <w:bCs/>
                <w:szCs w:val="24"/>
                <w:lang w:val="lv-LV" w:eastAsia="lv-LV"/>
              </w:rPr>
            </w:pPr>
            <w:r w:rsidRPr="004F253E">
              <w:rPr>
                <w:rFonts w:eastAsia="Times New Roman"/>
                <w:szCs w:val="24"/>
                <w:lang w:val="lv-LV" w:eastAsia="lv-LV"/>
              </w:rPr>
              <w:t>Finanšu piedāvājumā norādītā un vispārīgās vienošanās darbības laikā piešķirtā atlaide uzstādāmām jaunajām rezerves daļām, ņemot vērā ražotāja rezerves daļu cenas, % (procentos)</w:t>
            </w:r>
            <w:r w:rsidR="001B5864">
              <w:rPr>
                <w:rFonts w:eastAsia="Times New Roman"/>
                <w:szCs w:val="24"/>
                <w:lang w:val="lv-LV" w:eastAsia="lv-LV"/>
              </w:rPr>
              <w:t xml:space="preserve"> </w:t>
            </w:r>
            <w:r w:rsidR="001B5864" w:rsidRPr="001B5864">
              <w:rPr>
                <w:rFonts w:eastAsia="Times New Roman"/>
                <w:b/>
                <w:szCs w:val="24"/>
                <w:lang w:val="lv-LV" w:eastAsia="lv-LV"/>
              </w:rPr>
              <w:t>(P</w:t>
            </w:r>
            <w:r w:rsidR="001B5864">
              <w:rPr>
                <w:rFonts w:eastAsia="Times New Roman"/>
                <w:b/>
                <w:szCs w:val="24"/>
                <w:vertAlign w:val="superscript"/>
                <w:lang w:val="lv-LV" w:eastAsia="lv-LV"/>
              </w:rPr>
              <w:t>2</w:t>
            </w:r>
            <w:r w:rsidR="001B5864" w:rsidRPr="001B5864">
              <w:rPr>
                <w:rFonts w:eastAsia="Times New Roman"/>
                <w:b/>
                <w:szCs w:val="24"/>
                <w:lang w:val="lv-LV" w:eastAsia="lv-LV"/>
              </w:rPr>
              <w:t>)</w:t>
            </w:r>
          </w:p>
        </w:tc>
        <w:tc>
          <w:tcPr>
            <w:tcW w:w="1647" w:type="dxa"/>
            <w:tcBorders>
              <w:top w:val="single" w:sz="4" w:space="0" w:color="000000"/>
              <w:left w:val="single" w:sz="4" w:space="0" w:color="000000"/>
              <w:bottom w:val="single" w:sz="4" w:space="0" w:color="000000"/>
              <w:right w:val="single" w:sz="4" w:space="0" w:color="000000"/>
            </w:tcBorders>
            <w:vAlign w:val="center"/>
            <w:hideMark/>
          </w:tcPr>
          <w:p w:rsidR="00EF58E5" w:rsidRPr="004F253E" w:rsidRDefault="00EF58E5">
            <w:pPr>
              <w:widowControl/>
              <w:tabs>
                <w:tab w:val="left" w:pos="360"/>
              </w:tabs>
              <w:spacing w:after="0" w:line="240" w:lineRule="auto"/>
              <w:jc w:val="center"/>
              <w:rPr>
                <w:rFonts w:eastAsia="Times New Roman"/>
                <w:szCs w:val="24"/>
                <w:lang w:val="lv-LV" w:eastAsia="lv-LV"/>
              </w:rPr>
            </w:pPr>
            <w:r w:rsidRPr="004F253E">
              <w:rPr>
                <w:rFonts w:eastAsia="Times New Roman"/>
                <w:bCs/>
                <w:szCs w:val="24"/>
                <w:lang w:val="lv-LV" w:eastAsia="lv-LV"/>
              </w:rPr>
              <w:t>10</w:t>
            </w:r>
          </w:p>
        </w:tc>
      </w:tr>
      <w:tr w:rsidR="00EF58E5" w:rsidRPr="004F253E" w:rsidTr="00EF58E5">
        <w:trPr>
          <w:trHeight w:hRule="exact" w:val="1424"/>
          <w:jc w:val="center"/>
        </w:trPr>
        <w:tc>
          <w:tcPr>
            <w:tcW w:w="630" w:type="dxa"/>
            <w:tcBorders>
              <w:top w:val="single" w:sz="4" w:space="0" w:color="000000"/>
              <w:left w:val="single" w:sz="4" w:space="0" w:color="000000"/>
              <w:bottom w:val="single" w:sz="4" w:space="0" w:color="000000"/>
              <w:right w:val="nil"/>
            </w:tcBorders>
            <w:vAlign w:val="center"/>
            <w:hideMark/>
          </w:tcPr>
          <w:p w:rsidR="00EF58E5" w:rsidRPr="004F253E" w:rsidRDefault="00EF58E5">
            <w:pPr>
              <w:widowControl/>
              <w:tabs>
                <w:tab w:val="left" w:pos="360"/>
              </w:tabs>
              <w:spacing w:after="0" w:line="240" w:lineRule="auto"/>
              <w:rPr>
                <w:rFonts w:eastAsia="Times New Roman"/>
                <w:szCs w:val="24"/>
                <w:lang w:val="lv-LV" w:eastAsia="lv-LV"/>
              </w:rPr>
            </w:pPr>
            <w:r w:rsidRPr="004F253E">
              <w:rPr>
                <w:rFonts w:eastAsia="Times New Roman"/>
                <w:szCs w:val="24"/>
                <w:lang w:val="lv-LV" w:eastAsia="lv-LV"/>
              </w:rPr>
              <w:t>3.</w:t>
            </w:r>
          </w:p>
        </w:tc>
        <w:tc>
          <w:tcPr>
            <w:tcW w:w="7108" w:type="dxa"/>
            <w:tcBorders>
              <w:top w:val="single" w:sz="4" w:space="0" w:color="000000"/>
              <w:left w:val="single" w:sz="4" w:space="0" w:color="000000"/>
              <w:bottom w:val="single" w:sz="4" w:space="0" w:color="000000"/>
              <w:right w:val="nil"/>
            </w:tcBorders>
            <w:vAlign w:val="center"/>
            <w:hideMark/>
          </w:tcPr>
          <w:p w:rsidR="00EF58E5" w:rsidRPr="004F253E" w:rsidRDefault="00EF58E5">
            <w:pPr>
              <w:widowControl/>
              <w:tabs>
                <w:tab w:val="left" w:pos="360"/>
              </w:tabs>
              <w:spacing w:after="0" w:line="240" w:lineRule="auto"/>
              <w:jc w:val="both"/>
              <w:rPr>
                <w:rFonts w:eastAsia="Times New Roman"/>
                <w:bCs/>
                <w:szCs w:val="24"/>
                <w:lang w:val="lv-LV" w:eastAsia="lv-LV"/>
              </w:rPr>
            </w:pPr>
            <w:r w:rsidRPr="004F253E">
              <w:rPr>
                <w:rFonts w:eastAsia="Times New Roman"/>
                <w:szCs w:val="24"/>
                <w:lang w:val="lv-LV" w:eastAsia="lv-LV"/>
              </w:rPr>
              <w:t>Ar pretendenta tehniskās bāzes un pasūtītāja tehniskās bāzes savstarpējo attālumu saistošs izmaksu koeficients (ja pretendenta tehniskā bāze, no kurienes tiek komandēti speciālisti vai uz kurieni nosūtīts helikoptera “</w:t>
            </w:r>
            <w:proofErr w:type="spellStart"/>
            <w:r w:rsidRPr="004F253E">
              <w:rPr>
                <w:rFonts w:eastAsia="Times New Roman"/>
                <w:szCs w:val="24"/>
                <w:lang w:val="lv-LV" w:eastAsia="lv-LV"/>
              </w:rPr>
              <w:t>Agusta</w:t>
            </w:r>
            <w:proofErr w:type="spellEnd"/>
            <w:r w:rsidRPr="004F253E">
              <w:rPr>
                <w:rFonts w:eastAsia="Times New Roman"/>
                <w:szCs w:val="24"/>
                <w:lang w:val="lv-LV" w:eastAsia="lv-LV"/>
              </w:rPr>
              <w:t xml:space="preserve"> 109E </w:t>
            </w:r>
            <w:proofErr w:type="spellStart"/>
            <w:r w:rsidRPr="004F253E">
              <w:rPr>
                <w:rFonts w:eastAsia="Times New Roman"/>
                <w:szCs w:val="24"/>
                <w:lang w:val="lv-LV" w:eastAsia="lv-LV"/>
              </w:rPr>
              <w:t>Power</w:t>
            </w:r>
            <w:proofErr w:type="spellEnd"/>
            <w:r w:rsidRPr="004F253E">
              <w:rPr>
                <w:rFonts w:eastAsia="Times New Roman"/>
                <w:szCs w:val="24"/>
                <w:lang w:val="lv-LV" w:eastAsia="lv-LV"/>
              </w:rPr>
              <w:t>” dzinējs vai tā komponents, atrodas Latvijā, Lietuvā, Igaunijā)</w:t>
            </w:r>
            <w:r w:rsidR="001B5864">
              <w:rPr>
                <w:rFonts w:eastAsia="Times New Roman"/>
                <w:szCs w:val="24"/>
                <w:lang w:val="lv-LV" w:eastAsia="lv-LV"/>
              </w:rPr>
              <w:t xml:space="preserve"> </w:t>
            </w:r>
            <w:r w:rsidR="001B5864" w:rsidRPr="001B5864">
              <w:rPr>
                <w:rFonts w:eastAsia="Times New Roman"/>
                <w:b/>
                <w:szCs w:val="24"/>
                <w:lang w:val="lv-LV" w:eastAsia="lv-LV"/>
              </w:rPr>
              <w:t>(P</w:t>
            </w:r>
            <w:r w:rsidR="001B5864" w:rsidRPr="001B5864">
              <w:rPr>
                <w:rFonts w:eastAsia="Times New Roman"/>
                <w:b/>
                <w:szCs w:val="24"/>
                <w:vertAlign w:val="superscript"/>
                <w:lang w:val="lv-LV" w:eastAsia="lv-LV"/>
              </w:rPr>
              <w:t>3</w:t>
            </w:r>
            <w:r w:rsidR="001B5864" w:rsidRPr="001B5864">
              <w:rPr>
                <w:rFonts w:eastAsia="Times New Roman"/>
                <w:b/>
                <w:szCs w:val="24"/>
                <w:lang w:val="lv-LV" w:eastAsia="lv-LV"/>
              </w:rPr>
              <w:t>)</w:t>
            </w:r>
          </w:p>
        </w:tc>
        <w:tc>
          <w:tcPr>
            <w:tcW w:w="1647" w:type="dxa"/>
            <w:tcBorders>
              <w:top w:val="single" w:sz="4" w:space="0" w:color="000000"/>
              <w:left w:val="single" w:sz="4" w:space="0" w:color="000000"/>
              <w:bottom w:val="single" w:sz="4" w:space="0" w:color="000000"/>
              <w:right w:val="single" w:sz="4" w:space="0" w:color="000000"/>
            </w:tcBorders>
            <w:vAlign w:val="center"/>
            <w:hideMark/>
          </w:tcPr>
          <w:p w:rsidR="00EF58E5" w:rsidRPr="004F253E" w:rsidRDefault="00EF58E5">
            <w:pPr>
              <w:widowControl/>
              <w:tabs>
                <w:tab w:val="left" w:pos="360"/>
              </w:tabs>
              <w:spacing w:after="0" w:line="240" w:lineRule="auto"/>
              <w:jc w:val="center"/>
              <w:rPr>
                <w:rFonts w:eastAsia="Times New Roman"/>
                <w:szCs w:val="24"/>
                <w:lang w:val="lv-LV" w:eastAsia="lv-LV"/>
              </w:rPr>
            </w:pPr>
            <w:r w:rsidRPr="004F253E">
              <w:rPr>
                <w:rFonts w:eastAsia="Times New Roman"/>
                <w:bCs/>
                <w:szCs w:val="24"/>
                <w:lang w:val="lv-LV" w:eastAsia="lv-LV"/>
              </w:rPr>
              <w:t>8</w:t>
            </w:r>
          </w:p>
        </w:tc>
      </w:tr>
      <w:tr w:rsidR="00EF58E5" w:rsidRPr="004F253E" w:rsidTr="00EF58E5">
        <w:trPr>
          <w:trHeight w:hRule="exact" w:val="1446"/>
          <w:jc w:val="center"/>
        </w:trPr>
        <w:tc>
          <w:tcPr>
            <w:tcW w:w="630" w:type="dxa"/>
            <w:tcBorders>
              <w:top w:val="single" w:sz="4" w:space="0" w:color="000000"/>
              <w:left w:val="single" w:sz="4" w:space="0" w:color="000000"/>
              <w:bottom w:val="single" w:sz="4" w:space="0" w:color="000000"/>
              <w:right w:val="nil"/>
            </w:tcBorders>
            <w:vAlign w:val="center"/>
            <w:hideMark/>
          </w:tcPr>
          <w:p w:rsidR="00EF58E5" w:rsidRPr="004F253E" w:rsidRDefault="00EF58E5">
            <w:pPr>
              <w:widowControl/>
              <w:tabs>
                <w:tab w:val="left" w:pos="360"/>
              </w:tabs>
              <w:spacing w:after="0" w:line="240" w:lineRule="auto"/>
              <w:rPr>
                <w:rFonts w:eastAsia="Times New Roman"/>
                <w:szCs w:val="24"/>
                <w:lang w:val="lv-LV" w:eastAsia="lv-LV"/>
              </w:rPr>
            </w:pPr>
            <w:r w:rsidRPr="004F253E">
              <w:rPr>
                <w:rFonts w:eastAsia="Times New Roman"/>
                <w:szCs w:val="24"/>
                <w:lang w:val="lv-LV" w:eastAsia="lv-LV"/>
              </w:rPr>
              <w:t>4.</w:t>
            </w:r>
          </w:p>
        </w:tc>
        <w:tc>
          <w:tcPr>
            <w:tcW w:w="7108" w:type="dxa"/>
            <w:tcBorders>
              <w:top w:val="single" w:sz="4" w:space="0" w:color="000000"/>
              <w:left w:val="single" w:sz="4" w:space="0" w:color="000000"/>
              <w:bottom w:val="single" w:sz="4" w:space="0" w:color="000000"/>
              <w:right w:val="nil"/>
            </w:tcBorders>
            <w:vAlign w:val="center"/>
            <w:hideMark/>
          </w:tcPr>
          <w:p w:rsidR="00EF58E5" w:rsidRPr="004F253E" w:rsidRDefault="00EF58E5">
            <w:pPr>
              <w:widowControl/>
              <w:tabs>
                <w:tab w:val="left" w:pos="360"/>
              </w:tabs>
              <w:spacing w:after="0" w:line="240" w:lineRule="auto"/>
              <w:jc w:val="both"/>
              <w:rPr>
                <w:rFonts w:eastAsia="Times New Roman"/>
                <w:bCs/>
                <w:szCs w:val="24"/>
                <w:lang w:val="lv-LV" w:eastAsia="lv-LV"/>
              </w:rPr>
            </w:pPr>
            <w:r w:rsidRPr="004F253E">
              <w:rPr>
                <w:rFonts w:eastAsia="Times New Roman"/>
                <w:szCs w:val="24"/>
                <w:lang w:val="lv-LV" w:eastAsia="lv-LV"/>
              </w:rPr>
              <w:t>Ar pretendenta tehniskās bāzes un pasūtītāja tehniskās bāzes savstarpējo attālumu saistošs izmaksu koeficients (ja pretendenta tehniskā bāze, no kurienes tiek komandēti speciālisti vai uz kurieni nosūtīts helikoptera “</w:t>
            </w:r>
            <w:proofErr w:type="spellStart"/>
            <w:r w:rsidRPr="004F253E">
              <w:rPr>
                <w:rFonts w:eastAsia="Times New Roman"/>
                <w:szCs w:val="24"/>
                <w:lang w:val="lv-LV" w:eastAsia="lv-LV"/>
              </w:rPr>
              <w:t>Agusta</w:t>
            </w:r>
            <w:proofErr w:type="spellEnd"/>
            <w:r w:rsidRPr="004F253E">
              <w:rPr>
                <w:rFonts w:eastAsia="Times New Roman"/>
                <w:szCs w:val="24"/>
                <w:lang w:val="lv-LV" w:eastAsia="lv-LV"/>
              </w:rPr>
              <w:t xml:space="preserve"> 109E </w:t>
            </w:r>
            <w:proofErr w:type="spellStart"/>
            <w:r w:rsidRPr="004F253E">
              <w:rPr>
                <w:rFonts w:eastAsia="Times New Roman"/>
                <w:szCs w:val="24"/>
                <w:lang w:val="lv-LV" w:eastAsia="lv-LV"/>
              </w:rPr>
              <w:t>Power</w:t>
            </w:r>
            <w:proofErr w:type="spellEnd"/>
            <w:r w:rsidRPr="004F253E">
              <w:rPr>
                <w:rFonts w:eastAsia="Times New Roman"/>
                <w:szCs w:val="24"/>
                <w:lang w:val="lv-LV" w:eastAsia="lv-LV"/>
              </w:rPr>
              <w:t>” dzinējs vai tā komponents, atrodas Polijā, Slovākijā, Čehijā, Vācijā, Dānijā, Zviedrijā, Somijā)</w:t>
            </w:r>
            <w:r w:rsidR="001B5864">
              <w:rPr>
                <w:rFonts w:eastAsia="Times New Roman"/>
                <w:szCs w:val="24"/>
                <w:lang w:val="lv-LV" w:eastAsia="lv-LV"/>
              </w:rPr>
              <w:t xml:space="preserve"> </w:t>
            </w:r>
            <w:r w:rsidR="001B5864" w:rsidRPr="001B5864">
              <w:rPr>
                <w:rFonts w:eastAsia="Times New Roman"/>
                <w:b/>
                <w:szCs w:val="24"/>
                <w:lang w:val="lv-LV" w:eastAsia="lv-LV"/>
              </w:rPr>
              <w:t>(P</w:t>
            </w:r>
            <w:r w:rsidR="001B5864" w:rsidRPr="001B5864">
              <w:rPr>
                <w:rFonts w:eastAsia="Times New Roman"/>
                <w:b/>
                <w:szCs w:val="24"/>
                <w:vertAlign w:val="superscript"/>
                <w:lang w:val="lv-LV" w:eastAsia="lv-LV"/>
              </w:rPr>
              <w:t>3</w:t>
            </w:r>
            <w:r w:rsidR="001B5864" w:rsidRPr="001B5864">
              <w:rPr>
                <w:rFonts w:eastAsia="Times New Roman"/>
                <w:b/>
                <w:szCs w:val="24"/>
                <w:lang w:val="lv-LV" w:eastAsia="lv-LV"/>
              </w:rPr>
              <w:t>)</w:t>
            </w:r>
          </w:p>
        </w:tc>
        <w:tc>
          <w:tcPr>
            <w:tcW w:w="1647" w:type="dxa"/>
            <w:tcBorders>
              <w:top w:val="single" w:sz="4" w:space="0" w:color="000000"/>
              <w:left w:val="single" w:sz="4" w:space="0" w:color="000000"/>
              <w:bottom w:val="single" w:sz="4" w:space="0" w:color="000000"/>
              <w:right w:val="single" w:sz="4" w:space="0" w:color="000000"/>
            </w:tcBorders>
            <w:vAlign w:val="center"/>
            <w:hideMark/>
          </w:tcPr>
          <w:p w:rsidR="00EF58E5" w:rsidRPr="004F253E" w:rsidRDefault="00EF58E5">
            <w:pPr>
              <w:widowControl/>
              <w:tabs>
                <w:tab w:val="left" w:pos="360"/>
              </w:tabs>
              <w:spacing w:after="0" w:line="240" w:lineRule="auto"/>
              <w:jc w:val="center"/>
              <w:rPr>
                <w:rFonts w:eastAsia="Times New Roman"/>
                <w:szCs w:val="24"/>
                <w:lang w:val="lv-LV" w:eastAsia="lv-LV"/>
              </w:rPr>
            </w:pPr>
            <w:r w:rsidRPr="004F253E">
              <w:rPr>
                <w:rFonts w:eastAsia="Times New Roman"/>
                <w:bCs/>
                <w:szCs w:val="24"/>
                <w:lang w:val="lv-LV" w:eastAsia="lv-LV"/>
              </w:rPr>
              <w:t>7</w:t>
            </w:r>
          </w:p>
        </w:tc>
      </w:tr>
      <w:tr w:rsidR="00EF58E5" w:rsidRPr="004F253E" w:rsidTr="00EF58E5">
        <w:trPr>
          <w:trHeight w:hRule="exact" w:val="1727"/>
          <w:jc w:val="center"/>
        </w:trPr>
        <w:tc>
          <w:tcPr>
            <w:tcW w:w="630" w:type="dxa"/>
            <w:tcBorders>
              <w:top w:val="single" w:sz="4" w:space="0" w:color="000000"/>
              <w:left w:val="single" w:sz="4" w:space="0" w:color="000000"/>
              <w:bottom w:val="single" w:sz="4" w:space="0" w:color="000000"/>
              <w:right w:val="nil"/>
            </w:tcBorders>
            <w:vAlign w:val="center"/>
            <w:hideMark/>
          </w:tcPr>
          <w:p w:rsidR="00EF58E5" w:rsidRPr="004F253E" w:rsidRDefault="00EF58E5">
            <w:pPr>
              <w:widowControl/>
              <w:tabs>
                <w:tab w:val="left" w:pos="360"/>
              </w:tabs>
              <w:spacing w:after="0" w:line="240" w:lineRule="auto"/>
              <w:rPr>
                <w:rFonts w:eastAsia="Times New Roman"/>
                <w:szCs w:val="24"/>
                <w:lang w:val="lv-LV" w:eastAsia="lv-LV"/>
              </w:rPr>
            </w:pPr>
            <w:r w:rsidRPr="004F253E">
              <w:rPr>
                <w:rFonts w:eastAsia="Times New Roman"/>
                <w:szCs w:val="24"/>
                <w:lang w:val="lv-LV" w:eastAsia="lv-LV"/>
              </w:rPr>
              <w:t>5.</w:t>
            </w:r>
          </w:p>
        </w:tc>
        <w:tc>
          <w:tcPr>
            <w:tcW w:w="7108" w:type="dxa"/>
            <w:tcBorders>
              <w:top w:val="single" w:sz="4" w:space="0" w:color="000000"/>
              <w:left w:val="single" w:sz="4" w:space="0" w:color="000000"/>
              <w:bottom w:val="single" w:sz="4" w:space="0" w:color="000000"/>
              <w:right w:val="nil"/>
            </w:tcBorders>
            <w:vAlign w:val="center"/>
            <w:hideMark/>
          </w:tcPr>
          <w:p w:rsidR="00EF58E5" w:rsidRPr="004F253E" w:rsidRDefault="00EF58E5">
            <w:pPr>
              <w:widowControl/>
              <w:tabs>
                <w:tab w:val="left" w:pos="360"/>
              </w:tabs>
              <w:spacing w:after="0" w:line="240" w:lineRule="auto"/>
              <w:jc w:val="both"/>
              <w:rPr>
                <w:rFonts w:eastAsia="Times New Roman"/>
                <w:bCs/>
                <w:szCs w:val="24"/>
                <w:lang w:val="lv-LV" w:eastAsia="lv-LV"/>
              </w:rPr>
            </w:pPr>
            <w:r w:rsidRPr="004F253E">
              <w:rPr>
                <w:rFonts w:eastAsia="Times New Roman"/>
                <w:szCs w:val="24"/>
                <w:lang w:val="lv-LV" w:eastAsia="lv-LV"/>
              </w:rPr>
              <w:t>Ar pretendenta tehniskās bāzes un pasūtītāja tehniskās bāzes savstarpējo attālumu saistošs izmaksu koeficients (ja pretendenta tehniskā bāze, no kurienes tiek komandēti speciālisti vai uz kurieni nosūtīts helikoptera “</w:t>
            </w:r>
            <w:proofErr w:type="spellStart"/>
            <w:r w:rsidRPr="004F253E">
              <w:rPr>
                <w:rFonts w:eastAsia="Times New Roman"/>
                <w:szCs w:val="24"/>
                <w:lang w:val="lv-LV" w:eastAsia="lv-LV"/>
              </w:rPr>
              <w:t>Agusta</w:t>
            </w:r>
            <w:proofErr w:type="spellEnd"/>
            <w:r w:rsidRPr="004F253E">
              <w:rPr>
                <w:rFonts w:eastAsia="Times New Roman"/>
                <w:szCs w:val="24"/>
                <w:lang w:val="lv-LV" w:eastAsia="lv-LV"/>
              </w:rPr>
              <w:t xml:space="preserve"> 109E </w:t>
            </w:r>
            <w:proofErr w:type="spellStart"/>
            <w:r w:rsidRPr="004F253E">
              <w:rPr>
                <w:rFonts w:eastAsia="Times New Roman"/>
                <w:szCs w:val="24"/>
                <w:lang w:val="lv-LV" w:eastAsia="lv-LV"/>
              </w:rPr>
              <w:t>Power</w:t>
            </w:r>
            <w:proofErr w:type="spellEnd"/>
            <w:r w:rsidRPr="004F253E">
              <w:rPr>
                <w:rFonts w:eastAsia="Times New Roman"/>
                <w:szCs w:val="24"/>
                <w:lang w:val="lv-LV" w:eastAsia="lv-LV"/>
              </w:rPr>
              <w:t>” dzinējs vai tā komponents, atrodas Slovēnijā, Bulgārijā, Beļģijā, Luksemburgā, Nīderlandē, Lielbritānijā, Francijā, Itālijā, Maltā, Rumānijā)</w:t>
            </w:r>
            <w:r w:rsidR="001B5864">
              <w:rPr>
                <w:rFonts w:eastAsia="Times New Roman"/>
                <w:szCs w:val="24"/>
                <w:lang w:val="lv-LV" w:eastAsia="lv-LV"/>
              </w:rPr>
              <w:t xml:space="preserve"> </w:t>
            </w:r>
            <w:r w:rsidR="001B5864" w:rsidRPr="001B5864">
              <w:rPr>
                <w:rFonts w:eastAsia="Times New Roman"/>
                <w:b/>
                <w:szCs w:val="24"/>
                <w:lang w:val="lv-LV" w:eastAsia="lv-LV"/>
              </w:rPr>
              <w:t>(P</w:t>
            </w:r>
            <w:r w:rsidR="001B5864" w:rsidRPr="001B5864">
              <w:rPr>
                <w:rFonts w:eastAsia="Times New Roman"/>
                <w:b/>
                <w:szCs w:val="24"/>
                <w:vertAlign w:val="superscript"/>
                <w:lang w:val="lv-LV" w:eastAsia="lv-LV"/>
              </w:rPr>
              <w:t>3</w:t>
            </w:r>
            <w:r w:rsidR="001B5864" w:rsidRPr="001B5864">
              <w:rPr>
                <w:rFonts w:eastAsia="Times New Roman"/>
                <w:b/>
                <w:szCs w:val="24"/>
                <w:lang w:val="lv-LV" w:eastAsia="lv-LV"/>
              </w:rPr>
              <w:t>)</w:t>
            </w:r>
          </w:p>
        </w:tc>
        <w:tc>
          <w:tcPr>
            <w:tcW w:w="1647" w:type="dxa"/>
            <w:tcBorders>
              <w:top w:val="single" w:sz="4" w:space="0" w:color="000000"/>
              <w:left w:val="single" w:sz="4" w:space="0" w:color="000000"/>
              <w:bottom w:val="single" w:sz="4" w:space="0" w:color="000000"/>
              <w:right w:val="single" w:sz="4" w:space="0" w:color="000000"/>
            </w:tcBorders>
            <w:vAlign w:val="center"/>
            <w:hideMark/>
          </w:tcPr>
          <w:p w:rsidR="00EF58E5" w:rsidRPr="004F253E" w:rsidRDefault="00EF58E5">
            <w:pPr>
              <w:widowControl/>
              <w:tabs>
                <w:tab w:val="left" w:pos="360"/>
              </w:tabs>
              <w:spacing w:after="0" w:line="240" w:lineRule="auto"/>
              <w:jc w:val="center"/>
              <w:rPr>
                <w:rFonts w:eastAsia="Times New Roman"/>
                <w:szCs w:val="24"/>
                <w:lang w:val="lv-LV" w:eastAsia="lv-LV"/>
              </w:rPr>
            </w:pPr>
            <w:r w:rsidRPr="004F253E">
              <w:rPr>
                <w:rFonts w:eastAsia="Times New Roman"/>
                <w:bCs/>
                <w:szCs w:val="24"/>
                <w:lang w:val="lv-LV" w:eastAsia="lv-LV"/>
              </w:rPr>
              <w:t>6</w:t>
            </w:r>
          </w:p>
        </w:tc>
      </w:tr>
      <w:tr w:rsidR="00EF58E5" w:rsidRPr="004F253E" w:rsidTr="00EF58E5">
        <w:trPr>
          <w:trHeight w:hRule="exact" w:val="1391"/>
          <w:jc w:val="center"/>
        </w:trPr>
        <w:tc>
          <w:tcPr>
            <w:tcW w:w="630" w:type="dxa"/>
            <w:tcBorders>
              <w:top w:val="single" w:sz="4" w:space="0" w:color="000000"/>
              <w:left w:val="single" w:sz="4" w:space="0" w:color="000000"/>
              <w:bottom w:val="single" w:sz="4" w:space="0" w:color="000000"/>
              <w:right w:val="nil"/>
            </w:tcBorders>
            <w:vAlign w:val="center"/>
            <w:hideMark/>
          </w:tcPr>
          <w:p w:rsidR="00EF58E5" w:rsidRPr="004F253E" w:rsidRDefault="00EF58E5">
            <w:pPr>
              <w:widowControl/>
              <w:tabs>
                <w:tab w:val="left" w:pos="360"/>
              </w:tabs>
              <w:spacing w:after="0" w:line="240" w:lineRule="auto"/>
              <w:rPr>
                <w:rFonts w:eastAsia="Times New Roman"/>
                <w:szCs w:val="24"/>
                <w:lang w:val="lv-LV" w:eastAsia="lv-LV"/>
              </w:rPr>
            </w:pPr>
            <w:r w:rsidRPr="004F253E">
              <w:rPr>
                <w:rFonts w:eastAsia="Times New Roman"/>
                <w:szCs w:val="24"/>
                <w:lang w:val="lv-LV" w:eastAsia="lv-LV"/>
              </w:rPr>
              <w:t>6.</w:t>
            </w:r>
          </w:p>
        </w:tc>
        <w:tc>
          <w:tcPr>
            <w:tcW w:w="7108" w:type="dxa"/>
            <w:tcBorders>
              <w:top w:val="single" w:sz="4" w:space="0" w:color="000000"/>
              <w:left w:val="single" w:sz="4" w:space="0" w:color="000000"/>
              <w:bottom w:val="single" w:sz="4" w:space="0" w:color="000000"/>
              <w:right w:val="nil"/>
            </w:tcBorders>
            <w:vAlign w:val="center"/>
            <w:hideMark/>
          </w:tcPr>
          <w:p w:rsidR="00EF58E5" w:rsidRPr="004F253E" w:rsidRDefault="00EF58E5">
            <w:pPr>
              <w:widowControl/>
              <w:tabs>
                <w:tab w:val="left" w:pos="360"/>
              </w:tabs>
              <w:spacing w:after="0" w:line="240" w:lineRule="auto"/>
              <w:jc w:val="both"/>
              <w:rPr>
                <w:rFonts w:eastAsia="Times New Roman"/>
                <w:bCs/>
                <w:szCs w:val="24"/>
                <w:lang w:val="lv-LV" w:eastAsia="lv-LV"/>
              </w:rPr>
            </w:pPr>
            <w:r w:rsidRPr="004F253E">
              <w:rPr>
                <w:rFonts w:eastAsia="Times New Roman"/>
                <w:szCs w:val="24"/>
                <w:lang w:val="lv-LV" w:eastAsia="lv-LV"/>
              </w:rPr>
              <w:t>Ar pretendenta tehniskās bāzes un pasūtītāja tehniskās bāzes savstarpējo attālumu saistošs izmaksu koeficients (ja pretendenta tehniskā bāze, no kurienes tiek komandēti speciālisti vai uz kurieni nosūtīts helikoptera “</w:t>
            </w:r>
            <w:proofErr w:type="spellStart"/>
            <w:r w:rsidRPr="004F253E">
              <w:rPr>
                <w:rFonts w:eastAsia="Times New Roman"/>
                <w:szCs w:val="24"/>
                <w:lang w:val="lv-LV" w:eastAsia="lv-LV"/>
              </w:rPr>
              <w:t>Agusta</w:t>
            </w:r>
            <w:proofErr w:type="spellEnd"/>
            <w:r w:rsidRPr="004F253E">
              <w:rPr>
                <w:rFonts w:eastAsia="Times New Roman"/>
                <w:szCs w:val="24"/>
                <w:lang w:val="lv-LV" w:eastAsia="lv-LV"/>
              </w:rPr>
              <w:t xml:space="preserve"> 109E </w:t>
            </w:r>
            <w:proofErr w:type="spellStart"/>
            <w:r w:rsidRPr="004F253E">
              <w:rPr>
                <w:rFonts w:eastAsia="Times New Roman"/>
                <w:szCs w:val="24"/>
                <w:lang w:val="lv-LV" w:eastAsia="lv-LV"/>
              </w:rPr>
              <w:t>Power</w:t>
            </w:r>
            <w:proofErr w:type="spellEnd"/>
            <w:r w:rsidRPr="004F253E">
              <w:rPr>
                <w:rFonts w:eastAsia="Times New Roman"/>
                <w:szCs w:val="24"/>
                <w:lang w:val="lv-LV" w:eastAsia="lv-LV"/>
              </w:rPr>
              <w:t>” dzinējs vai tā komponents, atrodas Spānijā, Grieķijā, Portugālē)</w:t>
            </w:r>
            <w:r w:rsidR="001B5864">
              <w:rPr>
                <w:rFonts w:eastAsia="Times New Roman"/>
                <w:szCs w:val="24"/>
                <w:lang w:val="lv-LV" w:eastAsia="lv-LV"/>
              </w:rPr>
              <w:t xml:space="preserve"> </w:t>
            </w:r>
            <w:r w:rsidR="001B5864" w:rsidRPr="001B5864">
              <w:rPr>
                <w:rFonts w:eastAsia="Times New Roman"/>
                <w:b/>
                <w:szCs w:val="24"/>
                <w:lang w:val="lv-LV" w:eastAsia="lv-LV"/>
              </w:rPr>
              <w:t>(P</w:t>
            </w:r>
            <w:r w:rsidR="001B5864" w:rsidRPr="001B5864">
              <w:rPr>
                <w:rFonts w:eastAsia="Times New Roman"/>
                <w:b/>
                <w:szCs w:val="24"/>
                <w:vertAlign w:val="superscript"/>
                <w:lang w:val="lv-LV" w:eastAsia="lv-LV"/>
              </w:rPr>
              <w:t>3</w:t>
            </w:r>
            <w:r w:rsidR="001B5864" w:rsidRPr="001B5864">
              <w:rPr>
                <w:rFonts w:eastAsia="Times New Roman"/>
                <w:b/>
                <w:szCs w:val="24"/>
                <w:lang w:val="lv-LV" w:eastAsia="lv-LV"/>
              </w:rPr>
              <w:t>)</w:t>
            </w:r>
          </w:p>
        </w:tc>
        <w:tc>
          <w:tcPr>
            <w:tcW w:w="1647" w:type="dxa"/>
            <w:tcBorders>
              <w:top w:val="single" w:sz="4" w:space="0" w:color="000000"/>
              <w:left w:val="single" w:sz="4" w:space="0" w:color="000000"/>
              <w:bottom w:val="single" w:sz="4" w:space="0" w:color="000000"/>
              <w:right w:val="single" w:sz="4" w:space="0" w:color="000000"/>
            </w:tcBorders>
            <w:vAlign w:val="center"/>
            <w:hideMark/>
          </w:tcPr>
          <w:p w:rsidR="00EF58E5" w:rsidRPr="004F253E" w:rsidRDefault="00EF58E5">
            <w:pPr>
              <w:widowControl/>
              <w:tabs>
                <w:tab w:val="left" w:pos="360"/>
              </w:tabs>
              <w:spacing w:after="0" w:line="240" w:lineRule="auto"/>
              <w:jc w:val="center"/>
              <w:rPr>
                <w:rFonts w:eastAsia="Times New Roman"/>
                <w:szCs w:val="24"/>
                <w:lang w:val="lv-LV" w:eastAsia="lv-LV"/>
              </w:rPr>
            </w:pPr>
            <w:r w:rsidRPr="004F253E">
              <w:rPr>
                <w:rFonts w:eastAsia="Times New Roman"/>
                <w:bCs/>
                <w:szCs w:val="24"/>
                <w:lang w:val="lv-LV" w:eastAsia="lv-LV"/>
              </w:rPr>
              <w:t>5</w:t>
            </w:r>
          </w:p>
        </w:tc>
      </w:tr>
      <w:tr w:rsidR="00EF58E5" w:rsidRPr="004F253E" w:rsidTr="00EF58E5">
        <w:trPr>
          <w:trHeight w:hRule="exact" w:val="1691"/>
          <w:jc w:val="center"/>
        </w:trPr>
        <w:tc>
          <w:tcPr>
            <w:tcW w:w="630" w:type="dxa"/>
            <w:tcBorders>
              <w:top w:val="single" w:sz="4" w:space="0" w:color="000000"/>
              <w:left w:val="single" w:sz="4" w:space="0" w:color="000000"/>
              <w:bottom w:val="single" w:sz="4" w:space="0" w:color="000000"/>
              <w:right w:val="nil"/>
            </w:tcBorders>
            <w:vAlign w:val="center"/>
            <w:hideMark/>
          </w:tcPr>
          <w:p w:rsidR="00EF58E5" w:rsidRPr="004F253E" w:rsidRDefault="00EF58E5">
            <w:pPr>
              <w:widowControl/>
              <w:tabs>
                <w:tab w:val="left" w:pos="360"/>
              </w:tabs>
              <w:spacing w:after="0" w:line="240" w:lineRule="auto"/>
              <w:rPr>
                <w:rFonts w:eastAsia="Times New Roman"/>
                <w:szCs w:val="24"/>
                <w:lang w:val="lv-LV" w:eastAsia="lv-LV"/>
              </w:rPr>
            </w:pPr>
            <w:r w:rsidRPr="004F253E">
              <w:rPr>
                <w:rFonts w:eastAsia="Times New Roman"/>
                <w:szCs w:val="24"/>
                <w:lang w:val="lv-LV" w:eastAsia="lv-LV"/>
              </w:rPr>
              <w:t>7.</w:t>
            </w:r>
          </w:p>
        </w:tc>
        <w:tc>
          <w:tcPr>
            <w:tcW w:w="7108" w:type="dxa"/>
            <w:tcBorders>
              <w:top w:val="single" w:sz="4" w:space="0" w:color="000000"/>
              <w:left w:val="single" w:sz="4" w:space="0" w:color="000000"/>
              <w:bottom w:val="single" w:sz="4" w:space="0" w:color="000000"/>
              <w:right w:val="nil"/>
            </w:tcBorders>
            <w:vAlign w:val="center"/>
            <w:hideMark/>
          </w:tcPr>
          <w:p w:rsidR="00EF58E5" w:rsidRPr="004F253E" w:rsidRDefault="00EF58E5">
            <w:pPr>
              <w:widowControl/>
              <w:tabs>
                <w:tab w:val="left" w:pos="360"/>
              </w:tabs>
              <w:spacing w:after="0" w:line="240" w:lineRule="auto"/>
              <w:jc w:val="both"/>
              <w:rPr>
                <w:rFonts w:eastAsia="Times New Roman"/>
                <w:bCs/>
                <w:szCs w:val="24"/>
                <w:lang w:val="lv-LV" w:eastAsia="lv-LV"/>
              </w:rPr>
            </w:pPr>
            <w:r w:rsidRPr="004F253E">
              <w:rPr>
                <w:rFonts w:eastAsia="Times New Roman"/>
                <w:szCs w:val="24"/>
                <w:lang w:val="lv-LV" w:eastAsia="lv-LV"/>
              </w:rPr>
              <w:t>Ar pretendenta tehniskās bāzes un pasūtītāja tehniskās bāzes savstarpējo attālumu saistošs izmaksu koeficients (ja pretendenta tehniskā bāze, no kurienes tiek komandēti speciālisti vai uz kurieni  nosūtīts helikoptera “</w:t>
            </w:r>
            <w:proofErr w:type="spellStart"/>
            <w:r w:rsidRPr="004F253E">
              <w:rPr>
                <w:rFonts w:eastAsia="Times New Roman"/>
                <w:szCs w:val="24"/>
                <w:lang w:val="lv-LV" w:eastAsia="lv-LV"/>
              </w:rPr>
              <w:t>Agusta</w:t>
            </w:r>
            <w:proofErr w:type="spellEnd"/>
            <w:r w:rsidRPr="004F253E">
              <w:rPr>
                <w:rFonts w:eastAsia="Times New Roman"/>
                <w:szCs w:val="24"/>
                <w:lang w:val="lv-LV" w:eastAsia="lv-LV"/>
              </w:rPr>
              <w:t xml:space="preserve"> 109E </w:t>
            </w:r>
            <w:proofErr w:type="spellStart"/>
            <w:r w:rsidRPr="004F253E">
              <w:rPr>
                <w:rFonts w:eastAsia="Times New Roman"/>
                <w:szCs w:val="24"/>
                <w:lang w:val="lv-LV" w:eastAsia="lv-LV"/>
              </w:rPr>
              <w:t>Power</w:t>
            </w:r>
            <w:proofErr w:type="spellEnd"/>
            <w:r w:rsidRPr="004F253E">
              <w:rPr>
                <w:rFonts w:eastAsia="Times New Roman"/>
                <w:szCs w:val="24"/>
                <w:lang w:val="lv-LV" w:eastAsia="lv-LV"/>
              </w:rPr>
              <w:t>” dzinējs vai tā komponents, atrodas ASV, Kanādā vai citā valstī, kura ir ārpus Savienības muitas teritorijas</w:t>
            </w:r>
            <w:r w:rsidRPr="004F253E">
              <w:rPr>
                <w:rFonts w:eastAsia="Times New Roman"/>
                <w:szCs w:val="24"/>
                <w:vertAlign w:val="superscript"/>
                <w:lang w:val="lv-LV" w:eastAsia="lv-LV"/>
              </w:rPr>
              <w:footnoteReference w:id="3"/>
            </w:r>
            <w:r w:rsidRPr="004F253E">
              <w:rPr>
                <w:rFonts w:eastAsia="Times New Roman"/>
                <w:szCs w:val="24"/>
                <w:lang w:val="lv-LV" w:eastAsia="lv-LV"/>
              </w:rPr>
              <w:t xml:space="preserve"> )</w:t>
            </w:r>
            <w:r w:rsidR="001B5864">
              <w:rPr>
                <w:rFonts w:eastAsia="Times New Roman"/>
                <w:szCs w:val="24"/>
                <w:lang w:val="lv-LV" w:eastAsia="lv-LV"/>
              </w:rPr>
              <w:t xml:space="preserve"> </w:t>
            </w:r>
            <w:r w:rsidR="001B5864" w:rsidRPr="001B5864">
              <w:rPr>
                <w:rFonts w:eastAsia="Times New Roman"/>
                <w:b/>
                <w:szCs w:val="24"/>
                <w:lang w:val="lv-LV" w:eastAsia="lv-LV"/>
              </w:rPr>
              <w:t>(P</w:t>
            </w:r>
            <w:r w:rsidR="001B5864" w:rsidRPr="001B5864">
              <w:rPr>
                <w:rFonts w:eastAsia="Times New Roman"/>
                <w:b/>
                <w:szCs w:val="24"/>
                <w:vertAlign w:val="superscript"/>
                <w:lang w:val="lv-LV" w:eastAsia="lv-LV"/>
              </w:rPr>
              <w:t>3</w:t>
            </w:r>
            <w:r w:rsidR="001B5864" w:rsidRPr="001B5864">
              <w:rPr>
                <w:rFonts w:eastAsia="Times New Roman"/>
                <w:b/>
                <w:szCs w:val="24"/>
                <w:lang w:val="lv-LV" w:eastAsia="lv-LV"/>
              </w:rPr>
              <w:t>)</w:t>
            </w:r>
          </w:p>
        </w:tc>
        <w:tc>
          <w:tcPr>
            <w:tcW w:w="1647" w:type="dxa"/>
            <w:tcBorders>
              <w:top w:val="single" w:sz="4" w:space="0" w:color="000000"/>
              <w:left w:val="single" w:sz="4" w:space="0" w:color="000000"/>
              <w:bottom w:val="single" w:sz="4" w:space="0" w:color="000000"/>
              <w:right w:val="single" w:sz="4" w:space="0" w:color="000000"/>
            </w:tcBorders>
            <w:vAlign w:val="center"/>
            <w:hideMark/>
          </w:tcPr>
          <w:p w:rsidR="00EF58E5" w:rsidRPr="004F253E" w:rsidRDefault="00EF58E5">
            <w:pPr>
              <w:widowControl/>
              <w:tabs>
                <w:tab w:val="left" w:pos="360"/>
              </w:tabs>
              <w:spacing w:after="0" w:line="240" w:lineRule="auto"/>
              <w:jc w:val="center"/>
              <w:rPr>
                <w:rFonts w:eastAsia="Times New Roman"/>
                <w:szCs w:val="24"/>
                <w:lang w:val="lv-LV" w:eastAsia="lv-LV"/>
              </w:rPr>
            </w:pPr>
            <w:r w:rsidRPr="004F253E">
              <w:rPr>
                <w:rFonts w:eastAsia="Times New Roman"/>
                <w:bCs/>
                <w:szCs w:val="24"/>
                <w:lang w:val="lv-LV" w:eastAsia="lv-LV"/>
              </w:rPr>
              <w:t>1</w:t>
            </w:r>
          </w:p>
        </w:tc>
      </w:tr>
    </w:tbl>
    <w:p w:rsidR="00640D9C" w:rsidRDefault="00640D9C" w:rsidP="00640D9C">
      <w:pPr>
        <w:widowControl/>
        <w:tabs>
          <w:tab w:val="left" w:pos="540"/>
          <w:tab w:val="left" w:pos="993"/>
        </w:tabs>
        <w:spacing w:after="0" w:line="240" w:lineRule="auto"/>
        <w:ind w:left="360"/>
        <w:jc w:val="both"/>
        <w:rPr>
          <w:rFonts w:eastAsia="Times New Roman"/>
          <w:szCs w:val="24"/>
          <w:lang w:val="lv-LV" w:eastAsia="lv-LV"/>
        </w:rPr>
      </w:pPr>
    </w:p>
    <w:p w:rsidR="000A345F" w:rsidRDefault="00640D9C" w:rsidP="000A345F">
      <w:pPr>
        <w:tabs>
          <w:tab w:val="left" w:pos="567"/>
        </w:tabs>
        <w:suppressAutoHyphens/>
        <w:autoSpaceDN w:val="0"/>
        <w:jc w:val="both"/>
        <w:textAlignment w:val="baseline"/>
        <w:rPr>
          <w:szCs w:val="24"/>
          <w:lang w:val="lv-LV"/>
        </w:rPr>
      </w:pPr>
      <w:r>
        <w:rPr>
          <w:lang w:val="lv-LV"/>
        </w:rPr>
        <w:t xml:space="preserve">8.2. </w:t>
      </w:r>
      <w:r w:rsidR="000A345F" w:rsidRPr="000A345F">
        <w:rPr>
          <w:szCs w:val="24"/>
          <w:lang w:val="lv-LV"/>
        </w:rPr>
        <w:t xml:space="preserve">Pasūtītājs, nosakot saimnieciski visizdevīgāko piedāvājumu, aprēķina katra pretendenta </w:t>
      </w:r>
      <w:r w:rsidR="004F253E">
        <w:rPr>
          <w:szCs w:val="24"/>
          <w:lang w:val="lv-LV"/>
        </w:rPr>
        <w:t>gal</w:t>
      </w:r>
      <w:r w:rsidR="008D6CD7">
        <w:rPr>
          <w:szCs w:val="24"/>
          <w:lang w:val="lv-LV"/>
        </w:rPr>
        <w:t>īgā</w:t>
      </w:r>
      <w:r w:rsidR="004F253E">
        <w:rPr>
          <w:szCs w:val="24"/>
          <w:lang w:val="lv-LV"/>
        </w:rPr>
        <w:t xml:space="preserve"> </w:t>
      </w:r>
      <w:r w:rsidR="000A345F" w:rsidRPr="000A345F">
        <w:rPr>
          <w:szCs w:val="24"/>
          <w:lang w:val="lv-LV"/>
        </w:rPr>
        <w:t xml:space="preserve">finanšu piedāvājuma kopējo cenu summu (turpmāk – Σ) šādā kārtībā: </w:t>
      </w:r>
    </w:p>
    <w:p w:rsidR="00343C4F" w:rsidRDefault="000A345F" w:rsidP="001B5864">
      <w:pPr>
        <w:tabs>
          <w:tab w:val="left" w:pos="567"/>
        </w:tabs>
        <w:suppressAutoHyphens/>
        <w:autoSpaceDN w:val="0"/>
        <w:spacing w:after="0" w:line="240" w:lineRule="auto"/>
        <w:ind w:left="425" w:hanging="425"/>
        <w:jc w:val="both"/>
        <w:textAlignment w:val="baseline"/>
        <w:rPr>
          <w:szCs w:val="24"/>
          <w:lang w:val="lv-LV"/>
        </w:rPr>
      </w:pPr>
      <w:r w:rsidRPr="000A345F">
        <w:rPr>
          <w:szCs w:val="24"/>
          <w:lang w:val="lv-LV"/>
        </w:rPr>
        <w:t xml:space="preserve">8.2.1. katrai </w:t>
      </w:r>
      <w:r w:rsidR="004F253E">
        <w:rPr>
          <w:szCs w:val="24"/>
          <w:lang w:val="lv-LV"/>
        </w:rPr>
        <w:t>gal</w:t>
      </w:r>
      <w:r w:rsidR="008D6CD7">
        <w:rPr>
          <w:szCs w:val="24"/>
          <w:lang w:val="lv-LV"/>
        </w:rPr>
        <w:t>īgā</w:t>
      </w:r>
      <w:r w:rsidR="004F253E">
        <w:rPr>
          <w:szCs w:val="24"/>
          <w:lang w:val="lv-LV"/>
        </w:rPr>
        <w:t xml:space="preserve"> </w:t>
      </w:r>
      <w:r w:rsidRPr="000A345F">
        <w:rPr>
          <w:szCs w:val="24"/>
          <w:lang w:val="lv-LV"/>
        </w:rPr>
        <w:t xml:space="preserve">finanšu piedāvājuma ietvertas tabulas pozīcijas cenai (turpmāk – C) piemēro </w:t>
      </w:r>
      <w:r>
        <w:rPr>
          <w:szCs w:val="24"/>
          <w:lang w:val="lv-LV"/>
        </w:rPr>
        <w:t>šīs vēstules</w:t>
      </w:r>
      <w:r w:rsidRPr="000A345F">
        <w:rPr>
          <w:szCs w:val="24"/>
          <w:lang w:val="lv-LV"/>
        </w:rPr>
        <w:t xml:space="preserve"> 8.</w:t>
      </w:r>
      <w:r>
        <w:rPr>
          <w:szCs w:val="24"/>
          <w:lang w:val="lv-LV"/>
        </w:rPr>
        <w:t>3</w:t>
      </w:r>
      <w:r w:rsidRPr="000A345F">
        <w:rPr>
          <w:szCs w:val="24"/>
          <w:lang w:val="lv-LV"/>
        </w:rPr>
        <w:t>. apakšpunktā tabulā attiecīgo koeficientu (turpmāk – K) pēc formulas: C X K = C</w:t>
      </w:r>
      <w:r w:rsidRPr="000A345F">
        <w:rPr>
          <w:szCs w:val="24"/>
          <w:vertAlign w:val="subscript"/>
          <w:lang w:val="lv-LV"/>
        </w:rPr>
        <w:t>K</w:t>
      </w:r>
      <w:r w:rsidRPr="000A345F">
        <w:rPr>
          <w:szCs w:val="24"/>
          <w:lang w:val="lv-LV"/>
        </w:rPr>
        <w:t>;</w:t>
      </w:r>
    </w:p>
    <w:p w:rsidR="000A345F" w:rsidRDefault="000A345F" w:rsidP="001B5864">
      <w:pPr>
        <w:tabs>
          <w:tab w:val="left" w:pos="567"/>
        </w:tabs>
        <w:suppressAutoHyphens/>
        <w:autoSpaceDN w:val="0"/>
        <w:spacing w:after="0" w:line="240" w:lineRule="auto"/>
        <w:ind w:left="425" w:hanging="425"/>
        <w:jc w:val="both"/>
        <w:textAlignment w:val="baseline"/>
        <w:rPr>
          <w:szCs w:val="24"/>
          <w:lang w:val="lv-LV"/>
        </w:rPr>
      </w:pPr>
      <w:r w:rsidRPr="000A345F">
        <w:rPr>
          <w:szCs w:val="24"/>
          <w:lang w:val="lv-LV"/>
        </w:rPr>
        <w:t xml:space="preserve">8.2.2. visu </w:t>
      </w:r>
      <w:r w:rsidR="004F253E">
        <w:rPr>
          <w:szCs w:val="24"/>
          <w:lang w:val="lv-LV"/>
        </w:rPr>
        <w:t>gal</w:t>
      </w:r>
      <w:r w:rsidR="006E343A">
        <w:rPr>
          <w:szCs w:val="24"/>
          <w:lang w:val="lv-LV"/>
        </w:rPr>
        <w:t>īgā</w:t>
      </w:r>
      <w:r w:rsidR="004F253E">
        <w:rPr>
          <w:szCs w:val="24"/>
          <w:lang w:val="lv-LV"/>
        </w:rPr>
        <w:t xml:space="preserve"> </w:t>
      </w:r>
      <w:r w:rsidRPr="000A345F">
        <w:rPr>
          <w:szCs w:val="24"/>
          <w:lang w:val="lv-LV"/>
        </w:rPr>
        <w:t>finanšu piedāvājum</w:t>
      </w:r>
      <w:r>
        <w:rPr>
          <w:szCs w:val="24"/>
          <w:lang w:val="lv-LV"/>
        </w:rPr>
        <w:t>a</w:t>
      </w:r>
      <w:r w:rsidRPr="000A345F">
        <w:rPr>
          <w:szCs w:val="24"/>
          <w:lang w:val="lv-LV"/>
        </w:rPr>
        <w:t xml:space="preserve"> ietverto tabulu (par </w:t>
      </w:r>
      <w:r>
        <w:rPr>
          <w:rFonts w:eastAsia="Times New Roman"/>
          <w:szCs w:val="24"/>
          <w:lang w:val="lv-LV" w:eastAsia="lv-LV" w:bidi="lo-LA"/>
        </w:rPr>
        <w:t>darbu</w:t>
      </w:r>
      <w:r w:rsidRPr="000A345F">
        <w:rPr>
          <w:rFonts w:eastAsia="Times New Roman"/>
          <w:szCs w:val="24"/>
          <w:lang w:val="lv-LV" w:eastAsia="lv-LV" w:bidi="lo-LA"/>
        </w:rPr>
        <w:t xml:space="preserve"> cenām 2026.</w:t>
      </w:r>
      <w:r>
        <w:rPr>
          <w:rFonts w:eastAsia="Times New Roman"/>
          <w:szCs w:val="24"/>
          <w:lang w:val="lv-LV" w:eastAsia="lv-LV" w:bidi="lo-LA"/>
        </w:rPr>
        <w:t xml:space="preserve">, </w:t>
      </w:r>
      <w:r w:rsidRPr="000A345F">
        <w:rPr>
          <w:rFonts w:eastAsia="Times New Roman"/>
          <w:szCs w:val="24"/>
          <w:lang w:val="lv-LV" w:eastAsia="lv-LV" w:bidi="lo-LA"/>
        </w:rPr>
        <w:t>2027.</w:t>
      </w:r>
      <w:r>
        <w:rPr>
          <w:rFonts w:eastAsia="Times New Roman"/>
          <w:szCs w:val="24"/>
          <w:lang w:val="lv-LV" w:eastAsia="lv-LV" w:bidi="lo-LA"/>
        </w:rPr>
        <w:t>,</w:t>
      </w:r>
      <w:r w:rsidRPr="000A345F">
        <w:rPr>
          <w:szCs w:val="24"/>
          <w:lang w:val="lv-LV"/>
        </w:rPr>
        <w:t xml:space="preserve"> 2028.</w:t>
      </w:r>
      <w:r>
        <w:rPr>
          <w:szCs w:val="24"/>
          <w:lang w:val="lv-LV"/>
        </w:rPr>
        <w:t xml:space="preserve">, </w:t>
      </w:r>
      <w:r w:rsidRPr="000A345F">
        <w:rPr>
          <w:szCs w:val="24"/>
          <w:lang w:val="lv-LV"/>
        </w:rPr>
        <w:t>2029.gada un 2030.gada cenām) aprēķinātas C</w:t>
      </w:r>
      <w:r w:rsidRPr="000A345F">
        <w:rPr>
          <w:szCs w:val="24"/>
          <w:vertAlign w:val="subscript"/>
          <w:lang w:val="lv-LV"/>
        </w:rPr>
        <w:t>K</w:t>
      </w:r>
      <w:r w:rsidRPr="000A345F">
        <w:rPr>
          <w:szCs w:val="24"/>
          <w:lang w:val="lv-LV"/>
        </w:rPr>
        <w:t xml:space="preserve"> summē un saņem Σ</w:t>
      </w:r>
      <w:r w:rsidR="000844F4">
        <w:rPr>
          <w:szCs w:val="24"/>
          <w:lang w:val="lv-LV"/>
        </w:rPr>
        <w:t>;</w:t>
      </w:r>
    </w:p>
    <w:p w:rsidR="008D6CD7" w:rsidRDefault="008D6CD7" w:rsidP="001B5864">
      <w:pPr>
        <w:tabs>
          <w:tab w:val="left" w:pos="567"/>
        </w:tabs>
        <w:suppressAutoHyphens/>
        <w:autoSpaceDN w:val="0"/>
        <w:spacing w:after="0" w:line="240" w:lineRule="auto"/>
        <w:ind w:left="425" w:hanging="425"/>
        <w:jc w:val="both"/>
        <w:textAlignment w:val="baseline"/>
        <w:rPr>
          <w:szCs w:val="24"/>
          <w:lang w:val="lv-LV"/>
        </w:rPr>
      </w:pPr>
      <w:r>
        <w:rPr>
          <w:szCs w:val="24"/>
          <w:lang w:val="lv-LV"/>
        </w:rPr>
        <w:t>8.2.3. saņemto skaitļi noapaļo līdz veselam skaitlim (līdz komatam).</w:t>
      </w:r>
    </w:p>
    <w:p w:rsidR="001B5864" w:rsidRPr="000A345F" w:rsidRDefault="001B5864" w:rsidP="001B5864">
      <w:pPr>
        <w:tabs>
          <w:tab w:val="left" w:pos="567"/>
        </w:tabs>
        <w:suppressAutoHyphens/>
        <w:autoSpaceDN w:val="0"/>
        <w:spacing w:after="0" w:line="240" w:lineRule="auto"/>
        <w:ind w:left="425" w:hanging="425"/>
        <w:jc w:val="both"/>
        <w:textAlignment w:val="baseline"/>
        <w:rPr>
          <w:szCs w:val="24"/>
          <w:lang w:val="lv-LV"/>
        </w:rPr>
      </w:pPr>
    </w:p>
    <w:p w:rsidR="000A345F" w:rsidRDefault="000A345F" w:rsidP="000A345F">
      <w:pPr>
        <w:tabs>
          <w:tab w:val="left" w:pos="567"/>
        </w:tabs>
        <w:suppressAutoHyphens/>
        <w:autoSpaceDN w:val="0"/>
        <w:jc w:val="both"/>
        <w:textAlignment w:val="baseline"/>
      </w:pPr>
      <w:r>
        <w:t>8.3</w:t>
      </w:r>
      <w:r w:rsidRPr="00B7182B">
        <w:t>.</w:t>
      </w:r>
      <w:r w:rsidRPr="00B7182B">
        <w:tab/>
      </w:r>
      <w:r w:rsidRPr="000A345F">
        <w:rPr>
          <w:lang w:val="lv-LV"/>
        </w:rPr>
        <w:t>Piemērojami koeficienta</w:t>
      </w:r>
      <w:r w:rsidR="00343C4F">
        <w:rPr>
          <w:lang w:val="lv-LV"/>
        </w:rPr>
        <w:t xml:space="preserve"> (K)</w:t>
      </w:r>
      <w:r w:rsidRPr="000A345F">
        <w:rPr>
          <w:lang w:val="lv-LV"/>
        </w:rPr>
        <w:t xml:space="preserve"> skaitli:</w:t>
      </w:r>
    </w:p>
    <w:tbl>
      <w:tblPr>
        <w:tblW w:w="8960" w:type="dxa"/>
        <w:tblLook w:val="04A0" w:firstRow="1" w:lastRow="0" w:firstColumn="1" w:lastColumn="0" w:noHBand="0" w:noVBand="1"/>
      </w:tblPr>
      <w:tblGrid>
        <w:gridCol w:w="695"/>
        <w:gridCol w:w="6644"/>
        <w:gridCol w:w="1608"/>
        <w:gridCol w:w="13"/>
      </w:tblGrid>
      <w:tr w:rsidR="004F253E" w:rsidRPr="000A345F" w:rsidTr="000844F4">
        <w:trPr>
          <w:trHeight w:val="735"/>
        </w:trPr>
        <w:tc>
          <w:tcPr>
            <w:tcW w:w="69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4F253E" w:rsidRPr="000A345F" w:rsidRDefault="004F253E" w:rsidP="000A345F">
            <w:pPr>
              <w:widowControl/>
              <w:spacing w:after="0" w:line="240" w:lineRule="auto"/>
              <w:jc w:val="center"/>
              <w:rPr>
                <w:rFonts w:eastAsia="Times New Roman"/>
                <w:b/>
                <w:bCs/>
                <w:szCs w:val="24"/>
                <w:lang w:val="lv-LV" w:eastAsia="lv-LV" w:bidi="lo-LA"/>
              </w:rPr>
            </w:pPr>
            <w:bookmarkStart w:id="4" w:name="_Hlk226458128"/>
            <w:r w:rsidRPr="000A345F">
              <w:rPr>
                <w:rFonts w:eastAsia="Times New Roman"/>
                <w:b/>
                <w:bCs/>
                <w:szCs w:val="24"/>
                <w:lang w:val="lv-LV" w:eastAsia="lv-LV" w:bidi="lo-LA"/>
              </w:rPr>
              <w:t>Nr.</w:t>
            </w:r>
          </w:p>
          <w:p w:rsidR="004F253E" w:rsidRPr="000A345F" w:rsidRDefault="004F253E" w:rsidP="000A345F">
            <w:pPr>
              <w:widowControl/>
              <w:spacing w:after="0" w:line="240" w:lineRule="auto"/>
              <w:jc w:val="center"/>
              <w:rPr>
                <w:rFonts w:eastAsia="Times New Roman"/>
                <w:b/>
                <w:bCs/>
                <w:szCs w:val="24"/>
                <w:lang w:val="lv-LV" w:eastAsia="lv-LV" w:bidi="lo-LA"/>
              </w:rPr>
            </w:pPr>
            <w:r w:rsidRPr="000A345F">
              <w:rPr>
                <w:rFonts w:eastAsia="Times New Roman"/>
                <w:b/>
                <w:bCs/>
                <w:szCs w:val="24"/>
                <w:lang w:val="lv-LV" w:eastAsia="lv-LV" w:bidi="lo-LA"/>
              </w:rPr>
              <w:t>p.k.</w:t>
            </w:r>
          </w:p>
        </w:tc>
        <w:tc>
          <w:tcPr>
            <w:tcW w:w="6644" w:type="dxa"/>
            <w:tcBorders>
              <w:top w:val="single" w:sz="4" w:space="0" w:color="auto"/>
              <w:left w:val="nil"/>
              <w:bottom w:val="single" w:sz="4" w:space="0" w:color="auto"/>
              <w:right w:val="single" w:sz="4" w:space="0" w:color="auto"/>
            </w:tcBorders>
            <w:shd w:val="clear" w:color="auto" w:fill="auto"/>
            <w:vAlign w:val="bottom"/>
            <w:hideMark/>
          </w:tcPr>
          <w:p w:rsidR="004F253E" w:rsidRPr="000A345F" w:rsidRDefault="004F253E" w:rsidP="000A345F">
            <w:pPr>
              <w:widowControl/>
              <w:spacing w:after="0" w:line="240" w:lineRule="auto"/>
              <w:jc w:val="center"/>
              <w:rPr>
                <w:rFonts w:eastAsia="Times New Roman"/>
                <w:b/>
                <w:bCs/>
                <w:szCs w:val="24"/>
                <w:lang w:val="lv-LV" w:eastAsia="lv-LV" w:bidi="lo-LA"/>
              </w:rPr>
            </w:pPr>
            <w:r w:rsidRPr="000A345F">
              <w:rPr>
                <w:rFonts w:eastAsia="Times New Roman"/>
                <w:b/>
                <w:bCs/>
                <w:szCs w:val="24"/>
                <w:lang w:val="lv-LV" w:eastAsia="lv-LV" w:bidi="lo-LA"/>
              </w:rPr>
              <w:t>Nosaukums</w:t>
            </w:r>
          </w:p>
        </w:tc>
        <w:tc>
          <w:tcPr>
            <w:tcW w:w="1621" w:type="dxa"/>
            <w:gridSpan w:val="2"/>
            <w:tcBorders>
              <w:top w:val="single" w:sz="4" w:space="0" w:color="auto"/>
              <w:left w:val="nil"/>
              <w:bottom w:val="single" w:sz="4" w:space="0" w:color="auto"/>
              <w:right w:val="single" w:sz="4" w:space="0" w:color="auto"/>
            </w:tcBorders>
            <w:shd w:val="clear" w:color="auto" w:fill="auto"/>
            <w:vAlign w:val="bottom"/>
            <w:hideMark/>
          </w:tcPr>
          <w:p w:rsidR="004F253E" w:rsidRPr="000A345F" w:rsidRDefault="004F253E" w:rsidP="004F253E">
            <w:pPr>
              <w:jc w:val="center"/>
              <w:rPr>
                <w:b/>
                <w:color w:val="000000"/>
                <w:sz w:val="22"/>
                <w:lang w:val="lv-LV"/>
              </w:rPr>
            </w:pPr>
            <w:r w:rsidRPr="004F253E">
              <w:rPr>
                <w:b/>
                <w:color w:val="000000"/>
                <w:sz w:val="22"/>
                <w:lang w:val="lv-LV"/>
              </w:rPr>
              <w:t xml:space="preserve">Piemērojamais koeficients </w:t>
            </w:r>
            <w:r w:rsidR="00343C4F">
              <w:rPr>
                <w:b/>
                <w:color w:val="000000"/>
                <w:sz w:val="22"/>
                <w:lang w:val="lv-LV"/>
              </w:rPr>
              <w:t xml:space="preserve">(K) </w:t>
            </w:r>
            <w:r w:rsidRPr="004F253E">
              <w:rPr>
                <w:b/>
                <w:color w:val="000000"/>
                <w:sz w:val="22"/>
                <w:lang w:val="lv-LV"/>
              </w:rPr>
              <w:t>piedāvātai cenai</w:t>
            </w:r>
          </w:p>
        </w:tc>
      </w:tr>
      <w:tr w:rsidR="004F253E" w:rsidRPr="000A345F" w:rsidTr="000844F4">
        <w:trPr>
          <w:trHeight w:val="315"/>
        </w:trPr>
        <w:tc>
          <w:tcPr>
            <w:tcW w:w="695" w:type="dxa"/>
            <w:tcBorders>
              <w:top w:val="nil"/>
              <w:left w:val="single" w:sz="4" w:space="0" w:color="auto"/>
              <w:bottom w:val="single" w:sz="4" w:space="0" w:color="auto"/>
              <w:right w:val="single" w:sz="4" w:space="0" w:color="auto"/>
            </w:tcBorders>
            <w:shd w:val="clear" w:color="auto" w:fill="auto"/>
            <w:vAlign w:val="bottom"/>
            <w:hideMark/>
          </w:tcPr>
          <w:p w:rsidR="004F253E" w:rsidRPr="000A345F" w:rsidRDefault="004F253E" w:rsidP="000A345F">
            <w:pPr>
              <w:widowControl/>
              <w:spacing w:after="0" w:line="240" w:lineRule="auto"/>
              <w:jc w:val="center"/>
              <w:rPr>
                <w:rFonts w:eastAsia="Times New Roman"/>
                <w:i/>
                <w:iCs/>
                <w:szCs w:val="24"/>
                <w:lang w:val="lv-LV" w:eastAsia="lv-LV" w:bidi="lo-LA"/>
              </w:rPr>
            </w:pPr>
            <w:r w:rsidRPr="000A345F">
              <w:rPr>
                <w:rFonts w:eastAsia="Times New Roman"/>
                <w:i/>
                <w:iCs/>
                <w:szCs w:val="24"/>
                <w:lang w:val="lv-LV" w:eastAsia="lv-LV" w:bidi="lo-LA"/>
              </w:rPr>
              <w:t>1</w:t>
            </w:r>
          </w:p>
        </w:tc>
        <w:tc>
          <w:tcPr>
            <w:tcW w:w="6644" w:type="dxa"/>
            <w:tcBorders>
              <w:top w:val="nil"/>
              <w:left w:val="nil"/>
              <w:bottom w:val="single" w:sz="4" w:space="0" w:color="auto"/>
              <w:right w:val="single" w:sz="4" w:space="0" w:color="auto"/>
            </w:tcBorders>
            <w:shd w:val="clear" w:color="auto" w:fill="auto"/>
            <w:vAlign w:val="bottom"/>
            <w:hideMark/>
          </w:tcPr>
          <w:p w:rsidR="004F253E" w:rsidRPr="000A345F" w:rsidRDefault="004F253E" w:rsidP="000A345F">
            <w:pPr>
              <w:widowControl/>
              <w:spacing w:after="0" w:line="240" w:lineRule="auto"/>
              <w:jc w:val="center"/>
              <w:rPr>
                <w:rFonts w:eastAsia="Times New Roman"/>
                <w:i/>
                <w:iCs/>
                <w:szCs w:val="24"/>
                <w:lang w:val="lv-LV" w:eastAsia="lv-LV" w:bidi="lo-LA"/>
              </w:rPr>
            </w:pPr>
            <w:r w:rsidRPr="000A345F">
              <w:rPr>
                <w:rFonts w:eastAsia="Times New Roman"/>
                <w:i/>
                <w:iCs/>
                <w:szCs w:val="24"/>
                <w:lang w:val="lv-LV" w:eastAsia="lv-LV" w:bidi="lo-LA"/>
              </w:rPr>
              <w:t>2</w:t>
            </w:r>
          </w:p>
        </w:tc>
        <w:tc>
          <w:tcPr>
            <w:tcW w:w="1621" w:type="dxa"/>
            <w:gridSpan w:val="2"/>
            <w:tcBorders>
              <w:top w:val="nil"/>
              <w:left w:val="nil"/>
              <w:bottom w:val="single" w:sz="4" w:space="0" w:color="auto"/>
              <w:right w:val="single" w:sz="4" w:space="0" w:color="auto"/>
            </w:tcBorders>
            <w:shd w:val="clear" w:color="auto" w:fill="auto"/>
            <w:vAlign w:val="bottom"/>
            <w:hideMark/>
          </w:tcPr>
          <w:p w:rsidR="004F253E" w:rsidRPr="000A345F" w:rsidRDefault="004F253E" w:rsidP="000A345F">
            <w:pPr>
              <w:widowControl/>
              <w:spacing w:after="0" w:line="240" w:lineRule="auto"/>
              <w:jc w:val="center"/>
              <w:rPr>
                <w:rFonts w:eastAsia="Times New Roman"/>
                <w:i/>
                <w:iCs/>
                <w:szCs w:val="24"/>
                <w:lang w:val="lv-LV" w:eastAsia="lv-LV" w:bidi="lo-LA"/>
              </w:rPr>
            </w:pPr>
            <w:r>
              <w:rPr>
                <w:rFonts w:eastAsia="Times New Roman"/>
                <w:i/>
                <w:iCs/>
                <w:szCs w:val="24"/>
                <w:lang w:val="lv-LV" w:eastAsia="lv-LV" w:bidi="lo-LA"/>
              </w:rPr>
              <w:t>3</w:t>
            </w:r>
          </w:p>
        </w:tc>
      </w:tr>
      <w:tr w:rsidR="000844F4" w:rsidRPr="000A345F" w:rsidTr="000844F4">
        <w:trPr>
          <w:gridAfter w:val="1"/>
          <w:wAfter w:w="13" w:type="dxa"/>
          <w:trHeight w:val="246"/>
        </w:trPr>
        <w:tc>
          <w:tcPr>
            <w:tcW w:w="695" w:type="dxa"/>
            <w:tcBorders>
              <w:top w:val="nil"/>
              <w:left w:val="single" w:sz="4" w:space="0" w:color="auto"/>
              <w:bottom w:val="single" w:sz="4" w:space="0" w:color="auto"/>
              <w:right w:val="single" w:sz="4" w:space="0" w:color="auto"/>
            </w:tcBorders>
            <w:shd w:val="clear" w:color="auto" w:fill="auto"/>
            <w:vAlign w:val="center"/>
            <w:hideMark/>
          </w:tcPr>
          <w:p w:rsidR="000844F4" w:rsidRPr="000A345F" w:rsidRDefault="000844F4" w:rsidP="000844F4">
            <w:pPr>
              <w:widowControl/>
              <w:spacing w:after="0" w:line="240" w:lineRule="auto"/>
              <w:jc w:val="center"/>
              <w:rPr>
                <w:rFonts w:eastAsia="Times New Roman"/>
                <w:szCs w:val="24"/>
                <w:lang w:val="lv-LV" w:eastAsia="lv-LV" w:bidi="lo-LA"/>
              </w:rPr>
            </w:pPr>
            <w:r w:rsidRPr="000A345F">
              <w:rPr>
                <w:rFonts w:eastAsia="Times New Roman"/>
                <w:szCs w:val="24"/>
                <w:lang w:val="lv-LV" w:eastAsia="lv-LV" w:bidi="lo-LA"/>
              </w:rPr>
              <w:t>1.</w:t>
            </w:r>
          </w:p>
        </w:tc>
        <w:tc>
          <w:tcPr>
            <w:tcW w:w="6644" w:type="dxa"/>
            <w:tcBorders>
              <w:top w:val="nil"/>
              <w:left w:val="nil"/>
              <w:bottom w:val="single" w:sz="4" w:space="0" w:color="auto"/>
              <w:right w:val="single" w:sz="4" w:space="0" w:color="auto"/>
            </w:tcBorders>
            <w:shd w:val="clear" w:color="auto" w:fill="auto"/>
            <w:vAlign w:val="center"/>
            <w:hideMark/>
          </w:tcPr>
          <w:p w:rsidR="000844F4" w:rsidRPr="00545A09" w:rsidRDefault="000844F4" w:rsidP="000844F4">
            <w:pPr>
              <w:spacing w:after="0" w:line="240" w:lineRule="auto"/>
              <w:rPr>
                <w:rFonts w:eastAsia="Times New Roman"/>
                <w:szCs w:val="24"/>
                <w:lang w:eastAsia="lv-LV" w:bidi="lo-LA"/>
              </w:rPr>
            </w:pPr>
            <w:r w:rsidRPr="00267B5B">
              <w:rPr>
                <w:rFonts w:eastAsia="Times New Roman"/>
                <w:szCs w:val="24"/>
                <w:lang w:val="lv-LV" w:eastAsia="lv-LV" w:bidi="lo-LA"/>
              </w:rPr>
              <w:t>Izmaksas Darbu veikšanai</w:t>
            </w:r>
            <w:r w:rsidRPr="00267B5B">
              <w:rPr>
                <w:rFonts w:eastAsia="Times New Roman"/>
                <w:b/>
                <w:bCs/>
                <w:szCs w:val="24"/>
                <w:lang w:val="lv-LV" w:eastAsia="lv-LV" w:bidi="lo-LA"/>
              </w:rPr>
              <w:t xml:space="preserve"> LBG</w:t>
            </w:r>
            <w:r w:rsidRPr="00267B5B">
              <w:rPr>
                <w:rFonts w:ascii="Calibri" w:hAnsi="Calibri" w:cs="DokChampa"/>
                <w:sz w:val="22"/>
                <w:lang w:val="lv-LV"/>
              </w:rPr>
              <w:t xml:space="preserve"> </w:t>
            </w:r>
            <w:r w:rsidRPr="00267B5B">
              <w:rPr>
                <w:rFonts w:eastAsia="Times New Roman"/>
                <w:b/>
                <w:bCs/>
                <w:szCs w:val="24"/>
                <w:lang w:val="lv-LV" w:eastAsia="lv-LV" w:bidi="lo-LA"/>
              </w:rPr>
              <w:t>ASOB</w:t>
            </w:r>
          </w:p>
        </w:tc>
        <w:tc>
          <w:tcPr>
            <w:tcW w:w="1608" w:type="dxa"/>
            <w:tcBorders>
              <w:top w:val="nil"/>
              <w:left w:val="nil"/>
              <w:bottom w:val="single" w:sz="4" w:space="0" w:color="auto"/>
              <w:right w:val="single" w:sz="4" w:space="0" w:color="auto"/>
            </w:tcBorders>
            <w:shd w:val="clear" w:color="auto" w:fill="auto"/>
            <w:vAlign w:val="center"/>
          </w:tcPr>
          <w:p w:rsidR="000844F4" w:rsidRPr="000A345F" w:rsidRDefault="000844F4" w:rsidP="000844F4">
            <w:pPr>
              <w:widowControl/>
              <w:spacing w:after="0" w:line="240" w:lineRule="auto"/>
              <w:rPr>
                <w:rFonts w:eastAsia="Times New Roman"/>
                <w:szCs w:val="24"/>
                <w:lang w:val="lv-LV" w:eastAsia="lv-LV" w:bidi="lo-LA"/>
              </w:rPr>
            </w:pPr>
          </w:p>
        </w:tc>
      </w:tr>
      <w:tr w:rsidR="000844F4" w:rsidRPr="000A345F" w:rsidTr="000844F4">
        <w:trPr>
          <w:trHeight w:val="278"/>
        </w:trPr>
        <w:tc>
          <w:tcPr>
            <w:tcW w:w="695" w:type="dxa"/>
            <w:tcBorders>
              <w:top w:val="nil"/>
              <w:left w:val="single" w:sz="4" w:space="0" w:color="auto"/>
              <w:bottom w:val="single" w:sz="4" w:space="0" w:color="auto"/>
              <w:right w:val="single" w:sz="4" w:space="0" w:color="auto"/>
            </w:tcBorders>
            <w:shd w:val="clear" w:color="auto" w:fill="auto"/>
            <w:vAlign w:val="center"/>
          </w:tcPr>
          <w:p w:rsidR="000844F4" w:rsidRPr="000A345F" w:rsidRDefault="000844F4" w:rsidP="000844F4">
            <w:pPr>
              <w:widowControl/>
              <w:spacing w:after="0" w:line="240" w:lineRule="auto"/>
              <w:jc w:val="center"/>
              <w:rPr>
                <w:rFonts w:eastAsia="Times New Roman"/>
                <w:szCs w:val="24"/>
                <w:lang w:val="lv-LV" w:eastAsia="lv-LV" w:bidi="lo-LA"/>
              </w:rPr>
            </w:pPr>
            <w:r w:rsidRPr="000A345F">
              <w:rPr>
                <w:rFonts w:eastAsia="Times New Roman"/>
                <w:szCs w:val="24"/>
                <w:lang w:val="lv-LV" w:eastAsia="lv-LV" w:bidi="lo-LA"/>
              </w:rPr>
              <w:t>1.1.</w:t>
            </w:r>
          </w:p>
        </w:tc>
        <w:tc>
          <w:tcPr>
            <w:tcW w:w="6644" w:type="dxa"/>
            <w:tcBorders>
              <w:top w:val="nil"/>
              <w:left w:val="nil"/>
              <w:bottom w:val="single" w:sz="4" w:space="0" w:color="auto"/>
              <w:right w:val="single" w:sz="4" w:space="0" w:color="auto"/>
            </w:tcBorders>
            <w:shd w:val="clear" w:color="auto" w:fill="auto"/>
            <w:vAlign w:val="center"/>
          </w:tcPr>
          <w:p w:rsidR="000844F4" w:rsidRPr="000A345F" w:rsidRDefault="000844F4" w:rsidP="000844F4">
            <w:pPr>
              <w:widowControl/>
              <w:spacing w:after="0" w:line="240" w:lineRule="auto"/>
              <w:jc w:val="both"/>
              <w:rPr>
                <w:rFonts w:eastAsia="Times New Roman"/>
                <w:szCs w:val="24"/>
                <w:lang w:val="lv-LV" w:eastAsia="lv-LV" w:bidi="lo-LA"/>
              </w:rPr>
            </w:pPr>
            <w:r w:rsidRPr="000A345F">
              <w:rPr>
                <w:rFonts w:eastAsia="Times New Roman"/>
                <w:szCs w:val="24"/>
                <w:lang w:val="lv-LV" w:eastAsia="lv-LV" w:bidi="lo-LA"/>
              </w:rPr>
              <w:t>Pretendenta 1 (viena) speciālista izmaksas Darbu veikšanai</w:t>
            </w:r>
            <w:r w:rsidRPr="000A345F">
              <w:rPr>
                <w:rFonts w:eastAsia="Times New Roman"/>
                <w:b/>
                <w:bCs/>
                <w:szCs w:val="24"/>
                <w:lang w:val="lv-LV" w:eastAsia="lv-LV" w:bidi="lo-LA"/>
              </w:rPr>
              <w:t xml:space="preserve"> LBG</w:t>
            </w:r>
            <w:r w:rsidRPr="000A345F">
              <w:rPr>
                <w:rFonts w:ascii="Calibri" w:hAnsi="Calibri" w:cs="DokChampa"/>
                <w:sz w:val="22"/>
                <w:lang w:val="lv-LV"/>
              </w:rPr>
              <w:t xml:space="preserve"> </w:t>
            </w:r>
            <w:r w:rsidRPr="000A345F">
              <w:rPr>
                <w:rFonts w:eastAsia="Times New Roman"/>
                <w:b/>
                <w:bCs/>
                <w:szCs w:val="24"/>
                <w:lang w:val="lv-LV" w:eastAsia="lv-LV" w:bidi="lo-LA"/>
              </w:rPr>
              <w:t>ASOB</w:t>
            </w:r>
            <w:r>
              <w:rPr>
                <w:rFonts w:eastAsia="Times New Roman"/>
                <w:b/>
                <w:bCs/>
                <w:szCs w:val="24"/>
                <w:lang w:val="lv-LV" w:eastAsia="lv-LV" w:bidi="lo-LA"/>
              </w:rPr>
              <w:t xml:space="preserve"> (</w:t>
            </w:r>
            <w:r w:rsidRPr="0093540C">
              <w:rPr>
                <w:rFonts w:eastAsia="Times New Roman"/>
                <w:b/>
                <w:bCs/>
                <w:szCs w:val="24"/>
                <w:lang w:val="lv-LV" w:eastAsia="lv-LV" w:bidi="lo-LA"/>
              </w:rPr>
              <w:t xml:space="preserve">par darba </w:t>
            </w:r>
            <w:r w:rsidRPr="0093540C">
              <w:rPr>
                <w:rFonts w:eastAsia="Times New Roman"/>
                <w:b/>
                <w:szCs w:val="24"/>
                <w:lang w:val="lv-LV" w:eastAsia="lv-LV" w:bidi="lo-LA"/>
              </w:rPr>
              <w:t>stund</w:t>
            </w:r>
            <w:r>
              <w:rPr>
                <w:rFonts w:eastAsia="Times New Roman"/>
                <w:b/>
                <w:szCs w:val="24"/>
                <w:lang w:val="lv-LV" w:eastAsia="lv-LV" w:bidi="lo-LA"/>
              </w:rPr>
              <w:t>u</w:t>
            </w:r>
            <w:r w:rsidRPr="0093540C">
              <w:rPr>
                <w:rFonts w:eastAsia="Times New Roman"/>
                <w:szCs w:val="24"/>
                <w:lang w:val="lv-LV" w:eastAsia="lv-LV" w:bidi="lo-LA"/>
              </w:rPr>
              <w:t>)</w:t>
            </w:r>
          </w:p>
        </w:tc>
        <w:tc>
          <w:tcPr>
            <w:tcW w:w="1621" w:type="dxa"/>
            <w:gridSpan w:val="2"/>
            <w:tcBorders>
              <w:top w:val="nil"/>
              <w:left w:val="nil"/>
              <w:bottom w:val="single" w:sz="4" w:space="0" w:color="auto"/>
              <w:right w:val="single" w:sz="4" w:space="0" w:color="auto"/>
            </w:tcBorders>
            <w:shd w:val="clear" w:color="auto" w:fill="auto"/>
            <w:vAlign w:val="center"/>
          </w:tcPr>
          <w:p w:rsidR="000844F4" w:rsidRPr="000A345F" w:rsidRDefault="000844F4" w:rsidP="000844F4">
            <w:pPr>
              <w:widowControl/>
              <w:spacing w:after="0" w:line="240" w:lineRule="auto"/>
              <w:jc w:val="center"/>
              <w:rPr>
                <w:rFonts w:eastAsia="Times New Roman"/>
                <w:szCs w:val="24"/>
                <w:lang w:val="lv-LV" w:eastAsia="lv-LV" w:bidi="lo-LA"/>
              </w:rPr>
            </w:pPr>
            <w:r>
              <w:rPr>
                <w:rFonts w:eastAsia="Times New Roman"/>
                <w:szCs w:val="24"/>
                <w:lang w:val="lv-LV" w:eastAsia="lv-LV" w:bidi="lo-LA"/>
              </w:rPr>
              <w:t>8</w:t>
            </w:r>
          </w:p>
        </w:tc>
      </w:tr>
      <w:tr w:rsidR="000844F4" w:rsidRPr="000A345F" w:rsidTr="000844F4">
        <w:trPr>
          <w:trHeight w:val="565"/>
        </w:trPr>
        <w:tc>
          <w:tcPr>
            <w:tcW w:w="695" w:type="dxa"/>
            <w:tcBorders>
              <w:top w:val="nil"/>
              <w:left w:val="single" w:sz="4" w:space="0" w:color="auto"/>
              <w:bottom w:val="single" w:sz="4" w:space="0" w:color="auto"/>
              <w:right w:val="single" w:sz="4" w:space="0" w:color="auto"/>
            </w:tcBorders>
            <w:shd w:val="clear" w:color="auto" w:fill="auto"/>
            <w:vAlign w:val="center"/>
          </w:tcPr>
          <w:p w:rsidR="000844F4" w:rsidRPr="000A345F" w:rsidRDefault="000844F4" w:rsidP="000844F4">
            <w:pPr>
              <w:widowControl/>
              <w:spacing w:after="0" w:line="240" w:lineRule="auto"/>
              <w:jc w:val="center"/>
              <w:rPr>
                <w:rFonts w:eastAsia="Times New Roman"/>
                <w:szCs w:val="24"/>
                <w:lang w:val="lv-LV" w:eastAsia="lv-LV" w:bidi="lo-LA"/>
              </w:rPr>
            </w:pPr>
            <w:r w:rsidRPr="000A345F">
              <w:rPr>
                <w:rFonts w:eastAsia="Times New Roman"/>
                <w:szCs w:val="24"/>
                <w:lang w:val="lv-LV" w:eastAsia="lv-LV" w:bidi="lo-LA"/>
              </w:rPr>
              <w:t>1.2.</w:t>
            </w:r>
          </w:p>
        </w:tc>
        <w:tc>
          <w:tcPr>
            <w:tcW w:w="6644" w:type="dxa"/>
            <w:tcBorders>
              <w:top w:val="nil"/>
              <w:left w:val="nil"/>
              <w:bottom w:val="single" w:sz="4" w:space="0" w:color="auto"/>
              <w:right w:val="single" w:sz="4" w:space="0" w:color="auto"/>
            </w:tcBorders>
            <w:shd w:val="clear" w:color="auto" w:fill="auto"/>
            <w:vAlign w:val="center"/>
          </w:tcPr>
          <w:p w:rsidR="000844F4" w:rsidRPr="000A345F" w:rsidRDefault="000844F4" w:rsidP="000844F4">
            <w:pPr>
              <w:widowControl/>
              <w:spacing w:after="0" w:line="240" w:lineRule="auto"/>
              <w:jc w:val="both"/>
              <w:rPr>
                <w:rFonts w:eastAsia="Times New Roman"/>
                <w:szCs w:val="24"/>
                <w:lang w:val="lv-LV" w:eastAsia="lv-LV" w:bidi="lo-LA"/>
              </w:rPr>
            </w:pPr>
            <w:r w:rsidRPr="000A345F">
              <w:rPr>
                <w:rFonts w:eastAsia="Times New Roman"/>
                <w:szCs w:val="24"/>
                <w:lang w:val="lv-LV" w:eastAsia="lv-LV" w:bidi="lo-LA"/>
              </w:rPr>
              <w:t>1 (viena) speciālista komandējuma izdevumi Darbu veikšanai</w:t>
            </w:r>
            <w:r w:rsidRPr="000A345F">
              <w:rPr>
                <w:rFonts w:eastAsia="Times New Roman"/>
                <w:b/>
                <w:bCs/>
                <w:szCs w:val="24"/>
                <w:lang w:val="lv-LV" w:eastAsia="lv-LV" w:bidi="lo-LA"/>
              </w:rPr>
              <w:t xml:space="preserve"> LBG</w:t>
            </w:r>
            <w:r w:rsidRPr="000A345F">
              <w:rPr>
                <w:rFonts w:ascii="Calibri" w:hAnsi="Calibri" w:cs="DokChampa"/>
                <w:sz w:val="22"/>
                <w:lang w:val="lv-LV"/>
              </w:rPr>
              <w:t xml:space="preserve"> </w:t>
            </w:r>
            <w:r w:rsidRPr="000A345F">
              <w:rPr>
                <w:rFonts w:eastAsia="Times New Roman"/>
                <w:b/>
                <w:bCs/>
                <w:szCs w:val="24"/>
                <w:lang w:val="lv-LV" w:eastAsia="lv-LV" w:bidi="lo-LA"/>
              </w:rPr>
              <w:t>ASOB</w:t>
            </w:r>
            <w:r w:rsidRPr="000A345F">
              <w:rPr>
                <w:rFonts w:eastAsia="Times New Roman"/>
                <w:szCs w:val="24"/>
                <w:lang w:val="lv-LV" w:eastAsia="lv-LV" w:bidi="lo-LA"/>
              </w:rPr>
              <w:t xml:space="preserve"> (tajā skaitā telefonsarunas, dienas nauda, ceļojuma apdrošināšana, viesnīcas izdevumi, automobiļa noma un citi ar komandējumu saistīti izdevumi, </w:t>
            </w:r>
            <w:r w:rsidRPr="000A345F">
              <w:rPr>
                <w:rFonts w:eastAsia="Times New Roman"/>
                <w:i/>
                <w:szCs w:val="24"/>
                <w:lang w:val="lv-LV" w:eastAsia="lv-LV" w:bidi="lo-LA"/>
              </w:rPr>
              <w:t>izņemot aviobiļetes</w:t>
            </w:r>
            <w:r w:rsidRPr="000A345F">
              <w:rPr>
                <w:rFonts w:eastAsia="Times New Roman"/>
                <w:szCs w:val="24"/>
                <w:lang w:val="lv-LV" w:eastAsia="lv-LV" w:bidi="lo-LA"/>
              </w:rPr>
              <w:t>)</w:t>
            </w:r>
            <w:r>
              <w:rPr>
                <w:rFonts w:eastAsia="Times New Roman"/>
                <w:szCs w:val="24"/>
                <w:lang w:val="lv-LV" w:eastAsia="lv-LV" w:bidi="lo-LA"/>
              </w:rPr>
              <w:t xml:space="preserve"> </w:t>
            </w:r>
            <w:r w:rsidRPr="00343C4F">
              <w:rPr>
                <w:rFonts w:eastAsia="Times New Roman"/>
                <w:b/>
                <w:szCs w:val="24"/>
                <w:lang w:val="lv-LV" w:eastAsia="lv-LV" w:bidi="lo-LA"/>
              </w:rPr>
              <w:t>(par diennakti)</w:t>
            </w:r>
          </w:p>
        </w:tc>
        <w:tc>
          <w:tcPr>
            <w:tcW w:w="1621" w:type="dxa"/>
            <w:gridSpan w:val="2"/>
            <w:tcBorders>
              <w:top w:val="nil"/>
              <w:left w:val="nil"/>
              <w:bottom w:val="single" w:sz="4" w:space="0" w:color="auto"/>
              <w:right w:val="single" w:sz="4" w:space="0" w:color="auto"/>
            </w:tcBorders>
            <w:shd w:val="clear" w:color="auto" w:fill="auto"/>
            <w:vAlign w:val="center"/>
          </w:tcPr>
          <w:p w:rsidR="000844F4" w:rsidRPr="000A345F" w:rsidRDefault="000844F4" w:rsidP="000844F4">
            <w:pPr>
              <w:widowControl/>
              <w:spacing w:after="0" w:line="240" w:lineRule="auto"/>
              <w:jc w:val="center"/>
              <w:rPr>
                <w:rFonts w:eastAsia="Times New Roman"/>
                <w:szCs w:val="24"/>
                <w:lang w:val="lv-LV" w:eastAsia="lv-LV" w:bidi="lo-LA"/>
              </w:rPr>
            </w:pPr>
            <w:r>
              <w:rPr>
                <w:rFonts w:eastAsia="Times New Roman"/>
                <w:szCs w:val="24"/>
                <w:lang w:val="lv-LV" w:eastAsia="lv-LV" w:bidi="lo-LA"/>
              </w:rPr>
              <w:t>5</w:t>
            </w:r>
          </w:p>
        </w:tc>
      </w:tr>
      <w:tr w:rsidR="000844F4" w:rsidRPr="000A345F" w:rsidTr="000844F4">
        <w:trPr>
          <w:gridAfter w:val="1"/>
          <w:wAfter w:w="13" w:type="dxa"/>
          <w:trHeight w:val="276"/>
        </w:trPr>
        <w:tc>
          <w:tcPr>
            <w:tcW w:w="695" w:type="dxa"/>
            <w:tcBorders>
              <w:top w:val="nil"/>
              <w:left w:val="single" w:sz="4" w:space="0" w:color="auto"/>
              <w:bottom w:val="single" w:sz="4" w:space="0" w:color="auto"/>
              <w:right w:val="single" w:sz="4" w:space="0" w:color="auto"/>
            </w:tcBorders>
            <w:shd w:val="clear" w:color="auto" w:fill="auto"/>
            <w:vAlign w:val="center"/>
            <w:hideMark/>
          </w:tcPr>
          <w:p w:rsidR="000844F4" w:rsidRPr="000A345F" w:rsidRDefault="000844F4" w:rsidP="000844F4">
            <w:pPr>
              <w:widowControl/>
              <w:spacing w:after="0" w:line="240" w:lineRule="auto"/>
              <w:jc w:val="center"/>
              <w:rPr>
                <w:rFonts w:eastAsia="Times New Roman"/>
                <w:szCs w:val="24"/>
                <w:lang w:val="lv-LV" w:eastAsia="lv-LV" w:bidi="lo-LA"/>
              </w:rPr>
            </w:pPr>
            <w:r w:rsidRPr="000A345F">
              <w:rPr>
                <w:rFonts w:eastAsia="Times New Roman"/>
                <w:szCs w:val="24"/>
                <w:lang w:val="lv-LV" w:eastAsia="lv-LV" w:bidi="lo-LA"/>
              </w:rPr>
              <w:t>2.</w:t>
            </w:r>
          </w:p>
        </w:tc>
        <w:tc>
          <w:tcPr>
            <w:tcW w:w="6644" w:type="dxa"/>
            <w:tcBorders>
              <w:top w:val="nil"/>
              <w:left w:val="nil"/>
              <w:bottom w:val="single" w:sz="4" w:space="0" w:color="auto"/>
              <w:right w:val="single" w:sz="4" w:space="0" w:color="auto"/>
            </w:tcBorders>
            <w:shd w:val="clear" w:color="auto" w:fill="auto"/>
            <w:vAlign w:val="center"/>
            <w:hideMark/>
          </w:tcPr>
          <w:p w:rsidR="000844F4" w:rsidRPr="000A345F" w:rsidRDefault="000844F4" w:rsidP="000844F4">
            <w:pPr>
              <w:widowControl/>
              <w:spacing w:after="0" w:line="240" w:lineRule="auto"/>
              <w:rPr>
                <w:rFonts w:eastAsia="Times New Roman"/>
                <w:szCs w:val="24"/>
                <w:lang w:val="lv-LV" w:eastAsia="lv-LV" w:bidi="lo-LA"/>
              </w:rPr>
            </w:pPr>
            <w:r w:rsidRPr="000A345F">
              <w:rPr>
                <w:rFonts w:eastAsia="Times New Roman"/>
                <w:szCs w:val="24"/>
                <w:lang w:val="lv-LV" w:eastAsia="lv-LV" w:bidi="lo-LA"/>
              </w:rPr>
              <w:t>Izmaksas Darbu veikšanai</w:t>
            </w:r>
            <w:r w:rsidRPr="000A345F">
              <w:rPr>
                <w:rFonts w:eastAsia="Times New Roman"/>
                <w:b/>
                <w:bCs/>
                <w:szCs w:val="24"/>
                <w:lang w:val="lv-LV" w:eastAsia="lv-LV" w:bidi="lo-LA"/>
              </w:rPr>
              <w:t xml:space="preserve"> </w:t>
            </w:r>
            <w:r w:rsidRPr="000A345F">
              <w:rPr>
                <w:rFonts w:eastAsia="Times New Roman"/>
                <w:b/>
                <w:bCs/>
                <w:szCs w:val="24"/>
                <w:lang w:val="lv-LV" w:eastAsia="zh-CN"/>
              </w:rPr>
              <w:t>AOG</w:t>
            </w:r>
          </w:p>
        </w:tc>
        <w:tc>
          <w:tcPr>
            <w:tcW w:w="1608" w:type="dxa"/>
            <w:tcBorders>
              <w:top w:val="nil"/>
              <w:left w:val="nil"/>
              <w:bottom w:val="single" w:sz="4" w:space="0" w:color="auto"/>
              <w:right w:val="single" w:sz="4" w:space="0" w:color="auto"/>
            </w:tcBorders>
            <w:shd w:val="clear" w:color="auto" w:fill="auto"/>
            <w:vAlign w:val="center"/>
          </w:tcPr>
          <w:p w:rsidR="000844F4" w:rsidRPr="000A345F" w:rsidRDefault="000844F4" w:rsidP="000844F4">
            <w:pPr>
              <w:widowControl/>
              <w:spacing w:after="0" w:line="240" w:lineRule="auto"/>
              <w:rPr>
                <w:rFonts w:eastAsia="Times New Roman"/>
                <w:szCs w:val="24"/>
                <w:lang w:val="lv-LV" w:eastAsia="lv-LV" w:bidi="lo-LA"/>
              </w:rPr>
            </w:pPr>
          </w:p>
        </w:tc>
      </w:tr>
      <w:tr w:rsidR="000844F4" w:rsidRPr="000A345F" w:rsidTr="000844F4">
        <w:trPr>
          <w:trHeight w:val="265"/>
        </w:trPr>
        <w:tc>
          <w:tcPr>
            <w:tcW w:w="695" w:type="dxa"/>
            <w:tcBorders>
              <w:top w:val="nil"/>
              <w:left w:val="single" w:sz="4" w:space="0" w:color="auto"/>
              <w:bottom w:val="single" w:sz="4" w:space="0" w:color="auto"/>
              <w:right w:val="single" w:sz="4" w:space="0" w:color="auto"/>
            </w:tcBorders>
            <w:shd w:val="clear" w:color="auto" w:fill="auto"/>
            <w:vAlign w:val="center"/>
            <w:hideMark/>
          </w:tcPr>
          <w:p w:rsidR="000844F4" w:rsidRPr="000A345F" w:rsidRDefault="000844F4" w:rsidP="000844F4">
            <w:pPr>
              <w:widowControl/>
              <w:spacing w:after="0" w:line="240" w:lineRule="auto"/>
              <w:jc w:val="center"/>
              <w:rPr>
                <w:rFonts w:eastAsia="Times New Roman"/>
                <w:szCs w:val="24"/>
                <w:lang w:val="lv-LV" w:eastAsia="lv-LV" w:bidi="lo-LA"/>
              </w:rPr>
            </w:pPr>
            <w:r w:rsidRPr="000A345F">
              <w:rPr>
                <w:rFonts w:eastAsia="Times New Roman"/>
                <w:szCs w:val="24"/>
                <w:lang w:val="lv-LV" w:eastAsia="lv-LV" w:bidi="lo-LA"/>
              </w:rPr>
              <w:t>2.1.</w:t>
            </w:r>
          </w:p>
        </w:tc>
        <w:tc>
          <w:tcPr>
            <w:tcW w:w="6644" w:type="dxa"/>
            <w:tcBorders>
              <w:top w:val="nil"/>
              <w:left w:val="nil"/>
              <w:bottom w:val="single" w:sz="4" w:space="0" w:color="auto"/>
              <w:right w:val="single" w:sz="4" w:space="0" w:color="auto"/>
            </w:tcBorders>
            <w:shd w:val="clear" w:color="auto" w:fill="auto"/>
            <w:vAlign w:val="center"/>
            <w:hideMark/>
          </w:tcPr>
          <w:p w:rsidR="000844F4" w:rsidRPr="000A345F" w:rsidRDefault="000844F4" w:rsidP="000844F4">
            <w:pPr>
              <w:widowControl/>
              <w:spacing w:after="0" w:line="240" w:lineRule="auto"/>
              <w:jc w:val="both"/>
              <w:rPr>
                <w:rFonts w:eastAsia="Times New Roman"/>
                <w:szCs w:val="24"/>
                <w:lang w:val="lv-LV" w:eastAsia="lv-LV" w:bidi="lo-LA"/>
              </w:rPr>
            </w:pPr>
            <w:r w:rsidRPr="000A345F">
              <w:rPr>
                <w:rFonts w:eastAsia="Times New Roman"/>
                <w:szCs w:val="24"/>
                <w:lang w:val="lv-LV" w:eastAsia="lv-LV" w:bidi="lo-LA"/>
              </w:rPr>
              <w:t>Pretendenta 1 (viena) speciālista izmaksas Darbu veikšanai</w:t>
            </w:r>
            <w:r w:rsidRPr="000A345F">
              <w:rPr>
                <w:rFonts w:eastAsia="Times New Roman"/>
                <w:b/>
                <w:bCs/>
                <w:szCs w:val="24"/>
                <w:lang w:val="lv-LV" w:eastAsia="lv-LV" w:bidi="lo-LA"/>
              </w:rPr>
              <w:t xml:space="preserve"> </w:t>
            </w:r>
            <w:r w:rsidRPr="000A345F">
              <w:rPr>
                <w:rFonts w:eastAsia="Times New Roman"/>
                <w:b/>
                <w:bCs/>
                <w:szCs w:val="24"/>
                <w:lang w:val="lv-LV" w:eastAsia="zh-CN"/>
              </w:rPr>
              <w:t>AOG</w:t>
            </w:r>
            <w:r>
              <w:rPr>
                <w:rFonts w:eastAsia="Times New Roman"/>
                <w:b/>
                <w:bCs/>
                <w:szCs w:val="24"/>
                <w:lang w:val="lv-LV" w:eastAsia="zh-CN"/>
              </w:rPr>
              <w:t xml:space="preserve"> </w:t>
            </w:r>
            <w:r>
              <w:rPr>
                <w:rFonts w:eastAsia="Times New Roman"/>
                <w:b/>
                <w:bCs/>
                <w:szCs w:val="24"/>
                <w:lang w:val="lv-LV" w:eastAsia="lv-LV" w:bidi="lo-LA"/>
              </w:rPr>
              <w:t>(</w:t>
            </w:r>
            <w:r w:rsidRPr="0093540C">
              <w:rPr>
                <w:rFonts w:eastAsia="Times New Roman"/>
                <w:b/>
                <w:bCs/>
                <w:szCs w:val="24"/>
                <w:lang w:val="lv-LV" w:eastAsia="lv-LV" w:bidi="lo-LA"/>
              </w:rPr>
              <w:t xml:space="preserve">par darba </w:t>
            </w:r>
            <w:r w:rsidRPr="0093540C">
              <w:rPr>
                <w:rFonts w:eastAsia="Times New Roman"/>
                <w:b/>
                <w:szCs w:val="24"/>
                <w:lang w:val="lv-LV" w:eastAsia="lv-LV" w:bidi="lo-LA"/>
              </w:rPr>
              <w:t>stund</w:t>
            </w:r>
            <w:r>
              <w:rPr>
                <w:rFonts w:eastAsia="Times New Roman"/>
                <w:b/>
                <w:szCs w:val="24"/>
                <w:lang w:val="lv-LV" w:eastAsia="lv-LV" w:bidi="lo-LA"/>
              </w:rPr>
              <w:t>u</w:t>
            </w:r>
            <w:r w:rsidRPr="0093540C">
              <w:rPr>
                <w:rFonts w:eastAsia="Times New Roman"/>
                <w:szCs w:val="24"/>
                <w:lang w:val="lv-LV" w:eastAsia="lv-LV" w:bidi="lo-LA"/>
              </w:rPr>
              <w:t>)</w:t>
            </w:r>
          </w:p>
        </w:tc>
        <w:tc>
          <w:tcPr>
            <w:tcW w:w="1621" w:type="dxa"/>
            <w:gridSpan w:val="2"/>
            <w:tcBorders>
              <w:top w:val="nil"/>
              <w:left w:val="nil"/>
              <w:bottom w:val="single" w:sz="4" w:space="0" w:color="auto"/>
              <w:right w:val="single" w:sz="4" w:space="0" w:color="auto"/>
            </w:tcBorders>
            <w:shd w:val="clear" w:color="auto" w:fill="auto"/>
            <w:vAlign w:val="center"/>
          </w:tcPr>
          <w:p w:rsidR="000844F4" w:rsidRPr="000A345F" w:rsidRDefault="000844F4" w:rsidP="000844F4">
            <w:pPr>
              <w:widowControl/>
              <w:spacing w:after="0" w:line="240" w:lineRule="auto"/>
              <w:jc w:val="center"/>
              <w:rPr>
                <w:rFonts w:eastAsia="Times New Roman"/>
                <w:szCs w:val="24"/>
                <w:lang w:val="lv-LV" w:eastAsia="lv-LV" w:bidi="lo-LA"/>
              </w:rPr>
            </w:pPr>
            <w:r>
              <w:rPr>
                <w:rFonts w:eastAsia="Times New Roman"/>
                <w:szCs w:val="24"/>
                <w:lang w:val="lv-LV" w:eastAsia="lv-LV" w:bidi="lo-LA"/>
              </w:rPr>
              <w:t>8</w:t>
            </w:r>
          </w:p>
        </w:tc>
      </w:tr>
      <w:tr w:rsidR="000844F4" w:rsidRPr="000A345F" w:rsidTr="000844F4">
        <w:trPr>
          <w:trHeight w:val="826"/>
        </w:trPr>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rsidR="000844F4" w:rsidRPr="000A345F" w:rsidRDefault="000844F4" w:rsidP="000844F4">
            <w:pPr>
              <w:widowControl/>
              <w:spacing w:after="0" w:line="240" w:lineRule="auto"/>
              <w:jc w:val="center"/>
              <w:rPr>
                <w:rFonts w:eastAsia="Times New Roman"/>
                <w:szCs w:val="24"/>
                <w:lang w:val="lv-LV" w:eastAsia="lv-LV" w:bidi="lo-LA"/>
              </w:rPr>
            </w:pPr>
            <w:r w:rsidRPr="000A345F">
              <w:rPr>
                <w:rFonts w:eastAsia="Times New Roman"/>
                <w:szCs w:val="24"/>
                <w:lang w:val="lv-LV" w:eastAsia="lv-LV" w:bidi="lo-LA"/>
              </w:rPr>
              <w:t>2.2.</w:t>
            </w:r>
          </w:p>
        </w:tc>
        <w:tc>
          <w:tcPr>
            <w:tcW w:w="6644" w:type="dxa"/>
            <w:tcBorders>
              <w:top w:val="single" w:sz="4" w:space="0" w:color="auto"/>
              <w:left w:val="nil"/>
              <w:bottom w:val="single" w:sz="4" w:space="0" w:color="auto"/>
              <w:right w:val="single" w:sz="4" w:space="0" w:color="auto"/>
            </w:tcBorders>
            <w:shd w:val="clear" w:color="auto" w:fill="auto"/>
            <w:vAlign w:val="center"/>
          </w:tcPr>
          <w:p w:rsidR="000844F4" w:rsidRPr="000A345F" w:rsidRDefault="000844F4" w:rsidP="000844F4">
            <w:pPr>
              <w:widowControl/>
              <w:spacing w:after="0" w:line="240" w:lineRule="auto"/>
              <w:jc w:val="both"/>
              <w:rPr>
                <w:rFonts w:eastAsia="Times New Roman"/>
                <w:szCs w:val="24"/>
                <w:lang w:val="lv-LV" w:eastAsia="lv-LV" w:bidi="lo-LA"/>
              </w:rPr>
            </w:pPr>
            <w:r w:rsidRPr="000A345F">
              <w:rPr>
                <w:rFonts w:eastAsia="Times New Roman"/>
                <w:szCs w:val="24"/>
                <w:lang w:val="lv-LV" w:eastAsia="lv-LV" w:bidi="lo-LA"/>
              </w:rPr>
              <w:t xml:space="preserve">1 (viena) speciālista komandējuma izdevumi </w:t>
            </w:r>
            <w:r w:rsidRPr="000A345F">
              <w:rPr>
                <w:rFonts w:eastAsia="Times New Roman"/>
                <w:szCs w:val="24"/>
                <w:lang w:val="lv-LV" w:eastAsia="zh-CN"/>
              </w:rPr>
              <w:t>Eiropas Savienības dalībvalstī</w:t>
            </w:r>
            <w:r w:rsidRPr="000A345F">
              <w:rPr>
                <w:rFonts w:eastAsia="Times New Roman"/>
                <w:szCs w:val="24"/>
                <w:lang w:val="lv-LV" w:eastAsia="lv-LV" w:bidi="lo-LA"/>
              </w:rPr>
              <w:t xml:space="preserve"> Darbu veikšanai</w:t>
            </w:r>
            <w:r w:rsidRPr="000A345F">
              <w:rPr>
                <w:rFonts w:eastAsia="Times New Roman"/>
                <w:b/>
                <w:bCs/>
                <w:szCs w:val="24"/>
                <w:lang w:val="lv-LV" w:eastAsia="lv-LV" w:bidi="lo-LA"/>
              </w:rPr>
              <w:t xml:space="preserve"> </w:t>
            </w:r>
            <w:r w:rsidRPr="000A345F">
              <w:rPr>
                <w:rFonts w:eastAsia="Times New Roman"/>
                <w:b/>
                <w:bCs/>
                <w:szCs w:val="24"/>
                <w:lang w:val="lv-LV" w:eastAsia="zh-CN"/>
              </w:rPr>
              <w:t>AOG</w:t>
            </w:r>
            <w:r w:rsidRPr="000A345F">
              <w:rPr>
                <w:rFonts w:eastAsia="Times New Roman"/>
                <w:szCs w:val="24"/>
                <w:lang w:val="lv-LV" w:eastAsia="lv-LV" w:bidi="lo-LA"/>
              </w:rPr>
              <w:t xml:space="preserve"> (tajā skaitā telefonsarunas, dienas nauda, ceļojuma apdrošināšana, viesnīcas izdevumi, automobiļa noma un citi ar komandējumu saistīti izdevumi, </w:t>
            </w:r>
            <w:r w:rsidRPr="000A345F">
              <w:rPr>
                <w:rFonts w:eastAsia="Times New Roman"/>
                <w:i/>
                <w:szCs w:val="24"/>
                <w:lang w:val="lv-LV" w:eastAsia="lv-LV" w:bidi="lo-LA"/>
              </w:rPr>
              <w:t>izņemot aviobiļetes</w:t>
            </w:r>
            <w:r w:rsidRPr="000A345F">
              <w:rPr>
                <w:rFonts w:eastAsia="Times New Roman"/>
                <w:szCs w:val="24"/>
                <w:lang w:val="lv-LV" w:eastAsia="lv-LV" w:bidi="lo-LA"/>
              </w:rPr>
              <w:t>)</w:t>
            </w:r>
            <w:r w:rsidRPr="00343C4F">
              <w:rPr>
                <w:rFonts w:eastAsia="Times New Roman"/>
                <w:b/>
                <w:szCs w:val="24"/>
                <w:lang w:val="lv-LV" w:eastAsia="lv-LV" w:bidi="lo-LA"/>
              </w:rPr>
              <w:t xml:space="preserve"> (par diennakti)</w:t>
            </w:r>
          </w:p>
        </w:tc>
        <w:tc>
          <w:tcPr>
            <w:tcW w:w="1621" w:type="dxa"/>
            <w:gridSpan w:val="2"/>
            <w:tcBorders>
              <w:top w:val="single" w:sz="4" w:space="0" w:color="auto"/>
              <w:left w:val="nil"/>
              <w:bottom w:val="single" w:sz="4" w:space="0" w:color="auto"/>
              <w:right w:val="single" w:sz="4" w:space="0" w:color="auto"/>
            </w:tcBorders>
            <w:shd w:val="clear" w:color="auto" w:fill="auto"/>
            <w:vAlign w:val="center"/>
          </w:tcPr>
          <w:p w:rsidR="000844F4" w:rsidRPr="000A345F" w:rsidRDefault="000844F4" w:rsidP="000844F4">
            <w:pPr>
              <w:widowControl/>
              <w:spacing w:after="0" w:line="240" w:lineRule="auto"/>
              <w:jc w:val="center"/>
              <w:rPr>
                <w:rFonts w:eastAsia="Times New Roman"/>
                <w:szCs w:val="24"/>
                <w:lang w:val="lv-LV" w:eastAsia="lv-LV" w:bidi="lo-LA"/>
              </w:rPr>
            </w:pPr>
            <w:r>
              <w:rPr>
                <w:rFonts w:eastAsia="Times New Roman"/>
                <w:szCs w:val="24"/>
                <w:lang w:val="lv-LV" w:eastAsia="lv-LV" w:bidi="lo-LA"/>
              </w:rPr>
              <w:t>5</w:t>
            </w:r>
          </w:p>
        </w:tc>
      </w:tr>
      <w:tr w:rsidR="000844F4" w:rsidRPr="002F3652" w:rsidTr="000844F4">
        <w:trPr>
          <w:gridAfter w:val="1"/>
          <w:wAfter w:w="13" w:type="dxa"/>
          <w:trHeight w:val="278"/>
        </w:trPr>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rsidR="000844F4" w:rsidRPr="000A345F" w:rsidRDefault="000844F4" w:rsidP="000844F4">
            <w:pPr>
              <w:widowControl/>
              <w:spacing w:after="0" w:line="240" w:lineRule="auto"/>
              <w:jc w:val="center"/>
              <w:rPr>
                <w:rFonts w:eastAsia="Times New Roman"/>
                <w:szCs w:val="24"/>
                <w:lang w:val="lv-LV" w:eastAsia="lv-LV" w:bidi="lo-LA"/>
              </w:rPr>
            </w:pPr>
            <w:r w:rsidRPr="000A345F">
              <w:rPr>
                <w:rFonts w:eastAsia="Times New Roman"/>
                <w:szCs w:val="24"/>
                <w:lang w:val="lv-LV" w:eastAsia="lv-LV" w:bidi="lo-LA"/>
              </w:rPr>
              <w:t xml:space="preserve">3. </w:t>
            </w:r>
          </w:p>
        </w:tc>
        <w:tc>
          <w:tcPr>
            <w:tcW w:w="6644" w:type="dxa"/>
            <w:tcBorders>
              <w:top w:val="nil"/>
              <w:left w:val="nil"/>
              <w:bottom w:val="single" w:sz="4" w:space="0" w:color="auto"/>
              <w:right w:val="single" w:sz="4" w:space="0" w:color="auto"/>
            </w:tcBorders>
            <w:shd w:val="clear" w:color="auto" w:fill="auto"/>
            <w:vAlign w:val="center"/>
          </w:tcPr>
          <w:p w:rsidR="000844F4" w:rsidRPr="000A345F" w:rsidRDefault="000844F4" w:rsidP="000844F4">
            <w:pPr>
              <w:widowControl/>
              <w:spacing w:after="0" w:line="240" w:lineRule="auto"/>
              <w:rPr>
                <w:rFonts w:eastAsia="Times New Roman"/>
                <w:szCs w:val="24"/>
                <w:lang w:val="lv-LV" w:eastAsia="lv-LV" w:bidi="lo-LA"/>
              </w:rPr>
            </w:pPr>
            <w:r w:rsidRPr="000A345F">
              <w:rPr>
                <w:rFonts w:eastAsia="Times New Roman"/>
                <w:szCs w:val="24"/>
                <w:lang w:val="lv-LV" w:eastAsia="lv-LV" w:bidi="lo-LA"/>
              </w:rPr>
              <w:t>Izmaksas Darbu veikšanai</w:t>
            </w:r>
            <w:r w:rsidRPr="000A345F">
              <w:rPr>
                <w:rFonts w:eastAsia="Times New Roman"/>
                <w:b/>
                <w:bCs/>
                <w:szCs w:val="24"/>
                <w:lang w:val="lv-LV" w:eastAsia="lv-LV" w:bidi="lo-LA"/>
              </w:rPr>
              <w:t xml:space="preserve"> Izpildītāja bāzē</w:t>
            </w:r>
          </w:p>
        </w:tc>
        <w:tc>
          <w:tcPr>
            <w:tcW w:w="1608" w:type="dxa"/>
            <w:tcBorders>
              <w:top w:val="nil"/>
              <w:left w:val="nil"/>
              <w:bottom w:val="single" w:sz="4" w:space="0" w:color="auto"/>
              <w:right w:val="single" w:sz="4" w:space="0" w:color="auto"/>
            </w:tcBorders>
            <w:shd w:val="clear" w:color="auto" w:fill="auto"/>
            <w:vAlign w:val="center"/>
          </w:tcPr>
          <w:p w:rsidR="000844F4" w:rsidRPr="000A345F" w:rsidRDefault="000844F4" w:rsidP="000844F4">
            <w:pPr>
              <w:widowControl/>
              <w:spacing w:after="0" w:line="240" w:lineRule="auto"/>
              <w:rPr>
                <w:rFonts w:eastAsia="Times New Roman"/>
                <w:szCs w:val="24"/>
                <w:lang w:val="lv-LV" w:eastAsia="lv-LV" w:bidi="lo-LA"/>
              </w:rPr>
            </w:pPr>
          </w:p>
        </w:tc>
      </w:tr>
      <w:tr w:rsidR="000844F4" w:rsidRPr="000A345F" w:rsidTr="000844F4">
        <w:trPr>
          <w:trHeight w:val="294"/>
        </w:trPr>
        <w:tc>
          <w:tcPr>
            <w:tcW w:w="695" w:type="dxa"/>
            <w:tcBorders>
              <w:top w:val="single" w:sz="4" w:space="0" w:color="auto"/>
              <w:left w:val="single" w:sz="4" w:space="0" w:color="auto"/>
              <w:bottom w:val="single" w:sz="4" w:space="0" w:color="auto"/>
              <w:right w:val="single" w:sz="4" w:space="0" w:color="auto"/>
            </w:tcBorders>
            <w:shd w:val="clear" w:color="auto" w:fill="auto"/>
            <w:vAlign w:val="center"/>
          </w:tcPr>
          <w:p w:rsidR="000844F4" w:rsidRPr="000A345F" w:rsidRDefault="000844F4" w:rsidP="000844F4">
            <w:pPr>
              <w:widowControl/>
              <w:spacing w:after="0" w:line="240" w:lineRule="auto"/>
              <w:jc w:val="center"/>
              <w:rPr>
                <w:rFonts w:eastAsia="Times New Roman"/>
                <w:szCs w:val="24"/>
                <w:lang w:val="lv-LV" w:eastAsia="lv-LV" w:bidi="lo-LA"/>
              </w:rPr>
            </w:pPr>
            <w:r w:rsidRPr="000A345F">
              <w:rPr>
                <w:rFonts w:eastAsia="Times New Roman"/>
                <w:szCs w:val="24"/>
                <w:lang w:val="lv-LV" w:eastAsia="lv-LV" w:bidi="lo-LA"/>
              </w:rPr>
              <w:t>3.1.</w:t>
            </w:r>
          </w:p>
        </w:tc>
        <w:tc>
          <w:tcPr>
            <w:tcW w:w="6644" w:type="dxa"/>
            <w:tcBorders>
              <w:top w:val="single" w:sz="4" w:space="0" w:color="auto"/>
              <w:left w:val="nil"/>
              <w:bottom w:val="single" w:sz="4" w:space="0" w:color="auto"/>
              <w:right w:val="single" w:sz="4" w:space="0" w:color="auto"/>
            </w:tcBorders>
            <w:shd w:val="clear" w:color="auto" w:fill="auto"/>
            <w:vAlign w:val="center"/>
          </w:tcPr>
          <w:p w:rsidR="000844F4" w:rsidRPr="000A345F" w:rsidRDefault="000844F4" w:rsidP="000844F4">
            <w:pPr>
              <w:widowControl/>
              <w:spacing w:after="0" w:line="240" w:lineRule="auto"/>
              <w:jc w:val="both"/>
              <w:rPr>
                <w:rFonts w:eastAsia="Times New Roman"/>
                <w:szCs w:val="24"/>
                <w:lang w:val="lv-LV" w:eastAsia="lv-LV" w:bidi="lo-LA"/>
              </w:rPr>
            </w:pPr>
            <w:r w:rsidRPr="000A345F">
              <w:rPr>
                <w:rFonts w:eastAsia="Times New Roman"/>
                <w:szCs w:val="24"/>
                <w:lang w:val="lv-LV" w:eastAsia="lv-LV" w:bidi="lo-LA"/>
              </w:rPr>
              <w:t>Pretendenta 1 (viena) speciālista izmaksas Darbu veikšanai</w:t>
            </w:r>
            <w:r w:rsidRPr="000A345F">
              <w:rPr>
                <w:rFonts w:eastAsia="Times New Roman"/>
                <w:b/>
                <w:bCs/>
                <w:szCs w:val="24"/>
                <w:lang w:val="lv-LV" w:eastAsia="lv-LV" w:bidi="lo-LA"/>
              </w:rPr>
              <w:t xml:space="preserve"> Izpildītāja bāzē</w:t>
            </w:r>
            <w:r>
              <w:rPr>
                <w:rFonts w:eastAsia="Times New Roman"/>
                <w:b/>
                <w:bCs/>
                <w:szCs w:val="24"/>
                <w:lang w:val="lv-LV" w:eastAsia="lv-LV" w:bidi="lo-LA"/>
              </w:rPr>
              <w:t xml:space="preserve"> (</w:t>
            </w:r>
            <w:r w:rsidRPr="0093540C">
              <w:rPr>
                <w:rFonts w:eastAsia="Times New Roman"/>
                <w:b/>
                <w:bCs/>
                <w:szCs w:val="24"/>
                <w:lang w:val="lv-LV" w:eastAsia="lv-LV" w:bidi="lo-LA"/>
              </w:rPr>
              <w:t xml:space="preserve">par darba </w:t>
            </w:r>
            <w:r w:rsidRPr="0093540C">
              <w:rPr>
                <w:rFonts w:eastAsia="Times New Roman"/>
                <w:b/>
                <w:szCs w:val="24"/>
                <w:lang w:val="lv-LV" w:eastAsia="lv-LV" w:bidi="lo-LA"/>
              </w:rPr>
              <w:t>stund</w:t>
            </w:r>
            <w:r>
              <w:rPr>
                <w:rFonts w:eastAsia="Times New Roman"/>
                <w:b/>
                <w:szCs w:val="24"/>
                <w:lang w:val="lv-LV" w:eastAsia="lv-LV" w:bidi="lo-LA"/>
              </w:rPr>
              <w:t>u</w:t>
            </w:r>
            <w:r w:rsidRPr="0093540C">
              <w:rPr>
                <w:rFonts w:eastAsia="Times New Roman"/>
                <w:szCs w:val="24"/>
                <w:lang w:val="lv-LV" w:eastAsia="lv-LV" w:bidi="lo-LA"/>
              </w:rPr>
              <w:t>)</w:t>
            </w:r>
          </w:p>
        </w:tc>
        <w:tc>
          <w:tcPr>
            <w:tcW w:w="1621" w:type="dxa"/>
            <w:gridSpan w:val="2"/>
            <w:tcBorders>
              <w:top w:val="single" w:sz="4" w:space="0" w:color="auto"/>
              <w:left w:val="nil"/>
              <w:bottom w:val="single" w:sz="4" w:space="0" w:color="auto"/>
              <w:right w:val="single" w:sz="4" w:space="0" w:color="auto"/>
            </w:tcBorders>
            <w:shd w:val="clear" w:color="auto" w:fill="auto"/>
            <w:vAlign w:val="center"/>
          </w:tcPr>
          <w:p w:rsidR="000844F4" w:rsidRPr="000A345F" w:rsidRDefault="000844F4" w:rsidP="000844F4">
            <w:pPr>
              <w:widowControl/>
              <w:spacing w:after="0" w:line="240" w:lineRule="auto"/>
              <w:jc w:val="center"/>
              <w:rPr>
                <w:rFonts w:eastAsia="Times New Roman"/>
                <w:szCs w:val="24"/>
                <w:lang w:val="lv-LV" w:eastAsia="lv-LV" w:bidi="lo-LA"/>
              </w:rPr>
            </w:pPr>
            <w:r>
              <w:rPr>
                <w:rFonts w:eastAsia="Times New Roman"/>
                <w:szCs w:val="24"/>
                <w:lang w:val="lv-LV" w:eastAsia="lv-LV" w:bidi="lo-LA"/>
              </w:rPr>
              <w:t>180</w:t>
            </w:r>
          </w:p>
        </w:tc>
      </w:tr>
      <w:bookmarkEnd w:id="4"/>
    </w:tbl>
    <w:p w:rsidR="000A345F" w:rsidRDefault="000A345F" w:rsidP="000A345F">
      <w:pPr>
        <w:tabs>
          <w:tab w:val="left" w:pos="567"/>
        </w:tabs>
        <w:suppressAutoHyphens/>
        <w:autoSpaceDN w:val="0"/>
        <w:jc w:val="both"/>
        <w:textAlignment w:val="baseline"/>
        <w:rPr>
          <w:rFonts w:eastAsia="Times New Roman"/>
          <w:szCs w:val="24"/>
          <w:lang w:val="lv-LV" w:eastAsia="lv-LV"/>
        </w:rPr>
      </w:pPr>
    </w:p>
    <w:p w:rsidR="00EF58E5" w:rsidRPr="00640D9C" w:rsidRDefault="00343C4F" w:rsidP="00343C4F">
      <w:pPr>
        <w:tabs>
          <w:tab w:val="left" w:pos="567"/>
        </w:tabs>
        <w:suppressAutoHyphens/>
        <w:autoSpaceDN w:val="0"/>
        <w:ind w:left="426" w:hanging="426"/>
        <w:jc w:val="both"/>
        <w:textAlignment w:val="baseline"/>
        <w:rPr>
          <w:rFonts w:eastAsia="Times New Roman"/>
          <w:szCs w:val="24"/>
          <w:lang w:val="lv-LV" w:eastAsia="zh-CN"/>
        </w:rPr>
      </w:pPr>
      <w:r>
        <w:rPr>
          <w:rFonts w:eastAsia="Times New Roman"/>
          <w:szCs w:val="24"/>
          <w:lang w:val="lv-LV" w:eastAsia="lv-LV"/>
        </w:rPr>
        <w:t xml:space="preserve">8.4. </w:t>
      </w:r>
      <w:r w:rsidRPr="00343C4F">
        <w:rPr>
          <w:szCs w:val="24"/>
          <w:lang w:val="lv-LV"/>
        </w:rPr>
        <w:t xml:space="preserve">Iegūtā kopējā cenu summa </w:t>
      </w:r>
      <w:r>
        <w:rPr>
          <w:szCs w:val="24"/>
          <w:lang w:val="lv-LV"/>
        </w:rPr>
        <w:t>(</w:t>
      </w:r>
      <w:r>
        <w:t>Σ</w:t>
      </w:r>
      <w:r w:rsidRPr="00343C4F">
        <w:rPr>
          <w:lang w:val="lv-LV"/>
        </w:rPr>
        <w:t>)</w:t>
      </w:r>
      <w:r w:rsidRPr="00640D9C">
        <w:rPr>
          <w:lang w:val="lv-LV"/>
        </w:rPr>
        <w:t xml:space="preserve"> </w:t>
      </w:r>
      <w:r w:rsidRPr="00343C4F">
        <w:rPr>
          <w:szCs w:val="24"/>
          <w:lang w:val="lv-LV"/>
        </w:rPr>
        <w:t xml:space="preserve">tiek izmantota finanšu piedāvājuma punktu aprēķināšanai </w:t>
      </w:r>
      <w:r>
        <w:rPr>
          <w:szCs w:val="24"/>
          <w:lang w:val="lv-LV"/>
        </w:rPr>
        <w:t xml:space="preserve">(vislielāko punktu skaitu saņem pretendents ar </w:t>
      </w:r>
      <w:r w:rsidR="00513999">
        <w:rPr>
          <w:szCs w:val="24"/>
          <w:lang w:val="lv-LV"/>
        </w:rPr>
        <w:t xml:space="preserve">zemāko </w:t>
      </w:r>
      <w:r>
        <w:rPr>
          <w:szCs w:val="24"/>
          <w:lang w:val="lv-LV"/>
        </w:rPr>
        <w:t>kopējo (</w:t>
      </w:r>
      <w:r>
        <w:t>Σ</w:t>
      </w:r>
      <w:r w:rsidRPr="00343C4F">
        <w:rPr>
          <w:lang w:val="lv-LV"/>
        </w:rPr>
        <w:t>)</w:t>
      </w:r>
      <w:r w:rsidRPr="00640D9C">
        <w:rPr>
          <w:lang w:val="lv-LV"/>
        </w:rPr>
        <w:t xml:space="preserve"> </w:t>
      </w:r>
      <w:r w:rsidR="00513999">
        <w:rPr>
          <w:lang w:val="lv-LV"/>
        </w:rPr>
        <w:t>cenu, bet citi pretendenti punktu skaitu pēc formulas)</w:t>
      </w:r>
      <w:r>
        <w:rPr>
          <w:szCs w:val="24"/>
          <w:lang w:val="lv-LV"/>
        </w:rPr>
        <w:t xml:space="preserve"> </w:t>
      </w:r>
      <w:r w:rsidRPr="00343C4F">
        <w:rPr>
          <w:szCs w:val="24"/>
          <w:lang w:val="lv-LV"/>
        </w:rPr>
        <w:t xml:space="preserve">saskaņā ar </w:t>
      </w:r>
      <w:r>
        <w:rPr>
          <w:szCs w:val="24"/>
          <w:lang w:val="lv-LV"/>
        </w:rPr>
        <w:t>šīs vēstules</w:t>
      </w:r>
      <w:r w:rsidRPr="00343C4F">
        <w:rPr>
          <w:szCs w:val="24"/>
          <w:lang w:val="lv-LV"/>
        </w:rPr>
        <w:t xml:space="preserve"> noteikto vērtēšanas formulu, kur:</w:t>
      </w:r>
    </w:p>
    <w:p w:rsidR="00EF58E5" w:rsidRPr="00640D9C" w:rsidRDefault="00EF58E5" w:rsidP="00EF58E5">
      <w:pPr>
        <w:widowControl/>
        <w:tabs>
          <w:tab w:val="left" w:pos="540"/>
        </w:tabs>
        <w:spacing w:after="0" w:line="240" w:lineRule="auto"/>
        <w:jc w:val="both"/>
        <w:rPr>
          <w:rFonts w:eastAsia="Times New Roman"/>
          <w:sz w:val="12"/>
          <w:szCs w:val="12"/>
          <w:lang w:val="lv-LV"/>
        </w:rPr>
      </w:pPr>
    </w:p>
    <w:p w:rsidR="00EF58E5" w:rsidRPr="00640D9C" w:rsidRDefault="00EF58E5" w:rsidP="00EF58E5">
      <w:pPr>
        <w:widowControl/>
        <w:tabs>
          <w:tab w:val="left" w:pos="540"/>
        </w:tabs>
        <w:spacing w:after="0" w:line="240" w:lineRule="auto"/>
        <w:ind w:left="993"/>
        <w:jc w:val="both"/>
        <w:rPr>
          <w:rFonts w:eastAsia="Times New Roman"/>
          <w:szCs w:val="24"/>
          <w:lang w:val="lv-LV"/>
        </w:rPr>
      </w:pPr>
      <w:r w:rsidRPr="00640D9C">
        <w:rPr>
          <w:rFonts w:eastAsia="Times New Roman"/>
          <w:szCs w:val="24"/>
          <w:lang w:val="lv-LV"/>
        </w:rPr>
        <w:t>P</w:t>
      </w:r>
      <w:r w:rsidR="001B5864">
        <w:rPr>
          <w:rFonts w:eastAsia="Times New Roman"/>
          <w:szCs w:val="24"/>
          <w:vertAlign w:val="superscript"/>
          <w:lang w:val="lv-LV"/>
        </w:rPr>
        <w:t>1</w:t>
      </w:r>
      <w:r w:rsidRPr="00640D9C">
        <w:rPr>
          <w:rFonts w:eastAsia="Times New Roman"/>
          <w:szCs w:val="24"/>
          <w:lang w:val="lv-LV"/>
        </w:rPr>
        <w:t xml:space="preserve"> = (Y/X) × Z, kur</w:t>
      </w:r>
    </w:p>
    <w:p w:rsidR="00EF58E5" w:rsidRPr="00640D9C" w:rsidRDefault="00EF58E5" w:rsidP="00EF58E5">
      <w:pPr>
        <w:widowControl/>
        <w:tabs>
          <w:tab w:val="left" w:pos="540"/>
        </w:tabs>
        <w:spacing w:after="0" w:line="240" w:lineRule="auto"/>
        <w:jc w:val="both"/>
        <w:rPr>
          <w:rFonts w:eastAsia="Times New Roman"/>
          <w:sz w:val="6"/>
          <w:szCs w:val="6"/>
          <w:lang w:val="lv-LV"/>
        </w:rPr>
      </w:pPr>
    </w:p>
    <w:p w:rsidR="00EF58E5" w:rsidRPr="00640D9C" w:rsidRDefault="00EF58E5" w:rsidP="00EF58E5">
      <w:pPr>
        <w:widowControl/>
        <w:tabs>
          <w:tab w:val="left" w:pos="540"/>
        </w:tabs>
        <w:spacing w:after="0" w:line="240" w:lineRule="auto"/>
        <w:ind w:left="993"/>
        <w:jc w:val="both"/>
        <w:rPr>
          <w:rFonts w:eastAsia="Times New Roman"/>
          <w:szCs w:val="24"/>
          <w:lang w:val="lv-LV"/>
        </w:rPr>
      </w:pPr>
      <w:r w:rsidRPr="00640D9C">
        <w:rPr>
          <w:rFonts w:eastAsia="Times New Roman"/>
          <w:szCs w:val="24"/>
          <w:lang w:val="lv-LV"/>
        </w:rPr>
        <w:t>P</w:t>
      </w:r>
      <w:r w:rsidR="001B5864">
        <w:rPr>
          <w:rFonts w:eastAsia="Times New Roman"/>
          <w:szCs w:val="24"/>
          <w:vertAlign w:val="superscript"/>
          <w:lang w:val="lv-LV"/>
        </w:rPr>
        <w:t>1</w:t>
      </w:r>
      <w:r w:rsidRPr="00640D9C">
        <w:rPr>
          <w:rFonts w:eastAsia="Times New Roman"/>
          <w:szCs w:val="24"/>
          <w:lang w:val="lv-LV"/>
        </w:rPr>
        <w:t xml:space="preserve"> — pretendentam piešķiramo punktu skaits;</w:t>
      </w:r>
    </w:p>
    <w:p w:rsidR="00EF58E5" w:rsidRPr="00640D9C" w:rsidRDefault="00EF58E5" w:rsidP="00EF58E5">
      <w:pPr>
        <w:widowControl/>
        <w:tabs>
          <w:tab w:val="left" w:pos="540"/>
        </w:tabs>
        <w:spacing w:after="0" w:line="240" w:lineRule="auto"/>
        <w:ind w:left="993"/>
        <w:jc w:val="both"/>
        <w:rPr>
          <w:rFonts w:eastAsia="Times New Roman"/>
          <w:sz w:val="6"/>
          <w:szCs w:val="6"/>
          <w:lang w:val="lv-LV"/>
        </w:rPr>
      </w:pPr>
    </w:p>
    <w:p w:rsidR="00EF58E5" w:rsidRPr="00640D9C" w:rsidRDefault="00EF58E5" w:rsidP="00EF58E5">
      <w:pPr>
        <w:widowControl/>
        <w:tabs>
          <w:tab w:val="left" w:pos="540"/>
        </w:tabs>
        <w:spacing w:after="0" w:line="240" w:lineRule="auto"/>
        <w:ind w:left="993"/>
        <w:jc w:val="both"/>
        <w:rPr>
          <w:rFonts w:eastAsia="Times New Roman"/>
          <w:szCs w:val="24"/>
          <w:lang w:val="lv-LV"/>
        </w:rPr>
      </w:pPr>
      <w:r w:rsidRPr="00640D9C">
        <w:rPr>
          <w:rFonts w:eastAsia="Times New Roman"/>
          <w:szCs w:val="24"/>
          <w:lang w:val="lv-LV"/>
        </w:rPr>
        <w:t>X — pretendenta piedāvātā attiecīgā rādītāja vērtība</w:t>
      </w:r>
      <w:r w:rsidR="00640D9C">
        <w:rPr>
          <w:rFonts w:eastAsia="Times New Roman"/>
          <w:szCs w:val="24"/>
          <w:lang w:val="lv-LV"/>
        </w:rPr>
        <w:t xml:space="preserve"> (</w:t>
      </w:r>
      <w:r w:rsidR="00640D9C" w:rsidRPr="00640D9C">
        <w:rPr>
          <w:lang w:val="lv-LV"/>
        </w:rPr>
        <w:t xml:space="preserve">aprēķināta </w:t>
      </w:r>
      <w:r w:rsidR="00640D9C">
        <w:t>Σ</w:t>
      </w:r>
      <w:r w:rsidR="00640D9C" w:rsidRPr="00640D9C">
        <w:rPr>
          <w:lang w:val="lv-LV"/>
        </w:rPr>
        <w:t xml:space="preserve"> saskaņā ar </w:t>
      </w:r>
      <w:r w:rsidR="00343C4F">
        <w:rPr>
          <w:lang w:val="lv-LV"/>
        </w:rPr>
        <w:t>šīs vēstules</w:t>
      </w:r>
      <w:r w:rsidR="00640D9C" w:rsidRPr="00640D9C">
        <w:rPr>
          <w:lang w:val="lv-LV"/>
        </w:rPr>
        <w:t xml:space="preserve"> 8.2. apakšpunktu</w:t>
      </w:r>
      <w:r w:rsidR="00640D9C">
        <w:rPr>
          <w:lang w:val="lv-LV"/>
        </w:rPr>
        <w:t>)</w:t>
      </w:r>
      <w:r w:rsidRPr="00640D9C">
        <w:rPr>
          <w:rFonts w:eastAsia="Times New Roman"/>
          <w:szCs w:val="24"/>
          <w:lang w:val="lv-LV"/>
        </w:rPr>
        <w:t>;</w:t>
      </w:r>
    </w:p>
    <w:p w:rsidR="00EF58E5" w:rsidRPr="00640D9C" w:rsidRDefault="00EF58E5" w:rsidP="00EF58E5">
      <w:pPr>
        <w:widowControl/>
        <w:tabs>
          <w:tab w:val="left" w:pos="540"/>
        </w:tabs>
        <w:spacing w:after="0" w:line="240" w:lineRule="auto"/>
        <w:ind w:left="993"/>
        <w:jc w:val="both"/>
        <w:rPr>
          <w:rFonts w:eastAsia="Times New Roman"/>
          <w:sz w:val="6"/>
          <w:szCs w:val="6"/>
          <w:lang w:val="lv-LV"/>
        </w:rPr>
      </w:pPr>
    </w:p>
    <w:p w:rsidR="00EF58E5" w:rsidRPr="00640D9C" w:rsidRDefault="00EF58E5" w:rsidP="00EF58E5">
      <w:pPr>
        <w:widowControl/>
        <w:tabs>
          <w:tab w:val="left" w:pos="540"/>
        </w:tabs>
        <w:spacing w:after="0" w:line="240" w:lineRule="auto"/>
        <w:ind w:left="993"/>
        <w:jc w:val="both"/>
        <w:rPr>
          <w:rFonts w:eastAsia="Times New Roman"/>
          <w:szCs w:val="24"/>
          <w:lang w:val="lv-LV"/>
        </w:rPr>
      </w:pPr>
      <w:r w:rsidRPr="00640D9C">
        <w:rPr>
          <w:rFonts w:eastAsia="Times New Roman"/>
          <w:szCs w:val="24"/>
          <w:lang w:val="lv-LV"/>
        </w:rPr>
        <w:t xml:space="preserve">Y — iepirkuma ietvaros piedāvātā </w:t>
      </w:r>
      <w:r w:rsidRPr="00640D9C">
        <w:rPr>
          <w:rFonts w:eastAsia="Times New Roman"/>
          <w:szCs w:val="24"/>
          <w:lang w:val="lv-LV" w:eastAsia="lv-LV"/>
        </w:rPr>
        <w:t>viszemākā</w:t>
      </w:r>
      <w:r w:rsidRPr="00640D9C">
        <w:rPr>
          <w:rFonts w:eastAsia="Times New Roman"/>
          <w:szCs w:val="24"/>
          <w:lang w:val="lv-LV"/>
        </w:rPr>
        <w:t xml:space="preserve"> attiecīgā rādītāja vērtība</w:t>
      </w:r>
      <w:r w:rsidR="00343C4F">
        <w:rPr>
          <w:rFonts w:eastAsia="Times New Roman"/>
          <w:szCs w:val="24"/>
          <w:lang w:val="lv-LV"/>
        </w:rPr>
        <w:t xml:space="preserve"> (</w:t>
      </w:r>
      <w:r w:rsidR="00343C4F" w:rsidRPr="00640D9C">
        <w:rPr>
          <w:lang w:val="lv-LV"/>
        </w:rPr>
        <w:t xml:space="preserve">aprēķināta </w:t>
      </w:r>
      <w:r w:rsidR="00343C4F">
        <w:t>Σ</w:t>
      </w:r>
      <w:r w:rsidR="00343C4F" w:rsidRPr="00640D9C">
        <w:rPr>
          <w:lang w:val="lv-LV"/>
        </w:rPr>
        <w:t xml:space="preserve">  saskaņā ar </w:t>
      </w:r>
      <w:r w:rsidR="00343C4F">
        <w:rPr>
          <w:lang w:val="lv-LV"/>
        </w:rPr>
        <w:t>šīs vēstules</w:t>
      </w:r>
      <w:r w:rsidR="00343C4F" w:rsidRPr="00640D9C">
        <w:rPr>
          <w:lang w:val="lv-LV"/>
        </w:rPr>
        <w:t xml:space="preserve"> 8.2. apakšpunktu</w:t>
      </w:r>
      <w:r w:rsidR="00343C4F">
        <w:rPr>
          <w:lang w:val="lv-LV"/>
        </w:rPr>
        <w:t>)</w:t>
      </w:r>
      <w:r w:rsidRPr="00640D9C">
        <w:rPr>
          <w:rFonts w:eastAsia="Times New Roman"/>
          <w:szCs w:val="24"/>
          <w:lang w:val="lv-LV"/>
        </w:rPr>
        <w:t>;</w:t>
      </w:r>
    </w:p>
    <w:p w:rsidR="00EF58E5" w:rsidRPr="00640D9C" w:rsidRDefault="00EF58E5" w:rsidP="00EF58E5">
      <w:pPr>
        <w:widowControl/>
        <w:tabs>
          <w:tab w:val="left" w:pos="540"/>
        </w:tabs>
        <w:spacing w:after="0" w:line="240" w:lineRule="auto"/>
        <w:ind w:left="993"/>
        <w:jc w:val="both"/>
        <w:rPr>
          <w:rFonts w:eastAsia="Times New Roman"/>
          <w:sz w:val="6"/>
          <w:szCs w:val="6"/>
          <w:lang w:val="lv-LV"/>
        </w:rPr>
      </w:pPr>
    </w:p>
    <w:p w:rsidR="00EF58E5" w:rsidRDefault="00EF58E5" w:rsidP="00EF58E5">
      <w:pPr>
        <w:widowControl/>
        <w:tabs>
          <w:tab w:val="left" w:pos="360"/>
        </w:tabs>
        <w:spacing w:after="0" w:line="240" w:lineRule="auto"/>
        <w:ind w:left="993"/>
        <w:rPr>
          <w:rFonts w:eastAsia="Times New Roman"/>
          <w:szCs w:val="24"/>
          <w:lang w:val="lv-LV" w:eastAsia="lv-LV"/>
        </w:rPr>
      </w:pPr>
      <w:r w:rsidRPr="00640D9C">
        <w:rPr>
          <w:rFonts w:eastAsia="Times New Roman"/>
          <w:szCs w:val="24"/>
          <w:lang w:val="lv-LV"/>
        </w:rPr>
        <w:t>Z — attiecīgajam kritērijam maksimālais piešķiramo punktu skaits (</w:t>
      </w:r>
      <w:r w:rsidRPr="00640D9C">
        <w:rPr>
          <w:rFonts w:eastAsia="Times New Roman"/>
          <w:szCs w:val="24"/>
          <w:lang w:val="lv-LV" w:eastAsia="lv-LV"/>
        </w:rPr>
        <w:t>tabulas trešā kolonna).</w:t>
      </w:r>
    </w:p>
    <w:p w:rsidR="00640D9C" w:rsidRPr="004F253E" w:rsidRDefault="00640D9C" w:rsidP="00EF58E5">
      <w:pPr>
        <w:widowControl/>
        <w:tabs>
          <w:tab w:val="left" w:pos="360"/>
        </w:tabs>
        <w:spacing w:after="0" w:line="240" w:lineRule="auto"/>
        <w:ind w:left="993"/>
        <w:rPr>
          <w:rFonts w:eastAsia="Times New Roman"/>
          <w:szCs w:val="24"/>
          <w:lang w:val="lv-LV" w:eastAsia="lv-LV"/>
        </w:rPr>
      </w:pPr>
    </w:p>
    <w:p w:rsidR="00EF58E5" w:rsidRPr="004F253E" w:rsidRDefault="00EF58E5" w:rsidP="00EF58E5">
      <w:pPr>
        <w:widowControl/>
        <w:tabs>
          <w:tab w:val="left" w:pos="360"/>
        </w:tabs>
        <w:spacing w:after="0" w:line="240" w:lineRule="auto"/>
        <w:rPr>
          <w:rFonts w:eastAsia="Times New Roman"/>
          <w:sz w:val="12"/>
          <w:szCs w:val="12"/>
          <w:lang w:val="lv-LV" w:eastAsia="lv-LV"/>
        </w:rPr>
      </w:pPr>
    </w:p>
    <w:p w:rsidR="00EF58E5" w:rsidRPr="00343C4F" w:rsidRDefault="00167670" w:rsidP="00343C4F">
      <w:pPr>
        <w:pStyle w:val="ListParagraph"/>
        <w:widowControl/>
        <w:numPr>
          <w:ilvl w:val="1"/>
          <w:numId w:val="16"/>
        </w:numPr>
        <w:tabs>
          <w:tab w:val="left" w:pos="360"/>
          <w:tab w:val="left" w:pos="993"/>
        </w:tabs>
        <w:spacing w:after="0" w:line="240" w:lineRule="auto"/>
        <w:jc w:val="both"/>
        <w:rPr>
          <w:rFonts w:eastAsia="Times New Roman"/>
          <w:szCs w:val="24"/>
          <w:lang w:val="lv-LV" w:eastAsia="lv-LV"/>
        </w:rPr>
      </w:pPr>
      <w:r>
        <w:rPr>
          <w:rFonts w:eastAsia="Times New Roman"/>
          <w:szCs w:val="24"/>
          <w:lang w:val="lv-LV" w:eastAsia="lv-LV"/>
        </w:rPr>
        <w:t xml:space="preserve"> </w:t>
      </w:r>
      <w:r w:rsidR="00EF58E5" w:rsidRPr="00343C4F">
        <w:rPr>
          <w:rFonts w:eastAsia="Times New Roman"/>
          <w:szCs w:val="24"/>
          <w:lang w:val="lv-LV" w:eastAsia="lv-LV"/>
        </w:rPr>
        <w:t xml:space="preserve">Ja </w:t>
      </w:r>
      <w:r w:rsidR="006E343A">
        <w:rPr>
          <w:rFonts w:eastAsia="Times New Roman"/>
          <w:szCs w:val="24"/>
          <w:lang w:val="lv-LV" w:eastAsia="lv-LV"/>
        </w:rPr>
        <w:t xml:space="preserve">galīgajā </w:t>
      </w:r>
      <w:r w:rsidR="00EF58E5" w:rsidRPr="00343C4F">
        <w:rPr>
          <w:rFonts w:eastAsia="Times New Roman"/>
          <w:szCs w:val="24"/>
          <w:lang w:val="lv-LV" w:eastAsia="lv-LV"/>
        </w:rPr>
        <w:t xml:space="preserve">finanšu piedāvājumā cenas norādītas USD, piedāvājumu vērtēšanai </w:t>
      </w:r>
      <w:r w:rsidR="006E343A">
        <w:rPr>
          <w:rFonts w:eastAsia="Times New Roman"/>
          <w:szCs w:val="24"/>
          <w:lang w:val="lv-LV" w:eastAsia="lv-LV"/>
        </w:rPr>
        <w:t xml:space="preserve">galīgajā </w:t>
      </w:r>
      <w:r w:rsidR="00EF58E5" w:rsidRPr="00343C4F">
        <w:rPr>
          <w:rFonts w:eastAsia="Times New Roman"/>
          <w:szCs w:val="24"/>
          <w:lang w:val="lv-LV" w:eastAsia="lv-LV"/>
        </w:rPr>
        <w:t xml:space="preserve">finanšu piedāvājumā norādīto cenu summa tiks konvertēta uz </w:t>
      </w:r>
      <w:proofErr w:type="spellStart"/>
      <w:r w:rsidR="00EF58E5" w:rsidRPr="00343C4F">
        <w:rPr>
          <w:rFonts w:eastAsia="Times New Roman" w:cs="Arial"/>
          <w:bCs/>
          <w:i/>
          <w:szCs w:val="24"/>
          <w:lang w:val="lv-LV" w:eastAsia="ru-RU"/>
        </w:rPr>
        <w:t>euro</w:t>
      </w:r>
      <w:proofErr w:type="spellEnd"/>
      <w:r w:rsidR="00EF58E5" w:rsidRPr="00343C4F">
        <w:rPr>
          <w:rFonts w:eastAsia="Times New Roman"/>
          <w:szCs w:val="24"/>
          <w:lang w:val="lv-LV" w:eastAsia="lv-LV"/>
        </w:rPr>
        <w:t xml:space="preserve"> pēc Eiropas Centrālās bankas publicētā eiro kursa </w:t>
      </w:r>
      <w:r w:rsidR="00EF58E5" w:rsidRPr="00343C4F">
        <w:rPr>
          <w:rFonts w:eastAsia="Times New Roman"/>
          <w:bCs/>
          <w:iCs/>
          <w:szCs w:val="24"/>
          <w:lang w:val="lv-LV" w:eastAsia="lv-LV" w:bidi="lo-LA"/>
        </w:rPr>
        <w:t>uz piedāvājumu iesniegšanas termiņa pēdējo dienu.</w:t>
      </w:r>
    </w:p>
    <w:p w:rsidR="00EF58E5" w:rsidRPr="004F253E" w:rsidRDefault="00167670" w:rsidP="00343C4F">
      <w:pPr>
        <w:widowControl/>
        <w:numPr>
          <w:ilvl w:val="1"/>
          <w:numId w:val="16"/>
        </w:numPr>
        <w:tabs>
          <w:tab w:val="left" w:pos="360"/>
          <w:tab w:val="left" w:pos="993"/>
        </w:tabs>
        <w:spacing w:after="0" w:line="240" w:lineRule="auto"/>
        <w:jc w:val="both"/>
        <w:rPr>
          <w:rFonts w:eastAsia="Times New Roman"/>
          <w:szCs w:val="24"/>
          <w:lang w:val="lv-LV" w:eastAsia="lv-LV"/>
        </w:rPr>
      </w:pPr>
      <w:r>
        <w:rPr>
          <w:lang w:val="lv-LV"/>
        </w:rPr>
        <w:t xml:space="preserve"> </w:t>
      </w:r>
      <w:r w:rsidR="00EF58E5" w:rsidRPr="004F253E">
        <w:rPr>
          <w:lang w:val="lv-LV"/>
        </w:rPr>
        <w:t>Vērtējot tabulas rindā ar 2. numuru pēc kārtas paredzēto kritēriju, pasūtītājs pretendentam, kura piedāvātā attiecīgā rādītāja vērtība ir vislielākā, piešķir maksimālo punktu skaitu, bet pārējiem pretendentiem — saskaņā ar šādu formulu:</w:t>
      </w:r>
    </w:p>
    <w:p w:rsidR="00EF58E5" w:rsidRPr="004F253E" w:rsidRDefault="00EF58E5" w:rsidP="00EF58E5">
      <w:pPr>
        <w:tabs>
          <w:tab w:val="left" w:pos="540"/>
        </w:tabs>
        <w:spacing w:after="0" w:line="240" w:lineRule="auto"/>
        <w:ind w:left="720"/>
        <w:jc w:val="both"/>
        <w:rPr>
          <w:sz w:val="12"/>
          <w:szCs w:val="12"/>
          <w:lang w:val="lv-LV" w:eastAsia="zh-CN"/>
        </w:rPr>
      </w:pPr>
    </w:p>
    <w:p w:rsidR="00EF58E5" w:rsidRPr="004F253E" w:rsidRDefault="00EF58E5" w:rsidP="00EF58E5">
      <w:pPr>
        <w:tabs>
          <w:tab w:val="left" w:pos="540"/>
        </w:tabs>
        <w:spacing w:after="0" w:line="240" w:lineRule="auto"/>
        <w:ind w:left="720"/>
        <w:jc w:val="both"/>
        <w:rPr>
          <w:lang w:val="lv-LV"/>
        </w:rPr>
      </w:pPr>
      <w:r w:rsidRPr="004F253E">
        <w:rPr>
          <w:lang w:val="lv-LV"/>
        </w:rPr>
        <w:t>P</w:t>
      </w:r>
      <w:r w:rsidR="001B5864">
        <w:rPr>
          <w:vertAlign w:val="superscript"/>
          <w:lang w:val="lv-LV"/>
        </w:rPr>
        <w:t>2</w:t>
      </w:r>
      <w:r w:rsidRPr="004F253E">
        <w:rPr>
          <w:lang w:val="lv-LV"/>
        </w:rPr>
        <w:t xml:space="preserve"> = (X/Y) × Z, kur Y&gt;0 un</w:t>
      </w:r>
    </w:p>
    <w:p w:rsidR="00EF58E5" w:rsidRPr="004F253E" w:rsidRDefault="00EF58E5" w:rsidP="00EF58E5">
      <w:pPr>
        <w:tabs>
          <w:tab w:val="left" w:pos="540"/>
        </w:tabs>
        <w:spacing w:after="0" w:line="240" w:lineRule="auto"/>
        <w:ind w:left="720"/>
        <w:jc w:val="both"/>
        <w:rPr>
          <w:sz w:val="6"/>
          <w:szCs w:val="6"/>
          <w:lang w:val="lv-LV"/>
        </w:rPr>
      </w:pPr>
    </w:p>
    <w:p w:rsidR="00EF58E5" w:rsidRPr="004F253E" w:rsidRDefault="00EF58E5" w:rsidP="00EF58E5">
      <w:pPr>
        <w:tabs>
          <w:tab w:val="left" w:pos="540"/>
        </w:tabs>
        <w:spacing w:after="0" w:line="240" w:lineRule="auto"/>
        <w:ind w:left="720"/>
        <w:jc w:val="both"/>
        <w:rPr>
          <w:lang w:val="lv-LV"/>
        </w:rPr>
      </w:pPr>
      <w:r w:rsidRPr="001B5864">
        <w:rPr>
          <w:lang w:val="lv-LV"/>
        </w:rPr>
        <w:t>P</w:t>
      </w:r>
      <w:r w:rsidR="001B5864">
        <w:rPr>
          <w:vertAlign w:val="superscript"/>
          <w:lang w:val="lv-LV"/>
        </w:rPr>
        <w:t>2</w:t>
      </w:r>
      <w:r w:rsidRPr="004F253E">
        <w:rPr>
          <w:lang w:val="lv-LV"/>
        </w:rPr>
        <w:t xml:space="preserve"> — pretendentam piešķiramo punktu skaits;</w:t>
      </w:r>
    </w:p>
    <w:p w:rsidR="00EF58E5" w:rsidRPr="004F253E" w:rsidRDefault="00EF58E5" w:rsidP="00EF58E5">
      <w:pPr>
        <w:tabs>
          <w:tab w:val="left" w:pos="540"/>
        </w:tabs>
        <w:spacing w:after="0" w:line="240" w:lineRule="auto"/>
        <w:ind w:left="720"/>
        <w:jc w:val="both"/>
        <w:rPr>
          <w:sz w:val="6"/>
          <w:szCs w:val="6"/>
          <w:lang w:val="lv-LV"/>
        </w:rPr>
      </w:pPr>
    </w:p>
    <w:p w:rsidR="00EF58E5" w:rsidRPr="004F253E" w:rsidRDefault="00EF58E5" w:rsidP="00EF58E5">
      <w:pPr>
        <w:tabs>
          <w:tab w:val="left" w:pos="540"/>
        </w:tabs>
        <w:spacing w:after="0" w:line="240" w:lineRule="auto"/>
        <w:ind w:left="720"/>
        <w:jc w:val="both"/>
        <w:rPr>
          <w:lang w:val="lv-LV"/>
        </w:rPr>
      </w:pPr>
      <w:r w:rsidRPr="004F253E">
        <w:rPr>
          <w:lang w:val="lv-LV"/>
        </w:rPr>
        <w:t>X — pretendenta piedāvātā attiecīgā rādītāja vērtība;</w:t>
      </w:r>
    </w:p>
    <w:p w:rsidR="00EF58E5" w:rsidRPr="004F253E" w:rsidRDefault="00EF58E5" w:rsidP="00EF58E5">
      <w:pPr>
        <w:tabs>
          <w:tab w:val="left" w:pos="540"/>
        </w:tabs>
        <w:spacing w:after="0" w:line="240" w:lineRule="auto"/>
        <w:ind w:left="720"/>
        <w:jc w:val="both"/>
        <w:rPr>
          <w:sz w:val="6"/>
          <w:szCs w:val="6"/>
          <w:lang w:val="lv-LV"/>
        </w:rPr>
      </w:pPr>
    </w:p>
    <w:p w:rsidR="00EF58E5" w:rsidRPr="004F253E" w:rsidRDefault="00EF58E5" w:rsidP="00EF58E5">
      <w:pPr>
        <w:tabs>
          <w:tab w:val="left" w:pos="540"/>
        </w:tabs>
        <w:spacing w:after="0" w:line="240" w:lineRule="auto"/>
        <w:ind w:left="720"/>
        <w:jc w:val="both"/>
        <w:rPr>
          <w:lang w:val="lv-LV"/>
        </w:rPr>
      </w:pPr>
      <w:r w:rsidRPr="004F253E">
        <w:rPr>
          <w:lang w:val="lv-LV"/>
        </w:rPr>
        <w:t>Y — iepirkuma ietvaros piedāvātā attiecīgā rādītāja vislielākā vērtība;</w:t>
      </w:r>
    </w:p>
    <w:p w:rsidR="00EF58E5" w:rsidRPr="004F253E" w:rsidRDefault="00EF58E5" w:rsidP="00EF58E5">
      <w:pPr>
        <w:tabs>
          <w:tab w:val="left" w:pos="540"/>
        </w:tabs>
        <w:spacing w:after="0" w:line="240" w:lineRule="auto"/>
        <w:ind w:left="720"/>
        <w:jc w:val="both"/>
        <w:rPr>
          <w:sz w:val="6"/>
          <w:szCs w:val="6"/>
          <w:lang w:val="lv-LV"/>
        </w:rPr>
      </w:pPr>
    </w:p>
    <w:p w:rsidR="00EF58E5" w:rsidRPr="004F253E" w:rsidRDefault="00EF58E5" w:rsidP="00EF58E5">
      <w:pPr>
        <w:tabs>
          <w:tab w:val="left" w:pos="540"/>
        </w:tabs>
        <w:spacing w:after="0" w:line="240" w:lineRule="auto"/>
        <w:ind w:left="720"/>
        <w:jc w:val="both"/>
        <w:rPr>
          <w:lang w:val="lv-LV"/>
        </w:rPr>
      </w:pPr>
      <w:r w:rsidRPr="004F253E">
        <w:rPr>
          <w:lang w:val="lv-LV"/>
        </w:rPr>
        <w:t>Z — attiecīgajam kritērijam maksimālais piešķiramo punktu skaits (tabulas trešā kolonna).</w:t>
      </w:r>
    </w:p>
    <w:p w:rsidR="00EF58E5" w:rsidRPr="004F253E" w:rsidRDefault="00167670" w:rsidP="00343C4F">
      <w:pPr>
        <w:numPr>
          <w:ilvl w:val="1"/>
          <w:numId w:val="16"/>
        </w:numPr>
        <w:tabs>
          <w:tab w:val="left" w:pos="540"/>
          <w:tab w:val="left" w:pos="993"/>
        </w:tabs>
        <w:suppressAutoHyphens/>
        <w:spacing w:after="0" w:line="240" w:lineRule="auto"/>
        <w:jc w:val="both"/>
        <w:rPr>
          <w:lang w:val="lv-LV"/>
        </w:rPr>
      </w:pPr>
      <w:r>
        <w:rPr>
          <w:lang w:val="lv-LV"/>
        </w:rPr>
        <w:t xml:space="preserve"> </w:t>
      </w:r>
      <w:r w:rsidR="00EF58E5" w:rsidRPr="004F253E">
        <w:rPr>
          <w:lang w:val="lv-LV"/>
        </w:rPr>
        <w:t>Ja visu pretendentu piedāvātā attiecīgā rādītāja vērtība ir “0”, tad visi pretendenti attiecīgajā kritērijā saņem 0 punktus.</w:t>
      </w:r>
    </w:p>
    <w:p w:rsidR="00EF58E5" w:rsidRPr="001B5864" w:rsidRDefault="00167670" w:rsidP="00343C4F">
      <w:pPr>
        <w:widowControl/>
        <w:numPr>
          <w:ilvl w:val="1"/>
          <w:numId w:val="16"/>
        </w:numPr>
        <w:tabs>
          <w:tab w:val="left" w:pos="360"/>
          <w:tab w:val="left" w:pos="993"/>
        </w:tabs>
        <w:spacing w:after="0" w:line="240" w:lineRule="auto"/>
        <w:jc w:val="both"/>
        <w:rPr>
          <w:rFonts w:eastAsia="Times New Roman"/>
          <w:szCs w:val="24"/>
          <w:lang w:val="lv-LV" w:eastAsia="lv-LV"/>
        </w:rPr>
      </w:pPr>
      <w:r>
        <w:rPr>
          <w:lang w:val="lv-LV"/>
        </w:rPr>
        <w:t xml:space="preserve"> </w:t>
      </w:r>
      <w:r w:rsidR="00EF58E5" w:rsidRPr="004F253E">
        <w:rPr>
          <w:lang w:val="lv-LV"/>
        </w:rPr>
        <w:t>Tabulas rindā ar 3.-7. numuru pēc kārtas paredzētie kritēriji tiek vērtēti atbilstoši pretendenta piedāvājuma informācijai par pretendenta tehniskās bāzes</w:t>
      </w:r>
      <w:r w:rsidR="00513999">
        <w:rPr>
          <w:lang w:val="lv-LV"/>
        </w:rPr>
        <w:t xml:space="preserve"> adresi</w:t>
      </w:r>
      <w:r w:rsidR="00EF58E5" w:rsidRPr="004F253E">
        <w:rPr>
          <w:lang w:val="lv-LV"/>
        </w:rPr>
        <w:t xml:space="preserve"> </w:t>
      </w:r>
      <w:r w:rsidR="00513999">
        <w:rPr>
          <w:lang w:val="lv-LV"/>
        </w:rPr>
        <w:t>uz</w:t>
      </w:r>
      <w:r w:rsidR="00EF58E5" w:rsidRPr="004F253E">
        <w:rPr>
          <w:lang w:val="lv-LV"/>
        </w:rPr>
        <w:t xml:space="preserve"> </w:t>
      </w:r>
      <w:r w:rsidR="00513999">
        <w:rPr>
          <w:lang w:val="lv-LV"/>
        </w:rPr>
        <w:t>kuru</w:t>
      </w:r>
      <w:r w:rsidR="00D1691F">
        <w:rPr>
          <w:lang w:val="lv-LV"/>
        </w:rPr>
        <w:t>/no kuras</w:t>
      </w:r>
      <w:r w:rsidR="00513999">
        <w:rPr>
          <w:lang w:val="lv-LV"/>
        </w:rPr>
        <w:t xml:space="preserve"> tiks </w:t>
      </w:r>
      <w:r w:rsidR="00EF58E5" w:rsidRPr="004F253E">
        <w:rPr>
          <w:lang w:val="lv-LV"/>
        </w:rPr>
        <w:t>nosūtīts helikoptera “</w:t>
      </w:r>
      <w:proofErr w:type="spellStart"/>
      <w:r w:rsidR="00EF58E5" w:rsidRPr="004F253E">
        <w:rPr>
          <w:lang w:val="lv-LV"/>
        </w:rPr>
        <w:t>Agusta</w:t>
      </w:r>
      <w:proofErr w:type="spellEnd"/>
      <w:r w:rsidR="00EF58E5" w:rsidRPr="004F253E">
        <w:rPr>
          <w:lang w:val="lv-LV"/>
        </w:rPr>
        <w:t xml:space="preserve"> 109E </w:t>
      </w:r>
      <w:proofErr w:type="spellStart"/>
      <w:r w:rsidR="00EF58E5" w:rsidRPr="004F253E">
        <w:rPr>
          <w:lang w:val="lv-LV"/>
        </w:rPr>
        <w:t>Power</w:t>
      </w:r>
      <w:proofErr w:type="spellEnd"/>
      <w:r w:rsidR="00EF58E5" w:rsidRPr="004F253E">
        <w:rPr>
          <w:lang w:val="lv-LV"/>
        </w:rPr>
        <w:t>” dzinējs vai tā komponents</w:t>
      </w:r>
      <w:r w:rsidR="00513999">
        <w:rPr>
          <w:lang w:val="lv-LV"/>
        </w:rPr>
        <w:t xml:space="preserve"> remontam</w:t>
      </w:r>
      <w:r w:rsidR="001B5864">
        <w:rPr>
          <w:lang w:val="lv-LV"/>
        </w:rPr>
        <w:t xml:space="preserve"> (P</w:t>
      </w:r>
      <w:r w:rsidR="00C9364A">
        <w:rPr>
          <w:vertAlign w:val="superscript"/>
          <w:lang w:val="lv-LV"/>
        </w:rPr>
        <w:t>3</w:t>
      </w:r>
      <w:r w:rsidR="00C9364A">
        <w:rPr>
          <w:lang w:val="lv-LV"/>
        </w:rPr>
        <w:t>)</w:t>
      </w:r>
      <w:r w:rsidR="00EF58E5" w:rsidRPr="004F253E">
        <w:rPr>
          <w:lang w:val="lv-LV"/>
        </w:rPr>
        <w:t>.</w:t>
      </w:r>
    </w:p>
    <w:p w:rsidR="001B5864" w:rsidRPr="004F253E" w:rsidRDefault="00C9364A" w:rsidP="00343C4F">
      <w:pPr>
        <w:widowControl/>
        <w:numPr>
          <w:ilvl w:val="1"/>
          <w:numId w:val="16"/>
        </w:numPr>
        <w:tabs>
          <w:tab w:val="left" w:pos="360"/>
          <w:tab w:val="left" w:pos="993"/>
        </w:tabs>
        <w:spacing w:after="0" w:line="240" w:lineRule="auto"/>
        <w:jc w:val="both"/>
        <w:rPr>
          <w:rFonts w:eastAsia="Times New Roman"/>
          <w:szCs w:val="24"/>
          <w:lang w:val="lv-LV" w:eastAsia="lv-LV"/>
        </w:rPr>
      </w:pPr>
      <w:r>
        <w:rPr>
          <w:rFonts w:eastAsia="Times New Roman"/>
          <w:szCs w:val="24"/>
          <w:lang w:val="lv-LV" w:eastAsia="lv-LV"/>
        </w:rPr>
        <w:t xml:space="preserve"> Pretendenta gal</w:t>
      </w:r>
      <w:r w:rsidR="006E343A">
        <w:rPr>
          <w:rFonts w:eastAsia="Times New Roman"/>
          <w:szCs w:val="24"/>
          <w:lang w:val="lv-LV" w:eastAsia="lv-LV"/>
        </w:rPr>
        <w:t>īgajā</w:t>
      </w:r>
      <w:r>
        <w:rPr>
          <w:rFonts w:eastAsia="Times New Roman"/>
          <w:szCs w:val="24"/>
          <w:lang w:val="lv-LV" w:eastAsia="lv-LV"/>
        </w:rPr>
        <w:t xml:space="preserve"> finanšu piedāvājuma kopēju vērtību saņem pēc šādas formulas: P = P</w:t>
      </w:r>
      <w:r>
        <w:rPr>
          <w:rFonts w:eastAsia="Times New Roman"/>
          <w:szCs w:val="24"/>
          <w:vertAlign w:val="superscript"/>
          <w:lang w:val="lv-LV" w:eastAsia="lv-LV"/>
        </w:rPr>
        <w:t>1</w:t>
      </w:r>
      <w:r>
        <w:rPr>
          <w:rFonts w:eastAsia="Times New Roman"/>
          <w:szCs w:val="24"/>
          <w:lang w:val="lv-LV" w:eastAsia="lv-LV"/>
        </w:rPr>
        <w:t xml:space="preserve"> + P</w:t>
      </w:r>
      <w:r>
        <w:rPr>
          <w:rFonts w:eastAsia="Times New Roman"/>
          <w:szCs w:val="24"/>
          <w:vertAlign w:val="superscript"/>
          <w:lang w:val="lv-LV" w:eastAsia="lv-LV"/>
        </w:rPr>
        <w:t>2</w:t>
      </w:r>
      <w:r>
        <w:rPr>
          <w:rFonts w:eastAsia="Times New Roman"/>
          <w:szCs w:val="24"/>
          <w:lang w:val="lv-LV" w:eastAsia="lv-LV"/>
        </w:rPr>
        <w:t xml:space="preserve"> +P</w:t>
      </w:r>
      <w:r>
        <w:rPr>
          <w:rFonts w:eastAsia="Times New Roman"/>
          <w:szCs w:val="24"/>
          <w:vertAlign w:val="superscript"/>
          <w:lang w:val="lv-LV" w:eastAsia="lv-LV"/>
        </w:rPr>
        <w:t>3</w:t>
      </w:r>
      <w:r>
        <w:rPr>
          <w:rFonts w:eastAsia="Times New Roman"/>
          <w:szCs w:val="24"/>
          <w:lang w:val="lv-LV" w:eastAsia="lv-LV"/>
        </w:rPr>
        <w:t xml:space="preserve">. Pretendentam ar vislielāko P punktu skaitu piešķiramās vispārīgās vienošanās tiesības.  </w:t>
      </w:r>
    </w:p>
    <w:p w:rsidR="003D7C55" w:rsidRPr="003D7C55" w:rsidRDefault="004B60CD" w:rsidP="003D7C55">
      <w:pPr>
        <w:numPr>
          <w:ilvl w:val="0"/>
          <w:numId w:val="16"/>
        </w:numPr>
        <w:suppressAutoHyphens/>
        <w:spacing w:after="0" w:line="240" w:lineRule="auto"/>
        <w:ind w:left="426" w:hanging="426"/>
        <w:jc w:val="both"/>
        <w:rPr>
          <w:color w:val="000000"/>
          <w:lang w:val="lv-LV"/>
        </w:rPr>
      </w:pPr>
      <w:r w:rsidRPr="00815EED">
        <w:rPr>
          <w:color w:val="000000"/>
          <w:szCs w:val="24"/>
          <w:lang w:val="lv-LV"/>
        </w:rPr>
        <w:t xml:space="preserve">Pirms galīgā lēmuma pieņemšanas par </w:t>
      </w:r>
      <w:r w:rsidR="008C6EC7">
        <w:rPr>
          <w:color w:val="000000"/>
          <w:szCs w:val="24"/>
          <w:lang w:val="lv-LV"/>
        </w:rPr>
        <w:t>vispārīgās vienošanās</w:t>
      </w:r>
      <w:r w:rsidRPr="00815EED">
        <w:rPr>
          <w:color w:val="000000"/>
          <w:szCs w:val="24"/>
          <w:lang w:val="lv-LV"/>
        </w:rPr>
        <w:t xml:space="preserve"> slēgšanas tiesību piešķiršanu iepirkuma komisija</w:t>
      </w:r>
      <w:r w:rsidRPr="00815EED">
        <w:rPr>
          <w:color w:val="000000"/>
          <w:lang w:val="lv-LV"/>
        </w:rPr>
        <w:t>:</w:t>
      </w:r>
    </w:p>
    <w:p w:rsidR="003D7C55" w:rsidRPr="003D7C55" w:rsidRDefault="003D7C55" w:rsidP="003D7C55">
      <w:pPr>
        <w:pStyle w:val="ListParagraph"/>
        <w:suppressAutoHyphens/>
        <w:spacing w:after="0" w:line="240" w:lineRule="auto"/>
        <w:ind w:left="851" w:hanging="491"/>
        <w:jc w:val="both"/>
        <w:rPr>
          <w:color w:val="000000"/>
          <w:szCs w:val="24"/>
          <w:lang w:val="lv-LV"/>
        </w:rPr>
      </w:pPr>
      <w:r w:rsidRPr="003D7C55">
        <w:rPr>
          <w:color w:val="000000"/>
          <w:szCs w:val="24"/>
          <w:lang w:val="lv-LV"/>
        </w:rPr>
        <w:t xml:space="preserve">9.1. </w:t>
      </w:r>
      <w:r w:rsidR="004B60CD" w:rsidRPr="003D7C55">
        <w:rPr>
          <w:color w:val="000000"/>
          <w:szCs w:val="24"/>
          <w:lang w:val="lv-LV"/>
        </w:rPr>
        <w:t xml:space="preserve">ievērojot Latvijas Republikas Publisko iepirkumu likuma 42. pantā noteikto kārtību, veic pārbaudi par to, vai uz pretendentu, kuram būtu piešķiramas </w:t>
      </w:r>
      <w:r w:rsidR="008C6EC7" w:rsidRPr="003D7C55">
        <w:rPr>
          <w:color w:val="000000"/>
          <w:szCs w:val="24"/>
          <w:lang w:val="lv-LV"/>
        </w:rPr>
        <w:t>vispārīgās vienošanās</w:t>
      </w:r>
      <w:r w:rsidR="004B60CD" w:rsidRPr="003D7C55">
        <w:rPr>
          <w:color w:val="000000"/>
          <w:szCs w:val="24"/>
          <w:lang w:val="lv-LV"/>
        </w:rPr>
        <w:t xml:space="preserve"> slēgšanas tiesības, neattiecas Latvijas Republikas Publisko iepirkumu likuma 42. panta otrās daļas 2. punktā paredzētie piegādātāju izslēgšanas no dalības iepirkuma procedūrā nosacījumi</w:t>
      </w:r>
      <w:r w:rsidR="004B60CD">
        <w:rPr>
          <w:vertAlign w:val="superscript"/>
          <w:lang w:val="lv-LV"/>
        </w:rPr>
        <w:footnoteReference w:id="4"/>
      </w:r>
      <w:r>
        <w:rPr>
          <w:color w:val="000000"/>
          <w:szCs w:val="24"/>
          <w:lang w:val="lv-LV"/>
        </w:rPr>
        <w:t>;</w:t>
      </w:r>
    </w:p>
    <w:p w:rsidR="00827FDD" w:rsidRPr="00412759" w:rsidRDefault="003D7C55" w:rsidP="003D7C55">
      <w:pPr>
        <w:pStyle w:val="ListParagraph"/>
        <w:suppressAutoHyphens/>
        <w:spacing w:after="0" w:line="240" w:lineRule="auto"/>
        <w:ind w:left="851" w:hanging="491"/>
        <w:jc w:val="both"/>
        <w:rPr>
          <w:color w:val="000000"/>
          <w:szCs w:val="24"/>
          <w:lang w:val="lv-LV"/>
        </w:rPr>
      </w:pPr>
      <w:r>
        <w:rPr>
          <w:color w:val="000000"/>
          <w:szCs w:val="24"/>
          <w:lang w:val="lv-LV"/>
        </w:rPr>
        <w:t xml:space="preserve">9.2. </w:t>
      </w:r>
      <w:r w:rsidR="004B60CD" w:rsidRPr="00412759">
        <w:rPr>
          <w:color w:val="000000"/>
          <w:szCs w:val="24"/>
          <w:lang w:val="lv-LV"/>
        </w:rPr>
        <w:t xml:space="preserve">ievērojot </w:t>
      </w:r>
      <w:r w:rsidR="004B60CD" w:rsidRPr="00412759">
        <w:rPr>
          <w:color w:val="000000"/>
          <w:lang w:val="lv-LV"/>
        </w:rPr>
        <w:t>Starptautisko un Latvijas Republikas nacionālo sankciju likuma 11</w:t>
      </w:r>
      <w:r w:rsidR="004B60CD" w:rsidRPr="00412759">
        <w:rPr>
          <w:color w:val="000000"/>
          <w:vertAlign w:val="superscript"/>
          <w:lang w:val="lv-LV"/>
        </w:rPr>
        <w:t>1</w:t>
      </w:r>
      <w:r w:rsidR="004B60CD" w:rsidRPr="00412759">
        <w:rPr>
          <w:color w:val="000000"/>
          <w:lang w:val="lv-LV"/>
        </w:rPr>
        <w:t xml:space="preserve">. pantā noteikto kārtību, </w:t>
      </w:r>
      <w:r w:rsidR="004B60CD" w:rsidRPr="00412759">
        <w:rPr>
          <w:color w:val="000000"/>
          <w:szCs w:val="24"/>
          <w:lang w:val="lv-LV"/>
        </w:rPr>
        <w:t xml:space="preserve">veic pārbaudi par to, vai uz pretendentu, kuram būtu piešķiramas </w:t>
      </w:r>
      <w:r w:rsidR="008C6EC7">
        <w:rPr>
          <w:color w:val="000000"/>
          <w:szCs w:val="24"/>
          <w:lang w:val="lv-LV"/>
        </w:rPr>
        <w:t>vispārīgās vienošanās</w:t>
      </w:r>
      <w:r w:rsidR="004B60CD" w:rsidRPr="00412759">
        <w:rPr>
          <w:color w:val="000000"/>
          <w:szCs w:val="24"/>
          <w:lang w:val="lv-LV"/>
        </w:rPr>
        <w:t xml:space="preserve"> slēgšanas tiesības, </w:t>
      </w:r>
      <w:r w:rsidR="004B60CD" w:rsidRPr="00412759">
        <w:rPr>
          <w:color w:val="000000"/>
          <w:lang w:val="lv-LV"/>
        </w:rPr>
        <w:t xml:space="preserve">tā valdes vai padomes locekli, patieso labuma guvēju, </w:t>
      </w:r>
      <w:proofErr w:type="spellStart"/>
      <w:r w:rsidR="004B60CD" w:rsidRPr="00412759">
        <w:rPr>
          <w:color w:val="000000"/>
          <w:lang w:val="lv-LV"/>
        </w:rPr>
        <w:t>pārstāvēttiesīgo</w:t>
      </w:r>
      <w:proofErr w:type="spellEnd"/>
      <w:r w:rsidR="004B60CD" w:rsidRPr="00412759">
        <w:rPr>
          <w:color w:val="000000"/>
          <w:lang w:val="lv-LV"/>
        </w:rPr>
        <w:t xml:space="preserve"> personu vai prokūristu, vai personu, kura ir pilnvarota pārstāvēt pretendentu darbībās, kas saistītas ar filiāli,</w:t>
      </w:r>
      <w:r w:rsidR="004B60CD" w:rsidRPr="00412759">
        <w:rPr>
          <w:color w:val="000000"/>
          <w:szCs w:val="24"/>
          <w:lang w:val="lv-LV"/>
        </w:rPr>
        <w:t xml:space="preserve"> neattiecas </w:t>
      </w:r>
      <w:r w:rsidR="004B60CD" w:rsidRPr="00412759">
        <w:rPr>
          <w:color w:val="000000"/>
          <w:lang w:val="lv-LV"/>
        </w:rPr>
        <w:t>Starptautisko un Latvijas Republikas nacionālo sankciju likuma 11.</w:t>
      </w:r>
      <w:r w:rsidR="004B60CD" w:rsidRPr="00412759">
        <w:rPr>
          <w:color w:val="000000"/>
          <w:vertAlign w:val="superscript"/>
          <w:lang w:val="lv-LV"/>
        </w:rPr>
        <w:t>1</w:t>
      </w:r>
      <w:r w:rsidR="004B60CD" w:rsidRPr="00412759">
        <w:rPr>
          <w:color w:val="000000"/>
          <w:lang w:val="lv-LV"/>
        </w:rPr>
        <w:t xml:space="preserve"> panta pirmajā daļā paredzētie izslēgšanas gadījumi</w:t>
      </w:r>
      <w:r w:rsidR="00543578">
        <w:rPr>
          <w:color w:val="000000"/>
          <w:lang w:val="lv-LV"/>
        </w:rPr>
        <w:t>.</w:t>
      </w:r>
    </w:p>
    <w:p w:rsidR="00827FDD" w:rsidRPr="00815EED" w:rsidRDefault="004B60CD" w:rsidP="00343C4F">
      <w:pPr>
        <w:numPr>
          <w:ilvl w:val="0"/>
          <w:numId w:val="16"/>
        </w:numPr>
        <w:suppressAutoHyphens/>
        <w:spacing w:after="0" w:line="240" w:lineRule="auto"/>
        <w:ind w:left="426" w:hanging="426"/>
        <w:jc w:val="both"/>
        <w:rPr>
          <w:rFonts w:eastAsia="Times New Roman"/>
          <w:color w:val="000000"/>
          <w:szCs w:val="24"/>
          <w:lang w:val="lv-LV" w:eastAsia="lv-LV"/>
        </w:rPr>
      </w:pPr>
      <w:r w:rsidRPr="00815EED">
        <w:rPr>
          <w:rFonts w:eastAsia="Times New Roman"/>
          <w:color w:val="000000"/>
          <w:szCs w:val="24"/>
          <w:lang w:val="lv-LV" w:eastAsia="lv-LV"/>
        </w:rPr>
        <w:t xml:space="preserve">Pasūtītājs slēdz ar izraudzīto pretendentu </w:t>
      </w:r>
      <w:r w:rsidR="00543578">
        <w:rPr>
          <w:rFonts w:eastAsia="Times New Roman"/>
          <w:color w:val="000000"/>
          <w:szCs w:val="24"/>
          <w:lang w:val="lv-LV" w:eastAsia="lv-LV"/>
        </w:rPr>
        <w:t>vispārīgo vienošanos</w:t>
      </w:r>
      <w:r w:rsidRPr="00815EED">
        <w:rPr>
          <w:rFonts w:eastAsia="Times New Roman"/>
          <w:color w:val="000000"/>
          <w:szCs w:val="24"/>
          <w:lang w:val="lv-LV" w:eastAsia="lv-LV"/>
        </w:rPr>
        <w:t>, pamatojoties uz galīgo</w:t>
      </w:r>
      <w:r w:rsidR="00543578">
        <w:rPr>
          <w:rFonts w:eastAsia="Times New Roman"/>
          <w:color w:val="000000"/>
          <w:szCs w:val="24"/>
          <w:lang w:val="lv-LV" w:eastAsia="lv-LV"/>
        </w:rPr>
        <w:t xml:space="preserve"> vispārīgās vienošanos</w:t>
      </w:r>
      <w:r w:rsidRPr="00815EED">
        <w:rPr>
          <w:rFonts w:eastAsia="Times New Roman"/>
          <w:color w:val="000000"/>
          <w:szCs w:val="24"/>
          <w:lang w:val="lv-LV" w:eastAsia="lv-LV"/>
        </w:rPr>
        <w:t xml:space="preserve"> projektu un izraudzītā pretendenta galīgo piedāvājumu.</w:t>
      </w:r>
    </w:p>
    <w:p w:rsidR="00827FDD" w:rsidRPr="00093D99" w:rsidRDefault="00827FDD" w:rsidP="00827FDD">
      <w:pPr>
        <w:widowControl/>
        <w:tabs>
          <w:tab w:val="left" w:pos="567"/>
        </w:tabs>
        <w:spacing w:after="0" w:line="240" w:lineRule="auto"/>
        <w:jc w:val="both"/>
        <w:rPr>
          <w:rFonts w:eastAsia="Times New Roman"/>
          <w:szCs w:val="24"/>
          <w:lang w:val="lv-LV"/>
        </w:rPr>
      </w:pPr>
    </w:p>
    <w:p w:rsidR="00827FDD" w:rsidRPr="00BE1C65" w:rsidRDefault="004B60CD" w:rsidP="00827FDD">
      <w:pPr>
        <w:widowControl/>
        <w:tabs>
          <w:tab w:val="left" w:pos="567"/>
          <w:tab w:val="left" w:pos="2010"/>
          <w:tab w:val="center" w:pos="4780"/>
        </w:tabs>
        <w:spacing w:after="0" w:line="240" w:lineRule="auto"/>
        <w:ind w:left="207"/>
        <w:jc w:val="both"/>
        <w:rPr>
          <w:rFonts w:eastAsia="Times New Roman"/>
          <w:szCs w:val="24"/>
          <w:lang w:val="lv-LV"/>
        </w:rPr>
      </w:pPr>
      <w:r w:rsidRPr="00863600">
        <w:rPr>
          <w:rFonts w:eastAsia="Times New Roman"/>
          <w:szCs w:val="24"/>
          <w:lang w:val="lv-LV"/>
        </w:rPr>
        <w:t>Pielik</w:t>
      </w:r>
      <w:r w:rsidRPr="00BE1C65">
        <w:rPr>
          <w:rFonts w:eastAsia="Times New Roman"/>
          <w:szCs w:val="24"/>
          <w:lang w:val="lv-LV"/>
        </w:rPr>
        <w:t>umā</w:t>
      </w:r>
      <w:r>
        <w:rPr>
          <w:rStyle w:val="FootnoteReference"/>
          <w:rFonts w:eastAsia="Times New Roman"/>
          <w:szCs w:val="24"/>
          <w:lang w:val="lv-LV"/>
        </w:rPr>
        <w:footnoteReference w:id="5"/>
      </w:r>
      <w:r w:rsidRPr="00BE1C65">
        <w:rPr>
          <w:rFonts w:eastAsia="Times New Roman"/>
          <w:szCs w:val="24"/>
          <w:lang w:val="lv-LV"/>
        </w:rPr>
        <w:t xml:space="preserve">: </w:t>
      </w:r>
      <w:r>
        <w:rPr>
          <w:rFonts w:eastAsia="Times New Roman"/>
          <w:szCs w:val="24"/>
          <w:lang w:val="lv-LV"/>
        </w:rPr>
        <w:tab/>
      </w:r>
      <w:r>
        <w:rPr>
          <w:rFonts w:eastAsia="Times New Roman"/>
          <w:szCs w:val="24"/>
          <w:lang w:val="lv-LV"/>
        </w:rPr>
        <w:tab/>
      </w:r>
    </w:p>
    <w:p w:rsidR="00543578" w:rsidRPr="009003CE" w:rsidRDefault="00543578" w:rsidP="00543578">
      <w:pPr>
        <w:widowControl/>
        <w:numPr>
          <w:ilvl w:val="0"/>
          <w:numId w:val="12"/>
        </w:numPr>
        <w:tabs>
          <w:tab w:val="left" w:pos="567"/>
        </w:tabs>
        <w:spacing w:after="0" w:line="240" w:lineRule="auto"/>
        <w:jc w:val="both"/>
        <w:rPr>
          <w:lang w:val="lv-LV"/>
        </w:rPr>
      </w:pPr>
      <w:r>
        <w:rPr>
          <w:lang w:val="lv-LV"/>
        </w:rPr>
        <w:t>Galīgā t</w:t>
      </w:r>
      <w:r w:rsidRPr="00BE1C65">
        <w:rPr>
          <w:lang w:val="lv-LV"/>
        </w:rPr>
        <w:t xml:space="preserve">ehniskā specifikācija </w:t>
      </w:r>
      <w:r w:rsidRPr="001701F3">
        <w:rPr>
          <w:lang w:val="lv-LV"/>
        </w:rPr>
        <w:t xml:space="preserve">uz </w:t>
      </w:r>
      <w:r w:rsidR="00A65299">
        <w:rPr>
          <w:lang w:val="lv-LV"/>
        </w:rPr>
        <w:t>2</w:t>
      </w:r>
      <w:r w:rsidRPr="00A65299">
        <w:rPr>
          <w:lang w:val="lv-LV"/>
        </w:rPr>
        <w:t xml:space="preserve"> (</w:t>
      </w:r>
      <w:r w:rsidR="00A65299">
        <w:rPr>
          <w:i/>
          <w:lang w:val="lv-LV"/>
        </w:rPr>
        <w:t>divi</w:t>
      </w:r>
      <w:r w:rsidRPr="00A65299">
        <w:rPr>
          <w:lang w:val="lv-LV"/>
        </w:rPr>
        <w:t>) lapām.</w:t>
      </w:r>
    </w:p>
    <w:p w:rsidR="00543578" w:rsidRPr="009003CE" w:rsidRDefault="00543578" w:rsidP="00543578">
      <w:pPr>
        <w:widowControl/>
        <w:numPr>
          <w:ilvl w:val="0"/>
          <w:numId w:val="12"/>
        </w:numPr>
        <w:tabs>
          <w:tab w:val="left" w:pos="567"/>
        </w:tabs>
        <w:spacing w:after="0" w:line="240" w:lineRule="auto"/>
        <w:jc w:val="both"/>
        <w:rPr>
          <w:lang w:val="lv-LV"/>
        </w:rPr>
      </w:pPr>
      <w:r>
        <w:rPr>
          <w:lang w:val="lv-LV"/>
        </w:rPr>
        <w:t xml:space="preserve">Galīgais vispārīgās vienošanās </w:t>
      </w:r>
      <w:r w:rsidRPr="00BE1C65">
        <w:rPr>
          <w:lang w:val="lv-LV"/>
        </w:rPr>
        <w:t xml:space="preserve">projekts </w:t>
      </w:r>
      <w:r w:rsidRPr="009003CE">
        <w:rPr>
          <w:lang w:val="lv-LV"/>
        </w:rPr>
        <w:t xml:space="preserve">uz </w:t>
      </w:r>
      <w:r w:rsidR="00A65299" w:rsidRPr="00A65299">
        <w:rPr>
          <w:lang w:val="lv-LV"/>
        </w:rPr>
        <w:t>24</w:t>
      </w:r>
      <w:r w:rsidRPr="00A65299">
        <w:rPr>
          <w:lang w:val="lv-LV"/>
        </w:rPr>
        <w:t xml:space="preserve"> </w:t>
      </w:r>
      <w:r w:rsidRPr="00A65299">
        <w:rPr>
          <w:i/>
          <w:lang w:val="lv-LV"/>
        </w:rPr>
        <w:t>(</w:t>
      </w:r>
      <w:r w:rsidR="00A65299">
        <w:rPr>
          <w:i/>
          <w:lang w:val="lv-LV"/>
        </w:rPr>
        <w:t>divdesmit četri</w:t>
      </w:r>
      <w:r w:rsidRPr="00A65299">
        <w:rPr>
          <w:lang w:val="lv-LV"/>
        </w:rPr>
        <w:t>) lapām.</w:t>
      </w:r>
    </w:p>
    <w:p w:rsidR="00543578" w:rsidRPr="00A65299" w:rsidRDefault="00543578" w:rsidP="00543578">
      <w:pPr>
        <w:widowControl/>
        <w:numPr>
          <w:ilvl w:val="0"/>
          <w:numId w:val="12"/>
        </w:numPr>
        <w:tabs>
          <w:tab w:val="left" w:pos="567"/>
        </w:tabs>
        <w:spacing w:after="0" w:line="240" w:lineRule="auto"/>
        <w:jc w:val="both"/>
        <w:rPr>
          <w:lang w:val="lv-LV"/>
        </w:rPr>
      </w:pPr>
      <w:r>
        <w:rPr>
          <w:lang w:val="lv-LV"/>
        </w:rPr>
        <w:t xml:space="preserve">Galīgā apliecinājuma par tehniskā specifikācijā noteikto prasību izpildi </w:t>
      </w:r>
      <w:r w:rsidRPr="00A65299">
        <w:rPr>
          <w:lang w:val="lv-LV"/>
        </w:rPr>
        <w:t xml:space="preserve">forma uz </w:t>
      </w:r>
      <w:r w:rsidR="00A65299">
        <w:rPr>
          <w:lang w:val="lv-LV"/>
        </w:rPr>
        <w:t>2</w:t>
      </w:r>
      <w:r w:rsidRPr="00A65299">
        <w:rPr>
          <w:lang w:val="lv-LV"/>
        </w:rPr>
        <w:t xml:space="preserve"> (</w:t>
      </w:r>
      <w:r w:rsidRPr="00A65299">
        <w:rPr>
          <w:i/>
          <w:lang w:val="lv-LV"/>
        </w:rPr>
        <w:t>d</w:t>
      </w:r>
      <w:r w:rsidR="00A65299">
        <w:rPr>
          <w:i/>
          <w:lang w:val="lv-LV"/>
        </w:rPr>
        <w:t>ivi</w:t>
      </w:r>
      <w:r w:rsidRPr="00A65299">
        <w:rPr>
          <w:lang w:val="lv-LV"/>
        </w:rPr>
        <w:t>) lapām.</w:t>
      </w:r>
    </w:p>
    <w:p w:rsidR="00543578" w:rsidRPr="00D959F9" w:rsidRDefault="00543578" w:rsidP="00543578">
      <w:pPr>
        <w:widowControl/>
        <w:numPr>
          <w:ilvl w:val="0"/>
          <w:numId w:val="12"/>
        </w:numPr>
        <w:tabs>
          <w:tab w:val="left" w:pos="567"/>
        </w:tabs>
        <w:spacing w:after="0" w:line="240" w:lineRule="auto"/>
        <w:jc w:val="both"/>
        <w:rPr>
          <w:lang w:val="lv-LV"/>
        </w:rPr>
      </w:pPr>
      <w:r>
        <w:rPr>
          <w:lang w:val="lv-LV"/>
        </w:rPr>
        <w:lastRenderedPageBreak/>
        <w:t>Galīgā finanšu piedāvājuma</w:t>
      </w:r>
      <w:r w:rsidRPr="00BE1C65">
        <w:rPr>
          <w:lang w:val="lv-LV"/>
        </w:rPr>
        <w:t xml:space="preserve"> </w:t>
      </w:r>
      <w:r>
        <w:rPr>
          <w:lang w:val="lv-LV"/>
        </w:rPr>
        <w:t>forma</w:t>
      </w:r>
      <w:r w:rsidRPr="00BE1C65">
        <w:rPr>
          <w:lang w:val="lv-LV"/>
        </w:rPr>
        <w:t xml:space="preserve"> </w:t>
      </w:r>
      <w:r w:rsidRPr="00B063D7">
        <w:rPr>
          <w:lang w:val="lv-LV"/>
        </w:rPr>
        <w:t xml:space="preserve">uz </w:t>
      </w:r>
      <w:r w:rsidR="00A65299" w:rsidRPr="00B063D7">
        <w:rPr>
          <w:lang w:val="lv-LV"/>
        </w:rPr>
        <w:t>5</w:t>
      </w:r>
      <w:r w:rsidRPr="00B063D7">
        <w:rPr>
          <w:lang w:val="lv-LV"/>
        </w:rPr>
        <w:t xml:space="preserve"> (</w:t>
      </w:r>
      <w:r w:rsidR="00A65299" w:rsidRPr="00B063D7">
        <w:rPr>
          <w:i/>
          <w:lang w:val="lv-LV"/>
        </w:rPr>
        <w:t>pieci</w:t>
      </w:r>
      <w:r w:rsidRPr="00B063D7">
        <w:rPr>
          <w:lang w:val="lv-LV"/>
        </w:rPr>
        <w:t>) lap</w:t>
      </w:r>
      <w:r w:rsidR="00A65299" w:rsidRPr="00B063D7">
        <w:rPr>
          <w:lang w:val="lv-LV"/>
        </w:rPr>
        <w:t>ām.</w:t>
      </w:r>
    </w:p>
    <w:p w:rsidR="00827FDD" w:rsidRDefault="00827FDD" w:rsidP="00827FDD">
      <w:pPr>
        <w:widowControl/>
        <w:spacing w:after="0" w:line="240" w:lineRule="auto"/>
        <w:rPr>
          <w:rFonts w:eastAsia="Times New Roman"/>
          <w:szCs w:val="24"/>
          <w:lang w:val="lv-LV"/>
        </w:rPr>
      </w:pPr>
    </w:p>
    <w:p w:rsidR="004A4DEF" w:rsidRDefault="004B60CD" w:rsidP="00827FDD">
      <w:pPr>
        <w:widowControl/>
        <w:spacing w:after="0" w:line="240" w:lineRule="auto"/>
        <w:rPr>
          <w:rFonts w:eastAsia="Times New Roman"/>
          <w:szCs w:val="24"/>
          <w:lang w:val="lv-LV"/>
        </w:rPr>
      </w:pPr>
      <w:r w:rsidRPr="009505E4">
        <w:rPr>
          <w:rFonts w:eastAsia="Times New Roman"/>
          <w:szCs w:val="24"/>
          <w:lang w:val="lv-LV"/>
        </w:rPr>
        <w:t>Iepirkuma komisijas priekšsē</w:t>
      </w:r>
      <w:r>
        <w:rPr>
          <w:rFonts w:eastAsia="Times New Roman"/>
          <w:szCs w:val="24"/>
          <w:lang w:val="lv-LV"/>
        </w:rPr>
        <w:t>dētāj</w:t>
      </w:r>
      <w:r w:rsidR="00543578">
        <w:rPr>
          <w:rFonts w:eastAsia="Times New Roman"/>
          <w:szCs w:val="24"/>
          <w:lang w:val="lv-LV"/>
        </w:rPr>
        <w:t>s</w:t>
      </w:r>
      <w:r w:rsidR="00543578" w:rsidRPr="00543578">
        <w:rPr>
          <w:rFonts w:eastAsia="Times New Roman"/>
          <w:szCs w:val="24"/>
          <w:lang w:val="lv-LV"/>
        </w:rPr>
        <w:t xml:space="preserve"> </w:t>
      </w:r>
      <w:r w:rsidR="00543578">
        <w:rPr>
          <w:rFonts w:eastAsia="Times New Roman"/>
          <w:szCs w:val="24"/>
          <w:lang w:val="lv-LV"/>
        </w:rPr>
        <w:tab/>
      </w:r>
      <w:r w:rsidR="00543578">
        <w:rPr>
          <w:rFonts w:eastAsia="Times New Roman"/>
          <w:szCs w:val="24"/>
          <w:lang w:val="lv-LV"/>
        </w:rPr>
        <w:tab/>
      </w:r>
      <w:r w:rsidR="00543578">
        <w:rPr>
          <w:rFonts w:eastAsia="Times New Roman"/>
          <w:szCs w:val="24"/>
          <w:lang w:val="lv-LV"/>
        </w:rPr>
        <w:tab/>
      </w:r>
      <w:r w:rsidR="00543578">
        <w:rPr>
          <w:rFonts w:eastAsia="Times New Roman"/>
          <w:szCs w:val="24"/>
          <w:lang w:val="lv-LV"/>
        </w:rPr>
        <w:tab/>
      </w:r>
      <w:r w:rsidR="00543578">
        <w:rPr>
          <w:rFonts w:eastAsia="Times New Roman"/>
          <w:szCs w:val="24"/>
          <w:lang w:val="lv-LV"/>
        </w:rPr>
        <w:tab/>
      </w:r>
      <w:proofErr w:type="spellStart"/>
      <w:r w:rsidR="00543578">
        <w:rPr>
          <w:rFonts w:eastAsia="Times New Roman"/>
          <w:szCs w:val="24"/>
          <w:lang w:val="lv-LV"/>
        </w:rPr>
        <w:t>L.Kukjans</w:t>
      </w:r>
      <w:proofErr w:type="spellEnd"/>
    </w:p>
    <w:p w:rsidR="00827FDD" w:rsidRPr="009505E4" w:rsidRDefault="004B60CD" w:rsidP="00827FDD">
      <w:pPr>
        <w:widowControl/>
        <w:spacing w:after="0" w:line="240" w:lineRule="auto"/>
        <w:rPr>
          <w:rFonts w:eastAsia="Times New Roman"/>
          <w:szCs w:val="24"/>
          <w:lang w:val="lv-LV"/>
        </w:rPr>
      </w:pPr>
      <w:r>
        <w:rPr>
          <w:rFonts w:eastAsia="Times New Roman"/>
          <w:szCs w:val="24"/>
          <w:lang w:val="lv-LV"/>
        </w:rPr>
        <w:tab/>
      </w:r>
      <w:r>
        <w:rPr>
          <w:rFonts w:eastAsia="Times New Roman"/>
          <w:szCs w:val="24"/>
          <w:lang w:val="lv-LV"/>
        </w:rPr>
        <w:tab/>
      </w:r>
      <w:r>
        <w:rPr>
          <w:rFonts w:eastAsia="Times New Roman"/>
          <w:szCs w:val="24"/>
          <w:lang w:val="lv-LV"/>
        </w:rPr>
        <w:tab/>
      </w:r>
      <w:r>
        <w:rPr>
          <w:rFonts w:eastAsia="Times New Roman"/>
          <w:szCs w:val="24"/>
          <w:lang w:val="lv-LV"/>
        </w:rPr>
        <w:tab/>
      </w:r>
      <w:r>
        <w:rPr>
          <w:rFonts w:eastAsia="Times New Roman"/>
          <w:szCs w:val="24"/>
          <w:lang w:val="lv-LV"/>
        </w:rPr>
        <w:tab/>
      </w:r>
      <w:r>
        <w:rPr>
          <w:rFonts w:eastAsia="Times New Roman"/>
          <w:szCs w:val="24"/>
          <w:lang w:val="lv-LV"/>
        </w:rPr>
        <w:tab/>
      </w:r>
      <w:r>
        <w:rPr>
          <w:rFonts w:eastAsia="Times New Roman"/>
          <w:szCs w:val="24"/>
          <w:lang w:val="lv-LV"/>
        </w:rPr>
        <w:tab/>
      </w:r>
      <w:r w:rsidR="0019580A">
        <w:rPr>
          <w:rFonts w:eastAsia="Times New Roman"/>
          <w:szCs w:val="24"/>
          <w:lang w:val="lv-LV"/>
        </w:rPr>
        <w:t xml:space="preserve">                                 </w:t>
      </w:r>
    </w:p>
    <w:p w:rsidR="00827FDD" w:rsidRPr="005C7DBB" w:rsidRDefault="00827FDD" w:rsidP="00827FDD">
      <w:pPr>
        <w:widowControl/>
        <w:spacing w:after="0" w:line="240" w:lineRule="auto"/>
        <w:rPr>
          <w:rFonts w:eastAsia="Times New Roman"/>
          <w:sz w:val="32"/>
          <w:szCs w:val="32"/>
          <w:lang w:val="lv-LV"/>
        </w:rPr>
      </w:pPr>
    </w:p>
    <w:p w:rsidR="00827FDD" w:rsidRPr="009505E4" w:rsidRDefault="004B60CD" w:rsidP="00827FDD">
      <w:pPr>
        <w:spacing w:after="0" w:line="240" w:lineRule="auto"/>
        <w:rPr>
          <w:rFonts w:eastAsia="Times New Roman"/>
          <w:sz w:val="20"/>
          <w:szCs w:val="20"/>
          <w:shd w:val="clear" w:color="auto" w:fill="FFFFFF"/>
          <w:lang w:val="lv-LV"/>
        </w:rPr>
      </w:pPr>
      <w:r w:rsidRPr="009505E4">
        <w:rPr>
          <w:rFonts w:eastAsia="Times New Roman"/>
          <w:sz w:val="20"/>
          <w:szCs w:val="20"/>
          <w:shd w:val="clear" w:color="auto" w:fill="FFFFFF"/>
          <w:lang w:val="lv-LV"/>
        </w:rPr>
        <w:t xml:space="preserve">Valsts robežsardzes Aviācijas </w:t>
      </w:r>
      <w:r>
        <w:rPr>
          <w:rFonts w:eastAsia="Times New Roman"/>
          <w:sz w:val="20"/>
          <w:szCs w:val="20"/>
          <w:shd w:val="clear" w:color="auto" w:fill="FFFFFF"/>
          <w:lang w:val="lv-LV"/>
        </w:rPr>
        <w:t xml:space="preserve">un speciālo operāciju </w:t>
      </w:r>
      <w:r w:rsidRPr="009505E4">
        <w:rPr>
          <w:rFonts w:eastAsia="Times New Roman"/>
          <w:sz w:val="20"/>
          <w:szCs w:val="20"/>
          <w:shd w:val="clear" w:color="auto" w:fill="FFFFFF"/>
          <w:lang w:val="lv-LV"/>
        </w:rPr>
        <w:t>pārvaldes</w:t>
      </w:r>
    </w:p>
    <w:p w:rsidR="00827FDD" w:rsidRPr="009505E4" w:rsidRDefault="004B60CD" w:rsidP="00827FDD">
      <w:pPr>
        <w:spacing w:after="0" w:line="240" w:lineRule="auto"/>
        <w:rPr>
          <w:sz w:val="20"/>
          <w:szCs w:val="20"/>
          <w:shd w:val="clear" w:color="auto" w:fill="FFFFFF"/>
          <w:lang w:val="lv-LV"/>
        </w:rPr>
      </w:pPr>
      <w:r w:rsidRPr="009505E4">
        <w:rPr>
          <w:rFonts w:eastAsia="Times New Roman"/>
          <w:sz w:val="20"/>
          <w:szCs w:val="20"/>
          <w:shd w:val="clear" w:color="auto" w:fill="FFFFFF"/>
          <w:lang w:val="lv-LV"/>
        </w:rPr>
        <w:t xml:space="preserve">Lidlauka ekspluatācijas un bruņojuma dienesta </w:t>
      </w:r>
    </w:p>
    <w:p w:rsidR="00827FDD" w:rsidRPr="009505E4" w:rsidRDefault="004B60CD" w:rsidP="00827FDD">
      <w:pPr>
        <w:spacing w:after="0" w:line="240" w:lineRule="auto"/>
        <w:jc w:val="both"/>
        <w:rPr>
          <w:rFonts w:eastAsia="Times New Roman"/>
          <w:sz w:val="20"/>
          <w:szCs w:val="20"/>
          <w:shd w:val="clear" w:color="auto" w:fill="FFFFFF"/>
          <w:lang w:val="lv-LV"/>
        </w:rPr>
      </w:pPr>
      <w:r>
        <w:rPr>
          <w:sz w:val="20"/>
          <w:szCs w:val="20"/>
          <w:shd w:val="clear" w:color="auto" w:fill="FFFFFF"/>
          <w:lang w:val="lv-LV"/>
        </w:rPr>
        <w:t xml:space="preserve">iepirkumu vadošais speciālists </w:t>
      </w:r>
      <w:r w:rsidR="00543578">
        <w:rPr>
          <w:sz w:val="20"/>
          <w:szCs w:val="20"/>
          <w:shd w:val="clear" w:color="auto" w:fill="FFFFFF"/>
          <w:lang w:val="lv-LV"/>
        </w:rPr>
        <w:t>Misāne</w:t>
      </w:r>
    </w:p>
    <w:p w:rsidR="00827FDD" w:rsidRPr="009505E4" w:rsidRDefault="004B60CD" w:rsidP="00827FDD">
      <w:pPr>
        <w:spacing w:after="0" w:line="240" w:lineRule="auto"/>
        <w:rPr>
          <w:sz w:val="16"/>
          <w:szCs w:val="16"/>
          <w:lang w:val="lv-LV"/>
        </w:rPr>
      </w:pPr>
      <w:r w:rsidRPr="009505E4">
        <w:rPr>
          <w:rFonts w:eastAsia="Times New Roman"/>
          <w:sz w:val="20"/>
          <w:szCs w:val="20"/>
          <w:shd w:val="clear" w:color="auto" w:fill="FFFFFF"/>
          <w:lang w:val="lv-LV"/>
        </w:rPr>
        <w:t>6720972</w:t>
      </w:r>
      <w:r w:rsidR="00543578">
        <w:rPr>
          <w:rFonts w:eastAsia="Times New Roman"/>
          <w:sz w:val="20"/>
          <w:szCs w:val="20"/>
          <w:shd w:val="clear" w:color="auto" w:fill="FFFFFF"/>
          <w:lang w:val="lv-LV"/>
        </w:rPr>
        <w:t>2</w:t>
      </w:r>
      <w:r w:rsidRPr="009505E4">
        <w:rPr>
          <w:rFonts w:eastAsia="Times New Roman"/>
          <w:sz w:val="20"/>
          <w:szCs w:val="20"/>
          <w:shd w:val="clear" w:color="auto" w:fill="FFFFFF"/>
          <w:lang w:val="lv-LV"/>
        </w:rPr>
        <w:t xml:space="preserve">, </w:t>
      </w:r>
      <w:r w:rsidR="00543578">
        <w:rPr>
          <w:rFonts w:eastAsia="Times New Roman"/>
          <w:sz w:val="20"/>
          <w:szCs w:val="20"/>
          <w:shd w:val="clear" w:color="auto" w:fill="FFFFFF"/>
          <w:lang w:val="lv-LV"/>
        </w:rPr>
        <w:t>daina.misane</w:t>
      </w:r>
      <w:r w:rsidRPr="009505E4">
        <w:rPr>
          <w:rFonts w:eastAsia="Times New Roman"/>
          <w:sz w:val="20"/>
          <w:szCs w:val="20"/>
          <w:shd w:val="clear" w:color="auto" w:fill="FFFFFF"/>
          <w:lang w:val="lv-LV"/>
        </w:rPr>
        <w:t>@rs.gov.lv</w:t>
      </w:r>
    </w:p>
    <w:p w:rsidR="00827FDD" w:rsidRDefault="004B60CD" w:rsidP="00827FDD">
      <w:pPr>
        <w:widowControl/>
        <w:spacing w:before="480" w:after="0" w:line="240" w:lineRule="auto"/>
        <w:jc w:val="center"/>
        <w:rPr>
          <w:sz w:val="20"/>
          <w:szCs w:val="20"/>
          <w:lang w:val="lv-LV"/>
        </w:rPr>
      </w:pPr>
      <w:r w:rsidRPr="009505E4">
        <w:rPr>
          <w:szCs w:val="24"/>
          <w:lang w:val="lv-LV"/>
        </w:rPr>
        <w:t>ŠIS DOKUMENTS IR PARAKSTĪTS AR DROŠU ELEKTRONISKO PARAKSTU UN SATUR LAIKA ZĪMOGU</w:t>
      </w:r>
    </w:p>
    <w:p w:rsidR="00827FDD" w:rsidRPr="00E744C5" w:rsidRDefault="00827FDD" w:rsidP="00827FDD">
      <w:pPr>
        <w:rPr>
          <w:szCs w:val="24"/>
          <w:lang w:val="lv-LV"/>
        </w:rPr>
      </w:pPr>
    </w:p>
    <w:p w:rsidR="00537784" w:rsidRPr="00827FDD" w:rsidRDefault="00537784" w:rsidP="00F80FB9">
      <w:pPr>
        <w:spacing w:after="0" w:line="240" w:lineRule="auto"/>
        <w:rPr>
          <w:szCs w:val="24"/>
          <w:lang w:val="lv-LV"/>
        </w:rPr>
      </w:pPr>
    </w:p>
    <w:p w:rsidR="00946CC8" w:rsidRPr="00F80FB9" w:rsidRDefault="00946CC8" w:rsidP="00F80FB9">
      <w:pPr>
        <w:spacing w:after="0" w:line="240" w:lineRule="auto"/>
        <w:rPr>
          <w:szCs w:val="24"/>
        </w:rPr>
      </w:pPr>
    </w:p>
    <w:p w:rsidR="00946CC8" w:rsidRPr="00F80FB9" w:rsidRDefault="00946CC8" w:rsidP="00F80FB9">
      <w:pPr>
        <w:spacing w:after="0" w:line="240" w:lineRule="auto"/>
        <w:rPr>
          <w:szCs w:val="24"/>
        </w:rPr>
      </w:pPr>
    </w:p>
    <w:p w:rsidR="00946CC8" w:rsidRPr="00F80FB9" w:rsidRDefault="00946CC8" w:rsidP="00F80FB9">
      <w:pPr>
        <w:spacing w:after="0" w:line="240" w:lineRule="auto"/>
        <w:rPr>
          <w:szCs w:val="24"/>
        </w:rPr>
      </w:pPr>
    </w:p>
    <w:p w:rsidR="00946CC8" w:rsidRPr="00F80FB9" w:rsidRDefault="00946CC8" w:rsidP="00F80FB9">
      <w:pPr>
        <w:spacing w:after="0" w:line="240" w:lineRule="auto"/>
        <w:rPr>
          <w:szCs w:val="24"/>
        </w:rPr>
      </w:pPr>
    </w:p>
    <w:sectPr w:rsidR="00946CC8" w:rsidRPr="00F80FB9" w:rsidSect="003528FB">
      <w:headerReference w:type="default" r:id="rId10"/>
      <w:headerReference w:type="first" r:id="rId11"/>
      <w:type w:val="continuous"/>
      <w:pgSz w:w="11907" w:h="16840" w:code="9"/>
      <w:pgMar w:top="1276" w:right="851" w:bottom="1134" w:left="1701" w:header="680" w:footer="68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060F" w:rsidRDefault="00A3060F">
      <w:pPr>
        <w:spacing w:after="0" w:line="240" w:lineRule="auto"/>
      </w:pPr>
      <w:r>
        <w:separator/>
      </w:r>
    </w:p>
  </w:endnote>
  <w:endnote w:type="continuationSeparator" w:id="0">
    <w:p w:rsidR="00A3060F" w:rsidRDefault="00A306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angal">
    <w:altName w:val="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060F" w:rsidRDefault="00A3060F">
      <w:pPr>
        <w:spacing w:after="0" w:line="240" w:lineRule="auto"/>
      </w:pPr>
      <w:r>
        <w:separator/>
      </w:r>
    </w:p>
  </w:footnote>
  <w:footnote w:type="continuationSeparator" w:id="0">
    <w:p w:rsidR="00A3060F" w:rsidRDefault="00A3060F">
      <w:pPr>
        <w:spacing w:after="0" w:line="240" w:lineRule="auto"/>
      </w:pPr>
      <w:r>
        <w:continuationSeparator/>
      </w:r>
    </w:p>
  </w:footnote>
  <w:footnote w:id="1">
    <w:p w:rsidR="00827FDD" w:rsidRPr="004F469C" w:rsidRDefault="004B60CD" w:rsidP="00827FDD">
      <w:pPr>
        <w:pStyle w:val="FootnoteText"/>
        <w:spacing w:after="0" w:line="240" w:lineRule="auto"/>
        <w:jc w:val="both"/>
        <w:rPr>
          <w:lang w:val="lv-LV"/>
        </w:rPr>
      </w:pPr>
      <w:r w:rsidRPr="00070B0A">
        <w:rPr>
          <w:rStyle w:val="FootnoteReference"/>
        </w:rPr>
        <w:footnoteRef/>
      </w:r>
      <w:r w:rsidRPr="00070B0A">
        <w:rPr>
          <w:lang w:val="lv-LV"/>
        </w:rPr>
        <w:t xml:space="preserve"> Elektronisko iepirkumu sistēmas lietotāju rokasgrāmatā ietvertā informācija pieejama tīmekļvietnē: </w:t>
      </w:r>
      <w:hyperlink r:id="rId1" w:anchor="!Documents" w:history="1">
        <w:r w:rsidRPr="00070B0A">
          <w:rPr>
            <w:rStyle w:val="Hyperlink"/>
            <w:lang w:val="lv-LV"/>
          </w:rPr>
          <w:t>https://www.eis.gov.lv/EKEIS/NetHelp/lv/LRG%20Help.htm#!Documents</w:t>
        </w:r>
      </w:hyperlink>
      <w:r w:rsidRPr="004F469C">
        <w:rPr>
          <w:lang w:val="lv-LV"/>
        </w:rPr>
        <w:t>.</w:t>
      </w:r>
    </w:p>
  </w:footnote>
  <w:footnote w:id="2">
    <w:p w:rsidR="00827FDD" w:rsidRPr="004301B0" w:rsidRDefault="004B60CD" w:rsidP="00827FDD">
      <w:pPr>
        <w:pStyle w:val="Heading4"/>
        <w:spacing w:before="0" w:after="0"/>
        <w:rPr>
          <w:rFonts w:ascii="Times New Roman" w:hAnsi="Times New Roman" w:cs="Times New Roman"/>
          <w:b w:val="0"/>
          <w:bCs w:val="0"/>
          <w:sz w:val="20"/>
          <w:szCs w:val="20"/>
          <w:lang w:bidi="lo-LA"/>
        </w:rPr>
      </w:pPr>
      <w:r w:rsidRPr="00C5224D">
        <w:rPr>
          <w:rStyle w:val="FootnoteReference"/>
          <w:rFonts w:ascii="Times New Roman" w:hAnsi="Times New Roman" w:cs="Times New Roman"/>
          <w:b w:val="0"/>
          <w:bCs w:val="0"/>
          <w:sz w:val="20"/>
          <w:szCs w:val="20"/>
        </w:rPr>
        <w:footnoteRef/>
      </w:r>
      <w:r w:rsidRPr="00C5224D">
        <w:rPr>
          <w:rFonts w:ascii="Times New Roman" w:hAnsi="Times New Roman" w:cs="Times New Roman"/>
          <w:b w:val="0"/>
          <w:bCs w:val="0"/>
          <w:sz w:val="20"/>
          <w:szCs w:val="20"/>
        </w:rPr>
        <w:t xml:space="preserve"> </w:t>
      </w:r>
      <w:r>
        <w:rPr>
          <w:rFonts w:ascii="Times New Roman" w:hAnsi="Times New Roman" w:cs="Times New Roman"/>
          <w:b w:val="0"/>
          <w:bCs w:val="0"/>
          <w:sz w:val="20"/>
          <w:szCs w:val="20"/>
        </w:rPr>
        <w:t xml:space="preserve"> </w:t>
      </w:r>
      <w:hyperlink r:id="rId2" w:history="1">
        <w:r w:rsidRPr="00C5224D">
          <w:rPr>
            <w:rStyle w:val="Hyperlink"/>
            <w:rFonts w:ascii="Times New Roman" w:hAnsi="Times New Roman" w:cs="Times New Roman"/>
            <w:b w:val="0"/>
            <w:bCs w:val="0"/>
            <w:sz w:val="20"/>
            <w:szCs w:val="20"/>
          </w:rPr>
          <w:t>https://www.eis.gov.lv/EKEIS/Publication/View/1063?subsystemCode=KON</w:t>
        </w:r>
      </w:hyperlink>
      <w:r w:rsidRPr="00C5224D">
        <w:rPr>
          <w:rFonts w:ascii="Times New Roman" w:hAnsi="Times New Roman" w:cs="Times New Roman"/>
          <w:b w:val="0"/>
          <w:bCs w:val="0"/>
          <w:sz w:val="20"/>
          <w:szCs w:val="20"/>
        </w:rPr>
        <w:t xml:space="preserve"> </w:t>
      </w:r>
      <w:r w:rsidRPr="00F20DCE">
        <w:rPr>
          <w:rFonts w:ascii="Times New Roman" w:hAnsi="Times New Roman" w:cs="Times New Roman"/>
          <w:b w:val="0"/>
          <w:bCs w:val="0"/>
          <w:sz w:val="20"/>
          <w:szCs w:val="20"/>
        </w:rPr>
        <w:t>“</w:t>
      </w:r>
      <w:proofErr w:type="spellStart"/>
      <w:r w:rsidRPr="00F20DCE">
        <w:rPr>
          <w:rStyle w:val="Strong"/>
          <w:rFonts w:ascii="Times New Roman" w:hAnsi="Times New Roman" w:cs="Times New Roman"/>
          <w:sz w:val="20"/>
          <w:szCs w:val="20"/>
        </w:rPr>
        <w:t>How</w:t>
      </w:r>
      <w:proofErr w:type="spellEnd"/>
      <w:r w:rsidRPr="00F20DCE">
        <w:rPr>
          <w:rStyle w:val="Strong"/>
          <w:rFonts w:ascii="Times New Roman" w:hAnsi="Times New Roman" w:cs="Times New Roman"/>
          <w:sz w:val="20"/>
          <w:szCs w:val="20"/>
        </w:rPr>
        <w:t xml:space="preserve"> to </w:t>
      </w:r>
      <w:proofErr w:type="spellStart"/>
      <w:r w:rsidRPr="00F20DCE">
        <w:rPr>
          <w:rStyle w:val="Strong"/>
          <w:rFonts w:ascii="Times New Roman" w:hAnsi="Times New Roman" w:cs="Times New Roman"/>
          <w:sz w:val="20"/>
          <w:szCs w:val="20"/>
        </w:rPr>
        <w:t>add</w:t>
      </w:r>
      <w:proofErr w:type="spellEnd"/>
      <w:r w:rsidRPr="00F20DCE">
        <w:rPr>
          <w:rStyle w:val="Strong"/>
          <w:rFonts w:ascii="Times New Roman" w:hAnsi="Times New Roman" w:cs="Times New Roman"/>
          <w:sz w:val="20"/>
          <w:szCs w:val="20"/>
        </w:rPr>
        <w:t xml:space="preserve"> </w:t>
      </w:r>
      <w:proofErr w:type="spellStart"/>
      <w:r w:rsidRPr="00F20DCE">
        <w:rPr>
          <w:rStyle w:val="Strong"/>
          <w:rFonts w:ascii="Times New Roman" w:hAnsi="Times New Roman" w:cs="Times New Roman"/>
          <w:sz w:val="20"/>
          <w:szCs w:val="20"/>
        </w:rPr>
        <w:t>files</w:t>
      </w:r>
      <w:proofErr w:type="spellEnd"/>
      <w:r w:rsidRPr="00F20DCE">
        <w:rPr>
          <w:rStyle w:val="Strong"/>
          <w:rFonts w:ascii="Times New Roman" w:hAnsi="Times New Roman" w:cs="Times New Roman"/>
          <w:sz w:val="20"/>
          <w:szCs w:val="20"/>
        </w:rPr>
        <w:t xml:space="preserve"> </w:t>
      </w:r>
      <w:proofErr w:type="spellStart"/>
      <w:r w:rsidRPr="00F20DCE">
        <w:rPr>
          <w:rStyle w:val="Strong"/>
          <w:rFonts w:ascii="Times New Roman" w:hAnsi="Times New Roman" w:cs="Times New Roman"/>
          <w:sz w:val="20"/>
          <w:szCs w:val="20"/>
        </w:rPr>
        <w:t>larger</w:t>
      </w:r>
      <w:proofErr w:type="spellEnd"/>
      <w:r w:rsidRPr="00F20DCE">
        <w:rPr>
          <w:rStyle w:val="Strong"/>
          <w:rFonts w:ascii="Times New Roman" w:hAnsi="Times New Roman" w:cs="Times New Roman"/>
          <w:sz w:val="20"/>
          <w:szCs w:val="20"/>
        </w:rPr>
        <w:t xml:space="preserve"> </w:t>
      </w:r>
      <w:proofErr w:type="spellStart"/>
      <w:r w:rsidRPr="00F20DCE">
        <w:rPr>
          <w:rStyle w:val="Strong"/>
          <w:rFonts w:ascii="Times New Roman" w:hAnsi="Times New Roman" w:cs="Times New Roman"/>
          <w:sz w:val="20"/>
          <w:szCs w:val="20"/>
        </w:rPr>
        <w:t>than</w:t>
      </w:r>
      <w:proofErr w:type="spellEnd"/>
      <w:r w:rsidRPr="00F20DCE">
        <w:rPr>
          <w:rStyle w:val="Strong"/>
          <w:rFonts w:ascii="Times New Roman" w:hAnsi="Times New Roman" w:cs="Times New Roman"/>
          <w:sz w:val="20"/>
          <w:szCs w:val="20"/>
        </w:rPr>
        <w:t xml:space="preserve"> 5 MB </w:t>
      </w:r>
      <w:proofErr w:type="spellStart"/>
      <w:r w:rsidRPr="00F20DCE">
        <w:rPr>
          <w:rStyle w:val="Strong"/>
          <w:rFonts w:ascii="Times New Roman" w:hAnsi="Times New Roman" w:cs="Times New Roman"/>
          <w:sz w:val="20"/>
          <w:szCs w:val="20"/>
        </w:rPr>
        <w:t>in</w:t>
      </w:r>
      <w:proofErr w:type="spellEnd"/>
      <w:r w:rsidRPr="00F20DCE">
        <w:rPr>
          <w:rStyle w:val="Strong"/>
          <w:rFonts w:ascii="Times New Roman" w:hAnsi="Times New Roman" w:cs="Times New Roman"/>
          <w:sz w:val="20"/>
          <w:szCs w:val="20"/>
        </w:rPr>
        <w:t xml:space="preserve"> </w:t>
      </w:r>
      <w:proofErr w:type="spellStart"/>
      <w:r w:rsidRPr="00F20DCE">
        <w:rPr>
          <w:rStyle w:val="Strong"/>
          <w:rFonts w:ascii="Times New Roman" w:hAnsi="Times New Roman" w:cs="Times New Roman"/>
          <w:sz w:val="20"/>
          <w:szCs w:val="20"/>
        </w:rPr>
        <w:t>the</w:t>
      </w:r>
      <w:proofErr w:type="spellEnd"/>
      <w:r w:rsidRPr="00F20DCE">
        <w:rPr>
          <w:rStyle w:val="Strong"/>
          <w:rFonts w:ascii="Times New Roman" w:hAnsi="Times New Roman" w:cs="Times New Roman"/>
          <w:sz w:val="20"/>
          <w:szCs w:val="20"/>
        </w:rPr>
        <w:t xml:space="preserve"> e-</w:t>
      </w:r>
      <w:proofErr w:type="spellStart"/>
      <w:r w:rsidRPr="00F20DCE">
        <w:rPr>
          <w:rStyle w:val="Strong"/>
          <w:rFonts w:ascii="Times New Roman" w:hAnsi="Times New Roman" w:cs="Times New Roman"/>
          <w:sz w:val="20"/>
          <w:szCs w:val="20"/>
        </w:rPr>
        <w:t>tender</w:t>
      </w:r>
      <w:proofErr w:type="spellEnd"/>
      <w:r w:rsidRPr="00F20DCE">
        <w:rPr>
          <w:rStyle w:val="Strong"/>
          <w:rFonts w:ascii="Times New Roman" w:hAnsi="Times New Roman" w:cs="Times New Roman"/>
          <w:sz w:val="20"/>
          <w:szCs w:val="20"/>
        </w:rPr>
        <w:t>”</w:t>
      </w:r>
      <w:r w:rsidRPr="00F20DCE">
        <w:rPr>
          <w:rStyle w:val="Strong"/>
          <w:rFonts w:ascii="Times New Roman" w:hAnsi="Times New Roman" w:cs="Times New Roman"/>
          <w:b/>
          <w:bCs/>
          <w:sz w:val="20"/>
          <w:szCs w:val="20"/>
        </w:rPr>
        <w:t>.</w:t>
      </w:r>
    </w:p>
  </w:footnote>
  <w:footnote w:id="3">
    <w:p w:rsidR="00EF58E5" w:rsidRDefault="00EF58E5" w:rsidP="00EF58E5">
      <w:pPr>
        <w:pStyle w:val="NormalWeb"/>
        <w:jc w:val="both"/>
        <w:rPr>
          <w:sz w:val="20"/>
          <w:szCs w:val="20"/>
        </w:rPr>
      </w:pPr>
      <w:r>
        <w:rPr>
          <w:rStyle w:val="FootnoteReference"/>
        </w:rPr>
        <w:footnoteRef/>
      </w:r>
      <w:r>
        <w:t xml:space="preserve"> </w:t>
      </w:r>
      <w:r>
        <w:rPr>
          <w:bCs/>
          <w:color w:val="333333"/>
          <w:sz w:val="20"/>
          <w:szCs w:val="20"/>
        </w:rPr>
        <w:t xml:space="preserve">EIROPAS PARLAMENTA UN PADOMES REGULAS (ES) Nr. 952/2013  (2013. gada 9. oktobris), ar ko izveido Savienības Muitas kodeksu 4. pants.  </w:t>
      </w:r>
      <w:r>
        <w:rPr>
          <w:sz w:val="20"/>
          <w:szCs w:val="20"/>
        </w:rPr>
        <w:t xml:space="preserve">Piezīme: neattiecas uz valstīm, kuram pamatojoties uz minēto regulu tiek piemēroti muitas nodokļu samaksas atvieglojumi. </w:t>
      </w:r>
    </w:p>
    <w:p w:rsidR="00EF58E5" w:rsidRDefault="00EF58E5" w:rsidP="00EF58E5">
      <w:pPr>
        <w:pStyle w:val="title-doc-first"/>
        <w:shd w:val="clear" w:color="auto" w:fill="FFFFFF"/>
        <w:spacing w:before="0" w:beforeAutospacing="0" w:after="0" w:afterAutospacing="0"/>
        <w:jc w:val="both"/>
        <w:rPr>
          <w:rFonts w:ascii="Arial Unicode MS" w:eastAsia="Arial Unicode MS" w:hAnsi="Arial Unicode MS" w:cs="Arial Unicode MS"/>
          <w:bCs/>
          <w:color w:val="333333"/>
          <w:sz w:val="21"/>
          <w:szCs w:val="21"/>
        </w:rPr>
      </w:pPr>
    </w:p>
    <w:p w:rsidR="00EF58E5" w:rsidRDefault="00EF58E5" w:rsidP="00EF58E5">
      <w:pPr>
        <w:pStyle w:val="FootnoteText"/>
        <w:rPr>
          <w:lang w:val="lv-LV"/>
        </w:rPr>
      </w:pPr>
    </w:p>
  </w:footnote>
  <w:footnote w:id="4">
    <w:p w:rsidR="00827FDD" w:rsidRPr="00586EF1" w:rsidRDefault="004B60CD" w:rsidP="00827FDD">
      <w:pPr>
        <w:pStyle w:val="FootnoteText"/>
        <w:spacing w:after="0" w:line="240" w:lineRule="auto"/>
        <w:jc w:val="both"/>
        <w:rPr>
          <w:lang w:val="lv-LV"/>
        </w:rPr>
      </w:pPr>
      <w:r w:rsidRPr="001E26CB">
        <w:rPr>
          <w:rStyle w:val="FootnoteReference"/>
        </w:rPr>
        <w:footnoteRef/>
      </w:r>
      <w:r w:rsidRPr="001E26CB">
        <w:rPr>
          <w:lang w:val="lv-LV"/>
        </w:rPr>
        <w:t xml:space="preserve"> Latvijas Republikas Publisko iepirkumu likuma 42. panta otrās daļas 2. punktā paredzētos apstākļus iepirkuma komisija pārbauda tikai attiecībā uz dienu, kad pieņemts lēmums par iespējamu </w:t>
      </w:r>
      <w:r w:rsidR="008C6EC7">
        <w:rPr>
          <w:color w:val="000000"/>
          <w:szCs w:val="24"/>
          <w:lang w:val="lv-LV"/>
        </w:rPr>
        <w:t>vispārīgās vienošanās</w:t>
      </w:r>
      <w:r w:rsidRPr="001E26CB">
        <w:rPr>
          <w:lang w:val="lv-LV"/>
        </w:rPr>
        <w:t xml:space="preserve"> slēgšanas tiesību piešķiršanu.</w:t>
      </w:r>
    </w:p>
  </w:footnote>
  <w:footnote w:id="5">
    <w:p w:rsidR="00827FDD" w:rsidRPr="00D67449" w:rsidRDefault="004B60CD" w:rsidP="00827FDD">
      <w:pPr>
        <w:pStyle w:val="FootnoteText"/>
        <w:spacing w:after="0" w:line="240" w:lineRule="auto"/>
        <w:rPr>
          <w:lang w:val="lv-LV"/>
        </w:rPr>
      </w:pPr>
      <w:r>
        <w:rPr>
          <w:rStyle w:val="FootnoteReference"/>
        </w:rPr>
        <w:footnoteRef/>
      </w:r>
      <w:r>
        <w:t xml:space="preserve"> </w:t>
      </w:r>
      <w:r w:rsidRPr="000B3E6E">
        <w:rPr>
          <w:lang w:val="lv-LV"/>
        </w:rPr>
        <w:t>Tīmekļvietne, kurā pieejami dokumenti:</w:t>
      </w:r>
      <w:r w:rsidRPr="000B3E6E">
        <w:t xml:space="preserve"> https://www.eis.gov.lv/EKEIS/Supplier/Procurement/</w:t>
      </w:r>
      <w:r w:rsidR="000B3E6E">
        <w:t>171093</w:t>
      </w:r>
      <w:r w:rsidRPr="000B3E6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14D8" w:rsidRDefault="004B60CD">
    <w:pPr>
      <w:pStyle w:val="Header"/>
      <w:jc w:val="center"/>
      <w:rPr>
        <w:noProof/>
      </w:rPr>
    </w:pPr>
    <w:r>
      <w:fldChar w:fldCharType="begin"/>
    </w:r>
    <w:r>
      <w:instrText xml:space="preserve"> PAGE   \* MERGEFORMAT </w:instrText>
    </w:r>
    <w:r>
      <w:fldChar w:fldCharType="separate"/>
    </w:r>
    <w:r w:rsidR="00F96DB7">
      <w:rPr>
        <w:noProof/>
      </w:rPr>
      <w:t>6</w:t>
    </w:r>
    <w:r>
      <w:rPr>
        <w:noProof/>
      </w:rPr>
      <w:fldChar w:fldCharType="end"/>
    </w:r>
  </w:p>
  <w:p w:rsidR="00F914D8" w:rsidRDefault="00F914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138E5" w:rsidRDefault="004B60CD" w:rsidP="00E01D07">
    <w:pPr>
      <w:pStyle w:val="Header"/>
      <w:tabs>
        <w:tab w:val="clear" w:pos="4320"/>
        <w:tab w:val="center" w:pos="4253"/>
      </w:tabs>
    </w:pPr>
    <w:r>
      <w:rPr>
        <w:noProof/>
        <w:lang w:val="lv-LV" w:eastAsia="lv-LV"/>
      </w:rPr>
      <mc:AlternateContent>
        <mc:Choice Requires="wps">
          <w:drawing>
            <wp:anchor distT="0" distB="0" distL="114300" distR="114300" simplePos="0" relativeHeight="251661312" behindDoc="1" locked="0" layoutInCell="1" allowOverlap="1">
              <wp:simplePos x="0" y="0"/>
              <wp:positionH relativeFrom="margin">
                <wp:align>right</wp:align>
              </wp:positionH>
              <wp:positionV relativeFrom="page">
                <wp:posOffset>1503479</wp:posOffset>
              </wp:positionV>
              <wp:extent cx="5996539" cy="272415"/>
              <wp:effectExtent l="0" t="0" r="4445" b="13335"/>
              <wp:wrapNone/>
              <wp:docPr id="3"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6539" cy="27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5917" w:rsidRPr="00F8135A" w:rsidRDefault="004B60CD" w:rsidP="002235DE">
                          <w:pPr>
                            <w:spacing w:after="0" w:line="204" w:lineRule="exact"/>
                            <w:ind w:left="20" w:right="-47"/>
                            <w:jc w:val="center"/>
                            <w:rPr>
                              <w:rFonts w:eastAsia="Times New Roman"/>
                              <w:color w:val="231F20"/>
                              <w:spacing w:val="-11"/>
                              <w:sz w:val="18"/>
                              <w:szCs w:val="18"/>
                            </w:rPr>
                          </w:pPr>
                          <w:proofErr w:type="spellStart"/>
                          <w:r w:rsidRPr="00F8135A">
                            <w:rPr>
                              <w:rFonts w:eastAsia="Times New Roman"/>
                              <w:color w:val="231F20"/>
                              <w:spacing w:val="-11"/>
                              <w:sz w:val="18"/>
                              <w:szCs w:val="18"/>
                            </w:rPr>
                            <w:t>Valsts</w:t>
                          </w:r>
                          <w:proofErr w:type="spellEnd"/>
                          <w:r w:rsidRPr="00F8135A">
                            <w:rPr>
                              <w:rFonts w:eastAsia="Times New Roman"/>
                              <w:color w:val="231F20"/>
                              <w:spacing w:val="-11"/>
                              <w:sz w:val="18"/>
                              <w:szCs w:val="18"/>
                            </w:rPr>
                            <w:t xml:space="preserve"> </w:t>
                          </w:r>
                          <w:proofErr w:type="spellStart"/>
                          <w:r w:rsidRPr="00F8135A">
                            <w:rPr>
                              <w:rFonts w:eastAsia="Times New Roman"/>
                              <w:color w:val="231F20"/>
                              <w:spacing w:val="-11"/>
                              <w:sz w:val="18"/>
                              <w:szCs w:val="18"/>
                            </w:rPr>
                            <w:t>robežsardze</w:t>
                          </w:r>
                          <w:proofErr w:type="spellEnd"/>
                        </w:p>
                        <w:p w:rsidR="002235DE" w:rsidRPr="00F8135A" w:rsidRDefault="004B60CD" w:rsidP="002235DE">
                          <w:pPr>
                            <w:spacing w:after="0" w:line="204" w:lineRule="exact"/>
                            <w:ind w:left="20" w:right="-47"/>
                            <w:jc w:val="center"/>
                            <w:rPr>
                              <w:rFonts w:eastAsia="Times New Roman"/>
                              <w:sz w:val="18"/>
                              <w:szCs w:val="18"/>
                            </w:rPr>
                          </w:pPr>
                          <w:r w:rsidRPr="00F8135A">
                            <w:rPr>
                              <w:rFonts w:eastAsia="Times New Roman"/>
                              <w:i/>
                              <w:color w:val="231F20"/>
                              <w:spacing w:val="-11"/>
                              <w:sz w:val="18"/>
                              <w:szCs w:val="18"/>
                            </w:rPr>
                            <w:t>State Border Guard of the Republic of Latvia</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5" o:spid="_x0000_s1026" type="#_x0000_t202" style="position:absolute;margin-left:420.95pt;margin-top:118.4pt;width:472.15pt;height:21.45pt;z-index:-25165516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" filled="f" stroked="f">
              <v:textbox inset="0,0,0,0">
                <w:txbxContent>
                  <w:p w:rsidR="00FB5917" w:rsidRPr="00F8135A" w:rsidRDefault="004B60CD" w:rsidP="002235DE">
                    <w:pPr>
                      <w:spacing w:after="0" w:line="204" w:lineRule="exact"/>
                      <w:ind w:left="20" w:right="-47"/>
                      <w:jc w:val="center"/>
                      <w:rPr>
                        <w:rFonts w:eastAsia="Times New Roman"/>
                        <w:color w:val="231F20"/>
                        <w:spacing w:val="-11"/>
                        <w:sz w:val="18"/>
                        <w:szCs w:val="18"/>
                      </w:rPr>
                    </w:pPr>
                    <w:proofErr w:type="spellStart"/>
                    <w:r w:rsidRPr="00F8135A">
                      <w:rPr>
                        <w:rFonts w:eastAsia="Times New Roman"/>
                        <w:color w:val="231F20"/>
                        <w:spacing w:val="-11"/>
                        <w:sz w:val="18"/>
                        <w:szCs w:val="18"/>
                      </w:rPr>
                      <w:t>Valsts</w:t>
                    </w:r>
                    <w:proofErr w:type="spellEnd"/>
                    <w:r w:rsidRPr="00F8135A">
                      <w:rPr>
                        <w:rFonts w:eastAsia="Times New Roman"/>
                        <w:color w:val="231F20"/>
                        <w:spacing w:val="-11"/>
                        <w:sz w:val="18"/>
                        <w:szCs w:val="18"/>
                      </w:rPr>
                      <w:t xml:space="preserve"> </w:t>
                    </w:r>
                    <w:proofErr w:type="spellStart"/>
                    <w:r w:rsidRPr="00F8135A">
                      <w:rPr>
                        <w:rFonts w:eastAsia="Times New Roman"/>
                        <w:color w:val="231F20"/>
                        <w:spacing w:val="-11"/>
                        <w:sz w:val="18"/>
                        <w:szCs w:val="18"/>
                      </w:rPr>
                      <w:t>robežsardze</w:t>
                    </w:r>
                    <w:proofErr w:type="spellEnd"/>
                  </w:p>
                  <w:p w:rsidR="002235DE" w:rsidRPr="00F8135A" w:rsidRDefault="004B60CD" w:rsidP="002235DE">
                    <w:pPr>
                      <w:spacing w:after="0" w:line="204" w:lineRule="exact"/>
                      <w:ind w:left="20" w:right="-47"/>
                      <w:jc w:val="center"/>
                      <w:rPr>
                        <w:rFonts w:eastAsia="Times New Roman"/>
                        <w:sz w:val="18"/>
                        <w:szCs w:val="18"/>
                      </w:rPr>
                    </w:pPr>
                    <w:r w:rsidRPr="00F8135A">
                      <w:rPr>
                        <w:rFonts w:eastAsia="Times New Roman"/>
                        <w:i/>
                        <w:color w:val="231F20"/>
                        <w:spacing w:val="-11"/>
                        <w:sz w:val="18"/>
                        <w:szCs w:val="18"/>
                      </w:rPr>
                      <w:t>State Border Guard of the Republic of Latvia</w:t>
                    </w:r>
                  </w:p>
                </w:txbxContent>
              </v:textbox>
              <w10:wrap anchorx="margin" anchory="page"/>
            </v:shape>
          </w:pict>
        </mc:Fallback>
      </mc:AlternateContent>
    </w:r>
    <w:r w:rsidR="00380E11">
      <w:rPr>
        <w:noProof/>
        <w:lang w:val="lv-LV" w:eastAsia="lv-LV"/>
      </w:rPr>
      <mc:AlternateContent>
        <mc:Choice Requires="wps">
          <w:drawing>
            <wp:anchor distT="0" distB="0" distL="114300" distR="114300" simplePos="0" relativeHeight="251664384" behindDoc="1" locked="0" layoutInCell="1" allowOverlap="1">
              <wp:simplePos x="0" y="0"/>
              <wp:positionH relativeFrom="page">
                <wp:posOffset>889635</wp:posOffset>
              </wp:positionH>
              <wp:positionV relativeFrom="page">
                <wp:posOffset>1822450</wp:posOffset>
              </wp:positionV>
              <wp:extent cx="6246495" cy="905510"/>
              <wp:effectExtent l="3175" t="4445" r="0" b="4445"/>
              <wp:wrapNone/>
              <wp:docPr id="4"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6495" cy="905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235DE" w:rsidRPr="00F8135A" w:rsidRDefault="004B60CD" w:rsidP="00FB5917">
                          <w:pPr>
                            <w:spacing w:before="38" w:after="0" w:line="240" w:lineRule="auto"/>
                            <w:ind w:left="2990" w:right="2970"/>
                            <w:jc w:val="center"/>
                            <w:rPr>
                              <w:rFonts w:eastAsia="Times New Roman"/>
                              <w:spacing w:val="-2"/>
                              <w:sz w:val="18"/>
                              <w:szCs w:val="18"/>
                            </w:rPr>
                          </w:pPr>
                          <w:r w:rsidRPr="00F8135A">
                            <w:rPr>
                              <w:rFonts w:eastAsia="Times New Roman"/>
                              <w:spacing w:val="-2"/>
                              <w:sz w:val="18"/>
                              <w:szCs w:val="18"/>
                            </w:rPr>
                            <w:t>AVIĀCIJAS</w:t>
                          </w:r>
                          <w:r w:rsidR="00FB5917" w:rsidRPr="00F8135A">
                            <w:rPr>
                              <w:rFonts w:eastAsia="Times New Roman"/>
                              <w:spacing w:val="-2"/>
                              <w:sz w:val="18"/>
                              <w:szCs w:val="18"/>
                            </w:rPr>
                            <w:t xml:space="preserve"> UN SPECIĀLO OPERĀCIJU </w:t>
                          </w:r>
                          <w:r w:rsidRPr="00F8135A">
                            <w:rPr>
                              <w:rFonts w:eastAsia="Times New Roman"/>
                              <w:spacing w:val="-2"/>
                              <w:sz w:val="18"/>
                              <w:szCs w:val="18"/>
                            </w:rPr>
                            <w:t>PĀRVALDE</w:t>
                          </w:r>
                        </w:p>
                        <w:p w:rsidR="002235DE" w:rsidRPr="00F8135A" w:rsidRDefault="004B60CD" w:rsidP="002235DE">
                          <w:pPr>
                            <w:spacing w:before="38" w:after="0" w:line="240" w:lineRule="auto"/>
                            <w:ind w:left="2990" w:right="2970"/>
                            <w:jc w:val="center"/>
                            <w:rPr>
                              <w:i/>
                              <w:sz w:val="18"/>
                              <w:szCs w:val="18"/>
                            </w:rPr>
                          </w:pPr>
                          <w:r w:rsidRPr="00F8135A">
                            <w:rPr>
                              <w:i/>
                              <w:sz w:val="18"/>
                              <w:szCs w:val="18"/>
                            </w:rPr>
                            <w:t>Aviation and Special Operation Board</w:t>
                          </w:r>
                        </w:p>
                        <w:p w:rsidR="002235DE" w:rsidRPr="00F8135A" w:rsidRDefault="004B60CD" w:rsidP="002235DE">
                          <w:pPr>
                            <w:spacing w:after="0" w:line="240" w:lineRule="auto"/>
                            <w:ind w:left="-13" w:right="-33"/>
                            <w:jc w:val="center"/>
                            <w:rPr>
                              <w:sz w:val="18"/>
                              <w:szCs w:val="18"/>
                            </w:rPr>
                          </w:pPr>
                          <w:r w:rsidRPr="00F8135A">
                            <w:rPr>
                              <w:sz w:val="18"/>
                              <w:szCs w:val="18"/>
                            </w:rPr>
                            <w:t>„</w:t>
                          </w:r>
                          <w:proofErr w:type="spellStart"/>
                          <w:r w:rsidRPr="00F8135A">
                            <w:rPr>
                              <w:sz w:val="18"/>
                              <w:szCs w:val="18"/>
                            </w:rPr>
                            <w:t>Jaunsmilgas</w:t>
                          </w:r>
                          <w:proofErr w:type="spellEnd"/>
                          <w:r w:rsidRPr="00F8135A">
                            <w:rPr>
                              <w:sz w:val="18"/>
                              <w:szCs w:val="18"/>
                            </w:rPr>
                            <w:t xml:space="preserve">”, </w:t>
                          </w:r>
                          <w:proofErr w:type="spellStart"/>
                          <w:r w:rsidRPr="00F8135A">
                            <w:rPr>
                              <w:sz w:val="18"/>
                              <w:szCs w:val="18"/>
                            </w:rPr>
                            <w:t>Runtorta</w:t>
                          </w:r>
                          <w:proofErr w:type="spellEnd"/>
                          <w:r w:rsidRPr="00F8135A">
                            <w:rPr>
                              <w:sz w:val="18"/>
                              <w:szCs w:val="18"/>
                            </w:rPr>
                            <w:t xml:space="preserve">, </w:t>
                          </w:r>
                          <w:proofErr w:type="spellStart"/>
                          <w:r w:rsidRPr="00F8135A">
                            <w:rPr>
                              <w:sz w:val="18"/>
                              <w:szCs w:val="18"/>
                            </w:rPr>
                            <w:t>Isnauda</w:t>
                          </w:r>
                          <w:proofErr w:type="spellEnd"/>
                          <w:r w:rsidRPr="00F8135A">
                            <w:rPr>
                              <w:sz w:val="18"/>
                              <w:szCs w:val="18"/>
                            </w:rPr>
                            <w:t xml:space="preserve"> municipality, </w:t>
                          </w:r>
                          <w:proofErr w:type="spellStart"/>
                          <w:r w:rsidRPr="00F8135A">
                            <w:rPr>
                              <w:sz w:val="18"/>
                              <w:szCs w:val="18"/>
                            </w:rPr>
                            <w:t>Ludza</w:t>
                          </w:r>
                          <w:proofErr w:type="spellEnd"/>
                          <w:r w:rsidRPr="00F8135A">
                            <w:rPr>
                              <w:sz w:val="18"/>
                              <w:szCs w:val="18"/>
                            </w:rPr>
                            <w:t xml:space="preserve"> dist</w:t>
                          </w:r>
                          <w:r w:rsidR="00FB5917" w:rsidRPr="00F8135A">
                            <w:rPr>
                              <w:sz w:val="18"/>
                              <w:szCs w:val="18"/>
                            </w:rPr>
                            <w:t>rict, LV-5701, Latvia, phone</w:t>
                          </w:r>
                          <w:r w:rsidRPr="00F8135A">
                            <w:rPr>
                              <w:sz w:val="18"/>
                              <w:szCs w:val="18"/>
                            </w:rPr>
                            <w:t xml:space="preserve">: +371 67209716, </w:t>
                          </w:r>
                        </w:p>
                        <w:p w:rsidR="002235DE" w:rsidRPr="00F8135A" w:rsidRDefault="004B60CD" w:rsidP="002235DE">
                          <w:pPr>
                            <w:spacing w:after="0" w:line="240" w:lineRule="auto"/>
                            <w:ind w:left="-13" w:right="-33"/>
                            <w:jc w:val="center"/>
                            <w:rPr>
                              <w:rFonts w:eastAsia="Times New Roman"/>
                              <w:sz w:val="18"/>
                              <w:szCs w:val="18"/>
                            </w:rPr>
                          </w:pPr>
                          <w:r w:rsidRPr="00F8135A">
                            <w:rPr>
                              <w:rFonts w:eastAsia="Times New Roman"/>
                              <w:sz w:val="18"/>
                              <w:szCs w:val="18"/>
                            </w:rPr>
                            <w:t xml:space="preserve">e-mail: </w:t>
                          </w:r>
                          <w:hyperlink r:id="rId1" w:history="1">
                            <w:r w:rsidR="00FB5917" w:rsidRPr="00F8135A">
                              <w:rPr>
                                <w:rStyle w:val="Hyperlink"/>
                                <w:color w:val="auto"/>
                                <w:sz w:val="18"/>
                                <w:szCs w:val="18"/>
                                <w:u w:val="none"/>
                              </w:rPr>
                              <w:t>asop@rs.gov.lv</w:t>
                            </w:r>
                          </w:hyperlink>
                          <w:r w:rsidRPr="00F8135A">
                            <w:rPr>
                              <w:sz w:val="18"/>
                              <w:szCs w:val="18"/>
                            </w:rPr>
                            <w:t>, www.rs.gov.lv</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 id="Text Box 26" o:spid="_x0000_s1027" type="#_x0000_t202" style="position:absolute;margin-left:70.05pt;margin-top:143.5pt;width:491.85pt;height:71.3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" filled="f" stroked="f">
              <v:textbox inset="0,0,0,0">
                <w:txbxContent>
                  <w:p w:rsidR="002235DE" w:rsidRPr="00F8135A" w:rsidRDefault="004B60CD" w:rsidP="00FB5917">
                    <w:pPr>
                      <w:spacing w:before="38" w:after="0" w:line="240" w:lineRule="auto"/>
                      <w:ind w:left="2990" w:right="2970"/>
                      <w:jc w:val="center"/>
                      <w:rPr>
                        <w:rFonts w:eastAsia="Times New Roman"/>
                        <w:spacing w:val="-2"/>
                        <w:sz w:val="18"/>
                        <w:szCs w:val="18"/>
                      </w:rPr>
                    </w:pPr>
                    <w:r w:rsidRPr="00F8135A">
                      <w:rPr>
                        <w:rFonts w:eastAsia="Times New Roman"/>
                        <w:spacing w:val="-2"/>
                        <w:sz w:val="18"/>
                        <w:szCs w:val="18"/>
                      </w:rPr>
                      <w:t>AVIĀCIJAS</w:t>
                    </w:r>
                    <w:r w:rsidR="00FB5917" w:rsidRPr="00F8135A">
                      <w:rPr>
                        <w:rFonts w:eastAsia="Times New Roman"/>
                        <w:spacing w:val="-2"/>
                        <w:sz w:val="18"/>
                        <w:szCs w:val="18"/>
                      </w:rPr>
                      <w:t xml:space="preserve"> UN SPECIĀLO OPERĀCIJU </w:t>
                    </w:r>
                    <w:r w:rsidRPr="00F8135A">
                      <w:rPr>
                        <w:rFonts w:eastAsia="Times New Roman"/>
                        <w:spacing w:val="-2"/>
                        <w:sz w:val="18"/>
                        <w:szCs w:val="18"/>
                      </w:rPr>
                      <w:t>PĀRVALDE</w:t>
                    </w:r>
                  </w:p>
                  <w:p w:rsidR="002235DE" w:rsidRPr="00F8135A" w:rsidRDefault="004B60CD" w:rsidP="002235DE">
                    <w:pPr>
                      <w:spacing w:before="38" w:after="0" w:line="240" w:lineRule="auto"/>
                      <w:ind w:left="2990" w:right="2970"/>
                      <w:jc w:val="center"/>
                      <w:rPr>
                        <w:i/>
                        <w:sz w:val="18"/>
                        <w:szCs w:val="18"/>
                      </w:rPr>
                    </w:pPr>
                    <w:r w:rsidRPr="00F8135A">
                      <w:rPr>
                        <w:i/>
                        <w:sz w:val="18"/>
                        <w:szCs w:val="18"/>
                      </w:rPr>
                      <w:t>Aviation and Special Operation Board</w:t>
                    </w:r>
                  </w:p>
                  <w:p w:rsidR="002235DE" w:rsidRPr="00F8135A" w:rsidRDefault="004B60CD" w:rsidP="002235DE">
                    <w:pPr>
                      <w:spacing w:after="0" w:line="240" w:lineRule="auto"/>
                      <w:ind w:left="-13" w:right="-33"/>
                      <w:jc w:val="center"/>
                      <w:rPr>
                        <w:sz w:val="18"/>
                        <w:szCs w:val="18"/>
                      </w:rPr>
                    </w:pPr>
                    <w:r w:rsidRPr="00F8135A">
                      <w:rPr>
                        <w:sz w:val="18"/>
                        <w:szCs w:val="18"/>
                      </w:rPr>
                      <w:t>„</w:t>
                    </w:r>
                    <w:proofErr w:type="spellStart"/>
                    <w:r w:rsidRPr="00F8135A">
                      <w:rPr>
                        <w:sz w:val="18"/>
                        <w:szCs w:val="18"/>
                      </w:rPr>
                      <w:t>Jaunsmilgas</w:t>
                    </w:r>
                    <w:proofErr w:type="spellEnd"/>
                    <w:r w:rsidRPr="00F8135A">
                      <w:rPr>
                        <w:sz w:val="18"/>
                        <w:szCs w:val="18"/>
                      </w:rPr>
                      <w:t xml:space="preserve">”, </w:t>
                    </w:r>
                    <w:proofErr w:type="spellStart"/>
                    <w:r w:rsidRPr="00F8135A">
                      <w:rPr>
                        <w:sz w:val="18"/>
                        <w:szCs w:val="18"/>
                      </w:rPr>
                      <w:t>Runtorta</w:t>
                    </w:r>
                    <w:proofErr w:type="spellEnd"/>
                    <w:r w:rsidRPr="00F8135A">
                      <w:rPr>
                        <w:sz w:val="18"/>
                        <w:szCs w:val="18"/>
                      </w:rPr>
                      <w:t xml:space="preserve">, </w:t>
                    </w:r>
                    <w:proofErr w:type="spellStart"/>
                    <w:r w:rsidRPr="00F8135A">
                      <w:rPr>
                        <w:sz w:val="18"/>
                        <w:szCs w:val="18"/>
                      </w:rPr>
                      <w:t>Isnauda</w:t>
                    </w:r>
                    <w:proofErr w:type="spellEnd"/>
                    <w:r w:rsidRPr="00F8135A">
                      <w:rPr>
                        <w:sz w:val="18"/>
                        <w:szCs w:val="18"/>
                      </w:rPr>
                      <w:t xml:space="preserve"> municipality, </w:t>
                    </w:r>
                    <w:proofErr w:type="spellStart"/>
                    <w:r w:rsidRPr="00F8135A">
                      <w:rPr>
                        <w:sz w:val="18"/>
                        <w:szCs w:val="18"/>
                      </w:rPr>
                      <w:t>Ludza</w:t>
                    </w:r>
                    <w:proofErr w:type="spellEnd"/>
                    <w:r w:rsidRPr="00F8135A">
                      <w:rPr>
                        <w:sz w:val="18"/>
                        <w:szCs w:val="18"/>
                      </w:rPr>
                      <w:t xml:space="preserve"> dist</w:t>
                    </w:r>
                    <w:r w:rsidR="00FB5917" w:rsidRPr="00F8135A">
                      <w:rPr>
                        <w:sz w:val="18"/>
                        <w:szCs w:val="18"/>
                      </w:rPr>
                      <w:t>rict, LV-5701, Latvia, phone</w:t>
                    </w:r>
                    <w:r w:rsidRPr="00F8135A">
                      <w:rPr>
                        <w:sz w:val="18"/>
                        <w:szCs w:val="18"/>
                      </w:rPr>
                      <w:t xml:space="preserve">: +371 67209716, </w:t>
                    </w:r>
                  </w:p>
                  <w:p w:rsidR="002235DE" w:rsidRPr="00F8135A" w:rsidRDefault="004B60CD" w:rsidP="002235DE">
                    <w:pPr>
                      <w:spacing w:after="0" w:line="240" w:lineRule="auto"/>
                      <w:ind w:left="-13" w:right="-33"/>
                      <w:jc w:val="center"/>
                      <w:rPr>
                        <w:rFonts w:eastAsia="Times New Roman"/>
                        <w:sz w:val="18"/>
                        <w:szCs w:val="18"/>
                      </w:rPr>
                    </w:pPr>
                    <w:r w:rsidRPr="00F8135A">
                      <w:rPr>
                        <w:rFonts w:eastAsia="Times New Roman"/>
                        <w:sz w:val="18"/>
                        <w:szCs w:val="18"/>
                      </w:rPr>
                      <w:t xml:space="preserve">e-mail: </w:t>
                    </w:r>
                    <w:hyperlink r:id="rId2" w:history="1">
                      <w:r w:rsidR="00FB5917" w:rsidRPr="00F8135A">
                        <w:rPr>
                          <w:rStyle w:val="Hyperlink"/>
                          <w:color w:val="auto"/>
                          <w:sz w:val="18"/>
                          <w:szCs w:val="18"/>
                          <w:u w:val="none"/>
                        </w:rPr>
                        <w:t>asop@rs.gov.lv</w:t>
                      </w:r>
                    </w:hyperlink>
                    <w:r w:rsidRPr="00F8135A">
                      <w:rPr>
                        <w:sz w:val="18"/>
                        <w:szCs w:val="18"/>
                      </w:rPr>
                      <w:t>, www.rs.gov.lv</w:t>
                    </w:r>
                  </w:p>
                </w:txbxContent>
              </v:textbox>
              <w10:wrap anchorx="page" anchory="page"/>
            </v:shape>
          </w:pict>
        </mc:Fallback>
      </mc:AlternateContent>
    </w:r>
    <w:r w:rsidR="00380E11">
      <w:rPr>
        <w:noProof/>
        <w:lang w:val="lv-LV" w:eastAsia="lv-LV"/>
      </w:rPr>
      <mc:AlternateContent>
        <mc:Choice Requires="wpg">
          <w:drawing>
            <wp:anchor distT="0" distB="0" distL="114300" distR="114300" simplePos="0" relativeHeight="251659264" behindDoc="1" locked="0" layoutInCell="1" allowOverlap="1">
              <wp:simplePos x="0" y="0"/>
              <wp:positionH relativeFrom="page">
                <wp:posOffset>1786890</wp:posOffset>
              </wp:positionH>
              <wp:positionV relativeFrom="page">
                <wp:posOffset>1775460</wp:posOffset>
              </wp:positionV>
              <wp:extent cx="4397375" cy="1270"/>
              <wp:effectExtent l="0" t="0" r="22225" b="17780"/>
              <wp:wrapNone/>
              <wp:docPr id="8" name="Group 8"/>
              <wp:cNvGraphicFramePr/>
              <a:graphic xmlns:a="http://schemas.openxmlformats.org/drawingml/2006/main">
                <a:graphicData uri="http://schemas.microsoft.com/office/word/2010/wordprocessingGroup">
                  <wpg:wgp>
                    <wpg:cNvGrpSpPr/>
                    <wpg:grpSpPr>
                      <a:xfrm>
                        <a:off x="0" y="0"/>
                        <a:ext cx="4397375" cy="1270"/>
                        <a:chOff x="2915" y="2998"/>
                        <a:chExt cx="6926" cy="2"/>
                      </a:xfrm>
                    </wpg:grpSpPr>
                    <wps:wsp>
                      <wps:cNvPr id="9" name="Freeform 42"/>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wps:wsp>
                  </wpg:wgp>
                </a:graphicData>
              </a:graphic>
              <wp14:sizeRelH relativeFrom="page">
                <wp14:pctWidth>0</wp14:pctWidth>
              </wp14:sizeRelH>
              <wp14:sizeRelV relativeFrom="page">
                <wp14:pctHeight>0</wp14:pctHeight>
              </wp14:sizeRelV>
            </wp:anchor>
          </w:drawing>
        </mc:Choice>
        <mc:Fallback>
          <w:pict>
            <v:group id="Group 8" o:spid="_x0000_s2051" style="width:346.25pt;height:0.1pt;margin-top:139.8pt;margin-left:140.7pt;mso-position-horizontal-relative:page;mso-position-vertical-relative:page;position:absolute;z-index:-251656192" coordorigin="2915,2998" coordsize="6926,2">
              <v:shape id="Freeform 42" o:spid="_x0000_s2052" style="width:6926;height:2;left:2915;mso-wrap-style:square;position:absolute;top:2998;v-text-anchor:top;visibility:visible" coordsize="6926,2" path="m,l6926,e" filled="f" strokecolor="#231f20" strokeweight="0.25pt">
                <v:path arrowok="t" o:connecttype="custom" o:connectlocs="0,0;6926,0" o:connectangles="0,0"/>
              </v:shape>
            </v:group>
          </w:pict>
        </mc:Fallback>
      </mc:AlternateContent>
    </w:r>
    <w:r w:rsidR="0046201C">
      <w:rPr>
        <w:noProof/>
        <w:lang w:val="lv-LV" w:eastAsia="lv-LV"/>
      </w:rPr>
      <w:drawing>
        <wp:anchor distT="0" distB="0" distL="114300" distR="114300" simplePos="0" relativeHeight="251658240" behindDoc="1" locked="0" layoutInCell="1" allowOverlap="1">
          <wp:simplePos x="0" y="0"/>
          <wp:positionH relativeFrom="margin">
            <wp:posOffset>2497455</wp:posOffset>
          </wp:positionH>
          <wp:positionV relativeFrom="margin">
            <wp:posOffset>-100330</wp:posOffset>
          </wp:positionV>
          <wp:extent cx="733425" cy="791210"/>
          <wp:effectExtent l="0" t="0" r="9525" b="8890"/>
          <wp:wrapTight wrapText="bothSides">
            <wp:wrapPolygon edited="0">
              <wp:start x="9538" y="0"/>
              <wp:lineTo x="6732" y="520"/>
              <wp:lineTo x="0" y="6761"/>
              <wp:lineTo x="0" y="17682"/>
              <wp:lineTo x="3366" y="21323"/>
              <wp:lineTo x="4488" y="21323"/>
              <wp:lineTo x="17392" y="21323"/>
              <wp:lineTo x="18514" y="21323"/>
              <wp:lineTo x="21319" y="18202"/>
              <wp:lineTo x="21319" y="6241"/>
              <wp:lineTo x="15148" y="520"/>
              <wp:lineTo x="12343" y="0"/>
              <wp:lineTo x="9538" y="0"/>
            </wp:wrapPolygon>
          </wp:wrapTight>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733425" cy="79121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BD141F2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54906AE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4030FA6A"/>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2644F2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066A8A4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B24B19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3A08C316"/>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F1282C9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0F08B5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88FA5B4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E7295D6"/>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BB64D34"/>
    <w:multiLevelType w:val="multilevel"/>
    <w:tmpl w:val="634E28AA"/>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7B30280"/>
    <w:multiLevelType w:val="multilevel"/>
    <w:tmpl w:val="B6F0924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4"/>
        <w:szCs w:val="24"/>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19A6962"/>
    <w:multiLevelType w:val="multilevel"/>
    <w:tmpl w:val="634E28AA"/>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40B0ABD"/>
    <w:multiLevelType w:val="hybridMultilevel"/>
    <w:tmpl w:val="30BAD408"/>
    <w:lvl w:ilvl="0" w:tplc="0426000F">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15" w15:restartNumberingAfterBreak="0">
    <w:nsid w:val="4A9332F6"/>
    <w:multiLevelType w:val="hybridMultilevel"/>
    <w:tmpl w:val="EA928812"/>
    <w:lvl w:ilvl="0" w:tplc="9B9E91BC">
      <w:start w:val="1"/>
      <w:numFmt w:val="decimal"/>
      <w:lvlText w:val="%1."/>
      <w:lvlJc w:val="left"/>
      <w:pPr>
        <w:ind w:left="567" w:hanging="360"/>
      </w:pPr>
      <w:rPr>
        <w:rFonts w:hint="default"/>
      </w:rPr>
    </w:lvl>
    <w:lvl w:ilvl="1" w:tplc="69FEB3A2" w:tentative="1">
      <w:start w:val="1"/>
      <w:numFmt w:val="lowerLetter"/>
      <w:lvlText w:val="%2."/>
      <w:lvlJc w:val="left"/>
      <w:pPr>
        <w:ind w:left="1287" w:hanging="360"/>
      </w:pPr>
    </w:lvl>
    <w:lvl w:ilvl="2" w:tplc="E196F5D2" w:tentative="1">
      <w:start w:val="1"/>
      <w:numFmt w:val="lowerRoman"/>
      <w:lvlText w:val="%3."/>
      <w:lvlJc w:val="right"/>
      <w:pPr>
        <w:ind w:left="2007" w:hanging="180"/>
      </w:pPr>
    </w:lvl>
    <w:lvl w:ilvl="3" w:tplc="054697C4" w:tentative="1">
      <w:start w:val="1"/>
      <w:numFmt w:val="decimal"/>
      <w:lvlText w:val="%4."/>
      <w:lvlJc w:val="left"/>
      <w:pPr>
        <w:ind w:left="2727" w:hanging="360"/>
      </w:pPr>
    </w:lvl>
    <w:lvl w:ilvl="4" w:tplc="E8465C78" w:tentative="1">
      <w:start w:val="1"/>
      <w:numFmt w:val="lowerLetter"/>
      <w:lvlText w:val="%5."/>
      <w:lvlJc w:val="left"/>
      <w:pPr>
        <w:ind w:left="3447" w:hanging="360"/>
      </w:pPr>
    </w:lvl>
    <w:lvl w:ilvl="5" w:tplc="C50AC968" w:tentative="1">
      <w:start w:val="1"/>
      <w:numFmt w:val="lowerRoman"/>
      <w:lvlText w:val="%6."/>
      <w:lvlJc w:val="right"/>
      <w:pPr>
        <w:ind w:left="4167" w:hanging="180"/>
      </w:pPr>
    </w:lvl>
    <w:lvl w:ilvl="6" w:tplc="48A08226" w:tentative="1">
      <w:start w:val="1"/>
      <w:numFmt w:val="decimal"/>
      <w:lvlText w:val="%7."/>
      <w:lvlJc w:val="left"/>
      <w:pPr>
        <w:ind w:left="4887" w:hanging="360"/>
      </w:pPr>
    </w:lvl>
    <w:lvl w:ilvl="7" w:tplc="757CB8D6" w:tentative="1">
      <w:start w:val="1"/>
      <w:numFmt w:val="lowerLetter"/>
      <w:lvlText w:val="%8."/>
      <w:lvlJc w:val="left"/>
      <w:pPr>
        <w:ind w:left="5607" w:hanging="360"/>
      </w:pPr>
    </w:lvl>
    <w:lvl w:ilvl="8" w:tplc="6A409D62" w:tentative="1">
      <w:start w:val="1"/>
      <w:numFmt w:val="lowerRoman"/>
      <w:lvlText w:val="%9."/>
      <w:lvlJc w:val="right"/>
      <w:pPr>
        <w:ind w:left="6327"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5"/>
  </w:num>
  <w:num w:numId="13">
    <w:abstractNumId w:val="12"/>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3"/>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474"/>
    <w:rsid w:val="00001E81"/>
    <w:rsid w:val="00013ADC"/>
    <w:rsid w:val="00034BAF"/>
    <w:rsid w:val="000362CF"/>
    <w:rsid w:val="00047656"/>
    <w:rsid w:val="00070B0A"/>
    <w:rsid w:val="00073E3C"/>
    <w:rsid w:val="000832BE"/>
    <w:rsid w:val="000844F4"/>
    <w:rsid w:val="000847D3"/>
    <w:rsid w:val="00092FD8"/>
    <w:rsid w:val="00093D99"/>
    <w:rsid w:val="000A007B"/>
    <w:rsid w:val="000A345F"/>
    <w:rsid w:val="000B3E6E"/>
    <w:rsid w:val="000C22C2"/>
    <w:rsid w:val="000E555C"/>
    <w:rsid w:val="000F60B4"/>
    <w:rsid w:val="00106E22"/>
    <w:rsid w:val="00117C4A"/>
    <w:rsid w:val="00117CD9"/>
    <w:rsid w:val="00125EF5"/>
    <w:rsid w:val="00134BCC"/>
    <w:rsid w:val="00145C35"/>
    <w:rsid w:val="001545D4"/>
    <w:rsid w:val="00167670"/>
    <w:rsid w:val="001701F3"/>
    <w:rsid w:val="0018321C"/>
    <w:rsid w:val="0018427C"/>
    <w:rsid w:val="00185A9C"/>
    <w:rsid w:val="0018678D"/>
    <w:rsid w:val="0019580A"/>
    <w:rsid w:val="001A181D"/>
    <w:rsid w:val="001B5864"/>
    <w:rsid w:val="001D485F"/>
    <w:rsid w:val="001E122B"/>
    <w:rsid w:val="001E26CB"/>
    <w:rsid w:val="001E3AF9"/>
    <w:rsid w:val="001F4176"/>
    <w:rsid w:val="002056C1"/>
    <w:rsid w:val="002132EF"/>
    <w:rsid w:val="00222A9A"/>
    <w:rsid w:val="002235DE"/>
    <w:rsid w:val="002448DD"/>
    <w:rsid w:val="0024593D"/>
    <w:rsid w:val="002505C7"/>
    <w:rsid w:val="00277720"/>
    <w:rsid w:val="00284422"/>
    <w:rsid w:val="00291074"/>
    <w:rsid w:val="002A3D15"/>
    <w:rsid w:val="002C689B"/>
    <w:rsid w:val="002C7B17"/>
    <w:rsid w:val="002E1474"/>
    <w:rsid w:val="002F33F4"/>
    <w:rsid w:val="002F3652"/>
    <w:rsid w:val="00301BB7"/>
    <w:rsid w:val="00313498"/>
    <w:rsid w:val="00317C61"/>
    <w:rsid w:val="00324323"/>
    <w:rsid w:val="00343C4F"/>
    <w:rsid w:val="003528FB"/>
    <w:rsid w:val="00361C00"/>
    <w:rsid w:val="00366954"/>
    <w:rsid w:val="00380229"/>
    <w:rsid w:val="00380E11"/>
    <w:rsid w:val="00391F86"/>
    <w:rsid w:val="00397C87"/>
    <w:rsid w:val="003A1E33"/>
    <w:rsid w:val="003A2298"/>
    <w:rsid w:val="003A3C09"/>
    <w:rsid w:val="003C3E8A"/>
    <w:rsid w:val="003D7C55"/>
    <w:rsid w:val="003E1047"/>
    <w:rsid w:val="00402279"/>
    <w:rsid w:val="00412759"/>
    <w:rsid w:val="004133DA"/>
    <w:rsid w:val="004301B0"/>
    <w:rsid w:val="00430C86"/>
    <w:rsid w:val="0046201C"/>
    <w:rsid w:val="00470AD7"/>
    <w:rsid w:val="00474BD3"/>
    <w:rsid w:val="004A4DEF"/>
    <w:rsid w:val="004A7D03"/>
    <w:rsid w:val="004B60CD"/>
    <w:rsid w:val="004D00F4"/>
    <w:rsid w:val="004E67F6"/>
    <w:rsid w:val="004F253E"/>
    <w:rsid w:val="004F469C"/>
    <w:rsid w:val="00513999"/>
    <w:rsid w:val="00537784"/>
    <w:rsid w:val="00543183"/>
    <w:rsid w:val="00543578"/>
    <w:rsid w:val="00543E37"/>
    <w:rsid w:val="005469C0"/>
    <w:rsid w:val="00547C08"/>
    <w:rsid w:val="00567F3C"/>
    <w:rsid w:val="00573F2F"/>
    <w:rsid w:val="00585918"/>
    <w:rsid w:val="00586EF1"/>
    <w:rsid w:val="005B1875"/>
    <w:rsid w:val="005C07CB"/>
    <w:rsid w:val="005C417E"/>
    <w:rsid w:val="005C5C13"/>
    <w:rsid w:val="005C7DBB"/>
    <w:rsid w:val="005D3C97"/>
    <w:rsid w:val="005E510B"/>
    <w:rsid w:val="006018FD"/>
    <w:rsid w:val="0060370D"/>
    <w:rsid w:val="00622A40"/>
    <w:rsid w:val="00627785"/>
    <w:rsid w:val="00640D9C"/>
    <w:rsid w:val="006565A4"/>
    <w:rsid w:val="0066179A"/>
    <w:rsid w:val="00667F0D"/>
    <w:rsid w:val="0068475A"/>
    <w:rsid w:val="006C53E7"/>
    <w:rsid w:val="006D063A"/>
    <w:rsid w:val="006D7D2A"/>
    <w:rsid w:val="006E343A"/>
    <w:rsid w:val="006E7F8F"/>
    <w:rsid w:val="0070303F"/>
    <w:rsid w:val="00711CCE"/>
    <w:rsid w:val="00712EA6"/>
    <w:rsid w:val="0071388C"/>
    <w:rsid w:val="0072536C"/>
    <w:rsid w:val="0074458F"/>
    <w:rsid w:val="00745923"/>
    <w:rsid w:val="00752CF7"/>
    <w:rsid w:val="00752F57"/>
    <w:rsid w:val="00753504"/>
    <w:rsid w:val="00764769"/>
    <w:rsid w:val="00766069"/>
    <w:rsid w:val="00770E34"/>
    <w:rsid w:val="00777CE3"/>
    <w:rsid w:val="007B501E"/>
    <w:rsid w:val="007C09C9"/>
    <w:rsid w:val="007C5C42"/>
    <w:rsid w:val="007C7A16"/>
    <w:rsid w:val="007E5725"/>
    <w:rsid w:val="007F747D"/>
    <w:rsid w:val="008143B4"/>
    <w:rsid w:val="00815277"/>
    <w:rsid w:val="00815EED"/>
    <w:rsid w:val="00827FDD"/>
    <w:rsid w:val="00830455"/>
    <w:rsid w:val="00836DD3"/>
    <w:rsid w:val="00860579"/>
    <w:rsid w:val="00863600"/>
    <w:rsid w:val="00865E45"/>
    <w:rsid w:val="00867150"/>
    <w:rsid w:val="008729E4"/>
    <w:rsid w:val="00881DD2"/>
    <w:rsid w:val="008A2903"/>
    <w:rsid w:val="008B4CF9"/>
    <w:rsid w:val="008C4A7B"/>
    <w:rsid w:val="008C6EC7"/>
    <w:rsid w:val="008D30DF"/>
    <w:rsid w:val="008D6CD7"/>
    <w:rsid w:val="008F32FC"/>
    <w:rsid w:val="008F4CFA"/>
    <w:rsid w:val="009003CE"/>
    <w:rsid w:val="00912D17"/>
    <w:rsid w:val="0093540C"/>
    <w:rsid w:val="00946CC8"/>
    <w:rsid w:val="009505E4"/>
    <w:rsid w:val="00955A01"/>
    <w:rsid w:val="009848A2"/>
    <w:rsid w:val="009B2452"/>
    <w:rsid w:val="009B54C8"/>
    <w:rsid w:val="009C224C"/>
    <w:rsid w:val="009C50C1"/>
    <w:rsid w:val="009C6815"/>
    <w:rsid w:val="009C7FB2"/>
    <w:rsid w:val="009E54CB"/>
    <w:rsid w:val="00A127F4"/>
    <w:rsid w:val="00A3060F"/>
    <w:rsid w:val="00A30F75"/>
    <w:rsid w:val="00A518D8"/>
    <w:rsid w:val="00A55275"/>
    <w:rsid w:val="00A65299"/>
    <w:rsid w:val="00A81A1C"/>
    <w:rsid w:val="00A86015"/>
    <w:rsid w:val="00A87AEE"/>
    <w:rsid w:val="00A91860"/>
    <w:rsid w:val="00A920B7"/>
    <w:rsid w:val="00AA5B49"/>
    <w:rsid w:val="00AA71A9"/>
    <w:rsid w:val="00AC1E5C"/>
    <w:rsid w:val="00AC51FA"/>
    <w:rsid w:val="00AC54BC"/>
    <w:rsid w:val="00B063D7"/>
    <w:rsid w:val="00B1216E"/>
    <w:rsid w:val="00B26E76"/>
    <w:rsid w:val="00B4257B"/>
    <w:rsid w:val="00B47C0A"/>
    <w:rsid w:val="00B75861"/>
    <w:rsid w:val="00B81D71"/>
    <w:rsid w:val="00B87D72"/>
    <w:rsid w:val="00BE0747"/>
    <w:rsid w:val="00BE1C65"/>
    <w:rsid w:val="00C10DBE"/>
    <w:rsid w:val="00C27664"/>
    <w:rsid w:val="00C30EF0"/>
    <w:rsid w:val="00C33937"/>
    <w:rsid w:val="00C46766"/>
    <w:rsid w:val="00C5224D"/>
    <w:rsid w:val="00C73355"/>
    <w:rsid w:val="00C76A86"/>
    <w:rsid w:val="00C86393"/>
    <w:rsid w:val="00C876AD"/>
    <w:rsid w:val="00C917C9"/>
    <w:rsid w:val="00C9364A"/>
    <w:rsid w:val="00CB075A"/>
    <w:rsid w:val="00CB07B0"/>
    <w:rsid w:val="00CD1832"/>
    <w:rsid w:val="00CD1BF3"/>
    <w:rsid w:val="00CD7870"/>
    <w:rsid w:val="00CE66E4"/>
    <w:rsid w:val="00CF5B82"/>
    <w:rsid w:val="00D13B29"/>
    <w:rsid w:val="00D162AD"/>
    <w:rsid w:val="00D1691F"/>
    <w:rsid w:val="00D20431"/>
    <w:rsid w:val="00D6147E"/>
    <w:rsid w:val="00D67449"/>
    <w:rsid w:val="00D713C9"/>
    <w:rsid w:val="00D959F9"/>
    <w:rsid w:val="00DA4227"/>
    <w:rsid w:val="00DA7B4A"/>
    <w:rsid w:val="00DC3B2E"/>
    <w:rsid w:val="00DF1609"/>
    <w:rsid w:val="00E01D07"/>
    <w:rsid w:val="00E138E5"/>
    <w:rsid w:val="00E342E1"/>
    <w:rsid w:val="00E512FF"/>
    <w:rsid w:val="00E70285"/>
    <w:rsid w:val="00E744C5"/>
    <w:rsid w:val="00E75A02"/>
    <w:rsid w:val="00E9334A"/>
    <w:rsid w:val="00EA4E9C"/>
    <w:rsid w:val="00EA5293"/>
    <w:rsid w:val="00EB3125"/>
    <w:rsid w:val="00ED12F8"/>
    <w:rsid w:val="00ED7E12"/>
    <w:rsid w:val="00EF1848"/>
    <w:rsid w:val="00EF58E5"/>
    <w:rsid w:val="00EF6BCA"/>
    <w:rsid w:val="00F05D34"/>
    <w:rsid w:val="00F11B0C"/>
    <w:rsid w:val="00F1390D"/>
    <w:rsid w:val="00F20661"/>
    <w:rsid w:val="00F20DCE"/>
    <w:rsid w:val="00F261E1"/>
    <w:rsid w:val="00F44D17"/>
    <w:rsid w:val="00F47914"/>
    <w:rsid w:val="00F624E2"/>
    <w:rsid w:val="00F64225"/>
    <w:rsid w:val="00F67FCB"/>
    <w:rsid w:val="00F73B86"/>
    <w:rsid w:val="00F80350"/>
    <w:rsid w:val="00F80FB9"/>
    <w:rsid w:val="00F8135A"/>
    <w:rsid w:val="00F9038C"/>
    <w:rsid w:val="00F914D8"/>
    <w:rsid w:val="00F93BDA"/>
    <w:rsid w:val="00F93E45"/>
    <w:rsid w:val="00F96DB7"/>
    <w:rsid w:val="00FB5917"/>
    <w:rsid w:val="00FB6D31"/>
    <w:rsid w:val="00FC0C47"/>
    <w:rsid w:val="00FC1317"/>
    <w:rsid w:val="00FC7036"/>
    <w:rsid w:val="00FD40C2"/>
    <w:rsid w:val="00FE079F"/>
    <w:rsid w:val="00FE283B"/>
    <w:rsid w:val="00FE2C1F"/>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8D8DC"/>
  <w15:chartTrackingRefBased/>
  <w15:docId w15:val="{E01453B2-4147-471D-A8D5-F655A4B76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37784"/>
    <w:pPr>
      <w:widowControl w:val="0"/>
      <w:spacing w:after="200" w:line="276" w:lineRule="auto"/>
    </w:pPr>
    <w:rPr>
      <w:rFonts w:ascii="Times New Roman" w:hAnsi="Times New Roman"/>
      <w:sz w:val="24"/>
      <w:szCs w:val="22"/>
      <w:lang w:val="en-US" w:eastAsia="en-US"/>
    </w:rPr>
  </w:style>
  <w:style w:type="paragraph" w:styleId="Heading4">
    <w:name w:val="heading 4"/>
    <w:basedOn w:val="Normal"/>
    <w:next w:val="Normal"/>
    <w:link w:val="Heading4Char"/>
    <w:unhideWhenUsed/>
    <w:qFormat/>
    <w:rsid w:val="00827FDD"/>
    <w:pPr>
      <w:keepNext/>
      <w:widowControl/>
      <w:spacing w:before="240" w:after="60" w:line="240" w:lineRule="auto"/>
      <w:outlineLvl w:val="3"/>
    </w:pPr>
    <w:rPr>
      <w:rFonts w:ascii="Calibri" w:eastAsia="Times New Roman" w:hAnsi="Calibri" w:cs="DokChampa"/>
      <w:b/>
      <w:bCs/>
      <w:sz w:val="28"/>
      <w:szCs w:val="28"/>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uiPriority w:val="99"/>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paragraph" w:styleId="BalloonText">
    <w:name w:val="Balloon Text"/>
    <w:basedOn w:val="Normal"/>
    <w:link w:val="BalloonTextChar"/>
    <w:uiPriority w:val="99"/>
    <w:semiHidden/>
    <w:unhideWhenUsed/>
    <w:rsid w:val="00134B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134BCC"/>
    <w:rPr>
      <w:rFonts w:ascii="Tahoma" w:hAnsi="Tahoma" w:cs="Tahoma"/>
      <w:sz w:val="16"/>
      <w:szCs w:val="16"/>
      <w:lang w:val="en-US" w:eastAsia="en-US"/>
    </w:rPr>
  </w:style>
  <w:style w:type="character" w:styleId="Hyperlink">
    <w:name w:val="Hyperlink"/>
    <w:uiPriority w:val="99"/>
    <w:unhideWhenUsed/>
    <w:rsid w:val="00E01D07"/>
    <w:rPr>
      <w:color w:val="0563C1"/>
      <w:u w:val="single"/>
    </w:rPr>
  </w:style>
  <w:style w:type="paragraph" w:styleId="ListParagraph">
    <w:name w:val="List Paragraph"/>
    <w:basedOn w:val="Normal"/>
    <w:uiPriority w:val="34"/>
    <w:qFormat/>
    <w:rsid w:val="00F8135A"/>
    <w:pPr>
      <w:ind w:left="720"/>
      <w:contextualSpacing/>
    </w:pPr>
  </w:style>
  <w:style w:type="character" w:customStyle="1" w:styleId="Heading4Char">
    <w:name w:val="Heading 4 Char"/>
    <w:basedOn w:val="DefaultParagraphFont"/>
    <w:link w:val="Heading4"/>
    <w:rsid w:val="00827FDD"/>
    <w:rPr>
      <w:rFonts w:eastAsia="Times New Roman" w:cs="DokChampa"/>
      <w:b/>
      <w:bCs/>
      <w:sz w:val="28"/>
      <w:szCs w:val="28"/>
    </w:rPr>
  </w:style>
  <w:style w:type="paragraph" w:styleId="FootnoteText">
    <w:name w:val="footnote text"/>
    <w:basedOn w:val="Normal"/>
    <w:link w:val="FootnoteTextChar"/>
    <w:uiPriority w:val="99"/>
    <w:unhideWhenUsed/>
    <w:rsid w:val="00827FDD"/>
    <w:pPr>
      <w:suppressAutoHyphens/>
    </w:pPr>
    <w:rPr>
      <w:sz w:val="20"/>
      <w:szCs w:val="20"/>
      <w:lang w:eastAsia="zh-CN"/>
    </w:rPr>
  </w:style>
  <w:style w:type="character" w:customStyle="1" w:styleId="FootnoteTextChar">
    <w:name w:val="Footnote Text Char"/>
    <w:basedOn w:val="DefaultParagraphFont"/>
    <w:link w:val="FootnoteText"/>
    <w:uiPriority w:val="99"/>
    <w:rsid w:val="00827FDD"/>
    <w:rPr>
      <w:rFonts w:ascii="Times New Roman" w:hAnsi="Times New Roman"/>
      <w:lang w:val="en-US" w:eastAsia="zh-CN"/>
    </w:rPr>
  </w:style>
  <w:style w:type="character" w:styleId="FootnoteReference">
    <w:name w:val="footnote reference"/>
    <w:uiPriority w:val="99"/>
    <w:unhideWhenUsed/>
    <w:rsid w:val="00827FDD"/>
    <w:rPr>
      <w:vertAlign w:val="superscript"/>
    </w:rPr>
  </w:style>
  <w:style w:type="character" w:styleId="Strong">
    <w:name w:val="Strong"/>
    <w:uiPriority w:val="22"/>
    <w:qFormat/>
    <w:rsid w:val="00827FDD"/>
    <w:rPr>
      <w:b/>
      <w:bCs/>
    </w:rPr>
  </w:style>
  <w:style w:type="character" w:styleId="UnresolvedMention">
    <w:name w:val="Unresolved Mention"/>
    <w:basedOn w:val="DefaultParagraphFont"/>
    <w:uiPriority w:val="99"/>
    <w:semiHidden/>
    <w:unhideWhenUsed/>
    <w:rsid w:val="006565A4"/>
    <w:rPr>
      <w:color w:val="605E5C"/>
      <w:shd w:val="clear" w:color="auto" w:fill="E1DFDD"/>
    </w:rPr>
  </w:style>
  <w:style w:type="paragraph" w:styleId="NormalWeb">
    <w:name w:val="Normal (Web)"/>
    <w:basedOn w:val="Normal"/>
    <w:uiPriority w:val="99"/>
    <w:semiHidden/>
    <w:unhideWhenUsed/>
    <w:rsid w:val="00EF58E5"/>
    <w:pPr>
      <w:widowControl/>
      <w:spacing w:before="100" w:beforeAutospacing="1" w:after="100" w:afterAutospacing="1" w:line="240" w:lineRule="auto"/>
    </w:pPr>
    <w:rPr>
      <w:rFonts w:eastAsia="Times New Roman"/>
      <w:szCs w:val="24"/>
      <w:lang w:val="lv-LV" w:eastAsia="lv-LV"/>
    </w:rPr>
  </w:style>
  <w:style w:type="paragraph" w:customStyle="1" w:styleId="title-doc-first">
    <w:name w:val="title-doc-first"/>
    <w:basedOn w:val="Normal"/>
    <w:uiPriority w:val="99"/>
    <w:semiHidden/>
    <w:rsid w:val="00EF58E5"/>
    <w:pPr>
      <w:widowControl/>
      <w:spacing w:before="100" w:beforeAutospacing="1" w:after="100" w:afterAutospacing="1" w:line="240" w:lineRule="auto"/>
    </w:pPr>
    <w:rPr>
      <w:rFonts w:eastAsia="Times New Roman"/>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7207614">
      <w:bodyDiv w:val="1"/>
      <w:marLeft w:val="0"/>
      <w:marRight w:val="0"/>
      <w:marTop w:val="0"/>
      <w:marBottom w:val="0"/>
      <w:divBdr>
        <w:top w:val="none" w:sz="0" w:space="0" w:color="auto"/>
        <w:left w:val="none" w:sz="0" w:space="0" w:color="auto"/>
        <w:bottom w:val="none" w:sz="0" w:space="0" w:color="auto"/>
        <w:right w:val="none" w:sz="0" w:space="0" w:color="auto"/>
      </w:divBdr>
    </w:div>
    <w:div w:id="728655958">
      <w:bodyDiv w:val="1"/>
      <w:marLeft w:val="0"/>
      <w:marRight w:val="0"/>
      <w:marTop w:val="0"/>
      <w:marBottom w:val="0"/>
      <w:divBdr>
        <w:top w:val="none" w:sz="0" w:space="0" w:color="auto"/>
        <w:left w:val="none" w:sz="0" w:space="0" w:color="auto"/>
        <w:bottom w:val="none" w:sz="0" w:space="0" w:color="auto"/>
        <w:right w:val="none" w:sz="0" w:space="0" w:color="auto"/>
      </w:divBdr>
    </w:div>
    <w:div w:id="1164276190">
      <w:bodyDiv w:val="1"/>
      <w:marLeft w:val="0"/>
      <w:marRight w:val="0"/>
      <w:marTop w:val="0"/>
      <w:marBottom w:val="0"/>
      <w:divBdr>
        <w:top w:val="none" w:sz="0" w:space="0" w:color="auto"/>
        <w:left w:val="none" w:sz="0" w:space="0" w:color="auto"/>
        <w:bottom w:val="none" w:sz="0" w:space="0" w:color="auto"/>
        <w:right w:val="none" w:sz="0" w:space="0" w:color="auto"/>
      </w:divBdr>
    </w:div>
    <w:div w:id="12463049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ilberto.coira@itpaero.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gp.pwc.csc.contracts@pwc.ca"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KEIS/Publication/View/1063?subsystemCode=KON" TargetMode="External"/><Relationship Id="rId1" Type="http://schemas.openxmlformats.org/officeDocument/2006/relationships/hyperlink" Target="https://www.eis.gov.lv/EKEIS/NetHelp/lv/LRG%20Help.htm"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hyperlink" Target="mailto:asop@rs.gov.lv" TargetMode="External"/><Relationship Id="rId1" Type="http://schemas.openxmlformats.org/officeDocument/2006/relationships/hyperlink" Target="mailto:asop@r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C0DEEC-3BF2-4A09-8084-1E50AEAF1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7</Pages>
  <Words>11266</Words>
  <Characters>6422</Characters>
  <Application>Microsoft Office Word</Application>
  <DocSecurity>0</DocSecurity>
  <Lines>53</Lines>
  <Paragraphs>35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Dagnija</dc:creator>
  <cp:lastModifiedBy>Daina Misāne</cp:lastModifiedBy>
  <cp:revision>45</cp:revision>
  <cp:lastPrinted>2014-12-19T08:15:00Z</cp:lastPrinted>
  <dcterms:created xsi:type="dcterms:W3CDTF">2024-05-23T11:16:00Z</dcterms:created>
  <dcterms:modified xsi:type="dcterms:W3CDTF">2026-04-08T10:08:00Z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