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B61" w:rsidRPr="00B64B61" w:rsidRDefault="00B64B61" w:rsidP="00B64B61">
      <w:pPr>
        <w:widowControl w:val="0"/>
        <w:suppressAutoHyphens/>
        <w:autoSpaceDE w:val="0"/>
        <w:autoSpaceDN w:val="0"/>
        <w:adjustRightInd w:val="0"/>
        <w:spacing w:after="0" w:line="240" w:lineRule="auto"/>
        <w:ind w:left="5103"/>
        <w:rPr>
          <w:rFonts w:ascii="Times New Roman" w:eastAsia="Times New Roman" w:hAnsi="Times New Roman" w:cs="Times New Roman"/>
          <w:sz w:val="20"/>
          <w:szCs w:val="20"/>
          <w:lang w:eastAsia="lv-LV"/>
        </w:rPr>
      </w:pPr>
      <w:r w:rsidRPr="00B64B61">
        <w:rPr>
          <w:rFonts w:ascii="Times New Roman" w:eastAsia="Times New Roman" w:hAnsi="Times New Roman" w:cs="Times New Roman"/>
          <w:sz w:val="20"/>
          <w:szCs w:val="20"/>
          <w:lang w:eastAsia="lv-LV"/>
        </w:rPr>
        <w:t>Konkursa procedūras ar sarunām “Helikopteru “Agusta 109E Power” dzinēju tehniskā apkope un remonts (4 gadi)”</w:t>
      </w:r>
    </w:p>
    <w:p w:rsidR="00B64B61" w:rsidRDefault="00B64B61" w:rsidP="00B64B61">
      <w:pPr>
        <w:widowControl w:val="0"/>
        <w:suppressAutoHyphens/>
        <w:autoSpaceDE w:val="0"/>
        <w:autoSpaceDN w:val="0"/>
        <w:adjustRightInd w:val="0"/>
        <w:spacing w:after="0" w:line="240" w:lineRule="auto"/>
        <w:ind w:left="5103"/>
        <w:rPr>
          <w:rFonts w:ascii="Times New Roman" w:eastAsia="Times New Roman" w:hAnsi="Times New Roman" w:cs="Times New Roman"/>
          <w:sz w:val="20"/>
          <w:szCs w:val="20"/>
          <w:lang w:eastAsia="lv-LV"/>
        </w:rPr>
      </w:pPr>
      <w:r w:rsidRPr="00B64B61">
        <w:rPr>
          <w:rFonts w:ascii="Times New Roman" w:eastAsia="Times New Roman" w:hAnsi="Times New Roman" w:cs="Times New Roman"/>
          <w:sz w:val="20"/>
          <w:szCs w:val="20"/>
          <w:lang w:eastAsia="lv-LV"/>
        </w:rPr>
        <w:t>(iepirkuma identifikācijas numurs VRS 2024/39-02-ASOP)</w:t>
      </w:r>
    </w:p>
    <w:p w:rsidR="00B77D6F" w:rsidRPr="00B77D6F" w:rsidRDefault="00FB50D0" w:rsidP="00B64B61">
      <w:pPr>
        <w:suppressAutoHyphens/>
        <w:spacing w:after="0" w:line="240" w:lineRule="auto"/>
        <w:ind w:left="5103"/>
        <w:rPr>
          <w:rFonts w:ascii="Times New Roman" w:eastAsia="Times New Roman" w:hAnsi="Times New Roman" w:cs="Times New Roman"/>
          <w:b/>
          <w:sz w:val="28"/>
          <w:szCs w:val="28"/>
          <w:lang w:eastAsia="zh-CN"/>
        </w:rPr>
      </w:pPr>
      <w:r>
        <w:rPr>
          <w:rFonts w:ascii="Times New Roman" w:eastAsia="Times New Roman" w:hAnsi="Times New Roman" w:cs="Times New Roman"/>
          <w:sz w:val="20"/>
          <w:szCs w:val="20"/>
          <w:lang w:eastAsia="lv-LV"/>
        </w:rPr>
        <w:t>2</w:t>
      </w:r>
      <w:r w:rsidR="00B64B61" w:rsidRPr="00B64B61">
        <w:rPr>
          <w:rFonts w:ascii="Times New Roman" w:eastAsia="Times New Roman" w:hAnsi="Times New Roman" w:cs="Times New Roman"/>
          <w:sz w:val="20"/>
          <w:szCs w:val="20"/>
          <w:lang w:eastAsia="lv-LV"/>
        </w:rPr>
        <w:t>. pielikums</w:t>
      </w:r>
    </w:p>
    <w:p w:rsidR="00B64B61" w:rsidRDefault="00B64B61" w:rsidP="00B77D6F">
      <w:pPr>
        <w:suppressAutoHyphens/>
        <w:spacing w:after="0" w:line="240" w:lineRule="auto"/>
        <w:jc w:val="center"/>
        <w:rPr>
          <w:rFonts w:ascii="Times New Roman" w:eastAsia="Times New Roman" w:hAnsi="Times New Roman" w:cs="Times New Roman"/>
          <w:b/>
          <w:sz w:val="28"/>
          <w:szCs w:val="28"/>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8"/>
          <w:szCs w:val="28"/>
          <w:lang w:eastAsia="zh-CN"/>
        </w:rPr>
        <w:t>VISPĀRĪGĀ VIENOŠANĀS</w:t>
      </w: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par helikopteru </w:t>
      </w:r>
      <w:r w:rsidRPr="00B77D6F">
        <w:rPr>
          <w:rFonts w:ascii="Times New Roman" w:eastAsia="Times New Roman" w:hAnsi="Times New Roman" w:cs="Times New Roman"/>
          <w:sz w:val="20"/>
          <w:szCs w:val="20"/>
          <w:lang w:eastAsia="zh-CN"/>
        </w:rPr>
        <w:t>“</w:t>
      </w:r>
      <w:r w:rsidRPr="00B77D6F">
        <w:rPr>
          <w:rFonts w:ascii="Times New Roman" w:eastAsia="Times New Roman" w:hAnsi="Times New Roman" w:cs="Times New Roman"/>
          <w:sz w:val="24"/>
          <w:szCs w:val="24"/>
          <w:lang w:eastAsia="zh-CN"/>
        </w:rPr>
        <w:t>Agusta 109E Power” dzinēju tehnisko apkopi un remontu</w:t>
      </w: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rPr>
      </w:pPr>
    </w:p>
    <w:p w:rsidR="00B77D6F" w:rsidRPr="00B77D6F" w:rsidRDefault="00B77D6F" w:rsidP="00B77D6F">
      <w:pPr>
        <w:suppressAutoHyphens/>
        <w:spacing w:after="0" w:line="240" w:lineRule="auto"/>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20__. gada ___._____</w:t>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t xml:space="preserve"> </w:t>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B77D6F">
        <w:rPr>
          <w:rFonts w:ascii="Times New Roman" w:eastAsia="Times New Roman" w:hAnsi="Times New Roman" w:cs="Times New Roman"/>
          <w:b/>
          <w:sz w:val="24"/>
          <w:szCs w:val="24"/>
        </w:rPr>
        <w:t>Valsts robežsardze</w:t>
      </w:r>
      <w:r w:rsidRPr="00B77D6F">
        <w:rPr>
          <w:rFonts w:ascii="Times New Roman" w:eastAsia="Times New Roman" w:hAnsi="Times New Roman" w:cs="Times New Roman"/>
          <w:sz w:val="24"/>
          <w:szCs w:val="24"/>
        </w:rPr>
        <w:t>, vienotais reģistrācijas kods: 90000086402</w:t>
      </w:r>
      <w:r w:rsidRPr="00B77D6F">
        <w:rPr>
          <w:rFonts w:ascii="Times New Roman" w:eastAsia="Times New Roman" w:hAnsi="Times New Roman" w:cs="Times New Roman"/>
          <w:sz w:val="24"/>
          <w:szCs w:val="24"/>
          <w:lang w:eastAsia="ar-SA"/>
        </w:rPr>
        <w:t xml:space="preserve"> (turpmāk </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lang w:eastAsia="ar-SA"/>
        </w:rPr>
        <w:t>Pasūtītājs</w:t>
      </w:r>
      <w:r w:rsidRPr="00B77D6F">
        <w:rPr>
          <w:rFonts w:ascii="Times New Roman" w:eastAsia="Times New Roman" w:hAnsi="Times New Roman" w:cs="Times New Roman"/>
          <w:b/>
          <w:sz w:val="24"/>
          <w:szCs w:val="24"/>
          <w:lang w:eastAsia="ar-SA"/>
        </w:rPr>
        <w:t>)</w:t>
      </w:r>
      <w:r w:rsidRPr="00B77D6F">
        <w:rPr>
          <w:rFonts w:ascii="Times New Roman" w:eastAsia="Times New Roman" w:hAnsi="Times New Roman" w:cs="Times New Roman"/>
          <w:sz w:val="24"/>
          <w:szCs w:val="24"/>
          <w:lang w:eastAsia="ar-SA"/>
        </w:rPr>
        <w:t xml:space="preserve">, </w:t>
      </w:r>
      <w:r w:rsidRPr="00B77D6F">
        <w:rPr>
          <w:rFonts w:ascii="Times New Roman" w:eastAsia="Times New Roman" w:hAnsi="Times New Roman" w:cs="Times New Roman"/>
          <w:sz w:val="24"/>
          <w:szCs w:val="24"/>
        </w:rPr>
        <w:t xml:space="preserve"> tās </w:t>
      </w:r>
      <w:r w:rsidRPr="00B77D6F">
        <w:rPr>
          <w:rFonts w:ascii="Times New Roman" w:eastAsia="Times New Roman" w:hAnsi="Times New Roman" w:cs="Times New Roman"/>
          <w:color w:val="000000"/>
          <w:sz w:val="24"/>
          <w:szCs w:val="24"/>
          <w:lang w:eastAsia="zh-CN"/>
        </w:rPr>
        <w:t xml:space="preserve">priekšnieka vietnieka (Galvenās pārvaldes priekšnieka) </w:t>
      </w:r>
      <w:r w:rsidRPr="00B77D6F">
        <w:rPr>
          <w:rFonts w:ascii="Times New Roman" w:eastAsia="Times New Roman" w:hAnsi="Times New Roman" w:cs="Times New Roman"/>
          <w:b/>
          <w:bCs/>
          <w:i/>
        </w:rPr>
        <w:t xml:space="preserve"> </w:t>
      </w:r>
      <w:r w:rsidRPr="00B77D6F">
        <w:rPr>
          <w:rFonts w:ascii="Times New Roman" w:eastAsia="Times New Roman" w:hAnsi="Times New Roman" w:cs="Times New Roman"/>
          <w:i/>
          <w:iCs/>
          <w:color w:val="000000"/>
          <w:sz w:val="24"/>
          <w:szCs w:val="24"/>
          <w:lang w:eastAsia="zh-CN"/>
        </w:rPr>
        <w:t>[</w:t>
      </w:r>
      <w:r w:rsidRPr="00B77D6F">
        <w:rPr>
          <w:rFonts w:ascii="Times New Roman" w:eastAsia="Times New Roman" w:hAnsi="Times New Roman" w:cs="Times New Roman"/>
          <w:i/>
          <w:color w:val="000000"/>
          <w:sz w:val="24"/>
          <w:szCs w:val="24"/>
          <w:lang w:eastAsia="zh-CN"/>
        </w:rPr>
        <w:t>personas vārds, uzvārds</w:t>
      </w:r>
      <w:r w:rsidRPr="00B77D6F">
        <w:rPr>
          <w:rFonts w:ascii="Times New Roman" w:eastAsia="Times New Roman" w:hAnsi="Times New Roman" w:cs="Times New Roman"/>
          <w:bCs/>
          <w:i/>
          <w:color w:val="000000"/>
          <w:sz w:val="24"/>
          <w:szCs w:val="24"/>
          <w:lang w:eastAsia="zh-CN"/>
        </w:rPr>
        <w:t xml:space="preserve">] </w:t>
      </w:r>
      <w:r w:rsidRPr="00B77D6F">
        <w:rPr>
          <w:rFonts w:ascii="Times New Roman" w:eastAsia="Times New Roman" w:hAnsi="Times New Roman" w:cs="Times New Roman"/>
          <w:sz w:val="24"/>
          <w:szCs w:val="24"/>
        </w:rPr>
        <w:t xml:space="preserve">personā, kurš rīkojas uz </w:t>
      </w:r>
      <w:r w:rsidRPr="00B77D6F">
        <w:rPr>
          <w:rFonts w:ascii="Times New Roman" w:eastAsia="Times New Roman" w:hAnsi="Times New Roman" w:cs="Times New Roman"/>
          <w:color w:val="000000"/>
          <w:sz w:val="24"/>
          <w:szCs w:val="24"/>
          <w:lang w:eastAsia="zh-CN"/>
        </w:rPr>
        <w:t>Valsts robežsardzes 2017. gada 27. decembra reglamenta Nr. 32 “Valsts robežsardzes reglaments” 21.5.  apakšpunkta pamata</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lang w:eastAsia="ar-SA"/>
        </w:rPr>
        <w:t>no vienas puses, un</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i/>
          <w:color w:val="000000"/>
          <w:sz w:val="24"/>
          <w:szCs w:val="24"/>
        </w:rPr>
        <w:t>[Iepirkuma procedūras uzvarētāja</w:t>
      </w:r>
      <w:r w:rsidRPr="00B77D6F">
        <w:rPr>
          <w:rFonts w:ascii="Times New Roman" w:eastAsia="Times New Roman" w:hAnsi="Times New Roman" w:cs="Times New Roman"/>
          <w:b/>
          <w:color w:val="000000"/>
          <w:sz w:val="24"/>
          <w:szCs w:val="24"/>
        </w:rPr>
        <w:t xml:space="preserve"> </w:t>
      </w:r>
      <w:r w:rsidRPr="00B77D6F">
        <w:rPr>
          <w:rFonts w:ascii="Times New Roman" w:eastAsia="Times New Roman" w:hAnsi="Times New Roman" w:cs="Times New Roman"/>
          <w:b/>
          <w:i/>
          <w:color w:val="000000"/>
          <w:sz w:val="24"/>
          <w:szCs w:val="24"/>
        </w:rPr>
        <w:t>nosaukums]</w:t>
      </w:r>
      <w:r w:rsidRPr="00B77D6F">
        <w:rPr>
          <w:rFonts w:ascii="Times New Roman" w:eastAsia="Times New Roman" w:hAnsi="Times New Roman" w:cs="Times New Roman"/>
          <w:color w:val="000000"/>
          <w:sz w:val="24"/>
          <w:szCs w:val="24"/>
        </w:rPr>
        <w:t xml:space="preserve">, </w:t>
      </w:r>
      <w:r w:rsidRPr="00B77D6F">
        <w:rPr>
          <w:rFonts w:ascii="Times New Roman" w:eastAsia="Times New Roman" w:hAnsi="Times New Roman" w:cs="Times New Roman"/>
          <w:i/>
          <w:color w:val="000000"/>
          <w:sz w:val="24"/>
          <w:szCs w:val="24"/>
        </w:rPr>
        <w:t xml:space="preserve">[vienotais reģistrācijas kods] </w:t>
      </w:r>
      <w:r w:rsidRPr="00B77D6F">
        <w:rPr>
          <w:rFonts w:ascii="Times New Roman" w:eastAsia="Times New Roman" w:hAnsi="Times New Roman" w:cs="Times New Roman"/>
          <w:bCs/>
          <w:color w:val="000000"/>
          <w:sz w:val="24"/>
          <w:szCs w:val="24"/>
          <w:lang w:eastAsia="zh-CN"/>
        </w:rPr>
        <w:t>(</w:t>
      </w:r>
      <w:r w:rsidRPr="00B77D6F">
        <w:rPr>
          <w:rFonts w:ascii="Times New Roman" w:eastAsia="Times New Roman" w:hAnsi="Times New Roman" w:cs="Times New Roman"/>
          <w:color w:val="000000"/>
          <w:sz w:val="24"/>
          <w:szCs w:val="24"/>
          <w:lang w:eastAsia="zh-CN"/>
        </w:rPr>
        <w:t xml:space="preserve">turpmāk — Izpildītājs), </w:t>
      </w:r>
      <w:r w:rsidRPr="00B77D6F">
        <w:rPr>
          <w:rFonts w:ascii="Times New Roman" w:eastAsia="Times New Roman" w:hAnsi="Times New Roman" w:cs="Times New Roman"/>
          <w:color w:val="000000"/>
          <w:sz w:val="24"/>
          <w:szCs w:val="24"/>
        </w:rPr>
        <w:t xml:space="preserve">tās </w:t>
      </w:r>
      <w:r w:rsidRPr="00B77D6F">
        <w:rPr>
          <w:rFonts w:ascii="Times New Roman" w:eastAsia="Times New Roman" w:hAnsi="Times New Roman" w:cs="Times New Roman"/>
          <w:i/>
          <w:color w:val="000000"/>
          <w:sz w:val="24"/>
          <w:szCs w:val="24"/>
        </w:rPr>
        <w:t>[</w:t>
      </w:r>
      <w:r w:rsidRPr="00B77D6F">
        <w:rPr>
          <w:rFonts w:ascii="Times New Roman" w:eastAsia="Times New Roman" w:hAnsi="Times New Roman" w:cs="Times New Roman"/>
          <w:color w:val="000000"/>
          <w:sz w:val="24"/>
          <w:szCs w:val="24"/>
        </w:rPr>
        <w:t xml:space="preserve">pilnvarotās personas </w:t>
      </w:r>
      <w:r w:rsidRPr="00B77D6F">
        <w:rPr>
          <w:rFonts w:ascii="Times New Roman" w:eastAsia="Times New Roman" w:hAnsi="Times New Roman" w:cs="Times New Roman"/>
          <w:i/>
          <w:color w:val="000000"/>
          <w:sz w:val="24"/>
          <w:szCs w:val="24"/>
        </w:rPr>
        <w:t>amats, vārds uzvārds]</w:t>
      </w:r>
      <w:r w:rsidRPr="00B77D6F">
        <w:rPr>
          <w:rFonts w:ascii="Times New Roman" w:eastAsia="Times New Roman" w:hAnsi="Times New Roman" w:cs="Times New Roman"/>
          <w:color w:val="000000"/>
          <w:sz w:val="24"/>
          <w:szCs w:val="24"/>
        </w:rPr>
        <w:t xml:space="preserve"> personā, kurš rīkojas saskaņā ar </w:t>
      </w:r>
      <w:r w:rsidRPr="00B77D6F">
        <w:rPr>
          <w:rFonts w:ascii="Times New Roman" w:eastAsia="Times New Roman" w:hAnsi="Times New Roman" w:cs="Times New Roman"/>
          <w:i/>
          <w:color w:val="000000"/>
          <w:sz w:val="24"/>
          <w:szCs w:val="24"/>
        </w:rPr>
        <w:t>[pilnvarojumu apliecinošā dokumenta nosaukums]</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b/>
          <w:bCs/>
          <w:i/>
          <w:sz w:val="24"/>
          <w:szCs w:val="24"/>
          <w:lang w:eastAsia="zh-CN"/>
        </w:rPr>
        <w:t xml:space="preserve"> </w:t>
      </w:r>
      <w:r w:rsidRPr="00B77D6F">
        <w:rPr>
          <w:rFonts w:ascii="Times New Roman" w:eastAsia="Times New Roman" w:hAnsi="Times New Roman" w:cs="Times New Roman"/>
          <w:sz w:val="24"/>
          <w:szCs w:val="24"/>
          <w:lang w:eastAsia="zh-CN"/>
        </w:rPr>
        <w:t>no otras puses</w:t>
      </w:r>
      <w:r w:rsidRPr="00B77D6F">
        <w:rPr>
          <w:rFonts w:ascii="Times New Roman" w:eastAsia="Times New Roman" w:hAnsi="Times New Roman" w:cs="Times New Roman"/>
          <w:bCs/>
          <w:sz w:val="24"/>
          <w:szCs w:val="24"/>
          <w:lang w:eastAsia="zh-CN"/>
        </w:rPr>
        <w:t xml:space="preserve">,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un Izpildītājs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 xml:space="preserve">turpmāk katrs atsevišķi saukts Līdzējs vai abi kopā — Līdzēji,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lai nodrošinātu Valsts robežsardzes uzdevumu un funkciju izpildi un pamatojoties uz Valsts robežsardzes rīkotā</w:t>
      </w:r>
      <w:r w:rsidR="00B64B61">
        <w:rPr>
          <w:rFonts w:ascii="Times New Roman" w:eastAsia="Times New Roman" w:hAnsi="Times New Roman" w:cs="Times New Roman"/>
          <w:sz w:val="24"/>
          <w:szCs w:val="24"/>
        </w:rPr>
        <w:t>s</w:t>
      </w:r>
      <w:r w:rsidRPr="00B77D6F">
        <w:rPr>
          <w:rFonts w:ascii="Times New Roman" w:eastAsia="Times New Roman" w:hAnsi="Times New Roman" w:cs="Times New Roman"/>
          <w:sz w:val="24"/>
          <w:szCs w:val="24"/>
        </w:rPr>
        <w:t xml:space="preserve"> </w:t>
      </w:r>
      <w:r w:rsidR="00B64B61">
        <w:rPr>
          <w:rFonts w:ascii="Times New Roman" w:eastAsia="Times New Roman" w:hAnsi="Times New Roman" w:cs="Times New Roman"/>
          <w:sz w:val="24"/>
          <w:szCs w:val="24"/>
        </w:rPr>
        <w:t>konkursa procedūras</w:t>
      </w:r>
      <w:r w:rsidR="00B64B61" w:rsidRPr="00B64B61">
        <w:rPr>
          <w:rFonts w:ascii="Times New Roman" w:eastAsia="Times New Roman" w:hAnsi="Times New Roman" w:cs="Times New Roman"/>
          <w:sz w:val="24"/>
          <w:szCs w:val="24"/>
        </w:rPr>
        <w:t xml:space="preserve"> ar sarunām </w:t>
      </w:r>
      <w:r w:rsidRPr="00B77D6F">
        <w:rPr>
          <w:rFonts w:ascii="Times New Roman" w:eastAsia="Times New Roman" w:hAnsi="Times New Roman" w:cs="Times New Roman"/>
          <w:sz w:val="24"/>
          <w:szCs w:val="24"/>
        </w:rPr>
        <w:t>“Helikopteru “</w:t>
      </w:r>
      <w:r w:rsidRPr="00B77D6F">
        <w:rPr>
          <w:rFonts w:ascii="Times New Roman" w:eastAsia="Times New Roman" w:hAnsi="Times New Roman" w:cs="Times New Roman"/>
          <w:sz w:val="24"/>
          <w:szCs w:val="24"/>
          <w:lang w:eastAsia="zh-CN"/>
        </w:rPr>
        <w:t>Agusta 109E Power</w:t>
      </w:r>
      <w:r w:rsidRPr="00B77D6F">
        <w:rPr>
          <w:rFonts w:ascii="Times New Roman" w:eastAsia="Times New Roman" w:hAnsi="Times New Roman" w:cs="Times New Roman"/>
          <w:sz w:val="24"/>
          <w:szCs w:val="24"/>
        </w:rPr>
        <w:t xml:space="preserve">” dzinēju tehniskā apkope un remonts (4 gadi)” (Id. Nr. </w:t>
      </w:r>
      <w:r w:rsidR="00B64B61" w:rsidRPr="00B64B61">
        <w:rPr>
          <w:rFonts w:ascii="Times New Roman" w:eastAsia="Times New Roman" w:hAnsi="Times New Roman" w:cs="Times New Roman"/>
          <w:color w:val="000000"/>
          <w:sz w:val="24"/>
          <w:szCs w:val="24"/>
          <w:lang w:eastAsia="zh-CN"/>
        </w:rPr>
        <w:t>VRS 2024/39-02-ASOP</w:t>
      </w:r>
      <w:r w:rsidRPr="00B77D6F">
        <w:rPr>
          <w:rFonts w:ascii="Times New Roman" w:eastAsia="Times New Roman" w:hAnsi="Times New Roman" w:cs="Times New Roman"/>
          <w:sz w:val="24"/>
          <w:szCs w:val="24"/>
        </w:rPr>
        <w:t>) rezultātiem, noslēdz šo vienošanos (turpmāk — Vienošanās):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rsidR="00B77D6F" w:rsidRPr="00B77D6F"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Vienošanās lietotie termini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Helikoptera dzinējs</w:t>
      </w:r>
      <w:r w:rsidRPr="00B77D6F">
        <w:rPr>
          <w:rFonts w:ascii="Times New Roman" w:eastAsia="Times New Roman" w:hAnsi="Times New Roman" w:cs="Times New Roman"/>
          <w:sz w:val="24"/>
          <w:szCs w:val="24"/>
          <w:lang w:eastAsia="zh-CN"/>
        </w:rPr>
        <w:t xml:space="preserve"> — Pasūtītāja rīcībā esošo helikopteru “Agusta 109E Power” (turpmāk — Helikopters) turbodzinēju “Pratt &amp; Whitney Canada PW206C” jebkura sastāvdaļa (arī viss dzinējs kopumā).</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Darbi</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color w:val="000000"/>
          <w:sz w:val="24"/>
          <w:szCs w:val="24"/>
        </w:rPr>
        <w:t xml:space="preserve"> Helikoptera dzinēja tehniskās apkopes un remonta darbi, kas norādīti tehniskajā specifikācijā </w:t>
      </w:r>
      <w:r w:rsidRPr="00B77D6F">
        <w:rPr>
          <w:rFonts w:ascii="Times New Roman" w:eastAsia="Times New Roman" w:hAnsi="Times New Roman" w:cs="Times New Roman"/>
          <w:sz w:val="24"/>
          <w:szCs w:val="24"/>
          <w:lang w:eastAsia="zh-CN"/>
        </w:rPr>
        <w:t>(turpmāk — Tehniskā specifikācija, Vienošanās 1. pielikums).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Standarta darbi </w:t>
      </w:r>
      <w:r w:rsidRPr="00B77D6F">
        <w:rPr>
          <w:rFonts w:ascii="Times New Roman" w:eastAsia="Times New Roman" w:hAnsi="Times New Roman" w:cs="Times New Roman"/>
          <w:sz w:val="24"/>
          <w:szCs w:val="24"/>
          <w:lang w:eastAsia="zh-CN"/>
        </w:rPr>
        <w:t>— Darbu līgumā</w:t>
      </w:r>
      <w:r w:rsidRPr="00B77D6F">
        <w:rPr>
          <w:rFonts w:ascii="Times New Roman" w:eastAsia="Times New Roman" w:hAnsi="Times New Roman" w:cs="Times New Roman"/>
          <w:bCs/>
          <w:sz w:val="24"/>
          <w:szCs w:val="24"/>
          <w:lang w:eastAsia="zh-CN"/>
        </w:rPr>
        <w:t xml:space="preserve"> noteiktie Darbi bez iespējamā Papildu remontdarba.</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Papildu remontdarbs</w:t>
      </w:r>
      <w:r w:rsidRPr="00B77D6F">
        <w:rPr>
          <w:rFonts w:ascii="Times New Roman" w:eastAsia="Times New Roman" w:hAnsi="Times New Roman" w:cs="Times New Roman"/>
          <w:sz w:val="24"/>
          <w:szCs w:val="24"/>
          <w:lang w:eastAsia="zh-CN"/>
        </w:rPr>
        <w:t xml:space="preserve"> — remontdarbs, kuru Pasūtītājs sākotnēji nav pasūtījis, bet kuru ir nepieciešams veikt papildus sākotnēji pasūtītajiem Darbiem.</w:t>
      </w:r>
      <w:r w:rsidRPr="00B77D6F">
        <w:rPr>
          <w:rFonts w:ascii="Times New Roman" w:eastAsia="Times New Roman" w:hAnsi="Times New Roman" w:cs="Times New Roman"/>
          <w:sz w:val="24"/>
          <w:szCs w:val="24"/>
        </w:rPr>
        <w:t xml:space="preserve"> Papildu remontdarbu nepieciešamību</w:t>
      </w:r>
      <w:r w:rsidRPr="00B77D6F">
        <w:rPr>
          <w:rFonts w:ascii="Times New Roman" w:eastAsia="Times New Roman" w:hAnsi="Times New Roman" w:cs="Times New Roman"/>
          <w:b/>
          <w:sz w:val="24"/>
          <w:szCs w:val="24"/>
        </w:rPr>
        <w:t xml:space="preserve"> </w:t>
      </w:r>
      <w:r w:rsidRPr="00B77D6F">
        <w:rPr>
          <w:rFonts w:ascii="Times New Roman" w:eastAsia="Times New Roman" w:hAnsi="Times New Roman" w:cs="Times New Roman"/>
          <w:sz w:val="24"/>
          <w:szCs w:val="24"/>
        </w:rPr>
        <w:t>Izpildītājs konstatē tikai Darbu izpildes laikā un tie nav paredzami bez Helikoptera dzinēja izjaukšanas un testēšanas.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Standarta darbu cena </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lang w:eastAsia="zh-CN"/>
        </w:rPr>
        <w:t>Izpildītāja piedāvātā cena Darbu izpildei Vienošanās ietvaros bez Papildu remontdarba iespējamām izmaksām</w:t>
      </w:r>
      <w:r w:rsidRPr="00B77D6F">
        <w:rPr>
          <w:rFonts w:ascii="Times New Roman" w:eastAsia="Times New Roman" w:hAnsi="Times New Roman" w:cs="Times New Roman"/>
          <w:sz w:val="24"/>
          <w:szCs w:val="24"/>
          <w:lang w:eastAsia="zh-CN"/>
        </w:rPr>
        <w:t>. Darbu Standarta cena noteikta Darbu līgumā.</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Fiksētā darbu cena </w:t>
      </w:r>
      <w:r w:rsidRPr="00B77D6F">
        <w:rPr>
          <w:rFonts w:ascii="Times New Roman" w:eastAsia="Times New Roman" w:hAnsi="Times New Roman" w:cs="Times New Roman"/>
          <w:sz w:val="24"/>
          <w:szCs w:val="24"/>
          <w:lang w:eastAsia="zh-CN"/>
        </w:rPr>
        <w:t xml:space="preserve">— Standarta darbu cenas un iespējamās maksimālās </w:t>
      </w:r>
      <w:r w:rsidRPr="00B77D6F">
        <w:rPr>
          <w:rFonts w:ascii="Times New Roman" w:eastAsia="Times New Roman" w:hAnsi="Times New Roman" w:cs="Times New Roman"/>
          <w:sz w:val="24"/>
          <w:szCs w:val="24"/>
        </w:rPr>
        <w:t xml:space="preserve">Papildu remontdarbu cenas kopējā summa Vienošanās ietvaros. </w:t>
      </w:r>
      <w:r w:rsidRPr="00B77D6F">
        <w:rPr>
          <w:rFonts w:ascii="Times New Roman" w:eastAsia="Times New Roman" w:hAnsi="Times New Roman" w:cs="Times New Roman"/>
          <w:sz w:val="24"/>
          <w:szCs w:val="24"/>
          <w:lang w:eastAsia="zh-CN"/>
        </w:rPr>
        <w:t>Darbu Fiksētā darbu cena noteikta Darbu līgumā.</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Pārvadātājs </w:t>
      </w:r>
      <w:r w:rsidRPr="00B77D6F">
        <w:rPr>
          <w:rFonts w:ascii="Times New Roman" w:eastAsia="Times New Roman" w:hAnsi="Times New Roman" w:cs="Times New Roman"/>
          <w:sz w:val="24"/>
          <w:szCs w:val="24"/>
          <w:lang w:eastAsia="zh-CN"/>
        </w:rPr>
        <w:t>— kravas ekspeditors, kurjerpasts vai cits pārvadātājs, kura pakalpojumus Pasūtītājs izmanto, lai izpildītu Vienošanās saistības.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Piegādes izdevumi </w:t>
      </w:r>
      <w:r w:rsidRPr="00B77D6F">
        <w:rPr>
          <w:rFonts w:ascii="Times New Roman" w:eastAsia="Times New Roman" w:hAnsi="Times New Roman" w:cs="Times New Roman"/>
          <w:sz w:val="24"/>
          <w:szCs w:val="24"/>
          <w:lang w:eastAsia="zh-CN"/>
        </w:rPr>
        <w:t>— pārvadātāja pakalpojumu izdevumi Helikoptera dzinēja transportēšanai saskaņā ar Vienošanās noteikumiem.</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Darbu izpildes termiņš</w:t>
      </w:r>
      <w:r w:rsidRPr="00B77D6F">
        <w:rPr>
          <w:rFonts w:ascii="Times New Roman" w:eastAsia="Times New Roman" w:hAnsi="Times New Roman" w:cs="Times New Roman"/>
          <w:sz w:val="24"/>
          <w:szCs w:val="24"/>
          <w:lang w:eastAsia="zh-CN"/>
        </w:rPr>
        <w:t xml:space="preserve"> — Izpildītāja Darbu  izpildes termiņš, kurš Izpildītājam ir veicams saskaņā ar Pasūtītāja Darba uzdevumu, Helikoptera dzinēja ražotāja tehnisko dokumentāciju (neieskaitot nepieciešamo laiku Papildu remontdarbam) un tas ir noteikts Ofertē.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lastRenderedPageBreak/>
        <w:t>Papildu remontdarba izpildes</w:t>
      </w:r>
      <w:r w:rsidRPr="00B77D6F">
        <w:rPr>
          <w:rFonts w:ascii="Times New Roman" w:eastAsia="Times New Roman" w:hAnsi="Times New Roman" w:cs="Times New Roman"/>
          <w:b/>
          <w:bCs/>
          <w:sz w:val="24"/>
          <w:szCs w:val="24"/>
          <w:lang w:eastAsia="zh-CN"/>
        </w:rPr>
        <w:t xml:space="preserve"> termiņš</w:t>
      </w:r>
      <w:r w:rsidRPr="00B77D6F">
        <w:rPr>
          <w:rFonts w:ascii="Times New Roman" w:eastAsia="Times New Roman" w:hAnsi="Times New Roman" w:cs="Times New Roman"/>
          <w:sz w:val="24"/>
          <w:szCs w:val="24"/>
          <w:lang w:eastAsia="zh-CN"/>
        </w:rPr>
        <w:t xml:space="preserve"> — pēc Standarta darbu izpildes noteikts Izpildītāja Darbu izpildes termiņš, kurš ir nepieciešams, lai Izpildītājs pabeigtu Darbus ievērojot Darbu līgumā noteikto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zh-CN"/>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Darbu maksimālais izpildes termiņš</w:t>
      </w:r>
      <w:r w:rsidRPr="00B77D6F">
        <w:rPr>
          <w:rFonts w:ascii="Times New Roman" w:eastAsia="Times New Roman" w:hAnsi="Times New Roman" w:cs="Times New Roman"/>
          <w:sz w:val="24"/>
          <w:szCs w:val="24"/>
          <w:lang w:eastAsia="zh-CN"/>
        </w:rPr>
        <w:t xml:space="preserve"> — Izpildītāja Darbu maksimālais izpildes termiņš, kurā Izpildītājs paredzējis atjaunot Helikoptera dzinēja lidojumderīgumu (ieskaitot nepieciešamo laiku Papildu remontdarbam) un tas ir noteikts Ofertē.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Uzaicinājums</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pieprasījums</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Izpildītājam par Darbu izpildes cenu un laiku (</w:t>
      </w:r>
      <w:r w:rsidRPr="00B77D6F">
        <w:rPr>
          <w:rFonts w:ascii="Times New Roman" w:eastAsia="Times New Roman" w:hAnsi="Times New Roman" w:cs="Times New Roman"/>
          <w:i/>
          <w:sz w:val="24"/>
          <w:szCs w:val="24"/>
        </w:rPr>
        <w:t>REQUEST FOR QUOTATION</w:t>
      </w:r>
      <w:r w:rsidRPr="00B77D6F">
        <w:rPr>
          <w:rFonts w:ascii="Times New Roman" w:eastAsia="Times New Roman" w:hAnsi="Times New Roman" w:cs="Times New Roman"/>
          <w:sz w:val="24"/>
          <w:szCs w:val="24"/>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Oferte</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rPr>
        <w:t>Vienošanās noteikumiem atbilstošs Izpildītāja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komercpiedāvājums, kas ir adresēts Pasūtītājam (</w:t>
      </w:r>
      <w:r w:rsidRPr="00B77D6F">
        <w:rPr>
          <w:rFonts w:ascii="Times New Roman" w:eastAsia="Times New Roman" w:hAnsi="Times New Roman" w:cs="Times New Roman"/>
          <w:i/>
          <w:sz w:val="24"/>
          <w:szCs w:val="24"/>
        </w:rPr>
        <w:t>OFFER</w:t>
      </w:r>
      <w:r w:rsidRPr="00B77D6F">
        <w:rPr>
          <w:rFonts w:ascii="Times New Roman" w:eastAsia="Times New Roman" w:hAnsi="Times New Roman" w:cs="Times New Roman"/>
          <w:sz w:val="24"/>
          <w:szCs w:val="24"/>
        </w:rPr>
        <w:t xml:space="preserve">). Oferte ir Darbu līguma sastāvdaļa.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Akcepta vēstule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dokuments, ar ko Pasūtītājs izsaka savu piekrišanu Ofertei (</w:t>
      </w:r>
      <w:r w:rsidRPr="00B77D6F">
        <w:rPr>
          <w:rFonts w:ascii="Times New Roman" w:eastAsia="Times New Roman" w:hAnsi="Times New Roman" w:cs="Times New Roman"/>
          <w:i/>
          <w:sz w:val="24"/>
          <w:szCs w:val="24"/>
          <w:lang w:eastAsia="zh-CN"/>
        </w:rPr>
        <w:t>ACCEPTANCE OF OFFER</w:t>
      </w:r>
      <w:r w:rsidRPr="00B77D6F">
        <w:rPr>
          <w:rFonts w:ascii="Times New Roman" w:eastAsia="Times New Roman" w:hAnsi="Times New Roman" w:cs="Times New Roman"/>
          <w:sz w:val="24"/>
          <w:szCs w:val="24"/>
          <w:lang w:eastAsia="zh-CN"/>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Cs/>
          <w:sz w:val="24"/>
          <w:szCs w:val="24"/>
          <w:lang w:eastAsia="zh-CN"/>
        </w:rPr>
      </w:pPr>
      <w:r w:rsidRPr="00B77D6F">
        <w:rPr>
          <w:rFonts w:ascii="Times New Roman" w:eastAsia="Times New Roman" w:hAnsi="Times New Roman" w:cs="Times New Roman"/>
          <w:b/>
          <w:sz w:val="24"/>
          <w:szCs w:val="24"/>
          <w:lang w:eastAsia="zh-CN"/>
        </w:rPr>
        <w:t xml:space="preserve">Ofertes papildinājums — </w:t>
      </w:r>
      <w:r w:rsidRPr="00B77D6F">
        <w:rPr>
          <w:rFonts w:ascii="Times New Roman" w:eastAsia="Times New Roman" w:hAnsi="Times New Roman" w:cs="Times New Roman"/>
          <w:sz w:val="24"/>
          <w:szCs w:val="24"/>
        </w:rPr>
        <w:t xml:space="preserve">Vienošanās noteikumiem atbilstošs </w:t>
      </w:r>
      <w:r w:rsidRPr="00B77D6F">
        <w:rPr>
          <w:rFonts w:ascii="Times New Roman" w:eastAsia="Times New Roman" w:hAnsi="Times New Roman" w:cs="Times New Roman"/>
          <w:bCs/>
          <w:sz w:val="24"/>
          <w:szCs w:val="24"/>
          <w:lang w:eastAsia="zh-CN"/>
        </w:rPr>
        <w:t>Izpildītāja</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bCs/>
          <w:sz w:val="24"/>
          <w:szCs w:val="24"/>
          <w:lang w:eastAsia="zh-CN"/>
        </w:rPr>
        <w:t xml:space="preserve">sākotnēji akceptētās Ofertes papildinājums, kurā iekļauta informācija par Papildu remontdarba izmaksām. </w:t>
      </w:r>
      <w:r w:rsidRPr="00B77D6F">
        <w:rPr>
          <w:rFonts w:ascii="Times New Roman" w:eastAsia="Times New Roman" w:hAnsi="Times New Roman" w:cs="Times New Roman"/>
          <w:sz w:val="24"/>
          <w:szCs w:val="24"/>
        </w:rPr>
        <w:t>Ofertes papildinājums ir Darbu līguma sastāvdaļa.</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rPr>
        <w:t>Darbu līgums</w:t>
      </w:r>
      <w:r w:rsidRPr="00B77D6F">
        <w:rPr>
          <w:rFonts w:ascii="Times New Roman" w:eastAsia="Times New Roman" w:hAnsi="Times New Roman" w:cs="Times New Roman"/>
          <w:sz w:val="24"/>
          <w:szCs w:val="24"/>
        </w:rPr>
        <w:t xml:space="preserve"> — no Vienošanās, Ofertes (ja nepieciešams, arī Ofertes papildinājuma) un Akcepta vēstules izrietošas līgumsaistības.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rPr>
        <w:t xml:space="preserve">Darbu līguma līgumcena </w:t>
      </w:r>
      <w:r w:rsidRPr="00B77D6F">
        <w:rPr>
          <w:rFonts w:ascii="Times New Roman" w:eastAsia="Times New Roman" w:hAnsi="Times New Roman" w:cs="Times New Roman"/>
          <w:sz w:val="24"/>
          <w:szCs w:val="24"/>
        </w:rPr>
        <w:t>— Darbu līguma kopējā līgumcena par kuru Pasūtītājs un Izpildītājs vienojas Darbu izpildei Vienošanās noteiktajā kārtībā.</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Attaisnojuma dokuments</w:t>
      </w:r>
      <w:r w:rsidRPr="00B77D6F">
        <w:rPr>
          <w:rFonts w:ascii="Times New Roman" w:eastAsia="Times New Roman" w:hAnsi="Times New Roman" w:cs="Times New Roman"/>
          <w:sz w:val="24"/>
          <w:szCs w:val="24"/>
          <w:lang w:eastAsia="zh-CN"/>
        </w:rPr>
        <w:t xml:space="preserve"> — atbilstoši Latvijas Republikas, Eiropas Savienības dalībvalsts vai trešās valsts nacionālo normatīvo aktu prasībām noformēts rēķins angļu vai latviešu valodā (</w:t>
      </w:r>
      <w:r w:rsidRPr="00B77D6F">
        <w:rPr>
          <w:rFonts w:ascii="Times New Roman" w:eastAsia="Times New Roman" w:hAnsi="Times New Roman" w:cs="Times New Roman"/>
          <w:i/>
          <w:sz w:val="24"/>
          <w:szCs w:val="24"/>
          <w:lang w:eastAsia="zh-CN"/>
        </w:rPr>
        <w:t>INVOICE</w:t>
      </w:r>
      <w:r w:rsidRPr="00B77D6F">
        <w:rPr>
          <w:rFonts w:ascii="Times New Roman" w:eastAsia="Times New Roman" w:hAnsi="Times New Roman" w:cs="Times New Roman"/>
          <w:sz w:val="24"/>
          <w:szCs w:val="24"/>
          <w:lang w:eastAsia="zh-CN"/>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LBG</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ASOB bāze</w:t>
      </w:r>
      <w:r w:rsidRPr="00B77D6F">
        <w:rPr>
          <w:rFonts w:ascii="Times New Roman" w:eastAsia="Times New Roman" w:hAnsi="Times New Roman" w:cs="Times New Roman"/>
          <w:sz w:val="24"/>
          <w:szCs w:val="24"/>
          <w:lang w:eastAsia="zh-CN"/>
        </w:rPr>
        <w:t xml:space="preserve"> — Pasūtītāja rīcībā esošā aviācijas tehniskā bāze “Jaunsmilgās”, Runtorta, Isnaudas pagastā, Ludzas novadā (pamatdarbības vieta) un Ganību ielā 111, Ventspilī, Latvijas Republikā, (Valsts robežsardzes aviācijas atbalsta punkts lidostā “Ventspils”).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KR</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lang w:eastAsia="lv-LV"/>
        </w:rPr>
        <w:t>2014. gada 26. novembra</w:t>
      </w:r>
      <w:r w:rsidRPr="00B77D6F">
        <w:rPr>
          <w:rFonts w:ascii="Times New Roman" w:eastAsia="Times New Roman" w:hAnsi="Times New Roman" w:cs="Times New Roman"/>
          <w:sz w:val="24"/>
          <w:szCs w:val="24"/>
          <w:lang w:eastAsia="zh-CN"/>
        </w:rPr>
        <w:t xml:space="preserve"> Komisijas regula (ES) </w:t>
      </w:r>
      <w:r w:rsidRPr="00B77D6F">
        <w:rPr>
          <w:rFonts w:ascii="Times New Roman" w:eastAsia="Times New Roman" w:hAnsi="Times New Roman" w:cs="Times New Roman"/>
          <w:sz w:val="24"/>
          <w:szCs w:val="24"/>
          <w:lang w:eastAsia="lv-LV"/>
        </w:rPr>
        <w:t>Nr. 1321/2014</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shd w:val="clear" w:color="auto" w:fill="FFFFFF"/>
          <w:lang w:eastAsia="zh-CN"/>
        </w:rPr>
        <w:t>Par gaisa kuģu un aeronavigācijas ražojumu, daļu un ierīču lidojumderīguma uzturēšanu un šo uzdevumu izpildē iesaistīto organizāciju un personāla apstiprināšanu</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Izpildītāja bāze — </w:t>
      </w:r>
      <w:r w:rsidRPr="00B77D6F">
        <w:rPr>
          <w:rFonts w:ascii="Times New Roman" w:eastAsia="Times New Roman" w:hAnsi="Times New Roman" w:cs="Times New Roman"/>
          <w:sz w:val="24"/>
          <w:szCs w:val="24"/>
        </w:rPr>
        <w:t xml:space="preserve">atbilstoši KR prasībām Izpildītāja autorizēta aviācijas tehniskā organizācija.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Izpildītāja darba dienas </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shd w:val="clear" w:color="auto" w:fill="FFFFFF"/>
        </w:rPr>
        <w:t>valstī, kur atrodas Izpildītāja bāze, noteiktās darba dienas, kuras ar attiecīgās valsts normatīvajiem aktiem nav noteiktas par svētku dienām un par vispāratzītajām brīvdienām.</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Pasūtītāja radītais aizkavēšanas laiks</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rPr>
        <w:t xml:space="preserve">— Izpildītāja dīkstāves laiks Darbu līguma izpildes laikā, kad Pasūtītājs pieņem lēmumus vai veic kādas citas darbības (piemēram, sniedz informāciju, kura nepieciešama Darbu izpildei pēc Izpildītāja pieprasījuma, pārbauda Izpildītāja dokumentus par cenu izmaiņām utt.) Darbu līguma saistību izpildei un Izpildītājam šādas Pasūtītāja rīcības dēļ tiek kavēts Darbu izpildes termiņš.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Defekta akts </w:t>
      </w:r>
      <w:r w:rsidRPr="00B77D6F">
        <w:rPr>
          <w:rFonts w:ascii="Times New Roman" w:eastAsia="Times New Roman" w:hAnsi="Times New Roman" w:cs="Times New Roman"/>
          <w:sz w:val="24"/>
          <w:szCs w:val="24"/>
        </w:rPr>
        <w:t xml:space="preserve">— defekta noteikšanas un novēršanas nosacījumu dokuments saskaņā ar Vienošanās noteikumiem un </w:t>
      </w:r>
      <w:r w:rsidRPr="00B77D6F">
        <w:rPr>
          <w:rFonts w:ascii="Times New Roman" w:eastAsia="Times New Roman" w:hAnsi="Times New Roman" w:cs="Times New Roman"/>
          <w:sz w:val="24"/>
          <w:szCs w:val="24"/>
          <w:lang w:eastAsia="zh-CN"/>
        </w:rPr>
        <w:t>Vienošanās 5. pielikuma “Defekta akts” paraugu.</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CRS (</w:t>
      </w:r>
      <w:r w:rsidRPr="00B77D6F">
        <w:rPr>
          <w:rFonts w:ascii="Times New Roman" w:eastAsia="Times New Roman" w:hAnsi="Times New Roman" w:cs="Times New Roman"/>
          <w:b/>
          <w:i/>
          <w:sz w:val="24"/>
          <w:szCs w:val="24"/>
          <w:lang w:val="en-US" w:eastAsia="zh-CN"/>
        </w:rPr>
        <w:t>Certificate of Release to Service</w:t>
      </w:r>
      <w:r w:rsidRPr="00B77D6F">
        <w:rPr>
          <w:rFonts w:ascii="Times New Roman" w:eastAsia="Times New Roman" w:hAnsi="Times New Roman" w:cs="Times New Roman"/>
          <w:b/>
          <w:sz w:val="24"/>
          <w:szCs w:val="24"/>
          <w:lang w:eastAsia="zh-CN"/>
        </w:rPr>
        <w:t>)</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izmantošanas sertifikāts.</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rPr>
        <w:t>Darbu izpildes kvalitāti apliecinošs dokuments </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rPr>
        <w:t xml:space="preserve"> Darbu kvalitāti apliecinošs dokuments, kas atbilst KR 1. pielikuma (M daļa) punktam M.A 501. </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Tehniskā izpildes dokumentācija</w:t>
      </w:r>
      <w:r w:rsidRPr="00B77D6F">
        <w:rPr>
          <w:rFonts w:ascii="Times New Roman" w:eastAsia="Times New Roman" w:hAnsi="Times New Roman" w:cs="Times New Roman"/>
          <w:sz w:val="24"/>
          <w:szCs w:val="24"/>
          <w:lang w:eastAsia="zh-CN"/>
        </w:rPr>
        <w:t xml:space="preserve"> — CRS un /vai </w:t>
      </w:r>
      <w:r w:rsidRPr="00B77D6F">
        <w:rPr>
          <w:rFonts w:ascii="Times New Roman" w:eastAsia="Times New Roman" w:hAnsi="Times New Roman" w:cs="Times New Roman"/>
          <w:sz w:val="24"/>
          <w:szCs w:val="24"/>
        </w:rPr>
        <w:t>Darbu izpildes kvalitāti apliecinošs dokuments</w:t>
      </w:r>
      <w:r w:rsidRPr="00B77D6F">
        <w:rPr>
          <w:rFonts w:ascii="Times New Roman" w:eastAsia="Times New Roman" w:hAnsi="Times New Roman" w:cs="Times New Roman"/>
          <w:sz w:val="24"/>
          <w:szCs w:val="24"/>
          <w:lang w:eastAsia="zh-CN"/>
        </w:rPr>
        <w:t>.</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ru-RU"/>
        </w:rPr>
        <w:t>MOE (</w:t>
      </w:r>
      <w:r w:rsidRPr="00B77D6F">
        <w:rPr>
          <w:rFonts w:ascii="Times New Roman" w:eastAsia="Times New Roman" w:hAnsi="Times New Roman" w:cs="Times New Roman"/>
          <w:b/>
          <w:i/>
          <w:sz w:val="24"/>
          <w:szCs w:val="24"/>
          <w:lang w:eastAsia="ru-RU"/>
        </w:rPr>
        <w:t>Maintenance organization exposition</w:t>
      </w:r>
      <w:r w:rsidRPr="00B77D6F">
        <w:rPr>
          <w:rFonts w:ascii="Times New Roman" w:eastAsia="Times New Roman" w:hAnsi="Times New Roman" w:cs="Times New Roman"/>
          <w:b/>
          <w:sz w:val="24"/>
          <w:szCs w:val="24"/>
          <w:lang w:eastAsia="ru-RU"/>
        </w:rPr>
        <w:t>)</w:t>
      </w:r>
      <w:r w:rsidRPr="00B77D6F">
        <w:rPr>
          <w:rFonts w:ascii="Times New Roman" w:eastAsia="Times New Roman" w:hAnsi="Times New Roman" w:cs="Times New Roman"/>
          <w:sz w:val="24"/>
          <w:szCs w:val="24"/>
          <w:lang w:eastAsia="ru-RU"/>
        </w:rPr>
        <w:t xml:space="preserve"> — dokuments par tehniskās apkopes organizācijas ekspozīciju saskaņā ar KR prasībām.</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ru-RU"/>
        </w:rPr>
        <w:t xml:space="preserve">CAE </w:t>
      </w:r>
      <w:r w:rsidRPr="00B77D6F">
        <w:rPr>
          <w:rFonts w:ascii="Times New Roman" w:eastAsia="Times New Roman" w:hAnsi="Times New Roman" w:cs="Times New Roman"/>
          <w:sz w:val="24"/>
          <w:szCs w:val="24"/>
          <w:lang w:eastAsia="zh-CN"/>
        </w:rPr>
        <w:t>— apvienotās lidojumderīguma organizācijas pašraksturojuma rokasgrāmata.</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Darba uzdevums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CAE noteiktās formas dokuments Darbu norīkošanai.</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Slota pieejamības diena</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diena, kurā saskaņā ar Izpildītāja dzinēju remontu grafiku ir pienākusi kārta Darbu izpildei ar Helikoptera dzinēju Izpildītāja bāzē.</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lastRenderedPageBreak/>
        <w:t>Slota uzgaidīšanas termiņš</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laiks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no Helikoptera dzinēja saņemšanas dienas Izpildītāja bāzē līdz Slota pieejamības dienai.</w:t>
      </w:r>
    </w:p>
    <w:p w:rsidR="00B77D6F" w:rsidRPr="00B77D6F" w:rsidRDefault="00B77D6F" w:rsidP="001705E5">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bCs/>
          <w:color w:val="000000"/>
          <w:sz w:val="24"/>
          <w:szCs w:val="24"/>
        </w:rPr>
        <w:t>AOG vieta</w:t>
      </w:r>
      <w:r w:rsidRPr="00B77D6F">
        <w:rPr>
          <w:rFonts w:ascii="Times New Roman" w:eastAsia="Times New Roman" w:hAnsi="Times New Roman" w:cs="Times New Roman"/>
          <w:color w:val="000000"/>
          <w:sz w:val="24"/>
          <w:szCs w:val="24"/>
        </w:rPr>
        <w:t xml:space="preserve"> — Pasūtītāja helikoptera, kuram ir tehniskas problēmas plānotā lidojuma maršrutā, atrašanās vieta Eiropas Savienības dalībvalstī vai Šengenas zonas valstī. </w:t>
      </w:r>
    </w:p>
    <w:p w:rsidR="00B77D6F" w:rsidRPr="00B77D6F" w:rsidRDefault="00B77D6F" w:rsidP="00B77D6F">
      <w:pPr>
        <w:tabs>
          <w:tab w:val="left" w:pos="1134"/>
        </w:tabs>
        <w:suppressAutoHyphens/>
        <w:spacing w:after="0" w:line="240" w:lineRule="auto"/>
        <w:ind w:left="709"/>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2. Vienošanās priekšmets</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F60B13">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Vienošanās priekšmets ir kārtība, kādā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pasūta un apmaksā un Izpildītājs izpilda Darbus</w:t>
      </w:r>
      <w:r w:rsidRPr="00B77D6F">
        <w:rPr>
          <w:rFonts w:ascii="Times New Roman" w:eastAsia="Times New Roman" w:hAnsi="Times New Roman" w:cs="Times New Roman"/>
          <w:bCs/>
          <w:sz w:val="24"/>
          <w:szCs w:val="24"/>
          <w:lang w:eastAsia="zh-CN"/>
        </w:rPr>
        <w:t>.</w:t>
      </w:r>
    </w:p>
    <w:p w:rsidR="00B77D6F" w:rsidRPr="00B77D6F" w:rsidRDefault="00B77D6F" w:rsidP="00F60B13">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Darbi tiek veikti saskaņā ar Tehnisko specifikāciju un atbilstoši Helikoptera dzinēja tehniskajai dokumentācijai</w:t>
      </w:r>
      <w:r w:rsidRPr="00B77D6F">
        <w:rPr>
          <w:rFonts w:ascii="Times New Roman" w:eastAsia="Times New Roman" w:hAnsi="Times New Roman" w:cs="Times New Roman"/>
          <w:sz w:val="24"/>
          <w:szCs w:val="24"/>
        </w:rPr>
        <w:t>.</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3. Darbu pasūtīšanas</w:t>
      </w:r>
      <w:r w:rsidRPr="00B77D6F">
        <w:rPr>
          <w:rFonts w:ascii="Times New Roman" w:eastAsia="Times New Roman" w:hAnsi="Times New Roman" w:cs="Times New Roman"/>
          <w:b/>
          <w:bCs/>
          <w:sz w:val="24"/>
          <w:szCs w:val="24"/>
          <w:lang w:eastAsia="zh-CN"/>
        </w:rPr>
        <w:t xml:space="preserve"> kārtība</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3.1.</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Darbu izpildi Pasūtītājs pasūta, nosūtot Izpildītājam e-pastu ar Uzaicinājumu (Uzaicinājuma paraugs 3. pielikums) iesniegt Oferti, Uzaicinājumā norādot Darbu nosaukumu, skaitu, izpildes vietu, paredzamo Darbu uzsākšanas laiku, Helikoptera dzinēja nosūtīšanas veidu (Incoterms 2020 </w:t>
      </w:r>
      <w:r w:rsidRPr="00B77D6F">
        <w:rPr>
          <w:rFonts w:ascii="Times New Roman" w:eastAsia="Times New Roman" w:hAnsi="Times New Roman" w:cs="Times New Roman"/>
          <w:bCs/>
          <w:sz w:val="24"/>
          <w:szCs w:val="24"/>
        </w:rPr>
        <w:t>Ex Works</w:t>
      </w:r>
      <w:r w:rsidRPr="00B77D6F">
        <w:rPr>
          <w:rFonts w:ascii="Times New Roman" w:eastAsia="Times New Roman" w:hAnsi="Times New Roman" w:cs="Times New Roman"/>
          <w:sz w:val="24"/>
          <w:szCs w:val="24"/>
          <w:lang w:eastAsia="zh-CN"/>
        </w:rPr>
        <w:t>), Tehniskās izpildes dokumentācijas veidu un citu nepieciešamo informāciju.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3.2. Uzaicinājumam</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Pasūtītājs pievieno</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Darba uzdevumu.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3.3. Uzaicinājuma nosūtīšanu apliecina attiecīgā e-pasta izdruka no informācijas sistēmas (e-pasts).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Izpildītājs pēc iespējas ātrāk, bet ne vēlāk kā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Izpildītāja darba dienu laikā no Uzaicinājuma saņemšanas, nosūta Pasūtītāja atbildīgajai personai Oferti par pieprasīto Darbu</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izpildi. Iesniedzot Oferti, Izpildītājs ievēro šādas prasības: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3.4.1. piedāvātā mērvienību cena var būt zemāka, bet tā nedrīkst pārsniegt finanšu piedāvājuma (turpmāk — Finanšu piedāvājums, Vienošanās 2. pielikums) sadaļā “Darbu izmaksas” noteikto cenu;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3.4.2. norāda Standarta darbu cenu, kura aprēķināta, reizinot Standarta darbu veikšanai paredzēto darba apjomu cilvēkstundās ar Darbu stundas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3.4.3. norāda Fiksēto darbu cenu</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3.4.4. norāda </w:t>
      </w:r>
      <w:r w:rsidRPr="00B77D6F">
        <w:rPr>
          <w:rFonts w:ascii="Times New Roman" w:eastAsia="Times New Roman" w:hAnsi="Times New Roman" w:cs="Times New Roman"/>
          <w:color w:val="000000"/>
          <w:sz w:val="24"/>
          <w:szCs w:val="24"/>
          <w:lang w:eastAsia="lv-LV" w:bidi="lo-LA"/>
        </w:rPr>
        <w:t xml:space="preserve">speciālista komandējuma izdevumus Darbu veikšanai, reizinot komandējumam nepieciešamo diennakšu skaitu uz speciālista komandējuma izdevumu Darbu veikšanai </w:t>
      </w:r>
      <w:r w:rsidRPr="00B77D6F">
        <w:rPr>
          <w:rFonts w:ascii="Times New Roman" w:eastAsia="Times New Roman" w:hAnsi="Times New Roman" w:cs="Times New Roman"/>
          <w:sz w:val="24"/>
          <w:szCs w:val="24"/>
          <w:lang w:eastAsia="zh-CN"/>
        </w:rPr>
        <w:t xml:space="preserve">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3.4.5. norāda speciālista komandējumam nepieciešamo izdevumu aviobiļešu iegādei (ekonomiskās klases) un bagāžas pārvadāšanai nepieciešamo izdevumu (ja attiecināms)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3.4.6. norāda attiecīgo Darbu veikšanai nepieciešamās rezerves daļas, materiālus un kopējās Darbu izpildes izmaksas</w:t>
      </w:r>
      <w:r w:rsidRPr="00B77D6F">
        <w:rPr>
          <w:rFonts w:ascii="Times New Roman" w:eastAsia="Times New Roman" w:hAnsi="Times New Roman" w:cs="Times New Roman"/>
          <w:i/>
          <w:sz w:val="24"/>
          <w:szCs w:val="24"/>
          <w:lang w:eastAsia="zh-CN"/>
        </w:rPr>
        <w:t xml:space="preserve"> 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3.4.7. norāda attiecīgo Darbu uzsākšanas laiku, </w:t>
      </w:r>
      <w:r w:rsidRPr="00B77D6F">
        <w:rPr>
          <w:rFonts w:ascii="Times New Roman" w:eastAsia="Times New Roman" w:hAnsi="Times New Roman" w:cs="Times New Roman"/>
          <w:bCs/>
          <w:sz w:val="24"/>
          <w:szCs w:val="24"/>
          <w:lang w:eastAsia="zh-CN"/>
        </w:rPr>
        <w:t>Darbu izpildes termiņu,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zh-CN"/>
        </w:rPr>
        <w:t xml:space="preserve"> vietu un Tehniskās izpildes dokumentācijas veidu, ja nepieciešams – priekšapmaksas apmēru saskaņā ar Vienošanās noteikumiem;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3.4.8. Ofertē iekļaujamās Vienošanās 3.4.6. apakšpunktā minēto rezerves daļu un materiālu iegādes izmaksas Izpildītājs nosaka, ņemot vērā spēkā esošu rezerves daļu ražotāja cenrādi, materiālu vidējās tirgus cenas un savas piedāvātās atlaides saskaņā ar Finanšu piedāvājumu;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3.4.9. Oferti Izpildītājs  nosūta Pasūtītāja atbildīgajai personai uz e-pastu;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3.4.10. precizē Oferti, saskaņā ar Pasūtītāja atbildīgās personas pieprasījumu, ja tāds tika prasīts atbilstoši Vienošanās 3.6. apakšpunktam un iesniedz Pasūtītāja atbildīgajai personai uz e-pastu atkārtoti.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 xml:space="preserve">Piezīme: speciālista komandējumam nepieciešamie izdevumi aviobiļešu iegādei (ekonomiskās klases) un bagāžas pārvadāšanai nepieciešamie izdevumi atbilst to iegādes brīdī atbilstošai tirgus situācijai un Pasūtītājs šaubu gadījumā ir tiesīgs prasīt Izpildītājam uzrādīt izdevumus apliecinošus dokumentus.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3.5. Pasūtītājs izvērtē saņemto Oferti, pārbaudot tās atbilstību Uzaicinājumā</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noteiktajām prasībām.</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3.6. Konstatējot neatbilstības, Pasūtītājs </w:t>
      </w:r>
      <w:r w:rsidRPr="00B77D6F">
        <w:rPr>
          <w:rFonts w:ascii="Times New Roman" w:eastAsia="Times New Roman" w:hAnsi="Times New Roman" w:cs="Times New Roman"/>
          <w:bCs/>
          <w:sz w:val="24"/>
          <w:szCs w:val="24"/>
          <w:lang w:eastAsia="zh-CN"/>
        </w:rPr>
        <w:t>var prasīt</w:t>
      </w:r>
      <w:r w:rsidRPr="00B77D6F">
        <w:rPr>
          <w:rFonts w:ascii="Times New Roman" w:eastAsia="Times New Roman" w:hAnsi="Times New Roman" w:cs="Times New Roman"/>
          <w:bCs/>
          <w:i/>
          <w:sz w:val="24"/>
          <w:szCs w:val="24"/>
          <w:lang w:eastAsia="zh-CN"/>
        </w:rPr>
        <w:t xml:space="preserve"> </w:t>
      </w:r>
      <w:r w:rsidRPr="00B77D6F">
        <w:rPr>
          <w:rFonts w:ascii="Times New Roman" w:eastAsia="Times New Roman" w:hAnsi="Times New Roman" w:cs="Times New Roman"/>
          <w:bCs/>
          <w:sz w:val="24"/>
          <w:szCs w:val="24"/>
          <w:lang w:eastAsia="zh-CN"/>
        </w:rPr>
        <w:t>mainīt, t.sk. papildināt, Oferti, līdz Pasūtītājs ar Izpildītāju saskaņos galīgo variantu.</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B77D6F">
        <w:rPr>
          <w:rFonts w:ascii="Times New Roman" w:eastAsia="Times New Roman" w:hAnsi="Times New Roman" w:cs="Times New Roman"/>
          <w:sz w:val="24"/>
          <w:szCs w:val="24"/>
          <w:lang w:eastAsia="zh-CN"/>
        </w:rPr>
        <w:t>3.7</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Izpildītājs nosūta saskaņoto Oferti pa pastu vai uz e-pastu, </w:t>
      </w:r>
      <w:r w:rsidRPr="00B77D6F">
        <w:rPr>
          <w:rFonts w:ascii="Times New Roman" w:eastAsia="Times New Roman" w:hAnsi="Times New Roman" w:cs="Times New Roman"/>
          <w:color w:val="000000"/>
          <w:sz w:val="24"/>
          <w:szCs w:val="24"/>
          <w:lang w:eastAsia="zh-CN"/>
        </w:rPr>
        <w:t xml:space="preserve">parakstot Oferti PDF vai EDOC formātā ar drošu elektronisko parakstu atbilstoši Eiropas Parlamenta un Padomes </w:t>
      </w:r>
      <w:r w:rsidRPr="00B77D6F">
        <w:rPr>
          <w:rFonts w:ascii="Times New Roman" w:eastAsia="Times New Roman" w:hAnsi="Times New Roman" w:cs="Times New Roman"/>
          <w:bCs/>
          <w:color w:val="000000"/>
          <w:sz w:val="24"/>
          <w:szCs w:val="24"/>
          <w:lang w:eastAsia="zh-CN"/>
        </w:rPr>
        <w:t xml:space="preserve"> Regulai (ES) Nr. 910/2014 (2014. gada 23. jūlijs) par elektronisko identifikāciju un uzticamības pakalpojumiem elektronisko darījumu veikšanai iekšējā tirgū un ar ko atceļ Direktīvu 1999/93/EK. </w:t>
      </w:r>
      <w:r w:rsidRPr="00B77D6F">
        <w:rPr>
          <w:rFonts w:ascii="Times New Roman" w:eastAsia="Times New Roman" w:hAnsi="Times New Roman" w:cs="Times New Roman"/>
          <w:sz w:val="24"/>
          <w:szCs w:val="24"/>
          <w:lang w:eastAsia="zh-CN"/>
        </w:rPr>
        <w:t>Pasūtītāja atbildīgā persona nodrošina saskaņotās Ofertes reģistrāciju.</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sz w:val="24"/>
          <w:szCs w:val="24"/>
          <w:lang w:eastAsia="zh-CN"/>
        </w:rPr>
        <w:t>3.8. Pēc Ofertes reģistrācijas Pasūtītājs Izpildītāja atbildīgai personai nosūta pa pastu vai uz e-pastu Akcepta vēstuli</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 xml:space="preserve">(Akcepta vēstules paraugs — 4. pielikums) vai motivētu atteikumu, parakstot to PDF vai EDOC (Latvijas Republikas rezidentiem) formātā ar drošu elektronisko parakstu atbilstoši Eiropas Parlamenta un Padomes Regulai (ES) 910/2014 (2014. gada 23. jūlijs) par </w:t>
      </w:r>
      <w:r w:rsidRPr="00B77D6F">
        <w:rPr>
          <w:rFonts w:ascii="Times New Roman" w:eastAsia="Times New Roman" w:hAnsi="Times New Roman" w:cs="Times New Roman"/>
          <w:sz w:val="24"/>
          <w:szCs w:val="24"/>
          <w:shd w:val="clear" w:color="auto" w:fill="FFFFFF"/>
        </w:rPr>
        <w:t>elektronisko identifikāciju un uzticamības pakalpojumiem elektronisko darījumu veikšanai iekšējā tirgū un ar ko atceļ Direktīvu 1999/93/EK</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b/>
          <w:sz w:val="24"/>
          <w:szCs w:val="24"/>
          <w:lang w:eastAsia="zh-CN"/>
        </w:rPr>
        <w:t xml:space="preserve"> </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bCs/>
          <w:sz w:val="24"/>
          <w:szCs w:val="24"/>
          <w:lang w:eastAsia="zh-CN"/>
        </w:rPr>
        <w:t>4.Darbu izpildes kārtība</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 </w:t>
      </w:r>
      <w:r w:rsidRPr="00B77D6F">
        <w:rPr>
          <w:rFonts w:ascii="Times New Roman" w:eastAsia="Times New Roman" w:hAnsi="Times New Roman" w:cs="Times New Roman"/>
          <w:b/>
          <w:sz w:val="24"/>
          <w:szCs w:val="24"/>
          <w:lang w:eastAsia="zh-CN"/>
        </w:rPr>
        <w:t>Darbi, kuru izpildes vieta ir LBG ASOB bāze vai AOG vieta:</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4.1.1. Izpildītājs uzsāk Darbus Darbu līgumā norādītajā datumā un veic tos pēc iespējas īsākā laikā, ievērojot Darbu līgumā norādīto termiņu;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4.1.2. Izpildītājs veic Darbus, ievērojot Darbu līgumā un Vienošanās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4.1.3. Pasūtītājs nodod Izpildītājam </w:t>
      </w:r>
      <w:r w:rsidRPr="00B77D6F">
        <w:rPr>
          <w:rFonts w:ascii="Times New Roman" w:eastAsia="Times New Roman" w:hAnsi="Times New Roman" w:cs="Times New Roman"/>
          <w:sz w:val="24"/>
          <w:szCs w:val="24"/>
        </w:rPr>
        <w:t>Helikoptera dzinēja tehnisko grāmatiņu vai karti (</w:t>
      </w:r>
      <w:r w:rsidRPr="00B77D6F">
        <w:rPr>
          <w:rFonts w:ascii="Times New Roman" w:eastAsia="Times New Roman" w:hAnsi="Times New Roman" w:cs="Times New Roman"/>
          <w:i/>
          <w:sz w:val="24"/>
          <w:szCs w:val="24"/>
        </w:rPr>
        <w:t>Logbook, logcard</w:t>
      </w:r>
      <w:r w:rsidRPr="00B77D6F">
        <w:rPr>
          <w:rFonts w:ascii="Times New Roman" w:eastAsia="Times New Roman" w:hAnsi="Times New Roman" w:cs="Times New Roman"/>
          <w:sz w:val="24"/>
          <w:szCs w:val="24"/>
        </w:rPr>
        <w:t>) to noformēšanai (ja attiecīgajam darbam tas piemērojams) un sniedz nepieciešamo atbalsu Darbu izpildei saskaņā ar Vienošanās prasībām;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4.1.4. Izpildītājs izdara attiecīgos ierakstus Helikoptera dzinēja tehniskajā grāmatiņā vai kartē (</w:t>
      </w:r>
      <w:r w:rsidRPr="00B77D6F">
        <w:rPr>
          <w:rFonts w:ascii="Times New Roman" w:eastAsia="Times New Roman" w:hAnsi="Times New Roman" w:cs="Times New Roman"/>
          <w:i/>
          <w:sz w:val="24"/>
          <w:szCs w:val="24"/>
          <w:lang w:eastAsia="zh-CN"/>
        </w:rPr>
        <w:t>Logbook, logcard</w:t>
      </w:r>
      <w:r w:rsidRPr="00B77D6F">
        <w:rPr>
          <w:rFonts w:ascii="Times New Roman" w:eastAsia="Times New Roman" w:hAnsi="Times New Roman" w:cs="Times New Roman"/>
          <w:sz w:val="24"/>
          <w:szCs w:val="24"/>
          <w:lang w:eastAsia="zh-CN"/>
        </w:rPr>
        <w:t>) atbilstoši Darbu gaitai;</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4.1.5. pēc Darbu izpildes Izpildītājs iesniedz Pasūtītājam Uzaicinājumā norādīto dokumentāciju, kas satur informāciju par veiktajiem Darbiem un Izpildītāja parakstītu Darbu nodošanas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4.1.6. pēc Vienošanās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4.1.5. apakšpunktā minēto dokumentu saņemšanas Pasūtītājam ir tiesības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kalendāro dienu laikā pārbaudīt vai attiecīgie Darbi ir veikti saskaņā ar Darbu līgumā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4.1.7.ja pārbaudes laikā Pasūtītājs konstatē, ka attiecīgie Darbi nav veikti Darbu līgumā noteiktajā apjomā vai ar Vienošanos noteiktajā kvalitātē,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Vienošanās 4.1.6. apakšpunktā minētajā pārbaudes termiņā iesniedz Izpildītājam rakstisku pretenziju, noformējot defekta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4.1.8. defekta aktā Līdzēji rakstiski vienojas par trūkuma novēršanas termiņu, kurš ir samērīgs ar trūkuma novēršanai ieguldāmo darbu, bet nepārsniedz attiecīgajam Darbam nepieciešamo darba laiku normālajos apstākļos, kas piedāvāts tirgū;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4.1.9. defekta aktā norādītais trūkums tiek novērsts iespējami īsākā termiņā un ar Izpildītāja līdzekļiem;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4.1.10. Darbu pabeigšanas diena ir diena, kad Pasūtītājs paraksta Darbu nodošanas aktu.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 </w:t>
      </w:r>
      <w:r w:rsidRPr="00B77D6F">
        <w:rPr>
          <w:rFonts w:ascii="Times New Roman" w:eastAsia="Times New Roman" w:hAnsi="Times New Roman" w:cs="Times New Roman"/>
          <w:b/>
          <w:sz w:val="24"/>
          <w:szCs w:val="24"/>
          <w:lang w:eastAsia="zh-CN"/>
        </w:rPr>
        <w:t>Darbi, kuru izpildes vieta ir Izpildītāja bāze:</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4.2.1.</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pirms Darbu veikšanas Pasūtītājs, izmantojot pārvadātāja pakalpojumus,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nogādā Helikoptera dzinēju Darbu</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līgumā noteiktajā Darbu veikšanas vietā un nodod Izpildītājam. Helikoptera dzinēja nodošanu Izpildītājam apliecina pārvadātāja </w:t>
      </w:r>
      <w:r w:rsidRPr="00B77D6F">
        <w:rPr>
          <w:rFonts w:ascii="Times New Roman" w:eastAsia="Times New Roman" w:hAnsi="Times New Roman" w:cs="Times New Roman"/>
          <w:sz w:val="24"/>
          <w:szCs w:val="24"/>
          <w:lang w:eastAsia="zh-CN"/>
        </w:rPr>
        <w:lastRenderedPageBreak/>
        <w:t>transportēšanas pavadzīme “</w:t>
      </w:r>
      <w:r w:rsidRPr="00B77D6F">
        <w:rPr>
          <w:rFonts w:ascii="Times New Roman" w:eastAsia="Times New Roman" w:hAnsi="Times New Roman" w:cs="Times New Roman"/>
          <w:i/>
          <w:sz w:val="24"/>
          <w:szCs w:val="24"/>
          <w:lang w:eastAsia="zh-CN"/>
        </w:rPr>
        <w:t>Waybill</w:t>
      </w:r>
      <w:r w:rsidRPr="00B77D6F">
        <w:rPr>
          <w:rFonts w:ascii="Times New Roman" w:eastAsia="Times New Roman" w:hAnsi="Times New Roman" w:cs="Times New Roman"/>
          <w:sz w:val="24"/>
          <w:szCs w:val="24"/>
          <w:lang w:eastAsia="zh-CN"/>
        </w:rPr>
        <w:t xml:space="preserve">” (vai līdzīgs dokuments) vai/un pārvadātāja sūtījumu informācijas sistēmas izdruka (satur informāciju par sūtījuma numuru, saņēmēja uzvārdu un datumu) par sūtījuma saņemšanu;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4.2.2. Pasūtītājs nodod Izpildītājam </w:t>
      </w:r>
      <w:r w:rsidRPr="00B77D6F">
        <w:rPr>
          <w:rFonts w:ascii="Times New Roman" w:eastAsia="Times New Roman" w:hAnsi="Times New Roman" w:cs="Times New Roman"/>
          <w:sz w:val="24"/>
          <w:szCs w:val="24"/>
        </w:rPr>
        <w:t>Helikoptera dzinēja tehnisko grāmatiņu vai karti (</w:t>
      </w:r>
      <w:r w:rsidRPr="00B77D6F">
        <w:rPr>
          <w:rFonts w:ascii="Times New Roman" w:eastAsia="Times New Roman" w:hAnsi="Times New Roman" w:cs="Times New Roman"/>
          <w:i/>
          <w:sz w:val="24"/>
          <w:szCs w:val="24"/>
        </w:rPr>
        <w:t>Logbook, logcard</w:t>
      </w:r>
      <w:r w:rsidRPr="00B77D6F">
        <w:rPr>
          <w:rFonts w:ascii="Times New Roman" w:eastAsia="Times New Roman" w:hAnsi="Times New Roman" w:cs="Times New Roman"/>
          <w:sz w:val="24"/>
          <w:szCs w:val="24"/>
        </w:rPr>
        <w:t>) to noformēšanai (ja attiecīgajam darbam tas piemērojams) un sniedz nepieciešamo atbalsu Darbu izpildei saskaņā ar Vienošanās prasībām;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4.2.3. Izpildītājs uzsāk veikt Darbus nākošā Izpildītāja darba dienā pēc Helikoptera dzinēja saņemšanas un pēc Slota pieejamības dienas Izpildītāja bāzē. Izpildītājs veic ikvienu Darbu pēc iespējas īsākā laikā, bet ne ilgāk par termiņu, kas ir norādīts Darbu līgumā;</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Izpildītājs, saņemot Helikoptera dzinēju, informē Pasūtītāju par termiņu (Slota pieejamības dienu), kad Izpildītāja bāzē būs pieejams slots Helikoptera dzinēja remontam. Maksimālais Slota uzgaidīšanas termiņš nevar pārsniegt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Izpildītāja darba dienas.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4.2.4. Izpildītājs veic Darbus, ievērojot Darbu līgumā un Vienošanās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4.2.5. pēc Darbu izpildes Izpildītājs atbilstoši Darbu līguma prasībām, izmantojot pārvadātāja pakalpojumus, kopā ar izremontēto Helikoptera dzinēju nosūta Pasūtītājam atbilstošu Tehnisko izpildes dokumentāciju;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4.2.6. pēc Tehniskās izpildes dokumentācijas saņemšanas Pasūtītājam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kalendāro dienu laikā ir tiesības pārbaudīt, vai attiecīgie Darbi ir veikti saskaņā ar Darbu līgumā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4.2.7. ja pārbaudes laikā Pasūtītājs konstatē, ka Darbi nav veikti Darbu līgumā noteiktajā apjomā vai ar Vienošanos noteiktajā kvalitātē,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Vienošanās 4.2.6. apakšpunktā paredzētajā pārbaudes termiņā iesniedz Izpildītājam rakstisku pretenziju, noformējot defekta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4.2.8. defekta aktā Līdzēji rakstiski vienojas par trūkuma novēršanas termiņu, kurš ir samērīgs ar trūkuma novēršanai ieguldāmo darbu, bet nepārsniedz attiecīgajam Darbam nepieciešamo darba laiku normālajos apstākļos, kas piedāvāts tirgū;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4.2.9. defekta aktā norādītais trūkums tiek novērsts iespējami īsākā termiņā un ar Izpildītāja līdzekļiem;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4.2.10. Darbu pabeigšanas diena ir Vienošanās 4.2.6. apakšpunktā noteiktās Tehniskās izpildes dokumentācijas pārbaudes pēdējā diena, ja nav iesniegta rakstiska pretenzija par Darbu apjomu vai kvalitāti.</w:t>
      </w:r>
    </w:p>
    <w:p w:rsidR="00B77D6F" w:rsidRPr="00B77D6F" w:rsidRDefault="00B77D6F" w:rsidP="001705E5">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w:t>
      </w:r>
      <w:r w:rsidRPr="00B77D6F">
        <w:rPr>
          <w:rFonts w:ascii="Times New Roman" w:eastAsia="Times New Roman" w:hAnsi="Times New Roman" w:cs="Times New Roman"/>
          <w:sz w:val="24"/>
          <w:szCs w:val="24"/>
          <w:lang w:eastAsia="zh-CN"/>
        </w:rPr>
        <w:tab/>
      </w:r>
      <w:r w:rsidRPr="00B77D6F">
        <w:rPr>
          <w:rFonts w:ascii="Times New Roman" w:eastAsia="Times New Roman" w:hAnsi="Times New Roman" w:cs="Times New Roman"/>
          <w:b/>
          <w:sz w:val="24"/>
          <w:szCs w:val="24"/>
          <w:lang w:eastAsia="zh-CN"/>
        </w:rPr>
        <w:t>Papildu remontdarbu izpildes kārtība:</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4.3.1. ja Darbu izpildes laikā Izpildītājs konstatē, ka, lai nodrošinātu Helikoptera dzinēja lidojumderīgumu, nepieciešams veikt Papildu remontdarbus, Izpildītājs nekavējoties par to informē Pasūtītāju telefoniski vai elektroniski, un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Izpildītāja darba dienu laikā sagatavo un pa e-pastu nosūta Pasūtītājam Ofertes papildinājumu. Iesniedzot Ofertes papildinājumu, Izpildītājs ievēro šādas prasības:</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4.3.1.1. norāda attiecīgo Papildu remontdarbu veikšanai paredzēto darba apjomu cilvēkstundās un citu darbu izpildei saistošo izdevumu daudzumu un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4.3.1.2. norāda attiecīgo Papildu remontdarbu veikšanai nepieciešamās rezerves daļas, materiālus un kopējas Papildu remontdarbu izpildes izmaksas</w:t>
      </w:r>
      <w:r w:rsidRPr="00B77D6F">
        <w:rPr>
          <w:rFonts w:ascii="Times New Roman" w:eastAsia="Times New Roman" w:hAnsi="Times New Roman" w:cs="Times New Roman"/>
          <w:i/>
          <w:sz w:val="24"/>
          <w:szCs w:val="24"/>
          <w:lang w:eastAsia="zh-CN"/>
        </w:rPr>
        <w:t xml:space="preserve"> 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4.3.1.3. norāda Papildu remontdarbu izpildes vietu un Papildu remontdarbu izpildes termiņu, kurš tiek izteikts Izpildītāja darba dienās;</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4.3.1.4. norāda attiecīgo Papildu remontdarbu veikšanai </w:t>
      </w:r>
      <w:r w:rsidRPr="00B77D6F">
        <w:rPr>
          <w:rFonts w:ascii="Times New Roman" w:eastAsia="Times New Roman" w:hAnsi="Times New Roman" w:cs="Times New Roman"/>
          <w:color w:val="000000"/>
          <w:sz w:val="24"/>
          <w:szCs w:val="24"/>
          <w:lang w:eastAsia="lv-LV" w:bidi="lo-LA"/>
        </w:rPr>
        <w:t xml:space="preserve">speciālista papildu diennakšu komandējuma izdevumus, reizinot komandējumam nepieciešamo diennakšu skaitu uz speciālista komandējuma izdevumu </w:t>
      </w:r>
      <w:r w:rsidRPr="00B77D6F">
        <w:rPr>
          <w:rFonts w:ascii="Times New Roman" w:eastAsia="Times New Roman" w:hAnsi="Times New Roman" w:cs="Times New Roman"/>
          <w:sz w:val="24"/>
          <w:szCs w:val="24"/>
          <w:lang w:eastAsia="zh-CN"/>
        </w:rPr>
        <w:t xml:space="preserve">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w:t>
      </w:r>
    </w:p>
    <w:p w:rsidR="00B77D6F" w:rsidRPr="00B77D6F" w:rsidRDefault="00B77D6F" w:rsidP="001705E5">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4.3.2.</w:t>
      </w:r>
      <w:r w:rsidRPr="00B77D6F">
        <w:rPr>
          <w:rFonts w:ascii="Times New Roman" w:eastAsia="Times New Roman" w:hAnsi="Times New Roman" w:cs="Times New Roman"/>
          <w:sz w:val="24"/>
          <w:szCs w:val="24"/>
          <w:lang w:eastAsia="zh-CN"/>
        </w:rPr>
        <w:tab/>
        <w:t>Ofertes papildinājumā iekļaujamās Vienošanās 4.3.1.2. apakšpunktā minēto rezerves daļu un materiālu iegādes izmaksas Izpildītājs nosaka, ņemot vērā spēkā esošu rezerves daļu ražotāja cenrādi, materiālu vidējas tirgus cenas un savas piedāvātās atlaides saskaņā ar Finanšu piedāvājumu;</w:t>
      </w:r>
    </w:p>
    <w:p w:rsidR="00B77D6F" w:rsidRPr="00B77D6F" w:rsidRDefault="00B77D6F" w:rsidP="001705E5">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4.3.3. Pasūtītājs 3 (</w:t>
      </w:r>
      <w:r w:rsidRPr="00B77D6F">
        <w:rPr>
          <w:rFonts w:ascii="Times New Roman" w:eastAsia="Times New Roman" w:hAnsi="Times New Roman" w:cs="Times New Roman"/>
          <w:i/>
          <w:sz w:val="24"/>
          <w:szCs w:val="24"/>
          <w:lang w:eastAsia="zh-CN"/>
        </w:rPr>
        <w:t>trīs</w:t>
      </w:r>
      <w:r w:rsidRPr="00B77D6F">
        <w:rPr>
          <w:rFonts w:ascii="Times New Roman" w:eastAsia="Times New Roman" w:hAnsi="Times New Roman" w:cs="Times New Roman"/>
          <w:sz w:val="24"/>
          <w:szCs w:val="24"/>
          <w:lang w:eastAsia="zh-CN"/>
        </w:rPr>
        <w:t>) kalendāra dienu laikā pēc Ofertes papildinājuma saņemšanas veic vienu no šādām darbībām:</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4.3.3.1. nosūta Akcepta vēstuli Izpildītājam; </w:t>
      </w:r>
    </w:p>
    <w:p w:rsidR="00B77D6F" w:rsidRPr="00B77D6F" w:rsidRDefault="00B77D6F" w:rsidP="00914876">
      <w:pPr>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4.3.3.2. izdara atzīmi uz Ofertes papildinājuma, ka: a) nepiekrīt atzinumā norādīto Papildu remontdarbu izpildei; b) norāda vai turpmāka Darbu izpilde ir lietderīga; c) informē Izpildītāju par turpmāko rīcību ar Helikoptera dzinēju (piemēram — jānosūta Pasūtītājam) un nosūta ieskenētu Ofertes papildinājumu Izpildītājam;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4.3.4. Izpildītājs akceptētos Papildu remontdarbus veic Ofertes papildinājumā piedāvātajā termiņā. Papildu remontdarbu izpildes termiņš (Izpildītāja darba dienās) tiek uzskaitīts no otrās Izpildītāja darba dienas, kad Pasūtītājs nosūtījis Izpildītājam Akcepta vēstuli, atbildot uz Ofertes papildinājumu;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4.3.5. Papildu remontdarbu izpilde notiek analoģiski Darbu izpildes un nodošanas kārtībai, ņemot vērā Darbu izpildes vietu (Vienošanās 4.1. vai 4.2. apakšpunkts);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4.3.6. Papildu remontdarbu rezultātu nodošana Pasūtītājam notiek kopā ar sākotnēji pasūtīto Darbu rezultātiem atbilstoši Vienošanās 4.1. vai 4.2.apakšpunkta prasībām. </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B77D6F">
        <w:rPr>
          <w:rFonts w:ascii="Times New Roman" w:eastAsia="Times New Roman" w:hAnsi="Times New Roman" w:cs="Times New Roman"/>
          <w:sz w:val="24"/>
          <w:szCs w:val="24"/>
          <w:lang w:eastAsia="zh-CN"/>
        </w:rPr>
        <w:t>4.4.</w:t>
      </w:r>
      <w:r w:rsidRPr="00B77D6F">
        <w:rPr>
          <w:rFonts w:ascii="Times New Roman" w:eastAsia="Times New Roman" w:hAnsi="Times New Roman" w:cs="Times New Roman"/>
          <w:b/>
          <w:bCs/>
          <w:sz w:val="24"/>
          <w:szCs w:val="24"/>
          <w:lang w:eastAsia="zh-CN"/>
        </w:rPr>
        <w:t>Darbu izpildes termiņi:</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4.4.1. Darbu līgumos noteiktie Darbu izpildes termiņi tiek pagarināti uz Pasūtītāja radīto aizkavēšanas laiku, kurš tiek izteikts dienās;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4.4.2. Pasūtītājs fiksē Pasūtītāja radīto aizkavēšanas laiku un nosūta Izpildītajam uz e-pastu paziņojuma veidā;</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4.4.3. ja Izpildītājs uzskata, ka Pasūtītājs ar savu rīcību aizkavējis Darbu līguma izpildes termiņa izpildi un nav saņēmis vienošanās 4.4.2. apakšpunktā minēto paziņojumu, Izpildītājs nosūta Pasūtītājam uz e-pastu paziņojumu par Pasūtītāja radītā aizkavēšanas laika faktiem. </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5. Līgumcena, Darbu cena un apmaksas kārtība</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color w:val="000000"/>
          <w:sz w:val="24"/>
          <w:szCs w:val="24"/>
        </w:rPr>
        <w:t xml:space="preserve">Pasūtītājs un Izpildītājs vienojas, ka Vienošanās līgumcena nepārsniedz 1 000 000,00 EUR </w:t>
      </w:r>
      <w:r w:rsidRPr="00B77D6F">
        <w:rPr>
          <w:rFonts w:ascii="Times New Roman" w:eastAsia="Times New Roman" w:hAnsi="Times New Roman" w:cs="Times New Roman"/>
          <w:i/>
          <w:color w:val="000000"/>
          <w:sz w:val="24"/>
          <w:szCs w:val="24"/>
        </w:rPr>
        <w:t>(viens miljons euro un 0 centi</w:t>
      </w:r>
      <w:r w:rsidRPr="00B77D6F">
        <w:rPr>
          <w:rFonts w:ascii="Times New Roman" w:eastAsia="Times New Roman" w:hAnsi="Times New Roman" w:cs="Times New Roman"/>
          <w:color w:val="000000"/>
          <w:sz w:val="24"/>
          <w:szCs w:val="24"/>
        </w:rPr>
        <w:t>) bez PVN.</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Maksimālā Darbu cena par vienību ir noteikta Finanšu piedāvājumā.</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Darbu cenā ietverti visi ar Darbu izpildi saistītie</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Izpildītāja tiešie un netiešie izdevumi, tai skaitā, visi maksājamie nodokļi un nodevas (izņemot PVN, Helikoptera dzinēja atmuitošanas un Piegādes izdevumus), kā arī kredītiestādei (apdrošināšanas sabiedrībai) maksājamā komisijas maksa par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color w:val="FF0000"/>
          <w:sz w:val="24"/>
          <w:szCs w:val="24"/>
          <w:lang w:eastAsia="zh-CN"/>
        </w:rPr>
        <w:t xml:space="preserve"> </w:t>
      </w:r>
      <w:r w:rsidRPr="00B77D6F">
        <w:rPr>
          <w:rFonts w:ascii="Times New Roman" w:eastAsia="Times New Roman" w:hAnsi="Times New Roman" w:cs="Times New Roman"/>
          <w:color w:val="000000"/>
          <w:sz w:val="24"/>
          <w:szCs w:val="24"/>
          <w:lang w:eastAsia="zh-CN"/>
        </w:rPr>
        <w:t xml:space="preserve">izdošanu </w:t>
      </w:r>
      <w:r w:rsidRPr="00B77D6F">
        <w:rPr>
          <w:rFonts w:ascii="Times New Roman" w:eastAsia="Times New Roman" w:hAnsi="Times New Roman" w:cs="Times New Roman"/>
          <w:sz w:val="24"/>
          <w:szCs w:val="24"/>
          <w:lang w:eastAsia="zh-CN"/>
        </w:rPr>
        <w:t>(Vienošanās 11. punkts).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5.2.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“Pratt &amp; Whitney Canada PW206C” remontu un apkopi), tomēr tikai tiktāl, ciktāl tie precizē Vienošanās 5.3.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 izpildītajiem Darbiem Izpildītājs pēc iespējas ātrāk, bet ne vēlāk kā 25 (</w:t>
      </w:r>
      <w:r w:rsidRPr="00B77D6F">
        <w:rPr>
          <w:rFonts w:ascii="Times New Roman" w:eastAsia="Times New Roman" w:hAnsi="Times New Roman" w:cs="Times New Roman"/>
          <w:i/>
          <w:sz w:val="24"/>
          <w:szCs w:val="24"/>
          <w:lang w:eastAsia="zh-CN"/>
        </w:rPr>
        <w:t>divdesmit pieci</w:t>
      </w:r>
      <w:r w:rsidRPr="00B77D6F">
        <w:rPr>
          <w:rFonts w:ascii="Times New Roman" w:eastAsia="Times New Roman" w:hAnsi="Times New Roman" w:cs="Times New Roman"/>
          <w:sz w:val="24"/>
          <w:szCs w:val="24"/>
          <w:lang w:eastAsia="zh-CN"/>
        </w:rPr>
        <w:t xml:space="preserve">) kalendāro dienu laikā pēc Darbu pabeigšanas dienas iesniedz Pasūtītājam Attaisnojuma dokumentu. </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Izrakstot Attaisnojuma dokumentu, Izpildītājs tajā norāda Darbu līgumā (tajā skaitā Papildu remontdarbu, ja tādi tika apstiprināti no Pasūtītāja puses) apstiprinātās cenas.</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Attaisnojuma dokumentu Pasūtītājs apmaksā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no Attaisnojuma dokumenta saņemšanas dienas.</w:t>
      </w:r>
    </w:p>
    <w:p w:rsidR="00B77D6F" w:rsidRPr="00B77D6F" w:rsidRDefault="00B77D6F" w:rsidP="001705E5">
      <w:pPr>
        <w:numPr>
          <w:ilvl w:val="1"/>
          <w:numId w:val="12"/>
        </w:numPr>
        <w:suppressAutoHyphens/>
        <w:autoSpaceDN w:val="0"/>
        <w:spacing w:before="240" w:after="120" w:line="240" w:lineRule="auto"/>
        <w:ind w:left="0" w:firstLine="709"/>
        <w:contextualSpacing/>
        <w:jc w:val="both"/>
        <w:textAlignment w:val="baseline"/>
        <w:rPr>
          <w:rFonts w:ascii="Times New Roman" w:eastAsia="Calibri" w:hAnsi="Times New Roman" w:cs="Times New Roman"/>
          <w:color w:val="000000"/>
          <w:sz w:val="24"/>
          <w:szCs w:val="24"/>
        </w:rPr>
      </w:pPr>
      <w:r w:rsidRPr="00B77D6F">
        <w:rPr>
          <w:rFonts w:ascii="Times New Roman" w:eastAsia="Times New Roman" w:hAnsi="Times New Roman" w:cs="Times New Roman"/>
          <w:sz w:val="24"/>
          <w:szCs w:val="24"/>
          <w:lang w:eastAsia="zh-CN"/>
        </w:rPr>
        <w:t>Līdzējiem vienojoties,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var samaksāt priekšapmaksu līdz 40 % (</w:t>
      </w:r>
      <w:r w:rsidRPr="00B77D6F">
        <w:rPr>
          <w:rFonts w:ascii="Times New Roman" w:eastAsia="Times New Roman" w:hAnsi="Times New Roman" w:cs="Times New Roman"/>
          <w:i/>
          <w:sz w:val="24"/>
          <w:szCs w:val="24"/>
          <w:lang w:eastAsia="zh-CN"/>
        </w:rPr>
        <w:t>četrdesmit procenti</w:t>
      </w:r>
      <w:r w:rsidRPr="00B77D6F">
        <w:rPr>
          <w:rFonts w:ascii="Times New Roman" w:eastAsia="Times New Roman" w:hAnsi="Times New Roman" w:cs="Times New Roman"/>
          <w:sz w:val="24"/>
          <w:szCs w:val="24"/>
          <w:lang w:eastAsia="zh-CN"/>
        </w:rPr>
        <w:t xml:space="preserve">) no Darbu līguma līgumcenas. </w:t>
      </w:r>
      <w:r w:rsidRPr="00B77D6F">
        <w:rPr>
          <w:rFonts w:ascii="Times New Roman" w:eastAsia="Calibri" w:hAnsi="Times New Roman" w:cs="Times New Roman"/>
          <w:color w:val="000000"/>
          <w:sz w:val="24"/>
          <w:szCs w:val="24"/>
        </w:rPr>
        <w:t>Ja priekšapmaksas maksājums ir 30 000,00 EUR (</w:t>
      </w:r>
      <w:r w:rsidRPr="00B77D6F">
        <w:rPr>
          <w:rFonts w:ascii="Times New Roman" w:eastAsia="Calibri" w:hAnsi="Times New Roman" w:cs="Times New Roman"/>
          <w:i/>
          <w:color w:val="000000"/>
          <w:sz w:val="24"/>
          <w:szCs w:val="24"/>
        </w:rPr>
        <w:t>trīsdesmit tūkstoši euro un 0 centi</w:t>
      </w:r>
      <w:r w:rsidRPr="00B77D6F">
        <w:rPr>
          <w:rFonts w:ascii="Times New Roman" w:eastAsia="Calibri" w:hAnsi="Times New Roman" w:cs="Times New Roman"/>
          <w:color w:val="000000"/>
          <w:sz w:val="24"/>
          <w:szCs w:val="24"/>
        </w:rPr>
        <w:t xml:space="preserve">) vai 32 000,00 </w:t>
      </w:r>
      <w:r w:rsidRPr="00B77D6F">
        <w:rPr>
          <w:rFonts w:ascii="Times New Roman" w:eastAsia="Times New Roman" w:hAnsi="Times New Roman" w:cs="Times New Roman"/>
          <w:sz w:val="24"/>
          <w:szCs w:val="24"/>
          <w:lang w:eastAsia="lv-LV"/>
        </w:rPr>
        <w:t>USD</w:t>
      </w:r>
      <w:r w:rsidRPr="00B77D6F">
        <w:rPr>
          <w:rFonts w:ascii="Times New Roman" w:eastAsia="Calibri" w:hAnsi="Times New Roman" w:cs="Times New Roman"/>
          <w:color w:val="000000"/>
          <w:sz w:val="24"/>
          <w:szCs w:val="24"/>
        </w:rPr>
        <w:t xml:space="preserve"> (</w:t>
      </w:r>
      <w:r w:rsidRPr="00B77D6F">
        <w:rPr>
          <w:rFonts w:ascii="Times New Roman" w:eastAsia="Calibri" w:hAnsi="Times New Roman" w:cs="Times New Roman"/>
          <w:i/>
          <w:color w:val="000000"/>
          <w:sz w:val="24"/>
          <w:szCs w:val="24"/>
        </w:rPr>
        <w:t>trīsdesmit divi tūkstoši</w:t>
      </w:r>
      <w:r w:rsidRPr="00B77D6F">
        <w:rPr>
          <w:rFonts w:ascii="Times New Roman" w:eastAsia="Calibri" w:hAnsi="Times New Roman" w:cs="Times New Roman"/>
          <w:color w:val="000000"/>
          <w:sz w:val="24"/>
          <w:szCs w:val="24"/>
        </w:rPr>
        <w:t xml:space="preserve"> </w:t>
      </w:r>
      <w:r w:rsidRPr="00B77D6F">
        <w:rPr>
          <w:rFonts w:ascii="Times New Roman" w:eastAsia="Times New Roman" w:hAnsi="Times New Roman" w:cs="Times New Roman"/>
          <w:i/>
          <w:iCs/>
          <w:sz w:val="24"/>
          <w:szCs w:val="24"/>
          <w:lang w:eastAsia="lv-LV"/>
        </w:rPr>
        <w:t>ASV dolāri un 0 centi)</w:t>
      </w:r>
      <w:r w:rsidRPr="00B77D6F">
        <w:rPr>
          <w:rFonts w:ascii="Times New Roman" w:eastAsia="Calibri" w:hAnsi="Times New Roman" w:cs="Times New Roman"/>
          <w:color w:val="000000"/>
          <w:sz w:val="24"/>
          <w:szCs w:val="24"/>
        </w:rPr>
        <w:t xml:space="preserve"> no Darbu līguma līgumcenas vai lielāks, tad Izpildītājs papildus Attaisnojuma dokumentam iesniedz Pasūtītājam Vienošanās </w:t>
      </w:r>
      <w:r w:rsidRPr="00B77D6F">
        <w:rPr>
          <w:rFonts w:ascii="Times New Roman" w:eastAsia="Times New Roman" w:hAnsi="Times New Roman" w:cs="Times New Roman"/>
          <w:sz w:val="24"/>
          <w:szCs w:val="24"/>
          <w:lang w:eastAsia="zh-CN"/>
        </w:rPr>
        <w:t>11.1. apakšpunktā</w:t>
      </w:r>
      <w:r w:rsidRPr="00B77D6F">
        <w:rPr>
          <w:rFonts w:ascii="Times New Roman" w:eastAsia="Calibri" w:hAnsi="Times New Roman" w:cs="Times New Roman"/>
          <w:color w:val="000000"/>
          <w:sz w:val="24"/>
          <w:szCs w:val="24"/>
        </w:rPr>
        <w:t xml:space="preserve"> paredzēto priekšapmaksas atmaksas garantiju.</w:t>
      </w:r>
      <w:r w:rsidRPr="00B77D6F">
        <w:rPr>
          <w:rFonts w:ascii="Times New Roman" w:eastAsia="Times New Roman" w:hAnsi="Times New Roman" w:cs="Times New Roman"/>
          <w:sz w:val="24"/>
          <w:szCs w:val="24"/>
          <w:lang w:eastAsia="zh-CN"/>
        </w:rPr>
        <w:t xml:space="preserve"> Priekšapmaksas apmērs tiek noteikts Darbu līgumā.</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 maksājuma izpildes dienu tiek uzskatīta diena, kad Pasūtītājs ir nodevis Valsts kasei Attaisnojuma dokumenta apmaksas maksāšanas uzdevumu.</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Pasūtītājs apmaksā PVN saskaņā ar Latvijas Republikas normatīvo aktu prasībām.</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Maksājumus veic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atkarībā no Finanšu piedāvājumā norādītās valūtas.</w:t>
      </w:r>
    </w:p>
    <w:p w:rsidR="00B77D6F" w:rsidRPr="00B77D6F"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rsidR="00B77D6F" w:rsidRPr="00B77D6F" w:rsidRDefault="00B77D6F" w:rsidP="00B77D6F">
      <w:pPr>
        <w:numPr>
          <w:ilvl w:val="0"/>
          <w:numId w:val="12"/>
        </w:numPr>
        <w:suppressAutoHyphens/>
        <w:spacing w:after="0" w:line="240" w:lineRule="auto"/>
        <w:jc w:val="center"/>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Kvalitātes prasības un garantijas noteikumi</w:t>
      </w: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b/>
          <w:sz w:val="28"/>
          <w:szCs w:val="28"/>
          <w:lang w:eastAsia="zh-CN"/>
        </w:rPr>
      </w:pPr>
    </w:p>
    <w:p w:rsidR="00B77D6F" w:rsidRPr="00B77D6F" w:rsidRDefault="00B77D6F" w:rsidP="001705E5">
      <w:pPr>
        <w:numPr>
          <w:ilvl w:val="1"/>
          <w:numId w:val="12"/>
        </w:numPr>
        <w:suppressAutoHyphens/>
        <w:spacing w:after="0" w:line="240" w:lineRule="auto"/>
        <w:ind w:left="0" w:firstLine="709"/>
        <w:jc w:val="both"/>
        <w:rPr>
          <w:rFonts w:ascii="Times New Roman" w:eastAsia="Times New Roman" w:hAnsi="Times New Roman" w:cs="Times New Roman"/>
          <w:sz w:val="12"/>
          <w:szCs w:val="12"/>
          <w:lang w:eastAsia="zh-CN"/>
        </w:rPr>
      </w:pPr>
      <w:r w:rsidRPr="00B77D6F">
        <w:rPr>
          <w:rFonts w:ascii="Times New Roman" w:eastAsia="Times New Roman" w:hAnsi="Times New Roman" w:cs="Times New Roman"/>
          <w:sz w:val="24"/>
          <w:szCs w:val="24"/>
          <w:lang w:eastAsia="zh-CN"/>
        </w:rPr>
        <w:t xml:space="preserve">Darbu izpildījuma garantijas termiņi noteikti saskaņā ar Vienošanās noteikumiem.  </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Vienošanās 6.1. apakšpunktā noteiktais garantijas laiks neattiecas uz Helikoptera dzinēja daļām, kuru ražotāja noteiktais darbmūžs ir īsāks par Vienošanās 6.1. apakšpunktā noteikto garantijas laiku. Šādas Helikoptera dzinēja daļas garantijas laiks ir līdz Helikoptera dzinēja ražotāja noteiktās daļas darbmūža termiņa beigām.</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garantē, ka Darbu izpildījums garantijas laikā saglabās Vienošanās noteikto kvalitāti (lietošanas īpašības, drošumu u.tml.), bet gadījumā, ja garantijas laikā Darbu izpildījumam tomēr atklājas kāds trūkums vai defekts (turpmāk arī </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lang w:eastAsia="lv-LV"/>
        </w:rPr>
        <w:t xml:space="preserve"> garantijas gadījums), apņemas izpildīt zemāk šajā Vienošanās punktā paredzētās garantijas saistības. Minētā garantija neaptver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dabisko nolietošanos, kā arī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defektus, kas radušies nejauši vai Pasūtītāja vainas dēļ, Helikoptera dzinēju lietojot neatbilstoši tam paredzētajiem mērķiem vai uzturot (ekspluatējot) neatbilstoši Izpildītāja un </w:t>
      </w:r>
      <w:r w:rsidRPr="00B77D6F">
        <w:rPr>
          <w:rFonts w:ascii="Times New Roman" w:eastAsia="Times New Roman" w:hAnsi="Times New Roman" w:cs="Times New Roman"/>
          <w:sz w:val="24"/>
          <w:szCs w:val="24"/>
          <w:lang w:eastAsia="zh-CN"/>
        </w:rPr>
        <w:t>Helikoptera dzinēja ražotāja</w:t>
      </w:r>
      <w:r w:rsidRPr="00B77D6F">
        <w:rPr>
          <w:rFonts w:ascii="Times New Roman" w:eastAsia="Times New Roman" w:hAnsi="Times New Roman" w:cs="Times New Roman"/>
          <w:sz w:val="24"/>
          <w:szCs w:val="24"/>
          <w:lang w:eastAsia="lv-LV"/>
        </w:rPr>
        <w:t xml:space="preserve"> sniegtajām instrukcijām.</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Ja Pasūtītājs konstatē garantijas gadījumu, Pasūtītājs iesniedz Izpildītājam rakstisku pieprasījumu novērst attiecīgo Darbu izpildījuma trūkumu (defektu). </w:t>
      </w:r>
      <w:r w:rsidRPr="00B77D6F">
        <w:rPr>
          <w:rFonts w:ascii="Times New Roman" w:eastAsia="Times New Roman" w:hAnsi="Times New Roman" w:cs="Times New Roman"/>
          <w:sz w:val="24"/>
          <w:szCs w:val="24"/>
          <w:lang w:eastAsia="zh-CN"/>
        </w:rPr>
        <w:t xml:space="preserve">Līdzēji rakstiski vienojas par trūkuma novēršanas termiņu defekta aktā, kurš ir samērīgs ar trūkuma novēršanai ieguldāmo darbu, bet nepārsniedz attiecīgajam darbam nepieciešamo darba laiku normālajos apstākļos, kas piedāvāts tirgū. </w:t>
      </w:r>
      <w:r w:rsidRPr="00B77D6F">
        <w:rPr>
          <w:rFonts w:ascii="Times New Roman" w:eastAsia="Times New Roman" w:hAnsi="Times New Roman" w:cs="Times New Roman"/>
          <w:sz w:val="24"/>
          <w:szCs w:val="24"/>
          <w:lang w:eastAsia="lv-LV"/>
        </w:rPr>
        <w:t xml:space="preserve">Izpildītājs defekta aktā noteiktajā termiņā novērš konstatēto defektu (piemēram, salabojot vai nomainot </w:t>
      </w:r>
      <w:r w:rsidRPr="00B77D6F">
        <w:rPr>
          <w:rFonts w:ascii="Times New Roman" w:eastAsia="Times New Roman" w:hAnsi="Times New Roman" w:cs="Times New Roman"/>
          <w:sz w:val="24"/>
          <w:szCs w:val="24"/>
          <w:lang w:eastAsia="zh-CN"/>
        </w:rPr>
        <w:t>Helikoptera dzinēja daļu</w:t>
      </w:r>
      <w:r w:rsidRPr="00B77D6F">
        <w:rPr>
          <w:rFonts w:ascii="Times New Roman" w:eastAsia="Times New Roman" w:hAnsi="Times New Roman" w:cs="Times New Roman"/>
          <w:sz w:val="24"/>
          <w:szCs w:val="24"/>
          <w:lang w:eastAsia="lv-LV"/>
        </w:rPr>
        <w:t>, piegādājot iztrūkstošās lietas).</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Izpildītājs saskaņo ar Pasūtītāju defekta novēršanas termiņu un paraksta defekta aktu pēc iespējas ātrāk, bet ne vēlāk kā 10 (</w:t>
      </w:r>
      <w:r w:rsidRPr="00B77D6F">
        <w:rPr>
          <w:rFonts w:ascii="Times New Roman" w:eastAsia="Times New Roman" w:hAnsi="Times New Roman" w:cs="Times New Roman"/>
          <w:i/>
          <w:sz w:val="24"/>
          <w:szCs w:val="24"/>
          <w:lang w:eastAsia="lv-LV"/>
        </w:rPr>
        <w:t>desmit</w:t>
      </w:r>
      <w:r w:rsidRPr="00B77D6F">
        <w:rPr>
          <w:rFonts w:ascii="Times New Roman" w:eastAsia="Times New Roman" w:hAnsi="Times New Roman" w:cs="Times New Roman"/>
          <w:sz w:val="24"/>
          <w:szCs w:val="24"/>
          <w:lang w:eastAsia="lv-LV"/>
        </w:rPr>
        <w:t>) dienu laikā no Pasūtītāja rakstiska pieprasījuma novērst attiecīgo Darbu izpildījuma trūkumu (defektu) saņemšanas dienas.</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garantijas saistību izpildes ietvaros ir tiesīgs </w:t>
      </w:r>
      <w:r w:rsidRPr="00B77D6F">
        <w:rPr>
          <w:rFonts w:ascii="Times New Roman" w:eastAsia="Times New Roman" w:hAnsi="Times New Roman" w:cs="Times New Roman"/>
          <w:sz w:val="24"/>
          <w:szCs w:val="24"/>
          <w:lang w:eastAsia="zh-CN"/>
        </w:rPr>
        <w:t>Helikoptera dzinēju</w:t>
      </w:r>
      <w:r w:rsidRPr="00B77D6F">
        <w:rPr>
          <w:rFonts w:ascii="Times New Roman" w:eastAsia="Times New Roman" w:hAnsi="Times New Roman" w:cs="Times New Roman"/>
          <w:sz w:val="24"/>
          <w:szCs w:val="24"/>
          <w:lang w:eastAsia="lv-LV"/>
        </w:rPr>
        <w:t xml:space="preserve"> aizvest prom no LBG ASOB bāzes.</w:t>
      </w:r>
    </w:p>
    <w:p w:rsidR="00B77D6F" w:rsidRPr="00B77D6F" w:rsidRDefault="00B77D6F" w:rsidP="00F60B13">
      <w:pPr>
        <w:suppressAutoHyphens/>
        <w:spacing w:after="0" w:line="240" w:lineRule="auto"/>
        <w:ind w:firstLine="709"/>
        <w:jc w:val="both"/>
        <w:rPr>
          <w:rFonts w:ascii="Times New Roman" w:eastAsia="Times New Roman" w:hAnsi="Times New Roman" w:cs="Times New Roman"/>
          <w:sz w:val="12"/>
          <w:szCs w:val="12"/>
          <w:lang w:eastAsia="lv-LV"/>
        </w:rPr>
      </w:pPr>
      <w:r w:rsidRPr="00B77D6F">
        <w:rPr>
          <w:rFonts w:ascii="Times New Roman" w:eastAsia="Times New Roman" w:hAnsi="Times New Roman" w:cs="Times New Roman"/>
          <w:sz w:val="24"/>
          <w:szCs w:val="24"/>
          <w:lang w:eastAsia="lv-LV"/>
        </w:rPr>
        <w:t xml:space="preserve">Izpildītājs garantijas saistību izpildes ietvaros var lūgt Pasūtītāju patstāvīgi veikt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daļas atdalīšanu no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(Helikoptera dzinēja daļas demontāžu), lūgt Pasūtītāju Helikoptera dzinēju vai tā daļu nogādāt līdz Izpildītāja vai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ražotāja uzņēmumam, izmantojot pārvadātāja vai ekspeditora pakalpojumus, kā arī lūgt Pasūtītāju patstāvīgi veikt no Izpildītāja saņemtās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daļas uzstādīšanu. Pasūtītājs šādu Izpildītāja lūgumu izpilda, ja vien nepastāv svarīgs iemesls atteikt lūguma izpildi (piemēram, uz Izpildītāja vai Helikoptera dzinēja ražotāja uzņēmumu ir nogādājams viss Helikopters, pasūtītāja personālam nav pietiekama kvalifikācija, lai veiktu attiecīgās Helikoptera dzinēja daļas atdalīšanu no Helikoptera dzinēja, Pasūtītājam nav pietiekami precīza informācija par Helikoptera dzinēja defektu (Helikoptera dzinēja neatbilstošas darbības patiesajiem iemesliem)). Ja Pasūtītājs nolemj izpildīt Izpildītāja lūgumu par Helikoptera dzinēja vai Helikoptera dzinēja daļas nogādāšanu līdz Izpildītāja bāzei vai Helikoptera dzinēja ražotāja uzņēmumam, tad Izpildītājs </w:t>
      </w:r>
      <w:r w:rsidRPr="00B77D6F">
        <w:rPr>
          <w:rFonts w:ascii="Times New Roman" w:eastAsia="Times New Roman" w:hAnsi="Times New Roman" w:cs="Times New Roman"/>
          <w:sz w:val="24"/>
          <w:szCs w:val="24"/>
          <w:lang w:eastAsia="lv-LV"/>
        </w:rPr>
        <w:lastRenderedPageBreak/>
        <w:t>atlīdzina Pasūtītājam visus Piegādes izdevumus. Izpildītājs, atsevišķi informējot par to Pasūtītāju, var arī patstāvīgi nodrošināt Helikoptera dzinēja vai Helikoptera dzinēja daļas nogādāšanu līdz Izpildītāja bāzei vai Helikoptera dzinēja ražotāja uzņēmumam (slēdzot attiecīgus pārvadājuma vai ekspedīcijas līgumus).</w:t>
      </w:r>
    </w:p>
    <w:p w:rsidR="00B77D6F" w:rsidRPr="00B77D6F"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Piezīme. šī Vienošanās apakšpunkta izpratnē par svarīgu iemeslu nav atzīstama tāda aprīkojuma, darbarīka vai instrumenta neesamība LBG ASOB bāzē, kas ir nepieciešams Helikoptera dzinēja plānveida apkopes darbu (</w:t>
      </w:r>
      <w:r w:rsidRPr="00B77D6F">
        <w:rPr>
          <w:rFonts w:ascii="Times New Roman" w:eastAsia="Times New Roman" w:hAnsi="Times New Roman" w:cs="Times New Roman"/>
          <w:i/>
          <w:sz w:val="24"/>
          <w:szCs w:val="24"/>
          <w:lang w:eastAsia="zh-CN"/>
        </w:rPr>
        <w:t>line&amp;base maintenance</w:t>
      </w:r>
      <w:r w:rsidRPr="00B77D6F">
        <w:rPr>
          <w:rFonts w:ascii="Times New Roman" w:eastAsia="Times New Roman" w:hAnsi="Times New Roman" w:cs="Times New Roman"/>
          <w:sz w:val="24"/>
          <w:szCs w:val="24"/>
          <w:lang w:eastAsia="zh-CN"/>
        </w:rPr>
        <w:t>) izpildei.</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nodod garantijas saistību izpildījumu Pasūtītājam pārbaudei un Pasūtītājs pārbauda garantijas saistību izpildījumu, ievērojot analoģisku kārtību tai, kāda Vienošanās noteikta attiecīgi attiecībā uz Darbu izpildījuma nodošanu pārbaudei un pārbaudi (Vienošanās </w:t>
      </w:r>
      <w:r w:rsidRPr="00B77D6F">
        <w:rPr>
          <w:rFonts w:ascii="Times New Roman" w:eastAsia="Times New Roman" w:hAnsi="Times New Roman" w:cs="Times New Roman"/>
          <w:sz w:val="24"/>
          <w:szCs w:val="24"/>
          <w:lang w:eastAsia="zh-CN"/>
        </w:rPr>
        <w:t>4.1., 4.2. apakšpunkts, Darbu izpildes vieta LBG ASOB bāzē vai Izpildītāja bāzē)</w:t>
      </w:r>
      <w:r w:rsidRPr="00B77D6F">
        <w:rPr>
          <w:rFonts w:ascii="Times New Roman" w:eastAsia="Times New Roman" w:hAnsi="Times New Roman" w:cs="Times New Roman"/>
          <w:sz w:val="24"/>
          <w:szCs w:val="24"/>
          <w:lang w:eastAsia="lv-LV"/>
        </w:rPr>
        <w:t>.</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Ja Izpildītājs nav izpildījis garantijas saistības defekta aktā noteiktajā termiņā, Pasūtītājs, iepriekš Izpildītāju rakstiski par to brīdinot, ir tiesīgs patstāvīgi vai pieaicinot trešās personas veikt visas nepieciešamās darbības, lai novērstu attiecīgo Darbu izpildījuma trūkumu (defektu). Izpildītājs šādā gadījumā atlīdzina Pasūtītājam visus šajā sakarā radušos izdevumus, kā arī </w:t>
      </w:r>
      <w:r w:rsidRPr="00B77D6F">
        <w:rPr>
          <w:rFonts w:ascii="Times New Roman" w:eastAsia="Times New Roman" w:hAnsi="Times New Roman" w:cs="Times New Roman"/>
          <w:sz w:val="24"/>
          <w:szCs w:val="24"/>
          <w:lang w:eastAsia="zh-CN"/>
        </w:rPr>
        <w:t xml:space="preserve">Pasūtītājam ir tiesības prasīt no </w:t>
      </w:r>
      <w:r w:rsidRPr="00B77D6F">
        <w:rPr>
          <w:rFonts w:ascii="Times New Roman" w:eastAsia="Times New Roman" w:hAnsi="Times New Roman" w:cs="Times New Roman"/>
          <w:sz w:val="24"/>
          <w:szCs w:val="24"/>
          <w:lang w:eastAsia="lv-LV"/>
        </w:rPr>
        <w:t>Izpildītāj</w:t>
      </w:r>
      <w:r w:rsidRPr="00B77D6F">
        <w:rPr>
          <w:rFonts w:ascii="Times New Roman" w:eastAsia="Times New Roman" w:hAnsi="Times New Roman" w:cs="Times New Roman"/>
          <w:sz w:val="24"/>
          <w:szCs w:val="24"/>
          <w:lang w:eastAsia="zh-CN"/>
        </w:rPr>
        <w:t>a attiecīgi</w:t>
      </w:r>
      <w:r w:rsidRPr="00B77D6F">
        <w:rPr>
          <w:rFonts w:ascii="Times New Roman" w:eastAsia="Times New Roman" w:hAnsi="Times New Roman" w:cs="Times New Roman"/>
          <w:sz w:val="24"/>
          <w:szCs w:val="24"/>
          <w:lang w:eastAsia="lv-LV"/>
        </w:rPr>
        <w:t xml:space="preserve"> Vienošanās 7.4. apakšpunktā noteikto līgumsodu.</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Ja Pasūtītājs konstatē tādu garantijas gadījumu, kura dēļ Pasūtītājs Helikoptera dzinēju nevar lietot, tad attiecīgā Helikoptera dzinēja garantijas laiks pagarinās par laika posmu, kas ir vienāds ar laika periodu no dienas, kad Līdzēji parakstīja defekta aktu, līdz dienai, kad Izpildītājs attiecīgo Darbu izpildījuma trūkumu (defektu) novērsa.</w:t>
      </w:r>
    </w:p>
    <w:p w:rsidR="00B77D6F" w:rsidRPr="00B77D6F" w:rsidRDefault="00B77D6F" w:rsidP="00F60B13">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Līdzējiem ir saistoši arī Vienošanās 6. pielikumā pievienotie speciālie garantijas noteikumi (pretendenta komerciālās garantijas politika izremontētiem turbodzinējiem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tomēr tikai tiktāl, ciktāl tie precizē Vienošanās 6. punktā paredzēto garantijas saistību izpildes procedūru </w:t>
      </w:r>
      <w:r w:rsidRPr="00B77D6F">
        <w:rPr>
          <w:rFonts w:ascii="Times New Roman" w:eastAsia="Times New Roman" w:hAnsi="Times New Roman" w:cs="Times New Roman"/>
          <w:i/>
          <w:sz w:val="24"/>
          <w:szCs w:val="24"/>
          <w:lang w:eastAsia="zh-CN"/>
        </w:rPr>
        <w:t>[šis apakšpunkts tiks precizēts atbilstoši iepirkuma procedūras rezultātam].</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7. Līdzēju atbildība un līgumsodi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7.1. Līdzēji ir savstarpēji atbildīgi par tīšas Vienošanās saistību nepildīšanas, pārkāpuma vai rupjas nolaidības rezultātā otram Līdzējam nodarītajiem zaudējumiem, tajā skaitā par savu darbinieku vai Vienošanās izpildē iesaistīto trešo personu tīšas Vienošanās saistību nepildīšanas, pārkāpuma vai rupjas nolaidības rezultātā otram Līdzējam nodarītajiem zaudējumiem, atbilstoši Latvijas Republikas Civillikuma regulējumam.</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7.1.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remontu un apkopi), tomēr tikai tiktāl, ciktāl tie precizē Vienošanās 7.1.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7.2. Līdzējs ir atbildīgs par otra Līdzēja valdījumā esošām lietām, kas saskaņā ar Vienošanos nodotas Līdzējam. Līdzējs attiecas pret šīm lietām saudzīgi un ar pienācīgu rūpību — tā, it kā tās būtu viņa paša.</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7.3. Ja Izpildītājs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neievēro Darbu līgumā noteiktos Darbu izpildes termiņus, tad Pasūtītājam </w:t>
      </w:r>
      <w:r w:rsidRPr="00B77D6F">
        <w:rPr>
          <w:rFonts w:ascii="Times New Roman" w:eastAsia="Times New Roman" w:hAnsi="Times New Roman" w:cs="Times New Roman"/>
          <w:sz w:val="24"/>
          <w:szCs w:val="24"/>
          <w:lang w:eastAsia="lv-LV"/>
        </w:rPr>
        <w:t xml:space="preserve">ir tiesības prasīt līgumsoda samaksu </w:t>
      </w:r>
      <w:r w:rsidRPr="00B77D6F">
        <w:rPr>
          <w:rFonts w:ascii="Times New Roman" w:eastAsia="Times New Roman" w:hAnsi="Times New Roman" w:cs="Times New Roman"/>
          <w:sz w:val="24"/>
          <w:szCs w:val="24"/>
          <w:lang w:eastAsia="zh-CN"/>
        </w:rPr>
        <w:t>par katru termiņa kavējuma kalendāro dienu 0,05 % (</w:t>
      </w:r>
      <w:r w:rsidRPr="00B77D6F">
        <w:rPr>
          <w:rFonts w:ascii="Times New Roman" w:eastAsia="Times New Roman" w:hAnsi="Times New Roman" w:cs="Times New Roman"/>
          <w:i/>
          <w:iCs/>
          <w:sz w:val="24"/>
          <w:szCs w:val="24"/>
          <w:lang w:eastAsia="zh-CN"/>
        </w:rPr>
        <w:t>nulle, komats, nulle pieci procenti</w:t>
      </w:r>
      <w:r w:rsidRPr="00B77D6F">
        <w:rPr>
          <w:rFonts w:ascii="Times New Roman" w:eastAsia="Times New Roman" w:hAnsi="Times New Roman" w:cs="Times New Roman"/>
          <w:sz w:val="24"/>
          <w:szCs w:val="24"/>
          <w:lang w:eastAsia="zh-CN"/>
        </w:rPr>
        <w:t>) apmērā no attiecīgo Darbu cenas, bet ne vairāk kā 10 % (</w:t>
      </w:r>
      <w:r w:rsidRPr="00B77D6F">
        <w:rPr>
          <w:rFonts w:ascii="Times New Roman" w:eastAsia="Times New Roman" w:hAnsi="Times New Roman" w:cs="Times New Roman"/>
          <w:i/>
          <w:sz w:val="24"/>
          <w:szCs w:val="24"/>
          <w:lang w:eastAsia="zh-CN"/>
        </w:rPr>
        <w:t>desmit procenti</w:t>
      </w:r>
      <w:r w:rsidRPr="00B77D6F">
        <w:rPr>
          <w:rFonts w:ascii="Times New Roman" w:eastAsia="Times New Roman" w:hAnsi="Times New Roman" w:cs="Times New Roman"/>
          <w:sz w:val="24"/>
          <w:szCs w:val="24"/>
          <w:lang w:eastAsia="zh-CN"/>
        </w:rPr>
        <w:t>) apmērā no pasūtīto Darbu cenas.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7.4. </w:t>
      </w:r>
      <w:r w:rsidRPr="00B77D6F">
        <w:rPr>
          <w:rFonts w:ascii="Times New Roman" w:eastAsia="Times New Roman" w:hAnsi="Times New Roman" w:cs="Times New Roman"/>
          <w:sz w:val="24"/>
          <w:szCs w:val="24"/>
          <w:lang w:eastAsia="lv-LV"/>
        </w:rPr>
        <w:t xml:space="preserve">Ja </w:t>
      </w:r>
      <w:r w:rsidRPr="00B77D6F">
        <w:rPr>
          <w:rFonts w:ascii="Times New Roman" w:eastAsia="Times New Roman" w:hAnsi="Times New Roman" w:cs="Times New Roman"/>
          <w:spacing w:val="-5"/>
          <w:sz w:val="24"/>
          <w:szCs w:val="24"/>
          <w:lang w:eastAsia="lv-LV"/>
        </w:rPr>
        <w:t xml:space="preserve">Izpildītājs </w:t>
      </w:r>
      <w:r w:rsidRPr="00B77D6F">
        <w:rPr>
          <w:rFonts w:ascii="Times New Roman" w:eastAsia="Times New Roman" w:hAnsi="Times New Roman" w:cs="Times New Roman"/>
          <w:sz w:val="24"/>
          <w:szCs w:val="24"/>
          <w:lang w:eastAsia="lv-LV"/>
        </w:rPr>
        <w:t xml:space="preserve">kavē garantijas saistību izpildes termiņu, kurš ir noteikts defekta aktā, tad </w:t>
      </w:r>
      <w:r w:rsidRPr="00B77D6F">
        <w:rPr>
          <w:rFonts w:ascii="Times New Roman" w:eastAsia="Times New Roman" w:hAnsi="Times New Roman" w:cs="Times New Roman"/>
          <w:spacing w:val="-5"/>
          <w:sz w:val="24"/>
          <w:szCs w:val="24"/>
          <w:lang w:eastAsia="lv-LV"/>
        </w:rPr>
        <w:t xml:space="preserve">Izpildītājs </w:t>
      </w:r>
      <w:r w:rsidRPr="00B77D6F">
        <w:rPr>
          <w:rFonts w:ascii="Times New Roman" w:eastAsia="Times New Roman" w:hAnsi="Times New Roman" w:cs="Times New Roman"/>
          <w:sz w:val="24"/>
          <w:szCs w:val="24"/>
          <w:lang w:eastAsia="lv-LV"/>
        </w:rPr>
        <w:t xml:space="preserve">maksā Pasūtītājam līgumsodu 30,00 </w:t>
      </w:r>
      <w:r w:rsidRPr="00B77D6F">
        <w:rPr>
          <w:rFonts w:ascii="Times New Roman" w:eastAsia="Times New Roman" w:hAnsi="Times New Roman" w:cs="Times New Roman"/>
          <w:i/>
          <w:sz w:val="24"/>
          <w:szCs w:val="24"/>
          <w:lang w:eastAsia="lv-LV"/>
        </w:rPr>
        <w:t>euro</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i/>
          <w:iCs/>
          <w:sz w:val="24"/>
          <w:szCs w:val="24"/>
          <w:lang w:eastAsia="lv-LV"/>
        </w:rPr>
        <w:t>trīsdesmit euro un 0 centi</w:t>
      </w:r>
      <w:r w:rsidRPr="00B77D6F">
        <w:rPr>
          <w:rFonts w:ascii="Times New Roman" w:eastAsia="Times New Roman" w:hAnsi="Times New Roman" w:cs="Times New Roman"/>
          <w:sz w:val="24"/>
          <w:szCs w:val="24"/>
          <w:lang w:eastAsia="lv-LV"/>
        </w:rPr>
        <w:t>) vai 32,00 USD (</w:t>
      </w:r>
      <w:r w:rsidRPr="00B77D6F">
        <w:rPr>
          <w:rFonts w:ascii="Times New Roman" w:eastAsia="Times New Roman" w:hAnsi="Times New Roman" w:cs="Times New Roman"/>
          <w:i/>
          <w:iCs/>
          <w:sz w:val="24"/>
          <w:szCs w:val="24"/>
          <w:lang w:eastAsia="lv-LV"/>
        </w:rPr>
        <w:t>trīsdesmit divi ASV dolāri un 0 centi</w:t>
      </w:r>
      <w:r w:rsidRPr="00B77D6F">
        <w:rPr>
          <w:rFonts w:ascii="Times New Roman" w:eastAsia="Times New Roman" w:hAnsi="Times New Roman" w:cs="Times New Roman"/>
          <w:sz w:val="24"/>
          <w:szCs w:val="24"/>
          <w:lang w:eastAsia="lv-LV"/>
        </w:rPr>
        <w:t>) apmērā par katru nokavēto kalendāro dienu (taču ne vairāk par 10% (</w:t>
      </w:r>
      <w:r w:rsidRPr="00B77D6F">
        <w:rPr>
          <w:rFonts w:ascii="Times New Roman" w:eastAsia="Times New Roman" w:hAnsi="Times New Roman" w:cs="Times New Roman"/>
          <w:i/>
          <w:sz w:val="24"/>
          <w:szCs w:val="24"/>
          <w:lang w:eastAsia="lv-LV"/>
        </w:rPr>
        <w:t>desmit procenti</w:t>
      </w:r>
      <w:r w:rsidRPr="00B77D6F">
        <w:rPr>
          <w:rFonts w:ascii="Times New Roman" w:eastAsia="Times New Roman" w:hAnsi="Times New Roman" w:cs="Times New Roman"/>
          <w:sz w:val="24"/>
          <w:szCs w:val="24"/>
          <w:lang w:eastAsia="lv-LV"/>
        </w:rPr>
        <w:t>) no attiecīgo Darbu kopējās vērtības.</w:t>
      </w:r>
    </w:p>
    <w:p w:rsidR="00B77D6F" w:rsidRPr="00B77D6F" w:rsidRDefault="00B77D6F" w:rsidP="00B77D6F">
      <w:pPr>
        <w:suppressAutoHyphens/>
        <w:spacing w:after="0" w:line="100" w:lineRule="atLeast"/>
        <w:ind w:firstLine="720"/>
        <w:jc w:val="both"/>
        <w:rPr>
          <w:rFonts w:ascii="Times New Roman" w:eastAsia="Calibri" w:hAnsi="Times New Roman" w:cs="Times New Roman"/>
          <w:sz w:val="24"/>
          <w:szCs w:val="24"/>
        </w:rPr>
      </w:pPr>
      <w:r w:rsidRPr="00B77D6F">
        <w:rPr>
          <w:rFonts w:ascii="Times New Roman" w:eastAsia="Times New Roman" w:hAnsi="Times New Roman" w:cs="Times New Roman"/>
          <w:sz w:val="24"/>
          <w:szCs w:val="24"/>
        </w:rPr>
        <w:lastRenderedPageBreak/>
        <w:t xml:space="preserve">7.5. </w:t>
      </w:r>
      <w:r w:rsidRPr="00B77D6F">
        <w:rPr>
          <w:rFonts w:ascii="Times New Roman" w:eastAsia="Times New Roman" w:hAnsi="Times New Roman" w:cs="Times New Roman"/>
          <w:sz w:val="24"/>
          <w:szCs w:val="24"/>
          <w:lang w:eastAsia="zh-CN"/>
        </w:rPr>
        <w:t xml:space="preserve">Ja </w:t>
      </w:r>
      <w:r w:rsidRPr="00B77D6F">
        <w:rPr>
          <w:rFonts w:ascii="Times New Roman" w:eastAsia="Times New Roman" w:hAnsi="Times New Roman" w:cs="Times New Roman"/>
          <w:spacing w:val="-5"/>
          <w:sz w:val="24"/>
          <w:szCs w:val="24"/>
          <w:lang w:eastAsia="lv-LV"/>
        </w:rPr>
        <w:t>Izpildītājs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nav nodrošinājis kāda ar </w:t>
      </w:r>
      <w:r w:rsidRPr="00B77D6F">
        <w:rPr>
          <w:rFonts w:ascii="Times New Roman" w:eastAsia="Times New Roman" w:hAnsi="Times New Roman" w:cs="Times New Roman"/>
          <w:iCs/>
          <w:sz w:val="24"/>
          <w:szCs w:val="24"/>
          <w:lang w:eastAsia="zh-CN"/>
        </w:rPr>
        <w:t>Vienošanos</w:t>
      </w:r>
      <w:r w:rsidRPr="00B77D6F">
        <w:rPr>
          <w:rFonts w:ascii="Times New Roman" w:eastAsia="Times New Roman" w:hAnsi="Times New Roman" w:cs="Times New Roman"/>
          <w:i/>
          <w:iCs/>
          <w:sz w:val="24"/>
          <w:szCs w:val="24"/>
          <w:lang w:eastAsia="zh-CN"/>
        </w:rPr>
        <w:t xml:space="preserve"> </w:t>
      </w:r>
      <w:r w:rsidRPr="00B77D6F">
        <w:rPr>
          <w:rFonts w:ascii="Times New Roman" w:eastAsia="Times New Roman" w:hAnsi="Times New Roman" w:cs="Times New Roman"/>
          <w:sz w:val="24"/>
          <w:szCs w:val="24"/>
          <w:lang w:eastAsia="zh-CN"/>
        </w:rPr>
        <w:t xml:space="preserve">noteiktā pienākuma izpildi, kas nav Darbu izpildes termiņa un </w:t>
      </w:r>
      <w:r w:rsidRPr="00B77D6F">
        <w:rPr>
          <w:rFonts w:ascii="Times New Roman" w:eastAsia="Times New Roman" w:hAnsi="Times New Roman" w:cs="Times New Roman"/>
          <w:sz w:val="24"/>
          <w:szCs w:val="24"/>
          <w:lang w:eastAsia="lv-LV"/>
        </w:rPr>
        <w:t>garantijas saistību izpildes termiņa izpilde,</w:t>
      </w:r>
      <w:r w:rsidRPr="00B77D6F">
        <w:rPr>
          <w:rFonts w:ascii="Times New Roman" w:eastAsia="Times New Roman" w:hAnsi="Times New Roman" w:cs="Times New Roman"/>
          <w:sz w:val="24"/>
          <w:szCs w:val="24"/>
          <w:lang w:eastAsia="zh-CN"/>
        </w:rPr>
        <w:t xml:space="preserve"> bet Darbu līgums vēl nav noslēgts, tad </w:t>
      </w:r>
      <w:r w:rsidRPr="00B77D6F">
        <w:rPr>
          <w:rFonts w:ascii="Times New Roman" w:eastAsia="Calibri" w:hAnsi="Times New Roman" w:cs="Times New Roman"/>
          <w:sz w:val="24"/>
          <w:szCs w:val="24"/>
        </w:rPr>
        <w:t xml:space="preserve">Pasūtītājs var fiksēt šādu gadījumu, nosūtot </w:t>
      </w:r>
      <w:r w:rsidRPr="00B77D6F">
        <w:rPr>
          <w:rFonts w:ascii="Times New Roman" w:eastAsia="Times New Roman" w:hAnsi="Times New Roman" w:cs="Times New Roman"/>
          <w:spacing w:val="-5"/>
          <w:sz w:val="24"/>
          <w:szCs w:val="24"/>
          <w:lang w:eastAsia="lv-LV"/>
        </w:rPr>
        <w:t>Izpildītājam</w:t>
      </w:r>
      <w:r w:rsidRPr="00B77D6F">
        <w:rPr>
          <w:rFonts w:ascii="Times New Roman" w:eastAsia="Calibri" w:hAnsi="Times New Roman" w:cs="Times New Roman"/>
          <w:sz w:val="24"/>
          <w:szCs w:val="24"/>
        </w:rPr>
        <w:t xml:space="preserve"> pretenziju ierakstīta pasta sūtījuma veidā, un Pasūtītājam ir tiesības prasīt no </w:t>
      </w:r>
      <w:r w:rsidRPr="00B77D6F">
        <w:rPr>
          <w:rFonts w:ascii="Times New Roman" w:eastAsia="Times New Roman" w:hAnsi="Times New Roman" w:cs="Times New Roman"/>
          <w:spacing w:val="-5"/>
          <w:sz w:val="24"/>
          <w:szCs w:val="24"/>
          <w:lang w:eastAsia="lv-LV"/>
        </w:rPr>
        <w:t>Izpildītāja</w:t>
      </w:r>
      <w:r w:rsidRPr="00B77D6F">
        <w:rPr>
          <w:rFonts w:ascii="Times New Roman" w:eastAsia="Calibri" w:hAnsi="Times New Roman" w:cs="Times New Roman"/>
          <w:sz w:val="24"/>
          <w:szCs w:val="24"/>
        </w:rPr>
        <w:t xml:space="preserve"> ikreizēju līgumsoda samaksu 100,00 EUR (</w:t>
      </w:r>
      <w:r w:rsidRPr="00B77D6F">
        <w:rPr>
          <w:rFonts w:ascii="Times New Roman" w:eastAsia="Calibri" w:hAnsi="Times New Roman" w:cs="Times New Roman"/>
          <w:i/>
          <w:sz w:val="24"/>
          <w:szCs w:val="24"/>
        </w:rPr>
        <w:t>viens simts euro</w:t>
      </w:r>
      <w:r w:rsidRPr="00B77D6F">
        <w:rPr>
          <w:rFonts w:ascii="Times New Roman" w:eastAsia="Calibri" w:hAnsi="Times New Roman" w:cs="Times New Roman"/>
          <w:sz w:val="24"/>
          <w:szCs w:val="24"/>
        </w:rPr>
        <w:t xml:space="preserve">) </w:t>
      </w:r>
      <w:r w:rsidRPr="00B77D6F">
        <w:rPr>
          <w:rFonts w:ascii="Times New Roman" w:eastAsia="Times New Roman" w:hAnsi="Times New Roman" w:cs="Times New Roman"/>
          <w:sz w:val="24"/>
          <w:szCs w:val="24"/>
          <w:lang w:eastAsia="lv-LV"/>
        </w:rPr>
        <w:t>vai 106,40 USD (</w:t>
      </w:r>
      <w:r w:rsidRPr="00B77D6F">
        <w:rPr>
          <w:rFonts w:ascii="Times New Roman" w:eastAsia="Times New Roman" w:hAnsi="Times New Roman" w:cs="Times New Roman"/>
          <w:i/>
          <w:iCs/>
          <w:sz w:val="24"/>
          <w:szCs w:val="24"/>
          <w:lang w:eastAsia="lv-LV"/>
        </w:rPr>
        <w:t>viens simts seši ASV dolāri un 40 centi</w:t>
      </w:r>
      <w:r w:rsidRPr="00B77D6F">
        <w:rPr>
          <w:rFonts w:ascii="Times New Roman" w:eastAsia="Times New Roman" w:hAnsi="Times New Roman" w:cs="Times New Roman"/>
          <w:sz w:val="24"/>
          <w:szCs w:val="24"/>
          <w:lang w:eastAsia="lv-LV"/>
        </w:rPr>
        <w:t>)</w:t>
      </w:r>
      <w:r w:rsidRPr="00B77D6F">
        <w:rPr>
          <w:rFonts w:ascii="Times New Roman" w:eastAsia="Calibri" w:hAnsi="Times New Roman" w:cs="Times New Roman"/>
          <w:sz w:val="24"/>
          <w:szCs w:val="24"/>
        </w:rPr>
        <w:t>.</w:t>
      </w:r>
    </w:p>
    <w:p w:rsidR="00B77D6F" w:rsidRPr="00B77D6F" w:rsidRDefault="00B77D6F" w:rsidP="00B77D6F">
      <w:pPr>
        <w:suppressAutoHyphens/>
        <w:spacing w:after="0" w:line="100" w:lineRule="atLeast"/>
        <w:ind w:firstLine="720"/>
        <w:jc w:val="both"/>
        <w:rPr>
          <w:rFonts w:ascii="Calibri" w:eastAsia="Times New Roman" w:hAnsi="Calibri" w:cs="Times New Roman"/>
          <w:lang w:eastAsia="lv-LV"/>
        </w:rPr>
      </w:pPr>
      <w:r w:rsidRPr="00B77D6F">
        <w:rPr>
          <w:rFonts w:ascii="Times New Roman" w:eastAsia="Calibri" w:hAnsi="Times New Roman" w:cs="Times New Roman"/>
          <w:sz w:val="24"/>
          <w:szCs w:val="24"/>
        </w:rPr>
        <w:t xml:space="preserve">7.6. </w:t>
      </w:r>
      <w:r w:rsidRPr="00B77D6F">
        <w:rPr>
          <w:rFonts w:ascii="Times New Roman" w:eastAsia="Times New Roman" w:hAnsi="Times New Roman" w:cs="Times New Roman"/>
          <w:spacing w:val="-5"/>
          <w:sz w:val="24"/>
          <w:szCs w:val="24"/>
          <w:lang w:eastAsia="lv-LV"/>
        </w:rPr>
        <w:t>Izpildītājam</w:t>
      </w:r>
      <w:r w:rsidRPr="00B77D6F">
        <w:rPr>
          <w:rFonts w:ascii="Times New Roman" w:eastAsia="Times New Roman" w:hAnsi="Times New Roman" w:cs="Times New Roman"/>
          <w:sz w:val="24"/>
          <w:szCs w:val="24"/>
          <w:lang w:eastAsia="lv-LV"/>
        </w:rPr>
        <w:t xml:space="preserve"> līgumsods jāsamaksā 20 (</w:t>
      </w:r>
      <w:r w:rsidRPr="00B77D6F">
        <w:rPr>
          <w:rFonts w:ascii="Times New Roman" w:eastAsia="Times New Roman" w:hAnsi="Times New Roman" w:cs="Times New Roman"/>
          <w:i/>
          <w:iCs/>
          <w:sz w:val="24"/>
          <w:szCs w:val="24"/>
          <w:lang w:eastAsia="lv-LV"/>
        </w:rPr>
        <w:t>divdesmit</w:t>
      </w:r>
      <w:r w:rsidRPr="00B77D6F">
        <w:rPr>
          <w:rFonts w:ascii="Times New Roman" w:eastAsia="Times New Roman" w:hAnsi="Times New Roman" w:cs="Times New Roman"/>
          <w:sz w:val="24"/>
          <w:szCs w:val="24"/>
          <w:lang w:eastAsia="lv-LV"/>
        </w:rPr>
        <w:t xml:space="preserve">) kalendāra dienu laikā no </w:t>
      </w:r>
      <w:r w:rsidRPr="00B77D6F">
        <w:rPr>
          <w:rFonts w:ascii="Times New Roman" w:eastAsia="Calibri" w:hAnsi="Times New Roman" w:cs="Times New Roman"/>
          <w:sz w:val="24"/>
          <w:szCs w:val="24"/>
        </w:rPr>
        <w:t>Pasūtītāja</w:t>
      </w:r>
      <w:r w:rsidRPr="00B77D6F">
        <w:rPr>
          <w:rFonts w:ascii="Times New Roman" w:eastAsia="Times New Roman" w:hAnsi="Times New Roman" w:cs="Times New Roman"/>
          <w:sz w:val="24"/>
          <w:szCs w:val="24"/>
          <w:lang w:eastAsia="lv-LV"/>
        </w:rPr>
        <w:t xml:space="preserve"> izrakstītā Attaisnojuma dokumenta par līgumsoda samaksu nosūtīšanas dienas. </w:t>
      </w:r>
      <w:r w:rsidRPr="00B77D6F">
        <w:rPr>
          <w:rFonts w:ascii="Times New Roman" w:eastAsia="Calibri" w:hAnsi="Times New Roman" w:cs="Times New Roman"/>
          <w:sz w:val="24"/>
          <w:szCs w:val="24"/>
        </w:rPr>
        <w:t>Pasūtītājam</w:t>
      </w:r>
      <w:r w:rsidRPr="00B77D6F">
        <w:rPr>
          <w:rFonts w:ascii="Times New Roman" w:eastAsia="Times New Roman" w:hAnsi="Times New Roman" w:cs="Times New Roman"/>
          <w:sz w:val="24"/>
          <w:szCs w:val="24"/>
          <w:lang w:eastAsia="lv-LV"/>
        </w:rPr>
        <w:t xml:space="preserve"> ir tiesības vienpusēji, nesaskaņojot ar </w:t>
      </w:r>
      <w:r w:rsidRPr="00B77D6F">
        <w:rPr>
          <w:rFonts w:ascii="Times New Roman" w:eastAsia="Times New Roman" w:hAnsi="Times New Roman" w:cs="Times New Roman"/>
          <w:spacing w:val="-5"/>
          <w:sz w:val="24"/>
          <w:szCs w:val="24"/>
          <w:lang w:eastAsia="lv-LV"/>
        </w:rPr>
        <w:t>Izpildītāju</w:t>
      </w:r>
      <w:r w:rsidRPr="00B77D6F">
        <w:rPr>
          <w:rFonts w:ascii="Times New Roman" w:eastAsia="Times New Roman" w:hAnsi="Times New Roman" w:cs="Times New Roman"/>
          <w:sz w:val="24"/>
          <w:szCs w:val="24"/>
          <w:lang w:eastAsia="lv-LV"/>
        </w:rPr>
        <w:t xml:space="preserve">, ieturēt </w:t>
      </w:r>
      <w:r w:rsidRPr="00B77D6F">
        <w:rPr>
          <w:rFonts w:ascii="Times New Roman" w:eastAsia="Times New Roman" w:hAnsi="Times New Roman" w:cs="Times New Roman"/>
          <w:spacing w:val="-5"/>
          <w:sz w:val="24"/>
          <w:szCs w:val="24"/>
          <w:lang w:eastAsia="lv-LV"/>
        </w:rPr>
        <w:t>Izpildītājam</w:t>
      </w:r>
      <w:r w:rsidRPr="00B77D6F">
        <w:rPr>
          <w:rFonts w:ascii="Times New Roman" w:eastAsia="Times New Roman" w:hAnsi="Times New Roman" w:cs="Times New Roman"/>
          <w:sz w:val="24"/>
          <w:szCs w:val="24"/>
          <w:lang w:eastAsia="lv-LV"/>
        </w:rPr>
        <w:t xml:space="preserve"> aprēķināto līgumsodu no Darbu līguma līgumcenas, rakstiski par to informējot </w:t>
      </w:r>
      <w:r w:rsidRPr="00B77D6F">
        <w:rPr>
          <w:rFonts w:ascii="Times New Roman" w:eastAsia="Times New Roman" w:hAnsi="Times New Roman" w:cs="Times New Roman"/>
          <w:spacing w:val="-5"/>
          <w:sz w:val="24"/>
          <w:szCs w:val="24"/>
          <w:lang w:eastAsia="lv-LV"/>
        </w:rPr>
        <w:t>Izpildītāju</w:t>
      </w:r>
      <w:r w:rsidRPr="00B77D6F">
        <w:rPr>
          <w:rFonts w:ascii="Times New Roman" w:eastAsia="Times New Roman" w:hAnsi="Times New Roman" w:cs="Times New Roman"/>
          <w:sz w:val="24"/>
          <w:szCs w:val="24"/>
          <w:lang w:eastAsia="lv-LV"/>
        </w:rPr>
        <w:t>.</w:t>
      </w:r>
      <w:r w:rsidRPr="00B77D6F">
        <w:rPr>
          <w:rFonts w:ascii="Calibri" w:eastAsia="Times New Roman" w:hAnsi="Calibri" w:cs="Times New Roman"/>
          <w:lang w:eastAsia="lv-LV"/>
        </w:rPr>
        <w:t xml:space="preserve"> </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7.7. Ja Pasūtītājs neievēro maksājumu termiņu, tas maksā Izpildītājam līgumsodu 0,05 % (</w:t>
      </w:r>
      <w:r w:rsidRPr="00B77D6F">
        <w:rPr>
          <w:rFonts w:ascii="Times New Roman" w:eastAsia="Times New Roman" w:hAnsi="Times New Roman" w:cs="Times New Roman"/>
          <w:i/>
          <w:iCs/>
          <w:sz w:val="24"/>
          <w:szCs w:val="24"/>
          <w:lang w:eastAsia="zh-CN"/>
        </w:rPr>
        <w:t>nulle, komats, nulle pieci procenti</w:t>
      </w:r>
      <w:r w:rsidRPr="00B77D6F">
        <w:rPr>
          <w:rFonts w:ascii="Times New Roman" w:eastAsia="Times New Roman" w:hAnsi="Times New Roman" w:cs="Times New Roman"/>
          <w:sz w:val="24"/>
          <w:szCs w:val="24"/>
          <w:lang w:eastAsia="zh-CN"/>
        </w:rPr>
        <w:t>) apmērā no laikā nesamaksātās summas par katru nokavēto kalendāro dienu, bet ne vairāk kā 10 % (</w:t>
      </w:r>
      <w:r w:rsidRPr="00B77D6F">
        <w:rPr>
          <w:rFonts w:ascii="Times New Roman" w:eastAsia="Times New Roman" w:hAnsi="Times New Roman" w:cs="Times New Roman"/>
          <w:i/>
          <w:sz w:val="24"/>
          <w:szCs w:val="24"/>
          <w:lang w:eastAsia="zh-CN"/>
        </w:rPr>
        <w:t>desmit procenti</w:t>
      </w:r>
      <w:r w:rsidRPr="00B77D6F">
        <w:rPr>
          <w:rFonts w:ascii="Times New Roman" w:eastAsia="Times New Roman" w:hAnsi="Times New Roman" w:cs="Times New Roman"/>
          <w:sz w:val="24"/>
          <w:szCs w:val="24"/>
          <w:lang w:eastAsia="zh-CN"/>
        </w:rPr>
        <w:t xml:space="preserve">) no laikā nesamaksātās summas. </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7.8. Jebkura ar Vienošanos noteiktā zaudējumu kompensācija vai līgumsoda samaksa neatbrīvo Līdzējus no to saistību pilnīgas izpildes.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7.8.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remontu un apkopi), tomēr tikai tiktāl, ciktāl tie precizē Vienošanās 7.1.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8. Vispārējas Līdzēju tiesības un pienākumi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1705E5">
      <w:pPr>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8.1.</w:t>
      </w:r>
      <w:r w:rsidRPr="00B77D6F">
        <w:rPr>
          <w:rFonts w:ascii="Times New Roman" w:eastAsia="Times New Roman" w:hAnsi="Times New Roman" w:cs="Times New Roman"/>
          <w:sz w:val="24"/>
          <w:szCs w:val="24"/>
          <w:lang w:eastAsia="zh-CN"/>
        </w:rPr>
        <w:tab/>
        <w:t xml:space="preserve">Līdzējiem ir pienākums </w:t>
      </w:r>
      <w:r w:rsidRPr="00B77D6F">
        <w:rPr>
          <w:rFonts w:ascii="Times New Roman" w:eastAsia="Times New Roman" w:hAnsi="Times New Roman" w:cs="Times New Roman"/>
          <w:sz w:val="24"/>
          <w:szCs w:val="24"/>
          <w:lang w:eastAsia="lv-LV"/>
        </w:rPr>
        <w:t>veikt visus pasākumus, lai pēc iespējas samazinātu iespējamos zaudējumus otram Līdzējam.</w:t>
      </w:r>
    </w:p>
    <w:p w:rsidR="00B77D6F" w:rsidRPr="00B77D6F"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8.2. Izpildītājam ir pienākums piedāvāt Ofertē Darba uzsākšanas laiku (datumu), kurš tika pieprasīts Uzaicinājumā vai sakarā ar objektīvajiem apstākļiem piedāvāt citu Darba uzsākšanas laiku (datumu), kurš būtiski neatliek Darbu uzsākšanas laiku.</w:t>
      </w:r>
    </w:p>
    <w:p w:rsidR="00B77D6F" w:rsidRPr="00B77D6F" w:rsidRDefault="00B77D6F" w:rsidP="00B77D6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par būtiski atlikto Darbu uzsākšanas laiku tiek uzskatītas: 20 (</w:t>
      </w:r>
      <w:r w:rsidRPr="00B77D6F">
        <w:rPr>
          <w:rFonts w:ascii="Times New Roman" w:eastAsia="Times New Roman" w:hAnsi="Times New Roman" w:cs="Times New Roman"/>
          <w:i/>
          <w:sz w:val="24"/>
          <w:szCs w:val="24"/>
          <w:lang w:eastAsia="zh-CN"/>
        </w:rPr>
        <w:t>divdesmit</w:t>
      </w:r>
      <w:r w:rsidRPr="00B77D6F">
        <w:rPr>
          <w:rFonts w:ascii="Times New Roman" w:eastAsia="Times New Roman" w:hAnsi="Times New Roman" w:cs="Times New Roman"/>
          <w:sz w:val="24"/>
          <w:szCs w:val="24"/>
          <w:lang w:eastAsia="zh-CN"/>
        </w:rPr>
        <w:t>) kalendāra dienas Darbiem, kas nav AOG, un 4 (</w:t>
      </w:r>
      <w:r w:rsidRPr="00B77D6F">
        <w:rPr>
          <w:rFonts w:ascii="Times New Roman" w:eastAsia="Times New Roman" w:hAnsi="Times New Roman" w:cs="Times New Roman"/>
          <w:i/>
          <w:sz w:val="24"/>
          <w:szCs w:val="24"/>
          <w:lang w:eastAsia="zh-CN"/>
        </w:rPr>
        <w:t>četri</w:t>
      </w:r>
      <w:r w:rsidRPr="00B77D6F">
        <w:rPr>
          <w:rFonts w:ascii="Times New Roman" w:eastAsia="Times New Roman" w:hAnsi="Times New Roman" w:cs="Times New Roman"/>
          <w:sz w:val="24"/>
          <w:szCs w:val="24"/>
          <w:lang w:eastAsia="zh-CN"/>
        </w:rPr>
        <w:t>) kalendāra dienas Darbiem pēc AOG.</w:t>
      </w:r>
    </w:p>
    <w:p w:rsidR="00B77D6F" w:rsidRPr="00B77D6F"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8.3. </w:t>
      </w:r>
      <w:r w:rsidRPr="00B77D6F">
        <w:rPr>
          <w:rFonts w:ascii="Times New Roman" w:eastAsia="Times New Roman" w:hAnsi="Times New Roman" w:cs="Times New Roman"/>
          <w:sz w:val="24"/>
          <w:szCs w:val="24"/>
          <w:lang w:eastAsia="lv-LV"/>
        </w:rPr>
        <w:t xml:space="preserve">Izpildītājs Vienošanās saistību izpildē </w:t>
      </w:r>
      <w:r w:rsidRPr="00B77D6F">
        <w:rPr>
          <w:rFonts w:ascii="Times New Roman" w:eastAsia="Times New Roman" w:hAnsi="Times New Roman" w:cs="Times New Roman"/>
          <w:i/>
          <w:sz w:val="24"/>
          <w:szCs w:val="24"/>
          <w:lang w:eastAsia="lv-LV"/>
        </w:rPr>
        <w:t>[norādīt saskaņā ar iepirkuma procedūras rezultātiem – piesaista vai nepiesaista apakšuzņēmēju saskaņā ar sniegto piedāvājumu]</w:t>
      </w:r>
      <w:r w:rsidRPr="00B77D6F">
        <w:rPr>
          <w:rFonts w:ascii="Times New Roman" w:eastAsia="Times New Roman" w:hAnsi="Times New Roman" w:cs="Times New Roman"/>
          <w:sz w:val="24"/>
          <w:szCs w:val="24"/>
          <w:lang w:eastAsia="lv-LV"/>
        </w:rPr>
        <w:t>.</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8.4. Izpildītājs Vienošanās apakšuzņēmējus drīkst nomainīt vai piesaistīt jaunus apakšuzņēmējus tikai ar Pasūtītāja rakstveida piekrišanu, ievērojot </w:t>
      </w:r>
      <w:r w:rsidRPr="00B77D6F">
        <w:rPr>
          <w:rFonts w:ascii="Times New Roman" w:eastAsia="Times New Roman" w:hAnsi="Times New Roman" w:cs="Times New Roman"/>
          <w:sz w:val="24"/>
          <w:szCs w:val="24"/>
          <w:lang w:eastAsia="zh-CN"/>
        </w:rPr>
        <w:t>Latvijas Republikas Publisko iepirkumu likuma,</w:t>
      </w:r>
      <w:r w:rsidRPr="00B77D6F">
        <w:rPr>
          <w:rFonts w:ascii="Times New Roman" w:eastAsia="Times New Roman" w:hAnsi="Times New Roman" w:cs="Times New Roman"/>
          <w:sz w:val="24"/>
          <w:szCs w:val="24"/>
        </w:rPr>
        <w:t xml:space="preserve"> KR, </w:t>
      </w:r>
      <w:r w:rsidRPr="00B77D6F">
        <w:rPr>
          <w:rFonts w:ascii="Times New Roman" w:eastAsia="Times New Roman" w:hAnsi="Times New Roman" w:cs="Times New Roman"/>
          <w:sz w:val="24"/>
          <w:szCs w:val="24"/>
          <w:lang w:eastAsia="zh-CN"/>
        </w:rPr>
        <w:t>Pasūtītāja</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MOE prasības</w:t>
      </w:r>
      <w:r w:rsidRPr="00B77D6F">
        <w:rPr>
          <w:rFonts w:ascii="Times New Roman" w:eastAsia="Times New Roman" w:hAnsi="Times New Roman" w:cs="Times New Roman"/>
          <w:sz w:val="24"/>
          <w:szCs w:val="24"/>
        </w:rPr>
        <w:t>.</w:t>
      </w:r>
      <w:r w:rsidRPr="00B77D6F">
        <w:rPr>
          <w:rFonts w:ascii="Times New Roman" w:eastAsia="Times New Roman" w:hAnsi="Times New Roman" w:cs="Times New Roman"/>
          <w:sz w:val="24"/>
          <w:szCs w:val="24"/>
          <w:lang w:eastAsia="zh-CN"/>
        </w:rPr>
        <w:t xml:space="preserve"> Visas izmaksas, kas saistītas ar apakšuzņēmēju piesaistīšanu, sedz Izpildītājs.</w:t>
      </w:r>
      <w:r w:rsidRPr="00B77D6F">
        <w:rPr>
          <w:rFonts w:ascii="Times New Roman" w:eastAsia="Times New Roman" w:hAnsi="Times New Roman" w:cs="Times New Roman"/>
          <w:color w:val="000000"/>
          <w:sz w:val="24"/>
          <w:szCs w:val="24"/>
        </w:rPr>
        <w:t xml:space="preserve"> Izpildītājs apliecina, ka atbilstoši </w:t>
      </w:r>
      <w:r w:rsidRPr="00B77D6F">
        <w:rPr>
          <w:rFonts w:ascii="Times New Roman" w:eastAsia="Times New Roman" w:hAnsi="Times New Roman" w:cs="Times New Roman"/>
          <w:color w:val="000000"/>
          <w:sz w:val="24"/>
          <w:szCs w:val="24"/>
          <w:lang w:eastAsia="zh-CN"/>
        </w:rPr>
        <w:t xml:space="preserve">Publisko iepirkumu likuma 63. panta ceturtās daļas prasībām Darbiem, kuri tiks veikti </w:t>
      </w:r>
      <w:r w:rsidRPr="00B77D6F">
        <w:rPr>
          <w:rFonts w:ascii="Times New Roman" w:eastAsia="Times New Roman" w:hAnsi="Times New Roman" w:cs="Times New Roman"/>
          <w:sz w:val="24"/>
          <w:szCs w:val="24"/>
          <w:lang w:eastAsia="zh-CN"/>
        </w:rPr>
        <w:t>LBG ASOB bāzē,</w:t>
      </w:r>
      <w:r w:rsidRPr="00B77D6F">
        <w:rPr>
          <w:rFonts w:ascii="Times New Roman" w:eastAsia="Times New Roman" w:hAnsi="Times New Roman" w:cs="Times New Roman"/>
          <w:color w:val="000000"/>
          <w:sz w:val="24"/>
          <w:szCs w:val="24"/>
        </w:rPr>
        <w:t xml:space="preserve"> tiek piesaistīti apakšuzņēmēji un apakšuzņēmēju apakšuzņēmēji, kuri norādīti Vienošanās 8. pielikumā.</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8.5. Izpildītājam ir tiesības nodot glabāšanā Pasūtītājam rezerves daļas, materiālus un izejvielas, kuras paredzēts izmantot Darbu veikšanai LBG ASOB bāzē, un Pasūtītājam ir pienākums nodrošināt šo rezerves daļu, materiālu un izejvielu pienācīgu uzglabāšanu atbilstoši </w:t>
      </w:r>
      <w:r w:rsidRPr="00B77D6F">
        <w:rPr>
          <w:rFonts w:ascii="Times New Roman" w:eastAsia="Times New Roman" w:hAnsi="Times New Roman" w:cs="Times New Roman"/>
          <w:sz w:val="24"/>
          <w:szCs w:val="24"/>
        </w:rPr>
        <w:t xml:space="preserve">KR </w:t>
      </w:r>
      <w:r w:rsidRPr="00B77D6F">
        <w:rPr>
          <w:rFonts w:ascii="Times New Roman" w:eastAsia="Times New Roman" w:hAnsi="Times New Roman" w:cs="Times New Roman"/>
          <w:sz w:val="24"/>
          <w:szCs w:val="24"/>
          <w:lang w:eastAsia="zh-CN"/>
        </w:rPr>
        <w:t>un</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Pasūtītāja</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MOE </w:t>
      </w:r>
      <w:r w:rsidRPr="00B77D6F">
        <w:rPr>
          <w:rFonts w:ascii="Times New Roman" w:eastAsia="Times New Roman" w:hAnsi="Times New Roman" w:cs="Times New Roman"/>
          <w:sz w:val="24"/>
          <w:szCs w:val="24"/>
        </w:rPr>
        <w:t>prasībām</w:t>
      </w:r>
      <w:r w:rsidRPr="00B77D6F">
        <w:rPr>
          <w:rFonts w:ascii="Times New Roman" w:eastAsia="Times New Roman" w:hAnsi="Times New Roman" w:cs="Times New Roman"/>
          <w:sz w:val="24"/>
          <w:szCs w:val="24"/>
          <w:lang w:eastAsia="zh-CN"/>
        </w:rPr>
        <w:t xml:space="preserve">. </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8.6. Pasūtītājam ir pienākums nodrošināt Izpildītāja piekļuvi LBG ASOB bāzei, lai Izpildītājs varētu veikt Darbus.</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8.7. Izpildītājs</w:t>
      </w:r>
      <w:r w:rsidRPr="00B77D6F">
        <w:rPr>
          <w:rFonts w:ascii="Times New Roman" w:eastAsia="Times New Roman" w:hAnsi="Times New Roman" w:cs="Times New Roman"/>
          <w:i/>
          <w:sz w:val="24"/>
          <w:szCs w:val="24"/>
          <w:lang w:eastAsia="zh-CN"/>
        </w:rPr>
        <w:t>,</w:t>
      </w:r>
      <w:r w:rsidRPr="00B77D6F">
        <w:rPr>
          <w:rFonts w:ascii="Times New Roman" w:eastAsia="Times New Roman" w:hAnsi="Times New Roman" w:cs="Times New Roman"/>
          <w:sz w:val="24"/>
          <w:szCs w:val="24"/>
          <w:lang w:eastAsia="zh-CN"/>
        </w:rPr>
        <w:t xml:space="preserve"> veicot Darbus LBG ASOB bāzē, iesaista tajos Pasūtītāja personālu, lai nodrošinātu tā darba iemaņu pilnveidošanu. </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8.8. Izpildītājam ir pienākums nodrošināt Darbu izpildes kvalitāti atbilstoši Vienošanās un Darbu līguma noteikumiem.</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8.9. Pasūtītājam ir pienākums kārtot visas formalitātes (atmuitošanas un stratēģiskas nozīmes preču eksporta jautājumi), kuras ir saistītas ar Helikoptera dzinēja nosūtīšanu atbilstoši Tehniskajai specifikācijai.</w:t>
      </w:r>
    </w:p>
    <w:p w:rsidR="00B77D6F" w:rsidRPr="00B77D6F" w:rsidRDefault="00B77D6F" w:rsidP="001705E5">
      <w:pPr>
        <w:suppressAutoHyphens/>
        <w:spacing w:after="0" w:line="240" w:lineRule="auto"/>
        <w:ind w:firstLine="709"/>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lang w:eastAsia="zh-CN"/>
        </w:rPr>
        <w:lastRenderedPageBreak/>
        <w:t>8.10. Izpildītājam ir pienākums pēc Pasūtītāja pieprasījuma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xml:space="preserve">) kalendāra dienu laikā iesniegt Pasūtītājam informāciju par Izpildītāja darba dienām, atsevišķi norādot </w:t>
      </w:r>
      <w:r w:rsidRPr="00B77D6F">
        <w:rPr>
          <w:rFonts w:ascii="Times New Roman" w:eastAsia="Times New Roman" w:hAnsi="Times New Roman" w:cs="Times New Roman"/>
          <w:sz w:val="24"/>
          <w:szCs w:val="24"/>
        </w:rPr>
        <w:t xml:space="preserve">brīvdienas un ar valsts kompetento iestādi oficiāli atzītas svētku dienas. </w:t>
      </w:r>
    </w:p>
    <w:p w:rsidR="00B77D6F" w:rsidRPr="00B77D6F" w:rsidRDefault="00B77D6F" w:rsidP="001705E5">
      <w:pPr>
        <w:suppressAutoHyphens/>
        <w:spacing w:after="0" w:line="240" w:lineRule="auto"/>
        <w:ind w:firstLine="709"/>
        <w:jc w:val="both"/>
        <w:rPr>
          <w:rFonts w:ascii="Times New Roman" w:eastAsia="Calibri" w:hAnsi="Times New Roman" w:cs="Times New Roman"/>
          <w:sz w:val="24"/>
          <w:szCs w:val="24"/>
        </w:rPr>
      </w:pPr>
      <w:r w:rsidRPr="00B77D6F">
        <w:rPr>
          <w:rFonts w:ascii="Times New Roman" w:eastAsia="Times New Roman" w:hAnsi="Times New Roman" w:cs="Times New Roman"/>
          <w:sz w:val="24"/>
          <w:szCs w:val="24"/>
          <w:lang w:eastAsia="zh-CN"/>
        </w:rPr>
        <w:t>8.11. Pasūtītājs, pamatojoties uz Eiropas aviācijas drošības aģentūras (“</w:t>
      </w:r>
      <w:r w:rsidRPr="00B77D6F">
        <w:rPr>
          <w:rFonts w:ascii="Times New Roman" w:eastAsia="Times New Roman" w:hAnsi="Times New Roman" w:cs="Times New Roman"/>
          <w:i/>
          <w:sz w:val="24"/>
          <w:szCs w:val="24"/>
          <w:lang w:eastAsia="zh-CN"/>
        </w:rPr>
        <w:t>European Aviation Safety Agency”</w:t>
      </w:r>
      <w:r w:rsidRPr="00B77D6F">
        <w:rPr>
          <w:rFonts w:ascii="Times New Roman" w:eastAsia="Times New Roman" w:hAnsi="Times New Roman" w:cs="Times New Roman"/>
          <w:sz w:val="24"/>
          <w:szCs w:val="24"/>
          <w:lang w:eastAsia="zh-CN"/>
        </w:rPr>
        <w:t>; turpmāk – EASA) i</w:t>
      </w:r>
      <w:r w:rsidRPr="00B77D6F">
        <w:rPr>
          <w:rFonts w:ascii="Times New Roman" w:eastAsia="Calibri" w:hAnsi="Times New Roman" w:cs="Times New Roman"/>
          <w:sz w:val="24"/>
          <w:szCs w:val="24"/>
        </w:rPr>
        <w:t xml:space="preserve">zpilddirektora lēmuma Nr. 2015/029/R (2015. gada 17. decembris) </w:t>
      </w:r>
      <w:r w:rsidRPr="00B77D6F">
        <w:rPr>
          <w:rFonts w:ascii="Times New Roman" w:eastAsia="Times New Roman" w:hAnsi="Times New Roman" w:cs="Times New Roman"/>
          <w:sz w:val="24"/>
          <w:szCs w:val="24"/>
        </w:rPr>
        <w:t xml:space="preserve">I pielikuma “Pieņemami atbilstības līdzekļi (AMC) un orientējošie materiāli (GM) Regulas (ES) Nr. 1321/2014 I pielikumam (M DAĻA)”, 2. izdevums (2015. gada 17. decembris), </w:t>
      </w:r>
      <w:r w:rsidRPr="00B77D6F">
        <w:rPr>
          <w:rFonts w:ascii="Times New Roman" w:eastAsia="Calibri" w:hAnsi="Times New Roman" w:cs="Times New Roman"/>
          <w:sz w:val="24"/>
          <w:szCs w:val="24"/>
        </w:rPr>
        <w:t>AMC XI pielikuma M.A.708 (c) punkta “Tehniskā apkope pēc līguma” (turpmāk — AMC XI pielikuma M.A.708 (c) punkts) prasībām</w:t>
      </w:r>
      <w:r w:rsidRPr="00B77D6F">
        <w:rPr>
          <w:rFonts w:ascii="Times New Roman" w:eastAsia="Times New Roman" w:hAnsi="Times New Roman" w:cs="Times New Roman"/>
          <w:sz w:val="24"/>
          <w:szCs w:val="24"/>
          <w:lang w:eastAsia="zh-CN"/>
        </w:rPr>
        <w:t>, pēc Vienošanās noslēgšanas vienu reizi divos gados nosūta Izpildītājam pieprasījumu anketas veidā sniegt informāciju par EASA kvalitātes atbilstības aspektiem.</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Calibri" w:hAnsi="Times New Roman" w:cs="Times New Roman"/>
          <w:sz w:val="24"/>
          <w:szCs w:val="24"/>
        </w:rPr>
        <w:t xml:space="preserve">Piezīme: ja Vienošanās 8.11.apakšpunktā minētais </w:t>
      </w:r>
      <w:r w:rsidRPr="00B77D6F">
        <w:rPr>
          <w:rFonts w:ascii="Times New Roman" w:eastAsia="Times New Roman" w:hAnsi="Times New Roman" w:cs="Times New Roman"/>
          <w:sz w:val="24"/>
          <w:szCs w:val="24"/>
          <w:lang w:eastAsia="zh-CN"/>
        </w:rPr>
        <w:t>EASA regulējums tiks mainīts Vienošanās darbības laikā, Pasūtītājs kvalitātes atbilstības aspektiem piemēro EASA regul</w:t>
      </w:r>
      <w:r w:rsidR="005F486A">
        <w:rPr>
          <w:rFonts w:ascii="Times New Roman" w:eastAsia="Times New Roman" w:hAnsi="Times New Roman" w:cs="Times New Roman"/>
          <w:sz w:val="24"/>
          <w:szCs w:val="24"/>
          <w:lang w:eastAsia="zh-CN"/>
        </w:rPr>
        <w:t>ējuma aktuālo redakciju.</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8.12. Izpildītājs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nodrošina Vienošanās 8.11. apakšpunktā pieprasītās informācijas iesniegšanu Pasūtītājam par viņu un esošo apakšuzņēmēju apstiprināto tehnisko organizāciju.</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8.13. Pamatojoties uz </w:t>
      </w:r>
      <w:r w:rsidRPr="00B77D6F">
        <w:rPr>
          <w:rFonts w:ascii="Times New Roman" w:eastAsia="Calibri" w:hAnsi="Times New Roman" w:cs="Times New Roman"/>
          <w:sz w:val="24"/>
          <w:szCs w:val="24"/>
        </w:rPr>
        <w:t>AMC XI pielikuma M.A.708 (c) punkta</w:t>
      </w:r>
      <w:r w:rsidRPr="00B77D6F">
        <w:rPr>
          <w:rFonts w:ascii="Times New Roman" w:eastAsia="Times New Roman" w:hAnsi="Times New Roman" w:cs="Times New Roman"/>
          <w:sz w:val="24"/>
          <w:szCs w:val="24"/>
          <w:lang w:eastAsia="zh-CN"/>
        </w:rPr>
        <w:t xml:space="preserve"> prasībām, Pasūtītājam ir tiesības pieprasīt Izpildītājam novērst konstatētās neatbilstības KR prasībām un Izpildītājam ir pienākums ar Pasūtītāju saskaņotā termiņā novērst šīs neatbilstības.</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8.14. Beidzoties Vienošanās 8.12. apakšpunktā minētajam termiņam, Izpildītājam ir pienākums 3 (</w:t>
      </w:r>
      <w:r w:rsidRPr="00B77D6F">
        <w:rPr>
          <w:rFonts w:ascii="Times New Roman" w:eastAsia="Times New Roman" w:hAnsi="Times New Roman" w:cs="Times New Roman"/>
          <w:i/>
          <w:sz w:val="24"/>
          <w:szCs w:val="24"/>
          <w:lang w:eastAsia="zh-CN"/>
        </w:rPr>
        <w:t>trīs</w:t>
      </w:r>
      <w:r w:rsidRPr="00B77D6F">
        <w:rPr>
          <w:rFonts w:ascii="Times New Roman" w:eastAsia="Times New Roman" w:hAnsi="Times New Roman" w:cs="Times New Roman"/>
          <w:sz w:val="24"/>
          <w:szCs w:val="24"/>
          <w:lang w:eastAsia="zh-CN"/>
        </w:rPr>
        <w:t>) kalendāro dienu laikā rakstiski paziņot Pasūtītājam par konstatēto neatbilstību novēršanu vai par objektīviem apstākļiem, kuru iemeslu dēļ konstatētās neatbilstības nav novērstas.</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9. Vienošanās un Darbu līguma darbības termiņš, </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Vienošanās grozīšana un laušana</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9.1. Vienošanās stājas spēkā tās parakstīšanas brīdī un ir spēkā līdz Līdzēju saistību pilnīgai izpildei. Pasūtītājs 4 (</w:t>
      </w:r>
      <w:r w:rsidRPr="00B77D6F">
        <w:rPr>
          <w:rFonts w:ascii="Times New Roman" w:eastAsia="Times New Roman" w:hAnsi="Times New Roman" w:cs="Times New Roman"/>
          <w:i/>
          <w:sz w:val="24"/>
          <w:szCs w:val="24"/>
          <w:lang w:eastAsia="zh-CN"/>
        </w:rPr>
        <w:t>četri</w:t>
      </w:r>
      <w:r w:rsidRPr="00B77D6F">
        <w:rPr>
          <w:rFonts w:ascii="Times New Roman" w:eastAsia="Times New Roman" w:hAnsi="Times New Roman" w:cs="Times New Roman"/>
          <w:sz w:val="24"/>
          <w:szCs w:val="24"/>
          <w:lang w:eastAsia="zh-CN"/>
        </w:rPr>
        <w:t>) gadu laikā ir tiesīgs vērsties ar Uzaicinājumu pie Izpildītāja un noslēgt Darbu līgumu.</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9.2. Darbu līgums stājas spēkā:</w:t>
      </w:r>
    </w:p>
    <w:p w:rsidR="00B77D6F" w:rsidRPr="00B77D6F" w:rsidRDefault="00B77D6F" w:rsidP="005F486A">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9.2.1. </w:t>
      </w:r>
      <w:r w:rsidRPr="00B77D6F">
        <w:rPr>
          <w:rFonts w:ascii="Times New Roman" w:eastAsia="Times New Roman" w:hAnsi="Times New Roman" w:cs="Times New Roman"/>
          <w:sz w:val="24"/>
          <w:szCs w:val="24"/>
          <w:shd w:val="clear" w:color="auto" w:fill="FFFFFF"/>
        </w:rPr>
        <w:t xml:space="preserve">otrajā Izpildītāja darba dienā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shd w:val="clear" w:color="auto" w:fill="FFFFFF"/>
        </w:rPr>
        <w:t xml:space="preserve"> nosūtīšanas </w:t>
      </w:r>
      <w:r w:rsidRPr="00B77D6F">
        <w:rPr>
          <w:rFonts w:ascii="Times New Roman" w:eastAsia="Times New Roman" w:hAnsi="Times New Roman" w:cs="Times New Roman"/>
          <w:sz w:val="24"/>
          <w:szCs w:val="24"/>
          <w:lang w:eastAsia="zh-CN"/>
        </w:rPr>
        <w:t>dienas, kad Pasūtītājs nosūta Akcepta vēstuli, parakstot ar drošu elektronisko parakstu un izmantojot e-pastu;</w:t>
      </w:r>
    </w:p>
    <w:p w:rsidR="00B77D6F" w:rsidRPr="00B77D6F" w:rsidRDefault="00B77D6F" w:rsidP="00364294">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9.2.2. </w:t>
      </w:r>
      <w:r w:rsidRPr="00B77D6F">
        <w:rPr>
          <w:rFonts w:ascii="Times New Roman" w:eastAsia="Times New Roman" w:hAnsi="Times New Roman" w:cs="Times New Roman"/>
          <w:sz w:val="24"/>
          <w:szCs w:val="24"/>
          <w:shd w:val="clear" w:color="auto" w:fill="FFFFFF"/>
        </w:rPr>
        <w:t xml:space="preserve">septītajā dienā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shd w:val="clear" w:color="auto" w:fill="FFFFFF"/>
        </w:rPr>
        <w:t xml:space="preserve"> nodošanas pastā, </w:t>
      </w:r>
      <w:r w:rsidRPr="00B77D6F">
        <w:rPr>
          <w:rFonts w:ascii="Times New Roman" w:eastAsia="Times New Roman" w:hAnsi="Times New Roman" w:cs="Times New Roman"/>
          <w:sz w:val="24"/>
          <w:szCs w:val="24"/>
          <w:lang w:eastAsia="zh-CN"/>
        </w:rPr>
        <w:t>kad Pasūtītājs nosūta Akcepta vēstuli</w:t>
      </w:r>
      <w:r w:rsidRPr="00B77D6F">
        <w:rPr>
          <w:rFonts w:ascii="Times New Roman" w:eastAsia="Times New Roman" w:hAnsi="Times New Roman" w:cs="Times New Roman"/>
          <w:sz w:val="24"/>
          <w:szCs w:val="24"/>
          <w:shd w:val="clear" w:color="auto" w:fill="FFFFFF"/>
        </w:rPr>
        <w:t xml:space="preserve"> kā ierakstītu pasta sūtījumu.</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9.3. Vienošanos vai Darbu līgumu var grozīt vai lauzt, Līdzējiem vienojoties un ievērojot Latvijas Republikas Publisko iepirkumu likuma prasības. Šādas vienošanās tiek noformētas rakstiski un kļūst par Vienošanās vai Darbu līguma neatņemamām sastāvdaļām. </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9.4. Līdzēji var vienoties par Finanšu piedāvājumā norādīto cenu neparedzamu izmaiņu, ja Izpildītāja bāzes atrašanās valstī attiecīgo pakalpojumu tirgus cena, salīdzinājumā ar Vienošanās noslēgšanas dienu, ir cēlusies (piemēram, inflācija, nodokļu likmes izmaiņas). </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9.5. </w:t>
      </w:r>
      <w:r w:rsidRPr="00B77D6F">
        <w:rPr>
          <w:rFonts w:ascii="Times New Roman" w:eastAsia="Times New Roman" w:hAnsi="Times New Roman" w:cs="Times New Roman"/>
          <w:sz w:val="24"/>
          <w:szCs w:val="24"/>
        </w:rPr>
        <w:t xml:space="preserve">Ja Izpildītājs Darbu cenu kāpumu pamato ar Vienošanās 9.4. apakšpunktā minēto neparedzamu iemeslu, Izpildītājs Pasūtītājam iesniedz </w:t>
      </w:r>
      <w:r w:rsidRPr="00B77D6F">
        <w:rPr>
          <w:rFonts w:ascii="Times New Roman" w:eastAsia="Times New Roman" w:hAnsi="Times New Roman" w:cs="Times New Roman"/>
          <w:sz w:val="24"/>
          <w:szCs w:val="24"/>
          <w:lang w:eastAsia="zh-CN"/>
        </w:rPr>
        <w:t xml:space="preserve">rakstisku lūgumu, kā arī </w:t>
      </w:r>
      <w:r w:rsidRPr="00B77D6F">
        <w:rPr>
          <w:rFonts w:ascii="Times New Roman" w:eastAsia="Times New Roman" w:hAnsi="Times New Roman" w:cs="Times New Roman"/>
          <w:sz w:val="24"/>
          <w:szCs w:val="24"/>
        </w:rPr>
        <w:t xml:space="preserve">attiecīgus pamatojošus dokumentus, tajā skaitā </w:t>
      </w:r>
      <w:r w:rsidRPr="00B77D6F">
        <w:rPr>
          <w:rFonts w:ascii="Times New Roman" w:eastAsia="Times New Roman" w:hAnsi="Times New Roman" w:cs="Times New Roman"/>
          <w:sz w:val="24"/>
          <w:szCs w:val="24"/>
          <w:lang w:eastAsia="zh-CN"/>
        </w:rPr>
        <w:t>Izpildītāja bāzes atrašanās valsts kompetentas iestādes</w:t>
      </w:r>
      <w:r w:rsidRPr="00B77D6F">
        <w:rPr>
          <w:rFonts w:ascii="Times New Roman" w:eastAsia="Times New Roman" w:hAnsi="Times New Roman" w:cs="Times New Roman"/>
          <w:sz w:val="24"/>
          <w:szCs w:val="24"/>
        </w:rPr>
        <w:t xml:space="preserve"> izziņu, kas apstiprina Izpildītāja informāciju par Darbu cenu kāpumu. Šādā gadījumā cenu pieaugums procentuālā izteiksmē ir pieļaujams tikai </w:t>
      </w:r>
      <w:r w:rsidRPr="00B77D6F">
        <w:rPr>
          <w:rFonts w:ascii="Times New Roman" w:eastAsia="Times New Roman" w:hAnsi="Times New Roman" w:cs="Times New Roman"/>
          <w:sz w:val="24"/>
          <w:szCs w:val="24"/>
          <w:lang w:eastAsia="zh-CN"/>
        </w:rPr>
        <w:t>kompetentas iestādes</w:t>
      </w:r>
      <w:r w:rsidRPr="00B77D6F">
        <w:rPr>
          <w:rFonts w:ascii="Times New Roman" w:eastAsia="Times New Roman" w:hAnsi="Times New Roman" w:cs="Times New Roman"/>
          <w:sz w:val="24"/>
          <w:szCs w:val="24"/>
        </w:rPr>
        <w:t xml:space="preserve"> izziņā norādītajā apjomā. </w:t>
      </w:r>
      <w:r w:rsidRPr="00B77D6F">
        <w:rPr>
          <w:rFonts w:ascii="Times New Roman" w:eastAsia="Times New Roman" w:hAnsi="Times New Roman" w:cs="Times New Roman"/>
          <w:sz w:val="24"/>
          <w:szCs w:val="24"/>
          <w:lang w:eastAsia="zh-CN"/>
        </w:rPr>
        <w:t>Minēto lūgumu Izpildītājs var iesniegt Pasūtītājam ne biežāk kā vienu reizi gadā.</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9.4. un 9.5. apakšpunktu, ir saistoši</w:t>
      </w:r>
      <w:r w:rsidRPr="00B77D6F">
        <w:rPr>
          <w:rFonts w:ascii="Times New Roman" w:eastAsia="Times New Roman" w:hAnsi="Times New Roman" w:cs="Times New Roman"/>
          <w:sz w:val="24"/>
          <w:szCs w:val="24"/>
        </w:rPr>
        <w:t xml:space="preserve"> šādi noteikumi </w:t>
      </w:r>
      <w:r w:rsidRPr="00B77D6F">
        <w:rPr>
          <w:rFonts w:ascii="Times New Roman" w:eastAsia="Times New Roman" w:hAnsi="Times New Roman" w:cs="Times New Roman"/>
          <w:sz w:val="24"/>
          <w:szCs w:val="24"/>
          <w:lang w:eastAsia="zh-CN"/>
        </w:rPr>
        <w:t xml:space="preserve">ciktāl tie precizē Vienošanās paredzēto grozījumu kārtību un nav pretrunā ar Vienošanās nosacījumiem: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lastRenderedPageBreak/>
        <w:t xml:space="preserve">Finanšu piedāvājumā norādītās Darbu cenas ir balstītas uz 2024. gada ekonomiskajiem apstākļiem. Vienošanās Darbu cenas var tikt koriģētas katru gadu saskaņā ar lidaparātu izgatavošanas darba izmaksu informāciju, kuru sagatavoja kompetenta attiecīgās valsts iestāde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9.6. Pasūtītājs pēc Vienošanās 9.5. apakšpunktā minētā lūguma saņemšanas dienas izvērtē, vai Izpildītāja iesniegtie pierādījumi ir atzīstami vai nav atzīstami par pietiekamiem. </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9.7. Līdzēji var vienoties par Vienošanās vai Darbu līgumā noteiktā Darbu izpildes termiņa grozījumiem, ja grozījumu nepieciešamība ir objektīvi pamatota ar Izpildītāja iesniegtajiem pierādījumus apliecinošiem dokumentiem (piemēram, Darbos uzstādāmās rezerves daļas ražošanas termiņš, par kuru rakstiski paziņojis Helikoptera dzinēja ražotājs).  </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9.8. Līdzēji var vienoties par Vienošanās noteikto apakšuzņēmēja </w:t>
      </w:r>
      <w:r w:rsidRPr="00B77D6F">
        <w:rPr>
          <w:rFonts w:ascii="Times New Roman" w:eastAsia="Times New Roman" w:hAnsi="Times New Roman" w:cs="Times New Roman"/>
          <w:sz w:val="24"/>
          <w:szCs w:val="24"/>
        </w:rPr>
        <w:t>nomaiņu (ja tāds ir noteikts) vai jaunu apakšuzņēmēju piesaisti Vienošanās noteiktajā kārtībā.</w:t>
      </w:r>
      <w:r w:rsidRPr="00B77D6F">
        <w:rPr>
          <w:rFonts w:ascii="Times New Roman" w:eastAsia="Times New Roman" w:hAnsi="Times New Roman" w:cs="Times New Roman"/>
        </w:rPr>
        <w:t xml:space="preserve"> </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9.9. Pasūtītājam ir tiesības vienpusēji lauzt Vienošanos un/vai Darbu līgumu, rakstveidā brīdinot par to Izpildītāju vismaz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kalendārās dienas iepriekš.</w:t>
      </w:r>
    </w:p>
    <w:p w:rsidR="00B77D6F" w:rsidRPr="00B77D6F" w:rsidRDefault="00B77D6F" w:rsidP="005F486A">
      <w:pPr>
        <w:suppressAutoHyphens/>
        <w:spacing w:after="0" w:line="240" w:lineRule="auto"/>
        <w:ind w:firstLine="709"/>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lang w:eastAsia="zh-CN"/>
        </w:rPr>
        <w:t xml:space="preserve">9.10. </w:t>
      </w:r>
      <w:r w:rsidRPr="00B77D6F">
        <w:rPr>
          <w:rFonts w:ascii="Times New Roman" w:eastAsia="Times New Roman" w:hAnsi="Times New Roman" w:cs="Times New Roman"/>
          <w:sz w:val="24"/>
          <w:szCs w:val="24"/>
        </w:rPr>
        <w:t>Pasūtītājam ir tiesības vienpusēji lauzt Vienošanos un/vai Darbu līgumu, par to paziņojot Izpildītājam, ja Vienošanās izpildes laikā Izpildītājam ir piemērotas starptautiskās vai nacionālās sankcijas vai būtiskas finanšu un kapitāla tirgus intereses ietekmējošas Eiropas Savienības vai Ziemeļatlantijas līguma organizācijas dalībvalsts noteiktās sankcijas.</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9.11. </w:t>
      </w:r>
      <w:r w:rsidRPr="00B77D6F">
        <w:rPr>
          <w:rFonts w:ascii="Times New Roman" w:eastAsia="Times New Roman" w:hAnsi="Times New Roman" w:cs="Times New Roman"/>
          <w:sz w:val="24"/>
          <w:szCs w:val="24"/>
          <w:lang w:eastAsia="zh-CN"/>
        </w:rPr>
        <w:t xml:space="preserve">Ja Vienošanās un/vai Darbu līgums tiek atcelts, pamatojoties uz Vienošanās 9.9. vai 9.10. apakšpunktu, kad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ir jau izpildījis </w:t>
      </w:r>
      <w:r w:rsidRPr="00B77D6F">
        <w:rPr>
          <w:rFonts w:ascii="Times New Roman" w:eastAsia="Lucida Sans Unicode" w:hAnsi="Times New Roman" w:cs="Times New Roman"/>
          <w:sz w:val="24"/>
          <w:szCs w:val="24"/>
        </w:rPr>
        <w:t>Darbus vai daļēji izpildījis Darbus un Pasūtītājs samaksājis priekšapmaksu</w:t>
      </w:r>
      <w:r w:rsidRPr="00B77D6F">
        <w:rPr>
          <w:rFonts w:ascii="Times New Roman" w:eastAsia="Times New Roman" w:hAnsi="Times New Roman" w:cs="Times New Roman"/>
          <w:sz w:val="24"/>
          <w:szCs w:val="24"/>
          <w:lang w:eastAsia="zh-CN"/>
        </w:rPr>
        <w:t>, tad, pēc Līdzēju savstarpējas vienošanās:</w:t>
      </w:r>
    </w:p>
    <w:p w:rsidR="00B77D6F" w:rsidRPr="00B77D6F" w:rsidRDefault="00B77D6F" w:rsidP="00F60B13">
      <w:pPr>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9.11.1. </w:t>
      </w:r>
      <w:r w:rsidRPr="00B77D6F">
        <w:rPr>
          <w:rFonts w:ascii="Times New Roman" w:eastAsia="Times New Roman" w:hAnsi="Times New Roman" w:cs="Times New Roman"/>
          <w:sz w:val="24"/>
          <w:szCs w:val="24"/>
          <w:lang w:eastAsia="lv-LV"/>
        </w:rPr>
        <w:t xml:space="preserve">Līdzēji sastāda aktu par faktiski veikto </w:t>
      </w:r>
      <w:r w:rsidRPr="00B77D6F">
        <w:rPr>
          <w:rFonts w:ascii="Times New Roman" w:eastAsia="Lucida Sans Unicode" w:hAnsi="Times New Roman" w:cs="Times New Roman"/>
          <w:sz w:val="24"/>
          <w:szCs w:val="24"/>
        </w:rPr>
        <w:t>Darbu</w:t>
      </w:r>
      <w:r w:rsidRPr="00B77D6F">
        <w:rPr>
          <w:rFonts w:ascii="Times New Roman" w:eastAsia="Times New Roman" w:hAnsi="Times New Roman" w:cs="Times New Roman"/>
          <w:sz w:val="24"/>
          <w:szCs w:val="24"/>
          <w:lang w:eastAsia="lv-LV"/>
        </w:rPr>
        <w:t xml:space="preserve"> apjomu un to vērtību. Pasūtītājs pieņem </w:t>
      </w:r>
      <w:r w:rsidRPr="00B77D6F">
        <w:rPr>
          <w:rFonts w:ascii="Times New Roman" w:eastAsia="Lucida Sans Unicode" w:hAnsi="Times New Roman" w:cs="Times New Roman"/>
          <w:sz w:val="24"/>
          <w:szCs w:val="24"/>
        </w:rPr>
        <w:t>Darbus</w:t>
      </w:r>
      <w:r w:rsidRPr="00B77D6F">
        <w:rPr>
          <w:rFonts w:ascii="Times New Roman" w:eastAsia="Times New Roman" w:hAnsi="Times New Roman" w:cs="Times New Roman"/>
          <w:sz w:val="24"/>
          <w:szCs w:val="24"/>
          <w:lang w:eastAsia="lv-LV"/>
        </w:rPr>
        <w:t xml:space="preserve"> tādā apjomā, kādā tie ir faktiski veikti, to objektīvi ir iespējams pieņemt un tie ir turpmāk izmantojami;</w:t>
      </w:r>
    </w:p>
    <w:p w:rsidR="00B77D6F" w:rsidRPr="00B77D6F" w:rsidRDefault="00B77D6F" w:rsidP="00F60B13">
      <w:pPr>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9.</w:t>
      </w:r>
      <w:r w:rsidRPr="00B77D6F">
        <w:rPr>
          <w:rFonts w:ascii="Times New Roman" w:eastAsia="Times New Roman" w:hAnsi="Times New Roman" w:cs="Times New Roman"/>
          <w:sz w:val="24"/>
          <w:szCs w:val="24"/>
          <w:lang w:eastAsia="lv-LV"/>
        </w:rPr>
        <w:t>11.2. Izpildītājs Darbu izpildes vietā nodod Pasūtītājam Helikoptera dzinēju pēc Vienošanās 9.11.1. apakšpunktā noteiktā akta sastādīšanas</w:t>
      </w:r>
      <w:r w:rsidRPr="00B77D6F">
        <w:rPr>
          <w:rFonts w:ascii="Times New Roman" w:eastAsia="Lucida Sans Unicode" w:hAnsi="Times New Roman" w:cs="Times New Roman"/>
          <w:sz w:val="24"/>
          <w:szCs w:val="24"/>
        </w:rPr>
        <w:t xml:space="preserve">; </w:t>
      </w:r>
    </w:p>
    <w:p w:rsidR="00B77D6F" w:rsidRPr="00B77D6F" w:rsidRDefault="00B77D6F" w:rsidP="00F60B13">
      <w:pPr>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9.11.3. Pasūtītājs apmaksā Izpildītājam Vienošanās 9.11.1. apakšpunktā noteiktajā kārtībā pieņemtos Darbus vai, veicot samaksātās priekšapmaksas un pieņemto Darbu cenas aprēķinu, atlīdzina Izpildītājam izdevumus par izpildītajiem Darbiem, bet Izpildītājs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dienu laikā pēc savstarpējas vienošanās pārskaita aprēķinātās priekšapmaksas daļu Pasūtītāja norēķinu kontā.</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9.12. Ja Vienošanās un/vai Darbu līgums tiek atcelts, pamatojoties uz Vienošanās 9.9. vai 9.10.  apakšpunktu, kad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nav veicis </w:t>
      </w:r>
      <w:r w:rsidRPr="00B77D6F">
        <w:rPr>
          <w:rFonts w:ascii="Times New Roman" w:eastAsia="Lucida Sans Unicode" w:hAnsi="Times New Roman" w:cs="Times New Roman"/>
          <w:sz w:val="24"/>
          <w:szCs w:val="24"/>
        </w:rPr>
        <w:t>Darbus</w:t>
      </w:r>
      <w:r w:rsidRPr="00B77D6F">
        <w:rPr>
          <w:rFonts w:ascii="Times New Roman" w:eastAsia="Times New Roman" w:hAnsi="Times New Roman" w:cs="Times New Roman"/>
          <w:sz w:val="24"/>
          <w:szCs w:val="24"/>
          <w:lang w:eastAsia="zh-CN"/>
        </w:rPr>
        <w:t xml:space="preserve">, bet Pasūtītājs samaksājis priekšapmaksu tad,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Izpildītāja darba dienu laikā pēc Vienošanas un/vai Darbu līguma atcelšanas atmaksā Pasūtītājam tā samaksāto priekšapmaksu Pasūtītāja norēķinu kontā.</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9.13. Visus savus izdevumus un zaudējumus, kas Līdzējiem radušies saistībā ar Vienošanās atcelšanu, katrs Līdzējis sedz pats.</w:t>
      </w:r>
    </w:p>
    <w:p w:rsidR="00B77D6F" w:rsidRPr="00B77D6F" w:rsidRDefault="00B77D6F" w:rsidP="00B77D6F">
      <w:pPr>
        <w:tabs>
          <w:tab w:val="left" w:pos="720"/>
        </w:tabs>
        <w:suppressAutoHyphens/>
        <w:spacing w:after="0" w:line="240" w:lineRule="auto"/>
        <w:ind w:left="360" w:hanging="360"/>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Nepārvarama vara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rsidR="00B77D6F" w:rsidRPr="00B77D6F" w:rsidRDefault="00B77D6F" w:rsidP="005F486A">
      <w:pPr>
        <w:spacing w:after="0" w:line="240" w:lineRule="auto"/>
        <w:ind w:firstLine="709"/>
        <w:jc w:val="both"/>
        <w:rPr>
          <w:rFonts w:ascii="Times New Roman" w:eastAsia="Calibri" w:hAnsi="Times New Roman" w:cs="Times New Roman"/>
          <w:b/>
          <w:sz w:val="24"/>
          <w:szCs w:val="24"/>
        </w:rPr>
      </w:pPr>
      <w:r w:rsidRPr="00B77D6F">
        <w:rPr>
          <w:rFonts w:ascii="Times New Roman" w:eastAsia="Calibri" w:hAnsi="Times New Roman" w:cs="Times New Roman"/>
          <w:sz w:val="24"/>
          <w:szCs w:val="24"/>
        </w:rPr>
        <w:t>Līdzēji nav atbildīg</w:t>
      </w:r>
      <w:r w:rsidR="00F60B13">
        <w:rPr>
          <w:rFonts w:ascii="Times New Roman" w:eastAsia="Calibri" w:hAnsi="Times New Roman" w:cs="Times New Roman"/>
          <w:sz w:val="24"/>
          <w:szCs w:val="24"/>
        </w:rPr>
        <w:t>i</w:t>
      </w:r>
      <w:r w:rsidRPr="00B77D6F">
        <w:rPr>
          <w:rFonts w:ascii="Times New Roman" w:eastAsia="Calibri" w:hAnsi="Times New Roman" w:cs="Times New Roman"/>
          <w:sz w:val="24"/>
          <w:szCs w:val="24"/>
        </w:rPr>
        <w:t xml:space="preserve"> par saistību, kas t</w:t>
      </w:r>
      <w:r w:rsidR="00F60B13">
        <w:rPr>
          <w:rFonts w:ascii="Times New Roman" w:eastAsia="Calibri" w:hAnsi="Times New Roman" w:cs="Times New Roman"/>
          <w:sz w:val="24"/>
          <w:szCs w:val="24"/>
        </w:rPr>
        <w:t>iem</w:t>
      </w:r>
      <w:r w:rsidRPr="00B77D6F">
        <w:rPr>
          <w:rFonts w:ascii="Times New Roman" w:eastAsia="Calibri" w:hAnsi="Times New Roman" w:cs="Times New Roman"/>
          <w:sz w:val="24"/>
          <w:szCs w:val="24"/>
        </w:rPr>
        <w:t xml:space="preserve"> pielīgtas ar Vienošanās, neizpildīšanu tiktāl, ciktāl Līdzēji pierāda, ka neizpildīšanas cēloņi ir bijuši nepārvaramas varas apstākļi. Nepārvaramas varas apstākļi Vienošanās izpratnē ir: pandēmijas un varas un pārvaldes institūciju rīcība — tiesību aktu, kas tieši un būtiski ietekmē ar Vienošanās uzņemto saistību izpildes iespējamību, pieņemšana.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B77D6F">
        <w:rPr>
          <w:rFonts w:ascii="Times New Roman" w:eastAsia="Calibri" w:hAnsi="Times New Roman" w:cs="Times New Roman"/>
          <w:b/>
          <w:color w:val="000000"/>
          <w:sz w:val="24"/>
          <w:szCs w:val="24"/>
        </w:rPr>
        <w:t>Priekšapmaksas atmaksas garantija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Izpildītājs pēc iespējas ātrāk, bet ne vēlāk kā 30 (</w:t>
      </w:r>
      <w:r w:rsidRPr="00B77D6F">
        <w:rPr>
          <w:rFonts w:ascii="Times New Roman" w:eastAsia="Times New Roman" w:hAnsi="Times New Roman" w:cs="Times New Roman"/>
          <w:i/>
          <w:sz w:val="24"/>
          <w:szCs w:val="24"/>
          <w:lang w:eastAsia="lv-LV"/>
        </w:rPr>
        <w:t>trīsdesmit</w:t>
      </w:r>
      <w:r w:rsidRPr="00B77D6F">
        <w:rPr>
          <w:rFonts w:ascii="Times New Roman" w:eastAsia="Times New Roman" w:hAnsi="Times New Roman" w:cs="Times New Roman"/>
          <w:sz w:val="24"/>
          <w:szCs w:val="24"/>
          <w:lang w:eastAsia="lv-LV"/>
        </w:rPr>
        <w:t xml:space="preserve">) dienu laikā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lang w:eastAsia="lv-LV"/>
        </w:rPr>
        <w:t xml:space="preserve"> saņemšanas dienas iesniedz kredītiestādes vai apdrošināšanas sabiedrības izdotu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ja ir veicama priekšapmaksa saskaņā ar Vienošanās 5.7. apakšpunkta noteikumiem. Izpildītājs iesniedz Pasūtītājam tādu </w:t>
      </w:r>
      <w:r w:rsidRPr="00B77D6F">
        <w:rPr>
          <w:rFonts w:ascii="Times New Roman" w:eastAsia="Calibri" w:hAnsi="Times New Roman" w:cs="Times New Roman"/>
          <w:color w:val="00000A"/>
          <w:sz w:val="24"/>
          <w:szCs w:val="24"/>
        </w:rPr>
        <w:t xml:space="preserve">priekšapmaksas atmaksas </w:t>
      </w:r>
      <w:r w:rsidRPr="00B77D6F">
        <w:rPr>
          <w:rFonts w:ascii="Times New Roman" w:eastAsia="Calibri" w:hAnsi="Times New Roman" w:cs="Times New Roman"/>
          <w:color w:val="00000A"/>
          <w:sz w:val="24"/>
          <w:szCs w:val="24"/>
        </w:rPr>
        <w:lastRenderedPageBreak/>
        <w:t>garantiju</w:t>
      </w:r>
      <w:r w:rsidRPr="00B77D6F">
        <w:rPr>
          <w:rFonts w:ascii="Times New Roman" w:eastAsia="Times New Roman" w:hAnsi="Times New Roman" w:cs="Times New Roman"/>
          <w:sz w:val="24"/>
          <w:szCs w:val="24"/>
          <w:lang w:eastAsia="lv-LV"/>
        </w:rPr>
        <w:t xml:space="preserve">, kas pēc satura atbilst Vienošanās 9. pielikumā noteiktajam paraugam.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Izpildītājs noformē par summu, kura ir vienāda ar naudas summu, ko Pasūtītājam ir pienākums samaksāt Izpildītājam saskaņā ar Vienošanās 5.7. apakšpunktu. </w:t>
      </w: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lv-LV"/>
        </w:rPr>
        <w:t xml:space="preserve"> ir spēkā līdz </w:t>
      </w:r>
      <w:r w:rsidRPr="00B77D6F">
        <w:rPr>
          <w:rFonts w:ascii="Times New Roman" w:eastAsia="Times New Roman" w:hAnsi="Times New Roman" w:cs="Times New Roman"/>
          <w:sz w:val="24"/>
          <w:szCs w:val="24"/>
          <w:lang w:eastAsia="zh-CN"/>
        </w:rPr>
        <w:t xml:space="preserve">Darbu pabeigšanas dienai (turpmāk —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derīguma termiņš)</w:t>
      </w:r>
      <w:r w:rsidRPr="00B77D6F">
        <w:rPr>
          <w:rFonts w:ascii="Times New Roman" w:eastAsia="Times New Roman" w:hAnsi="Times New Roman" w:cs="Times New Roman"/>
          <w:sz w:val="24"/>
          <w:szCs w:val="24"/>
        </w:rPr>
        <w:t xml:space="preserve">.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derīguma termiņā ierēķina Slota</w:t>
      </w:r>
      <w:r w:rsidRPr="00B77D6F">
        <w:rPr>
          <w:rFonts w:ascii="Times New Roman" w:eastAsia="Times New Roman" w:hAnsi="Times New Roman" w:cs="Times New Roman"/>
          <w:sz w:val="24"/>
          <w:szCs w:val="24"/>
          <w:lang w:eastAsia="zh-CN"/>
        </w:rPr>
        <w:t xml:space="preserve"> uzgaidīšanas termiņu un D</w:t>
      </w:r>
      <w:r w:rsidRPr="00B77D6F">
        <w:rPr>
          <w:rFonts w:ascii="Times New Roman" w:eastAsia="Times New Roman" w:hAnsi="Times New Roman" w:cs="Times New Roman"/>
          <w:bCs/>
          <w:sz w:val="24"/>
          <w:szCs w:val="24"/>
          <w:lang w:eastAsia="zh-CN"/>
        </w:rPr>
        <w:t xml:space="preserve">arbu maksimālo izpildes termiņu. Izpildītājam ir pienākums pagarināt </w:t>
      </w:r>
      <w:r w:rsidRPr="00B77D6F">
        <w:rPr>
          <w:rFonts w:ascii="Times New Roman" w:eastAsia="Calibri" w:hAnsi="Times New Roman" w:cs="Times New Roman"/>
          <w:color w:val="00000A"/>
          <w:sz w:val="24"/>
          <w:szCs w:val="24"/>
        </w:rPr>
        <w:t>priekšapmaksas atmaksas garantij</w:t>
      </w:r>
      <w:r w:rsidRPr="00B77D6F">
        <w:rPr>
          <w:rFonts w:ascii="Times New Roman" w:eastAsia="Times New Roman" w:hAnsi="Times New Roman" w:cs="Times New Roman"/>
          <w:sz w:val="24"/>
          <w:szCs w:val="24"/>
          <w:lang w:eastAsia="lv-LV"/>
        </w:rPr>
        <w:t xml:space="preserve">u, kamēr Darbi nav pieņemti saskaņā ar Vienošanās prasībām.  </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Pasūtītājs ir tiesīgs atteikties pieņemt Izpildītāja iesniegto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un Izpildītājs, ja Pasūtītājs to pieprasa, iesniedz pasūtītājam jaunu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ja:</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lv-LV"/>
        </w:rPr>
        <w:t xml:space="preserve"> pēc satura neatbilst līguma Vienošanās 8. pielikumā noteiktajam paraugam;</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kredītiestāde (apdrošināšanas sabiedrība),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nav reģistrēta Eiropas Savienības dalībvalstī;</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kredītiestāde (apdrošināšanas sabiedrība),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nav saņēmusi atļauju (licenci) kredītiestādes (apdrošināšanas sabiedrības) darbībai atbilstoši tās valsts normatīvajiem aktiem, kurā tā reģistrēta;</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 ir pasludināts kredītiestādes (apdrošināšanas sabiedrības),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maksātnespējas process, ir apturēta kredītiestādes (apdrošināšanas sabiedrības) saimnieciskā darbība vai ir ziņas, kas liecina, ka līdz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spēkā esamības beigu termiņam kredītiestāde (apdrošināšanas sabiedrība) tiks likvidēta.</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Pasūtītājs ir tiesīgs izmantot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(t.i., pieprasīt kredītiestādei (apdrošināšanas sabiedrībai),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izmaksāt pasūtītājam visu vai daļu no </w:t>
      </w:r>
      <w:r w:rsidRPr="00B77D6F">
        <w:rPr>
          <w:rFonts w:ascii="Times New Roman" w:eastAsia="Calibri" w:hAnsi="Times New Roman" w:cs="Times New Roman"/>
          <w:color w:val="00000A"/>
          <w:sz w:val="24"/>
          <w:szCs w:val="24"/>
        </w:rPr>
        <w:t>priekšapmaksas atmaksas garantijā</w:t>
      </w:r>
      <w:r w:rsidRPr="00B77D6F">
        <w:rPr>
          <w:rFonts w:ascii="Times New Roman" w:eastAsia="Times New Roman" w:hAnsi="Times New Roman" w:cs="Times New Roman"/>
          <w:sz w:val="24"/>
          <w:szCs w:val="24"/>
          <w:lang w:eastAsia="lv-LV"/>
        </w:rPr>
        <w:t xml:space="preserve"> paredzētās naudas summas), lai saņemtu naudu, kas Pasūtītājam pienākas saskaņā ar Vienošanos, vai lai segtu zaudējumus, kas Pasūtītājam radušies saistībā ar to, ka Izpildītājs nav izpildījis saistības vai nav tās izpildījis Darbu līgumā noteiktajā termiņā.</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Piezīme: </w:t>
      </w:r>
      <w:r w:rsidRPr="00B77D6F">
        <w:rPr>
          <w:rFonts w:ascii="Times New Roman" w:eastAsia="Times New Roman" w:hAnsi="Times New Roman" w:cs="Times New Roman"/>
          <w:sz w:val="24"/>
          <w:szCs w:val="24"/>
          <w:lang w:eastAsia="zh-CN"/>
        </w:rPr>
        <w:t xml:space="preserve">Līdzēji, noslēdzot atsevišķu rakstisku vienošanos, var vienoties par to, ka kredītiestādes vai apdrošināšanas sabiedrības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zh-CN"/>
        </w:rPr>
        <w:t xml:space="preserve"> vietā tiek iesniegta trešās personas, kas nav ne kredītiestāde, ne apdrošināšanas sabiedrība, </w:t>
      </w: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zh-CN"/>
        </w:rPr>
        <w:t xml:space="preserve">. Vienošanās 11.1. apakšpunktā paredzēto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zh-CN"/>
        </w:rPr>
        <w:t xml:space="preserve"> Izpildītājs iesniedz Pasūtītāja atbildīgajai personai personiski pret parakstu “Jaunsmilgās”, Runtorta, Isnaudas pagasts, Ludzas novads, LV-5701, Latvijā, nosūtot ar kurjerpastu vai iesniedzot elektronisko dokumentu uz e-pastu: asop@rs.gov.lv.</w:t>
      </w:r>
    </w:p>
    <w:p w:rsidR="00B77D6F" w:rsidRPr="00B77D6F"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Noslēguma jautājumi</w:t>
      </w: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Visi jautājumi, kas netiek regulēti ar Vienošanos, tiek risināti saskaņā ar Latvijas Republikas normatīvajiem aktiem.</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Jebkurš strīds, nesaskaņa vai prasība, kas izriet no Vienošanās, kas skar to vai tās pārkāpšanu, izbeigšanu vai spēkā neesamību un kuru nevar noregulēt savstarpējās sarunās (klātienes sarunas tiek protokolētas (ierakstītas)) starp Līdzējiem 40 (</w:t>
      </w:r>
      <w:r w:rsidRPr="00B77D6F">
        <w:rPr>
          <w:rFonts w:ascii="Times New Roman" w:eastAsia="Times New Roman" w:hAnsi="Times New Roman" w:cs="Times New Roman"/>
          <w:i/>
          <w:sz w:val="24"/>
          <w:szCs w:val="24"/>
          <w:lang w:eastAsia="zh-CN"/>
        </w:rPr>
        <w:t>četrdesmit</w:t>
      </w:r>
      <w:r w:rsidRPr="00B77D6F">
        <w:rPr>
          <w:rFonts w:ascii="Times New Roman" w:eastAsia="Times New Roman" w:hAnsi="Times New Roman" w:cs="Times New Roman"/>
          <w:sz w:val="24"/>
          <w:szCs w:val="24"/>
          <w:lang w:eastAsia="zh-CN"/>
        </w:rPr>
        <w:t>) kalendāro dienu laikā no strīda izcelšanās vai pretenziju izteikšanas dienas, tiek izšķirts Latvijas Republikas tiesā pēc piekritības, saskaņā ar Latvijas Republikas normatīvajiem aktiem. Tomēr nekādi strīdi vai domstarpības neatbrīvo Līdzējus no saistību izpildes, ko tiem uzliek Vienošanās.</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Pasūtītājam ir tiesības kontrolēt Vienošanās izpildes gaitu un pieprasīt no Izpildītāja kontroles veikšanai nepieciešamo informāciju, bet Izpildītājam ir pienākums attiecīgo informāciju sniegt.</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 garantē konfidencialitātes principa ievērošanu un apņemas nenodot trešajām personām Vienošanās izpildes gaitā par otru Līdzēju iegūto informāciju.</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Lai nodrošinātu pienācīgu ar Vienošanās uzņemto saistību izpildi, Līdzējiem ir pienākums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rakstiski brīdināt otru Līdzēju par reorganizāciju, izmaiņām pilnvaroto pārstāvju vai pilnvaroto personu sastāvā, adreses vai jebkuru citu rekvizītu,</w:t>
      </w:r>
      <w:r w:rsidRPr="00B77D6F">
        <w:rPr>
          <w:rFonts w:ascii="Times New Roman" w:eastAsia="Times New Roman" w:hAnsi="Times New Roman" w:cs="Times New Roman"/>
          <w:color w:val="000000"/>
          <w:sz w:val="24"/>
          <w:szCs w:val="24"/>
        </w:rPr>
        <w:t xml:space="preserve"> informācijas par iesaistītajiem apakšuzņēmējiem, kā arī par apakšuzņēmēju apakšuzņēmējiem (tajā skaitā par papildus piesaistītājiem, norādot to nosaukumu, kontaktinformāciju un pārstāvēttiesīgo personu,</w:t>
      </w:r>
      <w:r w:rsidRPr="00B77D6F">
        <w:rPr>
          <w:rFonts w:ascii="Arial" w:eastAsia="Times New Roman" w:hAnsi="Arial" w:cs="Arial"/>
          <w:color w:val="414142"/>
          <w:sz w:val="20"/>
          <w:szCs w:val="20"/>
          <w:shd w:val="clear" w:color="auto" w:fill="FFFFFF"/>
          <w:lang w:eastAsia="lv-LV"/>
        </w:rPr>
        <w:t xml:space="preserve"> </w:t>
      </w:r>
      <w:r w:rsidRPr="00B77D6F">
        <w:rPr>
          <w:rFonts w:ascii="Times New Roman" w:eastAsia="Times New Roman" w:hAnsi="Times New Roman" w:cs="Times New Roman"/>
          <w:color w:val="000000"/>
          <w:sz w:val="24"/>
          <w:szCs w:val="24"/>
        </w:rPr>
        <w:t>ciktāl minētā informācija ir zināma), kura norādīta Vienošanās 8. pielikumā,</w:t>
      </w:r>
      <w:r w:rsidRPr="00B77D6F">
        <w:rPr>
          <w:rFonts w:ascii="Times New Roman" w:eastAsia="Times New Roman" w:hAnsi="Times New Roman" w:cs="Times New Roman"/>
          <w:sz w:val="24"/>
          <w:szCs w:val="24"/>
          <w:lang w:eastAsia="zh-CN"/>
        </w:rPr>
        <w:t xml:space="preserve"> maiņu. Ja kāds no Līdzējiem nesniedz šo informāciju noteiktajā termiņā, tas uzņemas atbildību par visiem zaudējumiem, kas tādēļ rodas otram Līdzējam. </w:t>
      </w:r>
      <w:r w:rsidRPr="00B77D6F">
        <w:rPr>
          <w:rFonts w:ascii="Times New Roman" w:eastAsia="Calibri" w:hAnsi="Times New Roman" w:cs="Times New Roman"/>
          <w:color w:val="000000"/>
          <w:sz w:val="24"/>
          <w:szCs w:val="24"/>
        </w:rPr>
        <w:t>Šāds paziņojums nav uzskatāms par Vienošanās grozījumiem Vienošanās 9.3. apakšpunkta izpratnē.</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Līdzējs ir tiesīgs pilnvarot savu vai apakšuzņēmēja darbinieku parakstīt Līdzēja vārdā jebkuru Vienošanās paredzēto dokumentu, izsniedzot attiecīgajam darbiniekam rakstisku pilnvaru, kurā norādīts attiecīgā darbinieka pilnvaru apjoms, kā arī vismaz vienu šīs pilnvaras dublikātu, kas pēc atsevišķa pieprasījuma iesniedzams otram Līdzējam. Otrs Līdzējs ir tiesīgs pieprasīt attiecīgajam darbiniekam uzrādīt attiecīgu pilnvaru un saņemt no viņa šīs pilnvaras dublikātu.</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Lai nodrošinātu pienācīgu ar Vienošanos uzņemto saistību izpildi, Līdzējam ir pienākums iesniegt otram Līdzējam Vienošanās paredzētos dokumentus (piemēram, paziņojumus, pretenzijas un rakstiski iesniedzamo informāciju), nosūtot tos uz e-pastu (parakstītus ar drošo elektronisko parakstu un laika zīmogu) vai pa pastu ierakstītā vēstulē.</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 vienojas, ka ar Vienošanās izpildi saistītos jautājumus risinās šādas Līdzēju atbildīgās personas:</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Pasūtītāja atbildīgās personas:</w:t>
      </w:r>
    </w:p>
    <w:p w:rsidR="00B77D6F" w:rsidRPr="00B77D6F" w:rsidRDefault="00B77D6F" w:rsidP="00364294">
      <w:pPr>
        <w:numPr>
          <w:ilvl w:val="3"/>
          <w:numId w:val="7"/>
        </w:numPr>
        <w:tabs>
          <w:tab w:val="clear" w:pos="720"/>
        </w:tabs>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364294">
      <w:pPr>
        <w:numPr>
          <w:ilvl w:val="3"/>
          <w:numId w:val="7"/>
        </w:numPr>
        <w:tabs>
          <w:tab w:val="clear" w:pos="720"/>
        </w:tabs>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F60B13">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Izpildītāja atbildīgā persona </w:t>
      </w: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F60B13">
      <w:pPr>
        <w:numPr>
          <w:ilvl w:val="1"/>
          <w:numId w:val="7"/>
        </w:numPr>
        <w:tabs>
          <w:tab w:val="clear" w:pos="786"/>
        </w:tabs>
        <w:suppressAutoHyphens/>
        <w:overflowPunct w:val="0"/>
        <w:autoSpaceDE w:val="0"/>
        <w:spacing w:after="0" w:line="240" w:lineRule="auto"/>
        <w:ind w:left="0" w:firstLine="709"/>
        <w:jc w:val="both"/>
        <w:textAlignment w:val="baseline"/>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Atbildīgajām personām ir šādas tiesības:</w:t>
      </w:r>
    </w:p>
    <w:p w:rsidR="00B77D6F" w:rsidRPr="00B77D6F" w:rsidRDefault="00B77D6F" w:rsidP="00364294">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parakstīt Attaisnojuma dokumentu (ja saskaņā ar nacionālajiem normatīvajiem aktiem Attaisnojuma dokumenta parakstīšana ir obligāta), kontrolējot cenu atbilstību;</w:t>
      </w:r>
    </w:p>
    <w:p w:rsidR="00B77D6F" w:rsidRPr="00B77D6F" w:rsidRDefault="00B77D6F" w:rsidP="00364294">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parakstīt Darbu nodošanas aktu un izteikt pretenzijas par Darbu kvalitāti;</w:t>
      </w:r>
    </w:p>
    <w:p w:rsidR="00B77D6F" w:rsidRPr="00B77D6F" w:rsidRDefault="00B77D6F" w:rsidP="00364294">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gatavot Vienošanās vai Darbu līguma izmaiņu un papildinājumu projektus, pieteikt pretenzijas par Vienošanās vai Darbu līguma saistību pienācīgu neizpildi;</w:t>
      </w:r>
    </w:p>
    <w:p w:rsidR="00B77D6F" w:rsidRPr="00B77D6F" w:rsidRDefault="00B77D6F" w:rsidP="00364294">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risināt citus organizatoriskos jautājumus, kas saistīti ar Vienošanās izpildi.</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Vienošanās sastādīta latviešu valodā </w:t>
      </w:r>
      <w:r w:rsidR="00694A1E">
        <w:rPr>
          <w:rFonts w:ascii="Times New Roman" w:eastAsia="Times New Roman" w:hAnsi="Times New Roman" w:cs="Times New Roman"/>
          <w:sz w:val="24"/>
          <w:szCs w:val="24"/>
        </w:rPr>
        <w:t xml:space="preserve">uz </w:t>
      </w:r>
      <w:r w:rsidR="00694A1E" w:rsidRPr="00B77D6F">
        <w:rPr>
          <w:rFonts w:ascii="Times New Roman" w:eastAsia="Times New Roman" w:hAnsi="Times New Roman" w:cs="Times New Roman"/>
          <w:sz w:val="24"/>
          <w:szCs w:val="24"/>
          <w:lang w:eastAsia="zh-CN"/>
        </w:rPr>
        <w:t>X (….) lapām</w:t>
      </w:r>
      <w:r w:rsidR="00694A1E" w:rsidRPr="00B77D6F">
        <w:rPr>
          <w:rFonts w:ascii="Times New Roman" w:eastAsia="Times New Roman" w:hAnsi="Times New Roman" w:cs="Times New Roman"/>
          <w:iCs/>
          <w:sz w:val="24"/>
          <w:szCs w:val="24"/>
        </w:rPr>
        <w:t xml:space="preserve"> </w:t>
      </w:r>
      <w:r w:rsidRPr="00B77D6F">
        <w:rPr>
          <w:rFonts w:ascii="Times New Roman" w:eastAsia="Times New Roman" w:hAnsi="Times New Roman" w:cs="Times New Roman"/>
          <w:iCs/>
          <w:sz w:val="24"/>
          <w:szCs w:val="24"/>
        </w:rPr>
        <w:t>un angļu valodā</w:t>
      </w:r>
      <w:r w:rsidR="00694A1E">
        <w:rPr>
          <w:rFonts w:ascii="Times New Roman" w:eastAsia="Times New Roman" w:hAnsi="Times New Roman" w:cs="Times New Roman"/>
          <w:iCs/>
          <w:sz w:val="24"/>
          <w:szCs w:val="24"/>
        </w:rPr>
        <w:t xml:space="preserve"> uz </w:t>
      </w:r>
      <w:r w:rsidR="00694A1E" w:rsidRPr="00B77D6F">
        <w:rPr>
          <w:rFonts w:ascii="Times New Roman" w:eastAsia="Times New Roman" w:hAnsi="Times New Roman" w:cs="Times New Roman"/>
          <w:sz w:val="24"/>
          <w:szCs w:val="24"/>
          <w:lang w:eastAsia="zh-CN"/>
        </w:rPr>
        <w:t>X (….) lapām</w:t>
      </w:r>
      <w:r w:rsidRPr="00B77D6F">
        <w:rPr>
          <w:rFonts w:ascii="Times New Roman" w:eastAsia="Times New Roman" w:hAnsi="Times New Roman" w:cs="Times New Roman"/>
          <w:iCs/>
          <w:sz w:val="24"/>
          <w:szCs w:val="24"/>
        </w:rPr>
        <w:t>, 2</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i/>
          <w:sz w:val="24"/>
          <w:szCs w:val="24"/>
        </w:rPr>
        <w:t>divi</w:t>
      </w:r>
      <w:r w:rsidRPr="00B77D6F">
        <w:rPr>
          <w:rFonts w:ascii="Times New Roman" w:eastAsia="Times New Roman" w:hAnsi="Times New Roman" w:cs="Times New Roman"/>
          <w:sz w:val="24"/>
          <w:szCs w:val="24"/>
        </w:rPr>
        <w:t xml:space="preserve">) eksemplāros, no kuriem viens latviešu valodā </w:t>
      </w:r>
      <w:r w:rsidRPr="00B77D6F">
        <w:rPr>
          <w:rFonts w:ascii="Times New Roman" w:eastAsia="Times New Roman" w:hAnsi="Times New Roman" w:cs="Times New Roman"/>
          <w:iCs/>
          <w:sz w:val="24"/>
          <w:szCs w:val="24"/>
        </w:rPr>
        <w:t>un angļu valodā</w:t>
      </w:r>
      <w:r w:rsidRPr="00B77D6F">
        <w:rPr>
          <w:rFonts w:ascii="Times New Roman" w:eastAsia="Times New Roman" w:hAnsi="Times New Roman" w:cs="Times New Roman"/>
          <w:sz w:val="24"/>
          <w:szCs w:val="24"/>
        </w:rPr>
        <w:t xml:space="preserve"> glabājas pie Pasūtītāja un viens latviešu valodā </w:t>
      </w:r>
      <w:r w:rsidRPr="00B77D6F">
        <w:rPr>
          <w:rFonts w:ascii="Times New Roman" w:eastAsia="Times New Roman" w:hAnsi="Times New Roman" w:cs="Times New Roman"/>
          <w:iCs/>
          <w:sz w:val="24"/>
          <w:szCs w:val="24"/>
        </w:rPr>
        <w:t>un angļu valodā</w:t>
      </w:r>
      <w:r w:rsidRPr="00B77D6F">
        <w:rPr>
          <w:rFonts w:ascii="Times New Roman" w:eastAsia="Times New Roman" w:hAnsi="Times New Roman" w:cs="Times New Roman"/>
          <w:i/>
          <w:iCs/>
          <w:sz w:val="24"/>
          <w:szCs w:val="24"/>
        </w:rPr>
        <w:t xml:space="preserve"> </w:t>
      </w:r>
      <w:r w:rsidR="00694A1E">
        <w:rPr>
          <w:rFonts w:ascii="Times New Roman" w:eastAsia="Times New Roman" w:hAnsi="Times New Roman" w:cs="Times New Roman"/>
          <w:sz w:val="24"/>
          <w:szCs w:val="24"/>
        </w:rPr>
        <w:t>pie Izpildītāja</w:t>
      </w:r>
      <w:r w:rsidRPr="00B77D6F">
        <w:rPr>
          <w:rFonts w:ascii="Times New Roman" w:eastAsia="Times New Roman" w:hAnsi="Times New Roman" w:cs="Times New Roman"/>
          <w:sz w:val="24"/>
          <w:szCs w:val="24"/>
        </w:rPr>
        <w:t xml:space="preserve">. Veicot </w:t>
      </w:r>
      <w:r w:rsidRPr="00B77D6F">
        <w:rPr>
          <w:rFonts w:ascii="Times New Roman" w:eastAsia="Times New Roman" w:hAnsi="Times New Roman" w:cs="Times New Roman"/>
          <w:iCs/>
          <w:sz w:val="24"/>
          <w:szCs w:val="24"/>
        </w:rPr>
        <w:t>Vienošanās</w:t>
      </w:r>
      <w:r w:rsidRPr="00B77D6F">
        <w:rPr>
          <w:rFonts w:ascii="Times New Roman" w:eastAsia="Times New Roman" w:hAnsi="Times New Roman" w:cs="Times New Roman"/>
          <w:sz w:val="24"/>
          <w:szCs w:val="24"/>
        </w:rPr>
        <w:t xml:space="preserve"> interpretāciju, noteicošais ir </w:t>
      </w:r>
      <w:r w:rsidRPr="00B77D6F">
        <w:rPr>
          <w:rFonts w:ascii="Times New Roman" w:eastAsia="Times New Roman" w:hAnsi="Times New Roman" w:cs="Times New Roman"/>
          <w:iCs/>
          <w:sz w:val="24"/>
          <w:szCs w:val="24"/>
        </w:rPr>
        <w:t>Vienošanās</w:t>
      </w:r>
      <w:r w:rsidRPr="00B77D6F">
        <w:rPr>
          <w:rFonts w:ascii="Times New Roman" w:eastAsia="Times New Roman" w:hAnsi="Times New Roman" w:cs="Times New Roman"/>
          <w:sz w:val="24"/>
          <w:szCs w:val="24"/>
        </w:rPr>
        <w:t xml:space="preserve"> teksts latviešu valodā. </w:t>
      </w:r>
    </w:p>
    <w:p w:rsidR="00B77D6F" w:rsidRPr="00B77D6F" w:rsidRDefault="00B77D6F" w:rsidP="00F60B13">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Vienošanās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pievienoti šādi pielikumi, kas ir Vienošanās neatņemamas sastāvdaļas:</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12.11.1. 1. pielikums “Tehniskā specifikācija”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014B6B">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12.11.2. 2. pielikums “Finanšu piedāvājums”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12.11.3. 3. pielikums “Uzaicinājuma projekts”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12.11.4. 4. pielikums “Akcepta vēstules projekts” 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12.11.5. 5. pielikums “Defekta akta projekts” 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12.11.6. 6. pielikums “Speciālie garantijas noteikumi” uz X (….) lapām;</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12.11.7. 7. pielikums “</w:t>
      </w:r>
      <w:r w:rsidRPr="00B77D6F">
        <w:rPr>
          <w:rFonts w:ascii="Times New Roman" w:eastAsia="Times New Roman" w:hAnsi="Times New Roman" w:cs="Times New Roman"/>
          <w:sz w:val="24"/>
          <w:szCs w:val="24"/>
          <w:shd w:val="clear" w:color="auto" w:fill="FFFFFF"/>
        </w:rPr>
        <w:t>Komerciālie noteikumi un nosacījumi</w:t>
      </w:r>
      <w:r w:rsidRPr="00B77D6F">
        <w:rPr>
          <w:rFonts w:ascii="Times New Roman" w:eastAsia="Times New Roman" w:hAnsi="Times New Roman" w:cs="Times New Roman"/>
          <w:sz w:val="24"/>
          <w:szCs w:val="24"/>
          <w:lang w:eastAsia="zh-CN"/>
        </w:rPr>
        <w:t>” uz X (….) lapām;</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12.11.8. </w:t>
      </w:r>
      <w:r w:rsidRPr="00B77D6F">
        <w:rPr>
          <w:rFonts w:ascii="Times New Roman" w:eastAsia="Times New Roman" w:hAnsi="Times New Roman" w:cs="Times New Roman"/>
          <w:color w:val="000000"/>
          <w:sz w:val="24"/>
          <w:szCs w:val="24"/>
        </w:rPr>
        <w:t>8. pielikums “Apakšuzņēmēju saraksts saskaņā ar Publisko iepirkumu likuma 63. panta ceturto daļu” uz 1 (</w:t>
      </w:r>
      <w:r w:rsidRPr="00B77D6F">
        <w:rPr>
          <w:rFonts w:ascii="Times New Roman" w:eastAsia="Times New Roman" w:hAnsi="Times New Roman" w:cs="Times New Roman"/>
          <w:i/>
          <w:color w:val="000000"/>
          <w:sz w:val="24"/>
          <w:szCs w:val="24"/>
        </w:rPr>
        <w:t>viens</w:t>
      </w:r>
      <w:r w:rsidRPr="00B77D6F">
        <w:rPr>
          <w:rFonts w:ascii="Times New Roman" w:eastAsia="Times New Roman" w:hAnsi="Times New Roman" w:cs="Times New Roman"/>
          <w:color w:val="000000"/>
          <w:sz w:val="24"/>
          <w:szCs w:val="24"/>
        </w:rPr>
        <w:t>) lapas;</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12.11.9. 9. pielikums “</w:t>
      </w:r>
      <w:r w:rsidRPr="00B77D6F">
        <w:rPr>
          <w:rFonts w:ascii="Times New Roman" w:eastAsia="Calibri" w:hAnsi="Times New Roman" w:cs="Times New Roman"/>
          <w:color w:val="00000A"/>
          <w:sz w:val="24"/>
          <w:szCs w:val="24"/>
        </w:rPr>
        <w:t>Priekšapmaksas atmaksas garantijas projekts</w:t>
      </w:r>
      <w:r w:rsidRPr="00B77D6F">
        <w:rPr>
          <w:rFonts w:ascii="Times New Roman" w:eastAsia="Times New Roman" w:hAnsi="Times New Roman" w:cs="Times New Roman"/>
          <w:sz w:val="24"/>
          <w:szCs w:val="24"/>
          <w:lang w:eastAsia="zh-CN"/>
        </w:rPr>
        <w:t>”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F60B13">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12.1110. </w:t>
      </w:r>
      <w:r w:rsidRPr="00B77D6F">
        <w:rPr>
          <w:rFonts w:ascii="Times New Roman" w:eastAsia="Times New Roman" w:hAnsi="Times New Roman" w:cs="Times New Roman"/>
          <w:i/>
          <w:sz w:val="24"/>
          <w:szCs w:val="24"/>
          <w:lang w:eastAsia="zh-CN"/>
        </w:rPr>
        <w:t>[rezervēts pilnvarai]</w:t>
      </w:r>
      <w:r w:rsidRPr="00B77D6F">
        <w:rPr>
          <w:rFonts w:ascii="Times New Roman" w:eastAsia="Times New Roman" w:hAnsi="Times New Roman" w:cs="Times New Roman"/>
          <w:color w:val="000000"/>
          <w:sz w:val="24"/>
          <w:szCs w:val="24"/>
        </w:rPr>
        <w:t xml:space="preserve">. </w:t>
      </w:r>
    </w:p>
    <w:p w:rsidR="00B77D6F" w:rsidRPr="00B77D6F"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 xml:space="preserve">13. Līdzēju rekvizīti un paraksti </w:t>
      </w:r>
    </w:p>
    <w:p w:rsidR="00B77D6F" w:rsidRPr="00B77D6F"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B77D6F" w:rsidTr="004A74D0">
        <w:trPr>
          <w:trHeight w:val="360"/>
        </w:trPr>
        <w:tc>
          <w:tcPr>
            <w:tcW w:w="3936"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Pasūtītājs: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Valsts robežsardze</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Juridiskā adrese: Rūdolfa iela 5,</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Rīga, LV-1012</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DD481F" w:rsidRPr="00B77D6F" w:rsidRDefault="00DD481F" w:rsidP="00B77D6F">
            <w:pPr>
              <w:suppressAutoHyphens/>
              <w:spacing w:after="0" w:line="240" w:lineRule="auto"/>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sz w:val="24"/>
                <w:szCs w:val="24"/>
                <w:lang w:eastAsia="zh-CN"/>
              </w:rPr>
              <w:t xml:space="preserve">_______________ </w:t>
            </w:r>
            <w:r w:rsidRPr="00B77D6F">
              <w:rPr>
                <w:rFonts w:ascii="Times New Roman" w:eastAsia="Times New Roman" w:hAnsi="Times New Roman" w:cs="Times New Roman"/>
                <w:sz w:val="24"/>
                <w:szCs w:val="24"/>
                <w:lang w:eastAsia="lv-LV"/>
              </w:rPr>
              <w:t>J. Martukāns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Izpildītājs:</w:t>
            </w:r>
          </w:p>
          <w:p w:rsidR="00B77D6F" w:rsidRPr="00B77D6F"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B77D6F">
              <w:rPr>
                <w:rFonts w:ascii="Times New Roman" w:eastAsia="Times New Roman" w:hAnsi="Times New Roman" w:cs="Times New Roman"/>
                <w:color w:val="333333"/>
                <w:sz w:val="24"/>
                <w:szCs w:val="24"/>
              </w:rPr>
              <w:br/>
            </w:r>
            <w:r w:rsidRPr="00B77D6F">
              <w:rPr>
                <w:rFonts w:ascii="Times New Roman" w:eastAsia="Times New Roman" w:hAnsi="Times New Roman" w:cs="Times New Roman"/>
                <w:color w:val="333333"/>
                <w:sz w:val="24"/>
                <w:szCs w:val="24"/>
                <w:shd w:val="clear" w:color="auto" w:fill="FFFFFF"/>
              </w:rPr>
              <w:t xml:space="preserve">Adrese: </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Banka:</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shd w:val="clear" w:color="auto" w:fill="FFFFFF"/>
              </w:rPr>
              <w:t>Kods:</w:t>
            </w:r>
          </w:p>
          <w:p w:rsidR="00B77D6F" w:rsidRPr="00B77D6F" w:rsidRDefault="00B77D6F" w:rsidP="00B77D6F">
            <w:pPr>
              <w:suppressAutoHyphens/>
              <w:spacing w:after="0" w:line="240" w:lineRule="auto"/>
              <w:rPr>
                <w:rFonts w:ascii="Times New Roman" w:eastAsia="Times New Roman" w:hAnsi="Times New Roman" w:cs="Times New Roman"/>
                <w:sz w:val="24"/>
                <w:szCs w:val="24"/>
                <w:shd w:val="clear" w:color="auto" w:fill="FFFFFF"/>
                <w:lang w:val="en-US"/>
              </w:rPr>
            </w:pPr>
            <w:r w:rsidRPr="00B77D6F">
              <w:rPr>
                <w:rFonts w:ascii="Times New Roman" w:eastAsia="Times New Roman" w:hAnsi="Times New Roman" w:cs="Times New Roman"/>
                <w:sz w:val="24"/>
                <w:szCs w:val="24"/>
                <w:lang w:eastAsia="zh-CN"/>
              </w:rPr>
              <w:t>Konts: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__________________ V. Uzvārds</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0"/>
          <w:szCs w:val="20"/>
          <w:lang w:eastAsia="ar-SA"/>
        </w:rPr>
        <w:t>1. pielikums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TEHNISKĀ SPECIFIKĀCIJA</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w:t>
      </w:r>
      <w:r w:rsidR="007F708E">
        <w:rPr>
          <w:rFonts w:ascii="Times New Roman" w:eastAsia="Times New Roman" w:hAnsi="Times New Roman" w:cs="Times New Roman"/>
          <w:i/>
          <w:sz w:val="24"/>
          <w:szCs w:val="24"/>
          <w:lang w:eastAsia="ar-SA"/>
        </w:rPr>
        <w:t>Saskaņā ar iepirkuma procedūras</w:t>
      </w:r>
      <w:r w:rsidRPr="00B77D6F">
        <w:rPr>
          <w:rFonts w:ascii="Times New Roman" w:eastAsia="Times New Roman" w:hAnsi="Times New Roman" w:cs="Times New Roman"/>
          <w:i/>
          <w:color w:val="000000"/>
          <w:sz w:val="24"/>
          <w:szCs w:val="24"/>
          <w:lang w:eastAsia="zh-CN"/>
        </w:rPr>
        <w:t xml:space="preserve"> </w:t>
      </w:r>
      <w:r w:rsidR="003F20F3" w:rsidRPr="003F20F3">
        <w:rPr>
          <w:rFonts w:ascii="Times New Roman" w:eastAsia="Times New Roman" w:hAnsi="Times New Roman" w:cs="Times New Roman"/>
          <w:i/>
          <w:color w:val="000000"/>
          <w:sz w:val="24"/>
          <w:szCs w:val="24"/>
          <w:lang w:eastAsia="zh-CN"/>
        </w:rPr>
        <w:t xml:space="preserve">VRS 2024/39-02-ASOP </w:t>
      </w:r>
      <w:r w:rsidRPr="00B77D6F">
        <w:rPr>
          <w:rFonts w:ascii="Times New Roman" w:eastAsia="Times New Roman" w:hAnsi="Times New Roman" w:cs="Times New Roman"/>
          <w:i/>
          <w:sz w:val="24"/>
          <w:szCs w:val="24"/>
          <w:lang w:eastAsia="ar-SA"/>
        </w:rPr>
        <w:t>tehnisko specifikāciju un atbilstoši pretendenta piedāvājumam. Tehniskās specifikācijas saturs tiks precizēts Vienošanās slēgšanas laikā</w:t>
      </w:r>
      <w:r w:rsidRPr="00B77D6F">
        <w:rPr>
          <w:rFonts w:ascii="Times New Roman" w:eastAsia="Times New Roman" w:hAnsi="Times New Roman" w:cs="Times New Roman"/>
          <w:sz w:val="24"/>
          <w:szCs w:val="24"/>
          <w:lang w:eastAsia="ar-SA"/>
        </w:rPr>
        <w:t>).</w:t>
      </w: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bookmarkStart w:id="0" w:name="_GoBack"/>
      <w:bookmarkEnd w:id="0"/>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2. pielikums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FINANŠU PIEDĀVĀJUMS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w:t>
      </w:r>
      <w:r w:rsidRPr="00B77D6F">
        <w:rPr>
          <w:rFonts w:ascii="Times New Roman" w:eastAsia="Times New Roman" w:hAnsi="Times New Roman" w:cs="Times New Roman"/>
          <w:i/>
          <w:sz w:val="24"/>
          <w:szCs w:val="24"/>
          <w:lang w:eastAsia="ar-SA"/>
        </w:rPr>
        <w:t xml:space="preserve">Saskaņā ar iepirkuma procedūras </w:t>
      </w:r>
      <w:r w:rsidR="003F20F3" w:rsidRPr="003F20F3">
        <w:rPr>
          <w:rFonts w:ascii="Times New Roman" w:eastAsia="Times New Roman" w:hAnsi="Times New Roman" w:cs="Times New Roman"/>
          <w:i/>
          <w:color w:val="000000"/>
          <w:sz w:val="24"/>
          <w:szCs w:val="24"/>
          <w:lang w:eastAsia="zh-CN"/>
        </w:rPr>
        <w:t xml:space="preserve">VRS 2024/39-02-ASOP </w:t>
      </w:r>
      <w:r w:rsidRPr="00B77D6F">
        <w:rPr>
          <w:rFonts w:ascii="Times New Roman" w:eastAsia="Times New Roman" w:hAnsi="Times New Roman" w:cs="Times New Roman"/>
          <w:i/>
          <w:sz w:val="24"/>
          <w:szCs w:val="24"/>
          <w:lang w:eastAsia="ar-SA"/>
        </w:rPr>
        <w:t>finanšu piedāvājuma formu un atbilstoši pretendenta piedāvājumam. Finanšu piedāvājuma saturs tiks precizēts Vienošanās slēgšanas laikā</w:t>
      </w:r>
      <w:r w:rsidRPr="00B77D6F">
        <w:rPr>
          <w:rFonts w:ascii="Times New Roman" w:eastAsia="Times New Roman" w:hAnsi="Times New Roman" w:cs="Times New Roman"/>
          <w:sz w:val="24"/>
          <w:szCs w:val="24"/>
          <w:lang w:eastAsia="ar-SA"/>
        </w:rPr>
        <w:t>).</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3. pielikums</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B77D6F">
        <w:rPr>
          <w:rFonts w:ascii="Times New Roman" w:eastAsia="Times New Roman" w:hAnsi="Times New Roman" w:cs="Times New Roman"/>
          <w:bCs/>
          <w:sz w:val="24"/>
          <w:szCs w:val="24"/>
          <w:lang w:eastAsia="lv-LV"/>
        </w:rPr>
        <w:t>Uzaicinājuma projekts</w:t>
      </w:r>
    </w:p>
    <w:p w:rsidR="00B77D6F" w:rsidRPr="00B77D6F"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&lt;Pasūtītāja iestādes veidlapa&gt;</w:t>
      </w:r>
    </w:p>
    <w:p w:rsidR="00B77D6F" w:rsidRPr="00B77D6F" w:rsidRDefault="00B77D6F" w:rsidP="00B77D6F">
      <w:pPr>
        <w:spacing w:after="0" w:line="240" w:lineRule="auto"/>
        <w:jc w:val="center"/>
        <w:rPr>
          <w:rFonts w:ascii="Times New Roman" w:eastAsia="Times New Roman" w:hAnsi="Times New Roman" w:cs="Times New Roman"/>
          <w:b/>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r w:rsidRPr="00B77D6F">
        <w:rPr>
          <w:rFonts w:ascii="Times New Roman" w:eastAsia="Times New Roman" w:hAnsi="Times New Roman" w:cs="Times New Roman"/>
          <w:color w:val="000000"/>
          <w:sz w:val="24"/>
          <w:szCs w:val="24"/>
          <w:lang w:eastAsia="lv-LV"/>
        </w:rPr>
        <w:t xml:space="preserve">&lt;vieta&gt; </w:t>
      </w:r>
    </w:p>
    <w:p w:rsidR="00B77D6F" w:rsidRPr="00B77D6F"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B77D6F">
        <w:rPr>
          <w:rFonts w:ascii="Times New Roman" w:eastAsia="Times New Roman" w:hAnsi="Times New Roman" w:cs="Times New Roman"/>
          <w:color w:val="000000"/>
          <w:sz w:val="24"/>
          <w:szCs w:val="24"/>
          <w:lang w:eastAsia="lv-LV"/>
        </w:rPr>
        <w:t>&lt;</w:t>
      </w:r>
      <w:r w:rsidRPr="00B77D6F">
        <w:rPr>
          <w:rFonts w:ascii="Times New Roman" w:eastAsia="Times New Roman" w:hAnsi="Times New Roman" w:cs="Times New Roman"/>
          <w:i/>
          <w:color w:val="000000"/>
          <w:sz w:val="24"/>
          <w:szCs w:val="24"/>
          <w:lang w:eastAsia="lv-LV"/>
        </w:rPr>
        <w:t>gads</w:t>
      </w:r>
      <w:r w:rsidRPr="00B77D6F">
        <w:rPr>
          <w:rFonts w:ascii="Times New Roman" w:eastAsia="Times New Roman" w:hAnsi="Times New Roman" w:cs="Times New Roman"/>
          <w:color w:val="000000"/>
          <w:sz w:val="24"/>
          <w:szCs w:val="24"/>
          <w:lang w:eastAsia="lv-LV"/>
        </w:rPr>
        <w:t>&gt;</w:t>
      </w:r>
      <w:r w:rsidRPr="00B77D6F">
        <w:rPr>
          <w:rFonts w:ascii="Times New Roman" w:eastAsia="Times New Roman" w:hAnsi="Times New Roman" w:cs="Times New Roman"/>
          <w:color w:val="000000"/>
          <w:spacing w:val="-6"/>
          <w:sz w:val="24"/>
          <w:szCs w:val="24"/>
          <w:lang w:eastAsia="lv-LV"/>
        </w:rPr>
        <w:t>. Gada &lt;</w:t>
      </w:r>
      <w:r w:rsidRPr="00B77D6F">
        <w:rPr>
          <w:rFonts w:ascii="Times New Roman" w:eastAsia="Times New Roman" w:hAnsi="Times New Roman" w:cs="Times New Roman"/>
          <w:i/>
          <w:color w:val="000000"/>
          <w:spacing w:val="-6"/>
          <w:sz w:val="24"/>
          <w:szCs w:val="24"/>
          <w:lang w:eastAsia="lv-LV"/>
        </w:rPr>
        <w:t>datums</w:t>
      </w:r>
      <w:r w:rsidRPr="00B77D6F">
        <w:rPr>
          <w:rFonts w:ascii="Times New Roman" w:eastAsia="Times New Roman" w:hAnsi="Times New Roman" w:cs="Times New Roman"/>
          <w:color w:val="000000"/>
          <w:spacing w:val="-6"/>
          <w:sz w:val="24"/>
          <w:szCs w:val="24"/>
          <w:lang w:eastAsia="lv-LV"/>
        </w:rPr>
        <w:t>&gt;.  &lt;m</w:t>
      </w:r>
      <w:r w:rsidRPr="00B77D6F">
        <w:rPr>
          <w:rFonts w:ascii="Times New Roman" w:eastAsia="Times New Roman" w:hAnsi="Times New Roman" w:cs="Times New Roman"/>
          <w:i/>
          <w:color w:val="000000"/>
          <w:spacing w:val="-6"/>
          <w:sz w:val="24"/>
          <w:szCs w:val="24"/>
          <w:lang w:eastAsia="lv-LV"/>
        </w:rPr>
        <w:t>ēnesis</w:t>
      </w:r>
      <w:r w:rsidRPr="00B77D6F">
        <w:rPr>
          <w:rFonts w:ascii="Times New Roman" w:eastAsia="Times New Roman" w:hAnsi="Times New Roman" w:cs="Times New Roman"/>
          <w:color w:val="000000"/>
          <w:spacing w:val="-6"/>
          <w:sz w:val="24"/>
          <w:szCs w:val="24"/>
          <w:lang w:eastAsia="lv-LV"/>
        </w:rPr>
        <w:t>&gt;</w:t>
      </w:r>
      <w:r w:rsidRPr="00B77D6F">
        <w:rPr>
          <w:rFonts w:ascii="Times New Roman" w:eastAsia="Times New Roman" w:hAnsi="Times New Roman" w:cs="Times New Roman"/>
          <w:color w:val="000000"/>
          <w:sz w:val="24"/>
          <w:szCs w:val="24"/>
          <w:lang w:eastAsia="lv-LV"/>
        </w:rPr>
        <w:t xml:space="preserve"> Reģ. Nr. ....</w:t>
      </w: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sz w:val="24"/>
          <w:szCs w:val="24"/>
          <w:lang w:eastAsia="lv-LV"/>
        </w:rPr>
        <w:t>Par uzaicinājumu</w:t>
      </w:r>
    </w:p>
    <w:p w:rsidR="00B77D6F" w:rsidRPr="00B77D6F"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Cs/>
          <w:i/>
          <w:sz w:val="24"/>
          <w:szCs w:val="24"/>
          <w:lang w:eastAsia="lv-LV"/>
        </w:rPr>
        <w:t xml:space="preserve">  &lt;Izpildītāja nosaukums,</w:t>
      </w:r>
    </w:p>
    <w:p w:rsidR="00B77D6F" w:rsidRPr="00B77D6F"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sz w:val="24"/>
          <w:szCs w:val="24"/>
          <w:lang w:eastAsia="lv-LV"/>
        </w:rPr>
        <w:t xml:space="preserve"> &lt;</w:t>
      </w:r>
      <w:r w:rsidRPr="00B77D6F">
        <w:rPr>
          <w:rFonts w:ascii="Times New Roman" w:eastAsia="Times New Roman" w:hAnsi="Times New Roman" w:cs="Times New Roman"/>
          <w:i/>
          <w:sz w:val="24"/>
          <w:szCs w:val="24"/>
          <w:lang w:eastAsia="lv-LV"/>
        </w:rPr>
        <w:t xml:space="preserve"> e-pasts, adrese </w:t>
      </w:r>
      <w:r w:rsidRPr="00B77D6F">
        <w:rPr>
          <w:rFonts w:ascii="Times New Roman" w:eastAsia="Times New Roman" w:hAnsi="Times New Roman" w:cs="Times New Roman"/>
          <w:sz w:val="24"/>
          <w:szCs w:val="24"/>
          <w:lang w:eastAsia="lv-LV"/>
        </w:rPr>
        <w:t>&gt;</w:t>
      </w:r>
    </w:p>
    <w:p w:rsidR="00B77D6F" w:rsidRPr="00B77D6F" w:rsidRDefault="00B77D6F" w:rsidP="00B77D6F">
      <w:pPr>
        <w:spacing w:after="0" w:line="240" w:lineRule="auto"/>
        <w:ind w:firstLine="798"/>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Lūdzu iesniegt oferti šī uzaicinājuma tabulā minēto darbu veikšanai saskaņā ar 202__. gada ___.___________ vispārīgo vienošanos “</w:t>
      </w:r>
      <w:r w:rsidRPr="00B77D6F">
        <w:rPr>
          <w:rFonts w:ascii="Times New Roman" w:eastAsia="Times New Roman" w:hAnsi="Times New Roman" w:cs="Times New Roman"/>
          <w:sz w:val="24"/>
          <w:szCs w:val="24"/>
          <w:lang w:eastAsia="zh-CN"/>
        </w:rPr>
        <w:t xml:space="preserve">Par helikopteru </w:t>
      </w:r>
      <w:r w:rsidRPr="00B77D6F">
        <w:rPr>
          <w:rFonts w:ascii="Times New Roman" w:eastAsia="Times New Roman" w:hAnsi="Times New Roman" w:cs="Times New Roman"/>
          <w:sz w:val="20"/>
          <w:szCs w:val="20"/>
          <w:lang w:eastAsia="zh-CN"/>
        </w:rPr>
        <w:t>“</w:t>
      </w:r>
      <w:r w:rsidRPr="00B77D6F">
        <w:rPr>
          <w:rFonts w:ascii="Times New Roman" w:eastAsia="Times New Roman" w:hAnsi="Times New Roman" w:cs="Times New Roman"/>
          <w:sz w:val="24"/>
          <w:szCs w:val="24"/>
          <w:lang w:eastAsia="zh-CN"/>
        </w:rPr>
        <w:t>Agusta 109E Power” dzinēju tehnisko apkopi un remontu</w:t>
      </w:r>
      <w:r w:rsidRPr="00B77D6F">
        <w:rPr>
          <w:rFonts w:ascii="Times New Roman" w:eastAsia="Times New Roman" w:hAnsi="Times New Roman" w:cs="Times New Roman"/>
          <w:sz w:val="24"/>
          <w:szCs w:val="24"/>
          <w:lang w:eastAsia="lv-LV"/>
        </w:rPr>
        <w:t xml:space="preserve">”, reģistrācijas Nr._____ līdz 202_. gada____.________. Piedāvājumā, lūdzu, uzrādīt Darbu uzsākšanas laiku,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sz w:val="24"/>
          <w:szCs w:val="24"/>
          <w:lang w:eastAsia="zh-CN"/>
        </w:rPr>
        <w:t>Tehniskās izpildes dokumentācijas veidu,</w:t>
      </w:r>
      <w:r w:rsidRPr="00B77D6F">
        <w:rPr>
          <w:rFonts w:ascii="Times New Roman" w:eastAsia="Times New Roman" w:hAnsi="Times New Roman" w:cs="Times New Roman"/>
          <w:sz w:val="24"/>
          <w:szCs w:val="24"/>
          <w:lang w:eastAsia="lv-LV"/>
        </w:rPr>
        <w:t xml:space="preserve"> Darbu vietu, </w:t>
      </w:r>
      <w:r w:rsidRPr="00B77D6F">
        <w:rPr>
          <w:rFonts w:ascii="Times New Roman" w:eastAsia="Times New Roman" w:hAnsi="Times New Roman" w:cs="Times New Roman"/>
          <w:sz w:val="24"/>
          <w:szCs w:val="24"/>
          <w:lang w:eastAsia="zh-CN"/>
        </w:rPr>
        <w:t xml:space="preserve">Standarta darbu cenu, kura aprēķināta, reizinot Standarta darbu veikšanai paredzēto darba apjomu cilvēkstundās ar Darbu stundas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Fiksētā darba cenu</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w:t>
      </w:r>
      <w:r w:rsidRPr="00B77D6F">
        <w:rPr>
          <w:rFonts w:ascii="Times New Roman" w:eastAsia="Times New Roman" w:hAnsi="Times New Roman" w:cs="Times New Roman"/>
          <w:color w:val="000000"/>
          <w:sz w:val="24"/>
          <w:szCs w:val="24"/>
          <w:lang w:eastAsia="lv-LV" w:bidi="lo-LA"/>
        </w:rPr>
        <w:t>speciālista komandējuma izdevumus Darbu veikšanai, reizinot komandējumam nepieciešamo diennakšu skaitu uz speciālista komandējuma izdevumiem Darbu veikšanai</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 speciālista komandējumam nepieciešamo izdevumu aviobiļešu iegādei (ekonomiskās klases) un bagāžas pārvadāšanai nepieciešamo izdevumu (ja attiecināms)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rezerves daļu un materiālu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 </w:t>
      </w:r>
      <w:r w:rsidRPr="00B77D6F">
        <w:rPr>
          <w:rFonts w:ascii="Times New Roman" w:eastAsia="Times New Roman" w:hAnsi="Times New Roman" w:cs="Times New Roman"/>
          <w:sz w:val="24"/>
          <w:szCs w:val="24"/>
          <w:lang w:eastAsia="lv-LV"/>
        </w:rPr>
        <w:t>un kopējo Darbu cenu izpildei bez PVN.</w:t>
      </w:r>
    </w:p>
    <w:p w:rsidR="00B77D6F" w:rsidRPr="00B77D6F"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bCs/>
          <w:i/>
          <w:sz w:val="24"/>
          <w:szCs w:val="24"/>
          <w:lang w:eastAsia="lv-LV"/>
        </w:rPr>
        <w:t xml:space="preserve">                  </w:t>
      </w: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b/>
          <w:i/>
          <w:sz w:val="24"/>
          <w:szCs w:val="24"/>
          <w:lang w:eastAsia="lv-LV"/>
        </w:rPr>
        <w:t>Pasūtītāja pieprasījums Darbiem:</w:t>
      </w:r>
      <w:r w:rsidRPr="00B77D6F">
        <w:rPr>
          <w:rFonts w:ascii="Times New Roman" w:eastAsia="Times New Roman" w:hAnsi="Times New Roman" w:cs="Times New Roman"/>
          <w:b/>
          <w:sz w:val="24"/>
          <w:szCs w:val="24"/>
          <w:lang w:eastAsia="lv-LV"/>
        </w:rPr>
        <w:t xml:space="preserve"> </w:t>
      </w: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2800"/>
        <w:gridCol w:w="1105"/>
        <w:gridCol w:w="2704"/>
        <w:gridCol w:w="1922"/>
      </w:tblGrid>
      <w:tr w:rsidR="00B77D6F" w:rsidRPr="00B77D6F" w:rsidTr="004A74D0">
        <w:tc>
          <w:tcPr>
            <w:tcW w:w="816"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Nr.p.k.</w:t>
            </w:r>
          </w:p>
        </w:tc>
        <w:tc>
          <w:tcPr>
            <w:tcW w:w="289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lv-LV"/>
              </w:rPr>
              <w:t>Nepieciešamo darbu nosaukums un daudzums</w:t>
            </w:r>
          </w:p>
        </w:tc>
        <w:tc>
          <w:tcPr>
            <w:tcW w:w="1105"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B77D6F">
              <w:rPr>
                <w:rFonts w:ascii="Times New Roman" w:eastAsia="Times New Roman" w:hAnsi="Times New Roman" w:cs="Times New Roman"/>
                <w:sz w:val="20"/>
                <w:szCs w:val="20"/>
                <w:lang w:eastAsia="lv-LV"/>
              </w:rPr>
              <w:t>Darbu uzsākšanas laiks</w:t>
            </w:r>
            <w:r w:rsidRPr="00B77D6F">
              <w:rPr>
                <w:rFonts w:ascii="Times New Roman" w:eastAsia="Times New Roman" w:hAnsi="Times New Roman" w:cs="Times New Roman"/>
                <w:sz w:val="20"/>
                <w:szCs w:val="20"/>
                <w:vertAlign w:val="superscript"/>
                <w:lang w:eastAsia="lv-LV"/>
              </w:rPr>
              <w:t>1</w:t>
            </w:r>
          </w:p>
        </w:tc>
        <w:tc>
          <w:tcPr>
            <w:tcW w:w="280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lv-LV"/>
              </w:rPr>
              <w:t>Darbu veikšanas vieta, Helikoptera dzinēja nosūtīšanas veids</w:t>
            </w:r>
          </w:p>
        </w:tc>
        <w:tc>
          <w:tcPr>
            <w:tcW w:w="1951"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lang w:eastAsia="lv-LV"/>
              </w:rPr>
              <w:t>Tehniskās izpildes dokumentācijas veids</w:t>
            </w:r>
          </w:p>
        </w:tc>
      </w:tr>
      <w:tr w:rsidR="00B77D6F" w:rsidRPr="00B77D6F" w:rsidTr="004A74D0">
        <w:tc>
          <w:tcPr>
            <w:tcW w:w="816"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1.</w:t>
            </w:r>
          </w:p>
        </w:tc>
        <w:tc>
          <w:tcPr>
            <w:tcW w:w="2894"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p>
        </w:tc>
        <w:tc>
          <w:tcPr>
            <w:tcW w:w="1105"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p>
        </w:tc>
        <w:tc>
          <w:tcPr>
            <w:tcW w:w="280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Norādīt pēc faktiskās vajadzības</w:t>
            </w:r>
          </w:p>
        </w:tc>
        <w:tc>
          <w:tcPr>
            <w:tcW w:w="1951"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p>
        </w:tc>
      </w:tr>
    </w:tbl>
    <w:p w:rsidR="00B77D6F" w:rsidRPr="00B77D6F" w:rsidRDefault="00B77D6F" w:rsidP="00B77D6F">
      <w:pPr>
        <w:spacing w:after="0" w:line="240" w:lineRule="auto"/>
        <w:rPr>
          <w:rFonts w:ascii="Times New Roman" w:eastAsia="Times New Roman" w:hAnsi="Times New Roman" w:cs="Times New Roman"/>
          <w:sz w:val="20"/>
          <w:szCs w:val="20"/>
          <w:lang w:eastAsia="lv-LV"/>
        </w:rPr>
      </w:pPr>
    </w:p>
    <w:p w:rsidR="00B77D6F" w:rsidRPr="00B77D6F" w:rsidRDefault="00B77D6F" w:rsidP="00B77D6F">
      <w:pPr>
        <w:spacing w:after="0" w:line="240" w:lineRule="auto"/>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lang w:eastAsia="lv-LV"/>
        </w:rPr>
        <w:t>Piezīme:</w:t>
      </w:r>
    </w:p>
    <w:p w:rsidR="00B77D6F" w:rsidRPr="00B77D6F" w:rsidRDefault="00B77D6F" w:rsidP="00B77D6F">
      <w:pPr>
        <w:spacing w:after="0" w:line="240" w:lineRule="auto"/>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vertAlign w:val="superscript"/>
          <w:lang w:eastAsia="lv-LV"/>
        </w:rPr>
        <w:t>1_</w:t>
      </w:r>
      <w:r w:rsidRPr="00B77D6F">
        <w:rPr>
          <w:rFonts w:ascii="Times New Roman" w:eastAsia="Times New Roman" w:hAnsi="Times New Roman" w:cs="Times New Roman"/>
          <w:sz w:val="20"/>
          <w:szCs w:val="20"/>
          <w:lang w:eastAsia="lv-LV"/>
        </w:rPr>
        <w:t>Darbu uzsākšanas laiks nosakāms provizoriski, bet tiek uzsākts pēc Helikoptera dzinēja saņemšanas un saskaņā ar Vienošanās prasībām.</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sz w:val="24"/>
          <w:szCs w:val="24"/>
          <w:lang w:eastAsia="lv-LV"/>
        </w:rPr>
        <w:t>Pielikumā:</w:t>
      </w:r>
      <w:r w:rsidRPr="00B77D6F">
        <w:rPr>
          <w:rFonts w:ascii="Times New Roman" w:eastAsia="Times New Roman" w:hAnsi="Times New Roman" w:cs="Times New Roman"/>
          <w:b/>
          <w:sz w:val="24"/>
          <w:szCs w:val="24"/>
          <w:lang w:eastAsia="lv-LV"/>
        </w:rPr>
        <w:t xml:space="preserve"> </w:t>
      </w:r>
      <w:r w:rsidRPr="00B77D6F">
        <w:rPr>
          <w:rFonts w:ascii="Times New Roman" w:eastAsia="Times New Roman" w:hAnsi="Times New Roman" w:cs="Times New Roman"/>
          <w:sz w:val="24"/>
          <w:szCs w:val="24"/>
          <w:lang w:eastAsia="zh-CN"/>
        </w:rPr>
        <w:t>Darba uzdevums uz ___ lapām.</w:t>
      </w: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Pasūtītājs</w:t>
      </w:r>
      <w:r w:rsidRPr="00B77D6F">
        <w:rPr>
          <w:rFonts w:ascii="Times New Roman" w:eastAsia="Times New Roman" w:hAnsi="Times New Roman" w:cs="Times New Roman"/>
          <w:bCs/>
          <w:sz w:val="24"/>
          <w:szCs w:val="24"/>
          <w:lang w:eastAsia="lv-LV"/>
        </w:rPr>
        <w:t>: amats, vārds, uzvārds</w:t>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sz w:val="24"/>
          <w:szCs w:val="24"/>
          <w:lang w:eastAsia="lv-LV"/>
        </w:rPr>
        <w:t xml:space="preserve">paraksts </w:t>
      </w:r>
    </w:p>
    <w:p w:rsidR="00B77D6F" w:rsidRPr="00B77D6F" w:rsidRDefault="00B77D6F" w:rsidP="00B77D6F">
      <w:pPr>
        <w:spacing w:after="0" w:line="240" w:lineRule="auto"/>
        <w:ind w:firstLine="798"/>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bCs/>
          <w:i/>
          <w:sz w:val="24"/>
          <w:szCs w:val="24"/>
          <w:lang w:eastAsia="lv-LV"/>
        </w:rPr>
        <w:t>&lt;sagatavotāja amats, vārds, uzvārd</w:t>
      </w:r>
      <w:r w:rsidRPr="00B77D6F">
        <w:rPr>
          <w:rFonts w:ascii="Times New Roman" w:eastAsia="Times New Roman" w:hAnsi="Times New Roman" w:cs="Times New Roman"/>
          <w:i/>
          <w:sz w:val="24"/>
          <w:szCs w:val="24"/>
          <w:lang w:eastAsia="lv-LV"/>
        </w:rPr>
        <w:t>s,</w:t>
      </w:r>
    </w:p>
    <w:p w:rsidR="00B77D6F" w:rsidRPr="00B77D6F" w:rsidRDefault="00B77D6F" w:rsidP="00B77D6F">
      <w:pPr>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i/>
          <w:sz w:val="24"/>
          <w:szCs w:val="24"/>
          <w:lang w:eastAsia="lv-LV"/>
        </w:rPr>
        <w:t xml:space="preserve"> telefona numurs, e-pasts&gt;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4. pielikums</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6480"/>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lv-LV"/>
        </w:rPr>
        <w:t>Akcepta vēstules projekts</w:t>
      </w: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&lt;Pasūtītāja iestādes veidlapa&gt;</w:t>
      </w:r>
    </w:p>
    <w:p w:rsidR="00B77D6F" w:rsidRPr="00B77D6F" w:rsidRDefault="00B77D6F" w:rsidP="00B77D6F">
      <w:pPr>
        <w:spacing w:after="0" w:line="240" w:lineRule="auto"/>
        <w:jc w:val="center"/>
        <w:rPr>
          <w:rFonts w:ascii="Times New Roman" w:eastAsia="Times New Roman" w:hAnsi="Times New Roman" w:cs="Times New Roman"/>
          <w:b/>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r w:rsidRPr="00B77D6F">
        <w:rPr>
          <w:rFonts w:ascii="Times New Roman" w:eastAsia="Times New Roman" w:hAnsi="Times New Roman" w:cs="Times New Roman"/>
          <w:color w:val="000000"/>
          <w:sz w:val="24"/>
          <w:szCs w:val="24"/>
          <w:lang w:eastAsia="lv-LV"/>
        </w:rPr>
        <w:t xml:space="preserve">&lt;vieta&gt; </w:t>
      </w:r>
    </w:p>
    <w:p w:rsidR="00B77D6F" w:rsidRPr="00B77D6F"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B77D6F">
        <w:rPr>
          <w:rFonts w:ascii="Times New Roman" w:eastAsia="Times New Roman" w:hAnsi="Times New Roman" w:cs="Times New Roman"/>
          <w:color w:val="000000"/>
          <w:sz w:val="24"/>
          <w:szCs w:val="24"/>
          <w:lang w:eastAsia="lv-LV"/>
        </w:rPr>
        <w:t>&lt;</w:t>
      </w:r>
      <w:r w:rsidRPr="00B77D6F">
        <w:rPr>
          <w:rFonts w:ascii="Times New Roman" w:eastAsia="Times New Roman" w:hAnsi="Times New Roman" w:cs="Times New Roman"/>
          <w:i/>
          <w:color w:val="000000"/>
          <w:sz w:val="24"/>
          <w:szCs w:val="24"/>
          <w:lang w:eastAsia="lv-LV"/>
        </w:rPr>
        <w:t>gads</w:t>
      </w:r>
      <w:r w:rsidRPr="00B77D6F">
        <w:rPr>
          <w:rFonts w:ascii="Times New Roman" w:eastAsia="Times New Roman" w:hAnsi="Times New Roman" w:cs="Times New Roman"/>
          <w:color w:val="000000"/>
          <w:sz w:val="24"/>
          <w:szCs w:val="24"/>
          <w:lang w:eastAsia="lv-LV"/>
        </w:rPr>
        <w:t>&gt;</w:t>
      </w:r>
      <w:r w:rsidRPr="00B77D6F">
        <w:rPr>
          <w:rFonts w:ascii="Times New Roman" w:eastAsia="Times New Roman" w:hAnsi="Times New Roman" w:cs="Times New Roman"/>
          <w:color w:val="000000"/>
          <w:spacing w:val="-6"/>
          <w:sz w:val="24"/>
          <w:szCs w:val="24"/>
          <w:lang w:eastAsia="lv-LV"/>
        </w:rPr>
        <w:t>. Gada &lt;</w:t>
      </w:r>
      <w:r w:rsidRPr="00B77D6F">
        <w:rPr>
          <w:rFonts w:ascii="Times New Roman" w:eastAsia="Times New Roman" w:hAnsi="Times New Roman" w:cs="Times New Roman"/>
          <w:i/>
          <w:color w:val="000000"/>
          <w:spacing w:val="-6"/>
          <w:sz w:val="24"/>
          <w:szCs w:val="24"/>
          <w:lang w:eastAsia="lv-LV"/>
        </w:rPr>
        <w:t>datums</w:t>
      </w:r>
      <w:r w:rsidRPr="00B77D6F">
        <w:rPr>
          <w:rFonts w:ascii="Times New Roman" w:eastAsia="Times New Roman" w:hAnsi="Times New Roman" w:cs="Times New Roman"/>
          <w:color w:val="000000"/>
          <w:spacing w:val="-6"/>
          <w:sz w:val="24"/>
          <w:szCs w:val="24"/>
          <w:lang w:eastAsia="lv-LV"/>
        </w:rPr>
        <w:t>&gt;.  &lt;m</w:t>
      </w:r>
      <w:r w:rsidRPr="00B77D6F">
        <w:rPr>
          <w:rFonts w:ascii="Times New Roman" w:eastAsia="Times New Roman" w:hAnsi="Times New Roman" w:cs="Times New Roman"/>
          <w:i/>
          <w:color w:val="000000"/>
          <w:spacing w:val="-6"/>
          <w:sz w:val="24"/>
          <w:szCs w:val="24"/>
          <w:lang w:eastAsia="lv-LV"/>
        </w:rPr>
        <w:t>ēnesis</w:t>
      </w:r>
      <w:r w:rsidRPr="00B77D6F">
        <w:rPr>
          <w:rFonts w:ascii="Times New Roman" w:eastAsia="Times New Roman" w:hAnsi="Times New Roman" w:cs="Times New Roman"/>
          <w:color w:val="000000"/>
          <w:spacing w:val="-6"/>
          <w:sz w:val="24"/>
          <w:szCs w:val="24"/>
          <w:lang w:eastAsia="lv-LV"/>
        </w:rPr>
        <w:t>&gt;</w:t>
      </w:r>
      <w:r w:rsidRPr="00B77D6F">
        <w:rPr>
          <w:rFonts w:ascii="Times New Roman" w:eastAsia="Times New Roman" w:hAnsi="Times New Roman" w:cs="Times New Roman"/>
          <w:color w:val="000000"/>
          <w:sz w:val="24"/>
          <w:szCs w:val="24"/>
          <w:lang w:eastAsia="lv-LV"/>
        </w:rPr>
        <w:t xml:space="preserve"> Reģ. Nr. ....</w:t>
      </w: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t xml:space="preserve">             </w:t>
      </w:r>
      <w:r w:rsidRPr="00B77D6F">
        <w:rPr>
          <w:rFonts w:ascii="Times New Roman" w:eastAsia="Times New Roman" w:hAnsi="Times New Roman" w:cs="Times New Roman"/>
          <w:bCs/>
          <w:i/>
          <w:sz w:val="24"/>
          <w:szCs w:val="24"/>
          <w:lang w:eastAsia="lv-LV"/>
        </w:rPr>
        <w:t>&lt;Izpildītāja nosaukums,</w:t>
      </w:r>
    </w:p>
    <w:p w:rsidR="00B77D6F" w:rsidRPr="00B77D6F"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sz w:val="24"/>
          <w:szCs w:val="24"/>
          <w:lang w:eastAsia="lv-LV"/>
        </w:rPr>
        <w:t xml:space="preserve"> &lt;</w:t>
      </w:r>
      <w:r w:rsidRPr="00B77D6F">
        <w:rPr>
          <w:rFonts w:ascii="Times New Roman" w:eastAsia="Times New Roman" w:hAnsi="Times New Roman" w:cs="Times New Roman"/>
          <w:i/>
          <w:sz w:val="24"/>
          <w:szCs w:val="24"/>
          <w:lang w:eastAsia="lv-LV"/>
        </w:rPr>
        <w:t>adrese</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i/>
          <w:sz w:val="24"/>
          <w:szCs w:val="24"/>
          <w:lang w:eastAsia="lv-LV"/>
        </w:rPr>
        <w:t xml:space="preserve"> e-pasts </w:t>
      </w:r>
      <w:r w:rsidRPr="00B77D6F">
        <w:rPr>
          <w:rFonts w:ascii="Times New Roman" w:eastAsia="Times New Roman" w:hAnsi="Times New Roman" w:cs="Times New Roman"/>
          <w:sz w:val="24"/>
          <w:szCs w:val="24"/>
          <w:lang w:eastAsia="lv-LV"/>
        </w:rPr>
        <w:t>&gt;</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Par akceptu</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ab/>
      </w:r>
    </w:p>
    <w:p w:rsidR="00B77D6F" w:rsidRPr="00B77D6F"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lv-LV"/>
        </w:rPr>
        <w:t>Valsts robežsardze izvērtēja &lt;</w:t>
      </w:r>
      <w:r w:rsidRPr="00B77D6F">
        <w:rPr>
          <w:rFonts w:ascii="Times New Roman" w:eastAsia="Times New Roman" w:hAnsi="Times New Roman" w:cs="Times New Roman"/>
          <w:sz w:val="24"/>
          <w:szCs w:val="24"/>
        </w:rPr>
        <w:t>Izpildītāja</w:t>
      </w:r>
      <w:r w:rsidRPr="00B77D6F">
        <w:rPr>
          <w:rFonts w:ascii="Times New Roman" w:eastAsia="Times New Roman" w:hAnsi="Times New Roman" w:cs="Times New Roman"/>
          <w:sz w:val="24"/>
          <w:szCs w:val="24"/>
          <w:lang w:eastAsia="lv-LV"/>
        </w:rPr>
        <w:t xml:space="preserve"> nosaukums&gt;, reģistrācijas numurs &lt;numurs&gt;, ofertes (piedāvājuma) atbilstību 202_. gada __.________vispārīgās vienošanās “</w:t>
      </w:r>
      <w:r w:rsidRPr="00B77D6F">
        <w:rPr>
          <w:rFonts w:ascii="Times New Roman" w:eastAsia="Times New Roman" w:hAnsi="Times New Roman" w:cs="Times New Roman"/>
          <w:sz w:val="24"/>
          <w:szCs w:val="24"/>
          <w:lang w:eastAsia="zh-CN"/>
        </w:rPr>
        <w:t>Par helikopteru “Agusta 109E Power” dzinēju tehnisko apkopi un remontu</w:t>
      </w:r>
      <w:r w:rsidRPr="00B77D6F">
        <w:rPr>
          <w:rFonts w:ascii="Times New Roman" w:eastAsia="Times New Roman" w:hAnsi="Times New Roman" w:cs="Times New Roman"/>
          <w:sz w:val="24"/>
          <w:szCs w:val="24"/>
          <w:lang w:eastAsia="lv-LV"/>
        </w:rPr>
        <w:t>”, (</w:t>
      </w:r>
      <w:r w:rsidRPr="00B77D6F">
        <w:rPr>
          <w:rFonts w:ascii="Times New Roman" w:eastAsia="Times New Roman" w:hAnsi="Times New Roman" w:cs="Times New Roman"/>
          <w:sz w:val="24"/>
          <w:szCs w:val="24"/>
          <w:lang w:eastAsia="ar-SA"/>
        </w:rPr>
        <w:t xml:space="preserve">iepirkuma identifikācijas numurs </w:t>
      </w:r>
      <w:r w:rsidR="003F20F3" w:rsidRPr="003F20F3">
        <w:rPr>
          <w:rFonts w:ascii="Times New Roman" w:eastAsia="Times New Roman" w:hAnsi="Times New Roman" w:cs="Times New Roman"/>
          <w:color w:val="000000"/>
          <w:sz w:val="24"/>
          <w:szCs w:val="24"/>
          <w:lang w:eastAsia="zh-CN"/>
        </w:rPr>
        <w:t>VRS 2024/39-02-ASOP</w:t>
      </w:r>
      <w:r w:rsidRPr="00B77D6F">
        <w:rPr>
          <w:rFonts w:ascii="Times New Roman" w:eastAsia="Times New Roman" w:hAnsi="Times New Roman" w:cs="Times New Roman"/>
          <w:sz w:val="24"/>
          <w:szCs w:val="24"/>
          <w:lang w:eastAsia="ar-SA"/>
        </w:rPr>
        <w:t xml:space="preserve">), </w:t>
      </w:r>
      <w:r w:rsidRPr="00B77D6F">
        <w:rPr>
          <w:rFonts w:ascii="Times New Roman" w:eastAsia="Times New Roman" w:hAnsi="Times New Roman" w:cs="Times New Roman"/>
          <w:sz w:val="24"/>
          <w:szCs w:val="24"/>
          <w:lang w:eastAsia="lv-LV"/>
        </w:rPr>
        <w:t xml:space="preserve">reģistrācijas Nr.__________, un Valsts robežsardzes Aviācijas un speciālo operāciju pārvaldes 20___. gada ___._______vēstules Nr.__________ “Par uzaicinājumu” prasībām un piekrīt </w:t>
      </w:r>
      <w:r w:rsidRPr="00B77D6F">
        <w:rPr>
          <w:rFonts w:ascii="Times New Roman" w:eastAsia="Times New Roman" w:hAnsi="Times New Roman" w:cs="Times New Roman"/>
          <w:sz w:val="24"/>
          <w:szCs w:val="24"/>
        </w:rPr>
        <w:t>&lt;Izpildītāja nosaukums&gt;</w:t>
      </w:r>
      <w:r w:rsidRPr="00B77D6F">
        <w:rPr>
          <w:rFonts w:ascii="Times New Roman" w:eastAsia="Times New Roman" w:hAnsi="Times New Roman" w:cs="Times New Roman"/>
          <w:sz w:val="24"/>
          <w:szCs w:val="24"/>
          <w:lang w:eastAsia="lv-LV"/>
        </w:rPr>
        <w:t xml:space="preserve"> 20__. gada ___.________ofertes, reģistrācijas Nr.__________, (reģistrēta Valsts robežsardzes Aviācijas un speciālo operāciju pārvaldes Lidlauka ekspluatācijas un bruņojuma dienestā 202___. gada ___._____ ar Nr.__) (piedāvājuma) nosacījumiem. </w:t>
      </w: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Pielikumā: &lt;Izpildītāja nosaukums&gt; 20___. gada ____.___________ofertes, reģistrācijas Nr._, kopija uz &lt;lapu skaits cipariem&gt; &lt;lapu skaits vārdiem&gt; lapām.</w:t>
      </w: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Pasūtītājs</w:t>
      </w:r>
      <w:r w:rsidRPr="00B77D6F">
        <w:rPr>
          <w:rFonts w:ascii="Times New Roman" w:eastAsia="Times New Roman" w:hAnsi="Times New Roman" w:cs="Times New Roman"/>
          <w:bCs/>
          <w:sz w:val="24"/>
          <w:szCs w:val="24"/>
          <w:lang w:eastAsia="lv-LV"/>
        </w:rPr>
        <w:t>: amats, vārds, uzvārds</w:t>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sz w:val="24"/>
          <w:szCs w:val="24"/>
          <w:lang w:eastAsia="lv-LV"/>
        </w:rPr>
        <w:t xml:space="preserve">paraksts </w:t>
      </w: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bCs/>
          <w:i/>
          <w:sz w:val="24"/>
          <w:szCs w:val="24"/>
          <w:lang w:eastAsia="lv-LV"/>
        </w:rPr>
        <w:t>&lt;sagatavotāja vārds, uzvārd</w:t>
      </w:r>
      <w:r w:rsidRPr="00B77D6F">
        <w:rPr>
          <w:rFonts w:ascii="Times New Roman" w:eastAsia="Times New Roman" w:hAnsi="Times New Roman" w:cs="Times New Roman"/>
          <w:i/>
          <w:sz w:val="24"/>
          <w:szCs w:val="24"/>
          <w:lang w:eastAsia="lv-LV"/>
        </w:rPr>
        <w:t>s,</w:t>
      </w: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i/>
          <w:sz w:val="24"/>
          <w:szCs w:val="24"/>
          <w:lang w:eastAsia="lv-LV"/>
        </w:rPr>
        <w:t xml:space="preserve"> telefona numurs, e-pasts&gt;</w:t>
      </w:r>
    </w:p>
    <w:p w:rsidR="00B77D6F" w:rsidRPr="00B77D6F"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B77D6F" w:rsidSect="00473A1C">
          <w:headerReference w:type="default" r:id="rId8"/>
          <w:pgSz w:w="11906" w:h="16838" w:code="9"/>
          <w:pgMar w:top="1134" w:right="851" w:bottom="1134" w:left="1701" w:header="426" w:footer="709" w:gutter="0"/>
          <w:cols w:space="708"/>
          <w:titlePg/>
          <w:docGrid w:linePitch="360"/>
        </w:sect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5. pielikums</w:t>
      </w:r>
    </w:p>
    <w:p w:rsidR="00B77D6F" w:rsidRPr="00B77D6F" w:rsidRDefault="00B77D6F" w:rsidP="00B77D6F">
      <w:pPr>
        <w:suppressAutoHyphens/>
        <w:spacing w:after="0" w:line="240" w:lineRule="auto"/>
        <w:jc w:val="center"/>
        <w:rPr>
          <w:rFonts w:ascii="Times New Roman" w:eastAsia="Times New Roman" w:hAnsi="Times New Roman" w:cs="Times New Roman"/>
          <w:color w:val="00000A"/>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Defekta akts</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FF0000"/>
          <w:sz w:val="24"/>
          <w:szCs w:val="24"/>
        </w:rPr>
      </w:pP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_______________</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(sastādīšanas vieta)</w:t>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t>202___. gada ___. _____________</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B77D6F" w:rsidTr="004A74D0">
        <w:tc>
          <w:tcPr>
            <w:tcW w:w="2609"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 xml:space="preserve">Helikoptera dzinēja vai tās daļas nosaukums un numurs </w:t>
            </w:r>
          </w:p>
        </w:tc>
        <w:tc>
          <w:tcPr>
            <w:tcW w:w="1362"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Daudzums</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(gab.)</w:t>
            </w:r>
          </w:p>
        </w:tc>
        <w:tc>
          <w:tcPr>
            <w:tcW w:w="2159"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Konstatētais defekts</w:t>
            </w:r>
          </w:p>
        </w:tc>
        <w:tc>
          <w:tcPr>
            <w:tcW w:w="2180"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Defekta novēršanas veids</w:t>
            </w:r>
          </w:p>
        </w:tc>
        <w:tc>
          <w:tcPr>
            <w:tcW w:w="1518"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Defekta novēršanas termiņš</w:t>
            </w:r>
          </w:p>
        </w:tc>
        <w:tc>
          <w:tcPr>
            <w:tcW w:w="2116"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Defektu konstatējušās personas</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(vārds, uzvārds)</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Atzīme par novērsto defektu</w:t>
            </w:r>
          </w:p>
        </w:tc>
      </w:tr>
      <w:tr w:rsidR="00B77D6F" w:rsidRPr="00B77D6F" w:rsidTr="004A74D0">
        <w:tc>
          <w:tcPr>
            <w:tcW w:w="260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B77D6F" w:rsidTr="004A74D0">
        <w:tc>
          <w:tcPr>
            <w:tcW w:w="260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Defekta akts sastādīts uz __ (_______) lapām, pa vienam eksemplāram katram no Līdzējiem.</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Defekta aktu sastādīja:</w:t>
      </w:r>
    </w:p>
    <w:tbl>
      <w:tblPr>
        <w:tblW w:w="0" w:type="auto"/>
        <w:tblLayout w:type="fixed"/>
        <w:tblLook w:val="0000" w:firstRow="0" w:lastRow="0" w:firstColumn="0" w:lastColumn="0" w:noHBand="0" w:noVBand="0"/>
      </w:tblPr>
      <w:tblGrid>
        <w:gridCol w:w="534"/>
        <w:gridCol w:w="3685"/>
        <w:gridCol w:w="10285"/>
      </w:tblGrid>
      <w:tr w:rsidR="00B77D6F" w:rsidRPr="00B77D6F" w:rsidTr="004A74D0">
        <w:tc>
          <w:tcPr>
            <w:tcW w:w="53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1.</w:t>
            </w:r>
          </w:p>
        </w:tc>
        <w:tc>
          <w:tcPr>
            <w:tcW w:w="368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Pasūtītāja atbildīgā vai pilnvarotā persona:</w:t>
            </w: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(amats, vārds, uzvārds)</w:t>
            </w: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(Pasūtītāja adrese, reģ.Nr. u.c. rekvizīti)</w:t>
            </w:r>
          </w:p>
        </w:tc>
      </w:tr>
      <w:tr w:rsidR="00B77D6F" w:rsidRPr="00B77D6F" w:rsidTr="004A74D0">
        <w:tc>
          <w:tcPr>
            <w:tcW w:w="53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2.</w:t>
            </w:r>
          </w:p>
        </w:tc>
        <w:tc>
          <w:tcPr>
            <w:tcW w:w="368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Izpildītāja atbildīgā vai pilnvarotā persona:</w:t>
            </w: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rPr>
          <w:trHeight w:val="205"/>
        </w:trPr>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(amats, vārds, uzvārds)</w:t>
            </w: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(Izpildītāja adrese, reģ.Nr. u.c. rekvizīti)</w:t>
            </w:r>
          </w:p>
        </w:tc>
      </w:tr>
    </w:tbl>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B77D6F" w:rsidTr="004A74D0">
        <w:tc>
          <w:tcPr>
            <w:tcW w:w="2934" w:type="dxa"/>
            <w:gridSpan w:val="4"/>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b/>
                <w:color w:val="000000"/>
                <w:sz w:val="24"/>
                <w:szCs w:val="24"/>
                <w:lang w:val="en-US"/>
              </w:rPr>
              <w:t>/                                        /</w:t>
            </w:r>
          </w:p>
        </w:tc>
        <w:tc>
          <w:tcPr>
            <w:tcW w:w="2529"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z.v.</w:t>
            </w:r>
          </w:p>
        </w:tc>
        <w:tc>
          <w:tcPr>
            <w:tcW w:w="2900" w:type="dxa"/>
            <w:gridSpan w:val="4"/>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3339" w:type="dxa"/>
            <w:gridSpan w:val="2"/>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                                      /      z.v.</w:t>
            </w:r>
          </w:p>
        </w:tc>
      </w:tr>
      <w:tr w:rsidR="00B77D6F" w:rsidRPr="00B77D6F" w:rsidTr="004A74D0">
        <w:tc>
          <w:tcPr>
            <w:tcW w:w="2934" w:type="dxa"/>
            <w:gridSpan w:val="4"/>
            <w:tcBorders>
              <w:top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901"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529"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3338" w:type="dxa"/>
            <w:gridSpan w:val="5"/>
            <w:tcBorders>
              <w:top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901"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r>
      <w:tr w:rsidR="00B77D6F" w:rsidRPr="00B77D6F" w:rsidTr="004A74D0">
        <w:tc>
          <w:tcPr>
            <w:tcW w:w="1276" w:type="dxa"/>
            <w:shd w:val="clear" w:color="auto" w:fill="auto"/>
          </w:tcPr>
          <w:p w:rsidR="00B77D6F" w:rsidRPr="00B77D6F"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color w:val="000000"/>
                <w:sz w:val="24"/>
                <w:szCs w:val="24"/>
                <w:lang w:val="en-US"/>
              </w:rPr>
              <w:t>20__. gada</w:t>
            </w:r>
          </w:p>
        </w:tc>
        <w:tc>
          <w:tcPr>
            <w:tcW w:w="851"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83"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b/>
                <w:color w:val="000000"/>
                <w:sz w:val="24"/>
                <w:szCs w:val="24"/>
                <w:lang w:val="en-US"/>
              </w:rPr>
              <w:t>.</w:t>
            </w:r>
          </w:p>
        </w:tc>
        <w:tc>
          <w:tcPr>
            <w:tcW w:w="3425" w:type="dxa"/>
            <w:gridSpan w:val="2"/>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529"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127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20__. gada</w:t>
            </w:r>
          </w:p>
        </w:tc>
        <w:tc>
          <w:tcPr>
            <w:tcW w:w="916"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8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w:t>
            </w:r>
          </w:p>
        </w:tc>
        <w:tc>
          <w:tcPr>
            <w:tcW w:w="3764" w:type="dxa"/>
            <w:gridSpan w:val="3"/>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r>
    </w:tbl>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val="en-US"/>
        </w:rPr>
      </w:pPr>
    </w:p>
    <w:p w:rsidR="00B77D6F" w:rsidRPr="00B77D6F"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B77D6F" w:rsidSect="005174A3">
          <w:pgSz w:w="16838" w:h="11906" w:orient="landscape"/>
          <w:pgMar w:top="1418" w:right="1134" w:bottom="851" w:left="1134" w:header="709" w:footer="709" w:gutter="0"/>
          <w:cols w:space="708"/>
          <w:titlePg/>
          <w:docGrid w:linePitch="360"/>
        </w:sect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8. pielikums </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Apakšuzņēmēju saraksts saskaņā ar Publisko iepirkumu likuma 63. panta ceturto daļu</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B77D6F" w:rsidTr="004A74D0">
        <w:tc>
          <w:tcPr>
            <w:tcW w:w="70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Nr. p.k.</w:t>
            </w:r>
          </w:p>
        </w:tc>
        <w:tc>
          <w:tcPr>
            <w:tcW w:w="2552"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Apakšuzņēmēja/</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apakšuzņēmēja apakšuzņēmēju juridiskais nosaukums</w:t>
            </w:r>
          </w:p>
        </w:tc>
        <w:tc>
          <w:tcPr>
            <w:tcW w:w="2551"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Vienotais reģistrācijas kods</w:t>
            </w:r>
          </w:p>
        </w:tc>
        <w:tc>
          <w:tcPr>
            <w:tcW w:w="3544"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Kontaktinformācija (telefona numurs, e-pasts) un pārstāvēttiesīgā persona (vārds, uzvārds un amats)</w:t>
            </w:r>
            <w:r w:rsidRPr="00B77D6F">
              <w:rPr>
                <w:rFonts w:ascii="Times New Roman" w:eastAsia="Times New Roman" w:hAnsi="Times New Roman" w:cs="Times New Roman"/>
                <w:b/>
                <w:color w:val="000000"/>
                <w:sz w:val="24"/>
                <w:szCs w:val="24"/>
                <w:vertAlign w:val="superscript"/>
              </w:rPr>
              <w:footnoteReference w:id="1"/>
            </w:r>
          </w:p>
        </w:tc>
      </w:tr>
      <w:tr w:rsidR="00B77D6F" w:rsidRPr="00B77D6F" w:rsidTr="004A74D0">
        <w:tc>
          <w:tcPr>
            <w:tcW w:w="70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b/>
                <w:color w:val="000000"/>
                <w:sz w:val="24"/>
                <w:szCs w:val="24"/>
                <w:lang w:val="en-US"/>
              </w:rPr>
              <w:t>1.</w:t>
            </w:r>
          </w:p>
        </w:tc>
        <w:tc>
          <w:tcPr>
            <w:tcW w:w="2552"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color w:val="000000"/>
                <w:sz w:val="24"/>
                <w:szCs w:val="24"/>
                <w:lang w:val="en-US"/>
              </w:rPr>
            </w:pPr>
          </w:p>
        </w:tc>
        <w:tc>
          <w:tcPr>
            <w:tcW w:w="2551"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p>
        </w:tc>
        <w:tc>
          <w:tcPr>
            <w:tcW w:w="3544"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color w:val="000000"/>
                <w:sz w:val="24"/>
                <w:szCs w:val="24"/>
                <w:lang w:val="en-US"/>
              </w:rPr>
            </w:pPr>
          </w:p>
        </w:tc>
      </w:tr>
    </w:tbl>
    <w:p w:rsidR="00B77D6F" w:rsidRPr="00B77D6F" w:rsidRDefault="00B77D6F" w:rsidP="00B77D6F">
      <w:pPr>
        <w:spacing w:after="0" w:line="240" w:lineRule="auto"/>
        <w:jc w:val="right"/>
        <w:rPr>
          <w:rFonts w:ascii="Times New Roman" w:eastAsia="Times New Roman" w:hAnsi="Times New Roman" w:cs="Times New Roman"/>
          <w:sz w:val="20"/>
          <w:szCs w:val="20"/>
          <w:lang w:val="en-US"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003F20F3" w:rsidRPr="00B64B61">
        <w:rPr>
          <w:rFonts w:ascii="Times New Roman" w:eastAsia="Times New Roman" w:hAnsi="Times New Roman" w:cs="Times New Roman"/>
          <w:sz w:val="20"/>
          <w:szCs w:val="20"/>
          <w:lang w:eastAsia="lv-LV"/>
        </w:rPr>
        <w:t>VRS 2024/39-02-ASOP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9. pielikums</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Projekts</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Valsts robežsardzei</w:t>
      </w:r>
    </w:p>
    <w:p w:rsidR="00B77D6F" w:rsidRPr="00B77D6F" w:rsidRDefault="00B77D6F" w:rsidP="00B77D6F">
      <w:pPr>
        <w:spacing w:after="0" w:line="240" w:lineRule="auto"/>
        <w:ind w:left="7020"/>
        <w:jc w:val="both"/>
        <w:rPr>
          <w:rFonts w:ascii="Times New Roman" w:eastAsia="Times New Roman" w:hAnsi="Times New Roman" w:cs="Times New Roman"/>
          <w:sz w:val="6"/>
          <w:szCs w:val="6"/>
          <w:lang w:eastAsia="lv-LV"/>
        </w:rPr>
      </w:pP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Rūdolfa ielā 5, Rīgā,</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Latvijā, LV-1012</w:t>
      </w:r>
    </w:p>
    <w:p w:rsidR="00B77D6F" w:rsidRPr="00B77D6F" w:rsidRDefault="00B77D6F" w:rsidP="00B77D6F">
      <w:pPr>
        <w:spacing w:after="0" w:line="240" w:lineRule="auto"/>
        <w:ind w:left="7020"/>
        <w:jc w:val="both"/>
        <w:rPr>
          <w:rFonts w:ascii="Times New Roman" w:eastAsia="Times New Roman" w:hAnsi="Times New Roman" w:cs="Times New Roman"/>
          <w:sz w:val="36"/>
          <w:szCs w:val="36"/>
          <w:lang w:eastAsia="lv-LV"/>
        </w:rPr>
      </w:pPr>
    </w:p>
    <w:p w:rsidR="00B77D6F" w:rsidRPr="00B77D6F"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en-US" w:eastAsia="lv-LV"/>
        </w:rPr>
      </w:pP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lang w:val="en-US" w:eastAsia="lv-LV"/>
        </w:rPr>
      </w:pPr>
      <w:r w:rsidRPr="00B77D6F">
        <w:rPr>
          <w:rFonts w:ascii="Times New Roman" w:eastAsia="Calibri" w:hAnsi="Times New Roman" w:cs="Times New Roman"/>
          <w:b/>
          <w:color w:val="00000A"/>
          <w:sz w:val="24"/>
          <w:szCs w:val="24"/>
        </w:rPr>
        <w:t>PRIEKŠAPMAKSAS</w:t>
      </w:r>
      <w:r w:rsidRPr="00B77D6F">
        <w:rPr>
          <w:rFonts w:ascii="Times New Roman" w:eastAsia="Times New Roman" w:hAnsi="Times New Roman" w:cs="Times New Roman"/>
          <w:b/>
          <w:color w:val="000000"/>
          <w:sz w:val="24"/>
          <w:szCs w:val="24"/>
          <w:lang w:val="en-US" w:eastAsia="lv-LV"/>
        </w:rPr>
        <w:t xml:space="preserve"> ATMAKSAS GARANTIJA</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lang w:val="en-US" w:eastAsia="lv-LV"/>
        </w:rPr>
      </w:pPr>
    </w:p>
    <w:p w:rsidR="00B77D6F" w:rsidRPr="007A5088"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w:t>
      </w:r>
      <w:r w:rsidRPr="004576B7">
        <w:rPr>
          <w:rFonts w:ascii="Times New Roman" w:eastAsia="Calibri" w:hAnsi="Times New Roman" w:cs="Times New Roman"/>
          <w:color w:val="00000A"/>
          <w:sz w:val="24"/>
          <w:szCs w:val="24"/>
          <w:highlight w:val="green"/>
        </w:rPr>
        <w:t>Priekšapmaksas</w:t>
      </w:r>
      <w:r w:rsidRPr="004576B7">
        <w:rPr>
          <w:rFonts w:ascii="Times New Roman" w:eastAsia="Times New Roman" w:hAnsi="Times New Roman" w:cs="Times New Roman"/>
          <w:color w:val="000000"/>
          <w:sz w:val="24"/>
          <w:szCs w:val="24"/>
          <w:highlight w:val="green"/>
          <w:lang w:eastAsia="lv-LV"/>
        </w:rPr>
        <w:t xml:space="preserve"> atmaksas garantijas izdošanas vieta]</w:t>
      </w:r>
      <w:r w:rsidRPr="007A5088">
        <w:rPr>
          <w:rFonts w:ascii="Times New Roman" w:eastAsia="Times New Roman" w:hAnsi="Times New Roman" w:cs="Times New Roman"/>
          <w:color w:val="000000"/>
          <w:sz w:val="24"/>
          <w:szCs w:val="24"/>
          <w:vertAlign w:val="superscript"/>
          <w:lang w:eastAsia="lv-LV"/>
        </w:rPr>
        <w:footnoteReference w:id="2"/>
      </w:r>
    </w:p>
    <w:p w:rsidR="00B77D6F" w:rsidRPr="007A5088"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w:t>
      </w:r>
      <w:r w:rsidRPr="004576B7">
        <w:rPr>
          <w:rFonts w:ascii="Times New Roman" w:eastAsia="Calibri" w:hAnsi="Times New Roman" w:cs="Times New Roman"/>
          <w:color w:val="00000A"/>
          <w:sz w:val="24"/>
          <w:szCs w:val="24"/>
          <w:highlight w:val="green"/>
        </w:rPr>
        <w:t>Priekšapmaksas</w:t>
      </w:r>
      <w:r w:rsidRPr="004576B7">
        <w:rPr>
          <w:rFonts w:ascii="Times New Roman" w:eastAsia="Times New Roman" w:hAnsi="Times New Roman" w:cs="Times New Roman"/>
          <w:color w:val="000000"/>
          <w:sz w:val="24"/>
          <w:szCs w:val="24"/>
          <w:highlight w:val="green"/>
          <w:lang w:eastAsia="lv-LV"/>
        </w:rPr>
        <w:t xml:space="preserve"> atmaksas garantijas izdošanas datums]</w:t>
      </w:r>
    </w:p>
    <w:p w:rsidR="00B77D6F" w:rsidRPr="007A5088"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 xml:space="preserve">[Kredītiestādes firma vai </w:t>
      </w:r>
      <w:r w:rsidRPr="004576B7">
        <w:rPr>
          <w:rFonts w:ascii="Times New Roman" w:eastAsia="Calibri" w:hAnsi="Times New Roman" w:cs="Times New Roman"/>
          <w:color w:val="000000"/>
          <w:sz w:val="24"/>
          <w:szCs w:val="24"/>
          <w:highlight w:val="green"/>
        </w:rPr>
        <w:t>apdrošināšanas sabiedrība</w:t>
      </w:r>
      <w:r w:rsidRPr="004576B7">
        <w:rPr>
          <w:rFonts w:ascii="Times New Roman" w:eastAsia="Times New Roman" w:hAnsi="Times New Roman" w:cs="Times New Roman"/>
          <w:color w:val="000000"/>
          <w:sz w:val="24"/>
          <w:szCs w:val="24"/>
          <w:highlight w:val="green"/>
          <w:lang w:eastAsia="lv-LV"/>
        </w:rPr>
        <w:t>, vienotais reģistrācijas numurs un juridiskā adrese]</w:t>
      </w:r>
      <w:r w:rsidRPr="007A5088">
        <w:rPr>
          <w:rFonts w:ascii="Times New Roman" w:eastAsia="Times New Roman" w:hAnsi="Times New Roman" w:cs="Times New Roman"/>
          <w:color w:val="000000"/>
          <w:sz w:val="24"/>
          <w:szCs w:val="24"/>
          <w:lang w:eastAsia="lv-LV"/>
        </w:rPr>
        <w:t>, turpmāk — K</w:t>
      </w:r>
      <w:r w:rsidRPr="007A5088">
        <w:rPr>
          <w:rFonts w:ascii="Times New Roman" w:eastAsia="Calibri" w:hAnsi="Times New Roman" w:cs="Times New Roman"/>
          <w:color w:val="000000"/>
          <w:sz w:val="24"/>
          <w:szCs w:val="24"/>
        </w:rPr>
        <w:t>redītiestāde,</w:t>
      </w:r>
      <w:r w:rsidRPr="007A5088">
        <w:rPr>
          <w:rFonts w:ascii="Times New Roman" w:eastAsia="Times New Roman" w:hAnsi="Times New Roman" w:cs="Times New Roman"/>
          <w:color w:val="000000"/>
          <w:sz w:val="24"/>
          <w:szCs w:val="24"/>
          <w:lang w:eastAsia="lv-LV"/>
        </w:rPr>
        <w:t xml:space="preserve"> ir informēta par to, ka </w:t>
      </w:r>
      <w:r w:rsidRPr="004576B7">
        <w:rPr>
          <w:rFonts w:ascii="Times New Roman" w:eastAsia="Times New Roman" w:hAnsi="Times New Roman" w:cs="Times New Roman"/>
          <w:color w:val="000000"/>
          <w:sz w:val="24"/>
          <w:szCs w:val="24"/>
          <w:highlight w:val="green"/>
          <w:lang w:eastAsia="lv-LV"/>
        </w:rPr>
        <w:t>[Vispārīgas vienošanās noslēgšanas datums]</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 xml:space="preserve">starp mūsu klientu </w:t>
      </w:r>
      <w:r w:rsidRPr="004576B7">
        <w:rPr>
          <w:rFonts w:ascii="Times New Roman" w:eastAsia="Times New Roman" w:hAnsi="Times New Roman" w:cs="Times New Roman"/>
          <w:color w:val="000000"/>
          <w:sz w:val="24"/>
          <w:szCs w:val="24"/>
          <w:highlight w:val="green"/>
          <w:lang w:eastAsia="lv-LV"/>
        </w:rPr>
        <w:t>[IZPILDĪTĀJA firma, vienotais reģistrācijas numurs un juridiskā adrese]</w:t>
      </w:r>
      <w:r w:rsidRPr="007A5088">
        <w:rPr>
          <w:rFonts w:ascii="Times New Roman" w:eastAsia="Times New Roman" w:hAnsi="Times New Roman" w:cs="Times New Roman"/>
          <w:color w:val="000000"/>
          <w:sz w:val="24"/>
          <w:szCs w:val="24"/>
          <w:lang w:eastAsia="lv-LV"/>
        </w:rPr>
        <w:t xml:space="preserve">, turpmāk — Izpildītājs, un Valsts robežsardzi </w:t>
      </w:r>
      <w:r w:rsidRPr="004576B7">
        <w:rPr>
          <w:rFonts w:ascii="Times New Roman" w:eastAsia="Times New Roman" w:hAnsi="Times New Roman" w:cs="Times New Roman"/>
          <w:color w:val="000000"/>
          <w:sz w:val="24"/>
          <w:szCs w:val="24"/>
          <w:highlight w:val="green"/>
          <w:lang w:eastAsia="lv-LV"/>
        </w:rPr>
        <w:t>([PASŪTĪTĀJA nodokļu maksātāja reģistrācijas numurs un juridiskā adrese]</w:t>
      </w:r>
      <w:r w:rsidRPr="007A5088">
        <w:rPr>
          <w:rFonts w:ascii="Times New Roman" w:eastAsia="Times New Roman" w:hAnsi="Times New Roman" w:cs="Times New Roman"/>
          <w:color w:val="000000"/>
          <w:sz w:val="24"/>
          <w:szCs w:val="24"/>
          <w:lang w:eastAsia="lv-LV"/>
        </w:rPr>
        <w:t>), turpmāk — Pasūtītājs, ir noslēgta vispārīgā vienošanās “</w:t>
      </w:r>
      <w:r w:rsidRPr="007A5088">
        <w:rPr>
          <w:rFonts w:ascii="Times New Roman" w:eastAsia="Times New Roman" w:hAnsi="Times New Roman" w:cs="Times New Roman"/>
          <w:sz w:val="24"/>
          <w:szCs w:val="24"/>
          <w:lang w:eastAsia="zh-CN"/>
        </w:rPr>
        <w:t xml:space="preserve">Par helikopteru </w:t>
      </w:r>
      <w:r w:rsidRPr="007A5088">
        <w:rPr>
          <w:rFonts w:ascii="Times New Roman" w:eastAsia="Times New Roman" w:hAnsi="Times New Roman" w:cs="Times New Roman"/>
          <w:sz w:val="20"/>
          <w:szCs w:val="20"/>
          <w:lang w:eastAsia="zh-CN"/>
        </w:rPr>
        <w:t>“</w:t>
      </w:r>
      <w:r w:rsidRPr="007A5088">
        <w:rPr>
          <w:rFonts w:ascii="Times New Roman" w:eastAsia="Times New Roman" w:hAnsi="Times New Roman" w:cs="Times New Roman"/>
          <w:sz w:val="24"/>
          <w:szCs w:val="24"/>
          <w:lang w:eastAsia="zh-CN"/>
        </w:rPr>
        <w:t>Agusta 109E Power” dzinēju tehnisko apkopi un remontu</w:t>
      </w:r>
      <w:r w:rsidRPr="007A5088">
        <w:rPr>
          <w:rFonts w:ascii="Times New Roman" w:eastAsia="Times New Roman" w:hAnsi="Times New Roman" w:cs="Times New Roman"/>
          <w:color w:val="000000"/>
          <w:sz w:val="24"/>
          <w:szCs w:val="24"/>
          <w:lang w:eastAsia="lv-LV"/>
        </w:rPr>
        <w:t xml:space="preserve">”, turpmāk — Vienošanās, kuras ietvaros </w:t>
      </w:r>
      <w:r w:rsidRPr="003B20AC">
        <w:rPr>
          <w:rFonts w:ascii="Times New Roman" w:eastAsia="Times New Roman" w:hAnsi="Times New Roman" w:cs="Times New Roman"/>
          <w:color w:val="000000"/>
          <w:sz w:val="24"/>
          <w:szCs w:val="24"/>
          <w:highlight w:val="green"/>
          <w:lang w:eastAsia="lv-LV"/>
        </w:rPr>
        <w:t>[līguma noslēgšanas datums]</w:t>
      </w:r>
      <w:r w:rsidRPr="007A5088">
        <w:rPr>
          <w:rFonts w:ascii="Times New Roman" w:eastAsia="Times New Roman" w:hAnsi="Times New Roman" w:cs="Times New Roman"/>
          <w:color w:val="000000"/>
          <w:sz w:val="24"/>
          <w:szCs w:val="24"/>
          <w:lang w:eastAsia="lv-LV"/>
        </w:rPr>
        <w:t xml:space="preserve"> tika noslēgts līgums par darbu izpildi, turpmāk — Līgums. Saskaņā ar Līguma noteikumiem, lai nodrošinātu Izpildītāja saistību izpildi attiecībā uz </w:t>
      </w:r>
      <w:r w:rsidRPr="007A5088">
        <w:rPr>
          <w:rFonts w:ascii="Times New Roman" w:eastAsia="Calibri" w:hAnsi="Times New Roman" w:cs="Times New Roman"/>
          <w:color w:val="00000A"/>
          <w:sz w:val="24"/>
          <w:szCs w:val="24"/>
        </w:rPr>
        <w:t>priekšapmaksas</w:t>
      </w:r>
      <w:r w:rsidRPr="007A5088">
        <w:rPr>
          <w:rFonts w:ascii="Times New Roman" w:eastAsia="Times New Roman" w:hAnsi="Times New Roman" w:cs="Times New Roman"/>
          <w:color w:val="000000"/>
          <w:sz w:val="24"/>
          <w:szCs w:val="24"/>
          <w:lang w:eastAsia="lv-LV"/>
        </w:rPr>
        <w:t xml:space="preserve"> maksājuma atmaksu Pasūtītājam Vienošanās noteiktajos gadījumos, Izpildītājam jāiesniedz Pasūtītājam </w:t>
      </w:r>
      <w:r w:rsidRPr="007A5088">
        <w:rPr>
          <w:rFonts w:ascii="Times New Roman" w:eastAsia="Calibri" w:hAnsi="Times New Roman" w:cs="Times New Roman"/>
          <w:color w:val="00000A"/>
          <w:sz w:val="24"/>
          <w:szCs w:val="24"/>
        </w:rPr>
        <w:t>priekšapmaksas</w:t>
      </w:r>
      <w:r w:rsidRPr="007A5088">
        <w:rPr>
          <w:rFonts w:ascii="Times New Roman" w:eastAsia="Times New Roman" w:hAnsi="Times New Roman" w:cs="Times New Roman"/>
          <w:color w:val="000000"/>
          <w:sz w:val="24"/>
          <w:szCs w:val="24"/>
          <w:lang w:eastAsia="lv-LV"/>
        </w:rPr>
        <w:t xml:space="preserve"> atmaksas garantija.</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Ņemot vērā iepriekš minēto, K</w:t>
      </w:r>
      <w:r w:rsidRPr="007A5088">
        <w:rPr>
          <w:rFonts w:ascii="Times New Roman" w:eastAsia="Calibri" w:hAnsi="Times New Roman" w:cs="Times New Roman"/>
          <w:color w:val="000000"/>
          <w:sz w:val="24"/>
          <w:szCs w:val="24"/>
        </w:rPr>
        <w:t>redītiestāde</w:t>
      </w:r>
      <w:r w:rsidRPr="007A5088">
        <w:rPr>
          <w:rFonts w:ascii="Times New Roman" w:eastAsia="Times New Roman" w:hAnsi="Times New Roman" w:cs="Times New Roman"/>
          <w:color w:val="000000"/>
          <w:sz w:val="24"/>
          <w:szCs w:val="24"/>
          <w:lang w:eastAsia="lv-LV"/>
        </w:rPr>
        <w:t xml:space="preserve"> neatsaucami uzņemas pienākumu samaksāt Pasūtītājam jebkuru tā pieprasīto naudas summu, nepārsniedzot </w:t>
      </w:r>
      <w:r w:rsidRPr="004576B7">
        <w:rPr>
          <w:rFonts w:ascii="Times New Roman" w:eastAsia="Times New Roman" w:hAnsi="Times New Roman" w:cs="Times New Roman"/>
          <w:color w:val="000000"/>
          <w:sz w:val="24"/>
          <w:szCs w:val="24"/>
          <w:highlight w:val="green"/>
          <w:lang w:eastAsia="lv-LV"/>
        </w:rPr>
        <w:t>[norāda (ar cipariem un vārdiem) naudas summu, kas ir vienāda ar naudas summu, kuru Pasūtītājam saskaņā ar Līgumu jāsamaksā Izpildītājam kā priekšapmaksa (ieskaitot pievienotās vērtības nodokli)]</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EUR, ja, ievērojot šajā garantijā noteiktās prasības,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ir iesniegts atbilstošs Pasūtītāja parakstīts dokuments, turpmāk — Pieprasījums, ar kuru Pasūtītājs pieprasa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veikt maksājumu uz šīs garantijas pamata un kurā ietverts Pasūtītāja apgalvojums, ka Izpildītājs nav izpildījis savas saistības saskaņā ar Līgumu, norādot, kādas saistības nav izpildītas.</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Pasūtītājam pirms Pieprasījuma iesniegšanas nav jāpieprasa priekšapmaksas atmaksa no Izpildītāja. </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Pieprasījums iesniedzams papīra formā vai elektroniski. Elektroniski iesniegšana veicama autentificēta ziņojuma veidā, izmantojot elektronisko parakstu ar laika zīmogu. </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Šī garantija ir spēkā līdz </w:t>
      </w:r>
      <w:r w:rsidRPr="004576B7">
        <w:rPr>
          <w:rFonts w:ascii="Times New Roman" w:eastAsia="Times New Roman" w:hAnsi="Times New Roman" w:cs="Times New Roman"/>
          <w:color w:val="000000"/>
          <w:sz w:val="24"/>
          <w:szCs w:val="24"/>
          <w:highlight w:val="green"/>
          <w:lang w:eastAsia="lv-LV"/>
        </w:rPr>
        <w:t>[norāda termiņu (konkrētu datumu), kas ir 2 (</w:t>
      </w:r>
      <w:r w:rsidRPr="004576B7">
        <w:rPr>
          <w:rFonts w:ascii="Times New Roman" w:eastAsia="Times New Roman" w:hAnsi="Times New Roman" w:cs="Times New Roman"/>
          <w:i/>
          <w:color w:val="000000"/>
          <w:sz w:val="24"/>
          <w:szCs w:val="24"/>
          <w:highlight w:val="green"/>
          <w:lang w:eastAsia="lv-LV"/>
        </w:rPr>
        <w:t>divi</w:t>
      </w:r>
      <w:r w:rsidRPr="004576B7">
        <w:rPr>
          <w:rFonts w:ascii="Times New Roman" w:eastAsia="Times New Roman" w:hAnsi="Times New Roman" w:cs="Times New Roman"/>
          <w:color w:val="000000"/>
          <w:sz w:val="24"/>
          <w:szCs w:val="24"/>
          <w:highlight w:val="green"/>
          <w:lang w:eastAsia="lv-LV"/>
        </w:rPr>
        <w:t xml:space="preserve">) mēnešus vēlāks par Līgumā noteikto </w:t>
      </w:r>
      <w:r w:rsidRPr="004576B7">
        <w:rPr>
          <w:rFonts w:ascii="Times New Roman" w:eastAsia="Times New Roman" w:hAnsi="Times New Roman" w:cs="Times New Roman"/>
          <w:sz w:val="24"/>
          <w:szCs w:val="24"/>
          <w:highlight w:val="green"/>
          <w:lang w:eastAsia="lv-LV"/>
        </w:rPr>
        <w:t>Slota</w:t>
      </w:r>
      <w:r w:rsidRPr="004576B7">
        <w:rPr>
          <w:rFonts w:ascii="Times New Roman" w:eastAsia="Times New Roman" w:hAnsi="Times New Roman" w:cs="Times New Roman"/>
          <w:sz w:val="24"/>
          <w:szCs w:val="24"/>
          <w:highlight w:val="green"/>
          <w:lang w:eastAsia="zh-CN"/>
        </w:rPr>
        <w:t xml:space="preserve"> uzgaidīšanas termiņu un D</w:t>
      </w:r>
      <w:r w:rsidRPr="004576B7">
        <w:rPr>
          <w:rFonts w:ascii="Times New Roman" w:eastAsia="Times New Roman" w:hAnsi="Times New Roman" w:cs="Times New Roman"/>
          <w:bCs/>
          <w:sz w:val="24"/>
          <w:szCs w:val="24"/>
          <w:highlight w:val="green"/>
          <w:lang w:eastAsia="zh-CN"/>
        </w:rPr>
        <w:t>arbu maksimālo izpildes termiņu</w:t>
      </w:r>
      <w:r w:rsidRPr="004576B7">
        <w:rPr>
          <w:rFonts w:ascii="Times New Roman" w:eastAsia="Times New Roman" w:hAnsi="Times New Roman" w:cs="Times New Roman"/>
          <w:color w:val="000000"/>
          <w:sz w:val="24"/>
          <w:szCs w:val="24"/>
          <w:highlight w:val="green"/>
          <w:lang w:eastAsia="lv-LV"/>
        </w:rPr>
        <w:t>]</w:t>
      </w:r>
      <w:r w:rsidRPr="007A5088">
        <w:rPr>
          <w:rFonts w:ascii="Times New Roman" w:eastAsia="Times New Roman" w:hAnsi="Times New Roman" w:cs="Times New Roman"/>
          <w:color w:val="000000"/>
          <w:sz w:val="24"/>
          <w:szCs w:val="24"/>
          <w:lang w:eastAsia="lv-LV"/>
        </w:rPr>
        <w:t>, turpmāk — Beigu datums.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jāsaņem Pieprasījums ne vēlāk kā Beigu datumā </w:t>
      </w:r>
      <w:r w:rsidRPr="004576B7">
        <w:rPr>
          <w:rFonts w:ascii="Times New Roman" w:eastAsia="Times New Roman" w:hAnsi="Times New Roman" w:cs="Times New Roman"/>
          <w:color w:val="000000"/>
          <w:sz w:val="24"/>
          <w:szCs w:val="24"/>
          <w:highlight w:val="green"/>
          <w:lang w:eastAsia="lv-LV"/>
        </w:rPr>
        <w:t>[norāda tās K</w:t>
      </w:r>
      <w:r w:rsidRPr="004576B7">
        <w:rPr>
          <w:rFonts w:ascii="Times New Roman" w:eastAsia="Calibri" w:hAnsi="Times New Roman" w:cs="Times New Roman"/>
          <w:color w:val="000000"/>
          <w:sz w:val="24"/>
          <w:szCs w:val="24"/>
          <w:highlight w:val="green"/>
        </w:rPr>
        <w:t>redītiestādes</w:t>
      </w:r>
      <w:r w:rsidRPr="004576B7">
        <w:rPr>
          <w:rFonts w:ascii="Times New Roman" w:eastAsia="Times New Roman" w:hAnsi="Times New Roman" w:cs="Times New Roman"/>
          <w:color w:val="000000"/>
          <w:sz w:val="24"/>
          <w:szCs w:val="24"/>
          <w:highlight w:val="green"/>
          <w:lang w:eastAsia="lv-LV"/>
        </w:rPr>
        <w:t xml:space="preserve"> struktūrvienības adresi, kurā iesniedzams Pieprasījums]</w:t>
      </w:r>
      <w:r w:rsidRPr="007A5088">
        <w:rPr>
          <w:rFonts w:ascii="Times New Roman" w:eastAsia="Times New Roman" w:hAnsi="Times New Roman" w:cs="Times New Roman"/>
          <w:color w:val="000000"/>
          <w:sz w:val="24"/>
          <w:szCs w:val="24"/>
          <w:lang w:eastAsia="lv-LV"/>
        </w:rPr>
        <w:t xml:space="preserve"> vai </w:t>
      </w:r>
      <w:r w:rsidRPr="004576B7">
        <w:rPr>
          <w:rFonts w:ascii="Times New Roman" w:eastAsia="Times New Roman" w:hAnsi="Times New Roman" w:cs="Times New Roman"/>
          <w:color w:val="000000"/>
          <w:sz w:val="24"/>
          <w:szCs w:val="24"/>
          <w:highlight w:val="green"/>
          <w:lang w:eastAsia="lv-LV"/>
        </w:rPr>
        <w:t>[norāda K</w:t>
      </w:r>
      <w:r w:rsidRPr="004576B7">
        <w:rPr>
          <w:rFonts w:ascii="Times New Roman" w:eastAsia="Calibri" w:hAnsi="Times New Roman" w:cs="Times New Roman"/>
          <w:color w:val="000000"/>
          <w:sz w:val="24"/>
          <w:szCs w:val="24"/>
          <w:highlight w:val="green"/>
        </w:rPr>
        <w:t>redītiestādes</w:t>
      </w:r>
      <w:r w:rsidRPr="004576B7">
        <w:rPr>
          <w:rFonts w:ascii="Times New Roman" w:eastAsia="Times New Roman" w:hAnsi="Times New Roman" w:cs="Times New Roman"/>
          <w:color w:val="000000"/>
          <w:sz w:val="24"/>
          <w:szCs w:val="24"/>
          <w:highlight w:val="green"/>
          <w:lang w:eastAsia="lv-LV"/>
        </w:rPr>
        <w:t xml:space="preserve"> e-pasta adresi]</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(ja Pieprasījuma iesniegšana tiek veikta elektroniski).</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Šī garantija ir pakļauta Vienotajiem pieprasījuma garantiju noteikumiem (</w:t>
      </w:r>
      <w:r w:rsidRPr="007A5088">
        <w:rPr>
          <w:rFonts w:ascii="Times New Roman" w:eastAsia="Times New Roman" w:hAnsi="Times New Roman" w:cs="Times New Roman"/>
          <w:i/>
          <w:color w:val="000000"/>
          <w:sz w:val="24"/>
          <w:szCs w:val="24"/>
          <w:lang w:eastAsia="lv-LV"/>
        </w:rPr>
        <w:t>The Uniform Rules for Demand Guarantees</w:t>
      </w:r>
      <w:r w:rsidRPr="007A5088">
        <w:rPr>
          <w:rFonts w:ascii="Times New Roman" w:eastAsia="Times New Roman" w:hAnsi="Times New Roman" w:cs="Times New Roman"/>
          <w:color w:val="000000"/>
          <w:sz w:val="24"/>
          <w:szCs w:val="24"/>
          <w:lang w:eastAsia="lv-LV"/>
        </w:rPr>
        <w:t xml:space="preserve">) (2010. gada redakcija, Starptautiskās Tirdzniecības palātas publikācija </w:t>
      </w:r>
      <w:r w:rsidRPr="007A5088">
        <w:rPr>
          <w:rFonts w:ascii="Times New Roman" w:eastAsia="Times New Roman" w:hAnsi="Times New Roman" w:cs="Times New Roman"/>
          <w:color w:val="000000"/>
          <w:sz w:val="24"/>
          <w:szCs w:val="24"/>
          <w:lang w:eastAsia="lv-LV"/>
        </w:rPr>
        <w:lastRenderedPageBreak/>
        <w:t>Nr. 758). Šai garantijai un ar to saistītajām tiesiskajām attiecībām, ciktāl attiecīgos jautājumus neregulē minētie Vienotie pieprasījuma garantiju noteikumi, piemērojami Latvijas Republikas normatīvie akti. Jebkurš strīds, kas rodas starp K</w:t>
      </w:r>
      <w:r w:rsidRPr="007A5088">
        <w:rPr>
          <w:rFonts w:ascii="Times New Roman" w:eastAsia="Calibri" w:hAnsi="Times New Roman" w:cs="Times New Roman"/>
          <w:color w:val="000000"/>
          <w:sz w:val="24"/>
          <w:szCs w:val="24"/>
        </w:rPr>
        <w:t>redītiestādi</w:t>
      </w:r>
      <w:r w:rsidRPr="007A5088">
        <w:rPr>
          <w:rFonts w:ascii="Times New Roman" w:eastAsia="Times New Roman" w:hAnsi="Times New Roman" w:cs="Times New Roman"/>
          <w:color w:val="000000"/>
          <w:sz w:val="24"/>
          <w:szCs w:val="24"/>
          <w:lang w:eastAsia="lv-LV"/>
        </w:rPr>
        <w:t xml:space="preserve"> un Pasūtītāju saistībā ar šo garantiju, izšķirams Latvijas Republikas vispārējās jurisdikcijas tiesā.</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B77D6F"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4576B7">
        <w:rPr>
          <w:rFonts w:ascii="Times New Roman" w:eastAsia="Times New Roman" w:hAnsi="Times New Roman" w:cs="Times New Roman"/>
          <w:color w:val="000000"/>
          <w:sz w:val="24"/>
          <w:szCs w:val="24"/>
          <w:highlight w:val="green"/>
          <w:lang w:eastAsia="lv-LV"/>
        </w:rPr>
        <w:t>[Amata nosaukums]</w:t>
      </w:r>
      <w:r w:rsidRPr="007A5088">
        <w:rPr>
          <w:rFonts w:ascii="Times New Roman" w:eastAsia="Times New Roman" w:hAnsi="Times New Roman" w:cs="Times New Roman"/>
          <w:color w:val="000000"/>
          <w:sz w:val="24"/>
          <w:szCs w:val="24"/>
          <w:lang w:eastAsia="lv-LV"/>
        </w:rPr>
        <w:t xml:space="preserve">                                             </w:t>
      </w:r>
      <w:r w:rsidRPr="004576B7">
        <w:rPr>
          <w:rFonts w:ascii="Times New Roman" w:eastAsia="Times New Roman" w:hAnsi="Times New Roman" w:cs="Times New Roman"/>
          <w:color w:val="000000"/>
          <w:sz w:val="24"/>
          <w:szCs w:val="24"/>
          <w:highlight w:val="green"/>
          <w:lang w:eastAsia="lv-LV"/>
        </w:rPr>
        <w:t>[z.v.]</w:t>
      </w:r>
      <w:r w:rsidRPr="007A5088">
        <w:rPr>
          <w:rFonts w:ascii="Times New Roman" w:eastAsia="Times New Roman" w:hAnsi="Times New Roman" w:cs="Times New Roman"/>
          <w:color w:val="000000"/>
          <w:sz w:val="24"/>
          <w:szCs w:val="24"/>
          <w:lang w:eastAsia="lv-LV"/>
        </w:rPr>
        <w:t xml:space="preserve">     </w:t>
      </w:r>
      <w:r w:rsidRPr="004576B7">
        <w:rPr>
          <w:rFonts w:ascii="Times New Roman" w:eastAsia="Times New Roman" w:hAnsi="Times New Roman" w:cs="Times New Roman"/>
          <w:color w:val="000000"/>
          <w:sz w:val="24"/>
          <w:szCs w:val="24"/>
          <w:highlight w:val="green"/>
          <w:lang w:eastAsia="lv-LV"/>
        </w:rPr>
        <w:t>[paraksts]</w:t>
      </w:r>
      <w:r w:rsidRPr="007A5088">
        <w:rPr>
          <w:rFonts w:ascii="Times New Roman" w:eastAsia="Times New Roman" w:hAnsi="Times New Roman" w:cs="Times New Roman"/>
          <w:color w:val="000000"/>
          <w:sz w:val="24"/>
          <w:szCs w:val="24"/>
          <w:lang w:eastAsia="lv-LV"/>
        </w:rPr>
        <w:tab/>
        <w:t xml:space="preserve">       </w:t>
      </w:r>
      <w:r w:rsidRPr="004576B7">
        <w:rPr>
          <w:rFonts w:ascii="Times New Roman" w:eastAsia="Times New Roman" w:hAnsi="Times New Roman" w:cs="Times New Roman"/>
          <w:color w:val="000000"/>
          <w:sz w:val="24"/>
          <w:szCs w:val="24"/>
          <w:highlight w:val="green"/>
          <w:lang w:eastAsia="lv-LV"/>
        </w:rPr>
        <w:t>[paraksta atšifrējums]</w:t>
      </w:r>
    </w:p>
    <w:p w:rsidR="00B77D6F" w:rsidRPr="00B77D6F" w:rsidRDefault="00B77D6F" w:rsidP="00B77D6F">
      <w:pPr>
        <w:spacing w:after="0" w:line="240" w:lineRule="auto"/>
        <w:jc w:val="center"/>
        <w:rPr>
          <w:rFonts w:ascii="Times New Roman" w:eastAsia="Times New Roman" w:hAnsi="Times New Roman" w:cs="Times New Roman"/>
          <w:sz w:val="24"/>
          <w:szCs w:val="24"/>
          <w:lang w:eastAsia="zh-CN"/>
        </w:rPr>
      </w:pPr>
    </w:p>
    <w:p w:rsidR="002C7637" w:rsidRDefault="002C7637"/>
    <w:sectPr w:rsidR="002C7637" w:rsidSect="0045292E">
      <w:headerReference w:type="default" r:id="rId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478" w:rsidRDefault="000E5478" w:rsidP="00B77D6F">
      <w:pPr>
        <w:spacing w:after="0" w:line="240" w:lineRule="auto"/>
      </w:pPr>
      <w:r>
        <w:separator/>
      </w:r>
    </w:p>
  </w:endnote>
  <w:endnote w:type="continuationSeparator" w:id="0">
    <w:p w:rsidR="000E5478" w:rsidRDefault="000E5478"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478" w:rsidRDefault="000E5478" w:rsidP="00B77D6F">
      <w:pPr>
        <w:spacing w:after="0" w:line="240" w:lineRule="auto"/>
      </w:pPr>
      <w:r>
        <w:separator/>
      </w:r>
    </w:p>
  </w:footnote>
  <w:footnote w:type="continuationSeparator" w:id="0">
    <w:p w:rsidR="000E5478" w:rsidRDefault="000E5478" w:rsidP="00B77D6F">
      <w:pPr>
        <w:spacing w:after="0" w:line="240" w:lineRule="auto"/>
      </w:pPr>
      <w:r>
        <w:continuationSeparator/>
      </w:r>
    </w:p>
  </w:footnote>
  <w:footnote w:id="1">
    <w:p w:rsidR="00B77D6F" w:rsidRPr="00A31883" w:rsidRDefault="00B77D6F" w:rsidP="00B77D6F">
      <w:pPr>
        <w:pStyle w:val="FootnoteText"/>
        <w:rPr>
          <w:lang w:val="lv-LV"/>
        </w:rPr>
      </w:pPr>
      <w:r w:rsidRPr="00A31883">
        <w:rPr>
          <w:rStyle w:val="FootnoteReference"/>
          <w:lang w:val="lv-LV"/>
        </w:rPr>
        <w:footnoteRef/>
      </w:r>
      <w:r w:rsidRPr="00A31883">
        <w:rPr>
          <w:lang w:val="lv-LV"/>
        </w:rPr>
        <w:t xml:space="preserve"> Šeit informācija tiek uzrādīta </w:t>
      </w:r>
      <w:r w:rsidRPr="00A31883">
        <w:rPr>
          <w:color w:val="414142"/>
          <w:shd w:val="clear" w:color="auto" w:fill="FFFFFF"/>
          <w:lang w:val="lv-LV"/>
        </w:rPr>
        <w:t xml:space="preserve">ciktāl minētā informācija ir zināma. </w:t>
      </w:r>
    </w:p>
  </w:footnote>
  <w:footnote w:id="2">
    <w:p w:rsidR="00B77D6F" w:rsidRPr="00A820F2" w:rsidRDefault="00B77D6F" w:rsidP="00B77D6F">
      <w:pPr>
        <w:pStyle w:val="FootnoteText"/>
        <w:jc w:val="both"/>
        <w:rPr>
          <w:lang w:val="lv-LV"/>
        </w:rPr>
      </w:pPr>
      <w:r w:rsidRPr="00A820F2">
        <w:rPr>
          <w:rStyle w:val="FootnoteReference"/>
          <w:rFonts w:eastAsia="SimSun"/>
          <w:lang w:val="lv-LV"/>
        </w:rPr>
        <w:footnoteRef/>
      </w:r>
      <w:r w:rsidRPr="00A820F2">
        <w:rPr>
          <w:lang w:val="lv-LV"/>
        </w:rPr>
        <w:t xml:space="preserve"> </w:t>
      </w:r>
      <w:r w:rsidRPr="00A820F2">
        <w:rPr>
          <w:i/>
          <w:lang w:val="lv-LV"/>
        </w:rPr>
        <w:t xml:space="preserve">Šeit un turpmāk iezīmētajās kvadrātiekavās dota norāde uz informāciju, kas, sagatavojot </w:t>
      </w:r>
      <w:r w:rsidRPr="00A820F2">
        <w:rPr>
          <w:rFonts w:eastAsia="Calibri"/>
          <w:i/>
          <w:color w:val="00000A"/>
          <w:lang w:val="lv-LV"/>
        </w:rPr>
        <w:t>priekšapmaksas</w:t>
      </w:r>
      <w:r>
        <w:rPr>
          <w:rFonts w:eastAsia="Calibri"/>
          <w:color w:val="00000A"/>
          <w:lang w:val="lv-LV"/>
        </w:rPr>
        <w:t xml:space="preserve"> </w:t>
      </w:r>
      <w:r w:rsidRPr="00A820F2">
        <w:rPr>
          <w:i/>
          <w:lang w:val="lv-LV"/>
        </w:rPr>
        <w:t xml:space="preserve"> atmaksas garantiju, atspoguļojama kvadrātiekavu vietā.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D6F" w:rsidRDefault="00B77D6F" w:rsidP="00473A1C">
    <w:pPr>
      <w:pStyle w:val="Header"/>
      <w:jc w:val="center"/>
    </w:pPr>
    <w:r>
      <w:fldChar w:fldCharType="begin"/>
    </w:r>
    <w:r>
      <w:instrText xml:space="preserve"> PAGE   \* MERGEFORMAT </w:instrText>
    </w:r>
    <w:r>
      <w:fldChar w:fldCharType="separate"/>
    </w:r>
    <w:r w:rsidR="007F708E">
      <w:rPr>
        <w:noProof/>
      </w:rPr>
      <w:t>18</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3F" w:rsidRDefault="00EB0C35">
    <w:pPr>
      <w:pStyle w:val="Header"/>
      <w:jc w:val="center"/>
    </w:pPr>
    <w:r>
      <w:fldChar w:fldCharType="begin"/>
    </w:r>
    <w:r>
      <w:instrText xml:space="preserve"> PAGE   \* MERGEFORMAT </w:instrText>
    </w:r>
    <w:r>
      <w:fldChar w:fldCharType="separate"/>
    </w:r>
    <w:r w:rsidR="007F708E">
      <w:rPr>
        <w:noProof/>
      </w:rPr>
      <w:t>22</w:t>
    </w:r>
    <w:r>
      <w:rPr>
        <w:noProof/>
      </w:rPr>
      <w:fldChar w:fldCharType="end"/>
    </w:r>
  </w:p>
  <w:p w:rsidR="00157D3F" w:rsidRDefault="000E547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B8062E0E"/>
    <w:name w:val="WW8Num3"/>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name w:val="WW8Num7"/>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9"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9"/>
  </w:num>
  <w:num w:numId="13">
    <w:abstractNumId w:val="18"/>
  </w:num>
  <w:num w:numId="14">
    <w:abstractNumId w:val="11"/>
  </w:num>
  <w:num w:numId="15">
    <w:abstractNumId w:val="15"/>
  </w:num>
  <w:num w:numId="16">
    <w:abstractNumId w:val="14"/>
  </w:num>
  <w:num w:numId="17">
    <w:abstractNumId w:val="12"/>
  </w:num>
  <w:num w:numId="18">
    <w:abstractNumId w:val="17"/>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D6F"/>
    <w:rsid w:val="00014B6B"/>
    <w:rsid w:val="00087422"/>
    <w:rsid w:val="000E5478"/>
    <w:rsid w:val="00102B93"/>
    <w:rsid w:val="00123FE8"/>
    <w:rsid w:val="00161985"/>
    <w:rsid w:val="001705E5"/>
    <w:rsid w:val="002C7637"/>
    <w:rsid w:val="00364294"/>
    <w:rsid w:val="003B20AC"/>
    <w:rsid w:val="003F20F3"/>
    <w:rsid w:val="004322C6"/>
    <w:rsid w:val="004576B7"/>
    <w:rsid w:val="00473A1C"/>
    <w:rsid w:val="004E2E3B"/>
    <w:rsid w:val="004F610D"/>
    <w:rsid w:val="005F486A"/>
    <w:rsid w:val="00694A1E"/>
    <w:rsid w:val="00731F5E"/>
    <w:rsid w:val="007A5088"/>
    <w:rsid w:val="007B65A1"/>
    <w:rsid w:val="007F708E"/>
    <w:rsid w:val="00825289"/>
    <w:rsid w:val="00914876"/>
    <w:rsid w:val="009D5A01"/>
    <w:rsid w:val="00AA03B4"/>
    <w:rsid w:val="00AA3A95"/>
    <w:rsid w:val="00B35961"/>
    <w:rsid w:val="00B64B61"/>
    <w:rsid w:val="00B77D6F"/>
    <w:rsid w:val="00BB2798"/>
    <w:rsid w:val="00C872F3"/>
    <w:rsid w:val="00DD481F"/>
    <w:rsid w:val="00E07714"/>
    <w:rsid w:val="00E57BBE"/>
    <w:rsid w:val="00EB0C35"/>
    <w:rsid w:val="00ED16C1"/>
    <w:rsid w:val="00F12A38"/>
    <w:rsid w:val="00F60B13"/>
    <w:rsid w:val="00FB50D0"/>
    <w:rsid w:val="00FE61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00CF9"/>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lang w:val="en-US"/>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lang w:val="en-US"/>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lang w:val="en-US"/>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lang w:val="en-US"/>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lang w:val="en-US"/>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lang w:val="en-US"/>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lang w:val="en-US"/>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lang w:val="en-US"/>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val="en-US"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lang w:val="en-US"/>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val="en-US"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lang w:val="en-US"/>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lang w:val="en-US"/>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lang w:val="en-US"/>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A433-FD97-4C9D-A024-F36EDF56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22</Pages>
  <Words>35985</Words>
  <Characters>20513</Characters>
  <Application>Microsoft Office Word</Application>
  <DocSecurity>0</DocSecurity>
  <Lines>170</Lines>
  <Paragraphs>112</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56386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28</cp:revision>
  <dcterms:created xsi:type="dcterms:W3CDTF">2024-09-06T11:04:00Z</dcterms:created>
  <dcterms:modified xsi:type="dcterms:W3CDTF">2025-01-14T09:32:00Z</dcterms:modified>
</cp:coreProperties>
</file>