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640F3" w14:textId="0359AD74" w:rsidR="00D1203F" w:rsidRPr="0047109E" w:rsidRDefault="00DF3F8E" w:rsidP="00DF3F8E">
      <w:pPr>
        <w:spacing w:before="120" w:after="120" w:line="240" w:lineRule="auto"/>
        <w:ind w:left="2835"/>
        <w:jc w:val="right"/>
        <w:rPr>
          <w:rFonts w:ascii="Times New Roman" w:eastAsia="Calibri" w:hAnsi="Times New Roman" w:cs="Times New Roman"/>
          <w:sz w:val="20"/>
          <w:szCs w:val="20"/>
          <w:lang w:eastAsia="lv-LV"/>
        </w:rPr>
      </w:pPr>
      <w:r w:rsidRPr="0047109E">
        <w:rPr>
          <w:rFonts w:ascii="Times New Roman" w:eastAsia="Calibri" w:hAnsi="Times New Roman" w:cs="Times New Roman"/>
          <w:sz w:val="20"/>
          <w:szCs w:val="20"/>
          <w:lang w:eastAsia="lv-LV"/>
        </w:rPr>
        <w:t xml:space="preserve">iepirkuma </w:t>
      </w:r>
      <w:proofErr w:type="spellStart"/>
      <w:r w:rsidRPr="0047109E">
        <w:rPr>
          <w:rFonts w:ascii="Times New Roman" w:eastAsia="Calibri" w:hAnsi="Times New Roman" w:cs="Times New Roman"/>
          <w:sz w:val="20"/>
          <w:szCs w:val="20"/>
          <w:lang w:eastAsia="lv-LV"/>
        </w:rPr>
        <w:t>Nr.NPVC</w:t>
      </w:r>
      <w:proofErr w:type="spellEnd"/>
      <w:r w:rsidRPr="0047109E">
        <w:rPr>
          <w:rFonts w:ascii="Times New Roman" w:eastAsia="Calibri" w:hAnsi="Times New Roman" w:cs="Times New Roman"/>
          <w:sz w:val="20"/>
          <w:szCs w:val="20"/>
          <w:lang w:eastAsia="lv-LV"/>
        </w:rPr>
        <w:t>/2025/1 nolikumam</w:t>
      </w:r>
    </w:p>
    <w:p w14:paraId="6CC6682A" w14:textId="77777777" w:rsidR="00D1203F" w:rsidRPr="00B80FF3" w:rsidRDefault="00D1203F" w:rsidP="00DF3F8E">
      <w:pPr>
        <w:spacing w:before="120" w:after="120" w:line="240" w:lineRule="auto"/>
        <w:ind w:left="2835"/>
        <w:jc w:val="right"/>
        <w:rPr>
          <w:rFonts w:ascii="Times New Roman" w:eastAsia="Calibri" w:hAnsi="Times New Roman" w:cs="Times New Roman"/>
          <w:lang w:eastAsia="lv-LV"/>
        </w:rPr>
      </w:pPr>
    </w:p>
    <w:p w14:paraId="129714D0" w14:textId="43D41DB4" w:rsidR="00D1203F" w:rsidRPr="00B80FF3" w:rsidRDefault="00D1203F" w:rsidP="00DF3F8E">
      <w:pPr>
        <w:spacing w:before="120" w:after="0" w:line="240" w:lineRule="auto"/>
        <w:jc w:val="center"/>
        <w:rPr>
          <w:rFonts w:ascii="Times New Roman" w:eastAsia="Times New Roman" w:hAnsi="Times New Roman" w:cs="Times New Roman"/>
          <w:b/>
          <w:bCs/>
          <w:lang w:eastAsia="lv-LV"/>
        </w:rPr>
      </w:pPr>
      <w:r w:rsidRPr="00B80FF3">
        <w:rPr>
          <w:rFonts w:ascii="Times New Roman" w:eastAsia="Times New Roman" w:hAnsi="Times New Roman" w:cs="Times New Roman"/>
          <w:b/>
        </w:rPr>
        <w:t>TEHNISKĀ SPECIFIKĀCIJA</w:t>
      </w:r>
      <w:r w:rsidR="00DF3F8E" w:rsidRPr="00B80FF3">
        <w:rPr>
          <w:rFonts w:ascii="Times New Roman" w:eastAsia="Times New Roman" w:hAnsi="Times New Roman" w:cs="Times New Roman"/>
          <w:b/>
        </w:rPr>
        <w:br/>
      </w:r>
      <w:r w:rsidR="00B80FF3" w:rsidRPr="00B80FF3">
        <w:rPr>
          <w:rFonts w:ascii="Times New Roman" w:eastAsia="Times New Roman" w:hAnsi="Times New Roman" w:cs="Times New Roman"/>
          <w:b/>
        </w:rPr>
        <w:t>un</w:t>
      </w:r>
      <w:r w:rsidR="00B80FF3" w:rsidRPr="00B80FF3">
        <w:rPr>
          <w:rFonts w:ascii="Times New Roman" w:eastAsia="Times New Roman" w:hAnsi="Times New Roman" w:cs="Times New Roman"/>
          <w:b/>
        </w:rPr>
        <w:br/>
        <w:t>TEHNISKAIS PIEDĀVĀJUMS</w:t>
      </w:r>
      <w:r w:rsidR="00B80FF3" w:rsidRPr="00B80FF3">
        <w:rPr>
          <w:rFonts w:ascii="Times New Roman" w:eastAsia="Times New Roman" w:hAnsi="Times New Roman" w:cs="Times New Roman"/>
          <w:b/>
        </w:rPr>
        <w:br/>
      </w:r>
      <w:r w:rsidR="00DF3F8E" w:rsidRPr="00B80FF3">
        <w:rPr>
          <w:rFonts w:ascii="Times New Roman" w:eastAsia="Times New Roman" w:hAnsi="Times New Roman" w:cs="Times New Roman"/>
          <w:b/>
          <w:bCs/>
        </w:rPr>
        <w:t>i</w:t>
      </w:r>
      <w:r w:rsidRPr="00B80FF3">
        <w:rPr>
          <w:rFonts w:ascii="Times New Roman" w:eastAsia="Calibri" w:hAnsi="Times New Roman" w:cs="Times New Roman"/>
          <w:b/>
          <w:bCs/>
        </w:rPr>
        <w:t>nformācijas sistēmas Tvaiks2</w:t>
      </w:r>
      <w:r w:rsidRPr="00B80FF3">
        <w:rPr>
          <w:rFonts w:ascii="Times New Roman" w:eastAsia="Times New Roman" w:hAnsi="Times New Roman" w:cs="Times New Roman"/>
          <w:b/>
          <w:bCs/>
        </w:rPr>
        <w:t xml:space="preserve"> izmantošanas </w:t>
      </w:r>
      <w:r w:rsidRPr="00B80FF3">
        <w:rPr>
          <w:rFonts w:ascii="Times New Roman" w:eastAsia="Calibri" w:hAnsi="Times New Roman" w:cs="Times New Roman"/>
          <w:b/>
          <w:bCs/>
        </w:rPr>
        <w:t>pilnveidošana un uzturēšana</w:t>
      </w:r>
    </w:p>
    <w:p w14:paraId="49062549" w14:textId="77777777" w:rsidR="00D1203F" w:rsidRPr="0047109E" w:rsidRDefault="00D1203F" w:rsidP="0047109E">
      <w:pPr>
        <w:spacing w:before="120" w:after="120" w:line="240" w:lineRule="auto"/>
        <w:ind w:left="720" w:right="-2"/>
        <w:jc w:val="center"/>
        <w:rPr>
          <w:rFonts w:ascii="Times New Roman" w:eastAsia="Times New Roman" w:hAnsi="Times New Roman" w:cs="Times New Roman"/>
          <w:b/>
          <w:sz w:val="20"/>
          <w:szCs w:val="20"/>
        </w:rPr>
      </w:pPr>
    </w:p>
    <w:p w14:paraId="0BD1446E" w14:textId="401F4437" w:rsidR="00D1203F" w:rsidRPr="0047109E" w:rsidRDefault="0047109E" w:rsidP="0047109E">
      <w:pPr>
        <w:spacing w:before="120" w:after="120" w:line="240" w:lineRule="auto"/>
        <w:jc w:val="right"/>
        <w:rPr>
          <w:rFonts w:ascii="Times New Roman" w:eastAsia="Calibri" w:hAnsi="Times New Roman" w:cs="Times New Roman"/>
          <w:sz w:val="20"/>
          <w:szCs w:val="20"/>
        </w:rPr>
      </w:pPr>
      <w:r w:rsidRPr="0047109E">
        <w:rPr>
          <w:rFonts w:ascii="Times New Roman" w:eastAsia="Calibri" w:hAnsi="Times New Roman" w:cs="Times New Roman"/>
          <w:sz w:val="20"/>
          <w:szCs w:val="20"/>
        </w:rPr>
        <w:t>Tehniskā specifikācija sagatavota 2025. gada 24. janvārī</w:t>
      </w:r>
    </w:p>
    <w:p w14:paraId="763ADA71" w14:textId="77777777" w:rsidR="00D1203F" w:rsidRPr="00B80FF3" w:rsidRDefault="00D1203F" w:rsidP="0047109E">
      <w:pPr>
        <w:pStyle w:val="Virsraksts1"/>
        <w:rPr>
          <w:rFonts w:eastAsia="Calibri"/>
        </w:rPr>
      </w:pPr>
      <w:r w:rsidRPr="0047109E">
        <w:t>Vispārīgi</w:t>
      </w:r>
      <w:r w:rsidRPr="00B80FF3">
        <w:rPr>
          <w:rFonts w:eastAsia="Calibri"/>
        </w:rPr>
        <w:t xml:space="preserve"> nosacījumi</w:t>
      </w:r>
    </w:p>
    <w:p w14:paraId="4ADB20E1" w14:textId="2A51E601" w:rsidR="00D1203F" w:rsidRPr="00B80FF3" w:rsidRDefault="00D1203F" w:rsidP="00DF3F8E">
      <w:pPr>
        <w:spacing w:before="120" w:line="259" w:lineRule="auto"/>
        <w:jc w:val="both"/>
        <w:rPr>
          <w:rFonts w:ascii="Times New Roman" w:eastAsia="Calibri" w:hAnsi="Times New Roman" w:cs="Times New Roman"/>
        </w:rPr>
      </w:pPr>
      <w:r w:rsidRPr="00B80FF3">
        <w:rPr>
          <w:rFonts w:ascii="Times New Roman" w:eastAsia="Times New Roman" w:hAnsi="Times New Roman" w:cs="Times New Roman"/>
        </w:rPr>
        <w:t>Piegādātāj</w:t>
      </w:r>
      <w:r w:rsidR="00E00E8D">
        <w:rPr>
          <w:rFonts w:ascii="Times New Roman" w:eastAsia="Times New Roman" w:hAnsi="Times New Roman" w:cs="Times New Roman"/>
        </w:rPr>
        <w:t>s</w:t>
      </w:r>
      <w:r w:rsidRPr="00B80FF3">
        <w:rPr>
          <w:rFonts w:ascii="Times New Roman" w:eastAsia="Times New Roman" w:hAnsi="Times New Roman" w:cs="Times New Roman"/>
        </w:rPr>
        <w:t xml:space="preserve"> nodrošina </w:t>
      </w:r>
      <w:r w:rsidRPr="00B80FF3">
        <w:rPr>
          <w:rFonts w:ascii="Times New Roman" w:eastAsia="Times New Roman" w:hAnsi="Times New Roman" w:cs="Times New Roman"/>
          <w:lang w:eastAsia="lv-LV"/>
        </w:rPr>
        <w:t>i</w:t>
      </w:r>
      <w:r w:rsidRPr="00B80FF3">
        <w:rPr>
          <w:rFonts w:ascii="Times New Roman" w:eastAsia="Calibri" w:hAnsi="Times New Roman" w:cs="Times New Roman"/>
        </w:rPr>
        <w:t xml:space="preserve">nformācijas sistēmas </w:t>
      </w:r>
      <w:r w:rsidRPr="00B80FF3">
        <w:rPr>
          <w:rFonts w:ascii="Times New Roman" w:eastAsia="Calibri" w:hAnsi="Times New Roman" w:cs="Times New Roman"/>
          <w:i/>
          <w:iCs/>
        </w:rPr>
        <w:t>Tvaiks2</w:t>
      </w:r>
      <w:r w:rsidRPr="00B80FF3">
        <w:rPr>
          <w:rFonts w:ascii="Times New Roman" w:eastAsia="Calibri" w:hAnsi="Times New Roman" w:cs="Times New Roman"/>
        </w:rPr>
        <w:t xml:space="preserve"> (turpmāk – Sistēma):</w:t>
      </w:r>
    </w:p>
    <w:p w14:paraId="53892D15" w14:textId="2343281B" w:rsidR="00D1203F" w:rsidRPr="00B80FF3" w:rsidRDefault="00DF3F8E" w:rsidP="00DF3F8E">
      <w:pPr>
        <w:numPr>
          <w:ilvl w:val="0"/>
          <w:numId w:val="12"/>
        </w:numPr>
        <w:spacing w:before="120" w:line="259" w:lineRule="auto"/>
        <w:jc w:val="both"/>
        <w:rPr>
          <w:rFonts w:ascii="Times New Roman" w:eastAsia="Times New Roman" w:hAnsi="Times New Roman" w:cs="Times New Roman"/>
        </w:rPr>
      </w:pPr>
      <w:r w:rsidRPr="00B80FF3">
        <w:rPr>
          <w:rFonts w:ascii="Times New Roman" w:eastAsia="Times New Roman" w:hAnsi="Times New Roman" w:cs="Times New Roman"/>
        </w:rPr>
        <w:t>t</w:t>
      </w:r>
      <w:r w:rsidR="00D1203F" w:rsidRPr="00B80FF3">
        <w:rPr>
          <w:rFonts w:ascii="Times New Roman" w:eastAsia="Times New Roman" w:hAnsi="Times New Roman" w:cs="Times New Roman"/>
        </w:rPr>
        <w:t xml:space="preserve">ehniskās specifikācijas 3.nodaļā </w:t>
      </w:r>
      <w:r w:rsidRPr="00B80FF3">
        <w:rPr>
          <w:rFonts w:ascii="Times New Roman" w:eastAsia="Times New Roman" w:hAnsi="Times New Roman" w:cs="Times New Roman"/>
        </w:rPr>
        <w:t>“</w:t>
      </w:r>
      <w:r w:rsidR="00801228" w:rsidRPr="00B80FF3">
        <w:rPr>
          <w:rFonts w:ascii="Times New Roman" w:eastAsia="Times New Roman" w:hAnsi="Times New Roman" w:cs="Times New Roman"/>
          <w:i/>
          <w:iCs/>
        </w:rPr>
        <w:t>Sistēmas izmaiņas</w:t>
      </w:r>
      <w:r w:rsidRPr="00B80FF3">
        <w:rPr>
          <w:rFonts w:ascii="Times New Roman" w:eastAsia="Times New Roman" w:hAnsi="Times New Roman" w:cs="Times New Roman"/>
        </w:rPr>
        <w:t xml:space="preserve">” </w:t>
      </w:r>
      <w:r w:rsidR="00D1203F" w:rsidRPr="00B80FF3">
        <w:rPr>
          <w:rFonts w:ascii="Times New Roman" w:eastAsia="Times New Roman" w:hAnsi="Times New Roman" w:cs="Times New Roman"/>
        </w:rPr>
        <w:t>definēto izmaiņu realizācij</w:t>
      </w:r>
      <w:r w:rsidR="00E00E8D">
        <w:rPr>
          <w:rFonts w:ascii="Times New Roman" w:eastAsia="Times New Roman" w:hAnsi="Times New Roman" w:cs="Times New Roman"/>
        </w:rPr>
        <w:t>u</w:t>
      </w:r>
      <w:r w:rsidR="00D1203F" w:rsidRPr="00B80FF3">
        <w:rPr>
          <w:rFonts w:ascii="Times New Roman" w:eastAsia="Times New Roman" w:hAnsi="Times New Roman" w:cs="Times New Roman"/>
        </w:rPr>
        <w:t>;</w:t>
      </w:r>
    </w:p>
    <w:p w14:paraId="50935432" w14:textId="435707B7" w:rsidR="00D1203F" w:rsidRPr="00B80FF3" w:rsidRDefault="00DF3F8E" w:rsidP="00DF3F8E">
      <w:pPr>
        <w:numPr>
          <w:ilvl w:val="0"/>
          <w:numId w:val="12"/>
        </w:numPr>
        <w:spacing w:before="120" w:line="259" w:lineRule="auto"/>
        <w:jc w:val="both"/>
        <w:rPr>
          <w:rFonts w:ascii="Times New Roman" w:eastAsia="Times New Roman" w:hAnsi="Times New Roman" w:cs="Times New Roman"/>
        </w:rPr>
      </w:pPr>
      <w:r w:rsidRPr="00B80FF3">
        <w:rPr>
          <w:rFonts w:ascii="Times New Roman" w:eastAsia="Times New Roman" w:hAnsi="Times New Roman" w:cs="Times New Roman"/>
        </w:rPr>
        <w:t>u</w:t>
      </w:r>
      <w:r w:rsidR="00D1203F" w:rsidRPr="00B80FF3">
        <w:rPr>
          <w:rFonts w:ascii="Times New Roman" w:eastAsia="Times New Roman" w:hAnsi="Times New Roman" w:cs="Times New Roman"/>
        </w:rPr>
        <w:t>zturēšan</w:t>
      </w:r>
      <w:r w:rsidR="00E00E8D">
        <w:rPr>
          <w:rFonts w:ascii="Times New Roman" w:eastAsia="Times New Roman" w:hAnsi="Times New Roman" w:cs="Times New Roman"/>
        </w:rPr>
        <w:t>u</w:t>
      </w:r>
      <w:r w:rsidRPr="00B80FF3">
        <w:rPr>
          <w:rFonts w:ascii="Times New Roman" w:eastAsia="Times New Roman" w:hAnsi="Times New Roman" w:cs="Times New Roman"/>
        </w:rPr>
        <w:t>,</w:t>
      </w:r>
      <w:r w:rsidR="00D1203F" w:rsidRPr="00B80FF3">
        <w:rPr>
          <w:rFonts w:ascii="Times New Roman" w:eastAsia="Times New Roman" w:hAnsi="Times New Roman" w:cs="Times New Roman"/>
        </w:rPr>
        <w:t xml:space="preserve"> </w:t>
      </w:r>
      <w:r w:rsidR="00D7359D" w:rsidRPr="00B80FF3">
        <w:rPr>
          <w:rFonts w:ascii="Times New Roman" w:eastAsia="Times New Roman" w:hAnsi="Times New Roman" w:cs="Times New Roman"/>
        </w:rPr>
        <w:t>no</w:t>
      </w:r>
      <w:r w:rsidR="00D7359D">
        <w:rPr>
          <w:rFonts w:ascii="Times New Roman" w:eastAsia="Times New Roman" w:hAnsi="Times New Roman" w:cs="Times New Roman"/>
        </w:rPr>
        <w:t>drošinot</w:t>
      </w:r>
      <w:r w:rsidR="00D7359D" w:rsidRPr="00B80FF3">
        <w:rPr>
          <w:rFonts w:ascii="Times New Roman" w:eastAsia="Times New Roman" w:hAnsi="Times New Roman" w:cs="Times New Roman"/>
        </w:rPr>
        <w:t xml:space="preserve"> </w:t>
      </w:r>
      <w:r w:rsidR="00D1203F" w:rsidRPr="00B80FF3">
        <w:rPr>
          <w:rFonts w:ascii="Times New Roman" w:eastAsia="Times New Roman" w:hAnsi="Times New Roman" w:cs="Times New Roman"/>
        </w:rPr>
        <w:t xml:space="preserve">sistēmā esošo funkcionalitāšu korektu darbību un datu integritāti, kā arī </w:t>
      </w:r>
      <w:r w:rsidR="00512E49" w:rsidRPr="00B80FF3">
        <w:rPr>
          <w:rFonts w:ascii="Times New Roman" w:eastAsia="Times New Roman" w:hAnsi="Times New Roman" w:cs="Times New Roman"/>
        </w:rPr>
        <w:t xml:space="preserve">sistēmas </w:t>
      </w:r>
      <w:r w:rsidR="00512E49" w:rsidRPr="00B80FF3">
        <w:rPr>
          <w:rFonts w:ascii="Times New Roman" w:eastAsia="Times New Roman" w:hAnsi="Times New Roman" w:cs="Times New Roman"/>
          <w:i/>
          <w:iCs/>
        </w:rPr>
        <w:t>Tvaiks 2.0</w:t>
      </w:r>
      <w:r w:rsidR="00512E49" w:rsidRPr="00B80FF3">
        <w:rPr>
          <w:rFonts w:ascii="Times New Roman" w:eastAsia="Times New Roman" w:hAnsi="Times New Roman" w:cs="Times New Roman"/>
        </w:rPr>
        <w:t xml:space="preserve"> </w:t>
      </w:r>
      <w:r w:rsidR="00D1203F" w:rsidRPr="00B80FF3">
        <w:rPr>
          <w:rFonts w:ascii="Times New Roman" w:eastAsia="Times New Roman" w:hAnsi="Times New Roman" w:cs="Times New Roman"/>
        </w:rPr>
        <w:t>integrācij</w:t>
      </w:r>
      <w:r w:rsidR="00E00E8D">
        <w:rPr>
          <w:rFonts w:ascii="Times New Roman" w:eastAsia="Times New Roman" w:hAnsi="Times New Roman" w:cs="Times New Roman"/>
        </w:rPr>
        <w:t>u</w:t>
      </w:r>
      <w:r w:rsidR="00D1203F" w:rsidRPr="00B80FF3">
        <w:rPr>
          <w:rFonts w:ascii="Times New Roman" w:eastAsia="Times New Roman" w:hAnsi="Times New Roman" w:cs="Times New Roman"/>
        </w:rPr>
        <w:t xml:space="preserve"> ar citām </w:t>
      </w:r>
      <w:r w:rsidR="00512E49" w:rsidRPr="00B80FF3">
        <w:rPr>
          <w:rFonts w:ascii="Times New Roman" w:eastAsia="Times New Roman" w:hAnsi="Times New Roman" w:cs="Times New Roman"/>
        </w:rPr>
        <w:t>saistītām</w:t>
      </w:r>
      <w:r w:rsidR="00D1203F" w:rsidRPr="00B80FF3">
        <w:rPr>
          <w:rFonts w:ascii="Times New Roman" w:eastAsia="Times New Roman" w:hAnsi="Times New Roman" w:cs="Times New Roman"/>
        </w:rPr>
        <w:t xml:space="preserve"> informācijas sistēmām;</w:t>
      </w:r>
    </w:p>
    <w:p w14:paraId="3F11ECA3" w14:textId="4AE5FB84" w:rsidR="00D1203F" w:rsidRPr="00B80FF3" w:rsidRDefault="00E00E8D" w:rsidP="00DF3F8E">
      <w:pPr>
        <w:numPr>
          <w:ilvl w:val="0"/>
          <w:numId w:val="12"/>
        </w:numPr>
        <w:spacing w:before="120" w:line="259" w:lineRule="auto"/>
        <w:jc w:val="both"/>
        <w:rPr>
          <w:rFonts w:ascii="Times New Roman" w:eastAsia="Times New Roman" w:hAnsi="Times New Roman" w:cs="Times New Roman"/>
        </w:rPr>
      </w:pPr>
      <w:r>
        <w:rPr>
          <w:rFonts w:ascii="Times New Roman" w:eastAsia="Times New Roman" w:hAnsi="Times New Roman" w:cs="Times New Roman"/>
        </w:rPr>
        <w:t>p</w:t>
      </w:r>
      <w:r w:rsidR="00D1203F" w:rsidRPr="00B80FF3">
        <w:rPr>
          <w:rFonts w:ascii="Times New Roman" w:eastAsia="Times New Roman" w:hAnsi="Times New Roman" w:cs="Times New Roman"/>
        </w:rPr>
        <w:t xml:space="preserve">ēc Pasūtītāja sagatavotām prasībām veic sistēmas </w:t>
      </w:r>
      <w:r w:rsidR="00D1203F" w:rsidRPr="00B80FF3">
        <w:rPr>
          <w:rFonts w:ascii="Times New Roman" w:eastAsia="Times New Roman" w:hAnsi="Times New Roman" w:cs="Times New Roman"/>
          <w:i/>
          <w:iCs/>
        </w:rPr>
        <w:t>Tvaiks</w:t>
      </w:r>
      <w:r w:rsidR="00512E49" w:rsidRPr="00B80FF3">
        <w:rPr>
          <w:rFonts w:ascii="Times New Roman" w:eastAsia="Times New Roman" w:hAnsi="Times New Roman" w:cs="Times New Roman"/>
          <w:i/>
          <w:iCs/>
        </w:rPr>
        <w:t xml:space="preserve"> 2.0</w:t>
      </w:r>
      <w:r w:rsidR="00D1203F" w:rsidRPr="00B80FF3">
        <w:rPr>
          <w:rFonts w:ascii="Times New Roman" w:eastAsia="Times New Roman" w:hAnsi="Times New Roman" w:cs="Times New Roman"/>
        </w:rPr>
        <w:t xml:space="preserve"> pilnveidošan</w:t>
      </w:r>
      <w:r>
        <w:rPr>
          <w:rFonts w:ascii="Times New Roman" w:eastAsia="Times New Roman" w:hAnsi="Times New Roman" w:cs="Times New Roman"/>
        </w:rPr>
        <w:t>u</w:t>
      </w:r>
      <w:r w:rsidR="00D1203F" w:rsidRPr="00B80FF3">
        <w:rPr>
          <w:rFonts w:ascii="Times New Roman" w:eastAsia="Times New Roman" w:hAnsi="Times New Roman" w:cs="Times New Roman"/>
        </w:rPr>
        <w:t>.</w:t>
      </w:r>
    </w:p>
    <w:p w14:paraId="2DB00754" w14:textId="77777777" w:rsidR="00D1203F" w:rsidRPr="00B80FF3" w:rsidRDefault="00D1203F" w:rsidP="00DF3F8E">
      <w:pPr>
        <w:spacing w:before="120" w:line="259" w:lineRule="auto"/>
        <w:jc w:val="both"/>
        <w:rPr>
          <w:rFonts w:ascii="Times New Roman" w:eastAsia="Times New Roman" w:hAnsi="Times New Roman" w:cs="Times New Roman"/>
        </w:rPr>
      </w:pPr>
      <w:r w:rsidRPr="00B80FF3">
        <w:rPr>
          <w:rFonts w:ascii="Times New Roman" w:eastAsia="Times New Roman" w:hAnsi="Times New Roman" w:cs="Times New Roman"/>
        </w:rPr>
        <w:t xml:space="preserve">Sistēma ietver arī atskaišu risinājumā </w:t>
      </w:r>
      <w:proofErr w:type="spellStart"/>
      <w:r w:rsidRPr="00B80FF3">
        <w:rPr>
          <w:rFonts w:ascii="Times New Roman" w:eastAsia="Times New Roman" w:hAnsi="Times New Roman" w:cs="Times New Roman"/>
          <w:i/>
          <w:iCs/>
        </w:rPr>
        <w:t>Qlik</w:t>
      </w:r>
      <w:proofErr w:type="spellEnd"/>
      <w:r w:rsidRPr="00B80FF3">
        <w:rPr>
          <w:rFonts w:ascii="Times New Roman" w:eastAsia="Times New Roman" w:hAnsi="Times New Roman" w:cs="Times New Roman"/>
        </w:rPr>
        <w:t xml:space="preserve"> atskaites, kas izmanto lietojumprogrammatūras </w:t>
      </w:r>
      <w:r w:rsidRPr="00B80FF3">
        <w:rPr>
          <w:rFonts w:ascii="Times New Roman" w:eastAsia="Times New Roman" w:hAnsi="Times New Roman" w:cs="Times New Roman"/>
          <w:i/>
          <w:iCs/>
        </w:rPr>
        <w:t xml:space="preserve">Tvaiks2 </w:t>
      </w:r>
      <w:r w:rsidRPr="00B80FF3">
        <w:rPr>
          <w:rFonts w:ascii="Times New Roman" w:eastAsia="Times New Roman" w:hAnsi="Times New Roman" w:cs="Times New Roman"/>
        </w:rPr>
        <w:t>datus atskaišu sagatavošanā.</w:t>
      </w:r>
    </w:p>
    <w:p w14:paraId="5515DA63" w14:textId="77777777" w:rsidR="00D1203F" w:rsidRPr="00B80FF3" w:rsidRDefault="00D1203F" w:rsidP="00DF3F8E">
      <w:pPr>
        <w:spacing w:before="120" w:line="259" w:lineRule="auto"/>
        <w:ind w:left="360"/>
        <w:jc w:val="both"/>
        <w:rPr>
          <w:rFonts w:ascii="Times New Roman" w:eastAsia="Times New Roman" w:hAnsi="Times New Roman" w:cs="Times New Roman"/>
        </w:rPr>
      </w:pPr>
    </w:p>
    <w:p w14:paraId="4267DCA2" w14:textId="77777777" w:rsidR="00D1203F" w:rsidRPr="00B80FF3" w:rsidRDefault="00D1203F" w:rsidP="009C15BF">
      <w:pPr>
        <w:pStyle w:val="Virsraksts1"/>
        <w:rPr>
          <w:rFonts w:eastAsia="Calibri"/>
        </w:rPr>
      </w:pPr>
      <w:r w:rsidRPr="00B80FF3">
        <w:rPr>
          <w:rFonts w:eastAsia="Calibri"/>
        </w:rPr>
        <w:t>Sistēmas apraksts</w:t>
      </w:r>
    </w:p>
    <w:p w14:paraId="72A4FA19" w14:textId="77777777" w:rsidR="009C15BF" w:rsidRPr="00B80FF3" w:rsidRDefault="009C15BF" w:rsidP="009C15BF">
      <w:pPr>
        <w:pStyle w:val="Sarakstarindkopa"/>
        <w:numPr>
          <w:ilvl w:val="0"/>
          <w:numId w:val="10"/>
        </w:numPr>
        <w:spacing w:before="120" w:after="120" w:line="240" w:lineRule="auto"/>
        <w:contextualSpacing w:val="0"/>
        <w:jc w:val="both"/>
        <w:rPr>
          <w:rFonts w:ascii="Times New Roman" w:eastAsia="Calibri" w:hAnsi="Times New Roman" w:cs="Times New Roman"/>
          <w:vanish/>
        </w:rPr>
      </w:pPr>
    </w:p>
    <w:p w14:paraId="42F7AB63" w14:textId="77777777" w:rsidR="009C15BF" w:rsidRPr="00B80FF3" w:rsidRDefault="009C15BF" w:rsidP="009C15BF">
      <w:pPr>
        <w:pStyle w:val="Sarakstarindkopa"/>
        <w:numPr>
          <w:ilvl w:val="0"/>
          <w:numId w:val="10"/>
        </w:numPr>
        <w:spacing w:before="120" w:after="120" w:line="240" w:lineRule="auto"/>
        <w:contextualSpacing w:val="0"/>
        <w:jc w:val="both"/>
        <w:rPr>
          <w:rFonts w:ascii="Times New Roman" w:eastAsia="Calibri" w:hAnsi="Times New Roman" w:cs="Times New Roman"/>
          <w:vanish/>
        </w:rPr>
      </w:pPr>
    </w:p>
    <w:p w14:paraId="2588166F" w14:textId="3E1B9388" w:rsidR="00D1203F" w:rsidRPr="00B80FF3" w:rsidRDefault="00D1203F" w:rsidP="009C15BF">
      <w:pPr>
        <w:numPr>
          <w:ilvl w:val="1"/>
          <w:numId w:val="10"/>
        </w:numPr>
        <w:spacing w:before="120" w:after="120" w:line="240" w:lineRule="auto"/>
        <w:ind w:left="432"/>
        <w:jc w:val="both"/>
        <w:rPr>
          <w:rFonts w:ascii="Times New Roman" w:eastAsia="Calibri" w:hAnsi="Times New Roman" w:cs="Times New Roman"/>
        </w:rPr>
      </w:pPr>
      <w:r w:rsidRPr="00B80FF3">
        <w:rPr>
          <w:rFonts w:ascii="Times New Roman" w:eastAsia="Calibri" w:hAnsi="Times New Roman" w:cs="Times New Roman"/>
        </w:rPr>
        <w:t>Sistēma sastāv no šādām komponentēm (turpmāk tekstā visas komponentes kopā tiek sauktas par Sistēmas komponentēm)</w:t>
      </w:r>
      <w:r w:rsidRPr="00B80FF3">
        <w:rPr>
          <w:rFonts w:ascii="Times New Roman" w:eastAsia="Calibri" w:hAnsi="Times New Roman" w:cs="Times New Roman"/>
          <w:b/>
          <w:vertAlign w:val="superscript"/>
        </w:rPr>
        <w:footnoteReference w:id="1"/>
      </w:r>
      <w:r w:rsidRPr="00B80FF3">
        <w:rPr>
          <w:rFonts w:ascii="Times New Roman" w:eastAsia="Calibri"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5003"/>
      </w:tblGrid>
      <w:tr w:rsidR="00DF3F8E" w:rsidRPr="00B80FF3" w14:paraId="65D2200A" w14:textId="77777777" w:rsidTr="00D1203F">
        <w:tc>
          <w:tcPr>
            <w:tcW w:w="2402" w:type="pct"/>
            <w:shd w:val="clear" w:color="auto" w:fill="F2F2F2"/>
          </w:tcPr>
          <w:p w14:paraId="2BD5F6A2" w14:textId="77777777" w:rsidR="00D1203F" w:rsidRPr="00B80FF3" w:rsidRDefault="00D1203F" w:rsidP="00DF3F8E">
            <w:pPr>
              <w:spacing w:before="120" w:after="120" w:line="240" w:lineRule="auto"/>
              <w:ind w:left="-105"/>
              <w:jc w:val="center"/>
              <w:rPr>
                <w:rFonts w:ascii="Times New Roman" w:eastAsia="Calibri" w:hAnsi="Times New Roman" w:cs="Times New Roman"/>
                <w:b/>
              </w:rPr>
            </w:pPr>
            <w:r w:rsidRPr="00B80FF3">
              <w:rPr>
                <w:rFonts w:ascii="Times New Roman" w:eastAsia="Calibri" w:hAnsi="Times New Roman" w:cs="Times New Roman"/>
                <w:b/>
              </w:rPr>
              <w:t>Komponente</w:t>
            </w:r>
          </w:p>
        </w:tc>
        <w:tc>
          <w:tcPr>
            <w:tcW w:w="2598" w:type="pct"/>
            <w:shd w:val="clear" w:color="auto" w:fill="F2F2F2"/>
          </w:tcPr>
          <w:p w14:paraId="4A637D7E" w14:textId="77777777" w:rsidR="00D1203F" w:rsidRPr="00B80FF3" w:rsidRDefault="00D1203F" w:rsidP="00DF3F8E">
            <w:pPr>
              <w:spacing w:before="120" w:after="120" w:line="240" w:lineRule="auto"/>
              <w:jc w:val="center"/>
              <w:rPr>
                <w:rFonts w:ascii="Times New Roman" w:eastAsia="Calibri" w:hAnsi="Times New Roman" w:cs="Times New Roman"/>
                <w:b/>
              </w:rPr>
            </w:pPr>
            <w:r w:rsidRPr="00B80FF3">
              <w:rPr>
                <w:rFonts w:ascii="Times New Roman" w:eastAsia="Calibri" w:hAnsi="Times New Roman" w:cs="Times New Roman"/>
                <w:b/>
              </w:rPr>
              <w:t>Tehnoloģiskā bāze</w:t>
            </w:r>
          </w:p>
        </w:tc>
      </w:tr>
      <w:tr w:rsidR="00DF3F8E" w:rsidRPr="00B80FF3" w14:paraId="358A817F" w14:textId="77777777" w:rsidTr="00ED1BE9">
        <w:tc>
          <w:tcPr>
            <w:tcW w:w="2402" w:type="pct"/>
            <w:tcBorders>
              <w:top w:val="single" w:sz="4" w:space="0" w:color="auto"/>
              <w:left w:val="single" w:sz="4" w:space="0" w:color="auto"/>
              <w:bottom w:val="single" w:sz="4" w:space="0" w:color="auto"/>
              <w:right w:val="single" w:sz="4" w:space="0" w:color="auto"/>
            </w:tcBorders>
            <w:vAlign w:val="center"/>
            <w:hideMark/>
          </w:tcPr>
          <w:p w14:paraId="49241498" w14:textId="77777777" w:rsidR="00D1203F" w:rsidRPr="00B80FF3" w:rsidRDefault="00D1203F" w:rsidP="00DF3F8E">
            <w:pPr>
              <w:spacing w:before="120" w:after="120" w:line="240" w:lineRule="auto"/>
              <w:rPr>
                <w:rFonts w:ascii="Times New Roman" w:eastAsia="Calibri" w:hAnsi="Times New Roman" w:cs="Times New Roman"/>
              </w:rPr>
            </w:pPr>
            <w:r w:rsidRPr="00B80FF3">
              <w:rPr>
                <w:rFonts w:ascii="Times New Roman" w:eastAsia="Calibri" w:hAnsi="Times New Roman" w:cs="Times New Roman"/>
              </w:rPr>
              <w:t>API/WEB</w:t>
            </w:r>
          </w:p>
        </w:tc>
        <w:tc>
          <w:tcPr>
            <w:tcW w:w="2598" w:type="pct"/>
            <w:tcBorders>
              <w:top w:val="single" w:sz="4" w:space="0" w:color="auto"/>
              <w:left w:val="single" w:sz="4" w:space="0" w:color="auto"/>
              <w:bottom w:val="single" w:sz="4" w:space="0" w:color="auto"/>
              <w:right w:val="single" w:sz="4" w:space="0" w:color="auto"/>
            </w:tcBorders>
            <w:hideMark/>
          </w:tcPr>
          <w:p w14:paraId="0836F9D1" w14:textId="77777777" w:rsidR="00D1203F" w:rsidRPr="00B80FF3" w:rsidRDefault="00D1203F" w:rsidP="00DF3F8E">
            <w:pPr>
              <w:spacing w:before="120" w:after="120" w:line="240" w:lineRule="auto"/>
              <w:rPr>
                <w:rFonts w:ascii="Times New Roman" w:eastAsia="Calibri" w:hAnsi="Times New Roman" w:cs="Times New Roman"/>
              </w:rPr>
            </w:pPr>
            <w:proofErr w:type="spellStart"/>
            <w:r w:rsidRPr="00B80FF3">
              <w:rPr>
                <w:rFonts w:ascii="Times New Roman" w:eastAsia="Calibri" w:hAnsi="Times New Roman" w:cs="Times New Roman"/>
                <w:i/>
                <w:iCs/>
              </w:rPr>
              <w:t>Linux</w:t>
            </w:r>
            <w:proofErr w:type="spellEnd"/>
            <w:r w:rsidRPr="00B80FF3">
              <w:rPr>
                <w:rFonts w:ascii="Times New Roman" w:eastAsia="Calibri" w:hAnsi="Times New Roman" w:cs="Times New Roman"/>
                <w:i/>
                <w:iCs/>
              </w:rPr>
              <w:t xml:space="preserve"> OS</w:t>
            </w:r>
            <w:r w:rsidRPr="00B80FF3">
              <w:rPr>
                <w:rFonts w:ascii="Times New Roman" w:eastAsia="Calibri" w:hAnsi="Times New Roman" w:cs="Times New Roman"/>
              </w:rPr>
              <w:t xml:space="preserve"> (iespējams izmantot </w:t>
            </w:r>
            <w:r w:rsidRPr="00B80FF3">
              <w:rPr>
                <w:rFonts w:ascii="Times New Roman" w:eastAsia="Calibri" w:hAnsi="Times New Roman" w:cs="Times New Roman"/>
                <w:i/>
                <w:iCs/>
              </w:rPr>
              <w:t>Microsoft</w:t>
            </w:r>
            <w:r w:rsidRPr="00B80FF3">
              <w:rPr>
                <w:rFonts w:ascii="Times New Roman" w:eastAsia="Calibri" w:hAnsi="Times New Roman" w:cs="Times New Roman"/>
              </w:rPr>
              <w:t>, ja nepieciešams)</w:t>
            </w:r>
          </w:p>
          <w:p w14:paraId="401A7E4C" w14:textId="77777777" w:rsidR="00D1203F" w:rsidRPr="00B80FF3" w:rsidRDefault="00D1203F" w:rsidP="00DF3F8E">
            <w:pPr>
              <w:spacing w:before="120" w:after="120" w:line="240" w:lineRule="auto"/>
              <w:rPr>
                <w:rFonts w:ascii="Times New Roman" w:eastAsia="Calibri" w:hAnsi="Times New Roman" w:cs="Times New Roman"/>
                <w:i/>
                <w:iCs/>
              </w:rPr>
            </w:pPr>
            <w:proofErr w:type="spellStart"/>
            <w:r w:rsidRPr="00B80FF3">
              <w:rPr>
                <w:rFonts w:ascii="Times New Roman" w:eastAsia="Calibri" w:hAnsi="Times New Roman" w:cs="Times New Roman"/>
                <w:i/>
                <w:iCs/>
              </w:rPr>
              <w:t>Docker</w:t>
            </w:r>
            <w:proofErr w:type="spellEnd"/>
          </w:p>
          <w:p w14:paraId="536C0C5D" w14:textId="77777777" w:rsidR="00D1203F" w:rsidRPr="00B80FF3" w:rsidRDefault="00D1203F" w:rsidP="00DF3F8E">
            <w:pPr>
              <w:spacing w:before="120" w:after="120" w:line="240" w:lineRule="auto"/>
              <w:rPr>
                <w:rFonts w:ascii="Times New Roman" w:eastAsia="Calibri" w:hAnsi="Times New Roman" w:cs="Times New Roman"/>
              </w:rPr>
            </w:pPr>
            <w:proofErr w:type="spellStart"/>
            <w:r w:rsidRPr="00B80FF3">
              <w:rPr>
                <w:rFonts w:ascii="Times New Roman" w:eastAsia="Calibri" w:hAnsi="Times New Roman" w:cs="Times New Roman"/>
                <w:i/>
                <w:iCs/>
              </w:rPr>
              <w:t>Nginx</w:t>
            </w:r>
            <w:proofErr w:type="spellEnd"/>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docker</w:t>
            </w:r>
            <w:proofErr w:type="spellEnd"/>
            <w:r w:rsidRPr="00B80FF3">
              <w:rPr>
                <w:rFonts w:ascii="Times New Roman" w:eastAsia="Calibri" w:hAnsi="Times New Roman" w:cs="Times New Roman"/>
              </w:rPr>
              <w:t xml:space="preserve"> konteineris)</w:t>
            </w:r>
          </w:p>
          <w:p w14:paraId="7323350E" w14:textId="77777777" w:rsidR="00D1203F" w:rsidRPr="00B80FF3" w:rsidRDefault="00D1203F" w:rsidP="00DF3F8E">
            <w:pPr>
              <w:spacing w:before="120" w:after="120" w:line="240" w:lineRule="auto"/>
              <w:rPr>
                <w:rFonts w:ascii="Times New Roman" w:eastAsia="Calibri" w:hAnsi="Times New Roman" w:cs="Times New Roman"/>
              </w:rPr>
            </w:pPr>
            <w:r w:rsidRPr="00B80FF3">
              <w:rPr>
                <w:rFonts w:ascii="Times New Roman" w:eastAsia="Calibri" w:hAnsi="Times New Roman" w:cs="Times New Roman"/>
                <w:i/>
                <w:iCs/>
              </w:rPr>
              <w:t>PHP</w:t>
            </w:r>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docker</w:t>
            </w:r>
            <w:proofErr w:type="spellEnd"/>
            <w:r w:rsidRPr="00B80FF3">
              <w:rPr>
                <w:rFonts w:ascii="Times New Roman" w:eastAsia="Calibri" w:hAnsi="Times New Roman" w:cs="Times New Roman"/>
              </w:rPr>
              <w:t xml:space="preserve"> konteineris)</w:t>
            </w:r>
          </w:p>
          <w:p w14:paraId="28B76228" w14:textId="77777777" w:rsidR="00D1203F" w:rsidRPr="00B80FF3" w:rsidRDefault="00D1203F" w:rsidP="00DF3F8E">
            <w:pPr>
              <w:spacing w:before="120" w:after="120" w:line="240" w:lineRule="auto"/>
              <w:rPr>
                <w:rFonts w:ascii="Times New Roman" w:eastAsia="Calibri" w:hAnsi="Times New Roman" w:cs="Times New Roman"/>
              </w:rPr>
            </w:pPr>
            <w:proofErr w:type="spellStart"/>
            <w:r w:rsidRPr="00B80FF3">
              <w:rPr>
                <w:rFonts w:ascii="Times New Roman" w:eastAsia="Calibri" w:hAnsi="Times New Roman" w:cs="Times New Roman"/>
                <w:i/>
                <w:iCs/>
              </w:rPr>
              <w:t>Redis</w:t>
            </w:r>
            <w:proofErr w:type="spellEnd"/>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cache</w:t>
            </w:r>
            <w:proofErr w:type="spellEnd"/>
            <w:r w:rsidRPr="00B80FF3">
              <w:rPr>
                <w:rFonts w:ascii="Times New Roman" w:eastAsia="Calibri" w:hAnsi="Times New Roman" w:cs="Times New Roman"/>
              </w:rPr>
              <w:t>, sesijas) (</w:t>
            </w:r>
            <w:proofErr w:type="spellStart"/>
            <w:r w:rsidRPr="00B80FF3">
              <w:rPr>
                <w:rFonts w:ascii="Times New Roman" w:eastAsia="Calibri" w:hAnsi="Times New Roman" w:cs="Times New Roman"/>
              </w:rPr>
              <w:t>docker</w:t>
            </w:r>
            <w:proofErr w:type="spellEnd"/>
            <w:r w:rsidRPr="00B80FF3">
              <w:rPr>
                <w:rFonts w:ascii="Times New Roman" w:eastAsia="Calibri" w:hAnsi="Times New Roman" w:cs="Times New Roman"/>
              </w:rPr>
              <w:t xml:space="preserve"> konteineris)</w:t>
            </w:r>
          </w:p>
          <w:p w14:paraId="1E3D6CFA" w14:textId="77777777" w:rsidR="00D1203F" w:rsidRPr="00B80FF3" w:rsidRDefault="00D1203F" w:rsidP="00DF3F8E">
            <w:pPr>
              <w:spacing w:before="120" w:after="120" w:line="240" w:lineRule="auto"/>
              <w:rPr>
                <w:rFonts w:ascii="Times New Roman" w:eastAsia="Calibri" w:hAnsi="Times New Roman" w:cs="Times New Roman"/>
              </w:rPr>
            </w:pPr>
            <w:proofErr w:type="spellStart"/>
            <w:r w:rsidRPr="00B80FF3">
              <w:rPr>
                <w:rFonts w:ascii="Times New Roman" w:eastAsia="Calibri" w:hAnsi="Times New Roman" w:cs="Times New Roman"/>
                <w:i/>
                <w:iCs/>
              </w:rPr>
              <w:t>Mirth</w:t>
            </w:r>
            <w:proofErr w:type="spellEnd"/>
            <w:r w:rsidRPr="00B80FF3">
              <w:rPr>
                <w:rFonts w:ascii="Times New Roman" w:eastAsia="Calibri" w:hAnsi="Times New Roman" w:cs="Times New Roman"/>
                <w:i/>
                <w:iCs/>
              </w:rPr>
              <w:t xml:space="preserve"> </w:t>
            </w:r>
            <w:proofErr w:type="spellStart"/>
            <w:r w:rsidRPr="00B80FF3">
              <w:rPr>
                <w:rFonts w:ascii="Times New Roman" w:eastAsia="Calibri" w:hAnsi="Times New Roman" w:cs="Times New Roman"/>
                <w:i/>
                <w:iCs/>
              </w:rPr>
              <w:t>Connect</w:t>
            </w:r>
            <w:proofErr w:type="spellEnd"/>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docker</w:t>
            </w:r>
            <w:proofErr w:type="spellEnd"/>
            <w:r w:rsidRPr="00B80FF3">
              <w:rPr>
                <w:rFonts w:ascii="Times New Roman" w:eastAsia="Calibri" w:hAnsi="Times New Roman" w:cs="Times New Roman"/>
              </w:rPr>
              <w:t xml:space="preserve"> konteineris)</w:t>
            </w:r>
          </w:p>
        </w:tc>
      </w:tr>
      <w:tr w:rsidR="00DF3F8E" w:rsidRPr="00B80FF3" w14:paraId="7B0BC9B0" w14:textId="77777777" w:rsidTr="00ED1BE9">
        <w:tc>
          <w:tcPr>
            <w:tcW w:w="2402" w:type="pct"/>
            <w:tcBorders>
              <w:top w:val="single" w:sz="4" w:space="0" w:color="auto"/>
              <w:left w:val="single" w:sz="4" w:space="0" w:color="auto"/>
              <w:bottom w:val="single" w:sz="4" w:space="0" w:color="auto"/>
              <w:right w:val="single" w:sz="4" w:space="0" w:color="auto"/>
            </w:tcBorders>
            <w:vAlign w:val="center"/>
            <w:hideMark/>
          </w:tcPr>
          <w:p w14:paraId="1D96B457" w14:textId="77777777" w:rsidR="00D1203F" w:rsidRPr="00B80FF3" w:rsidRDefault="00D1203F" w:rsidP="00DF3F8E">
            <w:pPr>
              <w:spacing w:before="120" w:after="120" w:line="240" w:lineRule="auto"/>
              <w:rPr>
                <w:rFonts w:ascii="Times New Roman" w:eastAsia="Calibri" w:hAnsi="Times New Roman" w:cs="Times New Roman"/>
              </w:rPr>
            </w:pPr>
            <w:r w:rsidRPr="00B80FF3">
              <w:rPr>
                <w:rFonts w:ascii="Times New Roman" w:eastAsia="Calibri" w:hAnsi="Times New Roman" w:cs="Times New Roman"/>
              </w:rPr>
              <w:t>Datu bāze</w:t>
            </w:r>
          </w:p>
        </w:tc>
        <w:tc>
          <w:tcPr>
            <w:tcW w:w="2598" w:type="pct"/>
            <w:tcBorders>
              <w:top w:val="single" w:sz="4" w:space="0" w:color="auto"/>
              <w:left w:val="single" w:sz="4" w:space="0" w:color="auto"/>
              <w:bottom w:val="single" w:sz="4" w:space="0" w:color="auto"/>
              <w:right w:val="single" w:sz="4" w:space="0" w:color="auto"/>
            </w:tcBorders>
            <w:hideMark/>
          </w:tcPr>
          <w:p w14:paraId="399120DB" w14:textId="77777777" w:rsidR="00D1203F" w:rsidRPr="00B80FF3" w:rsidRDefault="00D1203F" w:rsidP="00DF3F8E">
            <w:pPr>
              <w:spacing w:before="120" w:after="120" w:line="240" w:lineRule="auto"/>
              <w:rPr>
                <w:rFonts w:ascii="Times New Roman" w:eastAsia="Calibri" w:hAnsi="Times New Roman" w:cs="Times New Roman"/>
              </w:rPr>
            </w:pPr>
            <w:proofErr w:type="spellStart"/>
            <w:r w:rsidRPr="00B80FF3">
              <w:rPr>
                <w:rFonts w:ascii="Times New Roman" w:eastAsia="Calibri" w:hAnsi="Times New Roman" w:cs="Times New Roman"/>
                <w:i/>
                <w:iCs/>
              </w:rPr>
              <w:t>Linux</w:t>
            </w:r>
            <w:proofErr w:type="spellEnd"/>
            <w:r w:rsidRPr="00B80FF3">
              <w:rPr>
                <w:rFonts w:ascii="Times New Roman" w:eastAsia="Calibri" w:hAnsi="Times New Roman" w:cs="Times New Roman"/>
                <w:i/>
                <w:iCs/>
              </w:rPr>
              <w:t xml:space="preserve"> OS</w:t>
            </w:r>
            <w:r w:rsidRPr="00B80FF3">
              <w:rPr>
                <w:rFonts w:ascii="Times New Roman" w:eastAsia="Calibri" w:hAnsi="Times New Roman" w:cs="Times New Roman"/>
              </w:rPr>
              <w:t xml:space="preserve"> (iespējams izmantot </w:t>
            </w:r>
            <w:r w:rsidRPr="00B80FF3">
              <w:rPr>
                <w:rFonts w:ascii="Times New Roman" w:eastAsia="Calibri" w:hAnsi="Times New Roman" w:cs="Times New Roman"/>
                <w:i/>
                <w:iCs/>
              </w:rPr>
              <w:t>Microsoft</w:t>
            </w:r>
            <w:r w:rsidRPr="00B80FF3">
              <w:rPr>
                <w:rFonts w:ascii="Times New Roman" w:eastAsia="Calibri" w:hAnsi="Times New Roman" w:cs="Times New Roman"/>
              </w:rPr>
              <w:t>, ja nepieciešams)</w:t>
            </w:r>
          </w:p>
          <w:p w14:paraId="0FA654B1" w14:textId="77777777" w:rsidR="00D1203F" w:rsidRPr="00B80FF3" w:rsidRDefault="00D1203F" w:rsidP="00DF3F8E">
            <w:pPr>
              <w:spacing w:before="120" w:after="120" w:line="240" w:lineRule="auto"/>
              <w:rPr>
                <w:rFonts w:ascii="Times New Roman" w:eastAsia="Calibri" w:hAnsi="Times New Roman" w:cs="Times New Roman"/>
                <w:i/>
                <w:iCs/>
              </w:rPr>
            </w:pPr>
            <w:proofErr w:type="spellStart"/>
            <w:r w:rsidRPr="00B80FF3">
              <w:rPr>
                <w:rFonts w:ascii="Times New Roman" w:eastAsia="Calibri" w:hAnsi="Times New Roman" w:cs="Times New Roman"/>
                <w:i/>
                <w:iCs/>
              </w:rPr>
              <w:t>MySQL</w:t>
            </w:r>
            <w:proofErr w:type="spellEnd"/>
          </w:p>
        </w:tc>
      </w:tr>
      <w:tr w:rsidR="00DF3F8E" w:rsidRPr="00B80FF3" w14:paraId="35191899" w14:textId="77777777" w:rsidTr="00ED1BE9">
        <w:tc>
          <w:tcPr>
            <w:tcW w:w="2402" w:type="pct"/>
            <w:tcBorders>
              <w:top w:val="single" w:sz="4" w:space="0" w:color="auto"/>
              <w:left w:val="single" w:sz="4" w:space="0" w:color="auto"/>
              <w:bottom w:val="single" w:sz="4" w:space="0" w:color="auto"/>
              <w:right w:val="single" w:sz="4" w:space="0" w:color="auto"/>
            </w:tcBorders>
            <w:vAlign w:val="center"/>
          </w:tcPr>
          <w:p w14:paraId="0E455868" w14:textId="77777777" w:rsidR="00D1203F" w:rsidRPr="00B80FF3" w:rsidRDefault="00D1203F" w:rsidP="00DF3F8E">
            <w:pPr>
              <w:spacing w:before="120" w:after="120" w:line="240" w:lineRule="auto"/>
              <w:rPr>
                <w:rFonts w:ascii="Times New Roman" w:eastAsia="Calibri" w:hAnsi="Times New Roman" w:cs="Times New Roman"/>
              </w:rPr>
            </w:pPr>
            <w:r w:rsidRPr="00B80FF3">
              <w:rPr>
                <w:rFonts w:ascii="Times New Roman" w:eastAsia="Calibri" w:hAnsi="Times New Roman" w:cs="Times New Roman"/>
              </w:rPr>
              <w:t>Analītikas risinājums</w:t>
            </w:r>
          </w:p>
        </w:tc>
        <w:tc>
          <w:tcPr>
            <w:tcW w:w="2598" w:type="pct"/>
            <w:tcBorders>
              <w:top w:val="single" w:sz="4" w:space="0" w:color="auto"/>
              <w:left w:val="single" w:sz="4" w:space="0" w:color="auto"/>
              <w:bottom w:val="single" w:sz="4" w:space="0" w:color="auto"/>
              <w:right w:val="single" w:sz="4" w:space="0" w:color="auto"/>
            </w:tcBorders>
          </w:tcPr>
          <w:p w14:paraId="155D3DD0" w14:textId="77777777" w:rsidR="00D1203F" w:rsidRPr="00B80FF3" w:rsidRDefault="00D1203F" w:rsidP="00DF3F8E">
            <w:pPr>
              <w:spacing w:before="120" w:after="120" w:line="240" w:lineRule="auto"/>
              <w:rPr>
                <w:rFonts w:ascii="Times New Roman" w:eastAsia="Calibri" w:hAnsi="Times New Roman" w:cs="Times New Roman"/>
                <w:i/>
                <w:iCs/>
              </w:rPr>
            </w:pPr>
            <w:proofErr w:type="spellStart"/>
            <w:r w:rsidRPr="00B80FF3">
              <w:rPr>
                <w:rFonts w:ascii="Times New Roman" w:eastAsia="Calibri" w:hAnsi="Times New Roman" w:cs="Times New Roman"/>
                <w:i/>
                <w:iCs/>
              </w:rPr>
              <w:t>Qlik</w:t>
            </w:r>
            <w:proofErr w:type="spellEnd"/>
          </w:p>
        </w:tc>
      </w:tr>
    </w:tbl>
    <w:p w14:paraId="1ED17CBA" w14:textId="7CE72A9D"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 xml:space="preserve">Sistēmas komponentes tiek uzturētas </w:t>
      </w:r>
      <w:r w:rsidR="009C15BF" w:rsidRPr="00B80FF3">
        <w:rPr>
          <w:rFonts w:ascii="Times New Roman" w:eastAsia="Calibri" w:hAnsi="Times New Roman" w:cs="Times New Roman"/>
        </w:rPr>
        <w:t>šādās</w:t>
      </w:r>
      <w:r w:rsidRPr="00B80FF3">
        <w:rPr>
          <w:rFonts w:ascii="Times New Roman" w:eastAsia="Calibri" w:hAnsi="Times New Roman" w:cs="Times New Roman"/>
        </w:rPr>
        <w:t xml:space="preserve"> Pasūtītāja vidēs:</w:t>
      </w:r>
    </w:p>
    <w:p w14:paraId="74E9F01D" w14:textId="77777777" w:rsidR="009C15B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lastRenderedPageBreak/>
        <w:t>Sistēmas testa vide, kurā notiek jaunās funkcionalitātes testēšana</w:t>
      </w:r>
      <w:r w:rsidR="009C15BF" w:rsidRPr="00B80FF3">
        <w:rPr>
          <w:rFonts w:ascii="Times New Roman" w:eastAsia="Calibri" w:hAnsi="Times New Roman" w:cs="Times New Roman"/>
        </w:rPr>
        <w:t xml:space="preserve"> un</w:t>
      </w:r>
      <w:r w:rsidRPr="00B80FF3">
        <w:rPr>
          <w:rFonts w:ascii="Times New Roman" w:eastAsia="Calibri" w:hAnsi="Times New Roman" w:cs="Times New Roman"/>
        </w:rPr>
        <w:t xml:space="preserve"> tiek veikti programmatūras regresijas testi pirms uzstādīšanas produkcijas vidē. Pieejama arī ārējiem lietotājiem testēšanas nolūkos;</w:t>
      </w:r>
    </w:p>
    <w:p w14:paraId="5F11709B" w14:textId="2E72606D" w:rsidR="00D1203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Sistēmas produkcijas vide.</w:t>
      </w:r>
    </w:p>
    <w:p w14:paraId="3B19D169" w14:textId="77777777"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Sistēmai ir šāda dokumentācija:</w:t>
      </w:r>
    </w:p>
    <w:p w14:paraId="498E76AA" w14:textId="77777777" w:rsidR="009C15B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Programmatūras prasību specifikācija;</w:t>
      </w:r>
    </w:p>
    <w:p w14:paraId="538A6CDA" w14:textId="77777777" w:rsidR="009C15B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Programmatūras projektējuma apraksts;</w:t>
      </w:r>
    </w:p>
    <w:p w14:paraId="3176BDDB" w14:textId="77777777" w:rsidR="009C15B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Lietotāja rokasgrāmata;</w:t>
      </w:r>
    </w:p>
    <w:p w14:paraId="51D3438F" w14:textId="77777777" w:rsidR="009C15B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Administratora rokasgrāmata;</w:t>
      </w:r>
    </w:p>
    <w:p w14:paraId="06CAB6A1" w14:textId="731398A1" w:rsidR="00D1203F" w:rsidRPr="00B80FF3" w:rsidRDefault="00D1203F" w:rsidP="009C15BF">
      <w:pPr>
        <w:numPr>
          <w:ilvl w:val="2"/>
          <w:numId w:val="10"/>
        </w:numPr>
        <w:spacing w:before="120" w:after="120" w:line="240" w:lineRule="auto"/>
        <w:ind w:left="964" w:hanging="680"/>
        <w:jc w:val="both"/>
        <w:rPr>
          <w:rFonts w:ascii="Times New Roman" w:eastAsia="Calibri" w:hAnsi="Times New Roman" w:cs="Times New Roman"/>
        </w:rPr>
      </w:pPr>
      <w:r w:rsidRPr="00B80FF3">
        <w:rPr>
          <w:rFonts w:ascii="Times New Roman" w:eastAsia="Calibri" w:hAnsi="Times New Roman" w:cs="Times New Roman"/>
        </w:rPr>
        <w:t>Testēšanas scenāriji</w:t>
      </w:r>
    </w:p>
    <w:p w14:paraId="29CCEB5F" w14:textId="77777777"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Sistēmas infrastruktūra un infrastruktūras licences:</w:t>
      </w:r>
    </w:p>
    <w:tbl>
      <w:tblPr>
        <w:tblW w:w="8432" w:type="dxa"/>
        <w:tblLook w:val="04A0" w:firstRow="1" w:lastRow="0" w:firstColumn="1" w:lastColumn="0" w:noHBand="0" w:noVBand="1"/>
      </w:tblPr>
      <w:tblGrid>
        <w:gridCol w:w="616"/>
        <w:gridCol w:w="2248"/>
        <w:gridCol w:w="830"/>
        <w:gridCol w:w="1723"/>
        <w:gridCol w:w="1132"/>
        <w:gridCol w:w="1883"/>
      </w:tblGrid>
      <w:tr w:rsidR="00DF3F8E" w:rsidRPr="00B80FF3" w14:paraId="4C075A8E" w14:textId="77777777" w:rsidTr="007F569B">
        <w:trPr>
          <w:trHeight w:val="1050"/>
        </w:trPr>
        <w:tc>
          <w:tcPr>
            <w:tcW w:w="61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8767C6D" w14:textId="77777777" w:rsidR="00D1203F" w:rsidRPr="00B80FF3" w:rsidRDefault="00D1203F" w:rsidP="00DF3F8E">
            <w:pPr>
              <w:spacing w:before="120" w:after="120" w:line="240" w:lineRule="auto"/>
              <w:jc w:val="center"/>
              <w:rPr>
                <w:rFonts w:ascii="Times New Roman" w:eastAsia="Times New Roman" w:hAnsi="Times New Roman" w:cs="Times New Roman"/>
                <w:lang w:eastAsia="lv-LV"/>
              </w:rPr>
            </w:pPr>
            <w:r w:rsidRPr="00B80FF3">
              <w:rPr>
                <w:rFonts w:ascii="Times New Roman" w:eastAsia="Times New Roman" w:hAnsi="Times New Roman" w:cs="Times New Roman"/>
                <w:lang w:eastAsia="lv-LV"/>
              </w:rPr>
              <w:t>Nr.</w:t>
            </w:r>
          </w:p>
        </w:tc>
        <w:tc>
          <w:tcPr>
            <w:tcW w:w="224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905B95" w14:textId="77777777" w:rsidR="00D1203F" w:rsidRPr="00B80FF3" w:rsidRDefault="00D1203F" w:rsidP="00DF3F8E">
            <w:pPr>
              <w:spacing w:before="120" w:after="120" w:line="240" w:lineRule="auto"/>
              <w:jc w:val="center"/>
              <w:rPr>
                <w:rFonts w:ascii="Times New Roman" w:eastAsia="Times New Roman" w:hAnsi="Times New Roman" w:cs="Times New Roman"/>
                <w:b/>
                <w:bCs/>
                <w:lang w:eastAsia="lv-LV"/>
              </w:rPr>
            </w:pPr>
            <w:r w:rsidRPr="00B80FF3">
              <w:rPr>
                <w:rFonts w:ascii="Times New Roman" w:eastAsia="Times New Roman" w:hAnsi="Times New Roman" w:cs="Times New Roman"/>
                <w:b/>
                <w:bCs/>
                <w:lang w:eastAsia="lv-LV"/>
              </w:rPr>
              <w:t>Nosaukums</w:t>
            </w:r>
          </w:p>
        </w:tc>
        <w:tc>
          <w:tcPr>
            <w:tcW w:w="83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11631E1"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proofErr w:type="spellStart"/>
            <w:r w:rsidRPr="00B80FF3">
              <w:rPr>
                <w:rFonts w:ascii="Times New Roman" w:eastAsia="Times New Roman" w:hAnsi="Times New Roman" w:cs="Times New Roman"/>
                <w:b/>
                <w:lang w:eastAsia="lv-LV"/>
              </w:rPr>
              <w:t>vCPU</w:t>
            </w:r>
            <w:proofErr w:type="spellEnd"/>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845AE8"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RAM</w:t>
            </w:r>
          </w:p>
        </w:tc>
        <w:tc>
          <w:tcPr>
            <w:tcW w:w="11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A04BC5"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HDD</w:t>
            </w:r>
          </w:p>
        </w:tc>
        <w:tc>
          <w:tcPr>
            <w:tcW w:w="18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87CE6F"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OS un infrastruktūras programmatūra</w:t>
            </w:r>
          </w:p>
        </w:tc>
      </w:tr>
      <w:tr w:rsidR="00DF3F8E" w:rsidRPr="00B80FF3" w14:paraId="7EC0883C" w14:textId="77777777" w:rsidTr="007F569B">
        <w:trPr>
          <w:trHeight w:val="1200"/>
        </w:trPr>
        <w:tc>
          <w:tcPr>
            <w:tcW w:w="616" w:type="dxa"/>
            <w:tcBorders>
              <w:top w:val="single" w:sz="4" w:space="0" w:color="auto"/>
              <w:left w:val="single" w:sz="4" w:space="0" w:color="auto"/>
              <w:bottom w:val="single" w:sz="4" w:space="0" w:color="auto"/>
              <w:right w:val="single" w:sz="4" w:space="0" w:color="auto"/>
            </w:tcBorders>
            <w:noWrap/>
            <w:vAlign w:val="center"/>
            <w:hideMark/>
          </w:tcPr>
          <w:p w14:paraId="5129D872" w14:textId="77777777" w:rsidR="00D1203F" w:rsidRPr="00B80FF3" w:rsidRDefault="00D1203F" w:rsidP="00DF3F8E">
            <w:pPr>
              <w:spacing w:before="120" w:after="120" w:line="240" w:lineRule="auto"/>
              <w:jc w:val="center"/>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1.</w:t>
            </w:r>
          </w:p>
        </w:tc>
        <w:tc>
          <w:tcPr>
            <w:tcW w:w="2248" w:type="dxa"/>
            <w:tcBorders>
              <w:top w:val="single" w:sz="4" w:space="0" w:color="auto"/>
              <w:left w:val="single" w:sz="4" w:space="0" w:color="auto"/>
              <w:bottom w:val="single" w:sz="4" w:space="0" w:color="auto"/>
              <w:right w:val="single" w:sz="4" w:space="0" w:color="auto"/>
            </w:tcBorders>
            <w:vAlign w:val="center"/>
            <w:hideMark/>
          </w:tcPr>
          <w:p w14:paraId="4D61659B" w14:textId="77777777" w:rsidR="00D1203F" w:rsidRPr="00B80FF3" w:rsidRDefault="00D1203F" w:rsidP="00DF3F8E">
            <w:pPr>
              <w:spacing w:before="120" w:after="120" w:line="240" w:lineRule="auto"/>
              <w:rPr>
                <w:rFonts w:ascii="Times New Roman" w:eastAsia="Calibri" w:hAnsi="Times New Roman" w:cs="Times New Roman"/>
              </w:rPr>
            </w:pPr>
            <w:r w:rsidRPr="00B80FF3">
              <w:rPr>
                <w:rFonts w:ascii="Times New Roman" w:eastAsia="Calibri" w:hAnsi="Times New Roman" w:cs="Times New Roman"/>
              </w:rPr>
              <w:t>Produkcijas vides serveri</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2C83BD22" w14:textId="77777777" w:rsidR="00D1203F" w:rsidRPr="00B80FF3" w:rsidRDefault="00D1203F" w:rsidP="00DF3F8E">
            <w:pPr>
              <w:spacing w:before="120" w:after="120" w:line="240" w:lineRule="auto"/>
              <w:jc w:val="center"/>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12</w:t>
            </w:r>
          </w:p>
        </w:tc>
        <w:tc>
          <w:tcPr>
            <w:tcW w:w="1723" w:type="dxa"/>
            <w:tcBorders>
              <w:top w:val="single" w:sz="4" w:space="0" w:color="auto"/>
              <w:left w:val="single" w:sz="4" w:space="0" w:color="auto"/>
              <w:bottom w:val="single" w:sz="4" w:space="0" w:color="auto"/>
              <w:right w:val="single" w:sz="4" w:space="0" w:color="auto"/>
            </w:tcBorders>
            <w:noWrap/>
            <w:vAlign w:val="center"/>
            <w:hideMark/>
          </w:tcPr>
          <w:p w14:paraId="54FB8250" w14:textId="77777777" w:rsidR="00D1203F" w:rsidRPr="00B80FF3" w:rsidRDefault="00D1203F" w:rsidP="00DF3F8E">
            <w:pPr>
              <w:spacing w:before="120" w:after="120" w:line="240" w:lineRule="auto"/>
              <w:jc w:val="center"/>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48 GB</w:t>
            </w:r>
          </w:p>
        </w:tc>
        <w:tc>
          <w:tcPr>
            <w:tcW w:w="1132" w:type="dxa"/>
            <w:tcBorders>
              <w:top w:val="single" w:sz="4" w:space="0" w:color="auto"/>
              <w:left w:val="single" w:sz="4" w:space="0" w:color="auto"/>
              <w:bottom w:val="single" w:sz="4" w:space="0" w:color="auto"/>
              <w:right w:val="single" w:sz="4" w:space="0" w:color="auto"/>
            </w:tcBorders>
            <w:vAlign w:val="center"/>
            <w:hideMark/>
          </w:tcPr>
          <w:p w14:paraId="4FC32368" w14:textId="77777777" w:rsidR="00D1203F" w:rsidRPr="00B80FF3" w:rsidRDefault="00D1203F" w:rsidP="00DF3F8E">
            <w:pPr>
              <w:spacing w:before="120" w:after="120" w:line="240" w:lineRule="auto"/>
              <w:jc w:val="center"/>
              <w:rPr>
                <w:rFonts w:ascii="Times New Roman" w:eastAsia="Calibri" w:hAnsi="Times New Roman" w:cs="Times New Roman"/>
              </w:rPr>
            </w:pPr>
            <w:r w:rsidRPr="00B80FF3">
              <w:rPr>
                <w:rFonts w:ascii="Times New Roman" w:eastAsia="Times New Roman" w:hAnsi="Times New Roman" w:cs="Times New Roman"/>
                <w:bCs/>
                <w:lang w:eastAsia="lv-LV"/>
              </w:rPr>
              <w:t>800 GB</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323FA6" w14:textId="77777777" w:rsidR="00D1203F" w:rsidRPr="00B80FF3" w:rsidRDefault="00D1203F" w:rsidP="00DF3F8E">
            <w:pPr>
              <w:spacing w:before="120" w:after="120" w:line="240" w:lineRule="auto"/>
              <w:rPr>
                <w:rFonts w:ascii="Times New Roman" w:eastAsia="Times New Roman" w:hAnsi="Times New Roman" w:cs="Times New Roman"/>
                <w:bCs/>
                <w:lang w:eastAsia="lv-LV"/>
              </w:rPr>
            </w:pPr>
            <w:proofErr w:type="spellStart"/>
            <w:r w:rsidRPr="00B80FF3">
              <w:rPr>
                <w:rFonts w:ascii="Times New Roman" w:eastAsia="Calibri" w:hAnsi="Times New Roman" w:cs="Times New Roman"/>
              </w:rPr>
              <w:t>CentOS</w:t>
            </w:r>
            <w:proofErr w:type="spellEnd"/>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Linux</w:t>
            </w:r>
            <w:proofErr w:type="spellEnd"/>
            <w:r w:rsidRPr="00B80FF3">
              <w:rPr>
                <w:rFonts w:ascii="Times New Roman" w:eastAsia="Calibri" w:hAnsi="Times New Roman" w:cs="Times New Roman"/>
              </w:rPr>
              <w:t xml:space="preserve"> 7</w:t>
            </w:r>
          </w:p>
        </w:tc>
      </w:tr>
      <w:tr w:rsidR="00DF3F8E" w:rsidRPr="00B80FF3" w14:paraId="185593A4" w14:textId="77777777" w:rsidTr="007F569B">
        <w:trPr>
          <w:trHeight w:val="1200"/>
        </w:trPr>
        <w:tc>
          <w:tcPr>
            <w:tcW w:w="61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B376A32" w14:textId="77777777" w:rsidR="00D1203F" w:rsidRPr="00B80FF3" w:rsidRDefault="00D1203F" w:rsidP="00DF3F8E">
            <w:pPr>
              <w:spacing w:before="120" w:after="120" w:line="240" w:lineRule="auto"/>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 Nr.</w:t>
            </w:r>
          </w:p>
        </w:tc>
        <w:tc>
          <w:tcPr>
            <w:tcW w:w="224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F1D881"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Nosaukums</w:t>
            </w:r>
          </w:p>
        </w:tc>
        <w:tc>
          <w:tcPr>
            <w:tcW w:w="83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40BAC9E"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proofErr w:type="spellStart"/>
            <w:r w:rsidRPr="00B80FF3">
              <w:rPr>
                <w:rFonts w:ascii="Times New Roman" w:eastAsia="Times New Roman" w:hAnsi="Times New Roman" w:cs="Times New Roman"/>
                <w:b/>
                <w:lang w:eastAsia="lv-LV"/>
              </w:rPr>
              <w:t>vCPU</w:t>
            </w:r>
            <w:proofErr w:type="spellEnd"/>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EA2ED8"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RAM</w:t>
            </w:r>
          </w:p>
        </w:tc>
        <w:tc>
          <w:tcPr>
            <w:tcW w:w="11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1401A3"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HDD</w:t>
            </w:r>
          </w:p>
        </w:tc>
        <w:tc>
          <w:tcPr>
            <w:tcW w:w="18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8FBD15" w14:textId="77777777" w:rsidR="00D1203F" w:rsidRPr="00B80FF3" w:rsidRDefault="00D1203F" w:rsidP="00DF3F8E">
            <w:pPr>
              <w:spacing w:before="120" w:after="120" w:line="240" w:lineRule="auto"/>
              <w:jc w:val="center"/>
              <w:rPr>
                <w:rFonts w:ascii="Times New Roman" w:eastAsia="Times New Roman" w:hAnsi="Times New Roman" w:cs="Times New Roman"/>
                <w:b/>
                <w:lang w:eastAsia="lv-LV"/>
              </w:rPr>
            </w:pPr>
            <w:r w:rsidRPr="00B80FF3">
              <w:rPr>
                <w:rFonts w:ascii="Times New Roman" w:eastAsia="Times New Roman" w:hAnsi="Times New Roman" w:cs="Times New Roman"/>
                <w:b/>
                <w:lang w:eastAsia="lv-LV"/>
              </w:rPr>
              <w:t>OS</w:t>
            </w:r>
          </w:p>
        </w:tc>
      </w:tr>
      <w:tr w:rsidR="00DF3F8E" w:rsidRPr="00B80FF3" w14:paraId="3F86DF08" w14:textId="77777777" w:rsidTr="007F569B">
        <w:trPr>
          <w:trHeight w:val="1200"/>
        </w:trPr>
        <w:tc>
          <w:tcPr>
            <w:tcW w:w="616" w:type="dxa"/>
            <w:tcBorders>
              <w:top w:val="single" w:sz="4" w:space="0" w:color="auto"/>
              <w:left w:val="single" w:sz="4" w:space="0" w:color="auto"/>
              <w:bottom w:val="single" w:sz="4" w:space="0" w:color="auto"/>
              <w:right w:val="single" w:sz="4" w:space="0" w:color="auto"/>
            </w:tcBorders>
            <w:noWrap/>
            <w:vAlign w:val="center"/>
            <w:hideMark/>
          </w:tcPr>
          <w:p w14:paraId="260DB938" w14:textId="77777777" w:rsidR="00D1203F" w:rsidRPr="00B80FF3" w:rsidRDefault="00D1203F" w:rsidP="00DF3F8E">
            <w:pPr>
              <w:spacing w:before="120" w:after="120" w:line="240" w:lineRule="auto"/>
              <w:jc w:val="center"/>
              <w:rPr>
                <w:rFonts w:ascii="Times New Roman" w:eastAsia="Times New Roman" w:hAnsi="Times New Roman" w:cs="Times New Roman"/>
                <w:lang w:eastAsia="lv-LV"/>
              </w:rPr>
            </w:pPr>
            <w:r w:rsidRPr="00B80FF3">
              <w:rPr>
                <w:rFonts w:ascii="Times New Roman" w:eastAsia="Times New Roman" w:hAnsi="Times New Roman" w:cs="Times New Roman"/>
                <w:lang w:eastAsia="lv-LV"/>
              </w:rPr>
              <w:t>1.</w:t>
            </w:r>
          </w:p>
        </w:tc>
        <w:tc>
          <w:tcPr>
            <w:tcW w:w="2248" w:type="dxa"/>
            <w:tcBorders>
              <w:top w:val="single" w:sz="4" w:space="0" w:color="auto"/>
              <w:left w:val="single" w:sz="4" w:space="0" w:color="auto"/>
              <w:bottom w:val="single" w:sz="4" w:space="0" w:color="auto"/>
              <w:right w:val="single" w:sz="4" w:space="0" w:color="auto"/>
            </w:tcBorders>
            <w:vAlign w:val="center"/>
            <w:hideMark/>
          </w:tcPr>
          <w:p w14:paraId="77876D7C" w14:textId="77777777" w:rsidR="00D1203F" w:rsidRPr="00B80FF3" w:rsidRDefault="00D1203F" w:rsidP="00DF3F8E">
            <w:pPr>
              <w:spacing w:before="120" w:after="120" w:line="240" w:lineRule="auto"/>
              <w:rPr>
                <w:rFonts w:ascii="Times New Roman" w:eastAsia="Times New Roman" w:hAnsi="Times New Roman" w:cs="Times New Roman"/>
                <w:bCs/>
                <w:lang w:eastAsia="lv-LV"/>
              </w:rPr>
            </w:pPr>
            <w:r w:rsidRPr="00B80FF3">
              <w:rPr>
                <w:rFonts w:ascii="Times New Roman" w:eastAsia="Calibri" w:hAnsi="Times New Roman" w:cs="Times New Roman"/>
              </w:rPr>
              <w:t>Testa vides serveris</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21802D94" w14:textId="77777777" w:rsidR="00D1203F" w:rsidRPr="00B80FF3" w:rsidRDefault="00D1203F" w:rsidP="00DF3F8E">
            <w:pPr>
              <w:spacing w:before="120" w:after="120" w:line="240" w:lineRule="auto"/>
              <w:jc w:val="center"/>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6</w:t>
            </w:r>
          </w:p>
        </w:tc>
        <w:tc>
          <w:tcPr>
            <w:tcW w:w="1723" w:type="dxa"/>
            <w:tcBorders>
              <w:top w:val="single" w:sz="4" w:space="0" w:color="auto"/>
              <w:left w:val="single" w:sz="4" w:space="0" w:color="auto"/>
              <w:bottom w:val="single" w:sz="4" w:space="0" w:color="auto"/>
              <w:right w:val="single" w:sz="4" w:space="0" w:color="auto"/>
            </w:tcBorders>
            <w:noWrap/>
            <w:vAlign w:val="center"/>
            <w:hideMark/>
          </w:tcPr>
          <w:p w14:paraId="4D61403C" w14:textId="77777777" w:rsidR="00D1203F" w:rsidRPr="00B80FF3" w:rsidRDefault="00D1203F" w:rsidP="00DF3F8E">
            <w:pPr>
              <w:spacing w:before="120" w:after="120" w:line="240" w:lineRule="auto"/>
              <w:jc w:val="center"/>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16 GB</w:t>
            </w:r>
          </w:p>
        </w:tc>
        <w:tc>
          <w:tcPr>
            <w:tcW w:w="1132" w:type="dxa"/>
            <w:tcBorders>
              <w:top w:val="single" w:sz="4" w:space="0" w:color="auto"/>
              <w:left w:val="single" w:sz="4" w:space="0" w:color="auto"/>
              <w:bottom w:val="single" w:sz="4" w:space="0" w:color="auto"/>
              <w:right w:val="single" w:sz="4" w:space="0" w:color="auto"/>
            </w:tcBorders>
            <w:vAlign w:val="center"/>
            <w:hideMark/>
          </w:tcPr>
          <w:p w14:paraId="26EA23DA" w14:textId="77777777" w:rsidR="00D1203F" w:rsidRPr="00B80FF3" w:rsidRDefault="00D1203F" w:rsidP="00DF3F8E">
            <w:pPr>
              <w:spacing w:before="120" w:after="120" w:line="240" w:lineRule="auto"/>
              <w:rPr>
                <w:rFonts w:ascii="Times New Roman" w:eastAsia="Times New Roman" w:hAnsi="Times New Roman" w:cs="Times New Roman"/>
                <w:bCs/>
                <w:lang w:eastAsia="lv-LV"/>
              </w:rPr>
            </w:pPr>
            <w:r w:rsidRPr="00B80FF3">
              <w:rPr>
                <w:rFonts w:ascii="Times New Roman" w:eastAsia="Times New Roman" w:hAnsi="Times New Roman" w:cs="Times New Roman"/>
                <w:bCs/>
                <w:lang w:eastAsia="lv-LV"/>
              </w:rPr>
              <w:t>200 GB</w:t>
            </w:r>
          </w:p>
        </w:tc>
        <w:tc>
          <w:tcPr>
            <w:tcW w:w="1883" w:type="dxa"/>
            <w:tcBorders>
              <w:top w:val="single" w:sz="4" w:space="0" w:color="auto"/>
              <w:left w:val="single" w:sz="4" w:space="0" w:color="auto"/>
              <w:bottom w:val="single" w:sz="4" w:space="0" w:color="auto"/>
              <w:right w:val="single" w:sz="4" w:space="0" w:color="auto"/>
            </w:tcBorders>
            <w:vAlign w:val="center"/>
            <w:hideMark/>
          </w:tcPr>
          <w:p w14:paraId="7F6E24CE" w14:textId="77777777" w:rsidR="00D1203F" w:rsidRPr="00B80FF3" w:rsidRDefault="00D1203F" w:rsidP="00DF3F8E">
            <w:pPr>
              <w:spacing w:before="120" w:after="120" w:line="240" w:lineRule="auto"/>
              <w:rPr>
                <w:rFonts w:ascii="Times New Roman" w:eastAsia="Times New Roman" w:hAnsi="Times New Roman" w:cs="Times New Roman"/>
                <w:bCs/>
                <w:lang w:eastAsia="lv-LV"/>
              </w:rPr>
            </w:pPr>
            <w:proofErr w:type="spellStart"/>
            <w:r w:rsidRPr="00B80FF3">
              <w:rPr>
                <w:rFonts w:ascii="Times New Roman" w:eastAsia="Calibri" w:hAnsi="Times New Roman" w:cs="Times New Roman"/>
              </w:rPr>
              <w:t>CentOS</w:t>
            </w:r>
            <w:proofErr w:type="spellEnd"/>
            <w:r w:rsidRPr="00B80FF3">
              <w:rPr>
                <w:rFonts w:ascii="Times New Roman" w:eastAsia="Calibri" w:hAnsi="Times New Roman" w:cs="Times New Roman"/>
              </w:rPr>
              <w:t xml:space="preserve"> </w:t>
            </w:r>
            <w:proofErr w:type="spellStart"/>
            <w:r w:rsidRPr="00B80FF3">
              <w:rPr>
                <w:rFonts w:ascii="Times New Roman" w:eastAsia="Calibri" w:hAnsi="Times New Roman" w:cs="Times New Roman"/>
              </w:rPr>
              <w:t>Linux</w:t>
            </w:r>
            <w:proofErr w:type="spellEnd"/>
            <w:r w:rsidRPr="00B80FF3">
              <w:rPr>
                <w:rFonts w:ascii="Times New Roman" w:eastAsia="Calibri" w:hAnsi="Times New Roman" w:cs="Times New Roman"/>
              </w:rPr>
              <w:t xml:space="preserve"> 7</w:t>
            </w:r>
          </w:p>
        </w:tc>
      </w:tr>
    </w:tbl>
    <w:p w14:paraId="34271AD6" w14:textId="77777777" w:rsidR="00D1203F" w:rsidRPr="00B80FF3" w:rsidRDefault="00D1203F" w:rsidP="00DF3F8E">
      <w:pPr>
        <w:spacing w:before="120" w:after="120" w:line="240" w:lineRule="auto"/>
        <w:jc w:val="right"/>
        <w:rPr>
          <w:rFonts w:ascii="Times New Roman" w:eastAsia="Calibri" w:hAnsi="Times New Roman" w:cs="Times New Roman"/>
        </w:rPr>
      </w:pPr>
    </w:p>
    <w:p w14:paraId="5B3D50EB" w14:textId="31B59361"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Piegādātāj</w:t>
      </w:r>
      <w:r w:rsidR="002B3F24">
        <w:rPr>
          <w:rFonts w:ascii="Times New Roman" w:eastAsia="Calibri" w:hAnsi="Times New Roman" w:cs="Times New Roman"/>
        </w:rPr>
        <w:t>s</w:t>
      </w:r>
      <w:r w:rsidRPr="00B80FF3">
        <w:rPr>
          <w:rFonts w:ascii="Times New Roman" w:eastAsia="Calibri" w:hAnsi="Times New Roman" w:cs="Times New Roman"/>
        </w:rPr>
        <w:t xml:space="preserve"> piedāvājuma sagatavošanas laikā </w:t>
      </w:r>
      <w:r w:rsidR="002B3F24">
        <w:rPr>
          <w:rFonts w:ascii="Times New Roman" w:eastAsia="Calibri" w:hAnsi="Times New Roman" w:cs="Times New Roman"/>
        </w:rPr>
        <w:t>izvērtē</w:t>
      </w:r>
      <w:r w:rsidRPr="00B80FF3">
        <w:rPr>
          <w:rFonts w:ascii="Times New Roman" w:eastAsia="Calibri" w:hAnsi="Times New Roman" w:cs="Times New Roman"/>
        </w:rPr>
        <w:t xml:space="preserve">, vai esošā tehniskā infrastruktūra ir pietiekama, lai nodrošinātu tehniskajā specifikācijā noteikto prasību izpildi. </w:t>
      </w:r>
    </w:p>
    <w:p w14:paraId="5A5624A8" w14:textId="4FDA5B12"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Piegādātāj</w:t>
      </w:r>
      <w:r w:rsidR="002B3F24">
        <w:rPr>
          <w:rFonts w:ascii="Times New Roman" w:eastAsia="Calibri" w:hAnsi="Times New Roman" w:cs="Times New Roman"/>
        </w:rPr>
        <w:t>s</w:t>
      </w:r>
      <w:r w:rsidRPr="00B80FF3">
        <w:rPr>
          <w:rFonts w:ascii="Times New Roman" w:eastAsia="Calibri" w:hAnsi="Times New Roman" w:cs="Times New Roman"/>
        </w:rPr>
        <w:t xml:space="preserve"> piedāvājuma sagatavošanas laikā </w:t>
      </w:r>
      <w:r w:rsidR="002B3F24">
        <w:rPr>
          <w:rFonts w:ascii="Times New Roman" w:eastAsia="Calibri" w:hAnsi="Times New Roman" w:cs="Times New Roman"/>
        </w:rPr>
        <w:t>izvērtē</w:t>
      </w:r>
      <w:r w:rsidRPr="00B80FF3">
        <w:rPr>
          <w:rFonts w:ascii="Times New Roman" w:eastAsia="Calibri" w:hAnsi="Times New Roman" w:cs="Times New Roman"/>
        </w:rPr>
        <w:t>, vai ar esošām infrastruktūras licencēm ir pietiekami, lai nodrošinātu tehniskajā specifikācijā noteikto prasību izpildi.</w:t>
      </w:r>
    </w:p>
    <w:p w14:paraId="35C92057" w14:textId="40E6FB33" w:rsidR="00D1203F" w:rsidRPr="00B80FF3" w:rsidRDefault="00D1203F" w:rsidP="00DF3F8E">
      <w:pPr>
        <w:numPr>
          <w:ilvl w:val="1"/>
          <w:numId w:val="10"/>
        </w:numPr>
        <w:spacing w:before="120" w:after="120" w:line="240" w:lineRule="auto"/>
        <w:ind w:left="431" w:hanging="431"/>
        <w:jc w:val="both"/>
        <w:rPr>
          <w:rFonts w:ascii="Times New Roman" w:eastAsia="Calibri" w:hAnsi="Times New Roman" w:cs="Times New Roman"/>
        </w:rPr>
      </w:pPr>
      <w:r w:rsidRPr="00B80FF3">
        <w:rPr>
          <w:rFonts w:ascii="Times New Roman" w:eastAsia="Calibri" w:hAnsi="Times New Roman" w:cs="Times New Roman"/>
        </w:rPr>
        <w:t>Piegādātāja tehniskajam piedāvājumam jābūt saderīgam ar Pasūtītāja esošo infrastruktūru un infrastruktūras licencēm</w:t>
      </w:r>
      <w:r w:rsidR="007F569B" w:rsidRPr="00B80FF3">
        <w:rPr>
          <w:rFonts w:ascii="Times New Roman" w:eastAsia="Calibri" w:hAnsi="Times New Roman" w:cs="Times New Roman"/>
        </w:rPr>
        <w:t>,</w:t>
      </w:r>
      <w:r w:rsidRPr="00B80FF3">
        <w:rPr>
          <w:rFonts w:ascii="Times New Roman" w:eastAsia="Calibri" w:hAnsi="Times New Roman" w:cs="Times New Roman"/>
        </w:rPr>
        <w:t xml:space="preserve"> un </w:t>
      </w:r>
      <w:r w:rsidR="007F569B" w:rsidRPr="00B80FF3">
        <w:rPr>
          <w:rFonts w:ascii="Times New Roman" w:eastAsia="Calibri" w:hAnsi="Times New Roman" w:cs="Times New Roman"/>
        </w:rPr>
        <w:t>infrastruktūras</w:t>
      </w:r>
      <w:r w:rsidR="002B3F24">
        <w:rPr>
          <w:rFonts w:ascii="Times New Roman" w:eastAsia="Calibri" w:hAnsi="Times New Roman" w:cs="Times New Roman"/>
        </w:rPr>
        <w:t xml:space="preserve"> iekārtu</w:t>
      </w:r>
      <w:r w:rsidR="007F569B" w:rsidRPr="00B80FF3">
        <w:rPr>
          <w:rFonts w:ascii="Times New Roman" w:eastAsia="Calibri" w:hAnsi="Times New Roman" w:cs="Times New Roman"/>
        </w:rPr>
        <w:t xml:space="preserve"> </w:t>
      </w:r>
      <w:r w:rsidR="002B3F24">
        <w:rPr>
          <w:rFonts w:ascii="Times New Roman" w:eastAsia="Calibri" w:hAnsi="Times New Roman" w:cs="Times New Roman"/>
        </w:rPr>
        <w:t>un/vai</w:t>
      </w:r>
      <w:r w:rsidR="007F569B" w:rsidRPr="00B80FF3">
        <w:rPr>
          <w:rFonts w:ascii="Times New Roman" w:eastAsia="Calibri" w:hAnsi="Times New Roman" w:cs="Times New Roman"/>
        </w:rPr>
        <w:t xml:space="preserve"> licenču</w:t>
      </w:r>
      <w:r w:rsidRPr="00B80FF3">
        <w:rPr>
          <w:rFonts w:ascii="Times New Roman" w:eastAsia="Calibri" w:hAnsi="Times New Roman" w:cs="Times New Roman"/>
        </w:rPr>
        <w:t xml:space="preserve"> papildu iegāde nav paredzēta</w:t>
      </w:r>
      <w:r w:rsidR="007F569B" w:rsidRPr="00B80FF3">
        <w:rPr>
          <w:rFonts w:ascii="Times New Roman" w:eastAsia="Calibri" w:hAnsi="Times New Roman" w:cs="Times New Roman"/>
        </w:rPr>
        <w:t>.</w:t>
      </w:r>
    </w:p>
    <w:p w14:paraId="7FEA853D" w14:textId="77777777" w:rsidR="00D1203F" w:rsidRPr="00B80FF3" w:rsidRDefault="00D1203F" w:rsidP="00DF3F8E">
      <w:pPr>
        <w:spacing w:before="120" w:after="120" w:line="240" w:lineRule="auto"/>
        <w:ind w:left="431"/>
        <w:jc w:val="both"/>
        <w:rPr>
          <w:rFonts w:ascii="Times New Roman" w:eastAsia="Calibri" w:hAnsi="Times New Roman" w:cs="Times New Roman"/>
        </w:rPr>
      </w:pPr>
    </w:p>
    <w:p w14:paraId="63067AFB" w14:textId="2FECC9F2" w:rsidR="00D1203F" w:rsidRPr="00B80FF3" w:rsidRDefault="00D1203F" w:rsidP="005030D5">
      <w:pPr>
        <w:pStyle w:val="Virsraksts1"/>
        <w:rPr>
          <w:rFonts w:eastAsia="Calibri"/>
        </w:rPr>
      </w:pPr>
      <w:r w:rsidRPr="00B80FF3">
        <w:rPr>
          <w:rFonts w:eastAsia="Calibri"/>
        </w:rPr>
        <w:t>Sistēmas izmaiņas (darba uzdevums)</w:t>
      </w:r>
    </w:p>
    <w:p w14:paraId="0AA8D8E9" w14:textId="41CABE34" w:rsidR="00D1203F" w:rsidRPr="00B80FF3" w:rsidRDefault="00D1203F" w:rsidP="00DF3F8E">
      <w:pPr>
        <w:spacing w:before="120" w:line="259" w:lineRule="auto"/>
        <w:jc w:val="both"/>
        <w:rPr>
          <w:rFonts w:ascii="Times New Roman" w:eastAsia="Calibri" w:hAnsi="Times New Roman" w:cs="Times New Roman"/>
        </w:rPr>
      </w:pPr>
      <w:r w:rsidRPr="00B80FF3">
        <w:rPr>
          <w:rFonts w:ascii="Times New Roman" w:eastAsia="Calibri" w:hAnsi="Times New Roman" w:cs="Times New Roman"/>
        </w:rPr>
        <w:t xml:space="preserve">Ne vēlāk kā </w:t>
      </w:r>
      <w:r w:rsidR="00D7359D">
        <w:rPr>
          <w:rFonts w:ascii="Times New Roman" w:eastAsia="Calibri" w:hAnsi="Times New Roman" w:cs="Times New Roman"/>
        </w:rPr>
        <w:t>2</w:t>
      </w:r>
      <w:r w:rsidR="00D7359D" w:rsidRPr="00B80FF3">
        <w:rPr>
          <w:rFonts w:ascii="Times New Roman" w:eastAsia="Calibri" w:hAnsi="Times New Roman" w:cs="Times New Roman"/>
        </w:rPr>
        <w:t xml:space="preserve"> </w:t>
      </w:r>
      <w:r w:rsidRPr="00B80FF3">
        <w:rPr>
          <w:rFonts w:ascii="Times New Roman" w:eastAsia="Calibri" w:hAnsi="Times New Roman" w:cs="Times New Roman"/>
        </w:rPr>
        <w:t xml:space="preserve">mēnešu laikā pēc </w:t>
      </w:r>
      <w:r w:rsidR="005030D5" w:rsidRPr="00B80FF3">
        <w:rPr>
          <w:rFonts w:ascii="Times New Roman" w:eastAsia="Calibri" w:hAnsi="Times New Roman" w:cs="Times New Roman"/>
        </w:rPr>
        <w:t>l</w:t>
      </w:r>
      <w:r w:rsidRPr="00B80FF3">
        <w:rPr>
          <w:rFonts w:ascii="Times New Roman" w:eastAsia="Calibri" w:hAnsi="Times New Roman" w:cs="Times New Roman"/>
        </w:rPr>
        <w:t xml:space="preserve">īguma noslēgšanas </w:t>
      </w:r>
      <w:r w:rsidR="005030D5" w:rsidRPr="00B80FF3">
        <w:rPr>
          <w:rFonts w:ascii="Times New Roman" w:eastAsia="Calibri" w:hAnsi="Times New Roman" w:cs="Times New Roman"/>
        </w:rPr>
        <w:t>Piegādātājs realizē</w:t>
      </w:r>
      <w:r w:rsidRPr="00B80FF3">
        <w:rPr>
          <w:rFonts w:ascii="Times New Roman" w:eastAsia="Calibri" w:hAnsi="Times New Roman" w:cs="Times New Roman"/>
        </w:rPr>
        <w:t xml:space="preserve"> šajā nodaļā definēto darba </w:t>
      </w:r>
      <w:r w:rsidR="005030D5" w:rsidRPr="00B80FF3">
        <w:rPr>
          <w:rFonts w:ascii="Times New Roman" w:eastAsia="Calibri" w:hAnsi="Times New Roman" w:cs="Times New Roman"/>
        </w:rPr>
        <w:t>uzdevumu</w:t>
      </w:r>
      <w:r w:rsidRPr="00B80FF3">
        <w:rPr>
          <w:rFonts w:ascii="Times New Roman" w:eastAsia="Calibri" w:hAnsi="Times New Roman" w:cs="Times New Roman"/>
        </w:rPr>
        <w:t>. Realizējot darba uzdevumu</w:t>
      </w:r>
      <w:r w:rsidR="005030D5" w:rsidRPr="00B80FF3">
        <w:rPr>
          <w:rFonts w:ascii="Times New Roman" w:eastAsia="Calibri" w:hAnsi="Times New Roman" w:cs="Times New Roman"/>
        </w:rPr>
        <w:t>,</w:t>
      </w:r>
      <w:r w:rsidRPr="00B80FF3">
        <w:rPr>
          <w:rFonts w:ascii="Times New Roman" w:eastAsia="Calibri" w:hAnsi="Times New Roman" w:cs="Times New Roman"/>
        </w:rPr>
        <w:t xml:space="preserve"> </w:t>
      </w:r>
      <w:r w:rsidR="007367D0" w:rsidRPr="00B80FF3">
        <w:rPr>
          <w:rFonts w:ascii="Times New Roman" w:eastAsia="Calibri" w:hAnsi="Times New Roman" w:cs="Times New Roman"/>
        </w:rPr>
        <w:t>tiek ievērotas</w:t>
      </w:r>
      <w:r w:rsidRPr="00B80FF3">
        <w:rPr>
          <w:rFonts w:ascii="Times New Roman" w:eastAsia="Calibri" w:hAnsi="Times New Roman" w:cs="Times New Roman"/>
        </w:rPr>
        <w:t xml:space="preserve"> prasības, kas </w:t>
      </w:r>
      <w:r w:rsidR="005030D5" w:rsidRPr="00B80FF3">
        <w:rPr>
          <w:rFonts w:ascii="Times New Roman" w:eastAsia="Calibri" w:hAnsi="Times New Roman" w:cs="Times New Roman"/>
        </w:rPr>
        <w:t>noteiktas</w:t>
      </w:r>
      <w:r w:rsidRPr="00B80FF3">
        <w:rPr>
          <w:rFonts w:ascii="Times New Roman" w:eastAsia="Calibri" w:hAnsi="Times New Roman" w:cs="Times New Roman"/>
        </w:rPr>
        <w:t xml:space="preserve"> citās Tehniskās specifikācijas nodaļās.</w:t>
      </w:r>
      <w:r w:rsidR="009D797F">
        <w:rPr>
          <w:rFonts w:ascii="Times New Roman" w:eastAsia="Calibri" w:hAnsi="Times New Roman" w:cs="Times New Roman"/>
        </w:rPr>
        <w:t xml:space="preserve"> Pasūtītājs patur tiesības nepasūtīt zemāk minēto Sistēmas izmaiņu pieprasījumu.</w:t>
      </w:r>
    </w:p>
    <w:tbl>
      <w:tblPr>
        <w:tblStyle w:val="Reatabula"/>
        <w:tblW w:w="5041" w:type="pct"/>
        <w:tblInd w:w="-113" w:type="dxa"/>
        <w:tblLook w:val="04A0" w:firstRow="1" w:lastRow="0" w:firstColumn="1" w:lastColumn="0" w:noHBand="0" w:noVBand="1"/>
      </w:tblPr>
      <w:tblGrid>
        <w:gridCol w:w="1603"/>
        <w:gridCol w:w="4052"/>
        <w:gridCol w:w="4052"/>
      </w:tblGrid>
      <w:tr w:rsidR="00DF3F8E" w:rsidRPr="00B80FF3" w14:paraId="4C01DFB9" w14:textId="77777777" w:rsidTr="005E6000">
        <w:tc>
          <w:tcPr>
            <w:tcW w:w="826" w:type="pct"/>
            <w:shd w:val="clear" w:color="auto" w:fill="F2F2F2"/>
            <w:vAlign w:val="center"/>
          </w:tcPr>
          <w:p w14:paraId="3C8D8168"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087" w:type="pct"/>
            <w:shd w:val="clear" w:color="auto" w:fill="F2F2F2"/>
            <w:vAlign w:val="center"/>
          </w:tcPr>
          <w:p w14:paraId="1BAA43B5" w14:textId="77777777" w:rsidR="00D1203F" w:rsidRPr="00B80FF3" w:rsidRDefault="00D1203F" w:rsidP="00DF3F8E">
            <w:pPr>
              <w:spacing w:before="120" w:after="120"/>
              <w:jc w:val="center"/>
              <w:rPr>
                <w:b/>
                <w:sz w:val="24"/>
                <w:szCs w:val="24"/>
              </w:rPr>
            </w:pPr>
            <w:r w:rsidRPr="00B80FF3">
              <w:rPr>
                <w:b/>
                <w:sz w:val="24"/>
                <w:szCs w:val="24"/>
              </w:rPr>
              <w:t>Prasība</w:t>
            </w:r>
          </w:p>
        </w:tc>
        <w:tc>
          <w:tcPr>
            <w:tcW w:w="2087" w:type="pct"/>
            <w:shd w:val="clear" w:color="auto" w:fill="EEFAEC"/>
            <w:vAlign w:val="center"/>
          </w:tcPr>
          <w:p w14:paraId="6DF430D2"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1049C19E" w14:textId="77777777" w:rsidTr="007367D0">
        <w:tc>
          <w:tcPr>
            <w:tcW w:w="826" w:type="pct"/>
            <w:shd w:val="clear" w:color="auto" w:fill="auto"/>
          </w:tcPr>
          <w:p w14:paraId="7EF0AAB9" w14:textId="77777777" w:rsidR="00D1203F" w:rsidRPr="00B80FF3" w:rsidRDefault="00D1203F" w:rsidP="00DF3F8E">
            <w:pPr>
              <w:spacing w:before="120" w:after="120"/>
              <w:jc w:val="center"/>
              <w:rPr>
                <w:sz w:val="24"/>
                <w:szCs w:val="24"/>
              </w:rPr>
            </w:pPr>
            <w:r w:rsidRPr="00B80FF3">
              <w:rPr>
                <w:sz w:val="24"/>
                <w:szCs w:val="24"/>
              </w:rPr>
              <w:lastRenderedPageBreak/>
              <w:t>SIP01</w:t>
            </w:r>
          </w:p>
        </w:tc>
        <w:tc>
          <w:tcPr>
            <w:tcW w:w="2087" w:type="pct"/>
            <w:shd w:val="clear" w:color="auto" w:fill="auto"/>
          </w:tcPr>
          <w:p w14:paraId="71D27856" w14:textId="3DA2C965" w:rsidR="00D1203F" w:rsidRPr="00B80FF3" w:rsidRDefault="009D797F" w:rsidP="00DF3F8E">
            <w:pPr>
              <w:spacing w:before="120"/>
              <w:jc w:val="both"/>
              <w:rPr>
                <w:sz w:val="24"/>
                <w:szCs w:val="24"/>
              </w:rPr>
            </w:pPr>
            <w:r>
              <w:rPr>
                <w:sz w:val="24"/>
                <w:szCs w:val="24"/>
              </w:rPr>
              <w:t xml:space="preserve">Sistēmas funkcionalitātes izstrāde atbilstoši Tehniskās specifikācijas </w:t>
            </w:r>
            <w:r w:rsidR="00F63592">
              <w:rPr>
                <w:sz w:val="24"/>
                <w:szCs w:val="24"/>
              </w:rPr>
              <w:t>3</w:t>
            </w:r>
            <w:r>
              <w:rPr>
                <w:sz w:val="24"/>
                <w:szCs w:val="24"/>
              </w:rPr>
              <w:t>.pielikuma darba uzdevumam attiecībā uz Arhīva dokumentu iznīcināšanu.</w:t>
            </w:r>
          </w:p>
        </w:tc>
        <w:tc>
          <w:tcPr>
            <w:tcW w:w="2087" w:type="pct"/>
          </w:tcPr>
          <w:p w14:paraId="325F6245" w14:textId="77777777" w:rsidR="00D1203F" w:rsidRPr="00B80FF3" w:rsidRDefault="00D1203F" w:rsidP="00DF3F8E">
            <w:pPr>
              <w:spacing w:before="120" w:after="120"/>
              <w:jc w:val="center"/>
              <w:rPr>
                <w:sz w:val="24"/>
                <w:szCs w:val="24"/>
              </w:rPr>
            </w:pPr>
          </w:p>
        </w:tc>
      </w:tr>
    </w:tbl>
    <w:p w14:paraId="4BA85228" w14:textId="77777777" w:rsidR="00D1203F" w:rsidRPr="00B80FF3" w:rsidRDefault="00D1203F" w:rsidP="00DF3F8E">
      <w:pPr>
        <w:spacing w:before="120" w:after="120" w:line="240" w:lineRule="auto"/>
        <w:rPr>
          <w:rFonts w:ascii="Times New Roman" w:eastAsia="Calibri" w:hAnsi="Times New Roman" w:cs="Times New Roman"/>
          <w:b/>
          <w:bCs/>
        </w:rPr>
      </w:pPr>
    </w:p>
    <w:p w14:paraId="13649FAD" w14:textId="528D1FFC" w:rsidR="00D1203F" w:rsidRPr="00B80FF3" w:rsidRDefault="00D1203F" w:rsidP="007367D0">
      <w:pPr>
        <w:pStyle w:val="Virsraksts1"/>
        <w:rPr>
          <w:rFonts w:eastAsia="Calibri"/>
        </w:rPr>
      </w:pPr>
      <w:r w:rsidRPr="00B80FF3">
        <w:rPr>
          <w:rFonts w:eastAsia="Calibri"/>
        </w:rPr>
        <w:t>Sistēmas pilnveidošana</w:t>
      </w:r>
      <w:r w:rsidR="007367D0" w:rsidRPr="00B80FF3">
        <w:rPr>
          <w:rFonts w:eastAsia="Calibri"/>
        </w:rPr>
        <w:t xml:space="preserve">: </w:t>
      </w:r>
      <w:r w:rsidRPr="00B80FF3">
        <w:rPr>
          <w:rFonts w:eastAsia="Calibri"/>
        </w:rPr>
        <w:t>izmaiņu pieprasījumu realizācija</w:t>
      </w:r>
    </w:p>
    <w:tbl>
      <w:tblPr>
        <w:tblStyle w:val="Reatabula"/>
        <w:tblW w:w="5041" w:type="pct"/>
        <w:tblInd w:w="-113" w:type="dxa"/>
        <w:tblLook w:val="04A0" w:firstRow="1" w:lastRow="0" w:firstColumn="1" w:lastColumn="0" w:noHBand="0" w:noVBand="1"/>
      </w:tblPr>
      <w:tblGrid>
        <w:gridCol w:w="1604"/>
        <w:gridCol w:w="5626"/>
        <w:gridCol w:w="2477"/>
      </w:tblGrid>
      <w:tr w:rsidR="00DF3F8E" w:rsidRPr="00B80FF3" w14:paraId="05F4A253" w14:textId="77777777" w:rsidTr="005E6000">
        <w:tc>
          <w:tcPr>
            <w:tcW w:w="826" w:type="pct"/>
            <w:shd w:val="clear" w:color="auto" w:fill="F2F2F2" w:themeFill="background1" w:themeFillShade="F2"/>
            <w:vAlign w:val="center"/>
          </w:tcPr>
          <w:p w14:paraId="59B24866"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898" w:type="pct"/>
            <w:shd w:val="clear" w:color="auto" w:fill="F2F2F2" w:themeFill="background1" w:themeFillShade="F2"/>
            <w:vAlign w:val="center"/>
          </w:tcPr>
          <w:p w14:paraId="27905828" w14:textId="77777777" w:rsidR="00D1203F" w:rsidRPr="00B80FF3" w:rsidRDefault="00D1203F" w:rsidP="00DF3F8E">
            <w:pPr>
              <w:spacing w:before="120" w:after="120"/>
              <w:jc w:val="center"/>
              <w:rPr>
                <w:b/>
                <w:sz w:val="24"/>
                <w:szCs w:val="24"/>
              </w:rPr>
            </w:pPr>
            <w:r w:rsidRPr="00B80FF3">
              <w:rPr>
                <w:b/>
                <w:sz w:val="24"/>
                <w:szCs w:val="24"/>
              </w:rPr>
              <w:t>Prasība</w:t>
            </w:r>
          </w:p>
        </w:tc>
        <w:tc>
          <w:tcPr>
            <w:tcW w:w="1276" w:type="pct"/>
            <w:shd w:val="clear" w:color="auto" w:fill="EEFAEC"/>
            <w:vAlign w:val="center"/>
          </w:tcPr>
          <w:p w14:paraId="6792CDF8"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441643F3" w14:textId="77777777" w:rsidTr="007367D0">
        <w:tc>
          <w:tcPr>
            <w:tcW w:w="826" w:type="pct"/>
            <w:shd w:val="clear" w:color="auto" w:fill="auto"/>
          </w:tcPr>
          <w:p w14:paraId="15040DF7" w14:textId="77777777" w:rsidR="00D1203F" w:rsidRPr="00B80FF3" w:rsidRDefault="00D1203F" w:rsidP="00DF3F8E">
            <w:pPr>
              <w:spacing w:before="120" w:after="120"/>
              <w:jc w:val="center"/>
              <w:rPr>
                <w:sz w:val="24"/>
                <w:szCs w:val="24"/>
              </w:rPr>
            </w:pPr>
            <w:r w:rsidRPr="00B80FF3">
              <w:rPr>
                <w:sz w:val="24"/>
                <w:szCs w:val="24"/>
              </w:rPr>
              <w:t>PLNV01</w:t>
            </w:r>
          </w:p>
        </w:tc>
        <w:tc>
          <w:tcPr>
            <w:tcW w:w="2898" w:type="pct"/>
            <w:shd w:val="clear" w:color="auto" w:fill="auto"/>
          </w:tcPr>
          <w:p w14:paraId="57987EF7" w14:textId="29EC5071" w:rsidR="00D1203F" w:rsidRPr="00B80FF3" w:rsidRDefault="00D1203F" w:rsidP="002B3F24">
            <w:pPr>
              <w:spacing w:before="120" w:after="120"/>
              <w:jc w:val="both"/>
              <w:rPr>
                <w:sz w:val="24"/>
                <w:szCs w:val="24"/>
              </w:rPr>
            </w:pPr>
            <w:r w:rsidRPr="00B80FF3">
              <w:rPr>
                <w:sz w:val="24"/>
                <w:szCs w:val="24"/>
              </w:rPr>
              <w:t xml:space="preserve">Veicot Sistēmas pilnveidojumu un izmaiņu pieteikumu izstrādi, </w:t>
            </w:r>
            <w:r w:rsidR="002B3F24">
              <w:rPr>
                <w:sz w:val="24"/>
                <w:szCs w:val="24"/>
              </w:rPr>
              <w:t>tiek nodrošināta</w:t>
            </w:r>
            <w:r w:rsidRPr="00B80FF3">
              <w:rPr>
                <w:sz w:val="24"/>
                <w:szCs w:val="24"/>
              </w:rPr>
              <w:t xml:space="preserve"> atbilstība esošajai Sistēmas arhitektūrai, projektējumam un specifikācijām, nodrošinot integritāti ar </w:t>
            </w:r>
            <w:r w:rsidR="00A53C2B">
              <w:rPr>
                <w:sz w:val="24"/>
                <w:szCs w:val="24"/>
              </w:rPr>
              <w:t xml:space="preserve">esošo </w:t>
            </w:r>
            <w:r w:rsidRPr="00B80FF3">
              <w:rPr>
                <w:sz w:val="24"/>
                <w:szCs w:val="24"/>
              </w:rPr>
              <w:t>funkcionalitāti</w:t>
            </w:r>
            <w:r w:rsidR="00A53C2B">
              <w:rPr>
                <w:sz w:val="24"/>
                <w:szCs w:val="24"/>
              </w:rPr>
              <w:t>.</w:t>
            </w:r>
          </w:p>
        </w:tc>
        <w:tc>
          <w:tcPr>
            <w:tcW w:w="1276" w:type="pct"/>
            <w:shd w:val="clear" w:color="auto" w:fill="auto"/>
          </w:tcPr>
          <w:p w14:paraId="104BB974" w14:textId="77777777" w:rsidR="00D1203F" w:rsidRPr="00B80FF3" w:rsidRDefault="00D1203F" w:rsidP="00DF3F8E">
            <w:pPr>
              <w:spacing w:before="120" w:after="120"/>
              <w:jc w:val="center"/>
              <w:rPr>
                <w:sz w:val="24"/>
                <w:szCs w:val="24"/>
              </w:rPr>
            </w:pPr>
          </w:p>
        </w:tc>
      </w:tr>
      <w:tr w:rsidR="00DF3F8E" w:rsidRPr="00B80FF3" w14:paraId="5361EBD9" w14:textId="77777777" w:rsidTr="007367D0">
        <w:tc>
          <w:tcPr>
            <w:tcW w:w="826" w:type="pct"/>
            <w:shd w:val="clear" w:color="auto" w:fill="auto"/>
          </w:tcPr>
          <w:p w14:paraId="25398C95" w14:textId="77777777" w:rsidR="00D1203F" w:rsidRPr="00B80FF3" w:rsidRDefault="00D1203F" w:rsidP="00DF3F8E">
            <w:pPr>
              <w:spacing w:before="120" w:after="120"/>
              <w:jc w:val="center"/>
              <w:rPr>
                <w:sz w:val="24"/>
                <w:szCs w:val="24"/>
              </w:rPr>
            </w:pPr>
            <w:r w:rsidRPr="00B80FF3">
              <w:rPr>
                <w:sz w:val="24"/>
                <w:szCs w:val="24"/>
              </w:rPr>
              <w:t>PLNV02</w:t>
            </w:r>
          </w:p>
        </w:tc>
        <w:tc>
          <w:tcPr>
            <w:tcW w:w="2898" w:type="pct"/>
            <w:shd w:val="clear" w:color="auto" w:fill="auto"/>
          </w:tcPr>
          <w:p w14:paraId="2BD2F8A9" w14:textId="77777777" w:rsidR="00D1203F" w:rsidRPr="00B80FF3" w:rsidRDefault="00D1203F" w:rsidP="002B3F24">
            <w:pPr>
              <w:spacing w:before="120" w:after="120"/>
              <w:jc w:val="both"/>
              <w:rPr>
                <w:sz w:val="24"/>
                <w:szCs w:val="24"/>
              </w:rPr>
            </w:pPr>
            <w:r w:rsidRPr="00B80FF3">
              <w:rPr>
                <w:sz w:val="24"/>
                <w:szCs w:val="24"/>
              </w:rPr>
              <w:t>Darbietilpības novērtēšana izstrādes darbiem tiek noteikta saskaņā ar tehniskās specifikācijas pielikumā Nr.1 “</w:t>
            </w:r>
            <w:r w:rsidRPr="00B80FF3">
              <w:rPr>
                <w:i/>
                <w:iCs/>
                <w:sz w:val="24"/>
                <w:szCs w:val="24"/>
              </w:rPr>
              <w:t>Darbietilpības novērtējuma metodikas principi</w:t>
            </w:r>
            <w:r w:rsidRPr="00B80FF3">
              <w:rPr>
                <w:sz w:val="24"/>
                <w:szCs w:val="24"/>
              </w:rPr>
              <w:t>” pievienotajiem novērtēšanas metodikas principiem.</w:t>
            </w:r>
          </w:p>
        </w:tc>
        <w:tc>
          <w:tcPr>
            <w:tcW w:w="1276" w:type="pct"/>
            <w:shd w:val="clear" w:color="auto" w:fill="auto"/>
          </w:tcPr>
          <w:p w14:paraId="579A3EA4" w14:textId="77777777" w:rsidR="00D1203F" w:rsidRPr="00B80FF3" w:rsidRDefault="00D1203F" w:rsidP="00DF3F8E">
            <w:pPr>
              <w:spacing w:before="120" w:after="120"/>
              <w:jc w:val="center"/>
              <w:rPr>
                <w:sz w:val="24"/>
                <w:szCs w:val="24"/>
              </w:rPr>
            </w:pPr>
          </w:p>
        </w:tc>
      </w:tr>
      <w:tr w:rsidR="00DF3F8E" w:rsidRPr="00B80FF3" w14:paraId="29A71DC9" w14:textId="77777777" w:rsidTr="007367D0">
        <w:tc>
          <w:tcPr>
            <w:tcW w:w="826" w:type="pct"/>
            <w:shd w:val="clear" w:color="auto" w:fill="auto"/>
          </w:tcPr>
          <w:p w14:paraId="6EA1CE9A" w14:textId="77777777" w:rsidR="00D1203F" w:rsidRPr="00B80FF3" w:rsidRDefault="00D1203F" w:rsidP="00DF3F8E">
            <w:pPr>
              <w:spacing w:before="120" w:after="120"/>
              <w:jc w:val="center"/>
              <w:rPr>
                <w:sz w:val="24"/>
                <w:szCs w:val="24"/>
              </w:rPr>
            </w:pPr>
            <w:r w:rsidRPr="00B80FF3">
              <w:rPr>
                <w:sz w:val="24"/>
                <w:szCs w:val="24"/>
              </w:rPr>
              <w:t>PLNV03</w:t>
            </w:r>
          </w:p>
        </w:tc>
        <w:tc>
          <w:tcPr>
            <w:tcW w:w="2898" w:type="pct"/>
            <w:shd w:val="clear" w:color="auto" w:fill="auto"/>
          </w:tcPr>
          <w:p w14:paraId="507FE3EE" w14:textId="18AAF968" w:rsidR="00D1203F" w:rsidRPr="00B80FF3" w:rsidRDefault="00D1203F" w:rsidP="002B3F24">
            <w:pPr>
              <w:spacing w:before="120" w:after="120"/>
              <w:jc w:val="both"/>
              <w:rPr>
                <w:sz w:val="24"/>
                <w:szCs w:val="24"/>
              </w:rPr>
            </w:pPr>
            <w:r w:rsidRPr="00B80FF3">
              <w:rPr>
                <w:sz w:val="24"/>
                <w:szCs w:val="24"/>
              </w:rPr>
              <w:t>Piegādātāj</w:t>
            </w:r>
            <w:r w:rsidR="0082101B">
              <w:rPr>
                <w:sz w:val="24"/>
                <w:szCs w:val="24"/>
              </w:rPr>
              <w:t>s</w:t>
            </w:r>
            <w:r w:rsidRPr="00B80FF3">
              <w:rPr>
                <w:sz w:val="24"/>
                <w:szCs w:val="24"/>
              </w:rPr>
              <w:t xml:space="preserve"> </w:t>
            </w:r>
            <w:r w:rsidR="0082101B">
              <w:rPr>
                <w:sz w:val="24"/>
                <w:szCs w:val="24"/>
              </w:rPr>
              <w:t>nodrošina to</w:t>
            </w:r>
            <w:r w:rsidRPr="00B80FF3">
              <w:rPr>
                <w:sz w:val="24"/>
                <w:szCs w:val="24"/>
              </w:rPr>
              <w:t xml:space="preserve">, ka </w:t>
            </w:r>
            <w:r w:rsidR="0082101B">
              <w:rPr>
                <w:sz w:val="24"/>
                <w:szCs w:val="24"/>
              </w:rPr>
              <w:t xml:space="preserve">līguma izpildes gaitā </w:t>
            </w:r>
            <w:r w:rsidRPr="00B80FF3">
              <w:rPr>
                <w:sz w:val="24"/>
                <w:szCs w:val="24"/>
              </w:rPr>
              <w:t xml:space="preserve">Sistēmas </w:t>
            </w:r>
            <w:r w:rsidR="0082101B">
              <w:rPr>
                <w:sz w:val="24"/>
                <w:szCs w:val="24"/>
              </w:rPr>
              <w:t xml:space="preserve">esošais </w:t>
            </w:r>
            <w:r w:rsidRPr="00B80FF3">
              <w:rPr>
                <w:sz w:val="24"/>
                <w:szCs w:val="24"/>
              </w:rPr>
              <w:t xml:space="preserve">veiktspējas un drošības līmenis </w:t>
            </w:r>
            <w:r w:rsidR="0082101B">
              <w:rPr>
                <w:sz w:val="24"/>
                <w:szCs w:val="24"/>
              </w:rPr>
              <w:t>netiek</w:t>
            </w:r>
            <w:r w:rsidRPr="00B80FF3">
              <w:rPr>
                <w:sz w:val="24"/>
                <w:szCs w:val="24"/>
              </w:rPr>
              <w:t xml:space="preserve"> pazemināts, ja vien </w:t>
            </w:r>
            <w:r w:rsidR="0082101B">
              <w:rPr>
                <w:sz w:val="24"/>
                <w:szCs w:val="24"/>
              </w:rPr>
              <w:t>citādas iespējas</w:t>
            </w:r>
            <w:r w:rsidRPr="00B80FF3">
              <w:rPr>
                <w:sz w:val="24"/>
                <w:szCs w:val="24"/>
              </w:rPr>
              <w:t xml:space="preserve"> netiek atsevišķi atrunāt</w:t>
            </w:r>
            <w:r w:rsidR="0082101B">
              <w:rPr>
                <w:sz w:val="24"/>
                <w:szCs w:val="24"/>
              </w:rPr>
              <w:t>as</w:t>
            </w:r>
            <w:r w:rsidRPr="00B80FF3">
              <w:rPr>
                <w:sz w:val="24"/>
                <w:szCs w:val="24"/>
              </w:rPr>
              <w:t xml:space="preserve"> līgumā par konkrētā izmaiņu pieprasījuma realizāciju.</w:t>
            </w:r>
          </w:p>
        </w:tc>
        <w:tc>
          <w:tcPr>
            <w:tcW w:w="1276" w:type="pct"/>
            <w:shd w:val="clear" w:color="auto" w:fill="auto"/>
          </w:tcPr>
          <w:p w14:paraId="5557F036" w14:textId="77777777" w:rsidR="00D1203F" w:rsidRPr="00B80FF3" w:rsidRDefault="00D1203F" w:rsidP="00DF3F8E">
            <w:pPr>
              <w:spacing w:before="120" w:after="120"/>
              <w:jc w:val="center"/>
              <w:rPr>
                <w:sz w:val="24"/>
                <w:szCs w:val="24"/>
              </w:rPr>
            </w:pPr>
          </w:p>
        </w:tc>
      </w:tr>
      <w:tr w:rsidR="00DF3F8E" w:rsidRPr="00B80FF3" w14:paraId="7C937922" w14:textId="77777777" w:rsidTr="007367D0">
        <w:tc>
          <w:tcPr>
            <w:tcW w:w="826" w:type="pct"/>
            <w:shd w:val="clear" w:color="auto" w:fill="auto"/>
          </w:tcPr>
          <w:p w14:paraId="0B2E7D84" w14:textId="77777777" w:rsidR="00D1203F" w:rsidRPr="00B80FF3" w:rsidRDefault="00D1203F" w:rsidP="00DF3F8E">
            <w:pPr>
              <w:spacing w:before="120" w:after="120"/>
              <w:jc w:val="center"/>
              <w:rPr>
                <w:sz w:val="24"/>
                <w:szCs w:val="24"/>
              </w:rPr>
            </w:pPr>
            <w:r w:rsidRPr="00B80FF3">
              <w:rPr>
                <w:sz w:val="24"/>
                <w:szCs w:val="24"/>
              </w:rPr>
              <w:t>PLNV04</w:t>
            </w:r>
          </w:p>
        </w:tc>
        <w:tc>
          <w:tcPr>
            <w:tcW w:w="2898" w:type="pct"/>
            <w:shd w:val="clear" w:color="auto" w:fill="auto"/>
          </w:tcPr>
          <w:p w14:paraId="1191EE19" w14:textId="2D75C6C0" w:rsidR="00D1203F" w:rsidRPr="00B80FF3" w:rsidRDefault="00D1203F" w:rsidP="002B3F24">
            <w:pPr>
              <w:spacing w:before="120" w:after="120"/>
              <w:jc w:val="both"/>
              <w:rPr>
                <w:sz w:val="24"/>
                <w:szCs w:val="24"/>
              </w:rPr>
            </w:pPr>
            <w:r w:rsidRPr="00B80FF3">
              <w:rPr>
                <w:sz w:val="24"/>
                <w:szCs w:val="24"/>
              </w:rPr>
              <w:t xml:space="preserve">Programmatūras izmaiņu </w:t>
            </w:r>
            <w:r w:rsidR="0082101B">
              <w:rPr>
                <w:sz w:val="24"/>
                <w:szCs w:val="24"/>
              </w:rPr>
              <w:t>pieprasījumi</w:t>
            </w:r>
            <w:r w:rsidRPr="00B80FF3">
              <w:rPr>
                <w:sz w:val="24"/>
                <w:szCs w:val="24"/>
              </w:rPr>
              <w:t xml:space="preserve"> un </w:t>
            </w:r>
            <w:r w:rsidR="0082101B">
              <w:rPr>
                <w:sz w:val="24"/>
                <w:szCs w:val="24"/>
              </w:rPr>
              <w:t xml:space="preserve">pieprasījumu </w:t>
            </w:r>
            <w:r w:rsidRPr="00B80FF3">
              <w:rPr>
                <w:sz w:val="24"/>
                <w:szCs w:val="24"/>
              </w:rPr>
              <w:t>realizācija  tiek organizēt</w:t>
            </w:r>
            <w:r w:rsidR="0082101B">
              <w:rPr>
                <w:sz w:val="24"/>
                <w:szCs w:val="24"/>
              </w:rPr>
              <w:t>i</w:t>
            </w:r>
            <w:r w:rsidRPr="00B80FF3">
              <w:rPr>
                <w:sz w:val="24"/>
                <w:szCs w:val="24"/>
              </w:rPr>
              <w:t xml:space="preserve"> līgumā paredzētā kārtībā.</w:t>
            </w:r>
          </w:p>
        </w:tc>
        <w:tc>
          <w:tcPr>
            <w:tcW w:w="1276" w:type="pct"/>
            <w:shd w:val="clear" w:color="auto" w:fill="auto"/>
          </w:tcPr>
          <w:p w14:paraId="2667F0F4" w14:textId="77777777" w:rsidR="00D1203F" w:rsidRPr="00B80FF3" w:rsidRDefault="00D1203F" w:rsidP="00DF3F8E">
            <w:pPr>
              <w:spacing w:before="120" w:after="120"/>
              <w:jc w:val="center"/>
              <w:rPr>
                <w:sz w:val="24"/>
                <w:szCs w:val="24"/>
              </w:rPr>
            </w:pPr>
          </w:p>
        </w:tc>
      </w:tr>
      <w:tr w:rsidR="00DF3F8E" w:rsidRPr="00B80FF3" w14:paraId="358CF4CE" w14:textId="77777777" w:rsidTr="007367D0">
        <w:tc>
          <w:tcPr>
            <w:tcW w:w="826" w:type="pct"/>
            <w:shd w:val="clear" w:color="auto" w:fill="auto"/>
          </w:tcPr>
          <w:p w14:paraId="409B0BE8" w14:textId="77777777" w:rsidR="00D1203F" w:rsidRPr="00B80FF3" w:rsidRDefault="00D1203F" w:rsidP="00DF3F8E">
            <w:pPr>
              <w:spacing w:before="120" w:after="120"/>
              <w:jc w:val="center"/>
              <w:rPr>
                <w:sz w:val="24"/>
                <w:szCs w:val="24"/>
              </w:rPr>
            </w:pPr>
            <w:r w:rsidRPr="00B80FF3">
              <w:rPr>
                <w:sz w:val="24"/>
                <w:szCs w:val="24"/>
              </w:rPr>
              <w:t>PLNV05</w:t>
            </w:r>
          </w:p>
        </w:tc>
        <w:tc>
          <w:tcPr>
            <w:tcW w:w="2898" w:type="pct"/>
            <w:shd w:val="clear" w:color="auto" w:fill="auto"/>
          </w:tcPr>
          <w:p w14:paraId="1724952E" w14:textId="77777777" w:rsidR="00D1203F" w:rsidRPr="00B80FF3" w:rsidRDefault="00D1203F" w:rsidP="002B3F24">
            <w:pPr>
              <w:spacing w:before="120" w:after="120"/>
              <w:jc w:val="both"/>
              <w:rPr>
                <w:sz w:val="24"/>
                <w:szCs w:val="24"/>
              </w:rPr>
            </w:pPr>
            <w:r w:rsidRPr="00B80FF3">
              <w:rPr>
                <w:sz w:val="24"/>
                <w:szCs w:val="24"/>
              </w:rPr>
              <w:t>Izmaiņu pieprasījumi tiek aprakstīti atbilstoši tehniskās specifikācijas pielikumā Nr.2 “</w:t>
            </w:r>
            <w:r w:rsidRPr="00B80FF3">
              <w:rPr>
                <w:i/>
                <w:iCs/>
                <w:sz w:val="24"/>
                <w:szCs w:val="24"/>
              </w:rPr>
              <w:t>Izmaiņu pieprasījums</w:t>
            </w:r>
            <w:r w:rsidRPr="00B80FF3">
              <w:rPr>
                <w:sz w:val="24"/>
                <w:szCs w:val="24"/>
              </w:rPr>
              <w:t>” ietvertajām prasībām, ja vien nav panākta abpusēja vienošanās par citu izmaiņu apraksta formātu un formu.</w:t>
            </w:r>
          </w:p>
        </w:tc>
        <w:tc>
          <w:tcPr>
            <w:tcW w:w="1276" w:type="pct"/>
            <w:shd w:val="clear" w:color="auto" w:fill="auto"/>
          </w:tcPr>
          <w:p w14:paraId="717BCDA4" w14:textId="77777777" w:rsidR="00D1203F" w:rsidRPr="00B80FF3" w:rsidRDefault="00D1203F" w:rsidP="00DF3F8E">
            <w:pPr>
              <w:spacing w:before="120" w:after="120"/>
              <w:jc w:val="center"/>
              <w:rPr>
                <w:sz w:val="24"/>
                <w:szCs w:val="24"/>
              </w:rPr>
            </w:pPr>
          </w:p>
        </w:tc>
      </w:tr>
      <w:tr w:rsidR="00DF3F8E" w:rsidRPr="00B80FF3" w14:paraId="2FCD81B6" w14:textId="77777777" w:rsidTr="007367D0">
        <w:tc>
          <w:tcPr>
            <w:tcW w:w="826" w:type="pct"/>
            <w:shd w:val="clear" w:color="auto" w:fill="auto"/>
          </w:tcPr>
          <w:p w14:paraId="7B984FC9" w14:textId="77777777" w:rsidR="00D1203F" w:rsidRPr="00B80FF3" w:rsidRDefault="00D1203F" w:rsidP="00DF3F8E">
            <w:pPr>
              <w:spacing w:before="120" w:after="120"/>
              <w:jc w:val="center"/>
              <w:rPr>
                <w:sz w:val="24"/>
                <w:szCs w:val="24"/>
              </w:rPr>
            </w:pPr>
            <w:r w:rsidRPr="00B80FF3">
              <w:rPr>
                <w:sz w:val="24"/>
                <w:szCs w:val="24"/>
              </w:rPr>
              <w:t>PLNV06</w:t>
            </w:r>
          </w:p>
        </w:tc>
        <w:tc>
          <w:tcPr>
            <w:tcW w:w="2898" w:type="pct"/>
            <w:shd w:val="clear" w:color="auto" w:fill="auto"/>
          </w:tcPr>
          <w:p w14:paraId="1D39C0C4" w14:textId="547A09F4" w:rsidR="00D1203F" w:rsidRPr="00B80FF3" w:rsidRDefault="00D1203F" w:rsidP="002B3F24">
            <w:pPr>
              <w:suppressAutoHyphens/>
              <w:autoSpaceDN w:val="0"/>
              <w:spacing w:before="120" w:after="120"/>
              <w:jc w:val="both"/>
              <w:textAlignment w:val="baseline"/>
              <w:rPr>
                <w:sz w:val="24"/>
                <w:szCs w:val="24"/>
              </w:rPr>
            </w:pPr>
            <w:r w:rsidRPr="00B80FF3">
              <w:rPr>
                <w:sz w:val="24"/>
                <w:szCs w:val="24"/>
              </w:rPr>
              <w:t xml:space="preserve">Izmaiņu pieprasījumu izvērtēšanas un izstrādes laikā </w:t>
            </w:r>
            <w:r w:rsidR="00917060" w:rsidRPr="00B80FF3">
              <w:rPr>
                <w:sz w:val="24"/>
                <w:szCs w:val="24"/>
              </w:rPr>
              <w:t>P</w:t>
            </w:r>
            <w:r w:rsidRPr="00B80FF3">
              <w:rPr>
                <w:sz w:val="24"/>
                <w:szCs w:val="24"/>
              </w:rPr>
              <w:t>iegādātāj</w:t>
            </w:r>
            <w:r w:rsidR="00917060" w:rsidRPr="00B80FF3">
              <w:rPr>
                <w:sz w:val="24"/>
                <w:szCs w:val="24"/>
              </w:rPr>
              <w:t>s</w:t>
            </w:r>
            <w:r w:rsidRPr="00B80FF3">
              <w:rPr>
                <w:sz w:val="24"/>
                <w:szCs w:val="24"/>
              </w:rPr>
              <w:t xml:space="preserve">: </w:t>
            </w:r>
          </w:p>
          <w:p w14:paraId="7EF74EC6" w14:textId="1EEFE6A7" w:rsidR="00C02DD3" w:rsidRPr="00B80FF3" w:rsidRDefault="00917060" w:rsidP="002B3F24">
            <w:pPr>
              <w:numPr>
                <w:ilvl w:val="0"/>
                <w:numId w:val="11"/>
              </w:numPr>
              <w:suppressAutoHyphens/>
              <w:autoSpaceDN w:val="0"/>
              <w:spacing w:before="120" w:after="120"/>
              <w:ind w:left="357" w:hanging="357"/>
              <w:jc w:val="both"/>
              <w:textAlignment w:val="baseline"/>
              <w:rPr>
                <w:sz w:val="24"/>
                <w:szCs w:val="24"/>
              </w:rPr>
            </w:pPr>
            <w:r w:rsidRPr="00B80FF3">
              <w:rPr>
                <w:sz w:val="24"/>
                <w:szCs w:val="24"/>
              </w:rPr>
              <w:t>veic</w:t>
            </w:r>
            <w:r w:rsidR="00D1203F" w:rsidRPr="00B80FF3">
              <w:rPr>
                <w:sz w:val="24"/>
                <w:szCs w:val="24"/>
              </w:rPr>
              <w:t xml:space="preserve"> Sistēmas </w:t>
            </w:r>
            <w:r w:rsidR="007D2613">
              <w:rPr>
                <w:sz w:val="24"/>
                <w:szCs w:val="24"/>
              </w:rPr>
              <w:t xml:space="preserve">esošo </w:t>
            </w:r>
            <w:r w:rsidR="00D1203F" w:rsidRPr="00B80FF3">
              <w:rPr>
                <w:sz w:val="24"/>
                <w:szCs w:val="24"/>
              </w:rPr>
              <w:t>risinājumu izpēt</w:t>
            </w:r>
            <w:r w:rsidRPr="00B80FF3">
              <w:rPr>
                <w:sz w:val="24"/>
                <w:szCs w:val="24"/>
              </w:rPr>
              <w:t>i</w:t>
            </w:r>
            <w:r w:rsidR="00D1203F" w:rsidRPr="00B80FF3">
              <w:rPr>
                <w:sz w:val="24"/>
                <w:szCs w:val="24"/>
              </w:rPr>
              <w:t xml:space="preserve"> un ietekmju analīz</w:t>
            </w:r>
            <w:r w:rsidRPr="00B80FF3">
              <w:rPr>
                <w:sz w:val="24"/>
                <w:szCs w:val="24"/>
              </w:rPr>
              <w:t>i</w:t>
            </w:r>
            <w:r w:rsidR="00D1203F" w:rsidRPr="00B80FF3">
              <w:rPr>
                <w:sz w:val="24"/>
                <w:szCs w:val="24"/>
              </w:rPr>
              <w:t xml:space="preserve"> savstarpēji saistītām Sistēmas sastāvdaļām un komponentēm;</w:t>
            </w:r>
          </w:p>
          <w:p w14:paraId="01866C68" w14:textId="77777777" w:rsidR="00C02DD3" w:rsidRPr="00B80FF3" w:rsidRDefault="00917060" w:rsidP="002B3F24">
            <w:pPr>
              <w:numPr>
                <w:ilvl w:val="0"/>
                <w:numId w:val="11"/>
              </w:numPr>
              <w:suppressAutoHyphens/>
              <w:autoSpaceDN w:val="0"/>
              <w:spacing w:before="120" w:after="120"/>
              <w:ind w:left="357" w:hanging="357"/>
              <w:jc w:val="both"/>
              <w:textAlignment w:val="baseline"/>
              <w:rPr>
                <w:sz w:val="24"/>
                <w:szCs w:val="24"/>
              </w:rPr>
            </w:pPr>
            <w:r w:rsidRPr="00B80FF3">
              <w:rPr>
                <w:sz w:val="24"/>
                <w:szCs w:val="24"/>
              </w:rPr>
              <w:t>s</w:t>
            </w:r>
            <w:r w:rsidR="00D1203F" w:rsidRPr="00B80FF3">
              <w:rPr>
                <w:sz w:val="24"/>
                <w:szCs w:val="24"/>
              </w:rPr>
              <w:t xml:space="preserve">askaņojot ar Pasūtītāju, </w:t>
            </w:r>
            <w:r w:rsidRPr="00B80FF3">
              <w:rPr>
                <w:sz w:val="24"/>
                <w:szCs w:val="24"/>
              </w:rPr>
              <w:t>sagatavo un iesniedz</w:t>
            </w:r>
            <w:r w:rsidR="00D1203F" w:rsidRPr="00B80FF3">
              <w:rPr>
                <w:sz w:val="24"/>
                <w:szCs w:val="24"/>
              </w:rPr>
              <w:t xml:space="preserve"> detalizēt</w:t>
            </w:r>
            <w:r w:rsidRPr="00B80FF3">
              <w:rPr>
                <w:sz w:val="24"/>
                <w:szCs w:val="24"/>
              </w:rPr>
              <w:t>u</w:t>
            </w:r>
            <w:r w:rsidR="00D1203F" w:rsidRPr="00B80FF3">
              <w:rPr>
                <w:sz w:val="24"/>
                <w:szCs w:val="24"/>
              </w:rPr>
              <w:t xml:space="preserve"> izmaiņu izklāst</w:t>
            </w:r>
            <w:r w:rsidRPr="00B80FF3">
              <w:rPr>
                <w:sz w:val="24"/>
                <w:szCs w:val="24"/>
              </w:rPr>
              <w:t>u</w:t>
            </w:r>
            <w:r w:rsidR="00D1203F" w:rsidRPr="00B80FF3">
              <w:rPr>
                <w:sz w:val="24"/>
                <w:szCs w:val="24"/>
              </w:rPr>
              <w:t xml:space="preserve"> - realizācijas piedāvājum</w:t>
            </w:r>
            <w:r w:rsidRPr="00B80FF3">
              <w:rPr>
                <w:sz w:val="24"/>
                <w:szCs w:val="24"/>
              </w:rPr>
              <w:t>u</w:t>
            </w:r>
            <w:r w:rsidR="00D1203F" w:rsidRPr="00B80FF3">
              <w:rPr>
                <w:sz w:val="24"/>
                <w:szCs w:val="24"/>
              </w:rPr>
              <w:t>, tai skaitā, ietekmju analīzes apkopojum</w:t>
            </w:r>
            <w:r w:rsidRPr="00B80FF3">
              <w:rPr>
                <w:sz w:val="24"/>
                <w:szCs w:val="24"/>
              </w:rPr>
              <w:t>u</w:t>
            </w:r>
            <w:r w:rsidR="00D1203F" w:rsidRPr="00B80FF3">
              <w:rPr>
                <w:sz w:val="24"/>
                <w:szCs w:val="24"/>
              </w:rPr>
              <w:t>;</w:t>
            </w:r>
          </w:p>
          <w:p w14:paraId="0C61CAAF" w14:textId="77777777" w:rsidR="00C02DD3" w:rsidRPr="00B80FF3" w:rsidRDefault="00917060" w:rsidP="002B3F24">
            <w:pPr>
              <w:numPr>
                <w:ilvl w:val="0"/>
                <w:numId w:val="11"/>
              </w:numPr>
              <w:suppressAutoHyphens/>
              <w:autoSpaceDN w:val="0"/>
              <w:spacing w:before="120" w:after="120"/>
              <w:ind w:left="357" w:hanging="357"/>
              <w:jc w:val="both"/>
              <w:textAlignment w:val="baseline"/>
              <w:rPr>
                <w:sz w:val="24"/>
                <w:szCs w:val="24"/>
              </w:rPr>
            </w:pPr>
            <w:r w:rsidRPr="00B80FF3">
              <w:rPr>
                <w:sz w:val="24"/>
                <w:szCs w:val="24"/>
              </w:rPr>
              <w:t>pilnveido dokumentāciju</w:t>
            </w:r>
            <w:r w:rsidR="00D1203F" w:rsidRPr="00B80FF3">
              <w:rPr>
                <w:sz w:val="24"/>
                <w:szCs w:val="24"/>
              </w:rPr>
              <w:t xml:space="preserve"> (PPS, PPA, Datubāzes projektējuma aprakst</w:t>
            </w:r>
            <w:r w:rsidRPr="00B80FF3">
              <w:rPr>
                <w:sz w:val="24"/>
                <w:szCs w:val="24"/>
              </w:rPr>
              <w:t>s</w:t>
            </w:r>
            <w:r w:rsidR="00D1203F" w:rsidRPr="00B80FF3">
              <w:rPr>
                <w:sz w:val="24"/>
                <w:szCs w:val="24"/>
              </w:rPr>
              <w:t>, administratoru rokasgrāmat</w:t>
            </w:r>
            <w:r w:rsidRPr="00B80FF3">
              <w:rPr>
                <w:sz w:val="24"/>
                <w:szCs w:val="24"/>
              </w:rPr>
              <w:t>a</w:t>
            </w:r>
            <w:r w:rsidR="00D1203F" w:rsidRPr="00B80FF3">
              <w:rPr>
                <w:sz w:val="24"/>
                <w:szCs w:val="24"/>
              </w:rPr>
              <w:t>) atbilstoši prasību realizācijas piedāvājumam, kas saskaņots ar Pasūtītāju;</w:t>
            </w:r>
          </w:p>
          <w:p w14:paraId="79F279A9" w14:textId="19EFA1BE" w:rsidR="00D1203F" w:rsidRPr="007D2613" w:rsidRDefault="007D2613" w:rsidP="002B3F24">
            <w:pPr>
              <w:numPr>
                <w:ilvl w:val="0"/>
                <w:numId w:val="11"/>
              </w:numPr>
              <w:suppressAutoHyphens/>
              <w:autoSpaceDN w:val="0"/>
              <w:spacing w:before="120" w:after="120"/>
              <w:ind w:left="357" w:hanging="357"/>
              <w:jc w:val="both"/>
              <w:textAlignment w:val="baseline"/>
              <w:rPr>
                <w:sz w:val="24"/>
                <w:szCs w:val="24"/>
              </w:rPr>
            </w:pPr>
            <w:r>
              <w:rPr>
                <w:sz w:val="24"/>
                <w:szCs w:val="24"/>
              </w:rPr>
              <w:t>iesniedz</w:t>
            </w:r>
            <w:r w:rsidRPr="007D2613">
              <w:rPr>
                <w:sz w:val="24"/>
                <w:szCs w:val="24"/>
              </w:rPr>
              <w:t xml:space="preserve"> kvalitatīvi notestēt</w:t>
            </w:r>
            <w:r>
              <w:rPr>
                <w:sz w:val="24"/>
                <w:szCs w:val="24"/>
              </w:rPr>
              <w:t>u</w:t>
            </w:r>
            <w:r w:rsidRPr="007D2613">
              <w:rPr>
                <w:sz w:val="24"/>
                <w:szCs w:val="24"/>
              </w:rPr>
              <w:t xml:space="preserve"> Programmatūras laidiena piegād</w:t>
            </w:r>
            <w:r>
              <w:rPr>
                <w:sz w:val="24"/>
                <w:szCs w:val="24"/>
              </w:rPr>
              <w:t>i</w:t>
            </w:r>
            <w:r w:rsidRPr="007D2613">
              <w:rPr>
                <w:sz w:val="24"/>
                <w:szCs w:val="24"/>
              </w:rPr>
              <w:t xml:space="preserve">, </w:t>
            </w:r>
            <w:r w:rsidR="00CD018B">
              <w:rPr>
                <w:sz w:val="24"/>
                <w:szCs w:val="24"/>
              </w:rPr>
              <w:t>kurai</w:t>
            </w:r>
            <w:r w:rsidRPr="007D2613">
              <w:rPr>
                <w:sz w:val="24"/>
                <w:szCs w:val="24"/>
              </w:rPr>
              <w:t xml:space="preserve"> veikti </w:t>
            </w:r>
            <w:r w:rsidR="00CD018B">
              <w:rPr>
                <w:sz w:val="24"/>
                <w:szCs w:val="24"/>
              </w:rPr>
              <w:t xml:space="preserve">arī </w:t>
            </w:r>
            <w:r w:rsidRPr="007D2613">
              <w:rPr>
                <w:sz w:val="24"/>
                <w:szCs w:val="24"/>
              </w:rPr>
              <w:t xml:space="preserve">Sistēmas </w:t>
            </w:r>
            <w:r w:rsidRPr="007D2613">
              <w:rPr>
                <w:sz w:val="24"/>
                <w:szCs w:val="24"/>
              </w:rPr>
              <w:lastRenderedPageBreak/>
              <w:t>funkcionalitātes integrētie testi, pēc iespējas samazinot jaunu pieteikumu par piegādāto izmaiņu jomu iespējamību pēc piegādes uzstādīšanas Pasūtītāja vidē. Piegādājot laidienu, tiek piegādāti arī testēšanas protokoli, kas ietver arī testēšanas scenāriju aprakstus</w:t>
            </w:r>
            <w:r w:rsidR="00917060" w:rsidRPr="007D2613">
              <w:rPr>
                <w:sz w:val="24"/>
                <w:szCs w:val="24"/>
              </w:rPr>
              <w:t>.</w:t>
            </w:r>
          </w:p>
        </w:tc>
        <w:tc>
          <w:tcPr>
            <w:tcW w:w="1276" w:type="pct"/>
            <w:shd w:val="clear" w:color="auto" w:fill="auto"/>
          </w:tcPr>
          <w:p w14:paraId="6632394F" w14:textId="77777777" w:rsidR="00D1203F" w:rsidRPr="00B80FF3" w:rsidRDefault="00D1203F" w:rsidP="00DF3F8E">
            <w:pPr>
              <w:spacing w:before="120" w:after="120"/>
              <w:jc w:val="center"/>
              <w:rPr>
                <w:sz w:val="24"/>
                <w:szCs w:val="24"/>
              </w:rPr>
            </w:pPr>
          </w:p>
        </w:tc>
      </w:tr>
    </w:tbl>
    <w:p w14:paraId="79F6002D" w14:textId="77777777" w:rsidR="00D1203F" w:rsidRPr="00B80FF3" w:rsidRDefault="00D1203F" w:rsidP="00DF3F8E">
      <w:pPr>
        <w:spacing w:before="120" w:after="120" w:line="240" w:lineRule="auto"/>
        <w:ind w:left="431"/>
        <w:jc w:val="both"/>
        <w:rPr>
          <w:rFonts w:ascii="Times New Roman" w:eastAsia="Calibri" w:hAnsi="Times New Roman" w:cs="Times New Roman"/>
        </w:rPr>
      </w:pPr>
    </w:p>
    <w:p w14:paraId="6D71AF1D" w14:textId="77777777" w:rsidR="00D1203F" w:rsidRPr="00B80FF3" w:rsidRDefault="00D1203F" w:rsidP="00490E95">
      <w:pPr>
        <w:pStyle w:val="Virsraksts1"/>
        <w:rPr>
          <w:rFonts w:eastAsia="Calibri"/>
        </w:rPr>
      </w:pPr>
      <w:r w:rsidRPr="00B80FF3">
        <w:rPr>
          <w:rFonts w:eastAsia="Calibri"/>
        </w:rPr>
        <w:t>Sistēmas uzturēšana</w:t>
      </w:r>
    </w:p>
    <w:tbl>
      <w:tblPr>
        <w:tblStyle w:val="Reatabula"/>
        <w:tblW w:w="5000" w:type="pct"/>
        <w:tblLook w:val="04A0" w:firstRow="1" w:lastRow="0" w:firstColumn="1" w:lastColumn="0" w:noHBand="0" w:noVBand="1"/>
      </w:tblPr>
      <w:tblGrid>
        <w:gridCol w:w="1603"/>
        <w:gridCol w:w="5587"/>
        <w:gridCol w:w="2438"/>
      </w:tblGrid>
      <w:tr w:rsidR="00DF3F8E" w:rsidRPr="00B80FF3" w14:paraId="50123A62" w14:textId="77777777" w:rsidTr="005E6000">
        <w:tc>
          <w:tcPr>
            <w:tcW w:w="832" w:type="pct"/>
            <w:shd w:val="clear" w:color="auto" w:fill="F2F2F2" w:themeFill="background1" w:themeFillShade="F2"/>
            <w:vAlign w:val="center"/>
          </w:tcPr>
          <w:p w14:paraId="6D5DED0C"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02" w:type="pct"/>
            <w:shd w:val="clear" w:color="auto" w:fill="F2F2F2" w:themeFill="background1" w:themeFillShade="F2"/>
            <w:vAlign w:val="center"/>
          </w:tcPr>
          <w:p w14:paraId="475BDC58" w14:textId="77777777" w:rsidR="00D1203F" w:rsidRPr="00B80FF3" w:rsidRDefault="00D1203F" w:rsidP="00DF3F8E">
            <w:pPr>
              <w:spacing w:before="120" w:after="120"/>
              <w:jc w:val="center"/>
              <w:rPr>
                <w:b/>
                <w:sz w:val="24"/>
                <w:szCs w:val="24"/>
              </w:rPr>
            </w:pPr>
            <w:r w:rsidRPr="00B80FF3">
              <w:rPr>
                <w:b/>
                <w:sz w:val="24"/>
                <w:szCs w:val="24"/>
              </w:rPr>
              <w:t>Prasība</w:t>
            </w:r>
          </w:p>
        </w:tc>
        <w:tc>
          <w:tcPr>
            <w:tcW w:w="1266" w:type="pct"/>
            <w:shd w:val="clear" w:color="auto" w:fill="EEFAEC"/>
            <w:vAlign w:val="center"/>
          </w:tcPr>
          <w:p w14:paraId="2A2106E5"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431EDF4A" w14:textId="77777777" w:rsidTr="00490E95">
        <w:tc>
          <w:tcPr>
            <w:tcW w:w="832" w:type="pct"/>
            <w:shd w:val="clear" w:color="auto" w:fill="auto"/>
          </w:tcPr>
          <w:p w14:paraId="6656AE78" w14:textId="77777777" w:rsidR="00D1203F" w:rsidRPr="00B80FF3" w:rsidRDefault="00D1203F" w:rsidP="00DF3F8E">
            <w:pPr>
              <w:spacing w:before="120" w:after="120"/>
              <w:rPr>
                <w:sz w:val="24"/>
                <w:szCs w:val="24"/>
              </w:rPr>
            </w:pPr>
            <w:r w:rsidRPr="00B80FF3">
              <w:rPr>
                <w:sz w:val="24"/>
                <w:szCs w:val="24"/>
              </w:rPr>
              <w:t>UZT01</w:t>
            </w:r>
          </w:p>
        </w:tc>
        <w:tc>
          <w:tcPr>
            <w:tcW w:w="2902" w:type="pct"/>
            <w:shd w:val="clear" w:color="auto" w:fill="auto"/>
          </w:tcPr>
          <w:p w14:paraId="26702EE0" w14:textId="3F4EDCB1" w:rsidR="00D1203F" w:rsidRPr="00B80FF3" w:rsidRDefault="00D1203F" w:rsidP="00DF3F8E">
            <w:pPr>
              <w:spacing w:before="120"/>
              <w:jc w:val="both"/>
              <w:rPr>
                <w:sz w:val="24"/>
                <w:szCs w:val="24"/>
              </w:rPr>
            </w:pPr>
            <w:r w:rsidRPr="00855618">
              <w:rPr>
                <w:b/>
                <w:bCs/>
                <w:sz w:val="24"/>
                <w:szCs w:val="24"/>
              </w:rPr>
              <w:t xml:space="preserve">Sistēmas uzturēšanas ietvaros </w:t>
            </w:r>
            <w:r w:rsidR="00E20E0E" w:rsidRPr="00855618">
              <w:rPr>
                <w:b/>
                <w:bCs/>
                <w:sz w:val="24"/>
                <w:szCs w:val="24"/>
              </w:rPr>
              <w:t xml:space="preserve">Piegādātājs </w:t>
            </w:r>
            <w:r w:rsidR="000A2B0F" w:rsidRPr="00855618">
              <w:rPr>
                <w:b/>
                <w:bCs/>
                <w:sz w:val="24"/>
                <w:szCs w:val="24"/>
              </w:rPr>
              <w:t>nodrošina</w:t>
            </w:r>
            <w:r w:rsidRPr="00B80FF3">
              <w:rPr>
                <w:sz w:val="24"/>
                <w:szCs w:val="24"/>
              </w:rPr>
              <w:t>:</w:t>
            </w:r>
          </w:p>
          <w:p w14:paraId="0B6FA027" w14:textId="77777777" w:rsidR="00C02DD3" w:rsidRPr="00B80FF3" w:rsidRDefault="00D1203F" w:rsidP="00C02DD3">
            <w:pPr>
              <w:numPr>
                <w:ilvl w:val="0"/>
                <w:numId w:val="11"/>
              </w:numPr>
              <w:spacing w:before="120" w:after="120"/>
              <w:ind w:left="357" w:hanging="357"/>
              <w:jc w:val="both"/>
              <w:rPr>
                <w:sz w:val="24"/>
                <w:szCs w:val="24"/>
              </w:rPr>
            </w:pPr>
            <w:r w:rsidRPr="00B80FF3">
              <w:rPr>
                <w:sz w:val="24"/>
                <w:szCs w:val="24"/>
              </w:rPr>
              <w:t>Sistēmas koda uzturēšan</w:t>
            </w:r>
            <w:r w:rsidR="000A2B0F" w:rsidRPr="00B80FF3">
              <w:rPr>
                <w:sz w:val="24"/>
                <w:szCs w:val="24"/>
              </w:rPr>
              <w:t>u;</w:t>
            </w:r>
          </w:p>
          <w:p w14:paraId="747BEF84" w14:textId="77777777" w:rsidR="00C02DD3" w:rsidRPr="00B80FF3" w:rsidRDefault="00D1203F" w:rsidP="00C02DD3">
            <w:pPr>
              <w:numPr>
                <w:ilvl w:val="0"/>
                <w:numId w:val="11"/>
              </w:numPr>
              <w:spacing w:before="120" w:after="120"/>
              <w:ind w:left="357" w:hanging="357"/>
              <w:jc w:val="both"/>
              <w:rPr>
                <w:sz w:val="24"/>
                <w:szCs w:val="24"/>
              </w:rPr>
            </w:pPr>
            <w:r w:rsidRPr="00B80FF3">
              <w:rPr>
                <w:sz w:val="24"/>
                <w:szCs w:val="24"/>
              </w:rPr>
              <w:t>Sistēmas vides uzturēšan</w:t>
            </w:r>
            <w:r w:rsidR="000A2B0F" w:rsidRPr="00B80FF3">
              <w:rPr>
                <w:sz w:val="24"/>
                <w:szCs w:val="24"/>
              </w:rPr>
              <w:t>u;</w:t>
            </w:r>
          </w:p>
          <w:p w14:paraId="6B287817" w14:textId="77777777" w:rsidR="00C02DD3" w:rsidRPr="00B80FF3" w:rsidRDefault="00D1203F" w:rsidP="00C02DD3">
            <w:pPr>
              <w:numPr>
                <w:ilvl w:val="0"/>
                <w:numId w:val="11"/>
              </w:numPr>
              <w:spacing w:before="120" w:after="120"/>
              <w:ind w:left="357" w:hanging="357"/>
              <w:jc w:val="both"/>
              <w:rPr>
                <w:sz w:val="24"/>
                <w:szCs w:val="24"/>
              </w:rPr>
            </w:pPr>
            <w:r w:rsidRPr="00B80FF3">
              <w:rPr>
                <w:sz w:val="24"/>
                <w:szCs w:val="24"/>
              </w:rPr>
              <w:t>Sistēmas atbilstīb</w:t>
            </w:r>
            <w:r w:rsidR="000A2B0F" w:rsidRPr="00B80FF3">
              <w:rPr>
                <w:sz w:val="24"/>
                <w:szCs w:val="24"/>
              </w:rPr>
              <w:t>u</w:t>
            </w:r>
            <w:r w:rsidRPr="00B80FF3">
              <w:rPr>
                <w:sz w:val="24"/>
                <w:szCs w:val="24"/>
              </w:rPr>
              <w:t xml:space="preserve"> nefunkcionālajām prasībām;</w:t>
            </w:r>
          </w:p>
          <w:p w14:paraId="0F2266FD" w14:textId="77777777" w:rsidR="00C02DD3" w:rsidRPr="00B80FF3" w:rsidRDefault="000A2B0F" w:rsidP="00C02DD3">
            <w:pPr>
              <w:numPr>
                <w:ilvl w:val="0"/>
                <w:numId w:val="11"/>
              </w:numPr>
              <w:spacing w:before="120" w:after="120"/>
              <w:ind w:left="357" w:hanging="357"/>
              <w:jc w:val="both"/>
              <w:rPr>
                <w:sz w:val="24"/>
                <w:szCs w:val="24"/>
              </w:rPr>
            </w:pPr>
            <w:r w:rsidRPr="00B80FF3">
              <w:rPr>
                <w:sz w:val="24"/>
                <w:szCs w:val="24"/>
              </w:rPr>
              <w:t>atbalstu</w:t>
            </w:r>
            <w:r w:rsidR="00D1203F" w:rsidRPr="00B80FF3">
              <w:rPr>
                <w:sz w:val="24"/>
                <w:szCs w:val="24"/>
              </w:rPr>
              <w:t xml:space="preserve"> Sistēmas administratoriem un atbalsta sniedzējiem;</w:t>
            </w:r>
          </w:p>
          <w:p w14:paraId="74DFAD83" w14:textId="7F2D7D07" w:rsidR="00D1203F" w:rsidRPr="00B80FF3" w:rsidRDefault="00D1203F" w:rsidP="00C02DD3">
            <w:pPr>
              <w:numPr>
                <w:ilvl w:val="0"/>
                <w:numId w:val="11"/>
              </w:numPr>
              <w:spacing w:before="120" w:after="120"/>
              <w:ind w:left="357" w:hanging="357"/>
              <w:jc w:val="both"/>
              <w:rPr>
                <w:sz w:val="24"/>
                <w:szCs w:val="24"/>
              </w:rPr>
            </w:pPr>
            <w:r w:rsidRPr="00B80FF3">
              <w:rPr>
                <w:sz w:val="24"/>
                <w:szCs w:val="24"/>
              </w:rPr>
              <w:t>Sistēmas komponenšu jauninājumu piegād</w:t>
            </w:r>
            <w:r w:rsidR="000A2B0F" w:rsidRPr="00B80FF3">
              <w:rPr>
                <w:sz w:val="24"/>
                <w:szCs w:val="24"/>
              </w:rPr>
              <w:t>i</w:t>
            </w:r>
            <w:r w:rsidRPr="00B80FF3">
              <w:rPr>
                <w:sz w:val="24"/>
                <w:szCs w:val="24"/>
              </w:rPr>
              <w:t xml:space="preserve"> un uzstādīšan</w:t>
            </w:r>
            <w:r w:rsidR="000A2B0F" w:rsidRPr="00B80FF3">
              <w:rPr>
                <w:sz w:val="24"/>
                <w:szCs w:val="24"/>
              </w:rPr>
              <w:t>u.</w:t>
            </w:r>
          </w:p>
        </w:tc>
        <w:tc>
          <w:tcPr>
            <w:tcW w:w="1266" w:type="pct"/>
            <w:shd w:val="clear" w:color="auto" w:fill="auto"/>
          </w:tcPr>
          <w:p w14:paraId="44105F25" w14:textId="77777777" w:rsidR="00D1203F" w:rsidRPr="00B80FF3" w:rsidRDefault="00D1203F" w:rsidP="00DF3F8E">
            <w:pPr>
              <w:spacing w:before="120" w:after="120"/>
              <w:jc w:val="center"/>
              <w:rPr>
                <w:sz w:val="24"/>
                <w:szCs w:val="24"/>
              </w:rPr>
            </w:pPr>
          </w:p>
        </w:tc>
      </w:tr>
      <w:tr w:rsidR="00DF3F8E" w:rsidRPr="00B80FF3" w14:paraId="19468CD8" w14:textId="77777777" w:rsidTr="00490E95">
        <w:tc>
          <w:tcPr>
            <w:tcW w:w="832" w:type="pct"/>
            <w:shd w:val="clear" w:color="auto" w:fill="auto"/>
          </w:tcPr>
          <w:p w14:paraId="1268F35A" w14:textId="77777777" w:rsidR="00D1203F" w:rsidRPr="00B80FF3" w:rsidRDefault="00D1203F" w:rsidP="00DF3F8E">
            <w:pPr>
              <w:spacing w:before="120" w:after="120"/>
              <w:rPr>
                <w:sz w:val="24"/>
                <w:szCs w:val="24"/>
              </w:rPr>
            </w:pPr>
            <w:r w:rsidRPr="00B80FF3">
              <w:rPr>
                <w:sz w:val="24"/>
                <w:szCs w:val="24"/>
              </w:rPr>
              <w:t>UZT02</w:t>
            </w:r>
          </w:p>
        </w:tc>
        <w:tc>
          <w:tcPr>
            <w:tcW w:w="2902" w:type="pct"/>
            <w:shd w:val="clear" w:color="auto" w:fill="auto"/>
          </w:tcPr>
          <w:p w14:paraId="5F4C7286" w14:textId="77777777" w:rsidR="00D1203F" w:rsidRPr="00855618" w:rsidRDefault="00D1203F" w:rsidP="00DF3F8E">
            <w:pPr>
              <w:spacing w:before="120"/>
              <w:jc w:val="both"/>
              <w:rPr>
                <w:b/>
                <w:bCs/>
                <w:sz w:val="24"/>
                <w:szCs w:val="24"/>
              </w:rPr>
            </w:pPr>
            <w:r w:rsidRPr="00855618">
              <w:rPr>
                <w:b/>
                <w:bCs/>
                <w:sz w:val="24"/>
                <w:szCs w:val="24"/>
              </w:rPr>
              <w:t xml:space="preserve">Sistēmas koda uzturēšana </w:t>
            </w:r>
          </w:p>
          <w:p w14:paraId="12D26CAD" w14:textId="25F9EDAA" w:rsidR="00D1203F" w:rsidRPr="00B80FF3" w:rsidRDefault="00D1203F" w:rsidP="00DF3F8E">
            <w:pPr>
              <w:spacing w:before="120"/>
              <w:jc w:val="both"/>
              <w:rPr>
                <w:sz w:val="24"/>
                <w:szCs w:val="24"/>
              </w:rPr>
            </w:pPr>
            <w:r w:rsidRPr="00B80FF3">
              <w:rPr>
                <w:sz w:val="24"/>
                <w:szCs w:val="24"/>
              </w:rPr>
              <w:t xml:space="preserve">Sistēmas koda uzturēšanas ietvaros </w:t>
            </w:r>
            <w:r w:rsidR="00E20E0E" w:rsidRPr="00B80FF3">
              <w:rPr>
                <w:sz w:val="24"/>
                <w:szCs w:val="24"/>
              </w:rPr>
              <w:t>Piegādātājs veic</w:t>
            </w:r>
            <w:r w:rsidRPr="00B80FF3">
              <w:rPr>
                <w:sz w:val="24"/>
                <w:szCs w:val="24"/>
              </w:rPr>
              <w:t>:</w:t>
            </w:r>
          </w:p>
          <w:p w14:paraId="1C011D84" w14:textId="77777777" w:rsidR="004D7346" w:rsidRPr="00B80FF3" w:rsidRDefault="00D1203F" w:rsidP="004D7346">
            <w:pPr>
              <w:numPr>
                <w:ilvl w:val="0"/>
                <w:numId w:val="11"/>
              </w:numPr>
              <w:spacing w:before="120"/>
              <w:ind w:left="357" w:hanging="357"/>
              <w:jc w:val="both"/>
              <w:rPr>
                <w:sz w:val="24"/>
                <w:szCs w:val="24"/>
              </w:rPr>
            </w:pPr>
            <w:r w:rsidRPr="00B80FF3">
              <w:rPr>
                <w:sz w:val="24"/>
                <w:szCs w:val="24"/>
              </w:rPr>
              <w:t xml:space="preserve">Sistēmas kļūdu, izņemot tās, kuras konstatētas līguma </w:t>
            </w:r>
            <w:r w:rsidR="001F158A" w:rsidRPr="00B80FF3">
              <w:rPr>
                <w:sz w:val="24"/>
                <w:szCs w:val="24"/>
              </w:rPr>
              <w:t>ietvarā</w:t>
            </w:r>
            <w:r w:rsidRPr="00B80FF3">
              <w:rPr>
                <w:sz w:val="24"/>
                <w:szCs w:val="24"/>
              </w:rPr>
              <w:t xml:space="preserve"> piegādātajos nodevumos</w:t>
            </w:r>
            <w:r w:rsidR="001F158A" w:rsidRPr="00B80FF3">
              <w:rPr>
                <w:sz w:val="24"/>
                <w:szCs w:val="24"/>
              </w:rPr>
              <w:t xml:space="preserve"> garantijas laikā</w:t>
            </w:r>
            <w:r w:rsidRPr="00B80FF3">
              <w:rPr>
                <w:sz w:val="24"/>
                <w:szCs w:val="24"/>
              </w:rPr>
              <w:t>,</w:t>
            </w:r>
            <w:r w:rsidR="001F158A" w:rsidRPr="00B80FF3">
              <w:rPr>
                <w:sz w:val="24"/>
                <w:szCs w:val="24"/>
              </w:rPr>
              <w:t xml:space="preserve"> novēršanu</w:t>
            </w:r>
            <w:r w:rsidRPr="00B80FF3">
              <w:rPr>
                <w:sz w:val="24"/>
                <w:szCs w:val="24"/>
              </w:rPr>
              <w:t xml:space="preserve"> realizētajā funkcionalitātē;</w:t>
            </w:r>
          </w:p>
          <w:p w14:paraId="1468B5ED" w14:textId="77777777" w:rsidR="004D7346" w:rsidRPr="00B80FF3" w:rsidRDefault="00D1203F" w:rsidP="004D7346">
            <w:pPr>
              <w:numPr>
                <w:ilvl w:val="0"/>
                <w:numId w:val="11"/>
              </w:numPr>
              <w:spacing w:before="120"/>
              <w:ind w:left="357" w:hanging="357"/>
              <w:jc w:val="both"/>
              <w:rPr>
                <w:sz w:val="24"/>
                <w:szCs w:val="24"/>
              </w:rPr>
            </w:pPr>
            <w:r w:rsidRPr="00B80FF3">
              <w:rPr>
                <w:sz w:val="24"/>
                <w:szCs w:val="24"/>
              </w:rPr>
              <w:t>Sistēmas un tās atsevišķo komponenšu neatbilstību novēršan</w:t>
            </w:r>
            <w:r w:rsidR="00E81D30" w:rsidRPr="00B80FF3">
              <w:rPr>
                <w:sz w:val="24"/>
                <w:szCs w:val="24"/>
              </w:rPr>
              <w:t>u</w:t>
            </w:r>
            <w:r w:rsidRPr="00B80FF3">
              <w:rPr>
                <w:sz w:val="24"/>
                <w:szCs w:val="24"/>
              </w:rPr>
              <w:t>;</w:t>
            </w:r>
          </w:p>
          <w:p w14:paraId="0C9C16B0" w14:textId="77777777" w:rsidR="004D7346" w:rsidRPr="00B80FF3" w:rsidRDefault="00E81D30" w:rsidP="004D7346">
            <w:pPr>
              <w:numPr>
                <w:ilvl w:val="0"/>
                <w:numId w:val="11"/>
              </w:numPr>
              <w:spacing w:before="120"/>
              <w:ind w:left="357" w:hanging="357"/>
              <w:jc w:val="both"/>
              <w:rPr>
                <w:sz w:val="24"/>
                <w:szCs w:val="24"/>
              </w:rPr>
            </w:pPr>
            <w:r w:rsidRPr="00B80FF3">
              <w:rPr>
                <w:sz w:val="24"/>
                <w:szCs w:val="24"/>
              </w:rPr>
              <w:t xml:space="preserve">neatbilstību </w:t>
            </w:r>
            <w:r w:rsidR="00D1203F" w:rsidRPr="00B80FF3">
              <w:rPr>
                <w:sz w:val="24"/>
                <w:szCs w:val="24"/>
              </w:rPr>
              <w:t>Sistēmas veiktspējas un pieejamības prasībām novēršan</w:t>
            </w:r>
            <w:r w:rsidRPr="00B80FF3">
              <w:rPr>
                <w:sz w:val="24"/>
                <w:szCs w:val="24"/>
              </w:rPr>
              <w:t>u</w:t>
            </w:r>
            <w:r w:rsidR="00D1203F" w:rsidRPr="00B80FF3">
              <w:rPr>
                <w:sz w:val="24"/>
                <w:szCs w:val="24"/>
              </w:rPr>
              <w:t>;</w:t>
            </w:r>
          </w:p>
          <w:p w14:paraId="63A47B1F" w14:textId="116FD50D" w:rsidR="004D7346" w:rsidRPr="00B80FF3" w:rsidRDefault="00D1203F" w:rsidP="004D7346">
            <w:pPr>
              <w:numPr>
                <w:ilvl w:val="0"/>
                <w:numId w:val="11"/>
              </w:numPr>
              <w:spacing w:before="120"/>
              <w:ind w:left="357" w:hanging="357"/>
              <w:jc w:val="both"/>
              <w:rPr>
                <w:sz w:val="24"/>
                <w:szCs w:val="24"/>
              </w:rPr>
            </w:pPr>
            <w:r w:rsidRPr="00B80FF3">
              <w:rPr>
                <w:sz w:val="24"/>
                <w:szCs w:val="24"/>
              </w:rPr>
              <w:t>Sistēmā iebūvētās atbalsta dokumentācijas</w:t>
            </w:r>
            <w:r w:rsidR="00C64A66">
              <w:rPr>
                <w:sz w:val="24"/>
                <w:szCs w:val="24"/>
              </w:rPr>
              <w:t xml:space="preserve"> </w:t>
            </w:r>
            <w:r w:rsidRPr="00B80FF3">
              <w:rPr>
                <w:sz w:val="24"/>
                <w:szCs w:val="24"/>
              </w:rPr>
              <w:t>uzturēšan</w:t>
            </w:r>
            <w:r w:rsidR="00E81D30" w:rsidRPr="00B80FF3">
              <w:rPr>
                <w:sz w:val="24"/>
                <w:szCs w:val="24"/>
              </w:rPr>
              <w:t>u</w:t>
            </w:r>
            <w:r w:rsidRPr="00B80FF3">
              <w:rPr>
                <w:sz w:val="24"/>
                <w:szCs w:val="24"/>
              </w:rPr>
              <w:t xml:space="preserve"> aktuālā stāvoklī latviešu valodā</w:t>
            </w:r>
            <w:r w:rsidR="003A7BAB">
              <w:rPr>
                <w:sz w:val="24"/>
                <w:szCs w:val="24"/>
              </w:rPr>
              <w:t xml:space="preserve">, t.i., tās </w:t>
            </w:r>
            <w:r w:rsidR="00ED5351">
              <w:rPr>
                <w:sz w:val="24"/>
                <w:szCs w:val="24"/>
              </w:rPr>
              <w:t>aktualizāciju un papildināšanu atbilstoši veiktajām izmaiņām Sistēmā.</w:t>
            </w:r>
          </w:p>
          <w:p w14:paraId="45F6C1D6" w14:textId="6A43B70D" w:rsidR="00D1203F" w:rsidRPr="00B80FF3" w:rsidRDefault="004D7346" w:rsidP="004D7346">
            <w:pPr>
              <w:numPr>
                <w:ilvl w:val="0"/>
                <w:numId w:val="11"/>
              </w:numPr>
              <w:spacing w:before="120"/>
              <w:ind w:left="357" w:hanging="357"/>
              <w:jc w:val="both"/>
              <w:rPr>
                <w:sz w:val="24"/>
                <w:szCs w:val="24"/>
              </w:rPr>
            </w:pPr>
            <w:r w:rsidRPr="00B80FF3">
              <w:rPr>
                <w:sz w:val="24"/>
                <w:szCs w:val="24"/>
              </w:rPr>
              <w:t>organizē atbalsta dienestu, nodrošinot</w:t>
            </w:r>
            <w:r w:rsidR="00D1203F" w:rsidRPr="00B80FF3">
              <w:rPr>
                <w:sz w:val="24"/>
                <w:szCs w:val="24"/>
              </w:rPr>
              <w:t xml:space="preserve"> </w:t>
            </w:r>
            <w:r w:rsidRPr="00B80FF3">
              <w:rPr>
                <w:sz w:val="24"/>
                <w:szCs w:val="24"/>
              </w:rPr>
              <w:t xml:space="preserve">Pasūtītājam </w:t>
            </w:r>
            <w:r w:rsidR="00D1203F" w:rsidRPr="00B80FF3">
              <w:rPr>
                <w:sz w:val="24"/>
                <w:szCs w:val="24"/>
              </w:rPr>
              <w:t>iespēj</w:t>
            </w:r>
            <w:r w:rsidRPr="00B80FF3">
              <w:rPr>
                <w:sz w:val="24"/>
                <w:szCs w:val="24"/>
              </w:rPr>
              <w:t>u katru dienu jebkurā diennakts laikā (24/7)</w:t>
            </w:r>
            <w:r w:rsidR="00D1203F" w:rsidRPr="00B80FF3">
              <w:rPr>
                <w:sz w:val="24"/>
                <w:szCs w:val="24"/>
              </w:rPr>
              <w:t xml:space="preserve"> telefoniski pieteikt 1. kategorijas problēmas, kuras saistītas ar Sistēmas darbību, bloķē vai ievērojami kavē Pasūtītāja darba procesu, </w:t>
            </w:r>
            <w:r w:rsidRPr="00B80FF3">
              <w:rPr>
                <w:sz w:val="24"/>
                <w:szCs w:val="24"/>
              </w:rPr>
              <w:t>un līdz ar to šīm problēmām nepieciešams tūlītējs risinājums</w:t>
            </w:r>
            <w:r w:rsidR="00D1203F" w:rsidRPr="00B80FF3">
              <w:rPr>
                <w:sz w:val="24"/>
                <w:szCs w:val="24"/>
              </w:rPr>
              <w:t>. Reakcija uz problēmas pieteikumu ietver:</w:t>
            </w:r>
          </w:p>
          <w:p w14:paraId="73D437B2" w14:textId="77777777" w:rsidR="004D7346" w:rsidRPr="00B80FF3" w:rsidRDefault="004D7346" w:rsidP="004D7346">
            <w:pPr>
              <w:numPr>
                <w:ilvl w:val="1"/>
                <w:numId w:val="11"/>
              </w:numPr>
              <w:spacing w:before="120"/>
              <w:ind w:left="641" w:hanging="357"/>
              <w:jc w:val="both"/>
              <w:rPr>
                <w:sz w:val="24"/>
                <w:szCs w:val="24"/>
              </w:rPr>
            </w:pPr>
            <w:r w:rsidRPr="00B80FF3">
              <w:rPr>
                <w:sz w:val="24"/>
                <w:szCs w:val="24"/>
              </w:rPr>
              <w:t>p</w:t>
            </w:r>
            <w:r w:rsidR="00D1203F" w:rsidRPr="00B80FF3">
              <w:rPr>
                <w:sz w:val="24"/>
                <w:szCs w:val="24"/>
              </w:rPr>
              <w:t>roblēmas cēloņa noskaidrošanu;</w:t>
            </w:r>
          </w:p>
          <w:p w14:paraId="410EBFAE" w14:textId="77777777" w:rsidR="004D7346" w:rsidRPr="00B80FF3" w:rsidRDefault="004D7346" w:rsidP="004D7346">
            <w:pPr>
              <w:numPr>
                <w:ilvl w:val="1"/>
                <w:numId w:val="11"/>
              </w:numPr>
              <w:spacing w:before="120"/>
              <w:ind w:left="641" w:hanging="357"/>
              <w:jc w:val="both"/>
              <w:rPr>
                <w:sz w:val="24"/>
                <w:szCs w:val="24"/>
              </w:rPr>
            </w:pPr>
            <w:r w:rsidRPr="00B80FF3">
              <w:rPr>
                <w:sz w:val="24"/>
                <w:szCs w:val="24"/>
              </w:rPr>
              <w:t>k</w:t>
            </w:r>
            <w:r w:rsidR="00D1203F" w:rsidRPr="00B80FF3">
              <w:rPr>
                <w:sz w:val="24"/>
                <w:szCs w:val="24"/>
              </w:rPr>
              <w:t>orektīvo darbību veikšanu;</w:t>
            </w:r>
          </w:p>
          <w:p w14:paraId="098CE0EB" w14:textId="77777777" w:rsidR="004D7346" w:rsidRPr="00B80FF3" w:rsidRDefault="004D7346" w:rsidP="004D7346">
            <w:pPr>
              <w:numPr>
                <w:ilvl w:val="1"/>
                <w:numId w:val="11"/>
              </w:numPr>
              <w:spacing w:before="120"/>
              <w:ind w:left="641" w:hanging="357"/>
              <w:jc w:val="both"/>
              <w:rPr>
                <w:sz w:val="24"/>
                <w:szCs w:val="24"/>
              </w:rPr>
            </w:pPr>
            <w:r w:rsidRPr="00B80FF3">
              <w:rPr>
                <w:sz w:val="24"/>
                <w:szCs w:val="24"/>
              </w:rPr>
              <w:lastRenderedPageBreak/>
              <w:t>p</w:t>
            </w:r>
            <w:r w:rsidR="00D1203F" w:rsidRPr="00B80FF3">
              <w:rPr>
                <w:sz w:val="24"/>
                <w:szCs w:val="24"/>
              </w:rPr>
              <w:t>roblēmas pieteicēja informēšanu par problēmas risināšanas gaitu un rezultātu;</w:t>
            </w:r>
          </w:p>
          <w:p w14:paraId="0835A46A" w14:textId="38DA3DAD" w:rsidR="00D1203F" w:rsidRPr="00B80FF3" w:rsidRDefault="004D7346" w:rsidP="004D7346">
            <w:pPr>
              <w:numPr>
                <w:ilvl w:val="1"/>
                <w:numId w:val="11"/>
              </w:numPr>
              <w:spacing w:before="120"/>
              <w:ind w:left="641" w:hanging="357"/>
              <w:jc w:val="both"/>
              <w:rPr>
                <w:sz w:val="24"/>
                <w:szCs w:val="24"/>
              </w:rPr>
            </w:pPr>
            <w:r w:rsidRPr="00B80FF3">
              <w:rPr>
                <w:sz w:val="24"/>
                <w:szCs w:val="24"/>
              </w:rPr>
              <w:t>a</w:t>
            </w:r>
            <w:r w:rsidR="00D1203F" w:rsidRPr="00B80FF3">
              <w:rPr>
                <w:sz w:val="24"/>
                <w:szCs w:val="24"/>
              </w:rPr>
              <w:t>r problēmu saistītās informācijas iekļaušanu periodiskajā uzturēšanas atskaitē.</w:t>
            </w:r>
          </w:p>
        </w:tc>
        <w:tc>
          <w:tcPr>
            <w:tcW w:w="1266" w:type="pct"/>
            <w:shd w:val="clear" w:color="auto" w:fill="auto"/>
          </w:tcPr>
          <w:p w14:paraId="0CF11F33" w14:textId="77777777" w:rsidR="00D1203F" w:rsidRPr="00B80FF3" w:rsidRDefault="00D1203F" w:rsidP="00DF3F8E">
            <w:pPr>
              <w:spacing w:before="120" w:after="120"/>
              <w:jc w:val="center"/>
              <w:rPr>
                <w:sz w:val="24"/>
                <w:szCs w:val="24"/>
              </w:rPr>
            </w:pPr>
          </w:p>
        </w:tc>
      </w:tr>
      <w:tr w:rsidR="00DF3F8E" w:rsidRPr="00B80FF3" w14:paraId="1B288642" w14:textId="77777777" w:rsidTr="00490E95">
        <w:tc>
          <w:tcPr>
            <w:tcW w:w="832" w:type="pct"/>
            <w:shd w:val="clear" w:color="auto" w:fill="auto"/>
          </w:tcPr>
          <w:p w14:paraId="4295FF7A" w14:textId="77777777" w:rsidR="00D1203F" w:rsidRPr="00B80FF3" w:rsidRDefault="00D1203F" w:rsidP="00DF3F8E">
            <w:pPr>
              <w:spacing w:before="120" w:after="120"/>
              <w:rPr>
                <w:sz w:val="24"/>
                <w:szCs w:val="24"/>
              </w:rPr>
            </w:pPr>
            <w:r w:rsidRPr="00B80FF3">
              <w:rPr>
                <w:sz w:val="24"/>
                <w:szCs w:val="24"/>
              </w:rPr>
              <w:t>UZT03</w:t>
            </w:r>
          </w:p>
        </w:tc>
        <w:tc>
          <w:tcPr>
            <w:tcW w:w="2902" w:type="pct"/>
            <w:shd w:val="clear" w:color="auto" w:fill="auto"/>
          </w:tcPr>
          <w:p w14:paraId="0F76D054" w14:textId="5FEB5F48" w:rsidR="00D1203F" w:rsidRPr="00855618" w:rsidRDefault="00D1203F" w:rsidP="00DF3F8E">
            <w:pPr>
              <w:widowControl w:val="0"/>
              <w:spacing w:before="120"/>
              <w:jc w:val="both"/>
              <w:rPr>
                <w:sz w:val="24"/>
                <w:szCs w:val="24"/>
              </w:rPr>
            </w:pPr>
            <w:r w:rsidRPr="00855618">
              <w:rPr>
                <w:b/>
                <w:bCs/>
                <w:sz w:val="24"/>
                <w:szCs w:val="24"/>
              </w:rPr>
              <w:t>Sistēmas atbilstības nefunkcionālajām prasībām nodrošināšana</w:t>
            </w:r>
            <w:r w:rsidR="00080C1D" w:rsidRPr="00855618">
              <w:rPr>
                <w:sz w:val="24"/>
                <w:szCs w:val="24"/>
              </w:rPr>
              <w:t>:</w:t>
            </w:r>
          </w:p>
          <w:p w14:paraId="3443E1E0" w14:textId="61932E9C" w:rsidR="00080C1D" w:rsidRPr="00B80FF3" w:rsidRDefault="00080C1D" w:rsidP="00080C1D">
            <w:pPr>
              <w:numPr>
                <w:ilvl w:val="0"/>
                <w:numId w:val="13"/>
              </w:numPr>
              <w:spacing w:before="120" w:after="120"/>
              <w:ind w:left="357" w:hanging="357"/>
              <w:jc w:val="both"/>
              <w:rPr>
                <w:sz w:val="24"/>
                <w:szCs w:val="24"/>
              </w:rPr>
            </w:pPr>
            <w:r w:rsidRPr="00B80FF3">
              <w:rPr>
                <w:sz w:val="24"/>
                <w:szCs w:val="24"/>
              </w:rPr>
              <w:t>Piegādātājs</w:t>
            </w:r>
            <w:r w:rsidR="00D1203F" w:rsidRPr="00B80FF3">
              <w:rPr>
                <w:sz w:val="24"/>
                <w:szCs w:val="24"/>
              </w:rPr>
              <w:t xml:space="preserve"> nodrošina Sistēmas atbilstīb</w:t>
            </w:r>
            <w:r w:rsidRPr="00B80FF3">
              <w:rPr>
                <w:sz w:val="24"/>
                <w:szCs w:val="24"/>
              </w:rPr>
              <w:t>u</w:t>
            </w:r>
            <w:r w:rsidR="00D1203F" w:rsidRPr="00B80FF3">
              <w:rPr>
                <w:sz w:val="24"/>
                <w:szCs w:val="24"/>
              </w:rPr>
              <w:t xml:space="preserve"> norādītajām nefunkcionālajām prasībām</w:t>
            </w:r>
            <w:r w:rsidRPr="00B80FF3">
              <w:rPr>
                <w:sz w:val="24"/>
                <w:szCs w:val="24"/>
              </w:rPr>
              <w:t>;</w:t>
            </w:r>
          </w:p>
          <w:p w14:paraId="470EA0DB" w14:textId="77777777" w:rsidR="00080C1D" w:rsidRPr="00B80FF3" w:rsidRDefault="00080C1D" w:rsidP="00080C1D">
            <w:pPr>
              <w:numPr>
                <w:ilvl w:val="0"/>
                <w:numId w:val="13"/>
              </w:numPr>
              <w:spacing w:before="120" w:after="120"/>
              <w:ind w:left="357" w:hanging="357"/>
              <w:jc w:val="both"/>
              <w:rPr>
                <w:sz w:val="24"/>
                <w:szCs w:val="24"/>
              </w:rPr>
            </w:pPr>
            <w:r w:rsidRPr="00B80FF3">
              <w:rPr>
                <w:sz w:val="24"/>
                <w:szCs w:val="24"/>
              </w:rPr>
              <w:t>a</w:t>
            </w:r>
            <w:r w:rsidR="00D1203F" w:rsidRPr="00B80FF3">
              <w:rPr>
                <w:sz w:val="24"/>
                <w:szCs w:val="24"/>
              </w:rPr>
              <w:t xml:space="preserve">vārijas vai incidenta gadījumā </w:t>
            </w:r>
            <w:r w:rsidRPr="00B80FF3">
              <w:rPr>
                <w:sz w:val="24"/>
                <w:szCs w:val="24"/>
              </w:rPr>
              <w:t>Piegādātājs</w:t>
            </w:r>
            <w:r w:rsidR="00D1203F" w:rsidRPr="00B80FF3">
              <w:rPr>
                <w:sz w:val="24"/>
                <w:szCs w:val="24"/>
              </w:rPr>
              <w:t xml:space="preserve"> nodrošina Sistēmas darbības atjaunošan</w:t>
            </w:r>
            <w:r w:rsidRPr="00B80FF3">
              <w:rPr>
                <w:sz w:val="24"/>
                <w:szCs w:val="24"/>
              </w:rPr>
              <w:t>u</w:t>
            </w:r>
            <w:r w:rsidR="00D1203F" w:rsidRPr="00B80FF3">
              <w:rPr>
                <w:sz w:val="24"/>
                <w:szCs w:val="24"/>
              </w:rPr>
              <w:t>, kā arī datu integritātes atjaunošan</w:t>
            </w:r>
            <w:r w:rsidRPr="00B80FF3">
              <w:rPr>
                <w:sz w:val="24"/>
                <w:szCs w:val="24"/>
              </w:rPr>
              <w:t>u;</w:t>
            </w:r>
          </w:p>
          <w:p w14:paraId="2082CABC" w14:textId="77777777" w:rsidR="00080C1D" w:rsidRPr="00B80FF3" w:rsidRDefault="00080C1D" w:rsidP="00080C1D">
            <w:pPr>
              <w:numPr>
                <w:ilvl w:val="0"/>
                <w:numId w:val="13"/>
              </w:numPr>
              <w:spacing w:before="120" w:after="120"/>
              <w:ind w:left="357" w:hanging="357"/>
              <w:jc w:val="both"/>
              <w:rPr>
                <w:sz w:val="24"/>
                <w:szCs w:val="24"/>
              </w:rPr>
            </w:pPr>
            <w:r w:rsidRPr="00B80FF3">
              <w:rPr>
                <w:sz w:val="24"/>
                <w:szCs w:val="24"/>
              </w:rPr>
              <w:t>n</w:t>
            </w:r>
            <w:r w:rsidR="00D1203F" w:rsidRPr="00B80FF3">
              <w:rPr>
                <w:sz w:val="24"/>
                <w:szCs w:val="24"/>
              </w:rPr>
              <w:t xml:space="preserve">epieciešamības gadījumā </w:t>
            </w:r>
            <w:r w:rsidRPr="00B80FF3">
              <w:rPr>
                <w:sz w:val="24"/>
                <w:szCs w:val="24"/>
              </w:rPr>
              <w:t>Piegādātājs problēmu risināšanā</w:t>
            </w:r>
            <w:r w:rsidR="00D1203F" w:rsidRPr="00B80FF3">
              <w:rPr>
                <w:sz w:val="24"/>
                <w:szCs w:val="24"/>
              </w:rPr>
              <w:t xml:space="preserve"> </w:t>
            </w:r>
            <w:r w:rsidRPr="00B80FF3">
              <w:rPr>
                <w:sz w:val="24"/>
                <w:szCs w:val="24"/>
              </w:rPr>
              <w:t>iesaista</w:t>
            </w:r>
            <w:r w:rsidR="00D1203F" w:rsidRPr="00B80FF3">
              <w:rPr>
                <w:sz w:val="24"/>
                <w:szCs w:val="24"/>
              </w:rPr>
              <w:t xml:space="preserve"> ražotājfirmu atbalsta dienest</w:t>
            </w:r>
            <w:r w:rsidRPr="00B80FF3">
              <w:rPr>
                <w:sz w:val="24"/>
                <w:szCs w:val="24"/>
              </w:rPr>
              <w:t>us</w:t>
            </w:r>
            <w:r w:rsidR="00D1203F" w:rsidRPr="00B80FF3">
              <w:rPr>
                <w:sz w:val="24"/>
                <w:szCs w:val="24"/>
              </w:rPr>
              <w:t xml:space="preserve">, </w:t>
            </w:r>
            <w:r w:rsidRPr="00B80FF3">
              <w:rPr>
                <w:sz w:val="24"/>
                <w:szCs w:val="24"/>
              </w:rPr>
              <w:t>ja</w:t>
            </w:r>
            <w:r w:rsidR="00D1203F" w:rsidRPr="00B80FF3">
              <w:rPr>
                <w:sz w:val="24"/>
                <w:szCs w:val="24"/>
              </w:rPr>
              <w:t xml:space="preserve"> </w:t>
            </w:r>
            <w:r w:rsidRPr="00B80FF3">
              <w:rPr>
                <w:sz w:val="24"/>
                <w:szCs w:val="24"/>
              </w:rPr>
              <w:t>tāda iespējama ir pieejama;</w:t>
            </w:r>
          </w:p>
          <w:p w14:paraId="76FF42F9" w14:textId="77777777" w:rsidR="00080C1D" w:rsidRPr="00B80FF3" w:rsidRDefault="00080C1D" w:rsidP="00080C1D">
            <w:pPr>
              <w:numPr>
                <w:ilvl w:val="0"/>
                <w:numId w:val="13"/>
              </w:numPr>
              <w:spacing w:before="120" w:after="120"/>
              <w:ind w:left="357" w:hanging="357"/>
              <w:jc w:val="both"/>
              <w:rPr>
                <w:sz w:val="24"/>
                <w:szCs w:val="24"/>
              </w:rPr>
            </w:pPr>
            <w:r w:rsidRPr="00B80FF3">
              <w:rPr>
                <w:sz w:val="24"/>
                <w:szCs w:val="24"/>
              </w:rPr>
              <w:t>Piegādātājs</w:t>
            </w:r>
            <w:r w:rsidR="00D1203F" w:rsidRPr="00B80FF3">
              <w:rPr>
                <w:sz w:val="24"/>
                <w:szCs w:val="24"/>
              </w:rPr>
              <w:t xml:space="preserve"> nodrošina sistēmas </w:t>
            </w:r>
            <w:r w:rsidRPr="00B80FF3">
              <w:rPr>
                <w:sz w:val="24"/>
                <w:szCs w:val="24"/>
              </w:rPr>
              <w:t>monitoringu, lai</w:t>
            </w:r>
            <w:r w:rsidR="00D1203F" w:rsidRPr="00B80FF3">
              <w:rPr>
                <w:sz w:val="24"/>
                <w:szCs w:val="24"/>
              </w:rPr>
              <w:t xml:space="preserve"> savlaicīgi </w:t>
            </w:r>
            <w:r w:rsidRPr="00B80FF3">
              <w:rPr>
                <w:sz w:val="24"/>
                <w:szCs w:val="24"/>
              </w:rPr>
              <w:t xml:space="preserve">atpazītu un novērstu </w:t>
            </w:r>
            <w:r w:rsidR="00D1203F" w:rsidRPr="00B80FF3">
              <w:rPr>
                <w:sz w:val="24"/>
                <w:szCs w:val="24"/>
              </w:rPr>
              <w:t>Sistēmas darbības traucējumu</w:t>
            </w:r>
            <w:r w:rsidRPr="00B80FF3">
              <w:rPr>
                <w:sz w:val="24"/>
                <w:szCs w:val="24"/>
              </w:rPr>
              <w:t>s;</w:t>
            </w:r>
          </w:p>
          <w:p w14:paraId="757D8905" w14:textId="2C0BF21D" w:rsidR="00D1203F" w:rsidRPr="00B80FF3" w:rsidRDefault="00080C1D" w:rsidP="00080C1D">
            <w:pPr>
              <w:numPr>
                <w:ilvl w:val="0"/>
                <w:numId w:val="13"/>
              </w:numPr>
              <w:spacing w:before="120" w:after="120"/>
              <w:ind w:left="357" w:hanging="357"/>
              <w:jc w:val="both"/>
              <w:rPr>
                <w:sz w:val="24"/>
                <w:szCs w:val="24"/>
              </w:rPr>
            </w:pPr>
            <w:r w:rsidRPr="00B80FF3">
              <w:rPr>
                <w:sz w:val="24"/>
                <w:szCs w:val="24"/>
              </w:rPr>
              <w:t>Piegādātājs</w:t>
            </w:r>
            <w:r w:rsidR="00D1203F" w:rsidRPr="00B80FF3">
              <w:rPr>
                <w:sz w:val="24"/>
                <w:szCs w:val="24"/>
              </w:rPr>
              <w:t xml:space="preserve"> nodrošina Pasūtītājam piekļuvi </w:t>
            </w:r>
            <w:r w:rsidRPr="00B80FF3">
              <w:rPr>
                <w:sz w:val="24"/>
                <w:szCs w:val="24"/>
              </w:rPr>
              <w:t>Piegādātāja</w:t>
            </w:r>
            <w:r w:rsidR="00D1203F" w:rsidRPr="00B80FF3">
              <w:rPr>
                <w:sz w:val="24"/>
                <w:szCs w:val="24"/>
              </w:rPr>
              <w:t xml:space="preserve"> monitoringa sistēmai.</w:t>
            </w:r>
          </w:p>
        </w:tc>
        <w:tc>
          <w:tcPr>
            <w:tcW w:w="1266" w:type="pct"/>
            <w:shd w:val="clear" w:color="auto" w:fill="auto"/>
          </w:tcPr>
          <w:p w14:paraId="6BFE7056" w14:textId="77777777" w:rsidR="00D1203F" w:rsidRPr="00B80FF3" w:rsidRDefault="00D1203F" w:rsidP="00DF3F8E">
            <w:pPr>
              <w:spacing w:before="120" w:after="120"/>
              <w:jc w:val="center"/>
              <w:rPr>
                <w:sz w:val="24"/>
                <w:szCs w:val="24"/>
              </w:rPr>
            </w:pPr>
          </w:p>
        </w:tc>
      </w:tr>
      <w:tr w:rsidR="00DF3F8E" w:rsidRPr="00B80FF3" w14:paraId="409625FB" w14:textId="77777777" w:rsidTr="00490E95">
        <w:tc>
          <w:tcPr>
            <w:tcW w:w="832" w:type="pct"/>
            <w:shd w:val="clear" w:color="auto" w:fill="auto"/>
          </w:tcPr>
          <w:p w14:paraId="7CB364EB" w14:textId="77777777" w:rsidR="00D1203F" w:rsidRPr="00B80FF3" w:rsidRDefault="00D1203F" w:rsidP="00DF3F8E">
            <w:pPr>
              <w:spacing w:before="120" w:after="120"/>
              <w:rPr>
                <w:sz w:val="24"/>
                <w:szCs w:val="24"/>
              </w:rPr>
            </w:pPr>
            <w:r w:rsidRPr="00B80FF3">
              <w:rPr>
                <w:sz w:val="24"/>
                <w:szCs w:val="24"/>
              </w:rPr>
              <w:t>UZT04</w:t>
            </w:r>
          </w:p>
        </w:tc>
        <w:tc>
          <w:tcPr>
            <w:tcW w:w="2902" w:type="pct"/>
            <w:shd w:val="clear" w:color="auto" w:fill="auto"/>
          </w:tcPr>
          <w:p w14:paraId="09338E80" w14:textId="77777777" w:rsidR="00D1203F" w:rsidRPr="00B80FF3" w:rsidRDefault="00D1203F" w:rsidP="00DF3F8E">
            <w:pPr>
              <w:spacing w:before="120"/>
              <w:jc w:val="both"/>
              <w:rPr>
                <w:b/>
                <w:bCs/>
                <w:sz w:val="24"/>
                <w:szCs w:val="24"/>
              </w:rPr>
            </w:pPr>
            <w:r w:rsidRPr="00B80FF3">
              <w:rPr>
                <w:b/>
                <w:bCs/>
                <w:sz w:val="24"/>
                <w:szCs w:val="24"/>
              </w:rPr>
              <w:t>Atbalsta un konsultāciju sniegšana Sistēmas administratoriem un atbalsta speciālistiem</w:t>
            </w:r>
          </w:p>
          <w:p w14:paraId="601BC53E" w14:textId="77777777" w:rsidR="00080C1D" w:rsidRPr="00B80FF3" w:rsidRDefault="00080C1D" w:rsidP="00080C1D">
            <w:pPr>
              <w:spacing w:before="120"/>
              <w:jc w:val="both"/>
              <w:rPr>
                <w:sz w:val="24"/>
                <w:szCs w:val="24"/>
              </w:rPr>
            </w:pPr>
            <w:r w:rsidRPr="00B80FF3">
              <w:rPr>
                <w:sz w:val="24"/>
                <w:szCs w:val="24"/>
              </w:rPr>
              <w:t>Piegādātājs</w:t>
            </w:r>
            <w:r w:rsidR="00D1203F" w:rsidRPr="00B80FF3">
              <w:rPr>
                <w:sz w:val="24"/>
                <w:szCs w:val="24"/>
              </w:rPr>
              <w:t xml:space="preserve"> nodrošina </w:t>
            </w:r>
            <w:r w:rsidRPr="00B80FF3">
              <w:rPr>
                <w:sz w:val="24"/>
                <w:szCs w:val="24"/>
              </w:rPr>
              <w:t>atbalstu Pasūtītājam</w:t>
            </w:r>
            <w:r w:rsidR="00D1203F" w:rsidRPr="00B80FF3">
              <w:rPr>
                <w:sz w:val="24"/>
                <w:szCs w:val="24"/>
              </w:rPr>
              <w:t xml:space="preserve"> saistībā ar Sistēmas lietošanu</w:t>
            </w:r>
            <w:r w:rsidRPr="00B80FF3">
              <w:rPr>
                <w:sz w:val="24"/>
                <w:szCs w:val="24"/>
              </w:rPr>
              <w:t xml:space="preserve">, tai skaitā, bet ne tikai, </w:t>
            </w:r>
            <w:r w:rsidR="00D1203F" w:rsidRPr="00B80FF3">
              <w:rPr>
                <w:sz w:val="24"/>
                <w:szCs w:val="24"/>
              </w:rPr>
              <w:t xml:space="preserve">konsultē </w:t>
            </w:r>
            <w:r w:rsidRPr="00B80FF3">
              <w:rPr>
                <w:sz w:val="24"/>
                <w:szCs w:val="24"/>
              </w:rPr>
              <w:t xml:space="preserve">Pasūtītāju </w:t>
            </w:r>
            <w:r w:rsidR="00D1203F" w:rsidRPr="00B80FF3">
              <w:rPr>
                <w:sz w:val="24"/>
                <w:szCs w:val="24"/>
              </w:rPr>
              <w:t>par Sistēmas lietošanu, sniedz atbildes uz Pasūtītāja jautājumiem</w:t>
            </w:r>
            <w:r w:rsidRPr="00B80FF3">
              <w:rPr>
                <w:sz w:val="24"/>
                <w:szCs w:val="24"/>
              </w:rPr>
              <w:t xml:space="preserve"> šādā kārtībā:</w:t>
            </w:r>
          </w:p>
          <w:p w14:paraId="1C8FE3CB" w14:textId="77777777" w:rsidR="00080C1D" w:rsidRPr="00B80FF3" w:rsidRDefault="00D1203F" w:rsidP="00080C1D">
            <w:pPr>
              <w:pStyle w:val="Sarakstarindkopa"/>
              <w:numPr>
                <w:ilvl w:val="0"/>
                <w:numId w:val="20"/>
              </w:numPr>
              <w:spacing w:before="120"/>
              <w:ind w:left="357" w:hanging="357"/>
              <w:jc w:val="both"/>
              <w:rPr>
                <w:sz w:val="24"/>
                <w:szCs w:val="24"/>
              </w:rPr>
            </w:pPr>
            <w:r w:rsidRPr="00B80FF3">
              <w:rPr>
                <w:sz w:val="24"/>
                <w:szCs w:val="24"/>
              </w:rPr>
              <w:t xml:space="preserve">telefoniski – Pasūtītāja nozīmētiem lietotājiem (ne vairāk par </w:t>
            </w:r>
            <w:r w:rsidR="00080C1D" w:rsidRPr="00B80FF3">
              <w:rPr>
                <w:sz w:val="24"/>
                <w:szCs w:val="24"/>
              </w:rPr>
              <w:t>piecām personām</w:t>
            </w:r>
            <w:r w:rsidRPr="00B80FF3">
              <w:rPr>
                <w:sz w:val="24"/>
                <w:szCs w:val="24"/>
              </w:rPr>
              <w:t>)</w:t>
            </w:r>
            <w:r w:rsidR="00080C1D" w:rsidRPr="00B80FF3">
              <w:rPr>
                <w:sz w:val="24"/>
                <w:szCs w:val="24"/>
              </w:rPr>
              <w:t xml:space="preserve"> - </w:t>
            </w:r>
            <w:r w:rsidRPr="00B80FF3">
              <w:rPr>
                <w:sz w:val="24"/>
                <w:szCs w:val="24"/>
              </w:rPr>
              <w:t xml:space="preserve"> </w:t>
            </w:r>
            <w:r w:rsidR="00080C1D" w:rsidRPr="00B80FF3">
              <w:rPr>
                <w:sz w:val="24"/>
                <w:szCs w:val="24"/>
              </w:rPr>
              <w:t>darbdienās</w:t>
            </w:r>
            <w:r w:rsidRPr="00B80FF3">
              <w:rPr>
                <w:sz w:val="24"/>
                <w:szCs w:val="24"/>
              </w:rPr>
              <w:t xml:space="preserve"> no </w:t>
            </w:r>
            <w:r w:rsidR="00080C1D" w:rsidRPr="00B80FF3">
              <w:rPr>
                <w:sz w:val="24"/>
                <w:szCs w:val="24"/>
              </w:rPr>
              <w:t xml:space="preserve">plkst. </w:t>
            </w:r>
            <w:r w:rsidRPr="00B80FF3">
              <w:rPr>
                <w:sz w:val="24"/>
                <w:szCs w:val="24"/>
              </w:rPr>
              <w:t>8.00 līdz 17.00;</w:t>
            </w:r>
          </w:p>
          <w:p w14:paraId="32BFFA88" w14:textId="77777777" w:rsidR="00080C1D" w:rsidRPr="00B80FF3" w:rsidRDefault="00D1203F" w:rsidP="00080C1D">
            <w:pPr>
              <w:pStyle w:val="Sarakstarindkopa"/>
              <w:numPr>
                <w:ilvl w:val="0"/>
                <w:numId w:val="20"/>
              </w:numPr>
              <w:spacing w:before="120"/>
              <w:ind w:left="357" w:hanging="357"/>
              <w:jc w:val="both"/>
              <w:rPr>
                <w:sz w:val="24"/>
                <w:szCs w:val="24"/>
              </w:rPr>
            </w:pPr>
            <w:r w:rsidRPr="00B80FF3">
              <w:rPr>
                <w:sz w:val="24"/>
                <w:szCs w:val="24"/>
              </w:rPr>
              <w:t xml:space="preserve">e-pastā – Pasūtītāja nozīmētiem lietotājiem (ne vairāk par </w:t>
            </w:r>
            <w:r w:rsidR="00080C1D" w:rsidRPr="00B80FF3">
              <w:rPr>
                <w:sz w:val="24"/>
                <w:szCs w:val="24"/>
              </w:rPr>
              <w:t xml:space="preserve">piecām personām - </w:t>
            </w:r>
            <w:r w:rsidRPr="00B80FF3">
              <w:rPr>
                <w:sz w:val="24"/>
                <w:szCs w:val="24"/>
              </w:rPr>
              <w:t xml:space="preserve">) darba dienās no </w:t>
            </w:r>
            <w:r w:rsidR="00080C1D" w:rsidRPr="00B80FF3">
              <w:rPr>
                <w:sz w:val="24"/>
                <w:szCs w:val="24"/>
              </w:rPr>
              <w:t xml:space="preserve">plkst. </w:t>
            </w:r>
            <w:r w:rsidRPr="00B80FF3">
              <w:rPr>
                <w:sz w:val="24"/>
                <w:szCs w:val="24"/>
              </w:rPr>
              <w:t>8.00 līdz 17.00;</w:t>
            </w:r>
          </w:p>
          <w:p w14:paraId="31295CCF" w14:textId="77777777" w:rsidR="00080C1D" w:rsidRPr="00B80FF3" w:rsidRDefault="00D1203F" w:rsidP="00080C1D">
            <w:pPr>
              <w:pStyle w:val="Sarakstarindkopa"/>
              <w:numPr>
                <w:ilvl w:val="0"/>
                <w:numId w:val="20"/>
              </w:numPr>
              <w:spacing w:before="120"/>
              <w:ind w:left="357" w:hanging="357"/>
              <w:jc w:val="both"/>
              <w:rPr>
                <w:sz w:val="24"/>
                <w:szCs w:val="24"/>
              </w:rPr>
            </w:pPr>
            <w:r w:rsidRPr="00B80FF3">
              <w:rPr>
                <w:sz w:val="24"/>
                <w:szCs w:val="24"/>
              </w:rPr>
              <w:t>klātienē – pēc atsevišķās vienošanās ar Pasūtītāju;</w:t>
            </w:r>
          </w:p>
          <w:p w14:paraId="0256E00F" w14:textId="2FE9389F" w:rsidR="00D1203F" w:rsidRPr="00B80FF3" w:rsidRDefault="00D1203F" w:rsidP="00080C1D">
            <w:pPr>
              <w:pStyle w:val="Sarakstarindkopa"/>
              <w:numPr>
                <w:ilvl w:val="0"/>
                <w:numId w:val="20"/>
              </w:numPr>
              <w:spacing w:before="120"/>
              <w:ind w:left="357" w:hanging="357"/>
              <w:jc w:val="both"/>
              <w:rPr>
                <w:sz w:val="24"/>
                <w:szCs w:val="24"/>
              </w:rPr>
            </w:pPr>
            <w:r w:rsidRPr="00B80FF3">
              <w:rPr>
                <w:sz w:val="24"/>
                <w:szCs w:val="24"/>
              </w:rPr>
              <w:t xml:space="preserve">ar pieteikumu pārvaldības rīka palīdzību - Pasūtītāja nozīmētiem lietotājiem (ne vairāk par </w:t>
            </w:r>
            <w:r w:rsidR="00080C1D" w:rsidRPr="00B80FF3">
              <w:rPr>
                <w:sz w:val="24"/>
                <w:szCs w:val="24"/>
              </w:rPr>
              <w:t>piecām personām</w:t>
            </w:r>
            <w:r w:rsidR="0033201B">
              <w:rPr>
                <w:sz w:val="24"/>
                <w:szCs w:val="24"/>
              </w:rPr>
              <w:t>)</w:t>
            </w:r>
            <w:r w:rsidR="00080C1D" w:rsidRPr="00B80FF3">
              <w:rPr>
                <w:sz w:val="24"/>
                <w:szCs w:val="24"/>
              </w:rPr>
              <w:t xml:space="preserve"> </w:t>
            </w:r>
            <w:r w:rsidRPr="00B80FF3">
              <w:rPr>
                <w:sz w:val="24"/>
                <w:szCs w:val="24"/>
              </w:rPr>
              <w:t xml:space="preserve"> </w:t>
            </w:r>
            <w:r w:rsidR="00080C1D" w:rsidRPr="00B80FF3">
              <w:rPr>
                <w:sz w:val="24"/>
                <w:szCs w:val="24"/>
              </w:rPr>
              <w:t xml:space="preserve">- </w:t>
            </w:r>
            <w:r w:rsidRPr="00B80FF3">
              <w:rPr>
                <w:sz w:val="24"/>
                <w:szCs w:val="24"/>
              </w:rPr>
              <w:t xml:space="preserve">darbdienās no </w:t>
            </w:r>
            <w:r w:rsidR="00080C1D" w:rsidRPr="00B80FF3">
              <w:rPr>
                <w:sz w:val="24"/>
                <w:szCs w:val="24"/>
              </w:rPr>
              <w:t xml:space="preserve">plkst. </w:t>
            </w:r>
            <w:r w:rsidRPr="00B80FF3">
              <w:rPr>
                <w:sz w:val="24"/>
                <w:szCs w:val="24"/>
              </w:rPr>
              <w:t>8.00 līdz 17.00.</w:t>
            </w:r>
          </w:p>
        </w:tc>
        <w:tc>
          <w:tcPr>
            <w:tcW w:w="1266" w:type="pct"/>
            <w:shd w:val="clear" w:color="auto" w:fill="auto"/>
          </w:tcPr>
          <w:p w14:paraId="59DE4F54" w14:textId="77777777" w:rsidR="00D1203F" w:rsidRPr="00B80FF3" w:rsidRDefault="00D1203F" w:rsidP="00DF3F8E">
            <w:pPr>
              <w:spacing w:before="120" w:after="120"/>
              <w:jc w:val="center"/>
              <w:rPr>
                <w:sz w:val="24"/>
                <w:szCs w:val="24"/>
              </w:rPr>
            </w:pPr>
          </w:p>
        </w:tc>
      </w:tr>
      <w:tr w:rsidR="00DF3F8E" w:rsidRPr="00B80FF3" w14:paraId="06F7A67E" w14:textId="77777777" w:rsidTr="00490E95">
        <w:tc>
          <w:tcPr>
            <w:tcW w:w="832" w:type="pct"/>
            <w:shd w:val="clear" w:color="auto" w:fill="auto"/>
          </w:tcPr>
          <w:p w14:paraId="5B3BDE35" w14:textId="77777777" w:rsidR="00D1203F" w:rsidRPr="00B80FF3" w:rsidRDefault="00D1203F" w:rsidP="00DF3F8E">
            <w:pPr>
              <w:spacing w:before="120" w:after="120"/>
              <w:rPr>
                <w:sz w:val="24"/>
                <w:szCs w:val="24"/>
              </w:rPr>
            </w:pPr>
            <w:r w:rsidRPr="00B80FF3">
              <w:rPr>
                <w:sz w:val="24"/>
                <w:szCs w:val="24"/>
              </w:rPr>
              <w:t>UZT05</w:t>
            </w:r>
          </w:p>
        </w:tc>
        <w:tc>
          <w:tcPr>
            <w:tcW w:w="2902" w:type="pct"/>
            <w:shd w:val="clear" w:color="auto" w:fill="auto"/>
          </w:tcPr>
          <w:p w14:paraId="22C870CC" w14:textId="77777777" w:rsidR="00D1203F" w:rsidRPr="00B80FF3" w:rsidRDefault="00D1203F" w:rsidP="00DF3F8E">
            <w:pPr>
              <w:spacing w:before="120"/>
              <w:jc w:val="both"/>
              <w:rPr>
                <w:b/>
                <w:bCs/>
                <w:sz w:val="24"/>
                <w:szCs w:val="24"/>
              </w:rPr>
            </w:pPr>
            <w:r w:rsidRPr="00B80FF3">
              <w:rPr>
                <w:b/>
                <w:bCs/>
                <w:sz w:val="24"/>
                <w:szCs w:val="24"/>
              </w:rPr>
              <w:t>Sistēmas un tās komponenšu jauninājumu piegāde un uzstādīšana</w:t>
            </w:r>
          </w:p>
          <w:p w14:paraId="7E9BF7E8" w14:textId="0B37ADDC" w:rsidR="00D1203F" w:rsidRPr="00B80FF3" w:rsidRDefault="0005425D" w:rsidP="00DF3F8E">
            <w:pPr>
              <w:spacing w:before="120"/>
              <w:jc w:val="both"/>
              <w:rPr>
                <w:sz w:val="24"/>
                <w:szCs w:val="24"/>
              </w:rPr>
            </w:pPr>
            <w:r w:rsidRPr="00B80FF3">
              <w:rPr>
                <w:sz w:val="24"/>
                <w:szCs w:val="24"/>
              </w:rPr>
              <w:t>Piegādātājs</w:t>
            </w:r>
            <w:r w:rsidR="00D1203F" w:rsidRPr="00B80FF3">
              <w:rPr>
                <w:sz w:val="24"/>
                <w:szCs w:val="24"/>
              </w:rPr>
              <w:t xml:space="preserve"> nodrošina Sistēmas un Sistēmas komponenšu jauninājumu piegād</w:t>
            </w:r>
            <w:r w:rsidRPr="00B80FF3">
              <w:rPr>
                <w:sz w:val="24"/>
                <w:szCs w:val="24"/>
              </w:rPr>
              <w:t>i</w:t>
            </w:r>
            <w:r w:rsidR="00D1203F" w:rsidRPr="00B80FF3">
              <w:rPr>
                <w:sz w:val="24"/>
                <w:szCs w:val="24"/>
              </w:rPr>
              <w:t>, uzstādīšan</w:t>
            </w:r>
            <w:r w:rsidRPr="00B80FF3">
              <w:rPr>
                <w:sz w:val="24"/>
                <w:szCs w:val="24"/>
              </w:rPr>
              <w:t>u</w:t>
            </w:r>
            <w:r w:rsidR="00D1203F" w:rsidRPr="00B80FF3">
              <w:rPr>
                <w:sz w:val="24"/>
                <w:szCs w:val="24"/>
              </w:rPr>
              <w:t xml:space="preserve"> un konfigurācij</w:t>
            </w:r>
            <w:r w:rsidRPr="00B80FF3">
              <w:rPr>
                <w:sz w:val="24"/>
                <w:szCs w:val="24"/>
              </w:rPr>
              <w:t>u</w:t>
            </w:r>
            <w:r w:rsidR="00D1203F" w:rsidRPr="00B80FF3">
              <w:rPr>
                <w:sz w:val="24"/>
                <w:szCs w:val="24"/>
              </w:rPr>
              <w:t xml:space="preserve"> Pasūtītāja vidē </w:t>
            </w:r>
            <w:r w:rsidR="0066667C" w:rsidRPr="00B80FF3">
              <w:rPr>
                <w:sz w:val="24"/>
                <w:szCs w:val="24"/>
              </w:rPr>
              <w:t>šādos</w:t>
            </w:r>
            <w:r w:rsidR="00D1203F" w:rsidRPr="00B80FF3">
              <w:rPr>
                <w:sz w:val="24"/>
                <w:szCs w:val="24"/>
              </w:rPr>
              <w:t xml:space="preserve"> gadījumos:</w:t>
            </w:r>
          </w:p>
          <w:p w14:paraId="43349E3A" w14:textId="674C1126" w:rsidR="0066667C" w:rsidRPr="00B80FF3" w:rsidRDefault="00D1203F" w:rsidP="0066667C">
            <w:pPr>
              <w:numPr>
                <w:ilvl w:val="0"/>
                <w:numId w:val="15"/>
              </w:numPr>
              <w:spacing w:before="120"/>
              <w:ind w:left="357" w:hanging="357"/>
              <w:jc w:val="both"/>
              <w:rPr>
                <w:sz w:val="24"/>
                <w:szCs w:val="24"/>
              </w:rPr>
            </w:pPr>
            <w:r w:rsidRPr="00B80FF3">
              <w:rPr>
                <w:sz w:val="24"/>
                <w:szCs w:val="24"/>
              </w:rPr>
              <w:t xml:space="preserve">pēc konstatēto Sistēmas nepilnību novēršas; </w:t>
            </w:r>
          </w:p>
          <w:p w14:paraId="6608F055" w14:textId="32E62C0C" w:rsidR="00D1203F" w:rsidRPr="00B80FF3" w:rsidRDefault="00D1203F" w:rsidP="0066667C">
            <w:pPr>
              <w:numPr>
                <w:ilvl w:val="0"/>
                <w:numId w:val="15"/>
              </w:numPr>
              <w:spacing w:before="120"/>
              <w:ind w:left="357" w:hanging="357"/>
              <w:jc w:val="both"/>
              <w:rPr>
                <w:sz w:val="24"/>
                <w:szCs w:val="24"/>
              </w:rPr>
            </w:pPr>
            <w:r w:rsidRPr="00B80FF3">
              <w:rPr>
                <w:sz w:val="24"/>
                <w:szCs w:val="24"/>
              </w:rPr>
              <w:t>pēc Sistēmas funkcionalitātes papildināšanas.</w:t>
            </w:r>
          </w:p>
        </w:tc>
        <w:tc>
          <w:tcPr>
            <w:tcW w:w="1266" w:type="pct"/>
            <w:shd w:val="clear" w:color="auto" w:fill="auto"/>
          </w:tcPr>
          <w:p w14:paraId="7FF8CDAF" w14:textId="77777777" w:rsidR="00D1203F" w:rsidRPr="00B80FF3" w:rsidRDefault="00D1203F" w:rsidP="00DF3F8E">
            <w:pPr>
              <w:spacing w:before="120" w:after="120"/>
              <w:jc w:val="center"/>
              <w:rPr>
                <w:sz w:val="24"/>
                <w:szCs w:val="24"/>
              </w:rPr>
            </w:pPr>
          </w:p>
        </w:tc>
      </w:tr>
      <w:tr w:rsidR="00DF3F8E" w:rsidRPr="00B80FF3" w14:paraId="59948F8B" w14:textId="77777777" w:rsidTr="00490E95">
        <w:tc>
          <w:tcPr>
            <w:tcW w:w="832" w:type="pct"/>
            <w:shd w:val="clear" w:color="auto" w:fill="auto"/>
          </w:tcPr>
          <w:p w14:paraId="65BAE33F" w14:textId="77777777" w:rsidR="00D1203F" w:rsidRPr="00B80FF3" w:rsidRDefault="00D1203F" w:rsidP="00DF3F8E">
            <w:pPr>
              <w:spacing w:before="120" w:after="120"/>
              <w:rPr>
                <w:sz w:val="24"/>
                <w:szCs w:val="24"/>
              </w:rPr>
            </w:pPr>
            <w:r w:rsidRPr="00B80FF3">
              <w:rPr>
                <w:sz w:val="24"/>
                <w:szCs w:val="24"/>
              </w:rPr>
              <w:t>UZT06</w:t>
            </w:r>
          </w:p>
        </w:tc>
        <w:tc>
          <w:tcPr>
            <w:tcW w:w="2902" w:type="pct"/>
            <w:shd w:val="clear" w:color="auto" w:fill="auto"/>
          </w:tcPr>
          <w:p w14:paraId="4DACDFEC" w14:textId="77777777" w:rsidR="00D1203F" w:rsidRPr="00B80FF3" w:rsidRDefault="00D1203F" w:rsidP="00DF3F8E">
            <w:pPr>
              <w:spacing w:before="120"/>
              <w:jc w:val="both"/>
              <w:rPr>
                <w:b/>
                <w:bCs/>
                <w:sz w:val="24"/>
                <w:szCs w:val="24"/>
              </w:rPr>
            </w:pPr>
            <w:r w:rsidRPr="00B80FF3">
              <w:rPr>
                <w:b/>
                <w:bCs/>
                <w:sz w:val="24"/>
                <w:szCs w:val="24"/>
              </w:rPr>
              <w:t>Uzturēšanas pakalpojuma atskaites iesniegšana</w:t>
            </w:r>
          </w:p>
          <w:p w14:paraId="7C173A1F" w14:textId="59DDB8FA" w:rsidR="00D1203F" w:rsidRPr="00B80FF3" w:rsidRDefault="0066667C" w:rsidP="00DF3F8E">
            <w:pPr>
              <w:spacing w:before="120"/>
              <w:jc w:val="both"/>
              <w:rPr>
                <w:sz w:val="24"/>
                <w:szCs w:val="24"/>
              </w:rPr>
            </w:pPr>
            <w:r w:rsidRPr="00B80FF3">
              <w:rPr>
                <w:sz w:val="24"/>
                <w:szCs w:val="24"/>
              </w:rPr>
              <w:lastRenderedPageBreak/>
              <w:t>V</w:t>
            </w:r>
            <w:r w:rsidR="00D1203F" w:rsidRPr="00B80FF3">
              <w:rPr>
                <w:sz w:val="24"/>
                <w:szCs w:val="24"/>
              </w:rPr>
              <w:t>ienu reizi ceturksnī</w:t>
            </w:r>
            <w:r w:rsidRPr="00B80FF3">
              <w:rPr>
                <w:sz w:val="24"/>
                <w:szCs w:val="24"/>
              </w:rPr>
              <w:t xml:space="preserve"> Piegādātājs</w:t>
            </w:r>
            <w:r w:rsidR="00D1203F" w:rsidRPr="00B80FF3">
              <w:rPr>
                <w:sz w:val="24"/>
                <w:szCs w:val="24"/>
              </w:rPr>
              <w:t xml:space="preserve"> </w:t>
            </w:r>
            <w:r w:rsidR="0033201B">
              <w:rPr>
                <w:sz w:val="24"/>
                <w:szCs w:val="24"/>
              </w:rPr>
              <w:t>iesniedz</w:t>
            </w:r>
            <w:r w:rsidR="00D1203F" w:rsidRPr="00B80FF3">
              <w:rPr>
                <w:sz w:val="24"/>
                <w:szCs w:val="24"/>
              </w:rPr>
              <w:t xml:space="preserve"> Pasūtītājam atskait</w:t>
            </w:r>
            <w:r w:rsidRPr="00B80FF3">
              <w:rPr>
                <w:sz w:val="24"/>
                <w:szCs w:val="24"/>
              </w:rPr>
              <w:t>i</w:t>
            </w:r>
            <w:r w:rsidR="00D1203F" w:rsidRPr="00B80FF3">
              <w:rPr>
                <w:sz w:val="24"/>
                <w:szCs w:val="24"/>
              </w:rPr>
              <w:t xml:space="preserve"> par veiktajiem</w:t>
            </w:r>
            <w:r w:rsidRPr="00B80FF3">
              <w:rPr>
                <w:sz w:val="24"/>
                <w:szCs w:val="24"/>
              </w:rPr>
              <w:t xml:space="preserve"> darbiem</w:t>
            </w:r>
            <w:r w:rsidR="00D1203F" w:rsidRPr="00B80FF3">
              <w:rPr>
                <w:sz w:val="24"/>
                <w:szCs w:val="24"/>
              </w:rPr>
              <w:t xml:space="preserve"> uzturēšanas pakalpojum</w:t>
            </w:r>
            <w:r w:rsidRPr="00B80FF3">
              <w:rPr>
                <w:sz w:val="24"/>
                <w:szCs w:val="24"/>
              </w:rPr>
              <w:t>a ietvarā</w:t>
            </w:r>
            <w:r w:rsidR="00D1203F" w:rsidRPr="00B80FF3">
              <w:rPr>
                <w:sz w:val="24"/>
                <w:szCs w:val="24"/>
              </w:rPr>
              <w:t xml:space="preserve">. Atskaitē </w:t>
            </w:r>
            <w:r w:rsidRPr="00B80FF3">
              <w:rPr>
                <w:sz w:val="24"/>
                <w:szCs w:val="24"/>
              </w:rPr>
              <w:t>tiek iekļauta vismaz šāda</w:t>
            </w:r>
            <w:r w:rsidR="00D1203F" w:rsidRPr="00B80FF3">
              <w:rPr>
                <w:sz w:val="24"/>
                <w:szCs w:val="24"/>
              </w:rPr>
              <w:t xml:space="preserve"> informācijai par katru </w:t>
            </w:r>
            <w:r w:rsidRPr="00B80FF3">
              <w:rPr>
                <w:sz w:val="24"/>
                <w:szCs w:val="24"/>
              </w:rPr>
              <w:t>no veiktajiem darbiem</w:t>
            </w:r>
            <w:r w:rsidR="00D1203F" w:rsidRPr="00B80FF3">
              <w:rPr>
                <w:sz w:val="24"/>
                <w:szCs w:val="24"/>
              </w:rPr>
              <w:t xml:space="preserve">: </w:t>
            </w:r>
          </w:p>
          <w:p w14:paraId="26432579" w14:textId="77777777" w:rsidR="0066667C" w:rsidRPr="00B80FF3" w:rsidRDefault="00D1203F" w:rsidP="0066667C">
            <w:pPr>
              <w:numPr>
                <w:ilvl w:val="0"/>
                <w:numId w:val="16"/>
              </w:numPr>
              <w:spacing w:before="120"/>
              <w:ind w:left="357" w:hanging="357"/>
              <w:jc w:val="both"/>
              <w:rPr>
                <w:sz w:val="24"/>
                <w:szCs w:val="24"/>
              </w:rPr>
            </w:pPr>
            <w:r w:rsidRPr="00B80FF3">
              <w:rPr>
                <w:sz w:val="24"/>
                <w:szCs w:val="24"/>
              </w:rPr>
              <w:t xml:space="preserve">darba apraksts un </w:t>
            </w:r>
            <w:r w:rsidR="0066667C" w:rsidRPr="00B80FF3">
              <w:rPr>
                <w:sz w:val="24"/>
                <w:szCs w:val="24"/>
              </w:rPr>
              <w:t>izpildes</w:t>
            </w:r>
            <w:r w:rsidRPr="00B80FF3">
              <w:rPr>
                <w:sz w:val="24"/>
                <w:szCs w:val="24"/>
              </w:rPr>
              <w:t xml:space="preserve"> laiks;</w:t>
            </w:r>
          </w:p>
          <w:p w14:paraId="69EBB7D9" w14:textId="77777777" w:rsidR="0066667C" w:rsidRPr="00B80FF3" w:rsidRDefault="00D1203F" w:rsidP="0066667C">
            <w:pPr>
              <w:numPr>
                <w:ilvl w:val="0"/>
                <w:numId w:val="16"/>
              </w:numPr>
              <w:spacing w:before="120"/>
              <w:ind w:left="357" w:hanging="357"/>
              <w:jc w:val="both"/>
              <w:rPr>
                <w:sz w:val="24"/>
                <w:szCs w:val="24"/>
              </w:rPr>
            </w:pPr>
            <w:r w:rsidRPr="00B80FF3">
              <w:rPr>
                <w:sz w:val="24"/>
                <w:szCs w:val="24"/>
              </w:rPr>
              <w:t xml:space="preserve">darba pieprasītājs </w:t>
            </w:r>
            <w:r w:rsidR="0066667C" w:rsidRPr="00B80FF3">
              <w:rPr>
                <w:sz w:val="24"/>
                <w:szCs w:val="24"/>
              </w:rPr>
              <w:t>no Pasūtītāja puses</w:t>
            </w:r>
            <w:r w:rsidRPr="00B80FF3">
              <w:rPr>
                <w:sz w:val="24"/>
                <w:szCs w:val="24"/>
              </w:rPr>
              <w:t>;</w:t>
            </w:r>
          </w:p>
          <w:p w14:paraId="36D2BE2F" w14:textId="77777777" w:rsidR="0066667C" w:rsidRPr="00B80FF3" w:rsidRDefault="00D1203F" w:rsidP="0066667C">
            <w:pPr>
              <w:numPr>
                <w:ilvl w:val="0"/>
                <w:numId w:val="16"/>
              </w:numPr>
              <w:spacing w:before="120"/>
              <w:ind w:left="357" w:hanging="357"/>
              <w:jc w:val="both"/>
              <w:rPr>
                <w:sz w:val="24"/>
                <w:szCs w:val="24"/>
              </w:rPr>
            </w:pPr>
            <w:r w:rsidRPr="00B80FF3">
              <w:rPr>
                <w:sz w:val="24"/>
                <w:szCs w:val="24"/>
              </w:rPr>
              <w:t>darba statuss (izpildīts, procesā, u.c. )</w:t>
            </w:r>
            <w:r w:rsidR="0066667C" w:rsidRPr="00B80FF3">
              <w:rPr>
                <w:sz w:val="24"/>
                <w:szCs w:val="24"/>
              </w:rPr>
              <w:t>;</w:t>
            </w:r>
          </w:p>
          <w:p w14:paraId="03F73980" w14:textId="4624C587" w:rsidR="00D1203F" w:rsidRPr="00B80FF3" w:rsidRDefault="00D1203F" w:rsidP="0066667C">
            <w:pPr>
              <w:numPr>
                <w:ilvl w:val="0"/>
                <w:numId w:val="16"/>
              </w:numPr>
              <w:spacing w:before="120"/>
              <w:ind w:left="357" w:hanging="357"/>
              <w:jc w:val="both"/>
              <w:rPr>
                <w:sz w:val="24"/>
                <w:szCs w:val="24"/>
              </w:rPr>
            </w:pPr>
            <w:r w:rsidRPr="00B80FF3">
              <w:rPr>
                <w:sz w:val="24"/>
                <w:szCs w:val="24"/>
              </w:rPr>
              <w:t>izpildei patērēto stundu skait</w:t>
            </w:r>
            <w:r w:rsidR="0066667C" w:rsidRPr="00B80FF3">
              <w:rPr>
                <w:sz w:val="24"/>
                <w:szCs w:val="24"/>
              </w:rPr>
              <w:t>s</w:t>
            </w:r>
            <w:r w:rsidRPr="00B80FF3">
              <w:rPr>
                <w:sz w:val="24"/>
                <w:szCs w:val="24"/>
              </w:rPr>
              <w:t>.</w:t>
            </w:r>
          </w:p>
        </w:tc>
        <w:tc>
          <w:tcPr>
            <w:tcW w:w="1266" w:type="pct"/>
            <w:shd w:val="clear" w:color="auto" w:fill="auto"/>
          </w:tcPr>
          <w:p w14:paraId="3E6591BB" w14:textId="77777777" w:rsidR="00D1203F" w:rsidRPr="00B80FF3" w:rsidRDefault="00D1203F" w:rsidP="00DF3F8E">
            <w:pPr>
              <w:spacing w:before="120" w:after="120"/>
              <w:jc w:val="center"/>
              <w:rPr>
                <w:sz w:val="24"/>
                <w:szCs w:val="24"/>
              </w:rPr>
            </w:pPr>
          </w:p>
        </w:tc>
      </w:tr>
    </w:tbl>
    <w:p w14:paraId="3353B4D1" w14:textId="77777777" w:rsidR="00D1203F" w:rsidRPr="00B80FF3" w:rsidRDefault="00D1203F" w:rsidP="00DF3F8E">
      <w:pPr>
        <w:spacing w:before="120" w:after="120" w:line="240" w:lineRule="auto"/>
        <w:ind w:left="431"/>
        <w:jc w:val="both"/>
        <w:rPr>
          <w:rFonts w:ascii="Times New Roman" w:eastAsia="Calibri" w:hAnsi="Times New Roman" w:cs="Times New Roman"/>
        </w:rPr>
      </w:pPr>
    </w:p>
    <w:p w14:paraId="2D4C904A" w14:textId="77777777" w:rsidR="00D1203F" w:rsidRPr="00B80FF3" w:rsidRDefault="00D1203F" w:rsidP="0066667C">
      <w:pPr>
        <w:pStyle w:val="Virsraksts1"/>
        <w:rPr>
          <w:rFonts w:eastAsia="Calibri"/>
        </w:rPr>
      </w:pPr>
      <w:r w:rsidRPr="00B80FF3">
        <w:rPr>
          <w:rFonts w:eastAsia="Calibri"/>
        </w:rPr>
        <w:t>Vispārējās un nefunkcionālās prasības</w:t>
      </w:r>
    </w:p>
    <w:tbl>
      <w:tblPr>
        <w:tblStyle w:val="Reatabula"/>
        <w:tblW w:w="5000" w:type="pct"/>
        <w:tblLook w:val="04A0" w:firstRow="1" w:lastRow="0" w:firstColumn="1" w:lastColumn="0" w:noHBand="0" w:noVBand="1"/>
      </w:tblPr>
      <w:tblGrid>
        <w:gridCol w:w="1603"/>
        <w:gridCol w:w="5587"/>
        <w:gridCol w:w="2438"/>
      </w:tblGrid>
      <w:tr w:rsidR="00DF3F8E" w:rsidRPr="00B80FF3" w14:paraId="7CD4D1CD" w14:textId="77777777" w:rsidTr="005E6000">
        <w:tc>
          <w:tcPr>
            <w:tcW w:w="832" w:type="pct"/>
            <w:shd w:val="clear" w:color="auto" w:fill="F2F2F2" w:themeFill="background1" w:themeFillShade="F2"/>
            <w:vAlign w:val="center"/>
          </w:tcPr>
          <w:p w14:paraId="083E0701"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01" w:type="pct"/>
            <w:shd w:val="clear" w:color="auto" w:fill="F2F2F2" w:themeFill="background1" w:themeFillShade="F2"/>
            <w:vAlign w:val="center"/>
          </w:tcPr>
          <w:p w14:paraId="4E9F5BD9" w14:textId="77777777" w:rsidR="00D1203F" w:rsidRPr="00B80FF3" w:rsidRDefault="00D1203F" w:rsidP="00DF3F8E">
            <w:pPr>
              <w:spacing w:before="120" w:after="120"/>
              <w:jc w:val="center"/>
              <w:rPr>
                <w:b/>
                <w:sz w:val="24"/>
                <w:szCs w:val="24"/>
              </w:rPr>
            </w:pPr>
            <w:r w:rsidRPr="00B80FF3">
              <w:rPr>
                <w:b/>
                <w:sz w:val="24"/>
                <w:szCs w:val="24"/>
              </w:rPr>
              <w:t>Prasība</w:t>
            </w:r>
          </w:p>
        </w:tc>
        <w:tc>
          <w:tcPr>
            <w:tcW w:w="1266" w:type="pct"/>
            <w:shd w:val="clear" w:color="auto" w:fill="EEFAEC"/>
            <w:vAlign w:val="center"/>
          </w:tcPr>
          <w:p w14:paraId="52936D4C"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614B7EB5" w14:textId="77777777" w:rsidTr="00803700">
        <w:tc>
          <w:tcPr>
            <w:tcW w:w="832" w:type="pct"/>
            <w:shd w:val="clear" w:color="auto" w:fill="auto"/>
          </w:tcPr>
          <w:p w14:paraId="0B819379" w14:textId="77777777" w:rsidR="00D1203F" w:rsidRPr="00B80FF3" w:rsidRDefault="00D1203F" w:rsidP="00DF3F8E">
            <w:pPr>
              <w:spacing w:before="120" w:after="120"/>
              <w:rPr>
                <w:sz w:val="24"/>
                <w:szCs w:val="24"/>
              </w:rPr>
            </w:pPr>
            <w:r w:rsidRPr="00B80FF3">
              <w:rPr>
                <w:sz w:val="24"/>
                <w:szCs w:val="24"/>
              </w:rPr>
              <w:t>VISP01</w:t>
            </w:r>
          </w:p>
        </w:tc>
        <w:tc>
          <w:tcPr>
            <w:tcW w:w="2901" w:type="pct"/>
            <w:shd w:val="clear" w:color="auto" w:fill="auto"/>
          </w:tcPr>
          <w:p w14:paraId="05032EF3" w14:textId="369BADD8" w:rsidR="00D1203F" w:rsidRPr="00B80FF3" w:rsidRDefault="00D1203F" w:rsidP="0033201B">
            <w:pPr>
              <w:spacing w:before="120" w:after="120"/>
              <w:jc w:val="both"/>
              <w:rPr>
                <w:sz w:val="24"/>
                <w:szCs w:val="24"/>
              </w:rPr>
            </w:pPr>
            <w:r w:rsidRPr="00B80FF3">
              <w:rPr>
                <w:sz w:val="24"/>
                <w:szCs w:val="24"/>
              </w:rPr>
              <w:t>Visa</w:t>
            </w:r>
            <w:r w:rsidR="00803700" w:rsidRPr="00B80FF3">
              <w:rPr>
                <w:sz w:val="24"/>
                <w:szCs w:val="24"/>
              </w:rPr>
              <w:t xml:space="preserve"> </w:t>
            </w:r>
            <w:r w:rsidRPr="00B80FF3">
              <w:rPr>
                <w:sz w:val="24"/>
                <w:szCs w:val="24"/>
              </w:rPr>
              <w:t xml:space="preserve">komunikācija </w:t>
            </w:r>
            <w:r w:rsidR="0033201B">
              <w:rPr>
                <w:sz w:val="24"/>
                <w:szCs w:val="24"/>
              </w:rPr>
              <w:t>starp Pasūtītāju un Piegādātāju</w:t>
            </w:r>
            <w:r w:rsidR="00803700" w:rsidRPr="00B80FF3">
              <w:rPr>
                <w:sz w:val="24"/>
                <w:szCs w:val="24"/>
              </w:rPr>
              <w:t xml:space="preserve"> </w:t>
            </w:r>
            <w:r w:rsidRPr="00B80FF3">
              <w:rPr>
                <w:sz w:val="24"/>
                <w:szCs w:val="24"/>
              </w:rPr>
              <w:t xml:space="preserve">līguma izpildes </w:t>
            </w:r>
            <w:r w:rsidR="00803700" w:rsidRPr="00B80FF3">
              <w:rPr>
                <w:sz w:val="24"/>
                <w:szCs w:val="24"/>
              </w:rPr>
              <w:t>laikā</w:t>
            </w:r>
            <w:r w:rsidRPr="00B80FF3">
              <w:rPr>
                <w:sz w:val="24"/>
                <w:szCs w:val="24"/>
              </w:rPr>
              <w:t xml:space="preserve"> </w:t>
            </w:r>
            <w:r w:rsidR="00803700" w:rsidRPr="00B80FF3">
              <w:rPr>
                <w:sz w:val="24"/>
                <w:szCs w:val="24"/>
              </w:rPr>
              <w:t>tiek nodrošināta</w:t>
            </w:r>
            <w:r w:rsidRPr="00B80FF3">
              <w:rPr>
                <w:sz w:val="24"/>
                <w:szCs w:val="24"/>
              </w:rPr>
              <w:t xml:space="preserve"> latviešu valodā.</w:t>
            </w:r>
          </w:p>
        </w:tc>
        <w:tc>
          <w:tcPr>
            <w:tcW w:w="1266" w:type="pct"/>
            <w:shd w:val="clear" w:color="auto" w:fill="auto"/>
          </w:tcPr>
          <w:p w14:paraId="662CD746" w14:textId="77777777" w:rsidR="00D1203F" w:rsidRPr="00B80FF3" w:rsidRDefault="00D1203F" w:rsidP="00DF3F8E">
            <w:pPr>
              <w:spacing w:before="120" w:after="120"/>
              <w:jc w:val="center"/>
              <w:rPr>
                <w:sz w:val="24"/>
                <w:szCs w:val="24"/>
              </w:rPr>
            </w:pPr>
          </w:p>
        </w:tc>
      </w:tr>
      <w:tr w:rsidR="00DF3F8E" w:rsidRPr="00B80FF3" w14:paraId="19520349" w14:textId="77777777" w:rsidTr="00803700">
        <w:tc>
          <w:tcPr>
            <w:tcW w:w="832" w:type="pct"/>
            <w:shd w:val="clear" w:color="auto" w:fill="auto"/>
          </w:tcPr>
          <w:p w14:paraId="2848BD46" w14:textId="77777777" w:rsidR="00D1203F" w:rsidRPr="00B80FF3" w:rsidRDefault="00D1203F" w:rsidP="00DF3F8E">
            <w:pPr>
              <w:spacing w:before="120" w:after="120"/>
              <w:rPr>
                <w:sz w:val="24"/>
                <w:szCs w:val="24"/>
              </w:rPr>
            </w:pPr>
            <w:r w:rsidRPr="00B80FF3">
              <w:rPr>
                <w:sz w:val="24"/>
                <w:szCs w:val="24"/>
              </w:rPr>
              <w:t>VISP02</w:t>
            </w:r>
          </w:p>
        </w:tc>
        <w:tc>
          <w:tcPr>
            <w:tcW w:w="2901" w:type="pct"/>
            <w:shd w:val="clear" w:color="auto" w:fill="auto"/>
          </w:tcPr>
          <w:p w14:paraId="0991DFE7" w14:textId="3D8EB6C2" w:rsidR="00D1203F" w:rsidRPr="00B80FF3" w:rsidRDefault="00803700" w:rsidP="0033201B">
            <w:pPr>
              <w:spacing w:before="120" w:after="120"/>
              <w:jc w:val="both"/>
              <w:rPr>
                <w:sz w:val="24"/>
                <w:szCs w:val="24"/>
              </w:rPr>
            </w:pPr>
            <w:r w:rsidRPr="00B80FF3">
              <w:rPr>
                <w:sz w:val="24"/>
                <w:szCs w:val="24"/>
              </w:rPr>
              <w:t>Piegādātājs darbus</w:t>
            </w:r>
            <w:r w:rsidR="00D1203F" w:rsidRPr="00B80FF3">
              <w:rPr>
                <w:sz w:val="24"/>
                <w:szCs w:val="24"/>
              </w:rPr>
              <w:t xml:space="preserve"> </w:t>
            </w:r>
            <w:r w:rsidRPr="00B80FF3">
              <w:rPr>
                <w:sz w:val="24"/>
                <w:szCs w:val="24"/>
              </w:rPr>
              <w:t xml:space="preserve">veic </w:t>
            </w:r>
            <w:r w:rsidR="00D1203F" w:rsidRPr="00B80FF3">
              <w:rPr>
                <w:sz w:val="24"/>
                <w:szCs w:val="24"/>
              </w:rPr>
              <w:t>un vis</w:t>
            </w:r>
            <w:r w:rsidRPr="00B80FF3">
              <w:rPr>
                <w:sz w:val="24"/>
                <w:szCs w:val="24"/>
              </w:rPr>
              <w:t>us</w:t>
            </w:r>
            <w:r w:rsidR="00D1203F" w:rsidRPr="00B80FF3">
              <w:rPr>
                <w:sz w:val="24"/>
                <w:szCs w:val="24"/>
              </w:rPr>
              <w:t xml:space="preserve"> nodevu</w:t>
            </w:r>
            <w:r w:rsidRPr="00B80FF3">
              <w:rPr>
                <w:sz w:val="24"/>
                <w:szCs w:val="24"/>
              </w:rPr>
              <w:t>mus</w:t>
            </w:r>
            <w:r w:rsidR="00D1203F" w:rsidRPr="00B80FF3">
              <w:rPr>
                <w:sz w:val="24"/>
                <w:szCs w:val="24"/>
              </w:rPr>
              <w:t xml:space="preserve"> </w:t>
            </w:r>
            <w:r w:rsidR="00166D6C" w:rsidRPr="00B80FF3">
              <w:rPr>
                <w:sz w:val="24"/>
                <w:szCs w:val="24"/>
              </w:rPr>
              <w:t xml:space="preserve">piegādā </w:t>
            </w:r>
            <w:r w:rsidR="00D1203F" w:rsidRPr="00B80FF3">
              <w:rPr>
                <w:sz w:val="24"/>
                <w:szCs w:val="24"/>
              </w:rPr>
              <w:t xml:space="preserve">saskaņā ar tehniskās specifikācijas prasībām, līguma noteikumiem, </w:t>
            </w:r>
            <w:r w:rsidR="00166D6C" w:rsidRPr="00B80FF3">
              <w:rPr>
                <w:sz w:val="24"/>
                <w:szCs w:val="24"/>
              </w:rPr>
              <w:t xml:space="preserve">jomai attiecināmiem </w:t>
            </w:r>
            <w:r w:rsidR="00D1203F" w:rsidRPr="00B80FF3">
              <w:rPr>
                <w:sz w:val="24"/>
                <w:szCs w:val="24"/>
              </w:rPr>
              <w:t xml:space="preserve">Latvijas Republikas normatīvo aktu un Eiropas </w:t>
            </w:r>
            <w:r w:rsidR="00166D6C" w:rsidRPr="00B80FF3">
              <w:rPr>
                <w:sz w:val="24"/>
                <w:szCs w:val="24"/>
              </w:rPr>
              <w:t xml:space="preserve">Komisijas </w:t>
            </w:r>
            <w:r w:rsidR="00D1203F" w:rsidRPr="00B80FF3">
              <w:rPr>
                <w:sz w:val="24"/>
                <w:szCs w:val="24"/>
              </w:rPr>
              <w:t>regulu prasībām, Latvijas Republikas un starptautiskajiem programmatūras izstrādes standartiem.</w:t>
            </w:r>
          </w:p>
        </w:tc>
        <w:tc>
          <w:tcPr>
            <w:tcW w:w="1266" w:type="pct"/>
            <w:shd w:val="clear" w:color="auto" w:fill="auto"/>
          </w:tcPr>
          <w:p w14:paraId="3C47609C" w14:textId="77777777" w:rsidR="00D1203F" w:rsidRPr="00B80FF3" w:rsidRDefault="00D1203F" w:rsidP="00DF3F8E">
            <w:pPr>
              <w:spacing w:before="120" w:after="120"/>
              <w:jc w:val="center"/>
              <w:rPr>
                <w:sz w:val="24"/>
                <w:szCs w:val="24"/>
              </w:rPr>
            </w:pPr>
          </w:p>
        </w:tc>
      </w:tr>
      <w:tr w:rsidR="00DF3F8E" w:rsidRPr="00B80FF3" w14:paraId="2824BC21" w14:textId="77777777" w:rsidTr="00803700">
        <w:tc>
          <w:tcPr>
            <w:tcW w:w="832" w:type="pct"/>
            <w:shd w:val="clear" w:color="auto" w:fill="auto"/>
          </w:tcPr>
          <w:p w14:paraId="7A54CD59" w14:textId="77777777" w:rsidR="00D1203F" w:rsidRPr="00B80FF3" w:rsidRDefault="00D1203F" w:rsidP="00DF3F8E">
            <w:pPr>
              <w:spacing w:before="120" w:after="120"/>
              <w:rPr>
                <w:sz w:val="24"/>
                <w:szCs w:val="24"/>
              </w:rPr>
            </w:pPr>
            <w:r w:rsidRPr="00B80FF3">
              <w:rPr>
                <w:sz w:val="24"/>
                <w:szCs w:val="24"/>
              </w:rPr>
              <w:t>VISP03</w:t>
            </w:r>
          </w:p>
        </w:tc>
        <w:tc>
          <w:tcPr>
            <w:tcW w:w="2901" w:type="pct"/>
            <w:shd w:val="clear" w:color="auto" w:fill="auto"/>
          </w:tcPr>
          <w:p w14:paraId="2256DAA0" w14:textId="5A3D500A" w:rsidR="00D1203F" w:rsidRPr="00B80FF3" w:rsidRDefault="00C122DF" w:rsidP="00DF3F8E">
            <w:pPr>
              <w:spacing w:before="120" w:after="120"/>
              <w:jc w:val="both"/>
              <w:rPr>
                <w:sz w:val="24"/>
                <w:szCs w:val="24"/>
              </w:rPr>
            </w:pPr>
            <w:r>
              <w:rPr>
                <w:sz w:val="24"/>
                <w:szCs w:val="24"/>
              </w:rPr>
              <w:t>Līguma izpildes gaitā</w:t>
            </w:r>
            <w:r w:rsidR="00D1203F" w:rsidRPr="00B80FF3">
              <w:rPr>
                <w:sz w:val="24"/>
                <w:szCs w:val="24"/>
              </w:rPr>
              <w:t xml:space="preserve"> </w:t>
            </w:r>
            <w:r w:rsidR="00166D6C" w:rsidRPr="00B80FF3">
              <w:rPr>
                <w:sz w:val="24"/>
                <w:szCs w:val="24"/>
              </w:rPr>
              <w:t>Piegādātājs</w:t>
            </w:r>
            <w:r w:rsidR="00D1203F" w:rsidRPr="00B80FF3">
              <w:rPr>
                <w:sz w:val="24"/>
                <w:szCs w:val="24"/>
              </w:rPr>
              <w:t xml:space="preserve"> nodrošina visu nodevumu integritāt</w:t>
            </w:r>
            <w:r w:rsidR="003E522B" w:rsidRPr="00B80FF3">
              <w:rPr>
                <w:sz w:val="24"/>
                <w:szCs w:val="24"/>
              </w:rPr>
              <w:t>i</w:t>
            </w:r>
            <w:r w:rsidR="00D1203F" w:rsidRPr="00B80FF3">
              <w:rPr>
                <w:sz w:val="24"/>
                <w:szCs w:val="24"/>
              </w:rPr>
              <w:t xml:space="preserve">, piemēram, veicot izmaiņas programmatūrā, </w:t>
            </w:r>
            <w:r w:rsidR="003E522B" w:rsidRPr="00B80FF3">
              <w:rPr>
                <w:sz w:val="24"/>
                <w:szCs w:val="24"/>
              </w:rPr>
              <w:t>tiek veiktas</w:t>
            </w:r>
            <w:r w:rsidR="00D1203F" w:rsidRPr="00B80FF3">
              <w:rPr>
                <w:sz w:val="24"/>
                <w:szCs w:val="24"/>
              </w:rPr>
              <w:t xml:space="preserve"> arī </w:t>
            </w:r>
            <w:r w:rsidR="003E522B" w:rsidRPr="00B80FF3">
              <w:rPr>
                <w:sz w:val="24"/>
                <w:szCs w:val="24"/>
              </w:rPr>
              <w:t>attiecīgas</w:t>
            </w:r>
            <w:r w:rsidR="00D1203F" w:rsidRPr="00B80FF3">
              <w:rPr>
                <w:sz w:val="24"/>
                <w:szCs w:val="24"/>
              </w:rPr>
              <w:t xml:space="preserve"> izmaiņas dokumentācijā.</w:t>
            </w:r>
          </w:p>
        </w:tc>
        <w:tc>
          <w:tcPr>
            <w:tcW w:w="1266" w:type="pct"/>
            <w:shd w:val="clear" w:color="auto" w:fill="auto"/>
          </w:tcPr>
          <w:p w14:paraId="790DF95F" w14:textId="77777777" w:rsidR="00D1203F" w:rsidRPr="00B80FF3" w:rsidRDefault="00D1203F" w:rsidP="00DF3F8E">
            <w:pPr>
              <w:spacing w:before="120" w:after="120"/>
              <w:jc w:val="center"/>
              <w:rPr>
                <w:sz w:val="24"/>
                <w:szCs w:val="24"/>
              </w:rPr>
            </w:pPr>
          </w:p>
        </w:tc>
      </w:tr>
      <w:tr w:rsidR="00DF3F8E" w:rsidRPr="00B80FF3" w14:paraId="521CD3D6" w14:textId="77777777" w:rsidTr="00803700">
        <w:tc>
          <w:tcPr>
            <w:tcW w:w="832" w:type="pct"/>
            <w:shd w:val="clear" w:color="auto" w:fill="auto"/>
          </w:tcPr>
          <w:p w14:paraId="24521954" w14:textId="77777777" w:rsidR="00D1203F" w:rsidRPr="00B80FF3" w:rsidRDefault="00D1203F" w:rsidP="00DF3F8E">
            <w:pPr>
              <w:spacing w:before="120" w:after="120"/>
              <w:rPr>
                <w:sz w:val="24"/>
                <w:szCs w:val="24"/>
              </w:rPr>
            </w:pPr>
            <w:r w:rsidRPr="00B80FF3">
              <w:rPr>
                <w:sz w:val="24"/>
                <w:szCs w:val="24"/>
              </w:rPr>
              <w:t>VISP04</w:t>
            </w:r>
          </w:p>
        </w:tc>
        <w:tc>
          <w:tcPr>
            <w:tcW w:w="2901" w:type="pct"/>
            <w:shd w:val="clear" w:color="auto" w:fill="auto"/>
          </w:tcPr>
          <w:p w14:paraId="7CA26F19" w14:textId="2B2EF992" w:rsidR="00D1203F" w:rsidRPr="00B80FF3" w:rsidRDefault="003E522B" w:rsidP="00DF3F8E">
            <w:pPr>
              <w:spacing w:before="120" w:after="120"/>
              <w:jc w:val="both"/>
              <w:rPr>
                <w:sz w:val="24"/>
                <w:szCs w:val="24"/>
              </w:rPr>
            </w:pPr>
            <w:r w:rsidRPr="00B80FF3">
              <w:rPr>
                <w:sz w:val="24"/>
                <w:szCs w:val="24"/>
              </w:rPr>
              <w:t>Pieteikumā</w:t>
            </w:r>
            <w:r w:rsidR="00D1203F" w:rsidRPr="00B80FF3">
              <w:rPr>
                <w:sz w:val="24"/>
                <w:szCs w:val="24"/>
              </w:rPr>
              <w:t xml:space="preserve"> </w:t>
            </w:r>
            <w:r w:rsidRPr="00B80FF3">
              <w:rPr>
                <w:sz w:val="24"/>
                <w:szCs w:val="24"/>
              </w:rPr>
              <w:t>Pasūtītājs</w:t>
            </w:r>
            <w:r w:rsidR="00D1203F" w:rsidRPr="00B80FF3">
              <w:rPr>
                <w:sz w:val="24"/>
                <w:szCs w:val="24"/>
              </w:rPr>
              <w:t xml:space="preserve"> </w:t>
            </w:r>
            <w:r w:rsidRPr="00B80FF3">
              <w:rPr>
                <w:sz w:val="24"/>
                <w:szCs w:val="24"/>
              </w:rPr>
              <w:t>formulē</w:t>
            </w:r>
            <w:r w:rsidR="00D1203F" w:rsidRPr="00B80FF3">
              <w:rPr>
                <w:sz w:val="24"/>
                <w:szCs w:val="24"/>
              </w:rPr>
              <w:t xml:space="preserve"> problēmas aprakstu vai </w:t>
            </w:r>
            <w:r w:rsidRPr="00B80FF3">
              <w:rPr>
                <w:sz w:val="24"/>
                <w:szCs w:val="24"/>
              </w:rPr>
              <w:t xml:space="preserve">izvirza </w:t>
            </w:r>
            <w:r w:rsidR="00D1203F" w:rsidRPr="00B80FF3">
              <w:rPr>
                <w:sz w:val="24"/>
                <w:szCs w:val="24"/>
              </w:rPr>
              <w:t xml:space="preserve">jautājumu un </w:t>
            </w:r>
            <w:r w:rsidRPr="00B80FF3">
              <w:rPr>
                <w:sz w:val="24"/>
                <w:szCs w:val="24"/>
              </w:rPr>
              <w:t xml:space="preserve">norāda </w:t>
            </w:r>
            <w:r w:rsidR="00D1203F" w:rsidRPr="00B80FF3">
              <w:rPr>
                <w:sz w:val="24"/>
                <w:szCs w:val="24"/>
              </w:rPr>
              <w:t>pieteikuma risināšanas prioritāti. Pieteikuma prioritātes tiek noteiktas šādas:</w:t>
            </w:r>
          </w:p>
          <w:p w14:paraId="4F9A1F8C" w14:textId="77777777" w:rsidR="003E522B" w:rsidRPr="00B80FF3" w:rsidRDefault="003E522B" w:rsidP="003E522B">
            <w:pPr>
              <w:numPr>
                <w:ilvl w:val="0"/>
                <w:numId w:val="1"/>
              </w:numPr>
              <w:spacing w:before="120" w:after="120"/>
              <w:ind w:left="357" w:hanging="357"/>
              <w:jc w:val="both"/>
              <w:rPr>
                <w:sz w:val="24"/>
                <w:szCs w:val="24"/>
              </w:rPr>
            </w:pPr>
            <w:r w:rsidRPr="00B80FF3">
              <w:rPr>
                <w:sz w:val="24"/>
                <w:szCs w:val="24"/>
              </w:rPr>
              <w:t>prioritāte Nr.1</w:t>
            </w:r>
            <w:r w:rsidR="00D1203F" w:rsidRPr="00B80FF3">
              <w:rPr>
                <w:sz w:val="24"/>
                <w:szCs w:val="24"/>
              </w:rPr>
              <w:t xml:space="preserve"> – </w:t>
            </w:r>
            <w:r w:rsidRPr="00B80FF3">
              <w:rPr>
                <w:sz w:val="24"/>
                <w:szCs w:val="24"/>
              </w:rPr>
              <w:t>a</w:t>
            </w:r>
            <w:r w:rsidR="00D1203F" w:rsidRPr="00B80FF3">
              <w:rPr>
                <w:sz w:val="24"/>
                <w:szCs w:val="24"/>
              </w:rPr>
              <w:t>vārija (problēma izraisa pilnīgu Sistēmas darbības apstāšanos un/vai darbs nevar tikt turpināts) - augstas prioritātes kļūda, vai Sistēmas ietvaros ir identificēts  drošības apdraudējums,  kurš atbilstoši CVSS</w:t>
            </w:r>
            <w:r w:rsidR="00D1203F" w:rsidRPr="00B80FF3">
              <w:rPr>
                <w:sz w:val="24"/>
                <w:szCs w:val="24"/>
                <w:vertAlign w:val="superscript"/>
              </w:rPr>
              <w:footnoteReference w:id="2"/>
            </w:r>
            <w:r w:rsidR="00D1203F" w:rsidRPr="00B80FF3">
              <w:rPr>
                <w:sz w:val="24"/>
                <w:szCs w:val="24"/>
              </w:rPr>
              <w:t xml:space="preserve">  metodikai tiek vērtēts kā kritisks (vērtējums robežās no 9.0.-  10.0.);</w:t>
            </w:r>
          </w:p>
          <w:p w14:paraId="0964E4FB" w14:textId="504F168A" w:rsidR="003E522B" w:rsidRPr="00B80FF3" w:rsidRDefault="003E522B" w:rsidP="003E522B">
            <w:pPr>
              <w:numPr>
                <w:ilvl w:val="0"/>
                <w:numId w:val="1"/>
              </w:numPr>
              <w:spacing w:before="120" w:after="120"/>
              <w:ind w:left="357" w:hanging="357"/>
              <w:jc w:val="both"/>
              <w:rPr>
                <w:sz w:val="24"/>
                <w:szCs w:val="24"/>
              </w:rPr>
            </w:pPr>
            <w:r w:rsidRPr="00B80FF3">
              <w:rPr>
                <w:sz w:val="24"/>
                <w:szCs w:val="24"/>
              </w:rPr>
              <w:t>prioritāte Nr.2</w:t>
            </w:r>
            <w:r w:rsidR="00D1203F" w:rsidRPr="00B80FF3">
              <w:rPr>
                <w:sz w:val="24"/>
                <w:szCs w:val="24"/>
              </w:rPr>
              <w:t xml:space="preserve"> – </w:t>
            </w:r>
            <w:r w:rsidRPr="00B80FF3">
              <w:rPr>
                <w:sz w:val="24"/>
                <w:szCs w:val="24"/>
              </w:rPr>
              <w:t>k</w:t>
            </w:r>
            <w:r w:rsidR="00D1203F" w:rsidRPr="00B80FF3">
              <w:rPr>
                <w:sz w:val="24"/>
                <w:szCs w:val="24"/>
              </w:rPr>
              <w:t xml:space="preserve">ļūda (t.sk. datu kļūdas), kuru nevar apiet (problēma izraisa iekšēju Sistēmas programmatūras kļūdu vai nekorektu darbību, kas rada lielu iespēju </w:t>
            </w:r>
            <w:r w:rsidR="00B74539">
              <w:rPr>
                <w:sz w:val="24"/>
                <w:szCs w:val="24"/>
              </w:rPr>
              <w:t xml:space="preserve">datu </w:t>
            </w:r>
            <w:r w:rsidR="00D1203F" w:rsidRPr="00B80FF3">
              <w:rPr>
                <w:sz w:val="24"/>
                <w:szCs w:val="24"/>
              </w:rPr>
              <w:t>zudum</w:t>
            </w:r>
            <w:r w:rsidR="00B74539">
              <w:rPr>
                <w:sz w:val="24"/>
                <w:szCs w:val="24"/>
              </w:rPr>
              <w:t>iem</w:t>
            </w:r>
            <w:r w:rsidR="00D1203F" w:rsidRPr="00B80FF3">
              <w:rPr>
                <w:sz w:val="24"/>
                <w:szCs w:val="24"/>
              </w:rPr>
              <w:t xml:space="preserve"> Nav zināms (klientam) pieņemams problēmas apiešanas risinājums, tomēr ir iespējams darbu turpināt ierobežotā režīmā) – augstas prioritātes kļūda</w:t>
            </w:r>
            <w:r w:rsidRPr="00B80FF3">
              <w:rPr>
                <w:sz w:val="24"/>
                <w:szCs w:val="24"/>
              </w:rPr>
              <w:t>,</w:t>
            </w:r>
            <w:r w:rsidR="00D1203F" w:rsidRPr="00B80FF3">
              <w:rPr>
                <w:sz w:val="24"/>
                <w:szCs w:val="24"/>
              </w:rPr>
              <w:t xml:space="preserve"> vai </w:t>
            </w:r>
            <w:r w:rsidRPr="00B80FF3">
              <w:rPr>
                <w:sz w:val="24"/>
                <w:szCs w:val="24"/>
              </w:rPr>
              <w:t xml:space="preserve">arī </w:t>
            </w:r>
            <w:r w:rsidR="00D1203F" w:rsidRPr="00B80FF3">
              <w:rPr>
                <w:sz w:val="24"/>
                <w:szCs w:val="24"/>
              </w:rPr>
              <w:t xml:space="preserve">Sistēmas ietvaros ir identificēts  drošības </w:t>
            </w:r>
            <w:r w:rsidR="00D1203F" w:rsidRPr="00B80FF3">
              <w:rPr>
                <w:sz w:val="24"/>
                <w:szCs w:val="24"/>
              </w:rPr>
              <w:lastRenderedPageBreak/>
              <w:t>apdraudējums,  kurš atbilstoši CVSS</w:t>
            </w:r>
            <w:r w:rsidR="00D1203F" w:rsidRPr="00B80FF3">
              <w:rPr>
                <w:sz w:val="24"/>
                <w:szCs w:val="24"/>
                <w:vertAlign w:val="superscript"/>
              </w:rPr>
              <w:footnoteReference w:id="3"/>
            </w:r>
            <w:r w:rsidR="00D1203F" w:rsidRPr="00B80FF3">
              <w:rPr>
                <w:sz w:val="24"/>
                <w:szCs w:val="24"/>
              </w:rPr>
              <w:t xml:space="preserve">  metodikai tiek vērtēts kā augsts (vērtējums robežās no 7.0.-  8.9.);</w:t>
            </w:r>
          </w:p>
          <w:p w14:paraId="75D1D7AA" w14:textId="40A20A36" w:rsidR="003E522B" w:rsidRPr="00B80FF3" w:rsidRDefault="003E522B" w:rsidP="003E522B">
            <w:pPr>
              <w:numPr>
                <w:ilvl w:val="0"/>
                <w:numId w:val="1"/>
              </w:numPr>
              <w:spacing w:before="120" w:after="120"/>
              <w:ind w:left="357" w:hanging="357"/>
              <w:jc w:val="both"/>
              <w:rPr>
                <w:sz w:val="24"/>
                <w:szCs w:val="24"/>
              </w:rPr>
            </w:pPr>
            <w:r w:rsidRPr="00B80FF3">
              <w:rPr>
                <w:sz w:val="24"/>
                <w:szCs w:val="24"/>
              </w:rPr>
              <w:t>prioritāte Nr.3</w:t>
            </w:r>
            <w:r w:rsidR="00D1203F" w:rsidRPr="00B80FF3">
              <w:rPr>
                <w:sz w:val="24"/>
                <w:szCs w:val="24"/>
              </w:rPr>
              <w:t xml:space="preserve"> – </w:t>
            </w:r>
            <w:r w:rsidRPr="00B80FF3">
              <w:rPr>
                <w:sz w:val="24"/>
                <w:szCs w:val="24"/>
              </w:rPr>
              <w:t>k</w:t>
            </w:r>
            <w:r w:rsidR="00D1203F" w:rsidRPr="00B80FF3">
              <w:rPr>
                <w:sz w:val="24"/>
                <w:szCs w:val="24"/>
              </w:rPr>
              <w:t>ļūda (t.sk. datu kļūdas), kuru var apiet (problēma izraisa minimālu iespēju</w:t>
            </w:r>
            <w:r w:rsidR="00B74539">
              <w:rPr>
                <w:sz w:val="24"/>
                <w:szCs w:val="24"/>
              </w:rPr>
              <w:t xml:space="preserve"> datu</w:t>
            </w:r>
            <w:r w:rsidR="00D1203F" w:rsidRPr="00B80FF3">
              <w:rPr>
                <w:sz w:val="24"/>
                <w:szCs w:val="24"/>
              </w:rPr>
              <w:t xml:space="preserve"> zudum</w:t>
            </w:r>
            <w:r w:rsidR="00B74539">
              <w:rPr>
                <w:sz w:val="24"/>
                <w:szCs w:val="24"/>
              </w:rPr>
              <w:t>iem</w:t>
            </w:r>
            <w:r w:rsidR="00D1203F" w:rsidRPr="00B80FF3">
              <w:rPr>
                <w:sz w:val="24"/>
                <w:szCs w:val="24"/>
              </w:rPr>
              <w:t>. Ietekme uz Sistēmas darbību ir mazsvarīga</w:t>
            </w:r>
            <w:r w:rsidRPr="00B80FF3">
              <w:rPr>
                <w:sz w:val="24"/>
                <w:szCs w:val="24"/>
              </w:rPr>
              <w:t xml:space="preserve">. Kļūda </w:t>
            </w:r>
            <w:r w:rsidR="00D1203F" w:rsidRPr="00B80FF3">
              <w:rPr>
                <w:sz w:val="24"/>
                <w:szCs w:val="24"/>
              </w:rPr>
              <w:t>sagādā zināmas neērtības, piemēram, manuālu darbu Sistēmas funkcionēšanas atjaunošanai</w:t>
            </w:r>
            <w:r w:rsidRPr="00B80FF3">
              <w:rPr>
                <w:sz w:val="24"/>
                <w:szCs w:val="24"/>
              </w:rPr>
              <w:t xml:space="preserve"> vai </w:t>
            </w:r>
            <w:r w:rsidR="00D1203F" w:rsidRPr="00B80FF3">
              <w:rPr>
                <w:sz w:val="24"/>
                <w:szCs w:val="24"/>
              </w:rPr>
              <w:t xml:space="preserve">darba turpināšanai) - vidējas prioritātes kļūda, vai </w:t>
            </w:r>
            <w:r w:rsidRPr="00B80FF3">
              <w:rPr>
                <w:sz w:val="24"/>
                <w:szCs w:val="24"/>
              </w:rPr>
              <w:t xml:space="preserve">arī </w:t>
            </w:r>
            <w:r w:rsidR="00D1203F" w:rsidRPr="00B80FF3">
              <w:rPr>
                <w:sz w:val="24"/>
                <w:szCs w:val="24"/>
              </w:rPr>
              <w:t>Sistēmas ietvaros ir identificēts  drošības apdraudējums,  kurš atbilstoši CVSS</w:t>
            </w:r>
            <w:r w:rsidR="00D1203F" w:rsidRPr="00B80FF3">
              <w:rPr>
                <w:sz w:val="24"/>
                <w:szCs w:val="24"/>
                <w:vertAlign w:val="superscript"/>
              </w:rPr>
              <w:footnoteReference w:id="4"/>
            </w:r>
            <w:r w:rsidR="00D1203F" w:rsidRPr="00B80FF3">
              <w:rPr>
                <w:sz w:val="24"/>
                <w:szCs w:val="24"/>
              </w:rPr>
              <w:t xml:space="preserve">  metodikai tiek vērtēts kā vidējs (vērtējums robežās no 4.0.-  6.9.);</w:t>
            </w:r>
          </w:p>
          <w:p w14:paraId="6EE641A7" w14:textId="236E8453" w:rsidR="00E65FA3" w:rsidRPr="00B80FF3" w:rsidRDefault="003E522B" w:rsidP="00E65FA3">
            <w:pPr>
              <w:numPr>
                <w:ilvl w:val="0"/>
                <w:numId w:val="1"/>
              </w:numPr>
              <w:spacing w:before="120" w:after="120"/>
              <w:ind w:left="357" w:hanging="357"/>
              <w:jc w:val="both"/>
              <w:rPr>
                <w:sz w:val="24"/>
                <w:szCs w:val="24"/>
              </w:rPr>
            </w:pPr>
            <w:r w:rsidRPr="00B80FF3">
              <w:rPr>
                <w:sz w:val="24"/>
                <w:szCs w:val="24"/>
              </w:rPr>
              <w:t>prioritāte Nr.4</w:t>
            </w:r>
            <w:r w:rsidR="00D1203F" w:rsidRPr="00B80FF3">
              <w:rPr>
                <w:sz w:val="24"/>
                <w:szCs w:val="24"/>
              </w:rPr>
              <w:t xml:space="preserve"> – </w:t>
            </w:r>
            <w:r w:rsidRPr="00B80FF3">
              <w:rPr>
                <w:sz w:val="24"/>
                <w:szCs w:val="24"/>
              </w:rPr>
              <w:t>n</w:t>
            </w:r>
            <w:r w:rsidR="00D1203F" w:rsidRPr="00B80FF3">
              <w:rPr>
                <w:sz w:val="24"/>
                <w:szCs w:val="24"/>
              </w:rPr>
              <w:t xml:space="preserve">eprecizitāte (t.sk. datu kļūdas) (problēma neizraisa </w:t>
            </w:r>
            <w:r w:rsidR="007A0833">
              <w:rPr>
                <w:sz w:val="24"/>
                <w:szCs w:val="24"/>
              </w:rPr>
              <w:t>datu</w:t>
            </w:r>
            <w:r w:rsidR="007A0833" w:rsidRPr="00B80FF3">
              <w:rPr>
                <w:sz w:val="24"/>
                <w:szCs w:val="24"/>
              </w:rPr>
              <w:t xml:space="preserve"> </w:t>
            </w:r>
            <w:r w:rsidR="00D1203F" w:rsidRPr="00B80FF3">
              <w:rPr>
                <w:sz w:val="24"/>
                <w:szCs w:val="24"/>
              </w:rPr>
              <w:t xml:space="preserve">zudumus. Šādu pieteikumu raksturo iekšēja programmatūras kļūda vai nekorekta darbība, kuras ietekmi uz darba turpināšanu var neņemt vērā, kļūda </w:t>
            </w:r>
            <w:r w:rsidR="00E65FA3" w:rsidRPr="00B80FF3">
              <w:rPr>
                <w:sz w:val="24"/>
                <w:szCs w:val="24"/>
              </w:rPr>
              <w:t xml:space="preserve">vai </w:t>
            </w:r>
            <w:r w:rsidR="00D1203F" w:rsidRPr="00B80FF3">
              <w:rPr>
                <w:sz w:val="24"/>
                <w:szCs w:val="24"/>
              </w:rPr>
              <w:t>neprecizitāte produkta dokumentācijā) - vidējas prioritātes kļūda;</w:t>
            </w:r>
          </w:p>
          <w:p w14:paraId="294610CA" w14:textId="77777777" w:rsidR="00E65FA3" w:rsidRPr="00B80FF3" w:rsidRDefault="00E65FA3" w:rsidP="00E65FA3">
            <w:pPr>
              <w:numPr>
                <w:ilvl w:val="0"/>
                <w:numId w:val="1"/>
              </w:numPr>
              <w:spacing w:before="120" w:after="120"/>
              <w:ind w:left="357" w:hanging="357"/>
              <w:jc w:val="both"/>
              <w:rPr>
                <w:sz w:val="24"/>
                <w:szCs w:val="24"/>
              </w:rPr>
            </w:pPr>
            <w:r w:rsidRPr="00B80FF3">
              <w:rPr>
                <w:sz w:val="24"/>
                <w:szCs w:val="24"/>
              </w:rPr>
              <w:t>prioritāte Nr. 5</w:t>
            </w:r>
            <w:r w:rsidR="00D1203F" w:rsidRPr="00B80FF3">
              <w:rPr>
                <w:sz w:val="24"/>
                <w:szCs w:val="24"/>
              </w:rPr>
              <w:t xml:space="preserve"> – </w:t>
            </w:r>
            <w:r w:rsidRPr="00B80FF3">
              <w:rPr>
                <w:sz w:val="24"/>
                <w:szCs w:val="24"/>
              </w:rPr>
              <w:t>izmaiņu pieteikums</w:t>
            </w:r>
            <w:r w:rsidR="00D1203F" w:rsidRPr="00B80FF3">
              <w:rPr>
                <w:sz w:val="24"/>
                <w:szCs w:val="24"/>
              </w:rPr>
              <w:t>;</w:t>
            </w:r>
          </w:p>
          <w:p w14:paraId="6F2D37D4" w14:textId="37525FEA" w:rsidR="00D1203F" w:rsidRPr="00B80FF3" w:rsidRDefault="00E65FA3" w:rsidP="00E65FA3">
            <w:pPr>
              <w:numPr>
                <w:ilvl w:val="0"/>
                <w:numId w:val="1"/>
              </w:numPr>
              <w:spacing w:before="120" w:after="120"/>
              <w:ind w:left="357" w:hanging="357"/>
              <w:jc w:val="both"/>
              <w:rPr>
                <w:sz w:val="24"/>
                <w:szCs w:val="24"/>
              </w:rPr>
            </w:pPr>
            <w:r w:rsidRPr="00B80FF3">
              <w:rPr>
                <w:sz w:val="24"/>
                <w:szCs w:val="24"/>
              </w:rPr>
              <w:t>prioritāte Nr.6</w:t>
            </w:r>
            <w:r w:rsidR="00D1203F" w:rsidRPr="00B80FF3">
              <w:rPr>
                <w:sz w:val="24"/>
                <w:szCs w:val="24"/>
              </w:rPr>
              <w:t xml:space="preserve"> – </w:t>
            </w:r>
            <w:r w:rsidRPr="00B80FF3">
              <w:rPr>
                <w:sz w:val="24"/>
                <w:szCs w:val="24"/>
              </w:rPr>
              <w:t>konsultācija</w:t>
            </w:r>
            <w:r w:rsidR="00D1203F" w:rsidRPr="00B80FF3">
              <w:rPr>
                <w:sz w:val="24"/>
                <w:szCs w:val="24"/>
              </w:rPr>
              <w:t xml:space="preserve"> (programmatūrā nav kļūd</w:t>
            </w:r>
            <w:r w:rsidRPr="00B80FF3">
              <w:rPr>
                <w:sz w:val="24"/>
                <w:szCs w:val="24"/>
              </w:rPr>
              <w:t>u</w:t>
            </w:r>
            <w:r w:rsidR="00D1203F" w:rsidRPr="00B80FF3">
              <w:rPr>
                <w:sz w:val="24"/>
                <w:szCs w:val="24"/>
              </w:rPr>
              <w:t>, bet ir radusies kāda neskaidrība par Sistēmas darbību</w:t>
            </w:r>
            <w:r w:rsidRPr="00B80FF3">
              <w:rPr>
                <w:sz w:val="24"/>
                <w:szCs w:val="24"/>
              </w:rPr>
              <w:t xml:space="preserve">, </w:t>
            </w:r>
            <w:r w:rsidR="00D1203F" w:rsidRPr="00B80FF3">
              <w:rPr>
                <w:sz w:val="24"/>
                <w:szCs w:val="24"/>
              </w:rPr>
              <w:t xml:space="preserve">funkcionalitāti, izmantošanu, tehnisko apkalpošanu </w:t>
            </w:r>
            <w:r w:rsidRPr="00B80FF3">
              <w:rPr>
                <w:sz w:val="24"/>
                <w:szCs w:val="24"/>
              </w:rPr>
              <w:t>vai citiem ar Sistēmas lietošanu saistītiem jautājumiem</w:t>
            </w:r>
            <w:r w:rsidR="00D1203F" w:rsidRPr="00B80FF3">
              <w:rPr>
                <w:sz w:val="24"/>
                <w:szCs w:val="24"/>
              </w:rPr>
              <w:t>).</w:t>
            </w:r>
          </w:p>
        </w:tc>
        <w:tc>
          <w:tcPr>
            <w:tcW w:w="1266" w:type="pct"/>
            <w:shd w:val="clear" w:color="auto" w:fill="auto"/>
          </w:tcPr>
          <w:p w14:paraId="34C3AEFC" w14:textId="77777777" w:rsidR="00D1203F" w:rsidRPr="00B80FF3" w:rsidRDefault="00D1203F" w:rsidP="00DF3F8E">
            <w:pPr>
              <w:spacing w:before="120" w:after="120"/>
              <w:jc w:val="center"/>
              <w:rPr>
                <w:sz w:val="24"/>
                <w:szCs w:val="24"/>
              </w:rPr>
            </w:pPr>
          </w:p>
        </w:tc>
      </w:tr>
      <w:tr w:rsidR="00DF3F8E" w:rsidRPr="00B80FF3" w14:paraId="655C1EDE" w14:textId="77777777" w:rsidTr="00803700">
        <w:tc>
          <w:tcPr>
            <w:tcW w:w="832" w:type="pct"/>
            <w:shd w:val="clear" w:color="auto" w:fill="auto"/>
          </w:tcPr>
          <w:p w14:paraId="36F78DDD" w14:textId="77777777" w:rsidR="00D1203F" w:rsidRPr="00B80FF3" w:rsidRDefault="00D1203F" w:rsidP="00DF3F8E">
            <w:pPr>
              <w:spacing w:before="120" w:after="120"/>
              <w:rPr>
                <w:sz w:val="24"/>
                <w:szCs w:val="24"/>
              </w:rPr>
            </w:pPr>
            <w:r w:rsidRPr="00B80FF3">
              <w:rPr>
                <w:sz w:val="24"/>
                <w:szCs w:val="24"/>
              </w:rPr>
              <w:t>VISP05</w:t>
            </w:r>
          </w:p>
        </w:tc>
        <w:tc>
          <w:tcPr>
            <w:tcW w:w="2901" w:type="pct"/>
            <w:shd w:val="clear" w:color="auto" w:fill="auto"/>
          </w:tcPr>
          <w:p w14:paraId="520A17F3" w14:textId="2CD99939" w:rsidR="00D1203F" w:rsidRPr="00B80FF3" w:rsidRDefault="00D1203F" w:rsidP="00DF3F8E">
            <w:pPr>
              <w:spacing w:before="120" w:after="120"/>
              <w:jc w:val="both"/>
              <w:rPr>
                <w:sz w:val="24"/>
                <w:szCs w:val="24"/>
              </w:rPr>
            </w:pPr>
            <w:r w:rsidRPr="00B80FF3">
              <w:rPr>
                <w:sz w:val="24"/>
                <w:szCs w:val="24"/>
              </w:rPr>
              <w:t>Piegādātāj</w:t>
            </w:r>
            <w:r w:rsidR="00E65FA3" w:rsidRPr="00B80FF3">
              <w:rPr>
                <w:sz w:val="24"/>
                <w:szCs w:val="24"/>
              </w:rPr>
              <w:t>s</w:t>
            </w:r>
            <w:r w:rsidRPr="00B80FF3">
              <w:rPr>
                <w:sz w:val="24"/>
                <w:szCs w:val="24"/>
              </w:rPr>
              <w:t xml:space="preserve"> pakalpojuma sniegšanas ietvar</w:t>
            </w:r>
            <w:r w:rsidR="00E65FA3" w:rsidRPr="00B80FF3">
              <w:rPr>
                <w:sz w:val="24"/>
                <w:szCs w:val="24"/>
              </w:rPr>
              <w:t>ā</w:t>
            </w:r>
            <w:r w:rsidRPr="00B80FF3">
              <w:rPr>
                <w:sz w:val="24"/>
                <w:szCs w:val="24"/>
              </w:rPr>
              <w:t xml:space="preserve"> nodrošina </w:t>
            </w:r>
            <w:r w:rsidR="00E65FA3" w:rsidRPr="00B80FF3">
              <w:rPr>
                <w:sz w:val="24"/>
                <w:szCs w:val="24"/>
              </w:rPr>
              <w:t>zemāk norādītu</w:t>
            </w:r>
            <w:r w:rsidRPr="00B80FF3">
              <w:rPr>
                <w:sz w:val="24"/>
                <w:szCs w:val="24"/>
              </w:rPr>
              <w:t xml:space="preserve"> </w:t>
            </w:r>
            <w:r w:rsidR="00E65FA3" w:rsidRPr="00B80FF3">
              <w:rPr>
                <w:sz w:val="24"/>
                <w:szCs w:val="24"/>
              </w:rPr>
              <w:t>reaģēšanas</w:t>
            </w:r>
            <w:r w:rsidRPr="00B80FF3">
              <w:rPr>
                <w:sz w:val="24"/>
                <w:szCs w:val="24"/>
              </w:rPr>
              <w:t xml:space="preserve"> laik</w:t>
            </w:r>
            <w:r w:rsidR="00E65FA3" w:rsidRPr="00B80FF3">
              <w:rPr>
                <w:sz w:val="24"/>
                <w:szCs w:val="24"/>
              </w:rPr>
              <w:t>u</w:t>
            </w:r>
            <w:r w:rsidRPr="00B80FF3">
              <w:rPr>
                <w:sz w:val="24"/>
                <w:szCs w:val="24"/>
              </w:rPr>
              <w:t xml:space="preserve"> (</w:t>
            </w:r>
            <w:r w:rsidR="00E65FA3" w:rsidRPr="00B80FF3">
              <w:rPr>
                <w:sz w:val="24"/>
                <w:szCs w:val="24"/>
              </w:rPr>
              <w:t>reaģēšanas</w:t>
            </w:r>
            <w:r w:rsidRPr="00B80FF3">
              <w:rPr>
                <w:sz w:val="24"/>
                <w:szCs w:val="24"/>
              </w:rPr>
              <w:t xml:space="preserve"> laiks ir laiks, kurā pieteikums  tiek atrisināts vai arī Pasūtītājam tiek paziņots pieteikuma atrisināšanas termiņš), </w:t>
            </w:r>
          </w:p>
          <w:p w14:paraId="684595C0" w14:textId="5AF736C7" w:rsidR="00D1203F" w:rsidRPr="00B80FF3" w:rsidRDefault="00872A1D" w:rsidP="00DF3F8E">
            <w:pPr>
              <w:numPr>
                <w:ilvl w:val="0"/>
                <w:numId w:val="2"/>
              </w:numPr>
              <w:spacing w:before="120" w:after="120"/>
              <w:jc w:val="both"/>
              <w:rPr>
                <w:sz w:val="24"/>
                <w:szCs w:val="24"/>
              </w:rPr>
            </w:pPr>
            <w:r w:rsidRPr="00B80FF3">
              <w:rPr>
                <w:sz w:val="24"/>
                <w:szCs w:val="24"/>
              </w:rPr>
              <w:t>prioritāte Nr.1</w:t>
            </w:r>
            <w:r w:rsidR="00D1203F" w:rsidRPr="00B80FF3">
              <w:rPr>
                <w:sz w:val="24"/>
                <w:szCs w:val="24"/>
              </w:rPr>
              <w:t xml:space="preserve"> – </w:t>
            </w:r>
            <w:r w:rsidRPr="00B80FF3">
              <w:rPr>
                <w:sz w:val="24"/>
                <w:szCs w:val="24"/>
              </w:rPr>
              <w:t>reaģēšanas</w:t>
            </w:r>
            <w:r w:rsidR="00D1203F" w:rsidRPr="00B80FF3">
              <w:rPr>
                <w:sz w:val="24"/>
                <w:szCs w:val="24"/>
              </w:rPr>
              <w:t xml:space="preserve"> laiks 1</w:t>
            </w:r>
            <w:r w:rsidRPr="00B80FF3">
              <w:rPr>
                <w:sz w:val="24"/>
                <w:szCs w:val="24"/>
              </w:rPr>
              <w:t xml:space="preserve"> (viena)</w:t>
            </w:r>
            <w:r w:rsidR="00D1203F" w:rsidRPr="00B80FF3">
              <w:rPr>
                <w:sz w:val="24"/>
                <w:szCs w:val="24"/>
              </w:rPr>
              <w:t xml:space="preserve"> stunda;</w:t>
            </w:r>
          </w:p>
          <w:p w14:paraId="508EC3BC" w14:textId="5EDF8975" w:rsidR="00D1203F" w:rsidRPr="00B80FF3" w:rsidRDefault="00872A1D" w:rsidP="00DF3F8E">
            <w:pPr>
              <w:numPr>
                <w:ilvl w:val="0"/>
                <w:numId w:val="2"/>
              </w:numPr>
              <w:spacing w:before="120" w:after="120"/>
              <w:jc w:val="both"/>
              <w:rPr>
                <w:sz w:val="24"/>
                <w:szCs w:val="24"/>
              </w:rPr>
            </w:pPr>
            <w:r w:rsidRPr="00B80FF3">
              <w:rPr>
                <w:sz w:val="24"/>
                <w:szCs w:val="24"/>
              </w:rPr>
              <w:t>prioritāte Nr.2</w:t>
            </w:r>
            <w:r w:rsidR="00D1203F" w:rsidRPr="00B80FF3">
              <w:rPr>
                <w:sz w:val="24"/>
                <w:szCs w:val="24"/>
              </w:rPr>
              <w:t xml:space="preserve"> (t.sk. datu kļūdas) – </w:t>
            </w:r>
            <w:r w:rsidRPr="00B80FF3">
              <w:rPr>
                <w:sz w:val="24"/>
                <w:szCs w:val="24"/>
              </w:rPr>
              <w:t>reaģēšanas</w:t>
            </w:r>
            <w:r w:rsidR="00D1203F" w:rsidRPr="00B80FF3">
              <w:rPr>
                <w:sz w:val="24"/>
                <w:szCs w:val="24"/>
              </w:rPr>
              <w:t xml:space="preserve"> laiks </w:t>
            </w:r>
            <w:r w:rsidRPr="00B80FF3">
              <w:rPr>
                <w:sz w:val="24"/>
                <w:szCs w:val="24"/>
              </w:rPr>
              <w:t xml:space="preserve">ir </w:t>
            </w:r>
            <w:r w:rsidR="00D1203F" w:rsidRPr="00B80FF3">
              <w:rPr>
                <w:sz w:val="24"/>
                <w:szCs w:val="24"/>
              </w:rPr>
              <w:t xml:space="preserve">2 </w:t>
            </w:r>
            <w:r w:rsidRPr="00B80FF3">
              <w:rPr>
                <w:sz w:val="24"/>
                <w:szCs w:val="24"/>
              </w:rPr>
              <w:t xml:space="preserve">(divas) </w:t>
            </w:r>
            <w:r w:rsidR="00D1203F" w:rsidRPr="00B80FF3">
              <w:rPr>
                <w:sz w:val="24"/>
                <w:szCs w:val="24"/>
              </w:rPr>
              <w:t>darbalaika stundas</w:t>
            </w:r>
            <w:r w:rsidR="00D1203F" w:rsidRPr="00B80FF3">
              <w:rPr>
                <w:sz w:val="24"/>
                <w:szCs w:val="24"/>
                <w:vertAlign w:val="superscript"/>
              </w:rPr>
              <w:footnoteReference w:id="5"/>
            </w:r>
            <w:r w:rsidR="00D1203F" w:rsidRPr="00B80FF3">
              <w:rPr>
                <w:sz w:val="24"/>
                <w:szCs w:val="24"/>
              </w:rPr>
              <w:t>;</w:t>
            </w:r>
          </w:p>
          <w:p w14:paraId="0FF7ED19" w14:textId="48968602" w:rsidR="00D1203F" w:rsidRPr="00B80FF3" w:rsidRDefault="000F5CD3" w:rsidP="00DF3F8E">
            <w:pPr>
              <w:numPr>
                <w:ilvl w:val="0"/>
                <w:numId w:val="2"/>
              </w:numPr>
              <w:spacing w:before="120" w:after="120"/>
              <w:jc w:val="both"/>
              <w:rPr>
                <w:sz w:val="24"/>
                <w:szCs w:val="24"/>
              </w:rPr>
            </w:pPr>
            <w:r w:rsidRPr="00B80FF3">
              <w:rPr>
                <w:sz w:val="24"/>
                <w:szCs w:val="24"/>
              </w:rPr>
              <w:t>prioritātes Nr.3 un Nr.4</w:t>
            </w:r>
            <w:r w:rsidR="00D1203F" w:rsidRPr="00B80FF3">
              <w:rPr>
                <w:sz w:val="24"/>
                <w:szCs w:val="24"/>
              </w:rPr>
              <w:t xml:space="preserve"> (t.sk. datu kļūdas) – </w:t>
            </w:r>
            <w:r w:rsidRPr="00B80FF3">
              <w:rPr>
                <w:sz w:val="24"/>
                <w:szCs w:val="24"/>
              </w:rPr>
              <w:t>reaģēšanas</w:t>
            </w:r>
            <w:r w:rsidR="00D1203F" w:rsidRPr="00B80FF3">
              <w:rPr>
                <w:sz w:val="24"/>
                <w:szCs w:val="24"/>
              </w:rPr>
              <w:t xml:space="preserve"> laiks</w:t>
            </w:r>
            <w:r w:rsidRPr="00B80FF3">
              <w:rPr>
                <w:sz w:val="24"/>
                <w:szCs w:val="24"/>
              </w:rPr>
              <w:t xml:space="preserve"> ir</w:t>
            </w:r>
            <w:r w:rsidR="00D1203F" w:rsidRPr="00B80FF3">
              <w:rPr>
                <w:sz w:val="24"/>
                <w:szCs w:val="24"/>
              </w:rPr>
              <w:t xml:space="preserve"> 8</w:t>
            </w:r>
            <w:r w:rsidRPr="00B80FF3">
              <w:rPr>
                <w:sz w:val="24"/>
                <w:szCs w:val="24"/>
              </w:rPr>
              <w:t xml:space="preserve"> (astoņas)</w:t>
            </w:r>
            <w:r w:rsidR="00D1203F" w:rsidRPr="00B80FF3">
              <w:rPr>
                <w:sz w:val="24"/>
                <w:szCs w:val="24"/>
              </w:rPr>
              <w:t xml:space="preserve"> darbalaika stunda</w:t>
            </w:r>
            <w:r w:rsidR="00B8308A" w:rsidRPr="00B80FF3">
              <w:rPr>
                <w:sz w:val="24"/>
                <w:szCs w:val="24"/>
              </w:rPr>
              <w:t>s</w:t>
            </w:r>
            <w:r w:rsidR="00D1203F" w:rsidRPr="00B80FF3">
              <w:rPr>
                <w:sz w:val="24"/>
                <w:szCs w:val="24"/>
              </w:rPr>
              <w:t>;</w:t>
            </w:r>
          </w:p>
          <w:p w14:paraId="354F9DD7" w14:textId="1948C9E5" w:rsidR="00D1203F" w:rsidRPr="00B80FF3" w:rsidRDefault="00B8308A" w:rsidP="00DF3F8E">
            <w:pPr>
              <w:numPr>
                <w:ilvl w:val="0"/>
                <w:numId w:val="2"/>
              </w:numPr>
              <w:spacing w:before="120" w:after="120"/>
              <w:jc w:val="both"/>
              <w:rPr>
                <w:sz w:val="24"/>
                <w:szCs w:val="24"/>
              </w:rPr>
            </w:pPr>
            <w:r w:rsidRPr="00B80FF3">
              <w:rPr>
                <w:sz w:val="24"/>
                <w:szCs w:val="24"/>
              </w:rPr>
              <w:t>prioritāte Nr.5</w:t>
            </w:r>
            <w:r w:rsidR="00D1203F" w:rsidRPr="00B80FF3">
              <w:rPr>
                <w:sz w:val="24"/>
                <w:szCs w:val="24"/>
              </w:rPr>
              <w:t xml:space="preserve">: izmaiņu </w:t>
            </w:r>
            <w:r w:rsidRPr="00B80FF3">
              <w:rPr>
                <w:sz w:val="24"/>
                <w:szCs w:val="24"/>
              </w:rPr>
              <w:t>pieteikuma</w:t>
            </w:r>
            <w:r w:rsidR="00D1203F" w:rsidRPr="00B80FF3">
              <w:rPr>
                <w:sz w:val="24"/>
                <w:szCs w:val="24"/>
              </w:rPr>
              <w:t xml:space="preserve"> novērtēšanas laiks ir 10 (desmit) </w:t>
            </w:r>
            <w:r w:rsidRPr="00B80FF3">
              <w:rPr>
                <w:sz w:val="24"/>
                <w:szCs w:val="24"/>
              </w:rPr>
              <w:t>darbdienas</w:t>
            </w:r>
            <w:r w:rsidR="00D1203F" w:rsidRPr="00B80FF3">
              <w:rPr>
                <w:sz w:val="24"/>
                <w:szCs w:val="24"/>
              </w:rPr>
              <w:t>. Piegādātājs izmaiņu pieteikuma novērtējumu sagatavo, ievērojot izmaiņu pieprasījumu darbietilpības izvērtēšanas metodiku;</w:t>
            </w:r>
          </w:p>
          <w:p w14:paraId="4A671F11" w14:textId="767B0C0D" w:rsidR="00D1203F" w:rsidRPr="00B80FF3" w:rsidRDefault="000946EE" w:rsidP="00DF3F8E">
            <w:pPr>
              <w:numPr>
                <w:ilvl w:val="0"/>
                <w:numId w:val="2"/>
              </w:numPr>
              <w:spacing w:before="120" w:after="120"/>
              <w:jc w:val="both"/>
              <w:rPr>
                <w:sz w:val="24"/>
                <w:szCs w:val="24"/>
              </w:rPr>
            </w:pPr>
            <w:r w:rsidRPr="00B80FF3">
              <w:rPr>
                <w:sz w:val="24"/>
                <w:szCs w:val="24"/>
              </w:rPr>
              <w:t>prioritāte Nr.6</w:t>
            </w:r>
            <w:r w:rsidR="00D1203F" w:rsidRPr="00B80FF3">
              <w:rPr>
                <w:sz w:val="24"/>
                <w:szCs w:val="24"/>
              </w:rPr>
              <w:t xml:space="preserve">: konsultācija – </w:t>
            </w:r>
            <w:r w:rsidRPr="00B80FF3">
              <w:rPr>
                <w:sz w:val="24"/>
                <w:szCs w:val="24"/>
              </w:rPr>
              <w:t>reaģēšanas</w:t>
            </w:r>
            <w:r w:rsidR="00D1203F" w:rsidRPr="00B80FF3">
              <w:rPr>
                <w:sz w:val="24"/>
                <w:szCs w:val="24"/>
              </w:rPr>
              <w:t xml:space="preserve"> laiks ir 2 (divas) darbdienas.</w:t>
            </w:r>
          </w:p>
        </w:tc>
        <w:tc>
          <w:tcPr>
            <w:tcW w:w="1266" w:type="pct"/>
            <w:shd w:val="clear" w:color="auto" w:fill="auto"/>
          </w:tcPr>
          <w:p w14:paraId="711FA078" w14:textId="77777777" w:rsidR="00D1203F" w:rsidRPr="00B80FF3" w:rsidRDefault="00D1203F" w:rsidP="00DF3F8E">
            <w:pPr>
              <w:spacing w:before="120" w:after="120"/>
              <w:jc w:val="center"/>
              <w:rPr>
                <w:sz w:val="24"/>
                <w:szCs w:val="24"/>
              </w:rPr>
            </w:pPr>
          </w:p>
        </w:tc>
      </w:tr>
      <w:tr w:rsidR="00DF3F8E" w:rsidRPr="00B80FF3" w14:paraId="7DD8C4BF" w14:textId="77777777" w:rsidTr="00803700">
        <w:tc>
          <w:tcPr>
            <w:tcW w:w="832" w:type="pct"/>
            <w:shd w:val="clear" w:color="auto" w:fill="auto"/>
          </w:tcPr>
          <w:p w14:paraId="1A190D7B" w14:textId="77777777" w:rsidR="00D1203F" w:rsidRPr="00B80FF3" w:rsidRDefault="00D1203F" w:rsidP="00DF3F8E">
            <w:pPr>
              <w:spacing w:before="120" w:after="120"/>
              <w:rPr>
                <w:sz w:val="24"/>
                <w:szCs w:val="24"/>
              </w:rPr>
            </w:pPr>
            <w:r w:rsidRPr="00B80FF3">
              <w:rPr>
                <w:sz w:val="24"/>
                <w:szCs w:val="24"/>
              </w:rPr>
              <w:lastRenderedPageBreak/>
              <w:t>VISP06</w:t>
            </w:r>
          </w:p>
        </w:tc>
        <w:tc>
          <w:tcPr>
            <w:tcW w:w="2901" w:type="pct"/>
            <w:shd w:val="clear" w:color="auto" w:fill="auto"/>
          </w:tcPr>
          <w:p w14:paraId="4E26F190" w14:textId="7D34814C" w:rsidR="00D1203F" w:rsidRPr="00B80FF3" w:rsidRDefault="00D1203F" w:rsidP="00DF3F8E">
            <w:pPr>
              <w:spacing w:before="120" w:after="120"/>
              <w:jc w:val="both"/>
              <w:rPr>
                <w:sz w:val="24"/>
                <w:szCs w:val="24"/>
              </w:rPr>
            </w:pPr>
            <w:r w:rsidRPr="00B80FF3">
              <w:rPr>
                <w:sz w:val="24"/>
                <w:szCs w:val="24"/>
              </w:rPr>
              <w:t>Piegādātāj</w:t>
            </w:r>
            <w:r w:rsidR="00C122DF">
              <w:rPr>
                <w:sz w:val="24"/>
                <w:szCs w:val="24"/>
              </w:rPr>
              <w:t>s</w:t>
            </w:r>
            <w:r w:rsidRPr="00B80FF3">
              <w:rPr>
                <w:sz w:val="24"/>
                <w:szCs w:val="24"/>
              </w:rPr>
              <w:t xml:space="preserve"> nodrošina </w:t>
            </w:r>
            <w:r w:rsidR="000946EE" w:rsidRPr="00B80FF3">
              <w:rPr>
                <w:sz w:val="24"/>
                <w:szCs w:val="24"/>
              </w:rPr>
              <w:t>šād</w:t>
            </w:r>
            <w:r w:rsidR="005710D3" w:rsidRPr="00B80FF3">
              <w:rPr>
                <w:sz w:val="24"/>
                <w:szCs w:val="24"/>
              </w:rPr>
              <w:t>us</w:t>
            </w:r>
            <w:r w:rsidR="000946EE" w:rsidRPr="00B80FF3">
              <w:rPr>
                <w:sz w:val="24"/>
                <w:szCs w:val="24"/>
              </w:rPr>
              <w:t xml:space="preserve"> pieteikumu atrisināšanas termiņ</w:t>
            </w:r>
            <w:r w:rsidR="005710D3" w:rsidRPr="00B80FF3">
              <w:rPr>
                <w:sz w:val="24"/>
                <w:szCs w:val="24"/>
              </w:rPr>
              <w:t>us</w:t>
            </w:r>
            <w:r w:rsidR="000946EE" w:rsidRPr="00B80FF3">
              <w:rPr>
                <w:sz w:val="24"/>
                <w:szCs w:val="24"/>
              </w:rPr>
              <w:t xml:space="preserve"> un kārtīb</w:t>
            </w:r>
            <w:r w:rsidR="005710D3" w:rsidRPr="00B80FF3">
              <w:rPr>
                <w:sz w:val="24"/>
                <w:szCs w:val="24"/>
              </w:rPr>
              <w:t>u</w:t>
            </w:r>
            <w:r w:rsidRPr="00B80FF3">
              <w:rPr>
                <w:sz w:val="24"/>
                <w:szCs w:val="24"/>
              </w:rPr>
              <w:t>:</w:t>
            </w:r>
          </w:p>
          <w:p w14:paraId="470DFEE6" w14:textId="597E2508" w:rsidR="00D1203F" w:rsidRPr="00B80FF3" w:rsidRDefault="000946EE" w:rsidP="00DF3F8E">
            <w:pPr>
              <w:numPr>
                <w:ilvl w:val="0"/>
                <w:numId w:val="3"/>
              </w:numPr>
              <w:spacing w:before="120" w:after="120"/>
              <w:jc w:val="both"/>
              <w:rPr>
                <w:sz w:val="24"/>
                <w:szCs w:val="24"/>
              </w:rPr>
            </w:pPr>
            <w:r w:rsidRPr="00B80FF3">
              <w:rPr>
                <w:sz w:val="24"/>
                <w:szCs w:val="24"/>
              </w:rPr>
              <w:t xml:space="preserve">prioritāte Nr.1 - </w:t>
            </w:r>
            <w:r w:rsidR="00D1203F" w:rsidRPr="00B80FF3">
              <w:rPr>
                <w:sz w:val="24"/>
                <w:szCs w:val="24"/>
              </w:rPr>
              <w:t>termiņš pieteikumu atrisināšanai ir 8</w:t>
            </w:r>
            <w:r w:rsidRPr="00B80FF3">
              <w:rPr>
                <w:sz w:val="24"/>
                <w:szCs w:val="24"/>
              </w:rPr>
              <w:t xml:space="preserve"> (astoņas)</w:t>
            </w:r>
            <w:r w:rsidR="00D1203F" w:rsidRPr="00B80FF3">
              <w:rPr>
                <w:sz w:val="24"/>
                <w:szCs w:val="24"/>
              </w:rPr>
              <w:t xml:space="preserve"> stundas no pieteikšanas brīža.</w:t>
            </w:r>
          </w:p>
          <w:p w14:paraId="7EF8925F" w14:textId="67D0606E" w:rsidR="00D1203F" w:rsidRPr="00B80FF3" w:rsidRDefault="000946EE" w:rsidP="00DF3F8E">
            <w:pPr>
              <w:numPr>
                <w:ilvl w:val="0"/>
                <w:numId w:val="3"/>
              </w:numPr>
              <w:spacing w:before="120" w:after="120"/>
              <w:jc w:val="both"/>
              <w:rPr>
                <w:sz w:val="24"/>
                <w:szCs w:val="24"/>
              </w:rPr>
            </w:pPr>
            <w:r w:rsidRPr="00B80FF3">
              <w:rPr>
                <w:sz w:val="24"/>
                <w:szCs w:val="24"/>
              </w:rPr>
              <w:t xml:space="preserve">prioritāte Nr.2 - </w:t>
            </w:r>
            <w:r w:rsidR="00D1203F" w:rsidRPr="00B80FF3">
              <w:rPr>
                <w:sz w:val="24"/>
                <w:szCs w:val="24"/>
              </w:rPr>
              <w:t>termiņš pieteikumu atrisināšanai ir 24 (divdesmit četras) darbalaika stundas no pieteikšanas brīža.</w:t>
            </w:r>
          </w:p>
          <w:p w14:paraId="21143808" w14:textId="4B0A8A2D" w:rsidR="00D1203F" w:rsidRPr="00B80FF3" w:rsidRDefault="000946EE" w:rsidP="00DF3F8E">
            <w:pPr>
              <w:numPr>
                <w:ilvl w:val="0"/>
                <w:numId w:val="3"/>
              </w:numPr>
              <w:spacing w:before="120" w:after="120"/>
              <w:jc w:val="both"/>
              <w:rPr>
                <w:sz w:val="24"/>
                <w:szCs w:val="24"/>
              </w:rPr>
            </w:pPr>
            <w:r w:rsidRPr="00B80FF3">
              <w:rPr>
                <w:sz w:val="24"/>
                <w:szCs w:val="24"/>
              </w:rPr>
              <w:t xml:space="preserve">prioritāte Nr.3 - </w:t>
            </w:r>
            <w:r w:rsidR="00D1203F" w:rsidRPr="00B80FF3">
              <w:rPr>
                <w:sz w:val="24"/>
                <w:szCs w:val="24"/>
              </w:rPr>
              <w:t xml:space="preserve">termiņš pieteikumu atrisināšanai ir 64 (sešdesmit četras) darbalaika stundas no pieteikšanas brīža. </w:t>
            </w:r>
          </w:p>
          <w:p w14:paraId="1FB64594" w14:textId="443AA2A6" w:rsidR="00D1203F" w:rsidRPr="00B80FF3" w:rsidRDefault="000946EE" w:rsidP="00DF3F8E">
            <w:pPr>
              <w:numPr>
                <w:ilvl w:val="0"/>
                <w:numId w:val="3"/>
              </w:numPr>
              <w:spacing w:before="120" w:after="120"/>
              <w:jc w:val="both"/>
              <w:rPr>
                <w:sz w:val="24"/>
                <w:szCs w:val="24"/>
              </w:rPr>
            </w:pPr>
            <w:r w:rsidRPr="00B80FF3">
              <w:rPr>
                <w:sz w:val="24"/>
                <w:szCs w:val="24"/>
              </w:rPr>
              <w:t xml:space="preserve">prioritāte Nr.4 - </w:t>
            </w:r>
            <w:r w:rsidR="00D1203F" w:rsidRPr="00B80FF3">
              <w:rPr>
                <w:sz w:val="24"/>
                <w:szCs w:val="24"/>
              </w:rPr>
              <w:t xml:space="preserve">termiņš pieteikumu atrisināšanai </w:t>
            </w:r>
            <w:r w:rsidRPr="00B80FF3">
              <w:rPr>
                <w:sz w:val="24"/>
                <w:szCs w:val="24"/>
              </w:rPr>
              <w:t>tiek noteikts, Pasūtītājam un Piegādātājam savstarpēji vienojoties</w:t>
            </w:r>
            <w:r w:rsidR="00D1203F" w:rsidRPr="00B80FF3">
              <w:rPr>
                <w:sz w:val="24"/>
                <w:szCs w:val="24"/>
              </w:rPr>
              <w:t>, bet ne ilgāk</w:t>
            </w:r>
            <w:r w:rsidRPr="00B80FF3">
              <w:rPr>
                <w:sz w:val="24"/>
                <w:szCs w:val="24"/>
              </w:rPr>
              <w:t>s</w:t>
            </w:r>
            <w:r w:rsidR="00D1203F" w:rsidRPr="00B80FF3">
              <w:rPr>
                <w:sz w:val="24"/>
                <w:szCs w:val="24"/>
              </w:rPr>
              <w:t xml:space="preserve"> </w:t>
            </w:r>
            <w:r w:rsidRPr="00B80FF3">
              <w:rPr>
                <w:sz w:val="24"/>
                <w:szCs w:val="24"/>
              </w:rPr>
              <w:t>par 1 (vienu) mēnesi no pieteikšanas brīža</w:t>
            </w:r>
            <w:r w:rsidR="00D1203F" w:rsidRPr="00B80FF3">
              <w:rPr>
                <w:sz w:val="24"/>
                <w:szCs w:val="24"/>
              </w:rPr>
              <w:t>.</w:t>
            </w:r>
          </w:p>
          <w:p w14:paraId="2E97FADC" w14:textId="0CDFB82D" w:rsidR="00D1203F" w:rsidRPr="00B80FF3" w:rsidRDefault="000946EE" w:rsidP="00DF3F8E">
            <w:pPr>
              <w:numPr>
                <w:ilvl w:val="0"/>
                <w:numId w:val="3"/>
              </w:numPr>
              <w:spacing w:before="120" w:after="120"/>
              <w:jc w:val="both"/>
              <w:rPr>
                <w:sz w:val="24"/>
                <w:szCs w:val="24"/>
              </w:rPr>
            </w:pPr>
            <w:r w:rsidRPr="00B80FF3">
              <w:rPr>
                <w:sz w:val="24"/>
                <w:szCs w:val="24"/>
              </w:rPr>
              <w:t xml:space="preserve">prioritāte Nr. 5 - </w:t>
            </w:r>
            <w:r w:rsidR="00C122DF" w:rsidRPr="007A1840">
              <w:rPr>
                <w:sz w:val="24"/>
                <w:szCs w:val="24"/>
              </w:rPr>
              <w:t xml:space="preserve">pieteikumu risināšana notiek atbilstoši </w:t>
            </w:r>
            <w:r w:rsidR="007A1840">
              <w:rPr>
                <w:sz w:val="24"/>
                <w:szCs w:val="24"/>
              </w:rPr>
              <w:t>Vienošanās par izmaiņu pieprasījuma izpildi</w:t>
            </w:r>
            <w:r w:rsidR="007A0833" w:rsidRPr="007A1840">
              <w:rPr>
                <w:sz w:val="24"/>
                <w:szCs w:val="24"/>
              </w:rPr>
              <w:t xml:space="preserve"> </w:t>
            </w:r>
            <w:r w:rsidR="00C122DF" w:rsidRPr="007A1840">
              <w:rPr>
                <w:sz w:val="24"/>
                <w:szCs w:val="24"/>
              </w:rPr>
              <w:t>noteiktajam termiņam</w:t>
            </w:r>
            <w:r w:rsidR="00D1203F" w:rsidRPr="007A1840">
              <w:rPr>
                <w:sz w:val="24"/>
                <w:szCs w:val="24"/>
              </w:rPr>
              <w:t>.</w:t>
            </w:r>
            <w:r w:rsidR="00D1203F" w:rsidRPr="00B80FF3">
              <w:rPr>
                <w:sz w:val="24"/>
                <w:szCs w:val="24"/>
              </w:rPr>
              <w:t xml:space="preserve"> </w:t>
            </w:r>
          </w:p>
          <w:p w14:paraId="177F9753" w14:textId="0C6C445E" w:rsidR="00D1203F" w:rsidRPr="00B80FF3" w:rsidRDefault="005710D3" w:rsidP="00DF3F8E">
            <w:pPr>
              <w:numPr>
                <w:ilvl w:val="0"/>
                <w:numId w:val="3"/>
              </w:numPr>
              <w:spacing w:before="120" w:after="120"/>
              <w:jc w:val="both"/>
              <w:rPr>
                <w:sz w:val="24"/>
                <w:szCs w:val="24"/>
              </w:rPr>
            </w:pPr>
            <w:r w:rsidRPr="00B80FF3">
              <w:rPr>
                <w:sz w:val="24"/>
                <w:szCs w:val="24"/>
              </w:rPr>
              <w:t>prioritāte Nr.6 – ne vēlāk kā 2 (divu) darbdienu laikā Piegādātājs sniedz</w:t>
            </w:r>
            <w:r w:rsidR="00D1203F" w:rsidRPr="00B80FF3">
              <w:rPr>
                <w:sz w:val="24"/>
                <w:szCs w:val="24"/>
              </w:rPr>
              <w:t xml:space="preserve"> Pasūtītajam konsultāciju par pieteikto jautājumu. Ja </w:t>
            </w:r>
            <w:r w:rsidRPr="00B80FF3">
              <w:rPr>
                <w:sz w:val="24"/>
                <w:szCs w:val="24"/>
              </w:rPr>
              <w:t>P</w:t>
            </w:r>
            <w:r w:rsidR="00D1203F" w:rsidRPr="00B80FF3">
              <w:rPr>
                <w:sz w:val="24"/>
                <w:szCs w:val="24"/>
              </w:rPr>
              <w:t>iegādātājs nevar sniegt konsultāciju 2 (divu) darbdien</w:t>
            </w:r>
            <w:r w:rsidRPr="00B80FF3">
              <w:rPr>
                <w:sz w:val="24"/>
                <w:szCs w:val="24"/>
              </w:rPr>
              <w:t>u</w:t>
            </w:r>
            <w:r w:rsidR="00D1203F" w:rsidRPr="00B80FF3">
              <w:rPr>
                <w:sz w:val="24"/>
                <w:szCs w:val="24"/>
              </w:rPr>
              <w:t xml:space="preserve"> laikā, </w:t>
            </w:r>
            <w:r w:rsidRPr="00B80FF3">
              <w:rPr>
                <w:sz w:val="24"/>
                <w:szCs w:val="24"/>
              </w:rPr>
              <w:t>Piegādātājs</w:t>
            </w:r>
            <w:r w:rsidR="00D1203F" w:rsidRPr="00B80FF3">
              <w:rPr>
                <w:sz w:val="24"/>
                <w:szCs w:val="24"/>
              </w:rPr>
              <w:t xml:space="preserve"> par šo faktu </w:t>
            </w:r>
            <w:r w:rsidRPr="00B80FF3">
              <w:rPr>
                <w:sz w:val="24"/>
                <w:szCs w:val="24"/>
              </w:rPr>
              <w:t>informē</w:t>
            </w:r>
            <w:r w:rsidR="00D1203F" w:rsidRPr="00B80FF3">
              <w:rPr>
                <w:sz w:val="24"/>
                <w:szCs w:val="24"/>
              </w:rPr>
              <w:t xml:space="preserve"> Pasūtītāj</w:t>
            </w:r>
            <w:r w:rsidRPr="00B80FF3">
              <w:rPr>
                <w:sz w:val="24"/>
                <w:szCs w:val="24"/>
              </w:rPr>
              <w:t>u,</w:t>
            </w:r>
            <w:r w:rsidR="00D1203F" w:rsidRPr="00B80FF3">
              <w:rPr>
                <w:sz w:val="24"/>
                <w:szCs w:val="24"/>
              </w:rPr>
              <w:t xml:space="preserve"> un </w:t>
            </w:r>
            <w:r w:rsidRPr="00B80FF3">
              <w:rPr>
                <w:sz w:val="24"/>
                <w:szCs w:val="24"/>
              </w:rPr>
              <w:t>Piegādātājs un Pasūtītājs vienojas par turpmāku rīcību</w:t>
            </w:r>
            <w:r w:rsidR="00D1203F" w:rsidRPr="00B80FF3">
              <w:rPr>
                <w:sz w:val="24"/>
                <w:szCs w:val="24"/>
              </w:rPr>
              <w:t>.</w:t>
            </w:r>
          </w:p>
          <w:p w14:paraId="274AC209" w14:textId="77777777" w:rsidR="00FD092F" w:rsidRPr="00B80FF3" w:rsidRDefault="00D1203F" w:rsidP="00DF3F8E">
            <w:pPr>
              <w:spacing w:before="120" w:after="120"/>
              <w:jc w:val="both"/>
              <w:rPr>
                <w:sz w:val="24"/>
                <w:szCs w:val="24"/>
              </w:rPr>
            </w:pPr>
            <w:r w:rsidRPr="00B80FF3">
              <w:rPr>
                <w:sz w:val="24"/>
                <w:szCs w:val="24"/>
              </w:rPr>
              <w:t>Piegādātāj</w:t>
            </w:r>
            <w:r w:rsidR="00FD092F" w:rsidRPr="00B80FF3">
              <w:rPr>
                <w:sz w:val="24"/>
                <w:szCs w:val="24"/>
              </w:rPr>
              <w:t>s</w:t>
            </w:r>
            <w:r w:rsidRPr="00B80FF3">
              <w:rPr>
                <w:sz w:val="24"/>
                <w:szCs w:val="24"/>
              </w:rPr>
              <w:t xml:space="preserve"> nekavējoties informē Pasūtītāj</w:t>
            </w:r>
            <w:r w:rsidR="00FD092F" w:rsidRPr="00B80FF3">
              <w:rPr>
                <w:sz w:val="24"/>
                <w:szCs w:val="24"/>
              </w:rPr>
              <w:t>u</w:t>
            </w:r>
            <w:r w:rsidRPr="00B80FF3">
              <w:rPr>
                <w:sz w:val="24"/>
                <w:szCs w:val="24"/>
              </w:rPr>
              <w:t xml:space="preserve"> par pieteikum</w:t>
            </w:r>
            <w:r w:rsidR="00FD092F" w:rsidRPr="00B80FF3">
              <w:rPr>
                <w:sz w:val="24"/>
                <w:szCs w:val="24"/>
              </w:rPr>
              <w:t>a</w:t>
            </w:r>
            <w:r w:rsidRPr="00B80FF3">
              <w:rPr>
                <w:sz w:val="24"/>
                <w:szCs w:val="24"/>
              </w:rPr>
              <w:t xml:space="preserve"> atrisināšanu.</w:t>
            </w:r>
          </w:p>
          <w:p w14:paraId="14DD16FC" w14:textId="41B8C1B9" w:rsidR="00D1203F" w:rsidRPr="00B80FF3" w:rsidRDefault="00D1203F" w:rsidP="00DF3F8E">
            <w:pPr>
              <w:spacing w:before="120" w:after="120"/>
              <w:jc w:val="both"/>
              <w:rPr>
                <w:sz w:val="24"/>
                <w:szCs w:val="24"/>
              </w:rPr>
            </w:pPr>
            <w:r w:rsidRPr="00B80FF3">
              <w:rPr>
                <w:sz w:val="24"/>
                <w:szCs w:val="24"/>
              </w:rPr>
              <w:t xml:space="preserve">Ja pieteikumu </w:t>
            </w:r>
            <w:r w:rsidR="00955FFA" w:rsidRPr="00B80FF3">
              <w:rPr>
                <w:sz w:val="24"/>
                <w:szCs w:val="24"/>
              </w:rPr>
              <w:t>nav iespējams</w:t>
            </w:r>
            <w:r w:rsidRPr="00B80FF3">
              <w:rPr>
                <w:sz w:val="24"/>
                <w:szCs w:val="24"/>
              </w:rPr>
              <w:t xml:space="preserve"> atrisināt noteiktajā termiņā, </w:t>
            </w:r>
            <w:r w:rsidR="00FD092F" w:rsidRPr="00B80FF3">
              <w:rPr>
                <w:sz w:val="24"/>
                <w:szCs w:val="24"/>
              </w:rPr>
              <w:t>P</w:t>
            </w:r>
            <w:r w:rsidRPr="00B80FF3">
              <w:rPr>
                <w:sz w:val="24"/>
                <w:szCs w:val="24"/>
              </w:rPr>
              <w:t>iegādātāj</w:t>
            </w:r>
            <w:r w:rsidR="00FD092F" w:rsidRPr="00B80FF3">
              <w:rPr>
                <w:sz w:val="24"/>
                <w:szCs w:val="24"/>
              </w:rPr>
              <w:t>s</w:t>
            </w:r>
            <w:r w:rsidRPr="00B80FF3">
              <w:rPr>
                <w:sz w:val="24"/>
                <w:szCs w:val="24"/>
              </w:rPr>
              <w:t xml:space="preserve"> informē Pasūtītāj</w:t>
            </w:r>
            <w:r w:rsidR="00FD092F" w:rsidRPr="00B80FF3">
              <w:rPr>
                <w:sz w:val="24"/>
                <w:szCs w:val="24"/>
              </w:rPr>
              <w:t>u</w:t>
            </w:r>
            <w:r w:rsidRPr="00B80FF3">
              <w:rPr>
                <w:sz w:val="24"/>
                <w:szCs w:val="24"/>
              </w:rPr>
              <w:t xml:space="preserve"> par pieteikum</w:t>
            </w:r>
            <w:r w:rsidR="00FD092F" w:rsidRPr="00B80FF3">
              <w:rPr>
                <w:sz w:val="24"/>
                <w:szCs w:val="24"/>
              </w:rPr>
              <w:t>a</w:t>
            </w:r>
            <w:r w:rsidRPr="00B80FF3">
              <w:rPr>
                <w:sz w:val="24"/>
                <w:szCs w:val="24"/>
              </w:rPr>
              <w:t xml:space="preserve"> risināšanas statusu un gaitu pirms šajā punktā noteiktā termiņa </w:t>
            </w:r>
            <w:r w:rsidR="00955FFA" w:rsidRPr="00B80FF3">
              <w:rPr>
                <w:sz w:val="24"/>
                <w:szCs w:val="24"/>
              </w:rPr>
              <w:t>notecējuma</w:t>
            </w:r>
            <w:r w:rsidRPr="00B80FF3">
              <w:rPr>
                <w:sz w:val="24"/>
                <w:szCs w:val="24"/>
              </w:rPr>
              <w:t xml:space="preserve"> un </w:t>
            </w:r>
            <w:r w:rsidR="00FD092F" w:rsidRPr="00B80FF3">
              <w:rPr>
                <w:sz w:val="24"/>
                <w:szCs w:val="24"/>
              </w:rPr>
              <w:t>saskaņo ar Pasūtītāju</w:t>
            </w:r>
            <w:r w:rsidRPr="00B80FF3">
              <w:rPr>
                <w:sz w:val="24"/>
                <w:szCs w:val="24"/>
              </w:rPr>
              <w:t xml:space="preserve"> </w:t>
            </w:r>
            <w:r w:rsidR="00FD092F" w:rsidRPr="00B80FF3">
              <w:rPr>
                <w:sz w:val="24"/>
                <w:szCs w:val="24"/>
              </w:rPr>
              <w:t>iespējamo</w:t>
            </w:r>
            <w:r w:rsidRPr="00B80FF3">
              <w:rPr>
                <w:sz w:val="24"/>
                <w:szCs w:val="24"/>
              </w:rPr>
              <w:t xml:space="preserve"> pieteikum</w:t>
            </w:r>
            <w:r w:rsidR="00FD092F" w:rsidRPr="00B80FF3">
              <w:rPr>
                <w:sz w:val="24"/>
                <w:szCs w:val="24"/>
              </w:rPr>
              <w:t>a</w:t>
            </w:r>
            <w:r w:rsidRPr="00B80FF3">
              <w:rPr>
                <w:sz w:val="24"/>
                <w:szCs w:val="24"/>
              </w:rPr>
              <w:t xml:space="preserve"> </w:t>
            </w:r>
            <w:r w:rsidR="00FD092F" w:rsidRPr="00B80FF3">
              <w:rPr>
                <w:sz w:val="24"/>
                <w:szCs w:val="24"/>
              </w:rPr>
              <w:t>atrisināšanas</w:t>
            </w:r>
            <w:r w:rsidRPr="00B80FF3">
              <w:rPr>
                <w:sz w:val="24"/>
                <w:szCs w:val="24"/>
              </w:rPr>
              <w:t xml:space="preserve"> termiņ</w:t>
            </w:r>
            <w:r w:rsidR="00FD092F" w:rsidRPr="00B80FF3">
              <w:rPr>
                <w:sz w:val="24"/>
                <w:szCs w:val="24"/>
              </w:rPr>
              <w:t>u</w:t>
            </w:r>
            <w:r w:rsidRPr="00B80FF3">
              <w:rPr>
                <w:sz w:val="24"/>
                <w:szCs w:val="24"/>
              </w:rPr>
              <w:t>.</w:t>
            </w:r>
          </w:p>
        </w:tc>
        <w:tc>
          <w:tcPr>
            <w:tcW w:w="1266" w:type="pct"/>
            <w:shd w:val="clear" w:color="auto" w:fill="auto"/>
          </w:tcPr>
          <w:p w14:paraId="00C76E22" w14:textId="77777777" w:rsidR="00D1203F" w:rsidRPr="00B80FF3" w:rsidRDefault="00D1203F" w:rsidP="00DF3F8E">
            <w:pPr>
              <w:spacing w:before="120" w:after="120"/>
              <w:jc w:val="center"/>
              <w:rPr>
                <w:sz w:val="24"/>
                <w:szCs w:val="24"/>
              </w:rPr>
            </w:pPr>
          </w:p>
        </w:tc>
      </w:tr>
      <w:tr w:rsidR="00DF3F8E" w:rsidRPr="00B80FF3" w14:paraId="0C62D51E" w14:textId="77777777" w:rsidTr="00803700">
        <w:tc>
          <w:tcPr>
            <w:tcW w:w="832" w:type="pct"/>
            <w:shd w:val="clear" w:color="auto" w:fill="auto"/>
          </w:tcPr>
          <w:p w14:paraId="0000CEA6" w14:textId="77777777" w:rsidR="00D1203F" w:rsidRPr="00B80FF3" w:rsidRDefault="00D1203F" w:rsidP="00DF3F8E">
            <w:pPr>
              <w:spacing w:before="120" w:after="120"/>
              <w:rPr>
                <w:sz w:val="24"/>
                <w:szCs w:val="24"/>
              </w:rPr>
            </w:pPr>
            <w:r w:rsidRPr="00B80FF3">
              <w:rPr>
                <w:sz w:val="24"/>
                <w:szCs w:val="24"/>
              </w:rPr>
              <w:t>VISP07</w:t>
            </w:r>
          </w:p>
        </w:tc>
        <w:tc>
          <w:tcPr>
            <w:tcW w:w="2901" w:type="pct"/>
            <w:shd w:val="clear" w:color="auto" w:fill="auto"/>
          </w:tcPr>
          <w:p w14:paraId="3A046DAD" w14:textId="77777777" w:rsidR="00D1203F" w:rsidRPr="00B80FF3" w:rsidRDefault="00D1203F" w:rsidP="00DF3F8E">
            <w:pPr>
              <w:spacing w:before="120" w:after="120"/>
              <w:jc w:val="both"/>
              <w:rPr>
                <w:sz w:val="24"/>
                <w:szCs w:val="24"/>
              </w:rPr>
            </w:pPr>
            <w:r w:rsidRPr="00B80FF3">
              <w:rPr>
                <w:sz w:val="24"/>
                <w:szCs w:val="24"/>
              </w:rPr>
              <w:t>Darbu vadības sanāksmes:</w:t>
            </w:r>
          </w:p>
          <w:p w14:paraId="56F0689A" w14:textId="358DA4F8" w:rsidR="00D1203F" w:rsidRPr="00B80FF3" w:rsidRDefault="00D1203F" w:rsidP="00DF3F8E">
            <w:pPr>
              <w:numPr>
                <w:ilvl w:val="0"/>
                <w:numId w:val="8"/>
              </w:numPr>
              <w:spacing w:before="120" w:after="120"/>
              <w:jc w:val="both"/>
              <w:rPr>
                <w:sz w:val="24"/>
                <w:szCs w:val="24"/>
              </w:rPr>
            </w:pPr>
            <w:r w:rsidRPr="00B80FF3">
              <w:rPr>
                <w:sz w:val="24"/>
                <w:szCs w:val="24"/>
              </w:rPr>
              <w:t xml:space="preserve">Lai nodrošinātu komunikāciju un lēmumu pieņemšanu, </w:t>
            </w:r>
            <w:r w:rsidR="00BF4A02" w:rsidRPr="00B80FF3">
              <w:rPr>
                <w:sz w:val="24"/>
                <w:szCs w:val="24"/>
              </w:rPr>
              <w:t>P</w:t>
            </w:r>
            <w:r w:rsidRPr="00B80FF3">
              <w:rPr>
                <w:sz w:val="24"/>
                <w:szCs w:val="24"/>
              </w:rPr>
              <w:t xml:space="preserve">iegādātājs un Pasūtītājs </w:t>
            </w:r>
            <w:r w:rsidR="00BF4A02" w:rsidRPr="00B80FF3">
              <w:rPr>
                <w:sz w:val="24"/>
                <w:szCs w:val="24"/>
              </w:rPr>
              <w:t>līguma izpildes gaitā</w:t>
            </w:r>
            <w:r w:rsidR="0091668F">
              <w:rPr>
                <w:sz w:val="24"/>
                <w:szCs w:val="24"/>
              </w:rPr>
              <w:t xml:space="preserve"> </w:t>
            </w:r>
            <w:r w:rsidR="00BF4A02" w:rsidRPr="00B80FF3">
              <w:rPr>
                <w:sz w:val="24"/>
                <w:szCs w:val="24"/>
              </w:rPr>
              <w:t>organizē</w:t>
            </w:r>
            <w:r w:rsidRPr="00B80FF3">
              <w:rPr>
                <w:sz w:val="24"/>
                <w:szCs w:val="24"/>
              </w:rPr>
              <w:t xml:space="preserve"> kopējas darbu vadības sanāksmes, kurās </w:t>
            </w:r>
            <w:r w:rsidR="00BF4A02" w:rsidRPr="00B80FF3">
              <w:rPr>
                <w:sz w:val="24"/>
                <w:szCs w:val="24"/>
              </w:rPr>
              <w:t>piedalās</w:t>
            </w:r>
            <w:r w:rsidRPr="00B80FF3">
              <w:rPr>
                <w:sz w:val="24"/>
                <w:szCs w:val="24"/>
              </w:rPr>
              <w:t xml:space="preserve"> kompetenti un pilnvaroti pušu pārstāvji.</w:t>
            </w:r>
          </w:p>
          <w:p w14:paraId="5FE9D301" w14:textId="0D23DA97" w:rsidR="00D1203F" w:rsidRPr="00B80FF3" w:rsidRDefault="00D1203F" w:rsidP="00DF3F8E">
            <w:pPr>
              <w:numPr>
                <w:ilvl w:val="0"/>
                <w:numId w:val="8"/>
              </w:numPr>
              <w:spacing w:before="120" w:after="120"/>
              <w:jc w:val="both"/>
              <w:rPr>
                <w:sz w:val="24"/>
                <w:szCs w:val="24"/>
              </w:rPr>
            </w:pPr>
            <w:r w:rsidRPr="00B80FF3">
              <w:rPr>
                <w:sz w:val="24"/>
                <w:szCs w:val="24"/>
              </w:rPr>
              <w:t xml:space="preserve">Darbu vadības </w:t>
            </w:r>
            <w:r w:rsidR="00BF4A02" w:rsidRPr="00B80FF3">
              <w:rPr>
                <w:sz w:val="24"/>
                <w:szCs w:val="24"/>
              </w:rPr>
              <w:t>sanāksmes</w:t>
            </w:r>
            <w:r w:rsidRPr="00B80FF3">
              <w:rPr>
                <w:sz w:val="24"/>
                <w:szCs w:val="24"/>
              </w:rPr>
              <w:t xml:space="preserve"> notiek latviešu valodā.</w:t>
            </w:r>
          </w:p>
          <w:p w14:paraId="2850BF42" w14:textId="1017254A" w:rsidR="00D1203F" w:rsidRPr="00B80FF3" w:rsidRDefault="00D1203F" w:rsidP="00DF3F8E">
            <w:pPr>
              <w:numPr>
                <w:ilvl w:val="0"/>
                <w:numId w:val="8"/>
              </w:numPr>
              <w:spacing w:before="120" w:after="120"/>
              <w:jc w:val="both"/>
              <w:rPr>
                <w:sz w:val="24"/>
                <w:szCs w:val="24"/>
              </w:rPr>
            </w:pPr>
            <w:r w:rsidRPr="00B80FF3">
              <w:rPr>
                <w:sz w:val="24"/>
                <w:szCs w:val="24"/>
              </w:rPr>
              <w:t xml:space="preserve">Darbu vadības sanāksmes </w:t>
            </w:r>
            <w:r w:rsidR="00BF4A02" w:rsidRPr="00B80FF3">
              <w:rPr>
                <w:sz w:val="24"/>
                <w:szCs w:val="24"/>
              </w:rPr>
              <w:t>notiek</w:t>
            </w:r>
            <w:r w:rsidRPr="00B80FF3">
              <w:rPr>
                <w:sz w:val="24"/>
                <w:szCs w:val="24"/>
              </w:rPr>
              <w:t xml:space="preserve"> Pasūtītāja </w:t>
            </w:r>
            <w:r w:rsidR="00BF4A02" w:rsidRPr="00B80FF3">
              <w:rPr>
                <w:sz w:val="24"/>
                <w:szCs w:val="24"/>
              </w:rPr>
              <w:t>norādītās</w:t>
            </w:r>
            <w:r w:rsidRPr="00B80FF3">
              <w:rPr>
                <w:sz w:val="24"/>
                <w:szCs w:val="24"/>
              </w:rPr>
              <w:t xml:space="preserve"> telpās vai attālināti</w:t>
            </w:r>
            <w:r w:rsidR="00BF4A02" w:rsidRPr="00B80FF3">
              <w:rPr>
                <w:sz w:val="24"/>
                <w:szCs w:val="24"/>
              </w:rPr>
              <w:t xml:space="preserve">, </w:t>
            </w:r>
            <w:r w:rsidRPr="00B80FF3">
              <w:rPr>
                <w:sz w:val="24"/>
                <w:szCs w:val="24"/>
              </w:rPr>
              <w:t xml:space="preserve">izmantojot </w:t>
            </w:r>
            <w:r w:rsidRPr="00B80FF3">
              <w:rPr>
                <w:i/>
                <w:iCs/>
                <w:sz w:val="24"/>
                <w:szCs w:val="24"/>
              </w:rPr>
              <w:t xml:space="preserve">MS </w:t>
            </w:r>
            <w:proofErr w:type="spellStart"/>
            <w:r w:rsidRPr="00B80FF3">
              <w:rPr>
                <w:i/>
                <w:iCs/>
                <w:sz w:val="24"/>
                <w:szCs w:val="24"/>
              </w:rPr>
              <w:t>Teams</w:t>
            </w:r>
            <w:proofErr w:type="spellEnd"/>
            <w:r w:rsidRPr="00B80FF3">
              <w:rPr>
                <w:sz w:val="24"/>
                <w:szCs w:val="24"/>
              </w:rPr>
              <w:t xml:space="preserve"> konferenču platformu.</w:t>
            </w:r>
          </w:p>
          <w:p w14:paraId="3CC5FE0D" w14:textId="17B6B276" w:rsidR="00D1203F" w:rsidRPr="00B80FF3" w:rsidRDefault="00D1203F" w:rsidP="00DF3F8E">
            <w:pPr>
              <w:numPr>
                <w:ilvl w:val="0"/>
                <w:numId w:val="8"/>
              </w:numPr>
              <w:spacing w:before="120" w:after="120"/>
              <w:jc w:val="both"/>
              <w:rPr>
                <w:sz w:val="24"/>
                <w:szCs w:val="24"/>
              </w:rPr>
            </w:pPr>
            <w:r w:rsidRPr="00B80FF3">
              <w:rPr>
                <w:sz w:val="24"/>
                <w:szCs w:val="24"/>
              </w:rPr>
              <w:t>Piegādātā</w:t>
            </w:r>
            <w:r w:rsidR="00BF4A02" w:rsidRPr="00B80FF3">
              <w:rPr>
                <w:sz w:val="24"/>
                <w:szCs w:val="24"/>
              </w:rPr>
              <w:t>js</w:t>
            </w:r>
            <w:r w:rsidRPr="00B80FF3">
              <w:rPr>
                <w:sz w:val="24"/>
                <w:szCs w:val="24"/>
              </w:rPr>
              <w:t xml:space="preserve"> </w:t>
            </w:r>
            <w:r w:rsidR="00BF4A02" w:rsidRPr="00B80FF3">
              <w:rPr>
                <w:sz w:val="24"/>
                <w:szCs w:val="24"/>
              </w:rPr>
              <w:t>nodrošina</w:t>
            </w:r>
            <w:r w:rsidRPr="00B80FF3">
              <w:rPr>
                <w:sz w:val="24"/>
                <w:szCs w:val="24"/>
              </w:rPr>
              <w:t xml:space="preserve"> sanāksmju protokolēšana un 2 (divu) darbdienu laikā pēc sanāksmes </w:t>
            </w:r>
            <w:r w:rsidR="00BF4A02" w:rsidRPr="00B80FF3">
              <w:rPr>
                <w:sz w:val="24"/>
                <w:szCs w:val="24"/>
              </w:rPr>
              <w:t>iesniedz</w:t>
            </w:r>
            <w:r w:rsidRPr="00B80FF3">
              <w:rPr>
                <w:sz w:val="24"/>
                <w:szCs w:val="24"/>
              </w:rPr>
              <w:t xml:space="preserve"> protokol</w:t>
            </w:r>
            <w:r w:rsidR="00BF4A02" w:rsidRPr="00B80FF3">
              <w:rPr>
                <w:sz w:val="24"/>
                <w:szCs w:val="24"/>
              </w:rPr>
              <w:t>us</w:t>
            </w:r>
            <w:r w:rsidRPr="00B80FF3">
              <w:rPr>
                <w:sz w:val="24"/>
                <w:szCs w:val="24"/>
              </w:rPr>
              <w:t xml:space="preserve"> Pasūtītājam saskaņošanai un apstiprināšanai. </w:t>
            </w:r>
          </w:p>
          <w:p w14:paraId="0F31CF8C" w14:textId="39569421" w:rsidR="00BF4A02" w:rsidRPr="00B80FF3" w:rsidRDefault="00BF4A02" w:rsidP="00DF3F8E">
            <w:pPr>
              <w:numPr>
                <w:ilvl w:val="0"/>
                <w:numId w:val="8"/>
              </w:numPr>
              <w:spacing w:before="120" w:after="120"/>
              <w:jc w:val="both"/>
              <w:rPr>
                <w:sz w:val="24"/>
                <w:szCs w:val="24"/>
              </w:rPr>
            </w:pPr>
            <w:r w:rsidRPr="00B80FF3">
              <w:rPr>
                <w:sz w:val="24"/>
                <w:szCs w:val="24"/>
              </w:rPr>
              <w:lastRenderedPageBreak/>
              <w:t>Darbu vadības s</w:t>
            </w:r>
            <w:r w:rsidR="00D1203F" w:rsidRPr="00B80FF3">
              <w:rPr>
                <w:sz w:val="24"/>
                <w:szCs w:val="24"/>
              </w:rPr>
              <w:t xml:space="preserve">anāksmju protokolos </w:t>
            </w:r>
            <w:r w:rsidRPr="00B80FF3">
              <w:rPr>
                <w:sz w:val="24"/>
                <w:szCs w:val="24"/>
              </w:rPr>
              <w:t>iekļauj</w:t>
            </w:r>
            <w:r w:rsidR="00D1203F" w:rsidRPr="00B80FF3">
              <w:rPr>
                <w:sz w:val="24"/>
                <w:szCs w:val="24"/>
              </w:rPr>
              <w:t xml:space="preserve"> vismaz</w:t>
            </w:r>
            <w:r w:rsidRPr="00B80FF3">
              <w:rPr>
                <w:sz w:val="24"/>
                <w:szCs w:val="24"/>
              </w:rPr>
              <w:t xml:space="preserve"> šādu informāciju:</w:t>
            </w:r>
          </w:p>
          <w:p w14:paraId="6C6B1869" w14:textId="77777777" w:rsidR="00BF4A02" w:rsidRPr="00B80FF3" w:rsidRDefault="00D1203F" w:rsidP="00BF4A02">
            <w:pPr>
              <w:numPr>
                <w:ilvl w:val="1"/>
                <w:numId w:val="8"/>
              </w:numPr>
              <w:spacing w:before="120" w:after="120"/>
              <w:ind w:left="431" w:hanging="431"/>
              <w:jc w:val="both"/>
              <w:rPr>
                <w:sz w:val="24"/>
                <w:szCs w:val="24"/>
              </w:rPr>
            </w:pPr>
            <w:r w:rsidRPr="00B80FF3">
              <w:rPr>
                <w:sz w:val="24"/>
                <w:szCs w:val="24"/>
              </w:rPr>
              <w:t xml:space="preserve"> sanāksmes darba kārtības jautājumi</w:t>
            </w:r>
            <w:r w:rsidR="00BF4A02" w:rsidRPr="00B80FF3">
              <w:rPr>
                <w:sz w:val="24"/>
                <w:szCs w:val="24"/>
              </w:rPr>
              <w:t>;</w:t>
            </w:r>
          </w:p>
          <w:p w14:paraId="570D8C6A" w14:textId="77777777" w:rsidR="00BF4A02" w:rsidRPr="00B80FF3" w:rsidRDefault="00D1203F" w:rsidP="00BF4A02">
            <w:pPr>
              <w:numPr>
                <w:ilvl w:val="1"/>
                <w:numId w:val="8"/>
              </w:numPr>
              <w:spacing w:before="120" w:after="120"/>
              <w:ind w:left="431" w:hanging="431"/>
              <w:jc w:val="both"/>
              <w:rPr>
                <w:sz w:val="24"/>
                <w:szCs w:val="24"/>
              </w:rPr>
            </w:pPr>
            <w:r w:rsidRPr="00B80FF3">
              <w:rPr>
                <w:sz w:val="24"/>
                <w:szCs w:val="24"/>
              </w:rPr>
              <w:t>pieņemto lēmumu saraksts</w:t>
            </w:r>
            <w:r w:rsidR="00BF4A02" w:rsidRPr="00B80FF3">
              <w:rPr>
                <w:sz w:val="24"/>
                <w:szCs w:val="24"/>
              </w:rPr>
              <w:t>;</w:t>
            </w:r>
          </w:p>
          <w:p w14:paraId="3E858395" w14:textId="77777777" w:rsidR="00BF4A02" w:rsidRPr="00B80FF3" w:rsidRDefault="00D1203F" w:rsidP="00BF4A02">
            <w:pPr>
              <w:numPr>
                <w:ilvl w:val="1"/>
                <w:numId w:val="8"/>
              </w:numPr>
              <w:spacing w:before="120" w:after="120"/>
              <w:ind w:left="431" w:hanging="431"/>
              <w:jc w:val="both"/>
              <w:rPr>
                <w:sz w:val="24"/>
                <w:szCs w:val="24"/>
              </w:rPr>
            </w:pPr>
            <w:r w:rsidRPr="00B80FF3">
              <w:rPr>
                <w:sz w:val="24"/>
                <w:szCs w:val="24"/>
              </w:rPr>
              <w:t>pilnvarotās personas</w:t>
            </w:r>
            <w:r w:rsidR="00BF4A02" w:rsidRPr="00B80FF3">
              <w:rPr>
                <w:sz w:val="24"/>
                <w:szCs w:val="24"/>
              </w:rPr>
              <w:t>;</w:t>
            </w:r>
          </w:p>
          <w:p w14:paraId="04A5F9CC" w14:textId="77777777" w:rsidR="00BF4A02" w:rsidRPr="00B80FF3" w:rsidRDefault="00BF4A02" w:rsidP="00BF4A02">
            <w:pPr>
              <w:numPr>
                <w:ilvl w:val="1"/>
                <w:numId w:val="8"/>
              </w:numPr>
              <w:spacing w:before="120" w:after="120"/>
              <w:ind w:left="431" w:hanging="431"/>
              <w:jc w:val="both"/>
              <w:rPr>
                <w:sz w:val="24"/>
                <w:szCs w:val="24"/>
              </w:rPr>
            </w:pPr>
            <w:r w:rsidRPr="00B80FF3">
              <w:rPr>
                <w:sz w:val="24"/>
                <w:szCs w:val="24"/>
              </w:rPr>
              <w:t xml:space="preserve">darbu </w:t>
            </w:r>
            <w:r w:rsidR="00D1203F" w:rsidRPr="00B80FF3">
              <w:rPr>
                <w:sz w:val="24"/>
                <w:szCs w:val="24"/>
              </w:rPr>
              <w:t>izpildes termiņi</w:t>
            </w:r>
            <w:r w:rsidRPr="00B80FF3">
              <w:rPr>
                <w:sz w:val="24"/>
                <w:szCs w:val="24"/>
              </w:rPr>
              <w:t>;</w:t>
            </w:r>
          </w:p>
          <w:p w14:paraId="12AFFF9C" w14:textId="6A597337" w:rsidR="00D1203F" w:rsidRPr="00B80FF3" w:rsidRDefault="00D1203F" w:rsidP="00BF4A02">
            <w:pPr>
              <w:numPr>
                <w:ilvl w:val="1"/>
                <w:numId w:val="8"/>
              </w:numPr>
              <w:spacing w:before="120" w:after="120"/>
              <w:ind w:left="431" w:hanging="431"/>
              <w:jc w:val="both"/>
              <w:rPr>
                <w:sz w:val="24"/>
                <w:szCs w:val="24"/>
              </w:rPr>
            </w:pPr>
            <w:r w:rsidRPr="00B80FF3">
              <w:rPr>
                <w:sz w:val="24"/>
                <w:szCs w:val="24"/>
              </w:rPr>
              <w:t xml:space="preserve">pārskats par iepriekšējās sanāksmēs nolemto jautājumu izpildi. </w:t>
            </w:r>
          </w:p>
          <w:p w14:paraId="73854CD5" w14:textId="77777777" w:rsidR="00BF4A02" w:rsidRPr="00B80FF3" w:rsidRDefault="00D1203F" w:rsidP="00DF3F8E">
            <w:pPr>
              <w:numPr>
                <w:ilvl w:val="0"/>
                <w:numId w:val="8"/>
              </w:numPr>
              <w:spacing w:before="120" w:after="120"/>
              <w:jc w:val="both"/>
              <w:rPr>
                <w:sz w:val="24"/>
                <w:szCs w:val="24"/>
              </w:rPr>
            </w:pPr>
            <w:r w:rsidRPr="00B80FF3">
              <w:rPr>
                <w:sz w:val="24"/>
                <w:szCs w:val="24"/>
              </w:rPr>
              <w:t xml:space="preserve">Darbu vadības sanāksmes </w:t>
            </w:r>
            <w:r w:rsidR="00BF4A02" w:rsidRPr="00B80FF3">
              <w:rPr>
                <w:sz w:val="24"/>
                <w:szCs w:val="24"/>
              </w:rPr>
              <w:t>tiek</w:t>
            </w:r>
            <w:r w:rsidRPr="00B80FF3">
              <w:rPr>
                <w:sz w:val="24"/>
                <w:szCs w:val="24"/>
              </w:rPr>
              <w:t xml:space="preserve"> organizētas pēc vajadzības, par to paziņojot vismaz trīs darbdienas iepriekš</w:t>
            </w:r>
            <w:r w:rsidR="00BF4A02" w:rsidRPr="00B80FF3">
              <w:rPr>
                <w:sz w:val="24"/>
                <w:szCs w:val="24"/>
              </w:rPr>
              <w:t xml:space="preserve"> un paziņojumam </w:t>
            </w:r>
            <w:r w:rsidRPr="00B80FF3">
              <w:rPr>
                <w:sz w:val="24"/>
                <w:szCs w:val="24"/>
              </w:rPr>
              <w:t>pievienojot ierosināt</w:t>
            </w:r>
            <w:r w:rsidR="00BF4A02" w:rsidRPr="00B80FF3">
              <w:rPr>
                <w:sz w:val="24"/>
                <w:szCs w:val="24"/>
              </w:rPr>
              <w:t>ās</w:t>
            </w:r>
            <w:r w:rsidRPr="00B80FF3">
              <w:rPr>
                <w:sz w:val="24"/>
                <w:szCs w:val="24"/>
              </w:rPr>
              <w:t xml:space="preserve"> sanāksmes darba kārtību, bet ne retāk kā 1 (vienu) reizi divos mēnešos</w:t>
            </w:r>
            <w:r w:rsidR="00BF4A02" w:rsidRPr="00B80FF3">
              <w:rPr>
                <w:sz w:val="24"/>
                <w:szCs w:val="24"/>
              </w:rPr>
              <w:t>.</w:t>
            </w:r>
          </w:p>
          <w:p w14:paraId="04EDB0B5" w14:textId="3F8C80EB" w:rsidR="00D1203F" w:rsidRPr="00B80FF3" w:rsidRDefault="00BF4A02" w:rsidP="00DF3F8E">
            <w:pPr>
              <w:numPr>
                <w:ilvl w:val="0"/>
                <w:numId w:val="8"/>
              </w:numPr>
              <w:spacing w:before="120" w:after="120"/>
              <w:jc w:val="both"/>
              <w:rPr>
                <w:sz w:val="24"/>
                <w:szCs w:val="24"/>
              </w:rPr>
            </w:pPr>
            <w:r w:rsidRPr="00B80FF3">
              <w:rPr>
                <w:sz w:val="24"/>
                <w:szCs w:val="24"/>
              </w:rPr>
              <w:t>Pirmā darbu vadības sanāksme tiek organizēta ne vēlāk kā</w:t>
            </w:r>
            <w:r w:rsidR="00D1203F" w:rsidRPr="00B80FF3">
              <w:rPr>
                <w:sz w:val="24"/>
                <w:szCs w:val="24"/>
              </w:rPr>
              <w:t xml:space="preserve"> 2 (divu) nedēļu laikā pēc </w:t>
            </w:r>
            <w:r w:rsidRPr="00B80FF3">
              <w:rPr>
                <w:sz w:val="24"/>
                <w:szCs w:val="24"/>
              </w:rPr>
              <w:t>līguma</w:t>
            </w:r>
            <w:r w:rsidR="00D1203F" w:rsidRPr="00B80FF3">
              <w:rPr>
                <w:sz w:val="24"/>
                <w:szCs w:val="24"/>
              </w:rPr>
              <w:t xml:space="preserve"> noslēgšanas.</w:t>
            </w:r>
          </w:p>
        </w:tc>
        <w:tc>
          <w:tcPr>
            <w:tcW w:w="1266" w:type="pct"/>
            <w:shd w:val="clear" w:color="auto" w:fill="auto"/>
          </w:tcPr>
          <w:p w14:paraId="2DA0C99A" w14:textId="77777777" w:rsidR="00D1203F" w:rsidRPr="00B80FF3" w:rsidRDefault="00D1203F" w:rsidP="00DF3F8E">
            <w:pPr>
              <w:spacing w:before="120" w:after="120"/>
              <w:jc w:val="center"/>
              <w:rPr>
                <w:sz w:val="24"/>
                <w:szCs w:val="24"/>
              </w:rPr>
            </w:pPr>
          </w:p>
        </w:tc>
      </w:tr>
      <w:tr w:rsidR="00DF3F8E" w:rsidRPr="00B80FF3" w14:paraId="619E3DAC" w14:textId="77777777" w:rsidTr="00803700">
        <w:tc>
          <w:tcPr>
            <w:tcW w:w="832" w:type="pct"/>
            <w:shd w:val="clear" w:color="auto" w:fill="auto"/>
          </w:tcPr>
          <w:p w14:paraId="46968DE8" w14:textId="77777777" w:rsidR="00D1203F" w:rsidRPr="00B80FF3" w:rsidRDefault="00D1203F" w:rsidP="00DF3F8E">
            <w:pPr>
              <w:spacing w:before="120" w:after="120"/>
              <w:rPr>
                <w:sz w:val="24"/>
                <w:szCs w:val="24"/>
              </w:rPr>
            </w:pPr>
            <w:r w:rsidRPr="00B80FF3">
              <w:rPr>
                <w:sz w:val="24"/>
                <w:szCs w:val="24"/>
              </w:rPr>
              <w:t>VISP08</w:t>
            </w:r>
          </w:p>
        </w:tc>
        <w:tc>
          <w:tcPr>
            <w:tcW w:w="2901" w:type="pct"/>
            <w:shd w:val="clear" w:color="auto" w:fill="auto"/>
          </w:tcPr>
          <w:p w14:paraId="18CEC4FE" w14:textId="7DA941CD" w:rsidR="00D1203F" w:rsidRPr="00B80FF3" w:rsidRDefault="00D1203F" w:rsidP="00DF3F8E">
            <w:pPr>
              <w:spacing w:before="120" w:after="120"/>
              <w:jc w:val="both"/>
              <w:rPr>
                <w:sz w:val="24"/>
                <w:szCs w:val="24"/>
              </w:rPr>
            </w:pPr>
            <w:r w:rsidRPr="00B80FF3">
              <w:rPr>
                <w:sz w:val="24"/>
                <w:szCs w:val="24"/>
              </w:rPr>
              <w:t>Piegādātāj</w:t>
            </w:r>
            <w:r w:rsidR="00955FFA" w:rsidRPr="00B80FF3">
              <w:rPr>
                <w:sz w:val="24"/>
                <w:szCs w:val="24"/>
              </w:rPr>
              <w:t>s veic</w:t>
            </w:r>
            <w:r w:rsidRPr="00B80FF3">
              <w:rPr>
                <w:sz w:val="24"/>
                <w:szCs w:val="24"/>
              </w:rPr>
              <w:t xml:space="preserve"> pieteikumu </w:t>
            </w:r>
            <w:r w:rsidR="00955FFA" w:rsidRPr="00B80FF3">
              <w:rPr>
                <w:sz w:val="24"/>
                <w:szCs w:val="24"/>
              </w:rPr>
              <w:t>apstrādi</w:t>
            </w:r>
            <w:r w:rsidRPr="00B80FF3">
              <w:rPr>
                <w:sz w:val="24"/>
                <w:szCs w:val="24"/>
              </w:rPr>
              <w:t xml:space="preserve"> </w:t>
            </w:r>
            <w:r w:rsidR="00955FFA" w:rsidRPr="00B80FF3">
              <w:rPr>
                <w:sz w:val="24"/>
                <w:szCs w:val="24"/>
              </w:rPr>
              <w:t>darbdienās laikā</w:t>
            </w:r>
            <w:r w:rsidRPr="00B80FF3">
              <w:rPr>
                <w:sz w:val="24"/>
                <w:szCs w:val="24"/>
              </w:rPr>
              <w:t xml:space="preserve"> no 8:30 līdz 17:00. Pieteikumi, kas iesniegti</w:t>
            </w:r>
            <w:r w:rsidR="00955FFA" w:rsidRPr="00B80FF3">
              <w:rPr>
                <w:sz w:val="24"/>
                <w:szCs w:val="24"/>
              </w:rPr>
              <w:t xml:space="preserve"> darbdienās </w:t>
            </w:r>
            <w:r w:rsidRPr="00B80FF3">
              <w:rPr>
                <w:sz w:val="24"/>
                <w:szCs w:val="24"/>
              </w:rPr>
              <w:t xml:space="preserve">pēc noteiktā </w:t>
            </w:r>
            <w:r w:rsidR="00955FFA" w:rsidRPr="00B80FF3">
              <w:rPr>
                <w:sz w:val="24"/>
                <w:szCs w:val="24"/>
              </w:rPr>
              <w:t>darbalaika</w:t>
            </w:r>
            <w:r w:rsidRPr="00B80FF3">
              <w:rPr>
                <w:sz w:val="24"/>
                <w:szCs w:val="24"/>
              </w:rPr>
              <w:t xml:space="preserve"> vai </w:t>
            </w:r>
            <w:r w:rsidR="00955FFA" w:rsidRPr="00B80FF3">
              <w:rPr>
                <w:sz w:val="24"/>
                <w:szCs w:val="24"/>
              </w:rPr>
              <w:t>brīvdienās, vai svētku dienās</w:t>
            </w:r>
            <w:r w:rsidRPr="00B80FF3">
              <w:rPr>
                <w:sz w:val="24"/>
                <w:szCs w:val="24"/>
              </w:rPr>
              <w:t xml:space="preserve">, uzskatāmi par </w:t>
            </w:r>
            <w:r w:rsidR="00955FFA" w:rsidRPr="00B80FF3">
              <w:rPr>
                <w:sz w:val="24"/>
                <w:szCs w:val="24"/>
              </w:rPr>
              <w:t>iesniegtiem nākamajā darbdienā plkst. 8.30</w:t>
            </w:r>
            <w:r w:rsidRPr="00B80FF3">
              <w:rPr>
                <w:sz w:val="24"/>
                <w:szCs w:val="24"/>
              </w:rPr>
              <w:t xml:space="preserve">.. </w:t>
            </w:r>
          </w:p>
        </w:tc>
        <w:tc>
          <w:tcPr>
            <w:tcW w:w="1266" w:type="pct"/>
            <w:shd w:val="clear" w:color="auto" w:fill="auto"/>
          </w:tcPr>
          <w:p w14:paraId="4F67F13B" w14:textId="77777777" w:rsidR="00D1203F" w:rsidRPr="00B80FF3" w:rsidRDefault="00D1203F" w:rsidP="00DF3F8E">
            <w:pPr>
              <w:spacing w:before="120" w:after="120"/>
              <w:jc w:val="center"/>
              <w:rPr>
                <w:sz w:val="24"/>
                <w:szCs w:val="24"/>
              </w:rPr>
            </w:pPr>
          </w:p>
        </w:tc>
      </w:tr>
      <w:tr w:rsidR="00DF3F8E" w:rsidRPr="00B80FF3" w14:paraId="444C94E5" w14:textId="77777777" w:rsidTr="00803700">
        <w:tc>
          <w:tcPr>
            <w:tcW w:w="832" w:type="pct"/>
            <w:shd w:val="clear" w:color="auto" w:fill="auto"/>
          </w:tcPr>
          <w:p w14:paraId="0EB0D624" w14:textId="77777777" w:rsidR="00D1203F" w:rsidRPr="00B80FF3" w:rsidRDefault="00D1203F" w:rsidP="00DF3F8E">
            <w:pPr>
              <w:spacing w:before="120" w:after="120"/>
              <w:rPr>
                <w:sz w:val="24"/>
                <w:szCs w:val="24"/>
              </w:rPr>
            </w:pPr>
            <w:r w:rsidRPr="00B80FF3">
              <w:rPr>
                <w:sz w:val="24"/>
                <w:szCs w:val="24"/>
              </w:rPr>
              <w:t>VISP09</w:t>
            </w:r>
          </w:p>
        </w:tc>
        <w:tc>
          <w:tcPr>
            <w:tcW w:w="2901" w:type="pct"/>
            <w:shd w:val="clear" w:color="auto" w:fill="auto"/>
          </w:tcPr>
          <w:p w14:paraId="3113D0B6" w14:textId="48B5D82C" w:rsidR="00D1203F" w:rsidRPr="00B80FF3" w:rsidRDefault="00D1203F" w:rsidP="00DF3F8E">
            <w:pPr>
              <w:spacing w:before="120" w:after="120"/>
              <w:jc w:val="both"/>
              <w:rPr>
                <w:sz w:val="24"/>
                <w:szCs w:val="24"/>
              </w:rPr>
            </w:pPr>
            <w:r w:rsidRPr="00B80FF3">
              <w:rPr>
                <w:sz w:val="24"/>
                <w:szCs w:val="24"/>
              </w:rPr>
              <w:t xml:space="preserve">Līguma izpildes </w:t>
            </w:r>
            <w:r w:rsidR="005E6000" w:rsidRPr="00B80FF3">
              <w:rPr>
                <w:sz w:val="24"/>
                <w:szCs w:val="24"/>
              </w:rPr>
              <w:t>ietvarā</w:t>
            </w:r>
            <w:r w:rsidRPr="00B80FF3">
              <w:rPr>
                <w:sz w:val="24"/>
                <w:szCs w:val="24"/>
              </w:rPr>
              <w:t xml:space="preserve"> </w:t>
            </w:r>
            <w:r w:rsidR="000248C6" w:rsidRPr="00B80FF3">
              <w:rPr>
                <w:sz w:val="24"/>
                <w:szCs w:val="24"/>
              </w:rPr>
              <w:t>tehnisk</w:t>
            </w:r>
            <w:r w:rsidR="000248C6">
              <w:rPr>
                <w:sz w:val="24"/>
                <w:szCs w:val="24"/>
              </w:rPr>
              <w:t>ā</w:t>
            </w:r>
            <w:r w:rsidR="000248C6" w:rsidRPr="00B80FF3">
              <w:rPr>
                <w:sz w:val="24"/>
                <w:szCs w:val="24"/>
              </w:rPr>
              <w:t xml:space="preserve"> </w:t>
            </w:r>
            <w:r w:rsidRPr="00B80FF3">
              <w:rPr>
                <w:sz w:val="24"/>
                <w:szCs w:val="24"/>
              </w:rPr>
              <w:t>atbals</w:t>
            </w:r>
            <w:r w:rsidR="000248C6">
              <w:rPr>
                <w:sz w:val="24"/>
                <w:szCs w:val="24"/>
              </w:rPr>
              <w:t>ta</w:t>
            </w:r>
            <w:r w:rsidRPr="00B80FF3">
              <w:rPr>
                <w:sz w:val="24"/>
                <w:szCs w:val="24"/>
              </w:rPr>
              <w:t>, palīdzība</w:t>
            </w:r>
            <w:r w:rsidR="000248C6">
              <w:rPr>
                <w:sz w:val="24"/>
                <w:szCs w:val="24"/>
              </w:rPr>
              <w:t>s</w:t>
            </w:r>
            <w:r w:rsidRPr="00B80FF3">
              <w:rPr>
                <w:sz w:val="24"/>
                <w:szCs w:val="24"/>
              </w:rPr>
              <w:t xml:space="preserve"> un konsultācijas </w:t>
            </w:r>
            <w:r w:rsidR="000248C6">
              <w:rPr>
                <w:sz w:val="24"/>
                <w:szCs w:val="24"/>
              </w:rPr>
              <w:t xml:space="preserve">pieteikumi </w:t>
            </w:r>
            <w:r w:rsidR="000248C6" w:rsidRPr="00B80FF3">
              <w:rPr>
                <w:sz w:val="24"/>
                <w:szCs w:val="24"/>
              </w:rPr>
              <w:t>sniedzam</w:t>
            </w:r>
            <w:r w:rsidR="000248C6">
              <w:rPr>
                <w:sz w:val="24"/>
                <w:szCs w:val="24"/>
              </w:rPr>
              <w:t>i</w:t>
            </w:r>
            <w:r w:rsidRPr="00B80FF3">
              <w:rPr>
                <w:sz w:val="24"/>
                <w:szCs w:val="24"/>
              </w:rPr>
              <w:t>, izmantojot sekojošus komunikācijas kanālus – telefoniski, e-past</w:t>
            </w:r>
            <w:r w:rsidR="005E6000" w:rsidRPr="00B80FF3">
              <w:rPr>
                <w:sz w:val="24"/>
                <w:szCs w:val="24"/>
              </w:rPr>
              <w:t>ā</w:t>
            </w:r>
            <w:r w:rsidRPr="00B80FF3">
              <w:rPr>
                <w:sz w:val="24"/>
                <w:szCs w:val="24"/>
              </w:rPr>
              <w:t>, reģistrējot pieteikumu pasūtītāja pieteikumu sistēmā un klātienē. Piegādātājam ir jānodrošina visi norādītie komunikācijas kanāli, tomēr Pasūtītājs, vienojoties ar piegādātāju, var noteikt primāri izmantojamo komunikācijas kanālu.</w:t>
            </w:r>
          </w:p>
        </w:tc>
        <w:tc>
          <w:tcPr>
            <w:tcW w:w="1266" w:type="pct"/>
            <w:shd w:val="clear" w:color="auto" w:fill="auto"/>
          </w:tcPr>
          <w:p w14:paraId="603AA158" w14:textId="77777777" w:rsidR="00D1203F" w:rsidRPr="00B80FF3" w:rsidRDefault="00D1203F" w:rsidP="00DF3F8E">
            <w:pPr>
              <w:spacing w:before="120" w:after="120"/>
              <w:jc w:val="center"/>
              <w:rPr>
                <w:sz w:val="24"/>
                <w:szCs w:val="24"/>
              </w:rPr>
            </w:pPr>
          </w:p>
        </w:tc>
      </w:tr>
    </w:tbl>
    <w:p w14:paraId="48F8EC8F" w14:textId="77777777" w:rsidR="00D1203F" w:rsidRPr="00B80FF3" w:rsidRDefault="00D1203F" w:rsidP="00DF3F8E">
      <w:pPr>
        <w:spacing w:before="120" w:after="120" w:line="240" w:lineRule="auto"/>
        <w:rPr>
          <w:rFonts w:ascii="Times New Roman" w:eastAsia="Calibri" w:hAnsi="Times New Roman" w:cs="Times New Roman"/>
        </w:rPr>
      </w:pPr>
    </w:p>
    <w:p w14:paraId="1097FBD9" w14:textId="12E34B38" w:rsidR="00D1203F" w:rsidRPr="00B80FF3" w:rsidRDefault="005E6000" w:rsidP="005E6000">
      <w:pPr>
        <w:pStyle w:val="Virsraksts1"/>
        <w:rPr>
          <w:rFonts w:eastAsia="Calibri"/>
        </w:rPr>
      </w:pPr>
      <w:r w:rsidRPr="00B80FF3">
        <w:rPr>
          <w:rFonts w:eastAsia="Calibri"/>
        </w:rPr>
        <w:t>Pieejamības prasības</w:t>
      </w:r>
    </w:p>
    <w:tbl>
      <w:tblPr>
        <w:tblStyle w:val="Reatabula"/>
        <w:tblW w:w="5000" w:type="pct"/>
        <w:tblLook w:val="04A0" w:firstRow="1" w:lastRow="0" w:firstColumn="1" w:lastColumn="0" w:noHBand="0" w:noVBand="1"/>
      </w:tblPr>
      <w:tblGrid>
        <w:gridCol w:w="1603"/>
        <w:gridCol w:w="5587"/>
        <w:gridCol w:w="2438"/>
      </w:tblGrid>
      <w:tr w:rsidR="00DF3F8E" w:rsidRPr="00B80FF3" w14:paraId="659C7F7F" w14:textId="77777777" w:rsidTr="005E6000">
        <w:tc>
          <w:tcPr>
            <w:tcW w:w="678" w:type="pct"/>
            <w:shd w:val="clear" w:color="auto" w:fill="F2F2F2"/>
            <w:vAlign w:val="center"/>
          </w:tcPr>
          <w:p w14:paraId="31A57BC4"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79" w:type="pct"/>
            <w:shd w:val="clear" w:color="auto" w:fill="F2F2F2"/>
            <w:vAlign w:val="center"/>
          </w:tcPr>
          <w:p w14:paraId="3489D011" w14:textId="77777777" w:rsidR="00D1203F" w:rsidRPr="00B80FF3" w:rsidRDefault="00D1203F" w:rsidP="00DF3F8E">
            <w:pPr>
              <w:spacing w:before="120" w:after="120"/>
              <w:jc w:val="center"/>
              <w:rPr>
                <w:b/>
                <w:sz w:val="24"/>
                <w:szCs w:val="24"/>
              </w:rPr>
            </w:pPr>
            <w:r w:rsidRPr="00B80FF3">
              <w:rPr>
                <w:b/>
                <w:sz w:val="24"/>
                <w:szCs w:val="24"/>
              </w:rPr>
              <w:t>Prasība</w:t>
            </w:r>
          </w:p>
        </w:tc>
        <w:tc>
          <w:tcPr>
            <w:tcW w:w="1343" w:type="pct"/>
            <w:shd w:val="clear" w:color="auto" w:fill="EEFAEC"/>
            <w:vAlign w:val="center"/>
          </w:tcPr>
          <w:p w14:paraId="25FFE90E"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2CC373EB" w14:textId="77777777" w:rsidTr="005E6000">
        <w:tc>
          <w:tcPr>
            <w:tcW w:w="678" w:type="pct"/>
            <w:shd w:val="clear" w:color="auto" w:fill="auto"/>
          </w:tcPr>
          <w:p w14:paraId="3FD41AEE" w14:textId="77777777" w:rsidR="00D1203F" w:rsidRPr="00B80FF3" w:rsidRDefault="00D1203F" w:rsidP="00DF3F8E">
            <w:pPr>
              <w:spacing w:before="120" w:after="120"/>
              <w:jc w:val="center"/>
              <w:rPr>
                <w:sz w:val="24"/>
                <w:szCs w:val="24"/>
              </w:rPr>
            </w:pPr>
            <w:r w:rsidRPr="00B80FF3">
              <w:rPr>
                <w:sz w:val="24"/>
                <w:szCs w:val="24"/>
              </w:rPr>
              <w:t>PP01</w:t>
            </w:r>
          </w:p>
        </w:tc>
        <w:tc>
          <w:tcPr>
            <w:tcW w:w="2979" w:type="pct"/>
            <w:shd w:val="clear" w:color="auto" w:fill="auto"/>
          </w:tcPr>
          <w:p w14:paraId="4719F699" w14:textId="4AAB9605" w:rsidR="00D1203F" w:rsidRPr="00B80FF3" w:rsidRDefault="006A2AA1" w:rsidP="00DF3F8E">
            <w:pPr>
              <w:spacing w:before="120" w:after="120"/>
              <w:jc w:val="both"/>
              <w:rPr>
                <w:rFonts w:eastAsia="Arial"/>
                <w:sz w:val="24"/>
                <w:szCs w:val="24"/>
              </w:rPr>
            </w:pPr>
            <w:r w:rsidRPr="00B80FF3">
              <w:rPr>
                <w:sz w:val="24"/>
                <w:szCs w:val="24"/>
              </w:rPr>
              <w:t>Sistēmai tiek nodrošināta</w:t>
            </w:r>
            <w:r w:rsidR="00D1203F" w:rsidRPr="00B80FF3">
              <w:rPr>
                <w:sz w:val="24"/>
                <w:szCs w:val="24"/>
              </w:rPr>
              <w:t xml:space="preserve"> 99,5% </w:t>
            </w:r>
            <w:r w:rsidRPr="00B80FF3">
              <w:rPr>
                <w:sz w:val="24"/>
                <w:szCs w:val="24"/>
              </w:rPr>
              <w:t>(deviņdesmit deviņi un piecas desmitdaļas procent</w:t>
            </w:r>
            <w:r w:rsidR="003237A2" w:rsidRPr="00B80FF3">
              <w:rPr>
                <w:sz w:val="24"/>
                <w:szCs w:val="24"/>
              </w:rPr>
              <w:t>i</w:t>
            </w:r>
            <w:r w:rsidRPr="00B80FF3">
              <w:rPr>
                <w:sz w:val="24"/>
                <w:szCs w:val="24"/>
              </w:rPr>
              <w:t xml:space="preserve">) pieejamība </w:t>
            </w:r>
            <w:r w:rsidR="00D1203F" w:rsidRPr="00B80FF3">
              <w:rPr>
                <w:sz w:val="24"/>
                <w:szCs w:val="24"/>
              </w:rPr>
              <w:t>mēnesī</w:t>
            </w:r>
            <w:r w:rsidRPr="00B80FF3">
              <w:rPr>
                <w:sz w:val="24"/>
                <w:szCs w:val="24"/>
              </w:rPr>
              <w:t>,</w:t>
            </w:r>
            <w:r w:rsidR="00D1203F" w:rsidRPr="00B80FF3">
              <w:rPr>
                <w:sz w:val="24"/>
                <w:szCs w:val="24"/>
              </w:rPr>
              <w:t xml:space="preserve"> ieskaitot plānotos pārtraukumus.</w:t>
            </w:r>
          </w:p>
          <w:p w14:paraId="4A163920" w14:textId="7F038B5C" w:rsidR="00D1203F" w:rsidRPr="00B80FF3" w:rsidRDefault="00D1203F" w:rsidP="00DF3F8E">
            <w:pPr>
              <w:spacing w:before="120" w:after="120"/>
              <w:jc w:val="both"/>
              <w:rPr>
                <w:sz w:val="24"/>
                <w:szCs w:val="24"/>
              </w:rPr>
            </w:pPr>
            <w:r w:rsidRPr="00B80FF3">
              <w:rPr>
                <w:rFonts w:eastAsia="Arial"/>
                <w:sz w:val="24"/>
                <w:szCs w:val="24"/>
              </w:rPr>
              <w:t xml:space="preserve">Sistēmas pieejamība </w:t>
            </w:r>
            <w:r w:rsidR="003237A2" w:rsidRPr="00B80FF3">
              <w:rPr>
                <w:rFonts w:eastAsia="Arial"/>
                <w:strike/>
                <w:sz w:val="24"/>
                <w:szCs w:val="24"/>
              </w:rPr>
              <w:t>p</w:t>
            </w:r>
            <w:r w:rsidRPr="00B80FF3">
              <w:rPr>
                <w:rFonts w:eastAsia="Arial"/>
                <w:strike/>
                <w:sz w:val="24"/>
                <w:szCs w:val="24"/>
              </w:rPr>
              <w:t>akalpojuma</w:t>
            </w:r>
            <w:r w:rsidRPr="00B80FF3">
              <w:rPr>
                <w:rFonts w:eastAsia="Arial"/>
                <w:sz w:val="24"/>
                <w:szCs w:val="24"/>
              </w:rPr>
              <w:t xml:space="preserve"> </w:t>
            </w:r>
            <w:r w:rsidR="003237A2" w:rsidRPr="00B80FF3">
              <w:rPr>
                <w:rFonts w:eastAsia="Arial"/>
                <w:sz w:val="24"/>
                <w:szCs w:val="24"/>
              </w:rPr>
              <w:t xml:space="preserve"> līguma </w:t>
            </w:r>
            <w:r w:rsidRPr="00B80FF3">
              <w:rPr>
                <w:rFonts w:eastAsia="Arial"/>
                <w:sz w:val="24"/>
                <w:szCs w:val="24"/>
              </w:rPr>
              <w:t xml:space="preserve">izpildes laikā attiecas uz Sistēmas datu bāzes un aplikācijas darbību </w:t>
            </w:r>
            <w:r w:rsidR="00B70032" w:rsidRPr="00B80FF3">
              <w:rPr>
                <w:rFonts w:eastAsia="Arial"/>
                <w:sz w:val="24"/>
                <w:szCs w:val="24"/>
              </w:rPr>
              <w:t>tiktāl</w:t>
            </w:r>
            <w:r w:rsidRPr="00B80FF3">
              <w:rPr>
                <w:rFonts w:eastAsia="Arial"/>
                <w:sz w:val="24"/>
                <w:szCs w:val="24"/>
              </w:rPr>
              <w:t xml:space="preserve">, cik tas </w:t>
            </w:r>
            <w:r w:rsidR="003237A2" w:rsidRPr="00B80FF3">
              <w:rPr>
                <w:rFonts w:eastAsia="Arial"/>
                <w:sz w:val="24"/>
                <w:szCs w:val="24"/>
              </w:rPr>
              <w:t>attiecināms</w:t>
            </w:r>
            <w:r w:rsidRPr="00B80FF3">
              <w:rPr>
                <w:rFonts w:eastAsia="Arial"/>
                <w:sz w:val="24"/>
                <w:szCs w:val="24"/>
              </w:rPr>
              <w:t xml:space="preserve"> uz </w:t>
            </w:r>
            <w:r w:rsidR="00B70032" w:rsidRPr="00B80FF3">
              <w:rPr>
                <w:rFonts w:eastAsia="Arial"/>
                <w:sz w:val="24"/>
                <w:szCs w:val="24"/>
              </w:rPr>
              <w:t>Piegādātāja</w:t>
            </w:r>
            <w:r w:rsidRPr="00B80FF3">
              <w:rPr>
                <w:rFonts w:eastAsia="Arial"/>
                <w:sz w:val="24"/>
                <w:szCs w:val="24"/>
              </w:rPr>
              <w:t xml:space="preserve"> atbildības sfēru. </w:t>
            </w:r>
            <w:r w:rsidR="007A1840" w:rsidRPr="007A1840">
              <w:rPr>
                <w:rFonts w:eastAsia="Arial"/>
                <w:sz w:val="24"/>
                <w:szCs w:val="24"/>
              </w:rPr>
              <w:t>S</w:t>
            </w:r>
            <w:r w:rsidR="007A1840" w:rsidRPr="007A1840">
              <w:rPr>
                <w:rFonts w:eastAsia="Arial"/>
                <w:sz w:val="24"/>
                <w:szCs w:val="24"/>
              </w:rPr>
              <w:t xml:space="preserve">istēmas nepieejamības gadījumi, kuri tiešā cēloņsakarībā radušies kā rezultāts Pasūtītāja tehniskās </w:t>
            </w:r>
            <w:r w:rsidR="007A1840" w:rsidRPr="007A1840">
              <w:rPr>
                <w:rFonts w:eastAsia="Arial"/>
                <w:sz w:val="24"/>
                <w:szCs w:val="24"/>
              </w:rPr>
              <w:lastRenderedPageBreak/>
              <w:t>infrastruktūras nepieejamībai, netiek attiecināti Sistēmas nepieejamībai šī punkta izpratnē.</w:t>
            </w:r>
          </w:p>
        </w:tc>
        <w:tc>
          <w:tcPr>
            <w:tcW w:w="1343" w:type="pct"/>
            <w:shd w:val="clear" w:color="auto" w:fill="auto"/>
          </w:tcPr>
          <w:p w14:paraId="519A6FE5" w14:textId="77777777" w:rsidR="00D1203F" w:rsidRPr="00B80FF3" w:rsidRDefault="00D1203F" w:rsidP="00DF3F8E">
            <w:pPr>
              <w:spacing w:before="120" w:after="120"/>
              <w:jc w:val="center"/>
              <w:rPr>
                <w:sz w:val="24"/>
                <w:szCs w:val="24"/>
              </w:rPr>
            </w:pPr>
          </w:p>
        </w:tc>
      </w:tr>
      <w:tr w:rsidR="00DF3F8E" w:rsidRPr="00B80FF3" w14:paraId="5387822D" w14:textId="77777777" w:rsidTr="005E6000">
        <w:tc>
          <w:tcPr>
            <w:tcW w:w="678" w:type="pct"/>
            <w:shd w:val="clear" w:color="auto" w:fill="auto"/>
          </w:tcPr>
          <w:p w14:paraId="6142BC09" w14:textId="77777777" w:rsidR="00D1203F" w:rsidRPr="00B80FF3" w:rsidRDefault="00D1203F" w:rsidP="00DF3F8E">
            <w:pPr>
              <w:spacing w:before="120" w:after="120"/>
              <w:jc w:val="center"/>
              <w:rPr>
                <w:sz w:val="24"/>
                <w:szCs w:val="24"/>
              </w:rPr>
            </w:pPr>
            <w:r w:rsidRPr="00B80FF3">
              <w:rPr>
                <w:sz w:val="24"/>
                <w:szCs w:val="24"/>
              </w:rPr>
              <w:t>PP02</w:t>
            </w:r>
          </w:p>
        </w:tc>
        <w:tc>
          <w:tcPr>
            <w:tcW w:w="2979" w:type="pct"/>
            <w:shd w:val="clear" w:color="auto" w:fill="auto"/>
          </w:tcPr>
          <w:p w14:paraId="583491EA" w14:textId="520208B8" w:rsidR="00D1203F" w:rsidRPr="00B80FF3" w:rsidRDefault="00D1203F" w:rsidP="00DF3F8E">
            <w:pPr>
              <w:spacing w:before="120" w:after="120"/>
              <w:jc w:val="both"/>
              <w:rPr>
                <w:sz w:val="24"/>
                <w:szCs w:val="24"/>
              </w:rPr>
            </w:pPr>
            <w:r w:rsidRPr="00B80FF3">
              <w:rPr>
                <w:rFonts w:eastAsia="Arial"/>
                <w:sz w:val="24"/>
                <w:szCs w:val="24"/>
              </w:rPr>
              <w:t xml:space="preserve">Sistēmas izstrāde </w:t>
            </w:r>
            <w:r w:rsidR="003237A2" w:rsidRPr="00B80FF3">
              <w:rPr>
                <w:rFonts w:eastAsia="Arial"/>
                <w:sz w:val="24"/>
                <w:szCs w:val="24"/>
              </w:rPr>
              <w:t>tiek veidota</w:t>
            </w:r>
            <w:r w:rsidRPr="00B80FF3">
              <w:rPr>
                <w:rFonts w:eastAsia="Arial"/>
                <w:sz w:val="24"/>
                <w:szCs w:val="24"/>
              </w:rPr>
              <w:t xml:space="preserve">, ņemot vērā </w:t>
            </w:r>
            <w:r w:rsidR="003237A2" w:rsidRPr="00B80FF3">
              <w:rPr>
                <w:rFonts w:eastAsia="Arial"/>
                <w:sz w:val="24"/>
                <w:szCs w:val="24"/>
              </w:rPr>
              <w:t>šādus</w:t>
            </w:r>
            <w:r w:rsidRPr="00B80FF3">
              <w:rPr>
                <w:rFonts w:eastAsia="Arial"/>
                <w:sz w:val="24"/>
                <w:szCs w:val="24"/>
              </w:rPr>
              <w:t xml:space="preserve"> faktorus:</w:t>
            </w:r>
          </w:p>
          <w:p w14:paraId="73CEA661" w14:textId="3D392731" w:rsidR="00D1203F" w:rsidRPr="00B80FF3" w:rsidRDefault="00D1203F" w:rsidP="003237A2">
            <w:pPr>
              <w:numPr>
                <w:ilvl w:val="0"/>
                <w:numId w:val="9"/>
              </w:numPr>
              <w:spacing w:before="120" w:after="120"/>
              <w:ind w:left="357" w:hanging="357"/>
              <w:jc w:val="both"/>
              <w:rPr>
                <w:sz w:val="24"/>
                <w:szCs w:val="24"/>
              </w:rPr>
            </w:pPr>
            <w:r w:rsidRPr="00B80FF3">
              <w:rPr>
                <w:rFonts w:eastAsia="Arial"/>
                <w:sz w:val="24"/>
                <w:szCs w:val="24"/>
              </w:rPr>
              <w:t>Sistēmas rezervēšan</w:t>
            </w:r>
            <w:r w:rsidR="00401721" w:rsidRPr="00B80FF3">
              <w:rPr>
                <w:rFonts w:eastAsia="Arial"/>
                <w:sz w:val="24"/>
                <w:szCs w:val="24"/>
              </w:rPr>
              <w:t>a</w:t>
            </w:r>
            <w:r w:rsidRPr="00B80FF3">
              <w:rPr>
                <w:rFonts w:eastAsia="Arial"/>
                <w:sz w:val="24"/>
                <w:szCs w:val="24"/>
              </w:rPr>
              <w:t xml:space="preserve"> (rezerves kopēšan</w:t>
            </w:r>
            <w:r w:rsidR="00401721" w:rsidRPr="00B80FF3">
              <w:rPr>
                <w:rFonts w:eastAsia="Arial"/>
                <w:sz w:val="24"/>
                <w:szCs w:val="24"/>
              </w:rPr>
              <w:t>a</w:t>
            </w:r>
            <w:r w:rsidRPr="00B80FF3">
              <w:rPr>
                <w:rFonts w:eastAsia="Arial"/>
                <w:sz w:val="24"/>
                <w:szCs w:val="24"/>
              </w:rPr>
              <w:t xml:space="preserve">) </w:t>
            </w:r>
            <w:r w:rsidR="00401721" w:rsidRPr="00B80FF3">
              <w:rPr>
                <w:rFonts w:eastAsia="Arial"/>
                <w:sz w:val="24"/>
                <w:szCs w:val="24"/>
              </w:rPr>
              <w:t>tiek veikta</w:t>
            </w:r>
            <w:r w:rsidRPr="00B80FF3">
              <w:rPr>
                <w:rFonts w:eastAsia="Arial"/>
                <w:sz w:val="24"/>
                <w:szCs w:val="24"/>
              </w:rPr>
              <w:t xml:space="preserve"> bez Sistēmas darbības apturēšanas</w:t>
            </w:r>
            <w:r w:rsidR="00401721" w:rsidRPr="00B80FF3">
              <w:rPr>
                <w:rFonts w:eastAsia="Arial"/>
                <w:sz w:val="24"/>
                <w:szCs w:val="24"/>
              </w:rPr>
              <w:t>;</w:t>
            </w:r>
          </w:p>
          <w:p w14:paraId="59D1D86A" w14:textId="1CD9D8A8" w:rsidR="00D1203F" w:rsidRPr="00B80FF3" w:rsidRDefault="00D1203F" w:rsidP="00DF3F8E">
            <w:pPr>
              <w:numPr>
                <w:ilvl w:val="0"/>
                <w:numId w:val="9"/>
              </w:numPr>
              <w:spacing w:before="120" w:after="120"/>
              <w:jc w:val="both"/>
              <w:rPr>
                <w:sz w:val="24"/>
                <w:szCs w:val="24"/>
              </w:rPr>
            </w:pPr>
            <w:r w:rsidRPr="00B80FF3">
              <w:rPr>
                <w:rFonts w:eastAsia="Arial"/>
                <w:sz w:val="24"/>
                <w:szCs w:val="24"/>
              </w:rPr>
              <w:t xml:space="preserve">Sistēmas versiju (tai skaitā komponenšu versiju) nomaiņa </w:t>
            </w:r>
            <w:r w:rsidR="003237A2" w:rsidRPr="00B80FF3">
              <w:rPr>
                <w:rFonts w:eastAsia="Arial"/>
                <w:sz w:val="24"/>
                <w:szCs w:val="24"/>
              </w:rPr>
              <w:t>tiek realizēta veidā, kas rada iespējami minimālu</w:t>
            </w:r>
            <w:r w:rsidRPr="00B80FF3">
              <w:rPr>
                <w:rFonts w:eastAsia="Arial"/>
                <w:sz w:val="24"/>
                <w:szCs w:val="24"/>
              </w:rPr>
              <w:t xml:space="preserve"> </w:t>
            </w:r>
            <w:r w:rsidR="003237A2" w:rsidRPr="00B80FF3">
              <w:rPr>
                <w:rFonts w:eastAsia="Arial"/>
                <w:sz w:val="24"/>
                <w:szCs w:val="24"/>
              </w:rPr>
              <w:t>Sistēmas darbības</w:t>
            </w:r>
            <w:r w:rsidRPr="00B80FF3">
              <w:rPr>
                <w:rFonts w:eastAsia="Arial"/>
                <w:sz w:val="24"/>
                <w:szCs w:val="24"/>
              </w:rPr>
              <w:t xml:space="preserve"> pārtraukumu, </w:t>
            </w:r>
            <w:r w:rsidR="003237A2" w:rsidRPr="00B80FF3">
              <w:rPr>
                <w:rFonts w:eastAsia="Arial"/>
                <w:sz w:val="24"/>
                <w:szCs w:val="24"/>
              </w:rPr>
              <w:t>tādējādi</w:t>
            </w:r>
            <w:r w:rsidRPr="00B80FF3">
              <w:rPr>
                <w:rFonts w:eastAsia="Arial"/>
                <w:sz w:val="24"/>
                <w:szCs w:val="24"/>
              </w:rPr>
              <w:t xml:space="preserve"> </w:t>
            </w:r>
            <w:r w:rsidR="003237A2" w:rsidRPr="00B80FF3">
              <w:rPr>
                <w:rFonts w:eastAsia="Arial"/>
                <w:sz w:val="24"/>
                <w:szCs w:val="24"/>
              </w:rPr>
              <w:t xml:space="preserve">pēc iespējas </w:t>
            </w:r>
            <w:r w:rsidR="00401721" w:rsidRPr="00B80FF3">
              <w:rPr>
                <w:rFonts w:eastAsia="Arial"/>
                <w:sz w:val="24"/>
                <w:szCs w:val="24"/>
              </w:rPr>
              <w:t>mazinot pārtraukuma ietekmi uz Sistēmas lietotājiem</w:t>
            </w:r>
            <w:r w:rsidRPr="00B80FF3">
              <w:rPr>
                <w:rFonts w:eastAsia="Arial"/>
                <w:sz w:val="24"/>
                <w:szCs w:val="24"/>
              </w:rPr>
              <w:t>.</w:t>
            </w:r>
          </w:p>
        </w:tc>
        <w:tc>
          <w:tcPr>
            <w:tcW w:w="1343" w:type="pct"/>
            <w:shd w:val="clear" w:color="auto" w:fill="auto"/>
          </w:tcPr>
          <w:p w14:paraId="62683A0A" w14:textId="77777777" w:rsidR="00D1203F" w:rsidRPr="00B80FF3" w:rsidRDefault="00D1203F" w:rsidP="00DF3F8E">
            <w:pPr>
              <w:spacing w:before="120" w:after="120"/>
              <w:jc w:val="center"/>
              <w:rPr>
                <w:sz w:val="24"/>
                <w:szCs w:val="24"/>
              </w:rPr>
            </w:pPr>
          </w:p>
        </w:tc>
      </w:tr>
    </w:tbl>
    <w:p w14:paraId="1099CB72" w14:textId="77777777" w:rsidR="00D1203F" w:rsidRPr="00B80FF3" w:rsidRDefault="00D1203F" w:rsidP="00DF3F8E">
      <w:pPr>
        <w:spacing w:before="120" w:after="120" w:line="240" w:lineRule="auto"/>
        <w:rPr>
          <w:rFonts w:ascii="Times New Roman" w:eastAsia="Calibri" w:hAnsi="Times New Roman" w:cs="Times New Roman"/>
        </w:rPr>
      </w:pPr>
    </w:p>
    <w:p w14:paraId="771E98BF" w14:textId="2B944E37" w:rsidR="00D1203F" w:rsidRPr="00B80FF3" w:rsidRDefault="00D1203F" w:rsidP="00401721">
      <w:pPr>
        <w:pStyle w:val="Virsraksts1"/>
        <w:rPr>
          <w:rFonts w:eastAsia="Calibri"/>
          <w:iCs/>
        </w:rPr>
      </w:pPr>
      <w:r w:rsidRPr="00B80FF3">
        <w:rPr>
          <w:rFonts w:eastAsia="Calibri"/>
        </w:rPr>
        <w:t>Veiktspējas un mērogojamības prasības</w:t>
      </w:r>
    </w:p>
    <w:tbl>
      <w:tblPr>
        <w:tblStyle w:val="Reatabula"/>
        <w:tblW w:w="5000" w:type="pct"/>
        <w:tblLook w:val="04A0" w:firstRow="1" w:lastRow="0" w:firstColumn="1" w:lastColumn="0" w:noHBand="0" w:noVBand="1"/>
      </w:tblPr>
      <w:tblGrid>
        <w:gridCol w:w="1603"/>
        <w:gridCol w:w="5582"/>
        <w:gridCol w:w="2433"/>
        <w:gridCol w:w="10"/>
      </w:tblGrid>
      <w:tr w:rsidR="00DF3F8E" w:rsidRPr="00B80FF3" w14:paraId="39148FA0" w14:textId="77777777" w:rsidTr="00401721">
        <w:tc>
          <w:tcPr>
            <w:tcW w:w="678" w:type="pct"/>
            <w:shd w:val="clear" w:color="auto" w:fill="F2F2F2" w:themeFill="background1" w:themeFillShade="F2"/>
            <w:vAlign w:val="center"/>
          </w:tcPr>
          <w:p w14:paraId="6BD6CA66"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79" w:type="pct"/>
            <w:shd w:val="clear" w:color="auto" w:fill="F2F2F2" w:themeFill="background1" w:themeFillShade="F2"/>
            <w:vAlign w:val="center"/>
          </w:tcPr>
          <w:p w14:paraId="2A1FA45E" w14:textId="77777777" w:rsidR="00D1203F" w:rsidRPr="00B80FF3" w:rsidRDefault="00D1203F" w:rsidP="00DF3F8E">
            <w:pPr>
              <w:spacing w:before="120" w:after="120"/>
              <w:jc w:val="center"/>
              <w:rPr>
                <w:b/>
                <w:sz w:val="24"/>
                <w:szCs w:val="24"/>
              </w:rPr>
            </w:pPr>
            <w:r w:rsidRPr="00B80FF3">
              <w:rPr>
                <w:b/>
                <w:sz w:val="24"/>
                <w:szCs w:val="24"/>
              </w:rPr>
              <w:t>Prasība</w:t>
            </w:r>
          </w:p>
        </w:tc>
        <w:tc>
          <w:tcPr>
            <w:tcW w:w="1343" w:type="pct"/>
            <w:gridSpan w:val="2"/>
            <w:shd w:val="clear" w:color="auto" w:fill="EEFAEC"/>
            <w:vAlign w:val="center"/>
          </w:tcPr>
          <w:p w14:paraId="1AF160A0"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224B9664" w14:textId="77777777" w:rsidTr="00401721">
        <w:tc>
          <w:tcPr>
            <w:tcW w:w="678" w:type="pct"/>
            <w:shd w:val="clear" w:color="auto" w:fill="auto"/>
          </w:tcPr>
          <w:p w14:paraId="64D6BB20" w14:textId="77777777" w:rsidR="00D1203F" w:rsidRPr="00B80FF3" w:rsidRDefault="00D1203F" w:rsidP="00DF3F8E">
            <w:pPr>
              <w:spacing w:before="120" w:after="120"/>
              <w:jc w:val="center"/>
              <w:rPr>
                <w:sz w:val="24"/>
                <w:szCs w:val="24"/>
              </w:rPr>
            </w:pPr>
            <w:r w:rsidRPr="007A1840">
              <w:t>VP01</w:t>
            </w:r>
          </w:p>
        </w:tc>
        <w:tc>
          <w:tcPr>
            <w:tcW w:w="2979" w:type="pct"/>
            <w:shd w:val="clear" w:color="auto" w:fill="auto"/>
          </w:tcPr>
          <w:p w14:paraId="1CD597D7" w14:textId="77777777" w:rsidR="00D1203F" w:rsidRPr="00B80FF3" w:rsidRDefault="00D1203F" w:rsidP="00DF3F8E">
            <w:pPr>
              <w:spacing w:before="120" w:after="120"/>
              <w:jc w:val="both"/>
              <w:rPr>
                <w:sz w:val="24"/>
                <w:szCs w:val="24"/>
              </w:rPr>
            </w:pPr>
            <w:r w:rsidRPr="00B80FF3">
              <w:rPr>
                <w:rFonts w:eastAsia="Arial"/>
                <w:sz w:val="24"/>
                <w:szCs w:val="24"/>
              </w:rPr>
              <w:t>Sistēmas API pieļaujamais atbildes laiks (no pieprasījuma saņemšanas līdz atbildei) ir jānodrošina ne lielāks kā 0.2 (nulle komats divas) sekundes ar nosacījumu, ka kopējais meklēšanas pieprasījumu skaits nepārsniedz 20 (divdesmit) pieprasījumus sekundē.</w:t>
            </w:r>
          </w:p>
        </w:tc>
        <w:tc>
          <w:tcPr>
            <w:tcW w:w="1343" w:type="pct"/>
            <w:gridSpan w:val="2"/>
            <w:shd w:val="clear" w:color="auto" w:fill="auto"/>
          </w:tcPr>
          <w:p w14:paraId="492EC515" w14:textId="77777777" w:rsidR="00D1203F" w:rsidRPr="00B80FF3" w:rsidRDefault="00D1203F" w:rsidP="00DF3F8E">
            <w:pPr>
              <w:spacing w:before="120" w:after="120"/>
              <w:jc w:val="center"/>
              <w:rPr>
                <w:sz w:val="24"/>
                <w:szCs w:val="24"/>
              </w:rPr>
            </w:pPr>
          </w:p>
        </w:tc>
      </w:tr>
      <w:tr w:rsidR="00DF3F8E" w:rsidRPr="00B80FF3" w14:paraId="1C8779B6" w14:textId="77777777" w:rsidTr="00401721">
        <w:tc>
          <w:tcPr>
            <w:tcW w:w="678" w:type="pct"/>
            <w:shd w:val="clear" w:color="auto" w:fill="auto"/>
          </w:tcPr>
          <w:p w14:paraId="48D5330C" w14:textId="77777777" w:rsidR="00D1203F" w:rsidRPr="00B80FF3" w:rsidRDefault="00D1203F" w:rsidP="00DF3F8E">
            <w:pPr>
              <w:spacing w:before="120" w:after="120"/>
              <w:jc w:val="center"/>
              <w:rPr>
                <w:sz w:val="24"/>
                <w:szCs w:val="24"/>
              </w:rPr>
            </w:pPr>
            <w:r w:rsidRPr="00B80FF3">
              <w:rPr>
                <w:sz w:val="24"/>
                <w:szCs w:val="24"/>
              </w:rPr>
              <w:t>VP02</w:t>
            </w:r>
          </w:p>
        </w:tc>
        <w:tc>
          <w:tcPr>
            <w:tcW w:w="2979" w:type="pct"/>
            <w:shd w:val="clear" w:color="auto" w:fill="auto"/>
          </w:tcPr>
          <w:p w14:paraId="36144075" w14:textId="215B987C" w:rsidR="00D1203F" w:rsidRPr="00B80FF3" w:rsidRDefault="00D1203F" w:rsidP="00DF3F8E">
            <w:pPr>
              <w:spacing w:before="120" w:after="120"/>
              <w:jc w:val="both"/>
              <w:rPr>
                <w:rFonts w:eastAsia="Arial"/>
                <w:sz w:val="24"/>
                <w:szCs w:val="24"/>
              </w:rPr>
            </w:pPr>
            <w:r w:rsidRPr="00B80FF3">
              <w:rPr>
                <w:rFonts w:eastAsia="Arial"/>
                <w:sz w:val="24"/>
                <w:szCs w:val="24"/>
              </w:rPr>
              <w:t xml:space="preserve">Sistēmas pārskatu sagatavošanas laiks nedrīkst pārsniegt 3 (trīs) sekundes </w:t>
            </w:r>
            <w:r w:rsidR="00CB4654" w:rsidRPr="00B80FF3">
              <w:rPr>
                <w:rFonts w:eastAsia="Arial"/>
                <w:sz w:val="24"/>
                <w:szCs w:val="24"/>
              </w:rPr>
              <w:t>ar nosacījumu, ka</w:t>
            </w:r>
            <w:r w:rsidRPr="00B80FF3">
              <w:rPr>
                <w:rFonts w:eastAsia="Arial"/>
                <w:sz w:val="24"/>
                <w:szCs w:val="24"/>
              </w:rPr>
              <w:t xml:space="preserve"> attiecīgā  pārskata sagatavošana tiek veikta vismaz vienu reizi dienas laikā.</w:t>
            </w:r>
          </w:p>
          <w:p w14:paraId="41F98DF6" w14:textId="7982DF22" w:rsidR="00D1203F" w:rsidRPr="00B80FF3" w:rsidRDefault="00CB4654" w:rsidP="00DF3F8E">
            <w:pPr>
              <w:spacing w:before="120" w:after="120"/>
              <w:jc w:val="both"/>
              <w:rPr>
                <w:rFonts w:eastAsia="Arial"/>
                <w:sz w:val="24"/>
                <w:szCs w:val="24"/>
              </w:rPr>
            </w:pPr>
            <w:r w:rsidRPr="00B80FF3">
              <w:rPr>
                <w:rFonts w:eastAsia="Arial"/>
                <w:sz w:val="24"/>
                <w:szCs w:val="24"/>
              </w:rPr>
              <w:t>P</w:t>
            </w:r>
            <w:r w:rsidR="00D1203F" w:rsidRPr="00B80FF3">
              <w:rPr>
                <w:rFonts w:eastAsia="Arial"/>
                <w:sz w:val="24"/>
                <w:szCs w:val="24"/>
              </w:rPr>
              <w:t>ārskatiem, kuru  sagatavošana tiek veikta retāk kā  vienu reizi dienā un kur</w:t>
            </w:r>
            <w:r w:rsidRPr="00B80FF3">
              <w:rPr>
                <w:rFonts w:eastAsia="Arial"/>
                <w:sz w:val="24"/>
                <w:szCs w:val="24"/>
              </w:rPr>
              <w:t>i</w:t>
            </w:r>
            <w:r w:rsidR="00D1203F" w:rsidRPr="00B80FF3">
              <w:rPr>
                <w:rFonts w:eastAsia="Arial"/>
                <w:sz w:val="24"/>
                <w:szCs w:val="24"/>
              </w:rPr>
              <w:t xml:space="preserve"> satur datu apjomu,  kas pārsniedz 1000  ierakstus, sagatavošanas laiks nedrīkst pārsniegt 60 (sešdesmit) sekundes. </w:t>
            </w:r>
          </w:p>
        </w:tc>
        <w:tc>
          <w:tcPr>
            <w:tcW w:w="1343" w:type="pct"/>
            <w:gridSpan w:val="2"/>
            <w:shd w:val="clear" w:color="auto" w:fill="auto"/>
          </w:tcPr>
          <w:p w14:paraId="1DC7FED2" w14:textId="77777777" w:rsidR="00D1203F" w:rsidRPr="00B80FF3" w:rsidRDefault="00D1203F" w:rsidP="00DF3F8E">
            <w:pPr>
              <w:spacing w:before="120" w:after="120"/>
              <w:jc w:val="center"/>
              <w:rPr>
                <w:sz w:val="24"/>
                <w:szCs w:val="24"/>
              </w:rPr>
            </w:pPr>
          </w:p>
        </w:tc>
      </w:tr>
      <w:tr w:rsidR="00DF3F8E" w:rsidRPr="00B80FF3" w14:paraId="22C738D4" w14:textId="77777777" w:rsidTr="00401721">
        <w:trPr>
          <w:gridAfter w:val="1"/>
          <w:wAfter w:w="9" w:type="pct"/>
        </w:trPr>
        <w:tc>
          <w:tcPr>
            <w:tcW w:w="678" w:type="pct"/>
            <w:shd w:val="clear" w:color="auto" w:fill="auto"/>
          </w:tcPr>
          <w:p w14:paraId="1454F02B" w14:textId="77777777" w:rsidR="00D1203F" w:rsidRPr="00B80FF3" w:rsidRDefault="00D1203F" w:rsidP="00DF3F8E">
            <w:pPr>
              <w:spacing w:before="120" w:after="120"/>
              <w:jc w:val="center"/>
              <w:rPr>
                <w:sz w:val="24"/>
                <w:szCs w:val="24"/>
              </w:rPr>
            </w:pPr>
            <w:r w:rsidRPr="00B80FF3">
              <w:rPr>
                <w:sz w:val="24"/>
                <w:szCs w:val="24"/>
              </w:rPr>
              <w:t>VP03</w:t>
            </w:r>
          </w:p>
        </w:tc>
        <w:tc>
          <w:tcPr>
            <w:tcW w:w="2970" w:type="pct"/>
            <w:shd w:val="clear" w:color="auto" w:fill="auto"/>
          </w:tcPr>
          <w:p w14:paraId="198E6C2D" w14:textId="001F5A93" w:rsidR="00D1203F" w:rsidRPr="00B80FF3" w:rsidRDefault="006B761E" w:rsidP="00DF3F8E">
            <w:pPr>
              <w:spacing w:before="120" w:after="120"/>
              <w:jc w:val="both"/>
              <w:rPr>
                <w:sz w:val="24"/>
                <w:szCs w:val="24"/>
              </w:rPr>
            </w:pPr>
            <w:r w:rsidRPr="005F5A95">
              <w:rPr>
                <w:sz w:val="24"/>
                <w:szCs w:val="24"/>
              </w:rPr>
              <w:t xml:space="preserve">Piegādātās programmatūras izmaiņas nedrīkst negatīvi ietekmēt Informācijas sistēmas veiktspējas radītājus, tas nozīmē, ka izmaiņas nevar pasliktināt esošās Informācijas sistēmas funkcionalitāti. </w:t>
            </w:r>
          </w:p>
        </w:tc>
        <w:tc>
          <w:tcPr>
            <w:tcW w:w="1343" w:type="pct"/>
            <w:shd w:val="clear" w:color="auto" w:fill="auto"/>
          </w:tcPr>
          <w:p w14:paraId="07D8C9ED" w14:textId="77777777" w:rsidR="00D1203F" w:rsidRPr="00B80FF3" w:rsidRDefault="00D1203F" w:rsidP="00DF3F8E">
            <w:pPr>
              <w:spacing w:before="120" w:after="120"/>
              <w:jc w:val="center"/>
              <w:rPr>
                <w:sz w:val="24"/>
                <w:szCs w:val="24"/>
              </w:rPr>
            </w:pPr>
          </w:p>
        </w:tc>
      </w:tr>
      <w:tr w:rsidR="00B03F72" w:rsidRPr="00B80FF3" w14:paraId="576F77E0" w14:textId="77777777" w:rsidTr="00401721">
        <w:trPr>
          <w:gridAfter w:val="1"/>
          <w:wAfter w:w="9" w:type="pct"/>
        </w:trPr>
        <w:tc>
          <w:tcPr>
            <w:tcW w:w="678" w:type="pct"/>
            <w:shd w:val="clear" w:color="auto" w:fill="auto"/>
          </w:tcPr>
          <w:p w14:paraId="22F46E24" w14:textId="3D210005" w:rsidR="00B03F72" w:rsidRPr="006B761E" w:rsidRDefault="006B761E" w:rsidP="00DF3F8E">
            <w:pPr>
              <w:spacing w:before="120" w:after="120"/>
              <w:jc w:val="center"/>
              <w:rPr>
                <w:sz w:val="24"/>
                <w:szCs w:val="24"/>
              </w:rPr>
            </w:pPr>
            <w:r w:rsidRPr="006B761E">
              <w:rPr>
                <w:sz w:val="24"/>
                <w:szCs w:val="24"/>
              </w:rPr>
              <w:t>VP04</w:t>
            </w:r>
          </w:p>
        </w:tc>
        <w:tc>
          <w:tcPr>
            <w:tcW w:w="2970" w:type="pct"/>
            <w:shd w:val="clear" w:color="auto" w:fill="auto"/>
          </w:tcPr>
          <w:p w14:paraId="16321F57" w14:textId="42A39E2F" w:rsidR="00B03F72" w:rsidRPr="00B80FF3" w:rsidRDefault="00B03F72" w:rsidP="00DF3F8E">
            <w:pPr>
              <w:spacing w:before="120" w:after="120"/>
              <w:jc w:val="both"/>
            </w:pPr>
            <w:r w:rsidRPr="00B80FF3">
              <w:rPr>
                <w:sz w:val="24"/>
                <w:szCs w:val="24"/>
              </w:rPr>
              <w:t>Piegādātājam ir jānodrošina mērogojama risinājuma izstrāde, t.i. Sistēmas arhitektūrai un programmatūras specifikai ir jābūt tādai, lai palielinot Sistēmas apstrādājamo datu apjomu, būtu pietiekami nodrošināta tehnisko elementu (serveru, disku masīvu u.tml.) jaudas/kapacitātes palielināšanu, neveicot Sistēmas pārveides darbus.</w:t>
            </w:r>
          </w:p>
        </w:tc>
        <w:tc>
          <w:tcPr>
            <w:tcW w:w="1343" w:type="pct"/>
            <w:shd w:val="clear" w:color="auto" w:fill="auto"/>
          </w:tcPr>
          <w:p w14:paraId="1BE9124B" w14:textId="77777777" w:rsidR="00B03F72" w:rsidRPr="00B80FF3" w:rsidRDefault="00B03F72" w:rsidP="00DF3F8E">
            <w:pPr>
              <w:spacing w:before="120" w:after="120"/>
              <w:jc w:val="center"/>
            </w:pPr>
          </w:p>
        </w:tc>
      </w:tr>
    </w:tbl>
    <w:p w14:paraId="4FDBEB8A" w14:textId="77777777" w:rsidR="00D1203F" w:rsidRPr="00B80FF3" w:rsidRDefault="00D1203F" w:rsidP="00DF3F8E">
      <w:pPr>
        <w:spacing w:before="120" w:after="120" w:line="240" w:lineRule="auto"/>
        <w:rPr>
          <w:rFonts w:ascii="Times New Roman" w:eastAsia="Calibri" w:hAnsi="Times New Roman" w:cs="Times New Roman"/>
        </w:rPr>
      </w:pPr>
    </w:p>
    <w:p w14:paraId="42E7F4C2" w14:textId="2307DDB2" w:rsidR="00D1203F" w:rsidRPr="00B80FF3" w:rsidRDefault="00D1203F" w:rsidP="00801228">
      <w:pPr>
        <w:pStyle w:val="Virsraksts1"/>
        <w:rPr>
          <w:rFonts w:eastAsia="Calibri"/>
          <w:iCs/>
        </w:rPr>
      </w:pPr>
      <w:r w:rsidRPr="00B80FF3">
        <w:rPr>
          <w:rFonts w:eastAsia="Calibri"/>
        </w:rPr>
        <w:lastRenderedPageBreak/>
        <w:t>Drošības prasības</w:t>
      </w:r>
    </w:p>
    <w:tbl>
      <w:tblPr>
        <w:tblStyle w:val="Reatabula"/>
        <w:tblW w:w="5000" w:type="pct"/>
        <w:tblLook w:val="04A0" w:firstRow="1" w:lastRow="0" w:firstColumn="1" w:lastColumn="0" w:noHBand="0" w:noVBand="1"/>
      </w:tblPr>
      <w:tblGrid>
        <w:gridCol w:w="1603"/>
        <w:gridCol w:w="5587"/>
        <w:gridCol w:w="2438"/>
      </w:tblGrid>
      <w:tr w:rsidR="00DF3F8E" w:rsidRPr="00B80FF3" w14:paraId="04D0DAE2" w14:textId="77777777" w:rsidTr="009F7364">
        <w:tc>
          <w:tcPr>
            <w:tcW w:w="678" w:type="pct"/>
            <w:shd w:val="clear" w:color="auto" w:fill="F2F2F2"/>
            <w:vAlign w:val="center"/>
          </w:tcPr>
          <w:p w14:paraId="57A59855" w14:textId="77777777" w:rsidR="00D1203F" w:rsidRPr="00B80FF3" w:rsidRDefault="00D1203F" w:rsidP="00DF3F8E">
            <w:pPr>
              <w:spacing w:before="120" w:after="120"/>
              <w:jc w:val="center"/>
              <w:rPr>
                <w:b/>
                <w:sz w:val="24"/>
                <w:szCs w:val="24"/>
              </w:rPr>
            </w:pPr>
            <w:bookmarkStart w:id="0" w:name="_Hlk3292884"/>
            <w:r w:rsidRPr="00B80FF3">
              <w:rPr>
                <w:b/>
                <w:sz w:val="24"/>
                <w:szCs w:val="24"/>
              </w:rPr>
              <w:t>Prasības identifikators</w:t>
            </w:r>
          </w:p>
        </w:tc>
        <w:tc>
          <w:tcPr>
            <w:tcW w:w="2979" w:type="pct"/>
            <w:shd w:val="clear" w:color="auto" w:fill="F2F2F2"/>
            <w:vAlign w:val="center"/>
          </w:tcPr>
          <w:p w14:paraId="06D1D743" w14:textId="77777777" w:rsidR="00D1203F" w:rsidRPr="00B80FF3" w:rsidRDefault="00D1203F" w:rsidP="00DF3F8E">
            <w:pPr>
              <w:spacing w:before="120" w:after="120"/>
              <w:jc w:val="center"/>
              <w:rPr>
                <w:b/>
                <w:sz w:val="24"/>
                <w:szCs w:val="24"/>
              </w:rPr>
            </w:pPr>
            <w:r w:rsidRPr="00B80FF3">
              <w:rPr>
                <w:b/>
                <w:sz w:val="24"/>
                <w:szCs w:val="24"/>
              </w:rPr>
              <w:t>Prasība</w:t>
            </w:r>
          </w:p>
        </w:tc>
        <w:tc>
          <w:tcPr>
            <w:tcW w:w="1343" w:type="pct"/>
            <w:shd w:val="clear" w:color="auto" w:fill="EEFAEC"/>
            <w:vAlign w:val="center"/>
          </w:tcPr>
          <w:p w14:paraId="3B3BEBC6"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231B49D4" w14:textId="77777777" w:rsidTr="00801228">
        <w:tc>
          <w:tcPr>
            <w:tcW w:w="678" w:type="pct"/>
            <w:shd w:val="clear" w:color="auto" w:fill="auto"/>
          </w:tcPr>
          <w:p w14:paraId="5B69BC4F" w14:textId="77777777" w:rsidR="00D1203F" w:rsidRPr="00B80FF3" w:rsidRDefault="00D1203F" w:rsidP="00DF3F8E">
            <w:pPr>
              <w:spacing w:before="120" w:after="120"/>
              <w:jc w:val="center"/>
              <w:rPr>
                <w:sz w:val="24"/>
                <w:szCs w:val="24"/>
              </w:rPr>
            </w:pPr>
            <w:r w:rsidRPr="00B80FF3">
              <w:rPr>
                <w:sz w:val="24"/>
                <w:szCs w:val="24"/>
              </w:rPr>
              <w:t>DP01</w:t>
            </w:r>
          </w:p>
        </w:tc>
        <w:tc>
          <w:tcPr>
            <w:tcW w:w="2979" w:type="pct"/>
            <w:shd w:val="clear" w:color="auto" w:fill="auto"/>
          </w:tcPr>
          <w:p w14:paraId="026A02FC" w14:textId="3F809245" w:rsidR="00D1203F" w:rsidRPr="00B80FF3" w:rsidRDefault="00801228" w:rsidP="00DF3F8E">
            <w:pPr>
              <w:spacing w:before="120" w:after="120"/>
              <w:jc w:val="both"/>
              <w:rPr>
                <w:sz w:val="24"/>
                <w:szCs w:val="24"/>
              </w:rPr>
            </w:pPr>
            <w:r w:rsidRPr="00B80FF3">
              <w:rPr>
                <w:sz w:val="24"/>
                <w:szCs w:val="24"/>
              </w:rPr>
              <w:t>Tiek nodrošināta</w:t>
            </w:r>
            <w:r w:rsidR="00D1203F" w:rsidRPr="00B80FF3">
              <w:rPr>
                <w:sz w:val="24"/>
                <w:szCs w:val="24"/>
              </w:rPr>
              <w:t xml:space="preserve"> tīmekļa </w:t>
            </w:r>
            <w:proofErr w:type="spellStart"/>
            <w:r w:rsidR="00D1203F" w:rsidRPr="00B80FF3">
              <w:rPr>
                <w:sz w:val="24"/>
                <w:szCs w:val="24"/>
              </w:rPr>
              <w:t>pakalpes</w:t>
            </w:r>
            <w:proofErr w:type="spellEnd"/>
            <w:r w:rsidR="00D1203F" w:rsidRPr="00B80FF3">
              <w:rPr>
                <w:sz w:val="24"/>
                <w:szCs w:val="24"/>
              </w:rPr>
              <w:t xml:space="preserve"> vaicājumā padoto datu automātiska kontrole, aizliedzot datu tipam neatbilstošas vērtības, kā arī vērtības, kas atgādina XSS, SQL injekciju, OS komandu injekciju u.c. uzbrukumus</w:t>
            </w:r>
            <w:r w:rsidRPr="00B80FF3">
              <w:rPr>
                <w:sz w:val="24"/>
                <w:szCs w:val="24"/>
              </w:rPr>
              <w:t>.</w:t>
            </w:r>
          </w:p>
        </w:tc>
        <w:tc>
          <w:tcPr>
            <w:tcW w:w="1343" w:type="pct"/>
          </w:tcPr>
          <w:p w14:paraId="380140AF" w14:textId="77777777" w:rsidR="00D1203F" w:rsidRPr="00B80FF3" w:rsidRDefault="00D1203F" w:rsidP="00DF3F8E">
            <w:pPr>
              <w:spacing w:before="120" w:after="120"/>
              <w:jc w:val="center"/>
              <w:rPr>
                <w:sz w:val="24"/>
                <w:szCs w:val="24"/>
              </w:rPr>
            </w:pPr>
          </w:p>
        </w:tc>
      </w:tr>
      <w:tr w:rsidR="00DF3F8E" w:rsidRPr="00B80FF3" w14:paraId="4AB6D865" w14:textId="77777777" w:rsidTr="00801228">
        <w:tc>
          <w:tcPr>
            <w:tcW w:w="678" w:type="pct"/>
            <w:shd w:val="clear" w:color="auto" w:fill="auto"/>
          </w:tcPr>
          <w:p w14:paraId="68EC02BC" w14:textId="77777777" w:rsidR="00D1203F" w:rsidRPr="00B80FF3" w:rsidRDefault="00D1203F" w:rsidP="00DF3F8E">
            <w:pPr>
              <w:spacing w:before="120" w:after="120"/>
              <w:jc w:val="center"/>
              <w:rPr>
                <w:sz w:val="24"/>
                <w:szCs w:val="24"/>
              </w:rPr>
            </w:pPr>
            <w:r w:rsidRPr="00B80FF3">
              <w:rPr>
                <w:sz w:val="24"/>
                <w:szCs w:val="24"/>
              </w:rPr>
              <w:t>DP02</w:t>
            </w:r>
          </w:p>
        </w:tc>
        <w:tc>
          <w:tcPr>
            <w:tcW w:w="2979" w:type="pct"/>
            <w:shd w:val="clear" w:color="auto" w:fill="auto"/>
          </w:tcPr>
          <w:p w14:paraId="4131D365" w14:textId="040B12A0" w:rsidR="00D1203F" w:rsidRPr="00B80FF3" w:rsidRDefault="00D1203F" w:rsidP="00DF3F8E">
            <w:pPr>
              <w:spacing w:before="120" w:after="120"/>
              <w:jc w:val="both"/>
              <w:rPr>
                <w:sz w:val="24"/>
                <w:szCs w:val="24"/>
              </w:rPr>
            </w:pPr>
            <w:r w:rsidRPr="00B80FF3">
              <w:rPr>
                <w:sz w:val="24"/>
                <w:szCs w:val="24"/>
              </w:rPr>
              <w:t xml:space="preserve">Lietotājiem (atbilstoši to lomai) </w:t>
            </w:r>
            <w:r w:rsidR="00801228" w:rsidRPr="00B80FF3">
              <w:rPr>
                <w:sz w:val="24"/>
                <w:szCs w:val="24"/>
              </w:rPr>
              <w:t>ir</w:t>
            </w:r>
            <w:r w:rsidRPr="00B80FF3">
              <w:rPr>
                <w:sz w:val="24"/>
                <w:szCs w:val="24"/>
              </w:rPr>
              <w:t xml:space="preserve"> pieejama tikai tā funkcionalitāte un tikai tāda lietošana, kā aprakstīts tehniskajās prasībās. Lietotājam </w:t>
            </w:r>
            <w:r w:rsidR="00801228" w:rsidRPr="00B80FF3">
              <w:rPr>
                <w:sz w:val="24"/>
                <w:szCs w:val="24"/>
              </w:rPr>
              <w:t>nav iespēju</w:t>
            </w:r>
            <w:r w:rsidRPr="00B80FF3">
              <w:rPr>
                <w:sz w:val="24"/>
                <w:szCs w:val="24"/>
              </w:rPr>
              <w:t xml:space="preserve"> veikt savu tiesību eskalāciju.</w:t>
            </w:r>
          </w:p>
          <w:p w14:paraId="2F878F27" w14:textId="24D30553" w:rsidR="00D1203F" w:rsidRPr="00B80FF3" w:rsidRDefault="00D1203F" w:rsidP="00DF3F8E">
            <w:pPr>
              <w:spacing w:before="120" w:after="120"/>
              <w:jc w:val="both"/>
              <w:rPr>
                <w:sz w:val="24"/>
                <w:szCs w:val="24"/>
              </w:rPr>
            </w:pPr>
            <w:r w:rsidRPr="00B80FF3">
              <w:rPr>
                <w:sz w:val="24"/>
                <w:szCs w:val="24"/>
              </w:rPr>
              <w:t xml:space="preserve">Sistēmas </w:t>
            </w:r>
            <w:r w:rsidR="00801228" w:rsidRPr="00B80FF3">
              <w:rPr>
                <w:sz w:val="24"/>
                <w:szCs w:val="24"/>
              </w:rPr>
              <w:t xml:space="preserve">formas un </w:t>
            </w:r>
            <w:proofErr w:type="spellStart"/>
            <w:r w:rsidR="00801228" w:rsidRPr="00B80FF3">
              <w:rPr>
                <w:sz w:val="24"/>
                <w:szCs w:val="24"/>
              </w:rPr>
              <w:t>saskarnes</w:t>
            </w:r>
            <w:proofErr w:type="spellEnd"/>
            <w:r w:rsidRPr="00B80FF3">
              <w:rPr>
                <w:sz w:val="24"/>
                <w:szCs w:val="24"/>
              </w:rPr>
              <w:t xml:space="preserve">, kas ir pieejamas autentificētam lietotājam, </w:t>
            </w:r>
            <w:r w:rsidR="00801228" w:rsidRPr="00B80FF3">
              <w:rPr>
                <w:sz w:val="24"/>
                <w:szCs w:val="24"/>
              </w:rPr>
              <w:t>ir izstrādātas</w:t>
            </w:r>
            <w:r w:rsidRPr="00B80FF3">
              <w:rPr>
                <w:sz w:val="24"/>
                <w:szCs w:val="24"/>
              </w:rPr>
              <w:t xml:space="preserve"> tā, lai nebūtu iespējams, apejot autentifikācijas un autorizācijas procedūras, nesankcionēti izpildīt Sistēmas funkcijas un/vai piekļūt Sistēmā uzglabātajai informācijai pat tad, ja pieprasījums satur precīzu funkcijas un/vai datu piekļuves resursa URI adresi.</w:t>
            </w:r>
          </w:p>
        </w:tc>
        <w:tc>
          <w:tcPr>
            <w:tcW w:w="1343" w:type="pct"/>
          </w:tcPr>
          <w:p w14:paraId="7E8B8D40" w14:textId="77777777" w:rsidR="00D1203F" w:rsidRPr="00B80FF3" w:rsidRDefault="00D1203F" w:rsidP="00DF3F8E">
            <w:pPr>
              <w:spacing w:before="120" w:after="120"/>
              <w:jc w:val="center"/>
              <w:rPr>
                <w:sz w:val="24"/>
                <w:szCs w:val="24"/>
              </w:rPr>
            </w:pPr>
          </w:p>
        </w:tc>
      </w:tr>
      <w:tr w:rsidR="00DF3F8E" w:rsidRPr="00B80FF3" w14:paraId="17D8A6CC" w14:textId="77777777" w:rsidTr="00801228">
        <w:tc>
          <w:tcPr>
            <w:tcW w:w="678" w:type="pct"/>
            <w:shd w:val="clear" w:color="auto" w:fill="auto"/>
          </w:tcPr>
          <w:p w14:paraId="6398762D" w14:textId="77777777" w:rsidR="00D1203F" w:rsidRPr="00B80FF3" w:rsidRDefault="00D1203F" w:rsidP="00DF3F8E">
            <w:pPr>
              <w:spacing w:before="120" w:after="120"/>
              <w:jc w:val="center"/>
              <w:rPr>
                <w:sz w:val="24"/>
                <w:szCs w:val="24"/>
              </w:rPr>
            </w:pPr>
            <w:r w:rsidRPr="00B80FF3">
              <w:rPr>
                <w:sz w:val="24"/>
                <w:szCs w:val="24"/>
              </w:rPr>
              <w:t>DP03</w:t>
            </w:r>
          </w:p>
        </w:tc>
        <w:tc>
          <w:tcPr>
            <w:tcW w:w="2979" w:type="pct"/>
            <w:shd w:val="clear" w:color="auto" w:fill="auto"/>
          </w:tcPr>
          <w:p w14:paraId="6AFA943B" w14:textId="593AE9B2" w:rsidR="00D1203F" w:rsidRPr="00B80FF3" w:rsidRDefault="00D1203F" w:rsidP="00DF3F8E">
            <w:pPr>
              <w:spacing w:before="120" w:after="120"/>
              <w:jc w:val="both"/>
              <w:rPr>
                <w:sz w:val="24"/>
                <w:szCs w:val="24"/>
              </w:rPr>
            </w:pPr>
            <w:r w:rsidRPr="00B80FF3">
              <w:rPr>
                <w:sz w:val="24"/>
                <w:szCs w:val="24"/>
              </w:rPr>
              <w:t>Sistēmas daļ</w:t>
            </w:r>
            <w:r w:rsidR="00801228" w:rsidRPr="00B80FF3">
              <w:rPr>
                <w:sz w:val="24"/>
                <w:szCs w:val="24"/>
              </w:rPr>
              <w:t>as</w:t>
            </w:r>
            <w:r w:rsidRPr="00B80FF3">
              <w:rPr>
                <w:sz w:val="24"/>
                <w:szCs w:val="24"/>
              </w:rPr>
              <w:t>, kur tas nepieciešams, nodrošina datu apmaiņ</w:t>
            </w:r>
            <w:r w:rsidR="00801228" w:rsidRPr="00B80FF3">
              <w:rPr>
                <w:sz w:val="24"/>
                <w:szCs w:val="24"/>
              </w:rPr>
              <w:t>u</w:t>
            </w:r>
            <w:r w:rsidRPr="00B80FF3">
              <w:rPr>
                <w:sz w:val="24"/>
                <w:szCs w:val="24"/>
              </w:rPr>
              <w:t xml:space="preserve"> tikai un vienīgi pa šifrētu datu apmaiņas kanālu</w:t>
            </w:r>
            <w:r w:rsidR="00801228" w:rsidRPr="00B80FF3">
              <w:rPr>
                <w:sz w:val="24"/>
                <w:szCs w:val="24"/>
              </w:rPr>
              <w:t>,</w:t>
            </w:r>
            <w:r w:rsidRPr="00B80FF3">
              <w:rPr>
                <w:sz w:val="24"/>
                <w:szCs w:val="24"/>
              </w:rPr>
              <w:t xml:space="preserve"> izmantojot TLS protokola 1.2 vai jaunāku versiju</w:t>
            </w:r>
            <w:r w:rsidR="00801228" w:rsidRPr="00B80FF3">
              <w:rPr>
                <w:sz w:val="24"/>
                <w:szCs w:val="24"/>
              </w:rPr>
              <w:t>.</w:t>
            </w:r>
          </w:p>
        </w:tc>
        <w:tc>
          <w:tcPr>
            <w:tcW w:w="1343" w:type="pct"/>
          </w:tcPr>
          <w:p w14:paraId="2A158D40" w14:textId="77777777" w:rsidR="00D1203F" w:rsidRPr="00B80FF3" w:rsidRDefault="00D1203F" w:rsidP="00DF3F8E">
            <w:pPr>
              <w:spacing w:before="120" w:after="120"/>
              <w:jc w:val="center"/>
              <w:rPr>
                <w:sz w:val="24"/>
                <w:szCs w:val="24"/>
              </w:rPr>
            </w:pPr>
          </w:p>
        </w:tc>
      </w:tr>
      <w:tr w:rsidR="00DF3F8E" w:rsidRPr="00B80FF3" w14:paraId="1764481D" w14:textId="77777777" w:rsidTr="00801228">
        <w:tc>
          <w:tcPr>
            <w:tcW w:w="678" w:type="pct"/>
            <w:shd w:val="clear" w:color="auto" w:fill="auto"/>
          </w:tcPr>
          <w:p w14:paraId="6D838BB7" w14:textId="77777777" w:rsidR="00D1203F" w:rsidRPr="00B80FF3" w:rsidRDefault="00D1203F" w:rsidP="00DF3F8E">
            <w:pPr>
              <w:spacing w:before="120" w:after="120"/>
              <w:jc w:val="center"/>
              <w:rPr>
                <w:sz w:val="24"/>
                <w:szCs w:val="24"/>
              </w:rPr>
            </w:pPr>
            <w:r w:rsidRPr="00B80FF3">
              <w:rPr>
                <w:sz w:val="24"/>
                <w:szCs w:val="24"/>
              </w:rPr>
              <w:t>DP04</w:t>
            </w:r>
          </w:p>
        </w:tc>
        <w:tc>
          <w:tcPr>
            <w:tcW w:w="2979" w:type="pct"/>
            <w:shd w:val="clear" w:color="auto" w:fill="auto"/>
          </w:tcPr>
          <w:p w14:paraId="6A93E0BE" w14:textId="4002DB57" w:rsidR="00D1203F" w:rsidRPr="00B80FF3" w:rsidRDefault="00801228" w:rsidP="00DF3F8E">
            <w:pPr>
              <w:spacing w:before="120" w:after="120"/>
              <w:jc w:val="both"/>
              <w:rPr>
                <w:sz w:val="24"/>
                <w:szCs w:val="24"/>
              </w:rPr>
            </w:pPr>
            <w:r w:rsidRPr="00B80FF3">
              <w:rPr>
                <w:sz w:val="24"/>
                <w:szCs w:val="24"/>
              </w:rPr>
              <w:t>Tiek nodrošināta</w:t>
            </w:r>
            <w:r w:rsidR="00D1203F" w:rsidRPr="00B80FF3">
              <w:rPr>
                <w:sz w:val="24"/>
                <w:szCs w:val="24"/>
              </w:rPr>
              <w:t xml:space="preserve"> aizsardzība pret </w:t>
            </w:r>
            <w:r w:rsidRPr="00B80FF3">
              <w:rPr>
                <w:sz w:val="24"/>
                <w:szCs w:val="24"/>
              </w:rPr>
              <w:t xml:space="preserve">vismaz </w:t>
            </w:r>
            <w:r w:rsidR="00D1203F" w:rsidRPr="00B80FF3">
              <w:rPr>
                <w:sz w:val="24"/>
                <w:szCs w:val="24"/>
              </w:rPr>
              <w:t xml:space="preserve">10 (desmit) izplatītākajiem uzlaušanas paņēmieniem (sk. </w:t>
            </w:r>
            <w:hyperlink r:id="rId8" w:anchor="OWASP_Top_10_for_2013" w:history="1">
              <w:r w:rsidR="00D1203F" w:rsidRPr="00B80FF3">
                <w:rPr>
                  <w:sz w:val="24"/>
                  <w:szCs w:val="24"/>
                  <w:u w:val="single"/>
                </w:rPr>
                <w:t>https://www.owasp.org/ /Top10</w:t>
              </w:r>
            </w:hyperlink>
            <w:r w:rsidR="00D1203F" w:rsidRPr="00B80FF3">
              <w:rPr>
                <w:sz w:val="24"/>
                <w:szCs w:val="24"/>
              </w:rPr>
              <w:t>)</w:t>
            </w:r>
            <w:r w:rsidRPr="00B80FF3">
              <w:rPr>
                <w:sz w:val="24"/>
                <w:szCs w:val="24"/>
              </w:rPr>
              <w:t>.</w:t>
            </w:r>
          </w:p>
        </w:tc>
        <w:tc>
          <w:tcPr>
            <w:tcW w:w="1343" w:type="pct"/>
          </w:tcPr>
          <w:p w14:paraId="4621BD34" w14:textId="77777777" w:rsidR="00D1203F" w:rsidRPr="00B80FF3" w:rsidRDefault="00D1203F" w:rsidP="00DF3F8E">
            <w:pPr>
              <w:spacing w:before="120" w:after="120"/>
              <w:jc w:val="center"/>
              <w:rPr>
                <w:sz w:val="24"/>
                <w:szCs w:val="24"/>
              </w:rPr>
            </w:pPr>
          </w:p>
        </w:tc>
      </w:tr>
      <w:tr w:rsidR="00DF3F8E" w:rsidRPr="00B80FF3" w14:paraId="4044A86F" w14:textId="77777777" w:rsidTr="00801228">
        <w:tc>
          <w:tcPr>
            <w:tcW w:w="678" w:type="pct"/>
            <w:shd w:val="clear" w:color="auto" w:fill="auto"/>
          </w:tcPr>
          <w:p w14:paraId="7D2F3A4D" w14:textId="77777777" w:rsidR="00D1203F" w:rsidRPr="00B80FF3" w:rsidRDefault="00D1203F" w:rsidP="00DF3F8E">
            <w:pPr>
              <w:spacing w:before="120" w:after="120"/>
              <w:jc w:val="center"/>
              <w:rPr>
                <w:sz w:val="24"/>
                <w:szCs w:val="24"/>
              </w:rPr>
            </w:pPr>
            <w:r w:rsidRPr="00B80FF3">
              <w:rPr>
                <w:sz w:val="24"/>
                <w:szCs w:val="24"/>
              </w:rPr>
              <w:t>DP05</w:t>
            </w:r>
          </w:p>
        </w:tc>
        <w:tc>
          <w:tcPr>
            <w:tcW w:w="2979" w:type="pct"/>
            <w:shd w:val="clear" w:color="auto" w:fill="auto"/>
          </w:tcPr>
          <w:p w14:paraId="17DC9DE7" w14:textId="11501570" w:rsidR="00D1203F" w:rsidRPr="00B80FF3" w:rsidRDefault="00D1203F" w:rsidP="00DF3F8E">
            <w:pPr>
              <w:spacing w:before="120" w:after="120"/>
              <w:jc w:val="both"/>
              <w:rPr>
                <w:sz w:val="24"/>
                <w:szCs w:val="24"/>
              </w:rPr>
            </w:pPr>
            <w:r w:rsidRPr="00B80FF3">
              <w:rPr>
                <w:sz w:val="24"/>
                <w:szCs w:val="24"/>
              </w:rPr>
              <w:t xml:space="preserve">Sistēmā </w:t>
            </w:r>
            <w:r w:rsidR="00801228" w:rsidRPr="00B80FF3">
              <w:rPr>
                <w:sz w:val="24"/>
                <w:szCs w:val="24"/>
              </w:rPr>
              <w:t>ir ietverti tehniskie risinājumi</w:t>
            </w:r>
            <w:r w:rsidRPr="00B80FF3">
              <w:rPr>
                <w:sz w:val="24"/>
                <w:szCs w:val="24"/>
              </w:rPr>
              <w:t>, kas pārtrauc lietotāja darba sesiju, ja pēc noteikta minūšu</w:t>
            </w:r>
            <w:r w:rsidR="00801228" w:rsidRPr="00B80FF3">
              <w:rPr>
                <w:sz w:val="24"/>
                <w:szCs w:val="24"/>
              </w:rPr>
              <w:t xml:space="preserve"> skaita</w:t>
            </w:r>
            <w:r w:rsidRPr="00B80FF3">
              <w:rPr>
                <w:sz w:val="24"/>
                <w:szCs w:val="24"/>
              </w:rPr>
              <w:t xml:space="preserve"> (konfigurējams lielums) lietotājs nav veicis nevienu darbību. Darbu turpināt iespējams tikai pēc atkārtotas autentifikācijas.</w:t>
            </w:r>
          </w:p>
        </w:tc>
        <w:tc>
          <w:tcPr>
            <w:tcW w:w="1343" w:type="pct"/>
          </w:tcPr>
          <w:p w14:paraId="05A25933" w14:textId="77777777" w:rsidR="00D1203F" w:rsidRPr="00B80FF3" w:rsidRDefault="00D1203F" w:rsidP="00DF3F8E">
            <w:pPr>
              <w:spacing w:before="120" w:after="120"/>
              <w:jc w:val="center"/>
              <w:rPr>
                <w:sz w:val="24"/>
                <w:szCs w:val="24"/>
              </w:rPr>
            </w:pPr>
          </w:p>
        </w:tc>
      </w:tr>
      <w:tr w:rsidR="00DF3F8E" w:rsidRPr="00B80FF3" w14:paraId="5E4DA201" w14:textId="77777777" w:rsidTr="00801228">
        <w:tc>
          <w:tcPr>
            <w:tcW w:w="678" w:type="pct"/>
            <w:shd w:val="clear" w:color="auto" w:fill="auto"/>
          </w:tcPr>
          <w:p w14:paraId="24FE78ED" w14:textId="77777777" w:rsidR="00D1203F" w:rsidRPr="00B80FF3" w:rsidRDefault="00D1203F" w:rsidP="00DF3F8E">
            <w:pPr>
              <w:spacing w:before="120" w:after="120"/>
              <w:jc w:val="center"/>
              <w:rPr>
                <w:sz w:val="24"/>
                <w:szCs w:val="24"/>
              </w:rPr>
            </w:pPr>
            <w:r w:rsidRPr="00B80FF3">
              <w:rPr>
                <w:sz w:val="24"/>
                <w:szCs w:val="24"/>
              </w:rPr>
              <w:t>DP06</w:t>
            </w:r>
          </w:p>
        </w:tc>
        <w:tc>
          <w:tcPr>
            <w:tcW w:w="2979" w:type="pct"/>
            <w:shd w:val="clear" w:color="auto" w:fill="auto"/>
          </w:tcPr>
          <w:p w14:paraId="5171E454" w14:textId="596AEAA5" w:rsidR="00D1203F" w:rsidRPr="00B80FF3" w:rsidRDefault="00D1203F" w:rsidP="00DF3F8E">
            <w:pPr>
              <w:spacing w:before="120" w:after="120"/>
              <w:jc w:val="both"/>
              <w:rPr>
                <w:sz w:val="24"/>
                <w:szCs w:val="24"/>
              </w:rPr>
            </w:pPr>
            <w:r w:rsidRPr="00B80FF3">
              <w:rPr>
                <w:sz w:val="24"/>
                <w:szCs w:val="24"/>
              </w:rPr>
              <w:t xml:space="preserve">Sistēmā </w:t>
            </w:r>
            <w:r w:rsidR="00801228" w:rsidRPr="00B80FF3">
              <w:rPr>
                <w:sz w:val="24"/>
                <w:szCs w:val="24"/>
              </w:rPr>
              <w:t>ir ietverta kontrole</w:t>
            </w:r>
            <w:r w:rsidRPr="00B80FF3">
              <w:rPr>
                <w:sz w:val="24"/>
                <w:szCs w:val="24"/>
              </w:rPr>
              <w:t xml:space="preserve">, kas liedz atkārtoti izmantot jau izveidotu </w:t>
            </w:r>
            <w:r w:rsidR="00801228" w:rsidRPr="00B80FF3">
              <w:rPr>
                <w:sz w:val="24"/>
                <w:szCs w:val="24"/>
              </w:rPr>
              <w:t xml:space="preserve">aktīvu </w:t>
            </w:r>
            <w:r w:rsidRPr="00B80FF3">
              <w:rPr>
                <w:sz w:val="24"/>
                <w:szCs w:val="24"/>
              </w:rPr>
              <w:t>sesijas identifikatoru jaunas sesijas izveides nodrošināšanai.</w:t>
            </w:r>
          </w:p>
        </w:tc>
        <w:tc>
          <w:tcPr>
            <w:tcW w:w="1343" w:type="pct"/>
          </w:tcPr>
          <w:p w14:paraId="19514841" w14:textId="77777777" w:rsidR="00D1203F" w:rsidRPr="00B80FF3" w:rsidRDefault="00D1203F" w:rsidP="00DF3F8E">
            <w:pPr>
              <w:spacing w:before="120" w:after="120"/>
              <w:jc w:val="center"/>
              <w:rPr>
                <w:sz w:val="24"/>
                <w:szCs w:val="24"/>
              </w:rPr>
            </w:pPr>
          </w:p>
        </w:tc>
      </w:tr>
      <w:bookmarkEnd w:id="0"/>
    </w:tbl>
    <w:p w14:paraId="634CE9A3" w14:textId="77777777" w:rsidR="00D1203F" w:rsidRPr="00B80FF3" w:rsidRDefault="00D1203F" w:rsidP="00DF3F8E">
      <w:pPr>
        <w:spacing w:before="120" w:after="120" w:line="240" w:lineRule="auto"/>
        <w:rPr>
          <w:rFonts w:ascii="Times New Roman" w:eastAsia="Calibri" w:hAnsi="Times New Roman" w:cs="Times New Roman"/>
        </w:rPr>
      </w:pPr>
    </w:p>
    <w:p w14:paraId="18ABF3ED" w14:textId="22D5075B" w:rsidR="00D1203F" w:rsidRPr="00B80FF3" w:rsidRDefault="00D1203F" w:rsidP="00801228">
      <w:pPr>
        <w:pStyle w:val="Virsraksts1"/>
        <w:rPr>
          <w:rFonts w:eastAsia="Calibri"/>
          <w:iCs/>
        </w:rPr>
      </w:pPr>
      <w:r w:rsidRPr="00B80FF3">
        <w:rPr>
          <w:rFonts w:eastAsia="Calibri"/>
        </w:rPr>
        <w:t>Izstrādes</w:t>
      </w:r>
      <w:r w:rsidR="00801228" w:rsidRPr="00B80FF3">
        <w:rPr>
          <w:rFonts w:eastAsia="Calibri"/>
        </w:rPr>
        <w:t xml:space="preserve"> (</w:t>
      </w:r>
      <w:r w:rsidRPr="00B80FF3">
        <w:rPr>
          <w:rFonts w:eastAsia="Calibri"/>
        </w:rPr>
        <w:t>risinājuma</w:t>
      </w:r>
      <w:r w:rsidR="00801228" w:rsidRPr="00B80FF3">
        <w:rPr>
          <w:rFonts w:eastAsia="Calibri"/>
        </w:rPr>
        <w:t>)</w:t>
      </w:r>
      <w:r w:rsidRPr="00B80FF3">
        <w:rPr>
          <w:rFonts w:eastAsia="Calibri"/>
        </w:rPr>
        <w:t xml:space="preserve"> atbilstība normatīvajiem aktiem</w:t>
      </w:r>
    </w:p>
    <w:tbl>
      <w:tblPr>
        <w:tblStyle w:val="Reatabula"/>
        <w:tblW w:w="5000" w:type="pct"/>
        <w:tblLook w:val="04A0" w:firstRow="1" w:lastRow="0" w:firstColumn="1" w:lastColumn="0" w:noHBand="0" w:noVBand="1"/>
      </w:tblPr>
      <w:tblGrid>
        <w:gridCol w:w="1603"/>
        <w:gridCol w:w="5588"/>
        <w:gridCol w:w="2437"/>
      </w:tblGrid>
      <w:tr w:rsidR="00DF3F8E" w:rsidRPr="00B80FF3" w14:paraId="0161FDE0" w14:textId="77777777" w:rsidTr="001A3B64">
        <w:tc>
          <w:tcPr>
            <w:tcW w:w="775" w:type="pct"/>
            <w:shd w:val="clear" w:color="auto" w:fill="F2F2F2" w:themeFill="background1" w:themeFillShade="F2"/>
            <w:vAlign w:val="center"/>
          </w:tcPr>
          <w:p w14:paraId="17B9792E"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30" w:type="pct"/>
            <w:shd w:val="clear" w:color="auto" w:fill="F2F2F2" w:themeFill="background1" w:themeFillShade="F2"/>
            <w:vAlign w:val="center"/>
          </w:tcPr>
          <w:p w14:paraId="416AA863" w14:textId="77777777" w:rsidR="00D1203F" w:rsidRPr="00B80FF3" w:rsidRDefault="00D1203F" w:rsidP="00DF3F8E">
            <w:pPr>
              <w:spacing w:before="120" w:after="120"/>
              <w:jc w:val="center"/>
              <w:rPr>
                <w:b/>
                <w:sz w:val="24"/>
                <w:szCs w:val="24"/>
              </w:rPr>
            </w:pPr>
            <w:r w:rsidRPr="00B80FF3">
              <w:rPr>
                <w:b/>
                <w:sz w:val="24"/>
                <w:szCs w:val="24"/>
              </w:rPr>
              <w:t>Prasība</w:t>
            </w:r>
          </w:p>
        </w:tc>
        <w:tc>
          <w:tcPr>
            <w:tcW w:w="1294" w:type="pct"/>
            <w:shd w:val="clear" w:color="auto" w:fill="EBF9EB"/>
            <w:vAlign w:val="center"/>
          </w:tcPr>
          <w:p w14:paraId="33CAAD2A"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44078626" w14:textId="77777777" w:rsidTr="001A3B64">
        <w:tc>
          <w:tcPr>
            <w:tcW w:w="775" w:type="pct"/>
            <w:shd w:val="clear" w:color="auto" w:fill="auto"/>
          </w:tcPr>
          <w:p w14:paraId="27553725" w14:textId="77777777" w:rsidR="00D1203F" w:rsidRPr="00B80FF3" w:rsidRDefault="00D1203F" w:rsidP="00DF3F8E">
            <w:pPr>
              <w:spacing w:before="120" w:after="120"/>
              <w:jc w:val="center"/>
              <w:rPr>
                <w:sz w:val="24"/>
                <w:szCs w:val="24"/>
              </w:rPr>
            </w:pPr>
            <w:r w:rsidRPr="00B80FF3">
              <w:rPr>
                <w:sz w:val="24"/>
                <w:szCs w:val="24"/>
              </w:rPr>
              <w:t>NA01</w:t>
            </w:r>
          </w:p>
        </w:tc>
        <w:tc>
          <w:tcPr>
            <w:tcW w:w="2930" w:type="pct"/>
            <w:shd w:val="clear" w:color="auto" w:fill="auto"/>
          </w:tcPr>
          <w:p w14:paraId="0B3145D6" w14:textId="77777777" w:rsidR="00D1203F" w:rsidRPr="00B80FF3" w:rsidRDefault="00D1203F" w:rsidP="00DF3F8E">
            <w:pPr>
              <w:spacing w:before="120" w:after="120"/>
              <w:jc w:val="both"/>
              <w:rPr>
                <w:sz w:val="24"/>
                <w:szCs w:val="24"/>
              </w:rPr>
            </w:pPr>
            <w:r w:rsidRPr="00B80FF3">
              <w:rPr>
                <w:sz w:val="24"/>
                <w:szCs w:val="24"/>
              </w:rPr>
              <w:t xml:space="preserve">EIROPAS PARLAMENTA UN PADOMES REGULA (ES) 2016/679 (2016. gada 27. aprīlis) par fizisku personu aizsardzību attiecībā uz personas datu apstrādi un šādu datu brīvu apriti un ar ko atceļ Direktīvu </w:t>
            </w:r>
            <w:r w:rsidRPr="00B80FF3">
              <w:rPr>
                <w:sz w:val="24"/>
                <w:szCs w:val="24"/>
              </w:rPr>
              <w:lastRenderedPageBreak/>
              <w:t xml:space="preserve">95/46/EK (Vispārīgā datu aizsardzības regula). Vietne: </w:t>
            </w:r>
            <w:hyperlink r:id="rId9" w:history="1">
              <w:r w:rsidRPr="00B80FF3">
                <w:rPr>
                  <w:sz w:val="24"/>
                  <w:szCs w:val="24"/>
                  <w:u w:val="single"/>
                </w:rPr>
                <w:t>http://eur-lex.europa.eu/legal-content/LV/TXT/?uri=CELEX:32016R0679</w:t>
              </w:r>
            </w:hyperlink>
            <w:r w:rsidRPr="00B80FF3">
              <w:rPr>
                <w:sz w:val="24"/>
                <w:szCs w:val="24"/>
              </w:rPr>
              <w:t xml:space="preserve"> </w:t>
            </w:r>
          </w:p>
        </w:tc>
        <w:tc>
          <w:tcPr>
            <w:tcW w:w="1294" w:type="pct"/>
            <w:shd w:val="clear" w:color="auto" w:fill="auto"/>
          </w:tcPr>
          <w:p w14:paraId="7C50D4FA" w14:textId="77777777" w:rsidR="00D1203F" w:rsidRPr="00B80FF3" w:rsidRDefault="00D1203F" w:rsidP="00DF3F8E">
            <w:pPr>
              <w:spacing w:before="120" w:after="120"/>
              <w:jc w:val="center"/>
              <w:rPr>
                <w:sz w:val="24"/>
                <w:szCs w:val="24"/>
              </w:rPr>
            </w:pPr>
          </w:p>
        </w:tc>
      </w:tr>
      <w:tr w:rsidR="00DF3F8E" w:rsidRPr="00B80FF3" w14:paraId="3AA23EFF" w14:textId="77777777" w:rsidTr="001A3B64">
        <w:tc>
          <w:tcPr>
            <w:tcW w:w="775" w:type="pct"/>
            <w:shd w:val="clear" w:color="auto" w:fill="auto"/>
          </w:tcPr>
          <w:p w14:paraId="6FB243AE" w14:textId="77777777" w:rsidR="00D1203F" w:rsidRPr="00B80FF3" w:rsidRDefault="00D1203F" w:rsidP="00DF3F8E">
            <w:pPr>
              <w:spacing w:before="120" w:after="120"/>
              <w:jc w:val="center"/>
              <w:rPr>
                <w:sz w:val="24"/>
                <w:szCs w:val="24"/>
              </w:rPr>
            </w:pPr>
            <w:r w:rsidRPr="00B80FF3">
              <w:rPr>
                <w:sz w:val="24"/>
                <w:szCs w:val="24"/>
              </w:rPr>
              <w:t>NA02</w:t>
            </w:r>
          </w:p>
        </w:tc>
        <w:tc>
          <w:tcPr>
            <w:tcW w:w="2930" w:type="pct"/>
            <w:shd w:val="clear" w:color="auto" w:fill="auto"/>
          </w:tcPr>
          <w:p w14:paraId="24DB6F49" w14:textId="77777777" w:rsidR="00D1203F" w:rsidRPr="00B80FF3" w:rsidRDefault="00D1203F" w:rsidP="00DF3F8E">
            <w:pPr>
              <w:spacing w:before="120" w:after="120"/>
              <w:jc w:val="both"/>
              <w:rPr>
                <w:sz w:val="24"/>
                <w:szCs w:val="24"/>
              </w:rPr>
            </w:pPr>
            <w:r w:rsidRPr="00B80FF3">
              <w:rPr>
                <w:sz w:val="24"/>
                <w:szCs w:val="24"/>
              </w:rPr>
              <w:t xml:space="preserve">EIROPAS PARLAMENTA UN PADOMES REGULA (ES) Nr. 910/2014 (2014. gada 23. jūlijs) par elektronisko identifikāciju un uzticamības pakalpojumiem elektronisko darījumu veikšanai iekšējā tirgū un ar ko atceļ Direktīvu 1999/93/EK. Vietne: </w:t>
            </w:r>
            <w:hyperlink r:id="rId10" w:history="1">
              <w:r w:rsidRPr="00B80FF3">
                <w:rPr>
                  <w:sz w:val="24"/>
                  <w:szCs w:val="24"/>
                  <w:u w:val="single"/>
                </w:rPr>
                <w:t>http://eur-lex.europa.eu/legal-content/LV/TXT/?uri=CELEX%3A32014R0910</w:t>
              </w:r>
            </w:hyperlink>
            <w:r w:rsidRPr="00B80FF3">
              <w:rPr>
                <w:sz w:val="24"/>
                <w:szCs w:val="24"/>
              </w:rPr>
              <w:t xml:space="preserve"> </w:t>
            </w:r>
          </w:p>
        </w:tc>
        <w:tc>
          <w:tcPr>
            <w:tcW w:w="1294" w:type="pct"/>
            <w:shd w:val="clear" w:color="auto" w:fill="auto"/>
          </w:tcPr>
          <w:p w14:paraId="11490DC7" w14:textId="77777777" w:rsidR="00D1203F" w:rsidRPr="00B80FF3" w:rsidRDefault="00D1203F" w:rsidP="00DF3F8E">
            <w:pPr>
              <w:spacing w:before="120" w:after="120"/>
              <w:jc w:val="center"/>
              <w:rPr>
                <w:sz w:val="24"/>
                <w:szCs w:val="24"/>
              </w:rPr>
            </w:pPr>
          </w:p>
        </w:tc>
      </w:tr>
      <w:tr w:rsidR="00DF3F8E" w:rsidRPr="00B80FF3" w14:paraId="0D0D56A4" w14:textId="77777777" w:rsidTr="001A3B64">
        <w:tc>
          <w:tcPr>
            <w:tcW w:w="775" w:type="pct"/>
            <w:shd w:val="clear" w:color="auto" w:fill="auto"/>
          </w:tcPr>
          <w:p w14:paraId="7D577CD9" w14:textId="77777777" w:rsidR="00D1203F" w:rsidRPr="00B80FF3" w:rsidRDefault="00D1203F" w:rsidP="00DF3F8E">
            <w:pPr>
              <w:spacing w:before="120" w:after="120"/>
              <w:jc w:val="center"/>
              <w:rPr>
                <w:sz w:val="24"/>
                <w:szCs w:val="24"/>
              </w:rPr>
            </w:pPr>
            <w:r w:rsidRPr="00B80FF3">
              <w:rPr>
                <w:sz w:val="24"/>
                <w:szCs w:val="24"/>
              </w:rPr>
              <w:t>NA03</w:t>
            </w:r>
          </w:p>
        </w:tc>
        <w:tc>
          <w:tcPr>
            <w:tcW w:w="2930" w:type="pct"/>
            <w:shd w:val="clear" w:color="auto" w:fill="auto"/>
          </w:tcPr>
          <w:p w14:paraId="205D8439" w14:textId="77777777" w:rsidR="00D1203F" w:rsidRPr="00B80FF3" w:rsidRDefault="00D1203F" w:rsidP="00DF3F8E">
            <w:pPr>
              <w:spacing w:before="120" w:after="120"/>
              <w:jc w:val="both"/>
              <w:rPr>
                <w:sz w:val="24"/>
                <w:szCs w:val="24"/>
              </w:rPr>
            </w:pPr>
            <w:r w:rsidRPr="00B80FF3">
              <w:rPr>
                <w:sz w:val="24"/>
                <w:szCs w:val="24"/>
              </w:rPr>
              <w:t xml:space="preserve">KOMISIJAS ĪSTENOŠANAS REGULA (ES) 2015/1502 (2015. gada 8. septembris), kas saskaņā ar Eiropas Parlamenta un Padomes Regulas (ES) Nr. 910/2014 par elektronisko identifikāciju un uzticamības pakalpojumiem elektronisko darījumu veikšanai iekšējā tirgū 8. panta 3. punktu nosaka elektroniskās identifikācijas līdzekļu uzticamības līmeņu minimālās tehniskās specifikācijas un procedūras. Vietne: </w:t>
            </w:r>
            <w:hyperlink r:id="rId11" w:history="1">
              <w:r w:rsidRPr="00B80FF3">
                <w:rPr>
                  <w:sz w:val="24"/>
                  <w:szCs w:val="24"/>
                  <w:u w:val="single"/>
                </w:rPr>
                <w:t>http://eur-lex.europa.eu/legal-content/LV/TXT/?uri=CELEX%3A32015R1502</w:t>
              </w:r>
            </w:hyperlink>
            <w:r w:rsidRPr="00B80FF3">
              <w:rPr>
                <w:sz w:val="24"/>
                <w:szCs w:val="24"/>
              </w:rPr>
              <w:t xml:space="preserve"> </w:t>
            </w:r>
          </w:p>
        </w:tc>
        <w:tc>
          <w:tcPr>
            <w:tcW w:w="1294" w:type="pct"/>
            <w:shd w:val="clear" w:color="auto" w:fill="auto"/>
          </w:tcPr>
          <w:p w14:paraId="3EA64E0E" w14:textId="77777777" w:rsidR="00D1203F" w:rsidRPr="00B80FF3" w:rsidRDefault="00D1203F" w:rsidP="00DF3F8E">
            <w:pPr>
              <w:spacing w:before="120" w:after="120"/>
              <w:jc w:val="center"/>
              <w:rPr>
                <w:sz w:val="24"/>
                <w:szCs w:val="24"/>
              </w:rPr>
            </w:pPr>
          </w:p>
        </w:tc>
      </w:tr>
      <w:tr w:rsidR="00DF3F8E" w:rsidRPr="00B80FF3" w14:paraId="299E27B7" w14:textId="77777777" w:rsidTr="001A3B64">
        <w:tc>
          <w:tcPr>
            <w:tcW w:w="775" w:type="pct"/>
            <w:shd w:val="clear" w:color="auto" w:fill="auto"/>
          </w:tcPr>
          <w:p w14:paraId="53C1861A" w14:textId="77777777" w:rsidR="00D1203F" w:rsidRPr="00B80FF3" w:rsidRDefault="00D1203F" w:rsidP="00DF3F8E">
            <w:pPr>
              <w:spacing w:before="120" w:after="120"/>
              <w:jc w:val="center"/>
              <w:rPr>
                <w:sz w:val="24"/>
                <w:szCs w:val="24"/>
              </w:rPr>
            </w:pPr>
            <w:r w:rsidRPr="00B80FF3">
              <w:rPr>
                <w:sz w:val="24"/>
                <w:szCs w:val="24"/>
              </w:rPr>
              <w:t>NA04</w:t>
            </w:r>
          </w:p>
        </w:tc>
        <w:tc>
          <w:tcPr>
            <w:tcW w:w="2930" w:type="pct"/>
            <w:shd w:val="clear" w:color="auto" w:fill="auto"/>
          </w:tcPr>
          <w:p w14:paraId="424279F3" w14:textId="77777777" w:rsidR="00D1203F" w:rsidRPr="00B80FF3" w:rsidRDefault="00D1203F" w:rsidP="00DF3F8E">
            <w:pPr>
              <w:spacing w:before="120" w:after="120"/>
              <w:jc w:val="both"/>
              <w:rPr>
                <w:sz w:val="24"/>
                <w:szCs w:val="24"/>
              </w:rPr>
            </w:pPr>
            <w:r w:rsidRPr="00B80FF3">
              <w:rPr>
                <w:sz w:val="24"/>
                <w:szCs w:val="24"/>
              </w:rPr>
              <w:t xml:space="preserve">KOMISIJAS ĪSTENOŠANAS REGULA (ES) 2015/1501 (2015. gada 8. septembris) par </w:t>
            </w:r>
            <w:proofErr w:type="spellStart"/>
            <w:r w:rsidRPr="00B80FF3">
              <w:rPr>
                <w:sz w:val="24"/>
                <w:szCs w:val="24"/>
              </w:rPr>
              <w:t>sadarbspējas</w:t>
            </w:r>
            <w:proofErr w:type="spellEnd"/>
            <w:r w:rsidRPr="00B80FF3">
              <w:rPr>
                <w:sz w:val="24"/>
                <w:szCs w:val="24"/>
              </w:rPr>
              <w:t xml:space="preserve"> sistēmu saskaņā ar Eiropas Parlamenta un Padomes Regulas (ES) Nr. 910/2014 par elektronisko identifikāciju un uzticamības pakalpojumiem elektronisko darījumu veikšanai iekšējā tirgū 12. panta  8. punktu Vietne: </w:t>
            </w:r>
            <w:hyperlink r:id="rId12" w:history="1">
              <w:r w:rsidRPr="00B80FF3">
                <w:rPr>
                  <w:sz w:val="24"/>
                  <w:szCs w:val="24"/>
                  <w:u w:val="single"/>
                </w:rPr>
                <w:t>http://eur-lex.europa.eu/legal-content/LV/TXT/?uri=CELEX%3A32015R1501</w:t>
              </w:r>
            </w:hyperlink>
            <w:r w:rsidRPr="00B80FF3">
              <w:rPr>
                <w:sz w:val="24"/>
                <w:szCs w:val="24"/>
              </w:rPr>
              <w:t xml:space="preserve">  </w:t>
            </w:r>
          </w:p>
        </w:tc>
        <w:tc>
          <w:tcPr>
            <w:tcW w:w="1294" w:type="pct"/>
            <w:shd w:val="clear" w:color="auto" w:fill="auto"/>
          </w:tcPr>
          <w:p w14:paraId="0B4D2557" w14:textId="77777777" w:rsidR="00D1203F" w:rsidRPr="00B80FF3" w:rsidRDefault="00D1203F" w:rsidP="00DF3F8E">
            <w:pPr>
              <w:spacing w:before="120" w:after="120"/>
              <w:jc w:val="center"/>
              <w:rPr>
                <w:sz w:val="24"/>
                <w:szCs w:val="24"/>
              </w:rPr>
            </w:pPr>
          </w:p>
        </w:tc>
      </w:tr>
      <w:tr w:rsidR="00DF3F8E" w:rsidRPr="00B80FF3" w14:paraId="50BADE8D" w14:textId="77777777" w:rsidTr="001A3B64">
        <w:tc>
          <w:tcPr>
            <w:tcW w:w="775" w:type="pct"/>
            <w:shd w:val="clear" w:color="auto" w:fill="auto"/>
          </w:tcPr>
          <w:p w14:paraId="3366584B" w14:textId="77777777" w:rsidR="00D1203F" w:rsidRPr="00B80FF3" w:rsidRDefault="00D1203F" w:rsidP="00DF3F8E">
            <w:pPr>
              <w:spacing w:before="120" w:after="120"/>
              <w:jc w:val="center"/>
              <w:rPr>
                <w:sz w:val="24"/>
                <w:szCs w:val="24"/>
              </w:rPr>
            </w:pPr>
            <w:r w:rsidRPr="00B80FF3">
              <w:rPr>
                <w:sz w:val="24"/>
                <w:szCs w:val="24"/>
              </w:rPr>
              <w:t>NA05</w:t>
            </w:r>
          </w:p>
        </w:tc>
        <w:tc>
          <w:tcPr>
            <w:tcW w:w="2930" w:type="pct"/>
            <w:shd w:val="clear" w:color="auto" w:fill="auto"/>
          </w:tcPr>
          <w:p w14:paraId="785613A7" w14:textId="51298C4D" w:rsidR="00D1203F" w:rsidRPr="00B80FF3" w:rsidRDefault="00D1203F" w:rsidP="00DF3F8E">
            <w:pPr>
              <w:spacing w:before="120" w:after="120"/>
              <w:jc w:val="both"/>
              <w:rPr>
                <w:sz w:val="24"/>
                <w:szCs w:val="24"/>
              </w:rPr>
            </w:pPr>
            <w:r w:rsidRPr="00B80FF3">
              <w:rPr>
                <w:sz w:val="24"/>
                <w:szCs w:val="24"/>
              </w:rPr>
              <w:t xml:space="preserve">Nacionālais </w:t>
            </w:r>
            <w:proofErr w:type="spellStart"/>
            <w:r w:rsidRPr="00B80FF3">
              <w:rPr>
                <w:sz w:val="24"/>
                <w:szCs w:val="24"/>
              </w:rPr>
              <w:t>kiberdrošības</w:t>
            </w:r>
            <w:proofErr w:type="spellEnd"/>
            <w:r w:rsidRPr="00B80FF3">
              <w:rPr>
                <w:sz w:val="24"/>
                <w:szCs w:val="24"/>
              </w:rPr>
              <w:t xml:space="preserve"> likums</w:t>
            </w:r>
          </w:p>
        </w:tc>
        <w:tc>
          <w:tcPr>
            <w:tcW w:w="1294" w:type="pct"/>
            <w:shd w:val="clear" w:color="auto" w:fill="auto"/>
          </w:tcPr>
          <w:p w14:paraId="193CE8C7" w14:textId="77777777" w:rsidR="00D1203F" w:rsidRPr="00B80FF3" w:rsidRDefault="00D1203F" w:rsidP="00DF3F8E">
            <w:pPr>
              <w:spacing w:before="120" w:after="120"/>
              <w:jc w:val="center"/>
              <w:rPr>
                <w:sz w:val="24"/>
                <w:szCs w:val="24"/>
              </w:rPr>
            </w:pPr>
          </w:p>
        </w:tc>
      </w:tr>
      <w:tr w:rsidR="00DF3F8E" w:rsidRPr="00B80FF3" w14:paraId="117D0230" w14:textId="77777777" w:rsidTr="001A3B64">
        <w:tc>
          <w:tcPr>
            <w:tcW w:w="775" w:type="pct"/>
            <w:shd w:val="clear" w:color="auto" w:fill="auto"/>
          </w:tcPr>
          <w:p w14:paraId="2BF8B345" w14:textId="77777777" w:rsidR="00D1203F" w:rsidRPr="00B80FF3" w:rsidRDefault="00D1203F" w:rsidP="00DF3F8E">
            <w:pPr>
              <w:spacing w:before="120" w:after="120"/>
              <w:jc w:val="center"/>
              <w:rPr>
                <w:sz w:val="24"/>
                <w:szCs w:val="24"/>
              </w:rPr>
            </w:pPr>
            <w:r w:rsidRPr="00B80FF3">
              <w:rPr>
                <w:sz w:val="24"/>
                <w:szCs w:val="24"/>
              </w:rPr>
              <w:t>NA06</w:t>
            </w:r>
          </w:p>
        </w:tc>
        <w:tc>
          <w:tcPr>
            <w:tcW w:w="2930" w:type="pct"/>
            <w:shd w:val="clear" w:color="auto" w:fill="auto"/>
          </w:tcPr>
          <w:p w14:paraId="7F02350E" w14:textId="77777777" w:rsidR="00D1203F" w:rsidRPr="00B80FF3" w:rsidRDefault="00D1203F" w:rsidP="00DF3F8E">
            <w:pPr>
              <w:spacing w:before="120" w:after="120"/>
              <w:jc w:val="both"/>
              <w:rPr>
                <w:sz w:val="24"/>
                <w:szCs w:val="24"/>
              </w:rPr>
            </w:pPr>
            <w:hyperlink r:id="rId13" w:history="1">
              <w:r w:rsidRPr="00B80FF3">
                <w:rPr>
                  <w:sz w:val="24"/>
                  <w:szCs w:val="24"/>
                </w:rPr>
                <w:t>Valsts informācijas sistēmu likums;</w:t>
              </w:r>
            </w:hyperlink>
          </w:p>
        </w:tc>
        <w:tc>
          <w:tcPr>
            <w:tcW w:w="1294" w:type="pct"/>
            <w:shd w:val="clear" w:color="auto" w:fill="auto"/>
          </w:tcPr>
          <w:p w14:paraId="12BA55DF" w14:textId="77777777" w:rsidR="00D1203F" w:rsidRPr="00B80FF3" w:rsidRDefault="00D1203F" w:rsidP="00DF3F8E">
            <w:pPr>
              <w:spacing w:before="120" w:after="120"/>
              <w:jc w:val="center"/>
              <w:rPr>
                <w:sz w:val="24"/>
                <w:szCs w:val="24"/>
              </w:rPr>
            </w:pPr>
          </w:p>
        </w:tc>
      </w:tr>
      <w:tr w:rsidR="00DF3F8E" w:rsidRPr="00B80FF3" w14:paraId="06EA7809" w14:textId="77777777" w:rsidTr="001A3B64">
        <w:tc>
          <w:tcPr>
            <w:tcW w:w="775" w:type="pct"/>
            <w:shd w:val="clear" w:color="auto" w:fill="auto"/>
          </w:tcPr>
          <w:p w14:paraId="03C9AB6E" w14:textId="77777777" w:rsidR="00D1203F" w:rsidRPr="00B80FF3" w:rsidRDefault="00D1203F" w:rsidP="00DF3F8E">
            <w:pPr>
              <w:spacing w:before="120" w:after="120"/>
              <w:jc w:val="center"/>
              <w:rPr>
                <w:sz w:val="24"/>
                <w:szCs w:val="24"/>
              </w:rPr>
            </w:pPr>
            <w:r w:rsidRPr="00B80FF3">
              <w:rPr>
                <w:sz w:val="24"/>
                <w:szCs w:val="24"/>
              </w:rPr>
              <w:t>NA07</w:t>
            </w:r>
          </w:p>
        </w:tc>
        <w:tc>
          <w:tcPr>
            <w:tcW w:w="2930" w:type="pct"/>
            <w:shd w:val="clear" w:color="auto" w:fill="auto"/>
          </w:tcPr>
          <w:p w14:paraId="6AC25314" w14:textId="41F834DF" w:rsidR="00D1203F" w:rsidRPr="00B80FF3" w:rsidRDefault="00D1203F" w:rsidP="00DF3F8E">
            <w:pPr>
              <w:spacing w:before="120" w:after="120"/>
              <w:jc w:val="both"/>
              <w:rPr>
                <w:sz w:val="24"/>
                <w:szCs w:val="24"/>
              </w:rPr>
            </w:pPr>
            <w:r w:rsidRPr="00B80FF3">
              <w:rPr>
                <w:sz w:val="24"/>
                <w:szCs w:val="24"/>
              </w:rPr>
              <w:t>Fizisko personu datu apstrādes likums</w:t>
            </w:r>
          </w:p>
        </w:tc>
        <w:tc>
          <w:tcPr>
            <w:tcW w:w="1294" w:type="pct"/>
            <w:shd w:val="clear" w:color="auto" w:fill="auto"/>
          </w:tcPr>
          <w:p w14:paraId="3BFA2857" w14:textId="77777777" w:rsidR="00D1203F" w:rsidRPr="00B80FF3" w:rsidRDefault="00D1203F" w:rsidP="00DF3F8E">
            <w:pPr>
              <w:spacing w:before="120" w:after="120"/>
              <w:jc w:val="center"/>
              <w:rPr>
                <w:sz w:val="24"/>
                <w:szCs w:val="24"/>
              </w:rPr>
            </w:pPr>
          </w:p>
        </w:tc>
      </w:tr>
      <w:tr w:rsidR="00DF3F8E" w:rsidRPr="00B80FF3" w14:paraId="47C11AA1" w14:textId="77777777" w:rsidTr="001A3B64">
        <w:tc>
          <w:tcPr>
            <w:tcW w:w="775" w:type="pct"/>
            <w:shd w:val="clear" w:color="auto" w:fill="auto"/>
          </w:tcPr>
          <w:p w14:paraId="6C0BB05B" w14:textId="77777777" w:rsidR="00D1203F" w:rsidRPr="00B80FF3" w:rsidRDefault="00D1203F" w:rsidP="00DF3F8E">
            <w:pPr>
              <w:spacing w:before="120" w:after="120"/>
              <w:jc w:val="center"/>
              <w:rPr>
                <w:sz w:val="24"/>
                <w:szCs w:val="24"/>
              </w:rPr>
            </w:pPr>
            <w:r w:rsidRPr="00B80FF3">
              <w:rPr>
                <w:sz w:val="24"/>
                <w:szCs w:val="24"/>
              </w:rPr>
              <w:t>NA08</w:t>
            </w:r>
          </w:p>
        </w:tc>
        <w:tc>
          <w:tcPr>
            <w:tcW w:w="2930" w:type="pct"/>
            <w:shd w:val="clear" w:color="auto" w:fill="auto"/>
          </w:tcPr>
          <w:p w14:paraId="17799104" w14:textId="6A11331D" w:rsidR="00D1203F" w:rsidRPr="00B80FF3" w:rsidRDefault="00D1203F" w:rsidP="00DF3F8E">
            <w:pPr>
              <w:spacing w:before="120" w:after="120"/>
              <w:jc w:val="both"/>
              <w:rPr>
                <w:sz w:val="24"/>
                <w:szCs w:val="24"/>
              </w:rPr>
            </w:pPr>
            <w:r w:rsidRPr="00B80FF3">
              <w:rPr>
                <w:sz w:val="24"/>
                <w:szCs w:val="24"/>
              </w:rPr>
              <w:t>Fizisko personu elektroniskās identifikācijas likums</w:t>
            </w:r>
          </w:p>
        </w:tc>
        <w:tc>
          <w:tcPr>
            <w:tcW w:w="1294" w:type="pct"/>
            <w:shd w:val="clear" w:color="auto" w:fill="auto"/>
          </w:tcPr>
          <w:p w14:paraId="2DBD06F8" w14:textId="77777777" w:rsidR="00D1203F" w:rsidRPr="00B80FF3" w:rsidRDefault="00D1203F" w:rsidP="00DF3F8E">
            <w:pPr>
              <w:spacing w:before="120" w:after="120"/>
              <w:jc w:val="center"/>
              <w:rPr>
                <w:sz w:val="24"/>
                <w:szCs w:val="24"/>
              </w:rPr>
            </w:pPr>
          </w:p>
        </w:tc>
      </w:tr>
    </w:tbl>
    <w:p w14:paraId="562777B7" w14:textId="77777777" w:rsidR="00D1203F" w:rsidRPr="00B80FF3" w:rsidRDefault="00D1203F" w:rsidP="00DF3F8E">
      <w:pPr>
        <w:spacing w:before="120" w:after="120" w:line="240" w:lineRule="auto"/>
        <w:rPr>
          <w:rFonts w:ascii="Times New Roman" w:eastAsia="Calibri" w:hAnsi="Times New Roman" w:cs="Times New Roman"/>
        </w:rPr>
      </w:pPr>
    </w:p>
    <w:p w14:paraId="43289088" w14:textId="255579C3" w:rsidR="00D1203F" w:rsidRPr="00B80FF3" w:rsidRDefault="00D1203F" w:rsidP="00D37301">
      <w:pPr>
        <w:pStyle w:val="Virsraksts1"/>
        <w:rPr>
          <w:rFonts w:eastAsia="Calibri"/>
          <w:iCs/>
        </w:rPr>
      </w:pPr>
      <w:r w:rsidRPr="00B80FF3">
        <w:rPr>
          <w:rFonts w:eastAsia="Calibri"/>
        </w:rPr>
        <w:t>Nodevumu piegādes prasības</w:t>
      </w:r>
    </w:p>
    <w:tbl>
      <w:tblPr>
        <w:tblStyle w:val="Reatabula"/>
        <w:tblW w:w="5000" w:type="pct"/>
        <w:tblLook w:val="04A0" w:firstRow="1" w:lastRow="0" w:firstColumn="1" w:lastColumn="0" w:noHBand="0" w:noVBand="1"/>
      </w:tblPr>
      <w:tblGrid>
        <w:gridCol w:w="1603"/>
        <w:gridCol w:w="5582"/>
        <w:gridCol w:w="2433"/>
        <w:gridCol w:w="10"/>
      </w:tblGrid>
      <w:tr w:rsidR="00DF3F8E" w:rsidRPr="00B80FF3" w14:paraId="0538A88E" w14:textId="77777777" w:rsidTr="00D37301">
        <w:tc>
          <w:tcPr>
            <w:tcW w:w="678" w:type="pct"/>
            <w:shd w:val="clear" w:color="auto" w:fill="F2F2F2" w:themeFill="background1" w:themeFillShade="F2"/>
            <w:vAlign w:val="center"/>
          </w:tcPr>
          <w:p w14:paraId="063D7E36" w14:textId="77777777" w:rsidR="00D1203F" w:rsidRPr="00B80FF3" w:rsidRDefault="00D1203F" w:rsidP="00DF3F8E">
            <w:pPr>
              <w:spacing w:before="120" w:after="120"/>
              <w:jc w:val="center"/>
              <w:rPr>
                <w:b/>
                <w:sz w:val="24"/>
                <w:szCs w:val="24"/>
              </w:rPr>
            </w:pPr>
            <w:bookmarkStart w:id="1" w:name="_Hlk3292863"/>
            <w:r w:rsidRPr="00B80FF3">
              <w:rPr>
                <w:b/>
                <w:sz w:val="24"/>
                <w:szCs w:val="24"/>
              </w:rPr>
              <w:t>Prasības identifikators</w:t>
            </w:r>
          </w:p>
        </w:tc>
        <w:tc>
          <w:tcPr>
            <w:tcW w:w="2979" w:type="pct"/>
            <w:shd w:val="clear" w:color="auto" w:fill="F2F2F2" w:themeFill="background1" w:themeFillShade="F2"/>
            <w:vAlign w:val="center"/>
          </w:tcPr>
          <w:p w14:paraId="001F9811" w14:textId="77777777" w:rsidR="00D1203F" w:rsidRPr="00B80FF3" w:rsidRDefault="00D1203F" w:rsidP="00DF3F8E">
            <w:pPr>
              <w:spacing w:before="120" w:after="120"/>
              <w:jc w:val="center"/>
              <w:rPr>
                <w:b/>
                <w:sz w:val="24"/>
                <w:szCs w:val="24"/>
              </w:rPr>
            </w:pPr>
            <w:r w:rsidRPr="00B80FF3">
              <w:rPr>
                <w:b/>
                <w:sz w:val="24"/>
                <w:szCs w:val="24"/>
              </w:rPr>
              <w:t>Prasība</w:t>
            </w:r>
          </w:p>
        </w:tc>
        <w:tc>
          <w:tcPr>
            <w:tcW w:w="1343" w:type="pct"/>
            <w:gridSpan w:val="2"/>
            <w:shd w:val="clear" w:color="auto" w:fill="EBF9EB"/>
            <w:vAlign w:val="center"/>
          </w:tcPr>
          <w:p w14:paraId="57196B5D"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0609A8E4" w14:textId="77777777" w:rsidTr="00D37301">
        <w:tc>
          <w:tcPr>
            <w:tcW w:w="678" w:type="pct"/>
            <w:shd w:val="clear" w:color="auto" w:fill="auto"/>
          </w:tcPr>
          <w:p w14:paraId="69A7024F" w14:textId="77777777" w:rsidR="00D1203F" w:rsidRPr="00B80FF3" w:rsidRDefault="00D1203F" w:rsidP="00DF3F8E">
            <w:pPr>
              <w:spacing w:before="120" w:after="120"/>
              <w:jc w:val="center"/>
              <w:rPr>
                <w:sz w:val="24"/>
                <w:szCs w:val="24"/>
              </w:rPr>
            </w:pPr>
            <w:r w:rsidRPr="00B80FF3">
              <w:rPr>
                <w:sz w:val="24"/>
                <w:szCs w:val="24"/>
              </w:rPr>
              <w:t>NFP01</w:t>
            </w:r>
          </w:p>
        </w:tc>
        <w:tc>
          <w:tcPr>
            <w:tcW w:w="2979" w:type="pct"/>
            <w:shd w:val="clear" w:color="auto" w:fill="auto"/>
          </w:tcPr>
          <w:p w14:paraId="4938BCE9" w14:textId="77777777" w:rsidR="00D37301" w:rsidRPr="00B80FF3" w:rsidRDefault="00D37301" w:rsidP="00DF3F8E">
            <w:pPr>
              <w:spacing w:before="120" w:after="120"/>
              <w:jc w:val="both"/>
              <w:rPr>
                <w:sz w:val="24"/>
                <w:szCs w:val="24"/>
              </w:rPr>
            </w:pPr>
            <w:r w:rsidRPr="00B80FF3">
              <w:rPr>
                <w:sz w:val="24"/>
                <w:szCs w:val="24"/>
              </w:rPr>
              <w:t>Piegādātājs nodrošina</w:t>
            </w:r>
            <w:r w:rsidR="00D1203F" w:rsidRPr="00B80FF3">
              <w:rPr>
                <w:sz w:val="24"/>
                <w:szCs w:val="24"/>
              </w:rPr>
              <w:t xml:space="preserve"> Sistēmas pirmkoda, </w:t>
            </w:r>
            <w:proofErr w:type="spellStart"/>
            <w:r w:rsidR="00D1203F" w:rsidRPr="00B80FF3">
              <w:rPr>
                <w:sz w:val="24"/>
                <w:szCs w:val="24"/>
              </w:rPr>
              <w:t>izpildkoda</w:t>
            </w:r>
            <w:proofErr w:type="spellEnd"/>
            <w:r w:rsidR="00D1203F" w:rsidRPr="00B80FF3">
              <w:rPr>
                <w:sz w:val="24"/>
                <w:szCs w:val="24"/>
              </w:rPr>
              <w:t>, konfigurācijas datņu un to izmantošanas tiesību nodošan</w:t>
            </w:r>
            <w:r w:rsidRPr="00B80FF3">
              <w:rPr>
                <w:sz w:val="24"/>
                <w:szCs w:val="24"/>
              </w:rPr>
              <w:t>u</w:t>
            </w:r>
            <w:r w:rsidR="00D1203F" w:rsidRPr="00B80FF3">
              <w:rPr>
                <w:sz w:val="24"/>
                <w:szCs w:val="24"/>
              </w:rPr>
              <w:t xml:space="preserve"> Pasūtītājam.</w:t>
            </w:r>
          </w:p>
          <w:p w14:paraId="37FA55E6" w14:textId="39D073D4" w:rsidR="00D37301" w:rsidRPr="00B80FF3" w:rsidRDefault="00D1203F" w:rsidP="00DF3F8E">
            <w:pPr>
              <w:spacing w:before="120" w:after="120"/>
              <w:jc w:val="both"/>
              <w:rPr>
                <w:sz w:val="24"/>
                <w:szCs w:val="24"/>
              </w:rPr>
            </w:pPr>
            <w:r w:rsidRPr="00B80FF3">
              <w:rPr>
                <w:sz w:val="24"/>
                <w:szCs w:val="24"/>
              </w:rPr>
              <w:t>Kod</w:t>
            </w:r>
            <w:r w:rsidR="00D37301" w:rsidRPr="00B80FF3">
              <w:rPr>
                <w:sz w:val="24"/>
                <w:szCs w:val="24"/>
              </w:rPr>
              <w:t>s</w:t>
            </w:r>
            <w:r w:rsidRPr="00B80FF3">
              <w:rPr>
                <w:sz w:val="24"/>
                <w:szCs w:val="24"/>
              </w:rPr>
              <w:t xml:space="preserve">, kuru ir piegādājis vai koriģējis </w:t>
            </w:r>
            <w:r w:rsidR="00D37301" w:rsidRPr="00B80FF3">
              <w:rPr>
                <w:sz w:val="24"/>
                <w:szCs w:val="24"/>
              </w:rPr>
              <w:t>P</w:t>
            </w:r>
            <w:r w:rsidRPr="00B80FF3">
              <w:rPr>
                <w:sz w:val="24"/>
                <w:szCs w:val="24"/>
              </w:rPr>
              <w:t xml:space="preserve">iegādātājs, ir </w:t>
            </w:r>
            <w:r w:rsidR="00D37301" w:rsidRPr="00B80FF3">
              <w:rPr>
                <w:sz w:val="24"/>
                <w:szCs w:val="24"/>
              </w:rPr>
              <w:t>komentēts</w:t>
            </w:r>
            <w:r w:rsidRPr="00B80FF3">
              <w:rPr>
                <w:sz w:val="24"/>
                <w:szCs w:val="24"/>
              </w:rPr>
              <w:t xml:space="preserve"> klašu, procedūru (metožu) un parametru </w:t>
            </w:r>
            <w:r w:rsidRPr="00B80FF3">
              <w:rPr>
                <w:sz w:val="24"/>
                <w:szCs w:val="24"/>
              </w:rPr>
              <w:lastRenderedPageBreak/>
              <w:t>komentār</w:t>
            </w:r>
            <w:r w:rsidR="00D37301" w:rsidRPr="00B80FF3">
              <w:rPr>
                <w:sz w:val="24"/>
                <w:szCs w:val="24"/>
              </w:rPr>
              <w:t>os</w:t>
            </w:r>
            <w:r w:rsidRPr="00B80FF3">
              <w:rPr>
                <w:sz w:val="24"/>
                <w:szCs w:val="24"/>
              </w:rPr>
              <w:t xml:space="preserve">, kā arī </w:t>
            </w:r>
            <w:r w:rsidR="00CB5B77">
              <w:rPr>
                <w:sz w:val="24"/>
                <w:szCs w:val="24"/>
              </w:rPr>
              <w:t xml:space="preserve">ir nodrošināti </w:t>
            </w:r>
            <w:r w:rsidRPr="00B80FF3">
              <w:rPr>
                <w:sz w:val="24"/>
                <w:szCs w:val="24"/>
              </w:rPr>
              <w:t>datubāzes struktūras aprakst</w:t>
            </w:r>
            <w:r w:rsidR="00D37301" w:rsidRPr="00B80FF3">
              <w:rPr>
                <w:sz w:val="24"/>
                <w:szCs w:val="24"/>
              </w:rPr>
              <w:t>i</w:t>
            </w:r>
            <w:r w:rsidRPr="00B80FF3">
              <w:rPr>
                <w:sz w:val="24"/>
                <w:szCs w:val="24"/>
              </w:rPr>
              <w:t xml:space="preserve">. </w:t>
            </w:r>
          </w:p>
          <w:p w14:paraId="17EBE8CF" w14:textId="77777777" w:rsidR="00D37301" w:rsidRPr="00B80FF3" w:rsidRDefault="00D37301" w:rsidP="00DF3F8E">
            <w:pPr>
              <w:spacing w:before="120" w:after="120"/>
              <w:jc w:val="both"/>
              <w:rPr>
                <w:sz w:val="24"/>
                <w:szCs w:val="24"/>
              </w:rPr>
            </w:pPr>
            <w:r w:rsidRPr="00B80FF3">
              <w:rPr>
                <w:sz w:val="24"/>
                <w:szCs w:val="24"/>
              </w:rPr>
              <w:t xml:space="preserve">Tiek nodrošināta iespēja </w:t>
            </w:r>
            <w:r w:rsidR="00D1203F" w:rsidRPr="00B80FF3">
              <w:rPr>
                <w:sz w:val="24"/>
                <w:szCs w:val="24"/>
              </w:rPr>
              <w:t>Pasūtītājam kopēt un bez ierobežojumiem savām vajadzībām lietot, kā arī nepieciešamības gadījumā modificēt</w:t>
            </w:r>
            <w:r w:rsidRPr="00B80FF3">
              <w:rPr>
                <w:sz w:val="24"/>
                <w:szCs w:val="24"/>
              </w:rPr>
              <w:t>,</w:t>
            </w:r>
            <w:r w:rsidR="00D1203F" w:rsidRPr="00B80FF3">
              <w:rPr>
                <w:sz w:val="24"/>
                <w:szCs w:val="24"/>
              </w:rPr>
              <w:t xml:space="preserve"> ar Sistēmu saistīto dokumentāciju un Sistēmas izejas kodu, kā arī lasīt un kopēt Sistēmā uzkrāto informāciju.</w:t>
            </w:r>
          </w:p>
          <w:p w14:paraId="47108FC7" w14:textId="2FC63045" w:rsidR="00D1203F" w:rsidRPr="00B80FF3" w:rsidRDefault="00D1203F" w:rsidP="00DF3F8E">
            <w:pPr>
              <w:spacing w:before="120" w:after="120"/>
              <w:jc w:val="both"/>
              <w:rPr>
                <w:sz w:val="24"/>
                <w:szCs w:val="24"/>
              </w:rPr>
            </w:pPr>
            <w:r w:rsidRPr="00B80FF3">
              <w:rPr>
                <w:sz w:val="24"/>
                <w:szCs w:val="24"/>
              </w:rPr>
              <w:t xml:space="preserve">Komentāri </w:t>
            </w:r>
            <w:r w:rsidR="00D37301" w:rsidRPr="00B80FF3">
              <w:rPr>
                <w:sz w:val="24"/>
                <w:szCs w:val="24"/>
              </w:rPr>
              <w:t>tiek radīti latviešu un angļu valodās.</w:t>
            </w:r>
          </w:p>
        </w:tc>
        <w:tc>
          <w:tcPr>
            <w:tcW w:w="1343" w:type="pct"/>
            <w:gridSpan w:val="2"/>
            <w:shd w:val="clear" w:color="auto" w:fill="auto"/>
          </w:tcPr>
          <w:p w14:paraId="6168A187" w14:textId="77777777" w:rsidR="00D1203F" w:rsidRPr="00B80FF3" w:rsidRDefault="00D1203F" w:rsidP="00DF3F8E">
            <w:pPr>
              <w:spacing w:before="120" w:after="120"/>
              <w:jc w:val="center"/>
              <w:rPr>
                <w:sz w:val="24"/>
                <w:szCs w:val="24"/>
              </w:rPr>
            </w:pPr>
          </w:p>
        </w:tc>
      </w:tr>
      <w:tr w:rsidR="00DF3F8E" w:rsidRPr="00B80FF3" w14:paraId="37F89C7D" w14:textId="77777777" w:rsidTr="00D37301">
        <w:tc>
          <w:tcPr>
            <w:tcW w:w="678" w:type="pct"/>
            <w:shd w:val="clear" w:color="auto" w:fill="auto"/>
          </w:tcPr>
          <w:p w14:paraId="3BA0D512" w14:textId="77777777" w:rsidR="00D1203F" w:rsidRPr="00B80FF3" w:rsidRDefault="00D1203F" w:rsidP="00DF3F8E">
            <w:pPr>
              <w:spacing w:before="120" w:after="120"/>
              <w:jc w:val="center"/>
              <w:rPr>
                <w:sz w:val="24"/>
                <w:szCs w:val="24"/>
              </w:rPr>
            </w:pPr>
            <w:r w:rsidRPr="00B80FF3">
              <w:rPr>
                <w:sz w:val="24"/>
                <w:szCs w:val="24"/>
              </w:rPr>
              <w:t>NFP02</w:t>
            </w:r>
          </w:p>
        </w:tc>
        <w:tc>
          <w:tcPr>
            <w:tcW w:w="2979" w:type="pct"/>
            <w:shd w:val="clear" w:color="auto" w:fill="auto"/>
          </w:tcPr>
          <w:p w14:paraId="0C85E532" w14:textId="77777777" w:rsidR="00D37301" w:rsidRPr="00B80FF3" w:rsidRDefault="00D37301" w:rsidP="00DF3F8E">
            <w:pPr>
              <w:spacing w:before="120" w:after="120"/>
              <w:jc w:val="both"/>
              <w:rPr>
                <w:sz w:val="24"/>
                <w:szCs w:val="24"/>
              </w:rPr>
            </w:pPr>
            <w:r w:rsidRPr="00B80FF3">
              <w:rPr>
                <w:sz w:val="24"/>
                <w:szCs w:val="24"/>
              </w:rPr>
              <w:t>Piegādātājs nodrošina:</w:t>
            </w:r>
          </w:p>
          <w:p w14:paraId="6E803A8D" w14:textId="77777777" w:rsidR="00D37301" w:rsidRPr="00B80FF3" w:rsidRDefault="00D37301" w:rsidP="00DF3F8E">
            <w:pPr>
              <w:pStyle w:val="Sarakstarindkopa"/>
              <w:numPr>
                <w:ilvl w:val="0"/>
                <w:numId w:val="22"/>
              </w:numPr>
              <w:spacing w:before="120" w:after="120"/>
              <w:ind w:left="357" w:hanging="357"/>
              <w:jc w:val="both"/>
              <w:rPr>
                <w:sz w:val="24"/>
                <w:szCs w:val="24"/>
              </w:rPr>
            </w:pPr>
            <w:r w:rsidRPr="00B80FF3">
              <w:rPr>
                <w:sz w:val="24"/>
                <w:szCs w:val="24"/>
              </w:rPr>
              <w:t>vidi</w:t>
            </w:r>
            <w:r w:rsidR="00D1203F" w:rsidRPr="00B80FF3">
              <w:rPr>
                <w:sz w:val="24"/>
                <w:szCs w:val="24"/>
              </w:rPr>
              <w:t xml:space="preserve"> (aparatūr</w:t>
            </w:r>
            <w:r w:rsidRPr="00B80FF3">
              <w:rPr>
                <w:sz w:val="24"/>
                <w:szCs w:val="24"/>
              </w:rPr>
              <w:t>u</w:t>
            </w:r>
            <w:r w:rsidR="00D1203F" w:rsidRPr="00B80FF3">
              <w:rPr>
                <w:sz w:val="24"/>
                <w:szCs w:val="24"/>
              </w:rPr>
              <w:t>, programmatūr</w:t>
            </w:r>
            <w:r w:rsidRPr="00B80FF3">
              <w:rPr>
                <w:sz w:val="24"/>
                <w:szCs w:val="24"/>
              </w:rPr>
              <w:t>u</w:t>
            </w:r>
            <w:r w:rsidR="00D1203F" w:rsidRPr="00B80FF3">
              <w:rPr>
                <w:sz w:val="24"/>
                <w:szCs w:val="24"/>
              </w:rPr>
              <w:t>, biroja telpas) izstrādes uzdevumu veikšanai</w:t>
            </w:r>
            <w:r w:rsidRPr="00B80FF3">
              <w:rPr>
                <w:sz w:val="24"/>
                <w:szCs w:val="24"/>
              </w:rPr>
              <w:t>;</w:t>
            </w:r>
          </w:p>
          <w:p w14:paraId="241AEDC1" w14:textId="79A89081" w:rsidR="00D1203F" w:rsidRPr="00B80FF3" w:rsidRDefault="00D1203F" w:rsidP="00DF3F8E">
            <w:pPr>
              <w:pStyle w:val="Sarakstarindkopa"/>
              <w:numPr>
                <w:ilvl w:val="0"/>
                <w:numId w:val="22"/>
              </w:numPr>
              <w:spacing w:before="120" w:after="120"/>
              <w:ind w:left="357" w:hanging="357"/>
              <w:jc w:val="both"/>
            </w:pPr>
            <w:r w:rsidRPr="00B80FF3">
              <w:rPr>
                <w:sz w:val="24"/>
                <w:szCs w:val="24"/>
              </w:rPr>
              <w:t xml:space="preserve">ārējo </w:t>
            </w:r>
            <w:proofErr w:type="spellStart"/>
            <w:r w:rsidRPr="00B80FF3">
              <w:rPr>
                <w:sz w:val="24"/>
                <w:szCs w:val="24"/>
              </w:rPr>
              <w:t>saskarņu</w:t>
            </w:r>
            <w:proofErr w:type="spellEnd"/>
            <w:r w:rsidRPr="00B80FF3">
              <w:rPr>
                <w:sz w:val="24"/>
                <w:szCs w:val="24"/>
              </w:rPr>
              <w:t xml:space="preserve"> emulator</w:t>
            </w:r>
            <w:r w:rsidR="00D37301" w:rsidRPr="00B80FF3">
              <w:rPr>
                <w:sz w:val="24"/>
                <w:szCs w:val="24"/>
              </w:rPr>
              <w:t>us</w:t>
            </w:r>
            <w:r w:rsidRPr="00B80FF3">
              <w:rPr>
                <w:sz w:val="24"/>
                <w:szCs w:val="24"/>
              </w:rPr>
              <w:t xml:space="preserve">, lai veiktu savu programmatūras </w:t>
            </w:r>
            <w:proofErr w:type="spellStart"/>
            <w:r w:rsidRPr="00B80FF3">
              <w:rPr>
                <w:sz w:val="24"/>
                <w:szCs w:val="24"/>
              </w:rPr>
              <w:t>saskarņu</w:t>
            </w:r>
            <w:proofErr w:type="spellEnd"/>
            <w:r w:rsidRPr="00B80FF3">
              <w:rPr>
                <w:sz w:val="24"/>
                <w:szCs w:val="24"/>
              </w:rPr>
              <w:t xml:space="preserve"> izstrādi neatkarīgi no ārējām informācijas sistēmām</w:t>
            </w:r>
            <w:r w:rsidR="00A175A8" w:rsidRPr="00B80FF3">
              <w:rPr>
                <w:sz w:val="24"/>
                <w:szCs w:val="24"/>
              </w:rPr>
              <w:t xml:space="preserve"> </w:t>
            </w:r>
            <w:r w:rsidRPr="00B80FF3">
              <w:rPr>
                <w:sz w:val="24"/>
                <w:szCs w:val="24"/>
              </w:rPr>
              <w:t>gadījumā</w:t>
            </w:r>
            <w:r w:rsidR="00A175A8" w:rsidRPr="00B80FF3">
              <w:rPr>
                <w:sz w:val="24"/>
                <w:szCs w:val="24"/>
              </w:rPr>
              <w:t>, ja</w:t>
            </w:r>
            <w:r w:rsidRPr="00B80FF3">
              <w:rPr>
                <w:sz w:val="24"/>
                <w:szCs w:val="24"/>
              </w:rPr>
              <w:t xml:space="preserve"> šādas </w:t>
            </w:r>
            <w:proofErr w:type="spellStart"/>
            <w:r w:rsidRPr="00B80FF3">
              <w:rPr>
                <w:sz w:val="24"/>
                <w:szCs w:val="24"/>
              </w:rPr>
              <w:t>saskarnes</w:t>
            </w:r>
            <w:proofErr w:type="spellEnd"/>
            <w:r w:rsidRPr="00B80FF3">
              <w:rPr>
                <w:sz w:val="24"/>
                <w:szCs w:val="24"/>
              </w:rPr>
              <w:t xml:space="preserve"> nav iespējams nodrošināt izstrādes vidē.</w:t>
            </w:r>
          </w:p>
        </w:tc>
        <w:tc>
          <w:tcPr>
            <w:tcW w:w="1343" w:type="pct"/>
            <w:gridSpan w:val="2"/>
            <w:shd w:val="clear" w:color="auto" w:fill="auto"/>
          </w:tcPr>
          <w:p w14:paraId="381FD344" w14:textId="77777777" w:rsidR="00D1203F" w:rsidRPr="00B80FF3" w:rsidRDefault="00D1203F" w:rsidP="00DF3F8E">
            <w:pPr>
              <w:spacing w:before="120" w:after="120"/>
              <w:jc w:val="center"/>
              <w:rPr>
                <w:sz w:val="24"/>
                <w:szCs w:val="24"/>
              </w:rPr>
            </w:pPr>
          </w:p>
        </w:tc>
      </w:tr>
      <w:tr w:rsidR="00DF3F8E" w:rsidRPr="00B80FF3" w14:paraId="5034F621" w14:textId="77777777" w:rsidTr="00D37301">
        <w:tc>
          <w:tcPr>
            <w:tcW w:w="678" w:type="pct"/>
            <w:shd w:val="clear" w:color="auto" w:fill="auto"/>
          </w:tcPr>
          <w:p w14:paraId="57983782" w14:textId="77777777" w:rsidR="00D1203F" w:rsidRPr="00B80FF3" w:rsidRDefault="00D1203F" w:rsidP="00DF3F8E">
            <w:pPr>
              <w:spacing w:before="120" w:after="120"/>
              <w:jc w:val="center"/>
              <w:rPr>
                <w:sz w:val="24"/>
                <w:szCs w:val="24"/>
              </w:rPr>
            </w:pPr>
            <w:r w:rsidRPr="00B80FF3">
              <w:rPr>
                <w:sz w:val="24"/>
                <w:szCs w:val="24"/>
              </w:rPr>
              <w:t>NFP03</w:t>
            </w:r>
          </w:p>
        </w:tc>
        <w:tc>
          <w:tcPr>
            <w:tcW w:w="2979" w:type="pct"/>
            <w:shd w:val="clear" w:color="auto" w:fill="auto"/>
          </w:tcPr>
          <w:p w14:paraId="059656BD" w14:textId="1E714633" w:rsidR="00D1203F" w:rsidRPr="00B80FF3" w:rsidRDefault="00D1203F" w:rsidP="00DF3F8E">
            <w:pPr>
              <w:spacing w:before="120" w:after="120"/>
              <w:jc w:val="both"/>
              <w:rPr>
                <w:sz w:val="24"/>
                <w:szCs w:val="24"/>
              </w:rPr>
            </w:pPr>
            <w:r w:rsidRPr="00B80FF3">
              <w:rPr>
                <w:sz w:val="24"/>
                <w:szCs w:val="24"/>
              </w:rPr>
              <w:t>Piegādātāj</w:t>
            </w:r>
            <w:r w:rsidR="00A175A8" w:rsidRPr="00B80FF3">
              <w:rPr>
                <w:sz w:val="24"/>
                <w:szCs w:val="24"/>
              </w:rPr>
              <w:t>s</w:t>
            </w:r>
            <w:r w:rsidRPr="00B80FF3">
              <w:rPr>
                <w:sz w:val="24"/>
                <w:szCs w:val="24"/>
              </w:rPr>
              <w:t xml:space="preserve"> izstrādes laikā </w:t>
            </w:r>
            <w:r w:rsidR="00A175A8" w:rsidRPr="00B80FF3">
              <w:rPr>
                <w:sz w:val="24"/>
                <w:szCs w:val="24"/>
              </w:rPr>
              <w:t>nodrošina</w:t>
            </w:r>
            <w:r w:rsidRPr="00B80FF3">
              <w:rPr>
                <w:sz w:val="24"/>
                <w:szCs w:val="24"/>
              </w:rPr>
              <w:t xml:space="preserve"> programmatūras versiju un konfigurāciju pārvaldīb</w:t>
            </w:r>
            <w:r w:rsidR="00A175A8" w:rsidRPr="00B80FF3">
              <w:rPr>
                <w:sz w:val="24"/>
                <w:szCs w:val="24"/>
              </w:rPr>
              <w:t>u</w:t>
            </w:r>
            <w:r w:rsidRPr="00B80FF3">
              <w:rPr>
                <w:sz w:val="24"/>
                <w:szCs w:val="24"/>
              </w:rPr>
              <w:t xml:space="preserve">. Pasūtītājam piegādājamās versijas </w:t>
            </w:r>
            <w:r w:rsidR="00A175A8" w:rsidRPr="00B80FF3">
              <w:rPr>
                <w:sz w:val="24"/>
                <w:szCs w:val="24"/>
              </w:rPr>
              <w:t>tiek iesniegtas</w:t>
            </w:r>
            <w:r w:rsidRPr="00B80FF3">
              <w:rPr>
                <w:sz w:val="24"/>
                <w:szCs w:val="24"/>
              </w:rPr>
              <w:t xml:space="preserve"> Pasūtītāja versiju pārvaldības risinājumā GIT.</w:t>
            </w:r>
          </w:p>
          <w:p w14:paraId="2E066B71" w14:textId="77777777" w:rsidR="00A175A8" w:rsidRPr="00B80FF3" w:rsidRDefault="00D1203F" w:rsidP="00DF3F8E">
            <w:pPr>
              <w:spacing w:before="120" w:after="120"/>
              <w:jc w:val="both"/>
              <w:rPr>
                <w:sz w:val="24"/>
                <w:szCs w:val="24"/>
              </w:rPr>
            </w:pPr>
            <w:r w:rsidRPr="00B80FF3">
              <w:rPr>
                <w:sz w:val="24"/>
                <w:szCs w:val="24"/>
              </w:rPr>
              <w:t xml:space="preserve">Piegādes </w:t>
            </w:r>
            <w:r w:rsidR="00A175A8" w:rsidRPr="00B80FF3">
              <w:rPr>
                <w:sz w:val="24"/>
                <w:szCs w:val="24"/>
              </w:rPr>
              <w:t>tiek veiktas</w:t>
            </w:r>
            <w:r w:rsidRPr="00B80FF3">
              <w:rPr>
                <w:sz w:val="24"/>
                <w:szCs w:val="24"/>
              </w:rPr>
              <w:t xml:space="preserve"> atbilstoši Pasūtītāja definētai piegādes procedūrai un rīkiem.</w:t>
            </w:r>
          </w:p>
          <w:p w14:paraId="738A4256" w14:textId="73D695AA" w:rsidR="00D1203F" w:rsidRPr="00B80FF3" w:rsidRDefault="00D1203F" w:rsidP="00DF3F8E">
            <w:pPr>
              <w:spacing w:before="120" w:after="120"/>
              <w:jc w:val="both"/>
              <w:rPr>
                <w:sz w:val="24"/>
                <w:szCs w:val="24"/>
              </w:rPr>
            </w:pPr>
            <w:r w:rsidRPr="00B80FF3">
              <w:rPr>
                <w:sz w:val="24"/>
                <w:szCs w:val="24"/>
              </w:rPr>
              <w:t>Līguma darbības laikā Pasūtītājs var definēt nepieciešamos pilnveidojumus piegādes risinājumā</w:t>
            </w:r>
            <w:r w:rsidR="00A175A8" w:rsidRPr="00B80FF3">
              <w:rPr>
                <w:sz w:val="24"/>
                <w:szCs w:val="24"/>
              </w:rPr>
              <w:t>,</w:t>
            </w:r>
            <w:r w:rsidRPr="00B80FF3">
              <w:rPr>
                <w:sz w:val="24"/>
                <w:szCs w:val="24"/>
              </w:rPr>
              <w:t xml:space="preserve"> virzot </w:t>
            </w:r>
            <w:r w:rsidR="007A1840">
              <w:rPr>
                <w:sz w:val="24"/>
                <w:szCs w:val="24"/>
              </w:rPr>
              <w:t>pilnveidojumu</w:t>
            </w:r>
            <w:r w:rsidRPr="00B80FF3">
              <w:rPr>
                <w:sz w:val="24"/>
                <w:szCs w:val="24"/>
              </w:rPr>
              <w:t xml:space="preserve"> kā izmaiņu pieprasījumu atbilstoši tehniskās specifikācijas 4.nodaļas prasībām.</w:t>
            </w:r>
          </w:p>
        </w:tc>
        <w:tc>
          <w:tcPr>
            <w:tcW w:w="1343" w:type="pct"/>
            <w:gridSpan w:val="2"/>
            <w:shd w:val="clear" w:color="auto" w:fill="auto"/>
          </w:tcPr>
          <w:p w14:paraId="1A1FC77E" w14:textId="77777777" w:rsidR="00D1203F" w:rsidRPr="00B80FF3" w:rsidRDefault="00D1203F" w:rsidP="00DF3F8E">
            <w:pPr>
              <w:spacing w:before="120" w:after="120"/>
              <w:jc w:val="center"/>
              <w:rPr>
                <w:sz w:val="24"/>
                <w:szCs w:val="24"/>
              </w:rPr>
            </w:pPr>
          </w:p>
        </w:tc>
      </w:tr>
      <w:tr w:rsidR="00DF3F8E" w:rsidRPr="00B80FF3" w14:paraId="192ECAB2" w14:textId="77777777" w:rsidTr="00D37301">
        <w:tc>
          <w:tcPr>
            <w:tcW w:w="678" w:type="pct"/>
            <w:shd w:val="clear" w:color="auto" w:fill="auto"/>
          </w:tcPr>
          <w:p w14:paraId="1AD32329" w14:textId="77777777" w:rsidR="00D1203F" w:rsidRPr="00B80FF3" w:rsidRDefault="00D1203F" w:rsidP="00DF3F8E">
            <w:pPr>
              <w:spacing w:before="120" w:after="120"/>
              <w:jc w:val="center"/>
              <w:rPr>
                <w:sz w:val="24"/>
                <w:szCs w:val="24"/>
              </w:rPr>
            </w:pPr>
            <w:r w:rsidRPr="00B80FF3">
              <w:rPr>
                <w:sz w:val="24"/>
                <w:szCs w:val="24"/>
              </w:rPr>
              <w:t>NFP04</w:t>
            </w:r>
          </w:p>
        </w:tc>
        <w:tc>
          <w:tcPr>
            <w:tcW w:w="2979" w:type="pct"/>
            <w:shd w:val="clear" w:color="auto" w:fill="auto"/>
          </w:tcPr>
          <w:p w14:paraId="30F8A733" w14:textId="5394421C" w:rsidR="00D1203F" w:rsidRPr="00B80FF3" w:rsidRDefault="00D1203F" w:rsidP="00DF3F8E">
            <w:pPr>
              <w:spacing w:before="120" w:after="120"/>
              <w:jc w:val="both"/>
              <w:rPr>
                <w:sz w:val="24"/>
                <w:szCs w:val="24"/>
              </w:rPr>
            </w:pPr>
            <w:r w:rsidRPr="00B80FF3">
              <w:rPr>
                <w:sz w:val="24"/>
                <w:szCs w:val="24"/>
              </w:rPr>
              <w:t xml:space="preserve">Programmatūras izstrādes laikā </w:t>
            </w:r>
            <w:r w:rsidR="00A175A8" w:rsidRPr="00B80FF3">
              <w:rPr>
                <w:sz w:val="24"/>
                <w:szCs w:val="24"/>
              </w:rPr>
              <w:t>Piegādātājs veic</w:t>
            </w:r>
            <w:r w:rsidRPr="00B80FF3">
              <w:rPr>
                <w:sz w:val="24"/>
                <w:szCs w:val="24"/>
              </w:rPr>
              <w:t xml:space="preserve"> </w:t>
            </w:r>
            <w:proofErr w:type="spellStart"/>
            <w:r w:rsidRPr="00B80FF3">
              <w:rPr>
                <w:sz w:val="24"/>
                <w:szCs w:val="24"/>
              </w:rPr>
              <w:t>programmkoda</w:t>
            </w:r>
            <w:proofErr w:type="spellEnd"/>
            <w:r w:rsidRPr="00B80FF3">
              <w:rPr>
                <w:sz w:val="24"/>
                <w:szCs w:val="24"/>
              </w:rPr>
              <w:t xml:space="preserve"> kvalitātes kontrol</w:t>
            </w:r>
            <w:r w:rsidR="00A175A8" w:rsidRPr="00B80FF3">
              <w:rPr>
                <w:sz w:val="24"/>
                <w:szCs w:val="24"/>
              </w:rPr>
              <w:t>i</w:t>
            </w:r>
            <w:r w:rsidRPr="00B80FF3">
              <w:rPr>
                <w:sz w:val="24"/>
                <w:szCs w:val="24"/>
              </w:rPr>
              <w:t>, nodrošina preventīvās un korektīvās darbības.</w:t>
            </w:r>
          </w:p>
        </w:tc>
        <w:tc>
          <w:tcPr>
            <w:tcW w:w="1343" w:type="pct"/>
            <w:gridSpan w:val="2"/>
            <w:shd w:val="clear" w:color="auto" w:fill="auto"/>
          </w:tcPr>
          <w:p w14:paraId="4E33180F" w14:textId="77777777" w:rsidR="00D1203F" w:rsidRPr="00B80FF3" w:rsidRDefault="00D1203F" w:rsidP="00DF3F8E">
            <w:pPr>
              <w:spacing w:before="120" w:after="120"/>
              <w:jc w:val="center"/>
              <w:rPr>
                <w:sz w:val="24"/>
                <w:szCs w:val="24"/>
              </w:rPr>
            </w:pPr>
          </w:p>
        </w:tc>
      </w:tr>
      <w:tr w:rsidR="00DF3F8E" w:rsidRPr="00B80FF3" w14:paraId="0EFF7CFD" w14:textId="77777777" w:rsidTr="00D37301">
        <w:tc>
          <w:tcPr>
            <w:tcW w:w="678" w:type="pct"/>
            <w:shd w:val="clear" w:color="auto" w:fill="auto"/>
          </w:tcPr>
          <w:p w14:paraId="3322E0F0" w14:textId="77777777" w:rsidR="00D1203F" w:rsidRPr="00B80FF3" w:rsidRDefault="00D1203F" w:rsidP="00DF3F8E">
            <w:pPr>
              <w:spacing w:before="120" w:after="120"/>
              <w:jc w:val="center"/>
              <w:rPr>
                <w:sz w:val="24"/>
                <w:szCs w:val="24"/>
              </w:rPr>
            </w:pPr>
            <w:r w:rsidRPr="00B80FF3">
              <w:rPr>
                <w:sz w:val="24"/>
                <w:szCs w:val="24"/>
              </w:rPr>
              <w:t>NFP05</w:t>
            </w:r>
          </w:p>
        </w:tc>
        <w:tc>
          <w:tcPr>
            <w:tcW w:w="2979" w:type="pct"/>
            <w:shd w:val="clear" w:color="auto" w:fill="auto"/>
          </w:tcPr>
          <w:p w14:paraId="5C1C1B98" w14:textId="5ECB72D1" w:rsidR="00D1203F" w:rsidRPr="00B80FF3" w:rsidRDefault="00E32754" w:rsidP="00DF3F8E">
            <w:pPr>
              <w:spacing w:before="120" w:after="120"/>
              <w:jc w:val="both"/>
              <w:rPr>
                <w:sz w:val="24"/>
                <w:szCs w:val="24"/>
              </w:rPr>
            </w:pPr>
            <w:r w:rsidRPr="00B80FF3">
              <w:rPr>
                <w:sz w:val="24"/>
                <w:szCs w:val="24"/>
              </w:rPr>
              <w:t>Prasības i</w:t>
            </w:r>
            <w:r w:rsidR="00D1203F" w:rsidRPr="00B80FF3">
              <w:rPr>
                <w:sz w:val="24"/>
                <w:szCs w:val="24"/>
              </w:rPr>
              <w:t>zstrādes dokumentācija</w:t>
            </w:r>
            <w:r w:rsidRPr="00B80FF3">
              <w:rPr>
                <w:sz w:val="24"/>
                <w:szCs w:val="24"/>
              </w:rPr>
              <w:t>i</w:t>
            </w:r>
            <w:r w:rsidR="00D1203F" w:rsidRPr="00B80FF3">
              <w:rPr>
                <w:sz w:val="24"/>
                <w:szCs w:val="24"/>
              </w:rPr>
              <w:t xml:space="preserve"> un </w:t>
            </w:r>
            <w:proofErr w:type="spellStart"/>
            <w:r w:rsidR="00D1203F" w:rsidRPr="00B80FF3">
              <w:rPr>
                <w:sz w:val="24"/>
                <w:szCs w:val="24"/>
              </w:rPr>
              <w:t>programmkoda</w:t>
            </w:r>
            <w:proofErr w:type="spellEnd"/>
            <w:r w:rsidR="00D1203F" w:rsidRPr="00B80FF3">
              <w:rPr>
                <w:sz w:val="24"/>
                <w:szCs w:val="24"/>
              </w:rPr>
              <w:t xml:space="preserve"> aprakst</w:t>
            </w:r>
            <w:r w:rsidRPr="00B80FF3">
              <w:rPr>
                <w:sz w:val="24"/>
                <w:szCs w:val="24"/>
              </w:rPr>
              <w:t>am</w:t>
            </w:r>
            <w:r w:rsidR="00D1203F" w:rsidRPr="00B80FF3">
              <w:rPr>
                <w:sz w:val="24"/>
                <w:szCs w:val="24"/>
              </w:rPr>
              <w:t>:</w:t>
            </w:r>
          </w:p>
          <w:p w14:paraId="2D2C0FA3" w14:textId="77777777" w:rsidR="00513698" w:rsidRPr="00B80FF3" w:rsidRDefault="00A175A8" w:rsidP="00513698">
            <w:pPr>
              <w:numPr>
                <w:ilvl w:val="0"/>
                <w:numId w:val="4"/>
              </w:numPr>
              <w:spacing w:before="120" w:after="120"/>
              <w:ind w:left="357" w:hanging="357"/>
              <w:jc w:val="both"/>
              <w:rPr>
                <w:sz w:val="24"/>
                <w:szCs w:val="24"/>
              </w:rPr>
            </w:pPr>
            <w:r w:rsidRPr="00B80FF3">
              <w:rPr>
                <w:sz w:val="24"/>
                <w:szCs w:val="24"/>
              </w:rPr>
              <w:t>p</w:t>
            </w:r>
            <w:r w:rsidR="00D1203F" w:rsidRPr="00B80FF3">
              <w:rPr>
                <w:sz w:val="24"/>
                <w:szCs w:val="24"/>
              </w:rPr>
              <w:t>rogrammatūras dokumentācija ir pietiekama</w:t>
            </w:r>
            <w:r w:rsidRPr="00B80FF3">
              <w:rPr>
                <w:sz w:val="24"/>
                <w:szCs w:val="24"/>
              </w:rPr>
              <w:t xml:space="preserve"> tādā veidā</w:t>
            </w:r>
            <w:r w:rsidR="00D1203F" w:rsidRPr="00B80FF3">
              <w:rPr>
                <w:sz w:val="24"/>
                <w:szCs w:val="24"/>
              </w:rPr>
              <w:t xml:space="preserve">, lai Pasūtītāja </w:t>
            </w:r>
            <w:r w:rsidRPr="00B80FF3">
              <w:rPr>
                <w:sz w:val="24"/>
                <w:szCs w:val="24"/>
              </w:rPr>
              <w:t>personāls</w:t>
            </w:r>
            <w:r w:rsidR="00D1203F" w:rsidRPr="00B80FF3">
              <w:rPr>
                <w:sz w:val="24"/>
                <w:szCs w:val="24"/>
              </w:rPr>
              <w:t xml:space="preserve"> vai </w:t>
            </w:r>
            <w:r w:rsidRPr="00B80FF3">
              <w:rPr>
                <w:sz w:val="24"/>
                <w:szCs w:val="24"/>
              </w:rPr>
              <w:t>Pasūtītāja</w:t>
            </w:r>
            <w:r w:rsidR="00D1203F" w:rsidRPr="00B80FF3">
              <w:rPr>
                <w:sz w:val="24"/>
                <w:szCs w:val="24"/>
              </w:rPr>
              <w:t xml:space="preserve"> </w:t>
            </w:r>
            <w:r w:rsidRPr="00B80FF3">
              <w:rPr>
                <w:sz w:val="24"/>
                <w:szCs w:val="24"/>
              </w:rPr>
              <w:t>piesaistīts</w:t>
            </w:r>
            <w:r w:rsidR="00D1203F" w:rsidRPr="00B80FF3">
              <w:rPr>
                <w:sz w:val="24"/>
                <w:szCs w:val="24"/>
              </w:rPr>
              <w:t xml:space="preserve"> trešās puses kvalificēts personāls </w:t>
            </w:r>
            <w:r w:rsidR="00513698" w:rsidRPr="00B80FF3">
              <w:rPr>
                <w:sz w:val="24"/>
                <w:szCs w:val="24"/>
              </w:rPr>
              <w:t>spētu</w:t>
            </w:r>
            <w:r w:rsidR="00D1203F" w:rsidRPr="00B80FF3">
              <w:rPr>
                <w:sz w:val="24"/>
                <w:szCs w:val="24"/>
              </w:rPr>
              <w:t xml:space="preserve"> nodrošināt programmprodukta turpmāku uzturēšanu, modificēšanu, paplašināšanu, kā arī iespējamu migrēšanu</w:t>
            </w:r>
            <w:r w:rsidR="00513698" w:rsidRPr="00B80FF3">
              <w:rPr>
                <w:sz w:val="24"/>
                <w:szCs w:val="24"/>
              </w:rPr>
              <w:t>;</w:t>
            </w:r>
          </w:p>
          <w:p w14:paraId="1350BA9F" w14:textId="77777777" w:rsidR="00513698" w:rsidRPr="00B80FF3" w:rsidRDefault="00513698" w:rsidP="00513698">
            <w:pPr>
              <w:numPr>
                <w:ilvl w:val="0"/>
                <w:numId w:val="4"/>
              </w:numPr>
              <w:spacing w:before="120" w:after="120"/>
              <w:ind w:left="357" w:hanging="357"/>
              <w:jc w:val="both"/>
              <w:rPr>
                <w:sz w:val="24"/>
                <w:szCs w:val="24"/>
              </w:rPr>
            </w:pPr>
            <w:r w:rsidRPr="00B80FF3">
              <w:rPr>
                <w:sz w:val="24"/>
                <w:szCs w:val="24"/>
              </w:rPr>
              <w:t>p</w:t>
            </w:r>
            <w:r w:rsidR="00D1203F" w:rsidRPr="00B80FF3">
              <w:rPr>
                <w:sz w:val="24"/>
                <w:szCs w:val="24"/>
              </w:rPr>
              <w:t>rogrammatūras dokumentācija obligāti satur datu vienumu aprakst</w:t>
            </w:r>
            <w:r w:rsidRPr="00B80FF3">
              <w:rPr>
                <w:sz w:val="24"/>
                <w:szCs w:val="24"/>
              </w:rPr>
              <w:t>u;</w:t>
            </w:r>
          </w:p>
          <w:p w14:paraId="368B0EBF" w14:textId="7026E7A7" w:rsidR="00D1203F" w:rsidRPr="00B80FF3" w:rsidRDefault="00513698" w:rsidP="00513698">
            <w:pPr>
              <w:numPr>
                <w:ilvl w:val="0"/>
                <w:numId w:val="4"/>
              </w:numPr>
              <w:spacing w:before="120" w:after="120"/>
              <w:ind w:left="357" w:hanging="357"/>
              <w:jc w:val="both"/>
              <w:rPr>
                <w:sz w:val="24"/>
                <w:szCs w:val="24"/>
              </w:rPr>
            </w:pPr>
            <w:proofErr w:type="spellStart"/>
            <w:r w:rsidRPr="00B80FF3">
              <w:rPr>
                <w:sz w:val="24"/>
                <w:szCs w:val="24"/>
              </w:rPr>
              <w:t>p</w:t>
            </w:r>
            <w:r w:rsidR="00D1203F" w:rsidRPr="00B80FF3">
              <w:rPr>
                <w:sz w:val="24"/>
                <w:szCs w:val="24"/>
              </w:rPr>
              <w:t>rogrammkoda</w:t>
            </w:r>
            <w:proofErr w:type="spellEnd"/>
            <w:r w:rsidR="00D1203F" w:rsidRPr="00B80FF3">
              <w:rPr>
                <w:sz w:val="24"/>
                <w:szCs w:val="24"/>
              </w:rPr>
              <w:t xml:space="preserve"> apraksts var tikt veidots kā strukturēti koda komentāri.</w:t>
            </w:r>
          </w:p>
        </w:tc>
        <w:tc>
          <w:tcPr>
            <w:tcW w:w="1343" w:type="pct"/>
            <w:gridSpan w:val="2"/>
            <w:shd w:val="clear" w:color="auto" w:fill="auto"/>
          </w:tcPr>
          <w:p w14:paraId="0FC18B08" w14:textId="77777777" w:rsidR="00D1203F" w:rsidRPr="00B80FF3" w:rsidRDefault="00D1203F" w:rsidP="00DF3F8E">
            <w:pPr>
              <w:spacing w:before="120" w:after="120"/>
              <w:jc w:val="center"/>
              <w:rPr>
                <w:sz w:val="24"/>
                <w:szCs w:val="24"/>
              </w:rPr>
            </w:pPr>
          </w:p>
        </w:tc>
      </w:tr>
      <w:tr w:rsidR="00DF3F8E" w:rsidRPr="00B80FF3" w14:paraId="24768339" w14:textId="77777777" w:rsidTr="00D37301">
        <w:tc>
          <w:tcPr>
            <w:tcW w:w="678" w:type="pct"/>
            <w:shd w:val="clear" w:color="auto" w:fill="auto"/>
          </w:tcPr>
          <w:p w14:paraId="7A6AA988" w14:textId="77777777" w:rsidR="00D1203F" w:rsidRPr="00B80FF3" w:rsidRDefault="00D1203F" w:rsidP="00DF3F8E">
            <w:pPr>
              <w:spacing w:before="120" w:after="120"/>
              <w:jc w:val="center"/>
              <w:rPr>
                <w:sz w:val="24"/>
                <w:szCs w:val="24"/>
              </w:rPr>
            </w:pPr>
            <w:r w:rsidRPr="00B80FF3">
              <w:rPr>
                <w:sz w:val="24"/>
                <w:szCs w:val="24"/>
              </w:rPr>
              <w:t>NFP06</w:t>
            </w:r>
          </w:p>
        </w:tc>
        <w:tc>
          <w:tcPr>
            <w:tcW w:w="2979" w:type="pct"/>
            <w:shd w:val="clear" w:color="auto" w:fill="auto"/>
          </w:tcPr>
          <w:p w14:paraId="68F6CC60" w14:textId="1DAF17A4" w:rsidR="00D1203F" w:rsidRPr="00B80FF3" w:rsidRDefault="00E32754" w:rsidP="00DF3F8E">
            <w:pPr>
              <w:spacing w:before="120" w:after="120"/>
              <w:jc w:val="both"/>
              <w:rPr>
                <w:sz w:val="24"/>
                <w:szCs w:val="24"/>
              </w:rPr>
            </w:pPr>
            <w:r w:rsidRPr="00B80FF3">
              <w:rPr>
                <w:sz w:val="24"/>
                <w:szCs w:val="24"/>
              </w:rPr>
              <w:t>Prasības a</w:t>
            </w:r>
            <w:r w:rsidR="00D1203F" w:rsidRPr="00B80FF3">
              <w:rPr>
                <w:sz w:val="24"/>
                <w:szCs w:val="24"/>
              </w:rPr>
              <w:t xml:space="preserve">dministratora </w:t>
            </w:r>
            <w:r w:rsidR="008C6BA8">
              <w:rPr>
                <w:sz w:val="24"/>
                <w:szCs w:val="24"/>
              </w:rPr>
              <w:t>rokasgrāmatai</w:t>
            </w:r>
            <w:r w:rsidR="00D1203F" w:rsidRPr="00B80FF3">
              <w:rPr>
                <w:sz w:val="24"/>
                <w:szCs w:val="24"/>
              </w:rPr>
              <w:t xml:space="preserve"> un trešās puses programmatūras dokumentācija</w:t>
            </w:r>
            <w:r w:rsidRPr="00B80FF3">
              <w:rPr>
                <w:sz w:val="24"/>
                <w:szCs w:val="24"/>
              </w:rPr>
              <w:t>i</w:t>
            </w:r>
            <w:r w:rsidR="00D1203F" w:rsidRPr="00B80FF3">
              <w:rPr>
                <w:sz w:val="24"/>
                <w:szCs w:val="24"/>
              </w:rPr>
              <w:t>:</w:t>
            </w:r>
          </w:p>
          <w:p w14:paraId="2E5E6480" w14:textId="0CF86F99" w:rsidR="00E32754" w:rsidRPr="00B80FF3" w:rsidRDefault="00E32754" w:rsidP="00E32754">
            <w:pPr>
              <w:numPr>
                <w:ilvl w:val="0"/>
                <w:numId w:val="5"/>
              </w:numPr>
              <w:spacing w:before="120" w:after="120"/>
              <w:ind w:left="357" w:hanging="357"/>
              <w:jc w:val="both"/>
              <w:rPr>
                <w:sz w:val="24"/>
                <w:szCs w:val="24"/>
              </w:rPr>
            </w:pPr>
            <w:r w:rsidRPr="00B80FF3">
              <w:rPr>
                <w:sz w:val="24"/>
                <w:szCs w:val="24"/>
              </w:rPr>
              <w:t>p</w:t>
            </w:r>
            <w:r w:rsidR="00D1203F" w:rsidRPr="00B80FF3">
              <w:rPr>
                <w:sz w:val="24"/>
                <w:szCs w:val="24"/>
              </w:rPr>
              <w:t xml:space="preserve">rogrammatūras administratora </w:t>
            </w:r>
            <w:r w:rsidR="00A821D0">
              <w:rPr>
                <w:sz w:val="24"/>
                <w:szCs w:val="24"/>
              </w:rPr>
              <w:t>rokasgrāmata</w:t>
            </w:r>
            <w:r w:rsidR="00A821D0" w:rsidRPr="00B80FF3">
              <w:rPr>
                <w:sz w:val="24"/>
                <w:szCs w:val="24"/>
              </w:rPr>
              <w:t xml:space="preserve"> </w:t>
            </w:r>
            <w:r w:rsidRPr="00B80FF3">
              <w:rPr>
                <w:sz w:val="24"/>
                <w:szCs w:val="24"/>
              </w:rPr>
              <w:t>ietver</w:t>
            </w:r>
            <w:r w:rsidR="00D1203F" w:rsidRPr="00B80FF3">
              <w:rPr>
                <w:sz w:val="24"/>
                <w:szCs w:val="24"/>
              </w:rPr>
              <w:t xml:space="preserve"> </w:t>
            </w:r>
            <w:r w:rsidRPr="00B80FF3">
              <w:rPr>
                <w:sz w:val="24"/>
                <w:szCs w:val="24"/>
              </w:rPr>
              <w:t>tādus aspektus</w:t>
            </w:r>
            <w:r w:rsidR="00D1203F" w:rsidRPr="00B80FF3">
              <w:rPr>
                <w:sz w:val="24"/>
                <w:szCs w:val="24"/>
              </w:rPr>
              <w:t xml:space="preserve"> kā Sistēmas instalācija, </w:t>
            </w:r>
            <w:r w:rsidR="00D1203F" w:rsidRPr="00B80FF3">
              <w:rPr>
                <w:sz w:val="24"/>
                <w:szCs w:val="24"/>
              </w:rPr>
              <w:lastRenderedPageBreak/>
              <w:t xml:space="preserve">konfigurēšana, lietotāju administrēšana, Sistēmas rezerves kopiju veikšana, atjaunošana, nepārtrauktības nodrošināšana, regulārie ikdienas uzdevumi (piemēram, audita ierakstu kontrole un arhivēšana), problēmu identificēšana, Sistēmas veiktspējas un kapacitātes </w:t>
            </w:r>
            <w:proofErr w:type="spellStart"/>
            <w:r w:rsidR="00D1203F" w:rsidRPr="00B80FF3">
              <w:rPr>
                <w:sz w:val="24"/>
                <w:szCs w:val="24"/>
              </w:rPr>
              <w:t>monitorēšana</w:t>
            </w:r>
            <w:proofErr w:type="spellEnd"/>
            <w:r w:rsidR="00D1203F" w:rsidRPr="00B80FF3">
              <w:rPr>
                <w:sz w:val="24"/>
                <w:szCs w:val="24"/>
              </w:rPr>
              <w:t xml:space="preserve"> u.c.</w:t>
            </w:r>
            <w:r w:rsidRPr="00B80FF3">
              <w:rPr>
                <w:sz w:val="24"/>
                <w:szCs w:val="24"/>
              </w:rPr>
              <w:t>;</w:t>
            </w:r>
          </w:p>
          <w:p w14:paraId="6FB8E14E" w14:textId="77777777" w:rsidR="00F14DAA" w:rsidRPr="00B80FF3" w:rsidRDefault="00E32754" w:rsidP="00F14DAA">
            <w:pPr>
              <w:numPr>
                <w:ilvl w:val="0"/>
                <w:numId w:val="5"/>
              </w:numPr>
              <w:spacing w:before="120" w:after="120"/>
              <w:ind w:left="357" w:hanging="357"/>
              <w:jc w:val="both"/>
              <w:rPr>
                <w:sz w:val="24"/>
                <w:szCs w:val="24"/>
              </w:rPr>
            </w:pPr>
            <w:r w:rsidRPr="00B80FF3">
              <w:rPr>
                <w:sz w:val="24"/>
                <w:szCs w:val="24"/>
              </w:rPr>
              <w:t>p</w:t>
            </w:r>
            <w:r w:rsidR="00D1203F" w:rsidRPr="00B80FF3">
              <w:rPr>
                <w:sz w:val="24"/>
                <w:szCs w:val="24"/>
              </w:rPr>
              <w:t xml:space="preserve">apildus izstrādātajai programmatūras administratora rokasgrāmatai </w:t>
            </w:r>
            <w:r w:rsidRPr="00B80FF3">
              <w:rPr>
                <w:sz w:val="24"/>
                <w:szCs w:val="24"/>
              </w:rPr>
              <w:t>tiek piegādāta</w:t>
            </w:r>
            <w:r w:rsidR="00D1203F" w:rsidRPr="00B80FF3">
              <w:rPr>
                <w:sz w:val="24"/>
                <w:szCs w:val="24"/>
              </w:rPr>
              <w:t xml:space="preserve"> arī trešās puses oriģinālās programmatūras dokumentācija, ja tāda ir iekļauta Sistēmā (kuru jāpiegādā piegādātājam šī projekta ietvaros), piemēram, datu bāzes, lietojumprogrammu servera u.c. iespējamā dokumentācija;</w:t>
            </w:r>
          </w:p>
          <w:p w14:paraId="2EB11C43" w14:textId="60EF649D" w:rsidR="00D1203F" w:rsidRPr="00B80FF3" w:rsidRDefault="00D1203F" w:rsidP="00F14DAA">
            <w:pPr>
              <w:numPr>
                <w:ilvl w:val="0"/>
                <w:numId w:val="5"/>
              </w:numPr>
              <w:spacing w:before="120" w:after="120"/>
              <w:ind w:left="357" w:hanging="357"/>
              <w:jc w:val="both"/>
              <w:rPr>
                <w:sz w:val="24"/>
                <w:szCs w:val="24"/>
              </w:rPr>
            </w:pPr>
            <w:r w:rsidRPr="00B80FF3">
              <w:rPr>
                <w:sz w:val="24"/>
                <w:szCs w:val="24"/>
              </w:rPr>
              <w:t>Piegādātāj</w:t>
            </w:r>
            <w:r w:rsidR="00F14DAA" w:rsidRPr="00B80FF3">
              <w:rPr>
                <w:sz w:val="24"/>
                <w:szCs w:val="24"/>
              </w:rPr>
              <w:t>s</w:t>
            </w:r>
            <w:r w:rsidRPr="00B80FF3">
              <w:rPr>
                <w:sz w:val="24"/>
                <w:szCs w:val="24"/>
              </w:rPr>
              <w:t xml:space="preserve"> </w:t>
            </w:r>
            <w:r w:rsidR="00F14DAA" w:rsidRPr="00B80FF3">
              <w:rPr>
                <w:sz w:val="24"/>
                <w:szCs w:val="24"/>
              </w:rPr>
              <w:t>nodrošina</w:t>
            </w:r>
            <w:r w:rsidRPr="00B80FF3">
              <w:rPr>
                <w:sz w:val="24"/>
                <w:szCs w:val="24"/>
              </w:rPr>
              <w:t xml:space="preserve"> administratora </w:t>
            </w:r>
            <w:r w:rsidRPr="008C6BA8">
              <w:rPr>
                <w:sz w:val="24"/>
                <w:szCs w:val="24"/>
              </w:rPr>
              <w:t>rokasgrāmatas</w:t>
            </w:r>
            <w:r w:rsidRPr="00B80FF3">
              <w:rPr>
                <w:sz w:val="24"/>
                <w:szCs w:val="24"/>
              </w:rPr>
              <w:t xml:space="preserve"> detalizācij</w:t>
            </w:r>
            <w:r w:rsidR="005E087D" w:rsidRPr="00B80FF3">
              <w:rPr>
                <w:sz w:val="24"/>
                <w:szCs w:val="24"/>
              </w:rPr>
              <w:t>u</w:t>
            </w:r>
            <w:r w:rsidRPr="00B80FF3">
              <w:rPr>
                <w:sz w:val="24"/>
                <w:szCs w:val="24"/>
              </w:rPr>
              <w:t xml:space="preserve"> tādā līmenī, lai Sistēmas administratori spētu patstāvīgi veikt Sistēmas uzstādīšanas, administrēšanas, uzraudzības un atjaunošanas pasākumus.</w:t>
            </w:r>
          </w:p>
        </w:tc>
        <w:tc>
          <w:tcPr>
            <w:tcW w:w="1343" w:type="pct"/>
            <w:gridSpan w:val="2"/>
            <w:shd w:val="clear" w:color="auto" w:fill="auto"/>
          </w:tcPr>
          <w:p w14:paraId="5B95FF78" w14:textId="77777777" w:rsidR="00D1203F" w:rsidRPr="00B80FF3" w:rsidRDefault="00D1203F" w:rsidP="00DF3F8E">
            <w:pPr>
              <w:spacing w:before="120" w:after="120"/>
              <w:jc w:val="center"/>
              <w:rPr>
                <w:sz w:val="24"/>
                <w:szCs w:val="24"/>
              </w:rPr>
            </w:pPr>
          </w:p>
        </w:tc>
      </w:tr>
      <w:tr w:rsidR="00DF3F8E" w:rsidRPr="00B80FF3" w14:paraId="169C417E" w14:textId="77777777" w:rsidTr="00D37301">
        <w:tc>
          <w:tcPr>
            <w:tcW w:w="678" w:type="pct"/>
            <w:shd w:val="clear" w:color="auto" w:fill="auto"/>
          </w:tcPr>
          <w:p w14:paraId="7194F95F" w14:textId="77777777" w:rsidR="00D1203F" w:rsidRPr="00B80FF3" w:rsidRDefault="00D1203F" w:rsidP="00DF3F8E">
            <w:pPr>
              <w:spacing w:before="120" w:after="120"/>
              <w:jc w:val="center"/>
              <w:rPr>
                <w:sz w:val="24"/>
                <w:szCs w:val="24"/>
              </w:rPr>
            </w:pPr>
            <w:r w:rsidRPr="00B80FF3">
              <w:rPr>
                <w:sz w:val="24"/>
                <w:szCs w:val="24"/>
              </w:rPr>
              <w:t>NFP07</w:t>
            </w:r>
          </w:p>
        </w:tc>
        <w:tc>
          <w:tcPr>
            <w:tcW w:w="2979" w:type="pct"/>
            <w:shd w:val="clear" w:color="auto" w:fill="auto"/>
          </w:tcPr>
          <w:p w14:paraId="7B2F9F47" w14:textId="77777777" w:rsidR="00D1203F" w:rsidRPr="00B80FF3" w:rsidRDefault="00D1203F" w:rsidP="00DF3F8E">
            <w:pPr>
              <w:spacing w:before="120" w:after="120"/>
              <w:jc w:val="both"/>
              <w:rPr>
                <w:sz w:val="24"/>
                <w:szCs w:val="24"/>
              </w:rPr>
            </w:pPr>
            <w:proofErr w:type="spellStart"/>
            <w:r w:rsidRPr="00B80FF3">
              <w:rPr>
                <w:sz w:val="24"/>
                <w:szCs w:val="24"/>
              </w:rPr>
              <w:t>Akcepttestēšana</w:t>
            </w:r>
            <w:proofErr w:type="spellEnd"/>
            <w:r w:rsidRPr="00B80FF3">
              <w:rPr>
                <w:sz w:val="24"/>
                <w:szCs w:val="24"/>
              </w:rPr>
              <w:t>:</w:t>
            </w:r>
          </w:p>
          <w:p w14:paraId="6CFE6B0A" w14:textId="2879BA5E" w:rsidR="00D1203F" w:rsidRPr="00B80FF3" w:rsidRDefault="00D1203F" w:rsidP="00DF3F8E">
            <w:pPr>
              <w:numPr>
                <w:ilvl w:val="0"/>
                <w:numId w:val="10"/>
              </w:numPr>
              <w:spacing w:before="120" w:after="120"/>
              <w:jc w:val="both"/>
              <w:rPr>
                <w:sz w:val="24"/>
                <w:szCs w:val="24"/>
              </w:rPr>
            </w:pPr>
            <w:r w:rsidRPr="00B80FF3">
              <w:rPr>
                <w:sz w:val="24"/>
                <w:szCs w:val="24"/>
              </w:rPr>
              <w:t>Piegādātājam jāveic Sistēmas piegāde uzstādīšanai un konfigurēšanai Pasūtītāja testa vidē. Piegādātāj</w:t>
            </w:r>
            <w:r w:rsidR="005E087D" w:rsidRPr="00B80FF3">
              <w:rPr>
                <w:sz w:val="24"/>
                <w:szCs w:val="24"/>
              </w:rPr>
              <w:t>s</w:t>
            </w:r>
            <w:r w:rsidRPr="00B80FF3">
              <w:rPr>
                <w:sz w:val="24"/>
                <w:szCs w:val="24"/>
              </w:rPr>
              <w:t xml:space="preserve"> pēc Pasūtītāja pieprasījuma nodrošina Pasūtītāja darbinieku atbalst</w:t>
            </w:r>
            <w:r w:rsidR="005E087D" w:rsidRPr="00B80FF3">
              <w:rPr>
                <w:sz w:val="24"/>
                <w:szCs w:val="24"/>
              </w:rPr>
              <w:t>u</w:t>
            </w:r>
            <w:r w:rsidRPr="00B80FF3">
              <w:rPr>
                <w:sz w:val="24"/>
                <w:szCs w:val="24"/>
              </w:rPr>
              <w:t xml:space="preserve"> piegādes uzstādīšanā un/vai </w:t>
            </w:r>
            <w:proofErr w:type="spellStart"/>
            <w:r w:rsidRPr="00B80FF3">
              <w:rPr>
                <w:sz w:val="24"/>
                <w:szCs w:val="24"/>
              </w:rPr>
              <w:t>akcepttestēšanas</w:t>
            </w:r>
            <w:proofErr w:type="spellEnd"/>
            <w:r w:rsidRPr="00B80FF3">
              <w:rPr>
                <w:sz w:val="24"/>
                <w:szCs w:val="24"/>
              </w:rPr>
              <w:t xml:space="preserve"> procedūru veikšanā.</w:t>
            </w:r>
          </w:p>
          <w:p w14:paraId="775D4F66" w14:textId="7DD1081E" w:rsidR="00D1203F" w:rsidRPr="00B80FF3" w:rsidRDefault="00D1203F" w:rsidP="00DF3F8E">
            <w:pPr>
              <w:numPr>
                <w:ilvl w:val="0"/>
                <w:numId w:val="10"/>
              </w:numPr>
              <w:spacing w:before="120" w:after="120"/>
              <w:jc w:val="both"/>
              <w:rPr>
                <w:sz w:val="24"/>
                <w:szCs w:val="24"/>
              </w:rPr>
            </w:pPr>
            <w:r w:rsidRPr="00B80FF3">
              <w:rPr>
                <w:sz w:val="24"/>
                <w:szCs w:val="24"/>
              </w:rPr>
              <w:t>Piegādātāj</w:t>
            </w:r>
            <w:r w:rsidR="005E087D" w:rsidRPr="00B80FF3">
              <w:rPr>
                <w:sz w:val="24"/>
                <w:szCs w:val="24"/>
              </w:rPr>
              <w:t>s</w:t>
            </w:r>
            <w:r w:rsidRPr="00B80FF3">
              <w:rPr>
                <w:sz w:val="24"/>
                <w:szCs w:val="24"/>
              </w:rPr>
              <w:t>, plānojot darba izpildes termiņus, ņem vērā</w:t>
            </w:r>
            <w:r w:rsidR="005E087D" w:rsidRPr="00B80FF3">
              <w:rPr>
                <w:sz w:val="24"/>
                <w:szCs w:val="24"/>
              </w:rPr>
              <w:t xml:space="preserve"> to</w:t>
            </w:r>
            <w:r w:rsidRPr="00B80FF3">
              <w:rPr>
                <w:sz w:val="24"/>
                <w:szCs w:val="24"/>
              </w:rPr>
              <w:t xml:space="preserve">, ka </w:t>
            </w:r>
            <w:r w:rsidRPr="008C6BA8">
              <w:rPr>
                <w:sz w:val="24"/>
                <w:szCs w:val="24"/>
              </w:rPr>
              <w:t>piegādes</w:t>
            </w:r>
            <w:r w:rsidRPr="00B80FF3">
              <w:rPr>
                <w:sz w:val="24"/>
                <w:szCs w:val="24"/>
              </w:rPr>
              <w:t xml:space="preserve"> uzstādīšanas un konfigurēšanas laiks Pasūtītāja vidē pirms </w:t>
            </w:r>
            <w:proofErr w:type="spellStart"/>
            <w:r w:rsidRPr="00B80FF3">
              <w:rPr>
                <w:sz w:val="24"/>
                <w:szCs w:val="24"/>
              </w:rPr>
              <w:t>akcepttestēšanas</w:t>
            </w:r>
            <w:proofErr w:type="spellEnd"/>
            <w:r w:rsidRPr="00B80FF3">
              <w:rPr>
                <w:sz w:val="24"/>
                <w:szCs w:val="24"/>
              </w:rPr>
              <w:t xml:space="preserve"> uzsākšanas ir līdz 10 (desmit) darbdienām.</w:t>
            </w:r>
          </w:p>
          <w:p w14:paraId="51BBE421" w14:textId="06C27AD1" w:rsidR="00D1203F" w:rsidRPr="00B80FF3" w:rsidRDefault="00D1203F" w:rsidP="00DF3F8E">
            <w:pPr>
              <w:numPr>
                <w:ilvl w:val="0"/>
                <w:numId w:val="10"/>
              </w:numPr>
              <w:spacing w:before="120" w:after="120"/>
              <w:jc w:val="both"/>
              <w:rPr>
                <w:sz w:val="24"/>
                <w:szCs w:val="24"/>
              </w:rPr>
            </w:pPr>
            <w:r w:rsidRPr="00B80FF3">
              <w:rPr>
                <w:sz w:val="24"/>
                <w:szCs w:val="24"/>
              </w:rPr>
              <w:t>Pasūtītāj</w:t>
            </w:r>
            <w:r w:rsidR="00E45C04" w:rsidRPr="00B80FF3">
              <w:rPr>
                <w:sz w:val="24"/>
                <w:szCs w:val="24"/>
              </w:rPr>
              <w:t>s</w:t>
            </w:r>
            <w:r w:rsidRPr="00B80FF3">
              <w:rPr>
                <w:sz w:val="24"/>
                <w:szCs w:val="24"/>
              </w:rPr>
              <w:t>, konstatējot neatbilstības izvirzītajām prasībām vai kļūdas, veiks kļūdu reģistrēšanu</w:t>
            </w:r>
            <w:r w:rsidR="00E45C04" w:rsidRPr="00B80FF3">
              <w:rPr>
                <w:sz w:val="24"/>
                <w:szCs w:val="24"/>
              </w:rPr>
              <w:t>.</w:t>
            </w:r>
          </w:p>
          <w:p w14:paraId="32664CD6" w14:textId="77777777" w:rsidR="00E45C04" w:rsidRPr="00B80FF3" w:rsidRDefault="00D1203F" w:rsidP="00DF3F8E">
            <w:pPr>
              <w:numPr>
                <w:ilvl w:val="0"/>
                <w:numId w:val="10"/>
              </w:numPr>
              <w:spacing w:before="120" w:after="120"/>
              <w:jc w:val="both"/>
              <w:rPr>
                <w:sz w:val="24"/>
                <w:szCs w:val="24"/>
              </w:rPr>
            </w:pPr>
            <w:r w:rsidRPr="00B80FF3">
              <w:rPr>
                <w:sz w:val="24"/>
                <w:szCs w:val="24"/>
              </w:rPr>
              <w:t>Piegādātāj</w:t>
            </w:r>
            <w:r w:rsidR="00E45C04" w:rsidRPr="00B80FF3">
              <w:rPr>
                <w:sz w:val="24"/>
                <w:szCs w:val="24"/>
              </w:rPr>
              <w:t>s</w:t>
            </w:r>
            <w:r w:rsidRPr="00B80FF3">
              <w:rPr>
                <w:sz w:val="24"/>
                <w:szCs w:val="24"/>
              </w:rPr>
              <w:t xml:space="preserve"> nodrošina elektronisk</w:t>
            </w:r>
            <w:r w:rsidR="00E45C04" w:rsidRPr="00B80FF3">
              <w:rPr>
                <w:sz w:val="24"/>
                <w:szCs w:val="24"/>
              </w:rPr>
              <w:t>o</w:t>
            </w:r>
            <w:r w:rsidRPr="00B80FF3">
              <w:rPr>
                <w:sz w:val="24"/>
                <w:szCs w:val="24"/>
              </w:rPr>
              <w:t xml:space="preserve"> vid</w:t>
            </w:r>
            <w:r w:rsidR="00E45C04" w:rsidRPr="00B80FF3">
              <w:rPr>
                <w:sz w:val="24"/>
                <w:szCs w:val="24"/>
              </w:rPr>
              <w:t>i</w:t>
            </w:r>
            <w:r w:rsidRPr="00B80FF3">
              <w:rPr>
                <w:sz w:val="24"/>
                <w:szCs w:val="24"/>
              </w:rPr>
              <w:t xml:space="preserve"> problēmu reģistrēšanai</w:t>
            </w:r>
            <w:r w:rsidR="00E45C04" w:rsidRPr="00B80FF3">
              <w:rPr>
                <w:sz w:val="24"/>
                <w:szCs w:val="24"/>
              </w:rPr>
              <w:t xml:space="preserve">, </w:t>
            </w:r>
            <w:r w:rsidRPr="00B80FF3">
              <w:rPr>
                <w:sz w:val="24"/>
                <w:szCs w:val="24"/>
              </w:rPr>
              <w:t>risināšanas procesa izsekošanai</w:t>
            </w:r>
            <w:r w:rsidR="00E45C04" w:rsidRPr="00B80FF3">
              <w:rPr>
                <w:sz w:val="24"/>
                <w:szCs w:val="24"/>
              </w:rPr>
              <w:t xml:space="preserve"> un atgriezeniskās saites nodrošināšanai.</w:t>
            </w:r>
          </w:p>
          <w:p w14:paraId="302BAB5E" w14:textId="31DE036B" w:rsidR="00D1203F" w:rsidRPr="00B80FF3" w:rsidRDefault="00D1203F" w:rsidP="00DF3F8E">
            <w:pPr>
              <w:numPr>
                <w:ilvl w:val="0"/>
                <w:numId w:val="10"/>
              </w:numPr>
              <w:spacing w:before="120" w:after="120"/>
              <w:jc w:val="both"/>
              <w:rPr>
                <w:sz w:val="24"/>
                <w:szCs w:val="24"/>
              </w:rPr>
            </w:pPr>
            <w:r w:rsidRPr="00B80FF3">
              <w:rPr>
                <w:sz w:val="24"/>
                <w:szCs w:val="24"/>
              </w:rPr>
              <w:t>Piegādātāj</w:t>
            </w:r>
            <w:r w:rsidR="00E45C04" w:rsidRPr="00B80FF3">
              <w:rPr>
                <w:sz w:val="24"/>
                <w:szCs w:val="24"/>
              </w:rPr>
              <w:t>s</w:t>
            </w:r>
            <w:r w:rsidRPr="00B80FF3">
              <w:rPr>
                <w:sz w:val="24"/>
                <w:szCs w:val="24"/>
              </w:rPr>
              <w:t xml:space="preserve"> </w:t>
            </w:r>
            <w:r w:rsidR="00E45C04" w:rsidRPr="00B80FF3">
              <w:rPr>
                <w:sz w:val="24"/>
                <w:szCs w:val="24"/>
              </w:rPr>
              <w:t>veic</w:t>
            </w:r>
            <w:r w:rsidRPr="00B80FF3">
              <w:rPr>
                <w:sz w:val="24"/>
                <w:szCs w:val="24"/>
              </w:rPr>
              <w:t xml:space="preserve"> konstatēto </w:t>
            </w:r>
            <w:r w:rsidR="00737B0A">
              <w:rPr>
                <w:sz w:val="24"/>
                <w:szCs w:val="24"/>
              </w:rPr>
              <w:t>neatbilstību vai kļūdu</w:t>
            </w:r>
            <w:r w:rsidR="00737B0A" w:rsidRPr="00B80FF3">
              <w:rPr>
                <w:sz w:val="24"/>
                <w:szCs w:val="24"/>
              </w:rPr>
              <w:t xml:space="preserve"> </w:t>
            </w:r>
            <w:r w:rsidRPr="00B80FF3">
              <w:rPr>
                <w:sz w:val="24"/>
                <w:szCs w:val="24"/>
              </w:rPr>
              <w:t>novēršan</w:t>
            </w:r>
            <w:r w:rsidR="00E45C04" w:rsidRPr="00B80FF3">
              <w:rPr>
                <w:sz w:val="24"/>
                <w:szCs w:val="24"/>
              </w:rPr>
              <w:t>u</w:t>
            </w:r>
            <w:r w:rsidRPr="00B80FF3">
              <w:rPr>
                <w:sz w:val="24"/>
                <w:szCs w:val="24"/>
              </w:rPr>
              <w:t xml:space="preserve"> un </w:t>
            </w:r>
            <w:r w:rsidR="00E45C04" w:rsidRPr="00B80FF3">
              <w:rPr>
                <w:sz w:val="24"/>
                <w:szCs w:val="24"/>
              </w:rPr>
              <w:t>iesniedz laboto</w:t>
            </w:r>
            <w:r w:rsidRPr="00B80FF3">
              <w:rPr>
                <w:sz w:val="24"/>
                <w:szCs w:val="24"/>
              </w:rPr>
              <w:t xml:space="preserve"> programmatūr</w:t>
            </w:r>
            <w:r w:rsidR="00E45C04" w:rsidRPr="00B80FF3">
              <w:rPr>
                <w:sz w:val="24"/>
                <w:szCs w:val="24"/>
              </w:rPr>
              <w:t>u</w:t>
            </w:r>
            <w:r w:rsidRPr="00B80FF3">
              <w:rPr>
                <w:sz w:val="24"/>
                <w:szCs w:val="24"/>
              </w:rPr>
              <w:t xml:space="preserve"> atkārtotai </w:t>
            </w:r>
            <w:proofErr w:type="spellStart"/>
            <w:r w:rsidRPr="00B80FF3">
              <w:rPr>
                <w:sz w:val="24"/>
                <w:szCs w:val="24"/>
              </w:rPr>
              <w:t>akcepttestēšanai</w:t>
            </w:r>
            <w:proofErr w:type="spellEnd"/>
            <w:r w:rsidRPr="00B80FF3">
              <w:rPr>
                <w:sz w:val="24"/>
                <w:szCs w:val="24"/>
              </w:rPr>
              <w:t>.</w:t>
            </w:r>
          </w:p>
        </w:tc>
        <w:tc>
          <w:tcPr>
            <w:tcW w:w="1343" w:type="pct"/>
            <w:gridSpan w:val="2"/>
            <w:shd w:val="clear" w:color="auto" w:fill="auto"/>
          </w:tcPr>
          <w:p w14:paraId="165A05C6" w14:textId="77777777" w:rsidR="00D1203F" w:rsidRPr="00B80FF3" w:rsidRDefault="00D1203F" w:rsidP="00DF3F8E">
            <w:pPr>
              <w:spacing w:before="120" w:after="120"/>
              <w:jc w:val="center"/>
              <w:rPr>
                <w:sz w:val="24"/>
                <w:szCs w:val="24"/>
              </w:rPr>
            </w:pPr>
          </w:p>
        </w:tc>
      </w:tr>
      <w:tr w:rsidR="00DF3F8E" w:rsidRPr="00B80FF3" w14:paraId="3C330333" w14:textId="77777777" w:rsidTr="00D37301">
        <w:tc>
          <w:tcPr>
            <w:tcW w:w="678" w:type="pct"/>
            <w:shd w:val="clear" w:color="auto" w:fill="auto"/>
          </w:tcPr>
          <w:p w14:paraId="038939F9" w14:textId="77777777" w:rsidR="00D1203F" w:rsidRPr="00B80FF3" w:rsidRDefault="00D1203F" w:rsidP="00DF3F8E">
            <w:pPr>
              <w:spacing w:before="120" w:after="120"/>
              <w:jc w:val="center"/>
              <w:rPr>
                <w:sz w:val="24"/>
                <w:szCs w:val="24"/>
              </w:rPr>
            </w:pPr>
            <w:r w:rsidRPr="00B80FF3">
              <w:rPr>
                <w:sz w:val="24"/>
                <w:szCs w:val="24"/>
              </w:rPr>
              <w:t>NFP08</w:t>
            </w:r>
          </w:p>
        </w:tc>
        <w:tc>
          <w:tcPr>
            <w:tcW w:w="2979" w:type="pct"/>
            <w:shd w:val="clear" w:color="auto" w:fill="auto"/>
          </w:tcPr>
          <w:p w14:paraId="4281A59A" w14:textId="5603AC2A" w:rsidR="00D1203F" w:rsidRPr="00B80FF3" w:rsidRDefault="004D7C68" w:rsidP="00DF3F8E">
            <w:pPr>
              <w:spacing w:before="120" w:after="120"/>
              <w:jc w:val="both"/>
              <w:rPr>
                <w:sz w:val="24"/>
                <w:szCs w:val="24"/>
              </w:rPr>
            </w:pPr>
            <w:r w:rsidRPr="00B80FF3">
              <w:rPr>
                <w:sz w:val="24"/>
                <w:szCs w:val="24"/>
              </w:rPr>
              <w:t>Tiek nodrošināts</w:t>
            </w:r>
            <w:r w:rsidR="00D1203F" w:rsidRPr="00B80FF3">
              <w:rPr>
                <w:sz w:val="24"/>
                <w:szCs w:val="24"/>
              </w:rPr>
              <w:t xml:space="preserve">, ka Sistēma veic tīmekļa </w:t>
            </w:r>
            <w:proofErr w:type="spellStart"/>
            <w:r w:rsidR="00D1203F" w:rsidRPr="00B80FF3">
              <w:rPr>
                <w:sz w:val="24"/>
                <w:szCs w:val="24"/>
              </w:rPr>
              <w:t>pakalpju</w:t>
            </w:r>
            <w:proofErr w:type="spellEnd"/>
            <w:r w:rsidR="00D1203F" w:rsidRPr="00B80FF3">
              <w:rPr>
                <w:sz w:val="24"/>
                <w:szCs w:val="24"/>
              </w:rPr>
              <w:t xml:space="preserve"> izsaukšanas auditācijas pierakstus, iekļaujot vismaz šādus datus:</w:t>
            </w:r>
          </w:p>
          <w:p w14:paraId="6ACD0E0C" w14:textId="77777777" w:rsidR="00D454E0" w:rsidRPr="00B80FF3" w:rsidRDefault="00D1203F" w:rsidP="00D454E0">
            <w:pPr>
              <w:numPr>
                <w:ilvl w:val="0"/>
                <w:numId w:val="6"/>
              </w:numPr>
              <w:spacing w:before="120" w:after="120"/>
              <w:ind w:left="357" w:hanging="357"/>
              <w:jc w:val="both"/>
              <w:rPr>
                <w:sz w:val="24"/>
                <w:szCs w:val="24"/>
              </w:rPr>
            </w:pPr>
            <w:r w:rsidRPr="00B80FF3">
              <w:rPr>
                <w:sz w:val="24"/>
                <w:szCs w:val="24"/>
              </w:rPr>
              <w:t xml:space="preserve">lietotājvārds (notikuma iniciators - lietotāja Sistēmas identitāte); </w:t>
            </w:r>
          </w:p>
          <w:p w14:paraId="04128383" w14:textId="77777777" w:rsidR="00D454E0" w:rsidRPr="00B80FF3" w:rsidRDefault="00D1203F" w:rsidP="00D454E0">
            <w:pPr>
              <w:numPr>
                <w:ilvl w:val="0"/>
                <w:numId w:val="6"/>
              </w:numPr>
              <w:spacing w:before="120" w:after="120"/>
              <w:ind w:left="357" w:hanging="357"/>
              <w:jc w:val="both"/>
              <w:rPr>
                <w:sz w:val="24"/>
                <w:szCs w:val="24"/>
              </w:rPr>
            </w:pPr>
            <w:r w:rsidRPr="00B80FF3">
              <w:rPr>
                <w:sz w:val="24"/>
                <w:szCs w:val="24"/>
              </w:rPr>
              <w:t xml:space="preserve">tīmekļa </w:t>
            </w:r>
            <w:proofErr w:type="spellStart"/>
            <w:r w:rsidRPr="00B80FF3">
              <w:rPr>
                <w:sz w:val="24"/>
                <w:szCs w:val="24"/>
              </w:rPr>
              <w:t>pakalpes</w:t>
            </w:r>
            <w:proofErr w:type="spellEnd"/>
            <w:r w:rsidRPr="00B80FF3">
              <w:rPr>
                <w:sz w:val="24"/>
                <w:szCs w:val="24"/>
              </w:rPr>
              <w:t xml:space="preserve"> identifikators;</w:t>
            </w:r>
          </w:p>
          <w:p w14:paraId="76A490AC" w14:textId="77777777" w:rsidR="00D454E0" w:rsidRPr="00B80FF3" w:rsidRDefault="00D1203F" w:rsidP="00D454E0">
            <w:pPr>
              <w:numPr>
                <w:ilvl w:val="0"/>
                <w:numId w:val="6"/>
              </w:numPr>
              <w:spacing w:before="120" w:after="120"/>
              <w:ind w:left="357" w:hanging="357"/>
              <w:jc w:val="both"/>
              <w:rPr>
                <w:sz w:val="24"/>
                <w:szCs w:val="24"/>
              </w:rPr>
            </w:pPr>
            <w:proofErr w:type="spellStart"/>
            <w:r w:rsidRPr="00B80FF3">
              <w:rPr>
                <w:sz w:val="24"/>
                <w:szCs w:val="24"/>
              </w:rPr>
              <w:t>pieslēguma</w:t>
            </w:r>
            <w:proofErr w:type="spellEnd"/>
            <w:r w:rsidRPr="00B80FF3">
              <w:rPr>
                <w:sz w:val="24"/>
                <w:szCs w:val="24"/>
              </w:rPr>
              <w:t xml:space="preserve"> IP adrese;</w:t>
            </w:r>
          </w:p>
          <w:p w14:paraId="3870EE17" w14:textId="77777777" w:rsidR="00D454E0" w:rsidRPr="00B80FF3" w:rsidRDefault="00D1203F" w:rsidP="00D454E0">
            <w:pPr>
              <w:numPr>
                <w:ilvl w:val="0"/>
                <w:numId w:val="6"/>
              </w:numPr>
              <w:spacing w:before="120" w:after="120"/>
              <w:ind w:left="357" w:hanging="357"/>
              <w:jc w:val="both"/>
              <w:rPr>
                <w:sz w:val="24"/>
                <w:szCs w:val="24"/>
              </w:rPr>
            </w:pPr>
            <w:proofErr w:type="spellStart"/>
            <w:r w:rsidRPr="00B80FF3">
              <w:rPr>
                <w:sz w:val="24"/>
                <w:szCs w:val="24"/>
              </w:rPr>
              <w:t>pieslēguma</w:t>
            </w:r>
            <w:proofErr w:type="spellEnd"/>
            <w:r w:rsidRPr="00B80FF3">
              <w:rPr>
                <w:sz w:val="24"/>
                <w:szCs w:val="24"/>
              </w:rPr>
              <w:t xml:space="preserve"> datums un laiks;</w:t>
            </w:r>
          </w:p>
          <w:p w14:paraId="05237251" w14:textId="77777777" w:rsidR="00D454E0" w:rsidRPr="00B80FF3" w:rsidRDefault="00D1203F" w:rsidP="00D454E0">
            <w:pPr>
              <w:numPr>
                <w:ilvl w:val="0"/>
                <w:numId w:val="6"/>
              </w:numPr>
              <w:spacing w:before="120" w:after="120"/>
              <w:ind w:left="357" w:hanging="357"/>
              <w:jc w:val="both"/>
              <w:rPr>
                <w:sz w:val="24"/>
                <w:szCs w:val="24"/>
              </w:rPr>
            </w:pPr>
            <w:r w:rsidRPr="00B80FF3">
              <w:rPr>
                <w:sz w:val="24"/>
                <w:szCs w:val="24"/>
              </w:rPr>
              <w:t>pazīme, vai pieprasījums bija veiksmīgs;</w:t>
            </w:r>
          </w:p>
          <w:p w14:paraId="774BDFD6" w14:textId="77777777" w:rsidR="00D454E0" w:rsidRPr="00B80FF3" w:rsidRDefault="00D1203F" w:rsidP="00D454E0">
            <w:pPr>
              <w:numPr>
                <w:ilvl w:val="0"/>
                <w:numId w:val="6"/>
              </w:numPr>
              <w:spacing w:before="120" w:after="120"/>
              <w:ind w:left="357" w:hanging="357"/>
              <w:jc w:val="both"/>
              <w:rPr>
                <w:sz w:val="24"/>
                <w:szCs w:val="24"/>
              </w:rPr>
            </w:pPr>
            <w:r w:rsidRPr="00B80FF3">
              <w:rPr>
                <w:sz w:val="24"/>
                <w:szCs w:val="24"/>
              </w:rPr>
              <w:lastRenderedPageBreak/>
              <w:t>kļūdas ziņojuma teksts (ja ir neveiksmīga pieprasījuma apstrāde);</w:t>
            </w:r>
          </w:p>
          <w:p w14:paraId="63E0E1F8" w14:textId="3AAFF536" w:rsidR="00D1203F" w:rsidRPr="00B80FF3" w:rsidRDefault="00D1203F" w:rsidP="00D454E0">
            <w:pPr>
              <w:numPr>
                <w:ilvl w:val="0"/>
                <w:numId w:val="6"/>
              </w:numPr>
              <w:spacing w:before="120" w:after="120"/>
              <w:ind w:left="357" w:hanging="357"/>
              <w:jc w:val="both"/>
              <w:rPr>
                <w:sz w:val="24"/>
                <w:szCs w:val="24"/>
              </w:rPr>
            </w:pPr>
            <w:r w:rsidRPr="00B80FF3">
              <w:rPr>
                <w:sz w:val="24"/>
                <w:szCs w:val="24"/>
              </w:rPr>
              <w:t>transakcijas unikāls identifikators</w:t>
            </w:r>
            <w:r w:rsidR="00D454E0" w:rsidRPr="00B80FF3">
              <w:rPr>
                <w:sz w:val="24"/>
                <w:szCs w:val="24"/>
              </w:rPr>
              <w:t>.</w:t>
            </w:r>
          </w:p>
        </w:tc>
        <w:tc>
          <w:tcPr>
            <w:tcW w:w="1343" w:type="pct"/>
            <w:gridSpan w:val="2"/>
            <w:shd w:val="clear" w:color="auto" w:fill="auto"/>
          </w:tcPr>
          <w:p w14:paraId="4549D311" w14:textId="77777777" w:rsidR="00D1203F" w:rsidRPr="00B80FF3" w:rsidRDefault="00D1203F" w:rsidP="00DF3F8E">
            <w:pPr>
              <w:spacing w:before="120" w:after="120"/>
              <w:jc w:val="center"/>
              <w:rPr>
                <w:sz w:val="24"/>
                <w:szCs w:val="24"/>
              </w:rPr>
            </w:pPr>
          </w:p>
        </w:tc>
      </w:tr>
      <w:tr w:rsidR="00DF3F8E" w:rsidRPr="00B80FF3" w14:paraId="7ED83979" w14:textId="77777777" w:rsidTr="00D37301">
        <w:tc>
          <w:tcPr>
            <w:tcW w:w="678" w:type="pct"/>
            <w:shd w:val="clear" w:color="auto" w:fill="auto"/>
          </w:tcPr>
          <w:p w14:paraId="0C0E9512" w14:textId="77777777" w:rsidR="00D1203F" w:rsidRPr="00B80FF3" w:rsidRDefault="00D1203F" w:rsidP="00DF3F8E">
            <w:pPr>
              <w:spacing w:before="120" w:after="120"/>
              <w:jc w:val="center"/>
              <w:rPr>
                <w:sz w:val="24"/>
                <w:szCs w:val="24"/>
              </w:rPr>
            </w:pPr>
            <w:r w:rsidRPr="00B80FF3">
              <w:rPr>
                <w:sz w:val="24"/>
                <w:szCs w:val="24"/>
              </w:rPr>
              <w:t>NFP09</w:t>
            </w:r>
          </w:p>
        </w:tc>
        <w:tc>
          <w:tcPr>
            <w:tcW w:w="2979" w:type="pct"/>
            <w:shd w:val="clear" w:color="auto" w:fill="auto"/>
          </w:tcPr>
          <w:p w14:paraId="26798957" w14:textId="18E04B31" w:rsidR="00D1203F" w:rsidRPr="00B80FF3" w:rsidRDefault="00943435" w:rsidP="00DF3F8E">
            <w:pPr>
              <w:spacing w:before="120" w:after="120"/>
              <w:jc w:val="both"/>
              <w:rPr>
                <w:sz w:val="24"/>
                <w:szCs w:val="24"/>
              </w:rPr>
            </w:pPr>
            <w:r w:rsidRPr="00B80FF3">
              <w:rPr>
                <w:sz w:val="24"/>
                <w:szCs w:val="24"/>
              </w:rPr>
              <w:t xml:space="preserve">Prasības </w:t>
            </w:r>
            <w:r w:rsidR="00D1203F" w:rsidRPr="00B80FF3">
              <w:rPr>
                <w:sz w:val="24"/>
                <w:szCs w:val="24"/>
              </w:rPr>
              <w:t>Sistēmas uzstādīšana</w:t>
            </w:r>
            <w:r w:rsidRPr="00B80FF3">
              <w:rPr>
                <w:sz w:val="24"/>
                <w:szCs w:val="24"/>
              </w:rPr>
              <w:t>i</w:t>
            </w:r>
            <w:r w:rsidR="00D1203F" w:rsidRPr="00B80FF3">
              <w:rPr>
                <w:sz w:val="24"/>
                <w:szCs w:val="24"/>
              </w:rPr>
              <w:t xml:space="preserve"> produkcijas vidē:</w:t>
            </w:r>
          </w:p>
          <w:p w14:paraId="013CD218" w14:textId="77777777" w:rsidR="00894492" w:rsidRPr="00B80FF3" w:rsidRDefault="00894492" w:rsidP="00894492">
            <w:pPr>
              <w:numPr>
                <w:ilvl w:val="0"/>
                <w:numId w:val="7"/>
              </w:numPr>
              <w:spacing w:before="120" w:after="120"/>
              <w:ind w:left="357" w:hanging="357"/>
              <w:jc w:val="both"/>
              <w:rPr>
                <w:sz w:val="24"/>
                <w:szCs w:val="24"/>
              </w:rPr>
            </w:pPr>
            <w:r w:rsidRPr="00B80FF3">
              <w:rPr>
                <w:sz w:val="24"/>
                <w:szCs w:val="24"/>
              </w:rPr>
              <w:t>p</w:t>
            </w:r>
            <w:r w:rsidR="00D1203F" w:rsidRPr="00B80FF3">
              <w:rPr>
                <w:sz w:val="24"/>
                <w:szCs w:val="24"/>
              </w:rPr>
              <w:t xml:space="preserve">ēc </w:t>
            </w:r>
            <w:proofErr w:type="spellStart"/>
            <w:r w:rsidR="00D1203F" w:rsidRPr="00B80FF3">
              <w:rPr>
                <w:sz w:val="24"/>
                <w:szCs w:val="24"/>
              </w:rPr>
              <w:t>akcepttestēšanas</w:t>
            </w:r>
            <w:proofErr w:type="spellEnd"/>
            <w:r w:rsidR="00D1203F" w:rsidRPr="00B80FF3">
              <w:rPr>
                <w:sz w:val="24"/>
                <w:szCs w:val="24"/>
              </w:rPr>
              <w:t xml:space="preserve"> posma pabeigšanas</w:t>
            </w:r>
            <w:r w:rsidRPr="00B80FF3">
              <w:rPr>
                <w:sz w:val="24"/>
                <w:szCs w:val="24"/>
              </w:rPr>
              <w:t>,</w:t>
            </w:r>
            <w:r w:rsidR="00D1203F" w:rsidRPr="00B80FF3">
              <w:rPr>
                <w:sz w:val="24"/>
                <w:szCs w:val="24"/>
              </w:rPr>
              <w:t xml:space="preserve"> </w:t>
            </w:r>
            <w:r w:rsidRPr="00B80FF3">
              <w:rPr>
                <w:sz w:val="24"/>
                <w:szCs w:val="24"/>
              </w:rPr>
              <w:t>saskaņā ar</w:t>
            </w:r>
            <w:r w:rsidR="00D1203F" w:rsidRPr="00B80FF3">
              <w:rPr>
                <w:sz w:val="24"/>
                <w:szCs w:val="24"/>
              </w:rPr>
              <w:t xml:space="preserve"> Pasūtītāja pieprasījum</w:t>
            </w:r>
            <w:r w:rsidRPr="00B80FF3">
              <w:rPr>
                <w:sz w:val="24"/>
                <w:szCs w:val="24"/>
              </w:rPr>
              <w:t>u,</w:t>
            </w:r>
            <w:r w:rsidR="00D1203F" w:rsidRPr="00B80FF3">
              <w:rPr>
                <w:sz w:val="24"/>
                <w:szCs w:val="24"/>
              </w:rPr>
              <w:t xml:space="preserve"> </w:t>
            </w:r>
            <w:r w:rsidRPr="00B80FF3">
              <w:rPr>
                <w:sz w:val="24"/>
                <w:szCs w:val="24"/>
              </w:rPr>
              <w:t>P</w:t>
            </w:r>
            <w:r w:rsidR="00D1203F" w:rsidRPr="00B80FF3">
              <w:rPr>
                <w:sz w:val="24"/>
                <w:szCs w:val="24"/>
              </w:rPr>
              <w:t>iegādātāj</w:t>
            </w:r>
            <w:r w:rsidRPr="00B80FF3">
              <w:rPr>
                <w:sz w:val="24"/>
                <w:szCs w:val="24"/>
              </w:rPr>
              <w:t>s</w:t>
            </w:r>
            <w:r w:rsidR="00D1203F" w:rsidRPr="00B80FF3">
              <w:rPr>
                <w:sz w:val="24"/>
                <w:szCs w:val="24"/>
              </w:rPr>
              <w:t xml:space="preserve"> sniedz tehnisk</w:t>
            </w:r>
            <w:r w:rsidRPr="00B80FF3">
              <w:rPr>
                <w:sz w:val="24"/>
                <w:szCs w:val="24"/>
              </w:rPr>
              <w:t>u</w:t>
            </w:r>
            <w:r w:rsidR="00D1203F" w:rsidRPr="00B80FF3">
              <w:rPr>
                <w:sz w:val="24"/>
                <w:szCs w:val="24"/>
              </w:rPr>
              <w:t xml:space="preserve"> atbalst</w:t>
            </w:r>
            <w:r w:rsidRPr="00B80FF3">
              <w:rPr>
                <w:sz w:val="24"/>
                <w:szCs w:val="24"/>
              </w:rPr>
              <w:t>u</w:t>
            </w:r>
            <w:r w:rsidR="00D1203F" w:rsidRPr="00B80FF3">
              <w:rPr>
                <w:sz w:val="24"/>
                <w:szCs w:val="24"/>
              </w:rPr>
              <w:t xml:space="preserve"> Pasūtītājam Sistēmas uzstādīšanai un konfigurēšanai produkcijas vidē, kā arī piegādā pēdējās atkļūdotās programmatūras un dokumentācijas versijas</w:t>
            </w:r>
            <w:r w:rsidRPr="00B80FF3">
              <w:rPr>
                <w:sz w:val="24"/>
                <w:szCs w:val="24"/>
              </w:rPr>
              <w:t>;</w:t>
            </w:r>
          </w:p>
          <w:p w14:paraId="6E70559F" w14:textId="4D4E05E4" w:rsidR="00D1203F" w:rsidRPr="00B80FF3" w:rsidRDefault="00D1203F" w:rsidP="00894492">
            <w:pPr>
              <w:numPr>
                <w:ilvl w:val="0"/>
                <w:numId w:val="7"/>
              </w:numPr>
              <w:spacing w:before="120" w:after="120"/>
              <w:ind w:left="357" w:hanging="357"/>
              <w:jc w:val="both"/>
              <w:rPr>
                <w:sz w:val="24"/>
                <w:szCs w:val="24"/>
              </w:rPr>
            </w:pPr>
            <w:r w:rsidRPr="00B80FF3">
              <w:rPr>
                <w:sz w:val="24"/>
                <w:szCs w:val="24"/>
              </w:rPr>
              <w:t xml:space="preserve">Sistēmas sekmīgas </w:t>
            </w:r>
            <w:proofErr w:type="spellStart"/>
            <w:r w:rsidRPr="00B80FF3">
              <w:rPr>
                <w:sz w:val="24"/>
                <w:szCs w:val="24"/>
              </w:rPr>
              <w:t>akcepttestēšanas</w:t>
            </w:r>
            <w:proofErr w:type="spellEnd"/>
            <w:r w:rsidRPr="00B80FF3">
              <w:rPr>
                <w:sz w:val="24"/>
                <w:szCs w:val="24"/>
              </w:rPr>
              <w:t xml:space="preserve"> rezultātā Pasūtītājs un </w:t>
            </w:r>
            <w:r w:rsidR="00894492" w:rsidRPr="00B80FF3">
              <w:rPr>
                <w:sz w:val="24"/>
                <w:szCs w:val="24"/>
              </w:rPr>
              <w:t>P</w:t>
            </w:r>
            <w:r w:rsidRPr="00B80FF3">
              <w:rPr>
                <w:sz w:val="24"/>
                <w:szCs w:val="24"/>
              </w:rPr>
              <w:t xml:space="preserve">iegādātājs </w:t>
            </w:r>
            <w:r w:rsidR="00894492" w:rsidRPr="00B80FF3">
              <w:rPr>
                <w:sz w:val="24"/>
                <w:szCs w:val="24"/>
              </w:rPr>
              <w:t>paraksta</w:t>
            </w:r>
            <w:r w:rsidRPr="00B80FF3">
              <w:rPr>
                <w:sz w:val="24"/>
                <w:szCs w:val="24"/>
              </w:rPr>
              <w:t xml:space="preserve"> darbu pieņemšanas nodošanas aktu, kurā </w:t>
            </w:r>
            <w:r w:rsidR="00894492" w:rsidRPr="00B80FF3">
              <w:rPr>
                <w:sz w:val="24"/>
                <w:szCs w:val="24"/>
              </w:rPr>
              <w:t>tiek</w:t>
            </w:r>
            <w:r w:rsidRPr="00B80FF3">
              <w:rPr>
                <w:sz w:val="24"/>
                <w:szCs w:val="24"/>
              </w:rPr>
              <w:t xml:space="preserve"> fiksēts esošais stāvoklis, </w:t>
            </w:r>
            <w:r w:rsidR="00894492" w:rsidRPr="008C6BA8">
              <w:rPr>
                <w:sz w:val="24"/>
                <w:szCs w:val="24"/>
              </w:rPr>
              <w:t xml:space="preserve">neatrisinātās </w:t>
            </w:r>
            <w:r w:rsidRPr="008C6BA8">
              <w:rPr>
                <w:sz w:val="24"/>
                <w:szCs w:val="24"/>
              </w:rPr>
              <w:t>problēmas</w:t>
            </w:r>
            <w:r w:rsidRPr="00B80FF3">
              <w:rPr>
                <w:sz w:val="24"/>
                <w:szCs w:val="24"/>
              </w:rPr>
              <w:t>, ar kurām ir pieļaujama Sistēmas ekspluatācijas uzsākšana</w:t>
            </w:r>
            <w:r w:rsidR="00894492" w:rsidRPr="00B80FF3">
              <w:rPr>
                <w:sz w:val="24"/>
                <w:szCs w:val="24"/>
              </w:rPr>
              <w:t>,</w:t>
            </w:r>
            <w:r w:rsidRPr="00B80FF3">
              <w:rPr>
                <w:sz w:val="24"/>
                <w:szCs w:val="24"/>
              </w:rPr>
              <w:t xml:space="preserve"> un termiņ</w:t>
            </w:r>
            <w:r w:rsidR="00894492" w:rsidRPr="00B80FF3">
              <w:rPr>
                <w:sz w:val="24"/>
                <w:szCs w:val="24"/>
              </w:rPr>
              <w:t>i</w:t>
            </w:r>
            <w:r w:rsidR="007B40E3" w:rsidRPr="00B80FF3">
              <w:rPr>
                <w:sz w:val="24"/>
                <w:szCs w:val="24"/>
              </w:rPr>
              <w:t xml:space="preserve"> </w:t>
            </w:r>
            <w:r w:rsidR="00CB042E" w:rsidRPr="00B80FF3">
              <w:rPr>
                <w:sz w:val="24"/>
                <w:szCs w:val="24"/>
              </w:rPr>
              <w:t xml:space="preserve">neatrisināto </w:t>
            </w:r>
            <w:r w:rsidRPr="00B80FF3">
              <w:rPr>
                <w:sz w:val="24"/>
                <w:szCs w:val="24"/>
              </w:rPr>
              <w:t>problēmu novēršanai.</w:t>
            </w:r>
          </w:p>
        </w:tc>
        <w:tc>
          <w:tcPr>
            <w:tcW w:w="1343" w:type="pct"/>
            <w:gridSpan w:val="2"/>
            <w:shd w:val="clear" w:color="auto" w:fill="auto"/>
          </w:tcPr>
          <w:p w14:paraId="6691B4F6" w14:textId="77777777" w:rsidR="00D1203F" w:rsidRPr="00B80FF3" w:rsidRDefault="00D1203F" w:rsidP="00DF3F8E">
            <w:pPr>
              <w:spacing w:before="120" w:after="120"/>
              <w:jc w:val="center"/>
              <w:rPr>
                <w:sz w:val="24"/>
                <w:szCs w:val="24"/>
              </w:rPr>
            </w:pPr>
          </w:p>
        </w:tc>
      </w:tr>
      <w:tr w:rsidR="00DF3F8E" w:rsidRPr="00B80FF3" w14:paraId="6D358CD2" w14:textId="77777777" w:rsidTr="00D37301">
        <w:tc>
          <w:tcPr>
            <w:tcW w:w="678" w:type="pct"/>
            <w:shd w:val="clear" w:color="auto" w:fill="auto"/>
          </w:tcPr>
          <w:p w14:paraId="4821DDAE" w14:textId="77777777" w:rsidR="00D1203F" w:rsidRPr="00B80FF3" w:rsidRDefault="00D1203F" w:rsidP="00DF3F8E">
            <w:pPr>
              <w:spacing w:before="120" w:after="120"/>
              <w:jc w:val="center"/>
              <w:rPr>
                <w:sz w:val="24"/>
                <w:szCs w:val="24"/>
              </w:rPr>
            </w:pPr>
            <w:r w:rsidRPr="00B80FF3">
              <w:rPr>
                <w:sz w:val="24"/>
                <w:szCs w:val="24"/>
              </w:rPr>
              <w:t>NFP10</w:t>
            </w:r>
          </w:p>
        </w:tc>
        <w:tc>
          <w:tcPr>
            <w:tcW w:w="2979" w:type="pct"/>
            <w:shd w:val="clear" w:color="auto" w:fill="auto"/>
          </w:tcPr>
          <w:p w14:paraId="56422677" w14:textId="4722A3F5" w:rsidR="00D1203F" w:rsidRPr="00B80FF3" w:rsidRDefault="00894492" w:rsidP="00DF3F8E">
            <w:pPr>
              <w:spacing w:before="120" w:after="120"/>
              <w:jc w:val="both"/>
              <w:rPr>
                <w:sz w:val="24"/>
                <w:szCs w:val="24"/>
              </w:rPr>
            </w:pPr>
            <w:r w:rsidRPr="00B80FF3">
              <w:rPr>
                <w:sz w:val="24"/>
                <w:szCs w:val="24"/>
              </w:rPr>
              <w:t>D</w:t>
            </w:r>
            <w:r w:rsidR="00D1203F" w:rsidRPr="00B80FF3">
              <w:rPr>
                <w:sz w:val="24"/>
                <w:szCs w:val="24"/>
              </w:rPr>
              <w:t xml:space="preserve">arbu realizācijas laikā </w:t>
            </w:r>
            <w:r w:rsidRPr="00B80FF3">
              <w:rPr>
                <w:sz w:val="24"/>
                <w:szCs w:val="24"/>
              </w:rPr>
              <w:t>Piegādātājs nodrošina</w:t>
            </w:r>
            <w:r w:rsidR="00D1203F" w:rsidRPr="00B80FF3">
              <w:rPr>
                <w:sz w:val="24"/>
                <w:szCs w:val="24"/>
              </w:rPr>
              <w:t xml:space="preserve"> kvalitātes pārvaldības proces</w:t>
            </w:r>
            <w:r w:rsidRPr="00B80FF3">
              <w:rPr>
                <w:sz w:val="24"/>
                <w:szCs w:val="24"/>
              </w:rPr>
              <w:t>u</w:t>
            </w:r>
            <w:r w:rsidR="00D1203F" w:rsidRPr="00B80FF3">
              <w:rPr>
                <w:sz w:val="24"/>
                <w:szCs w:val="24"/>
              </w:rPr>
              <w:t xml:space="preserve">, </w:t>
            </w:r>
            <w:r w:rsidR="007B40E3" w:rsidRPr="00B80FF3">
              <w:rPr>
                <w:sz w:val="24"/>
                <w:szCs w:val="24"/>
              </w:rPr>
              <w:t>lai nodrošinātu</w:t>
            </w:r>
            <w:r w:rsidR="00D1203F" w:rsidRPr="00B80FF3">
              <w:rPr>
                <w:sz w:val="24"/>
                <w:szCs w:val="24"/>
              </w:rPr>
              <w:t xml:space="preserve"> prasībām atbilstoša programmprodukta un dokumentācijas izstrādi un piegādi.</w:t>
            </w:r>
          </w:p>
        </w:tc>
        <w:tc>
          <w:tcPr>
            <w:tcW w:w="1343" w:type="pct"/>
            <w:gridSpan w:val="2"/>
            <w:shd w:val="clear" w:color="auto" w:fill="auto"/>
          </w:tcPr>
          <w:p w14:paraId="42CA7D4B" w14:textId="77777777" w:rsidR="00D1203F" w:rsidRPr="00B80FF3" w:rsidRDefault="00D1203F" w:rsidP="00DF3F8E">
            <w:pPr>
              <w:spacing w:before="120" w:after="120"/>
              <w:jc w:val="center"/>
              <w:rPr>
                <w:sz w:val="24"/>
                <w:szCs w:val="24"/>
              </w:rPr>
            </w:pPr>
          </w:p>
        </w:tc>
      </w:tr>
      <w:tr w:rsidR="00DF3F8E" w:rsidRPr="00B80FF3" w14:paraId="5419BF63" w14:textId="77777777" w:rsidTr="00D37301">
        <w:trPr>
          <w:gridAfter w:val="1"/>
          <w:wAfter w:w="9" w:type="pct"/>
        </w:trPr>
        <w:tc>
          <w:tcPr>
            <w:tcW w:w="678" w:type="pct"/>
            <w:shd w:val="clear" w:color="auto" w:fill="auto"/>
          </w:tcPr>
          <w:p w14:paraId="3A6847AE" w14:textId="77777777" w:rsidR="00D1203F" w:rsidRPr="00B80FF3" w:rsidRDefault="00D1203F" w:rsidP="00DF3F8E">
            <w:pPr>
              <w:spacing w:before="120" w:after="120"/>
              <w:jc w:val="center"/>
              <w:rPr>
                <w:sz w:val="24"/>
                <w:szCs w:val="24"/>
              </w:rPr>
            </w:pPr>
            <w:r w:rsidRPr="00B80FF3">
              <w:rPr>
                <w:sz w:val="24"/>
                <w:szCs w:val="24"/>
              </w:rPr>
              <w:t>NFP11</w:t>
            </w:r>
          </w:p>
        </w:tc>
        <w:tc>
          <w:tcPr>
            <w:tcW w:w="2970" w:type="pct"/>
            <w:shd w:val="clear" w:color="auto" w:fill="auto"/>
          </w:tcPr>
          <w:p w14:paraId="4D92AD8F" w14:textId="2D35FA9C" w:rsidR="00D1203F" w:rsidRPr="00B80FF3" w:rsidRDefault="00D1203F" w:rsidP="00DF3F8E">
            <w:pPr>
              <w:spacing w:before="120" w:after="120"/>
              <w:jc w:val="both"/>
              <w:rPr>
                <w:sz w:val="24"/>
                <w:szCs w:val="24"/>
              </w:rPr>
            </w:pPr>
            <w:r w:rsidRPr="00B80FF3">
              <w:rPr>
                <w:sz w:val="24"/>
                <w:szCs w:val="24"/>
              </w:rPr>
              <w:t xml:space="preserve">Veicot izmaiņas programmatūrā, </w:t>
            </w:r>
            <w:r w:rsidR="007B40E3" w:rsidRPr="00B80FF3">
              <w:rPr>
                <w:sz w:val="24"/>
                <w:szCs w:val="24"/>
              </w:rPr>
              <w:t>P</w:t>
            </w:r>
            <w:r w:rsidRPr="00B80FF3">
              <w:rPr>
                <w:sz w:val="24"/>
                <w:szCs w:val="24"/>
              </w:rPr>
              <w:t xml:space="preserve">iegādātājs paralēli veic nepieciešamās izmaiņas dokumentācijā un iekļauj aktualizētu dokumentāciju katrā laidienā (t.sk. PPS, PPA, administratora un lietotāju rokasgrāmatas). Pirms piegādāt izmaiņas pasūtītajam, </w:t>
            </w:r>
            <w:r w:rsidR="007B40E3" w:rsidRPr="00B80FF3">
              <w:rPr>
                <w:sz w:val="24"/>
                <w:szCs w:val="24"/>
              </w:rPr>
              <w:t>P</w:t>
            </w:r>
            <w:r w:rsidRPr="00B80FF3">
              <w:rPr>
                <w:sz w:val="24"/>
                <w:szCs w:val="24"/>
              </w:rPr>
              <w:t xml:space="preserve">iegādātājs pilnvērtīgi testē nodevumus (veic </w:t>
            </w:r>
            <w:proofErr w:type="spellStart"/>
            <w:r w:rsidRPr="00B80FF3">
              <w:rPr>
                <w:sz w:val="24"/>
                <w:szCs w:val="24"/>
              </w:rPr>
              <w:t>vienībtestus</w:t>
            </w:r>
            <w:proofErr w:type="spellEnd"/>
            <w:r w:rsidRPr="00B80FF3">
              <w:rPr>
                <w:sz w:val="24"/>
                <w:szCs w:val="24"/>
              </w:rPr>
              <w:t>, regresa testus un funkcionālos testus atkarībā no izmaiņu apjoma), kā arī veic programmatūras nodevumu atbilstīb</w:t>
            </w:r>
            <w:r w:rsidR="00737B0A">
              <w:rPr>
                <w:sz w:val="24"/>
                <w:szCs w:val="24"/>
              </w:rPr>
              <w:t>as pārbaudi</w:t>
            </w:r>
            <w:r w:rsidRPr="00B80FF3">
              <w:rPr>
                <w:sz w:val="24"/>
                <w:szCs w:val="24"/>
              </w:rPr>
              <w:t xml:space="preserve"> dokumentācijai.</w:t>
            </w:r>
          </w:p>
        </w:tc>
        <w:tc>
          <w:tcPr>
            <w:tcW w:w="1343" w:type="pct"/>
            <w:shd w:val="clear" w:color="auto" w:fill="auto"/>
          </w:tcPr>
          <w:p w14:paraId="0F192E81" w14:textId="77777777" w:rsidR="00D1203F" w:rsidRPr="00B80FF3" w:rsidRDefault="00D1203F" w:rsidP="00DF3F8E">
            <w:pPr>
              <w:spacing w:before="120" w:after="120"/>
              <w:jc w:val="center"/>
              <w:rPr>
                <w:sz w:val="24"/>
                <w:szCs w:val="24"/>
              </w:rPr>
            </w:pPr>
          </w:p>
        </w:tc>
      </w:tr>
      <w:tr w:rsidR="00DF3F8E" w:rsidRPr="00B80FF3" w14:paraId="201C5BC4" w14:textId="77777777" w:rsidTr="00D37301">
        <w:trPr>
          <w:gridAfter w:val="1"/>
          <w:wAfter w:w="9" w:type="pct"/>
          <w:trHeight w:val="1421"/>
        </w:trPr>
        <w:tc>
          <w:tcPr>
            <w:tcW w:w="678" w:type="pct"/>
            <w:shd w:val="clear" w:color="auto" w:fill="auto"/>
          </w:tcPr>
          <w:p w14:paraId="7AD01F77" w14:textId="77777777" w:rsidR="00D1203F" w:rsidRPr="00B80FF3" w:rsidRDefault="00D1203F" w:rsidP="00DF3F8E">
            <w:pPr>
              <w:spacing w:before="120" w:after="120"/>
              <w:jc w:val="center"/>
              <w:rPr>
                <w:sz w:val="24"/>
                <w:szCs w:val="24"/>
              </w:rPr>
            </w:pPr>
            <w:r w:rsidRPr="00B80FF3">
              <w:rPr>
                <w:sz w:val="24"/>
                <w:szCs w:val="24"/>
              </w:rPr>
              <w:t>NFP12</w:t>
            </w:r>
          </w:p>
        </w:tc>
        <w:tc>
          <w:tcPr>
            <w:tcW w:w="2970" w:type="pct"/>
            <w:shd w:val="clear" w:color="auto" w:fill="auto"/>
          </w:tcPr>
          <w:p w14:paraId="1D5404A7" w14:textId="77777777" w:rsidR="00D1203F" w:rsidRPr="00B80FF3" w:rsidRDefault="00D1203F" w:rsidP="00DF3F8E">
            <w:pPr>
              <w:spacing w:before="120" w:after="120"/>
              <w:jc w:val="both"/>
              <w:rPr>
                <w:sz w:val="24"/>
                <w:szCs w:val="24"/>
              </w:rPr>
            </w:pPr>
            <w:r w:rsidRPr="00B80FF3">
              <w:rPr>
                <w:sz w:val="24"/>
                <w:szCs w:val="24"/>
              </w:rPr>
              <w:t xml:space="preserve">Piegādātājs piegādā realizētās izmaiņas programmatūras laidiena veidā kopā ar laidiena aprakstu, kurā apkopoti visi </w:t>
            </w:r>
            <w:r w:rsidRPr="008C6BA8">
              <w:rPr>
                <w:sz w:val="24"/>
                <w:szCs w:val="24"/>
              </w:rPr>
              <w:t>konkrētajā piegādē</w:t>
            </w:r>
            <w:r w:rsidRPr="00B80FF3">
              <w:rPr>
                <w:sz w:val="24"/>
                <w:szCs w:val="24"/>
              </w:rPr>
              <w:t xml:space="preserve"> realizētie izmaiņu pieprasījumi un kļūdu labojumi (ja tādi veikti), izmantojot ar Pasūtītāju saskaņotu automatizētu piegāžu risinājumu. </w:t>
            </w:r>
          </w:p>
        </w:tc>
        <w:tc>
          <w:tcPr>
            <w:tcW w:w="1343" w:type="pct"/>
            <w:shd w:val="clear" w:color="auto" w:fill="auto"/>
          </w:tcPr>
          <w:p w14:paraId="3B434E37" w14:textId="77777777" w:rsidR="00D1203F" w:rsidRPr="00B80FF3" w:rsidRDefault="00D1203F" w:rsidP="00DF3F8E">
            <w:pPr>
              <w:spacing w:before="120" w:after="120"/>
              <w:jc w:val="center"/>
              <w:rPr>
                <w:sz w:val="24"/>
                <w:szCs w:val="24"/>
              </w:rPr>
            </w:pPr>
          </w:p>
        </w:tc>
      </w:tr>
      <w:tr w:rsidR="00DF3F8E" w:rsidRPr="00B80FF3" w14:paraId="5D8EB537" w14:textId="77777777" w:rsidTr="00D37301">
        <w:trPr>
          <w:gridAfter w:val="1"/>
          <w:wAfter w:w="9" w:type="pct"/>
        </w:trPr>
        <w:tc>
          <w:tcPr>
            <w:tcW w:w="678" w:type="pct"/>
            <w:shd w:val="clear" w:color="auto" w:fill="auto"/>
          </w:tcPr>
          <w:p w14:paraId="7AF92220" w14:textId="77777777" w:rsidR="00D1203F" w:rsidRPr="00B80FF3" w:rsidRDefault="00D1203F" w:rsidP="00DF3F8E">
            <w:pPr>
              <w:spacing w:before="120" w:after="120"/>
              <w:jc w:val="center"/>
              <w:rPr>
                <w:sz w:val="24"/>
                <w:szCs w:val="24"/>
              </w:rPr>
            </w:pPr>
            <w:r w:rsidRPr="00B80FF3">
              <w:rPr>
                <w:sz w:val="24"/>
                <w:szCs w:val="24"/>
              </w:rPr>
              <w:t>NFP13</w:t>
            </w:r>
          </w:p>
        </w:tc>
        <w:tc>
          <w:tcPr>
            <w:tcW w:w="2970" w:type="pct"/>
            <w:shd w:val="clear" w:color="auto" w:fill="auto"/>
          </w:tcPr>
          <w:p w14:paraId="429F211B" w14:textId="0ADC0B3E" w:rsidR="00D1203F" w:rsidRPr="00B80FF3" w:rsidRDefault="00D1203F" w:rsidP="00DF3F8E">
            <w:pPr>
              <w:spacing w:before="120" w:after="120"/>
              <w:jc w:val="both"/>
              <w:rPr>
                <w:sz w:val="24"/>
                <w:szCs w:val="24"/>
              </w:rPr>
            </w:pPr>
            <w:r w:rsidRPr="00B80FF3">
              <w:rPr>
                <w:sz w:val="24"/>
                <w:szCs w:val="24"/>
              </w:rPr>
              <w:t>Ārkārtas piegādes (</w:t>
            </w:r>
            <w:proofErr w:type="spellStart"/>
            <w:r w:rsidRPr="00B80FF3">
              <w:rPr>
                <w:sz w:val="24"/>
                <w:szCs w:val="24"/>
              </w:rPr>
              <w:t>patch</w:t>
            </w:r>
            <w:proofErr w:type="spellEnd"/>
            <w:r w:rsidRPr="00B80FF3">
              <w:rPr>
                <w:sz w:val="24"/>
                <w:szCs w:val="24"/>
              </w:rPr>
              <w:t>/</w:t>
            </w:r>
            <w:proofErr w:type="spellStart"/>
            <w:r w:rsidRPr="00B80FF3">
              <w:rPr>
                <w:sz w:val="24"/>
                <w:szCs w:val="24"/>
              </w:rPr>
              <w:t>hotfix</w:t>
            </w:r>
            <w:proofErr w:type="spellEnd"/>
            <w:r w:rsidRPr="00B80FF3">
              <w:rPr>
                <w:sz w:val="24"/>
                <w:szCs w:val="24"/>
              </w:rPr>
              <w:t xml:space="preserve">) </w:t>
            </w:r>
            <w:r w:rsidR="00D0318C" w:rsidRPr="00B80FF3">
              <w:rPr>
                <w:sz w:val="24"/>
                <w:szCs w:val="24"/>
              </w:rPr>
              <w:t>tiek veiktas</w:t>
            </w:r>
            <w:r w:rsidRPr="00B80FF3">
              <w:rPr>
                <w:sz w:val="24"/>
                <w:szCs w:val="24"/>
              </w:rPr>
              <w:t xml:space="preserve"> gadījumos, ja programmatūras problēmu novēršan</w:t>
            </w:r>
            <w:r w:rsidR="00737B0A">
              <w:rPr>
                <w:sz w:val="24"/>
                <w:szCs w:val="24"/>
              </w:rPr>
              <w:t>u</w:t>
            </w:r>
            <w:r w:rsidRPr="00B80FF3">
              <w:rPr>
                <w:sz w:val="24"/>
                <w:szCs w:val="24"/>
              </w:rPr>
              <w:t xml:space="preserve"> nav iespējams gaidīt līdz nākamajam laidienam, piemēram, novēršot 1. un 2. prioritātes problēmu pieteikumus.</w:t>
            </w:r>
          </w:p>
        </w:tc>
        <w:tc>
          <w:tcPr>
            <w:tcW w:w="1343" w:type="pct"/>
            <w:shd w:val="clear" w:color="auto" w:fill="auto"/>
          </w:tcPr>
          <w:p w14:paraId="6DC5EFD5" w14:textId="77777777" w:rsidR="00D1203F" w:rsidRPr="00B80FF3" w:rsidRDefault="00D1203F" w:rsidP="00DF3F8E">
            <w:pPr>
              <w:spacing w:before="120" w:after="120"/>
              <w:jc w:val="center"/>
              <w:rPr>
                <w:sz w:val="24"/>
                <w:szCs w:val="24"/>
              </w:rPr>
            </w:pPr>
          </w:p>
        </w:tc>
      </w:tr>
      <w:tr w:rsidR="00DF3F8E" w:rsidRPr="00B80FF3" w14:paraId="6013B453" w14:textId="77777777" w:rsidTr="00D37301">
        <w:trPr>
          <w:gridAfter w:val="1"/>
          <w:wAfter w:w="9" w:type="pct"/>
        </w:trPr>
        <w:tc>
          <w:tcPr>
            <w:tcW w:w="678" w:type="pct"/>
            <w:shd w:val="clear" w:color="auto" w:fill="auto"/>
          </w:tcPr>
          <w:p w14:paraId="46CADC1E" w14:textId="77777777" w:rsidR="00D1203F" w:rsidRPr="00B80FF3" w:rsidRDefault="00D1203F" w:rsidP="00DF3F8E">
            <w:pPr>
              <w:spacing w:before="120" w:after="120"/>
              <w:jc w:val="center"/>
              <w:rPr>
                <w:sz w:val="24"/>
                <w:szCs w:val="24"/>
              </w:rPr>
            </w:pPr>
            <w:r w:rsidRPr="00B80FF3">
              <w:rPr>
                <w:sz w:val="24"/>
                <w:szCs w:val="24"/>
              </w:rPr>
              <w:t>NFP14</w:t>
            </w:r>
          </w:p>
        </w:tc>
        <w:tc>
          <w:tcPr>
            <w:tcW w:w="2970" w:type="pct"/>
            <w:shd w:val="clear" w:color="auto" w:fill="auto"/>
          </w:tcPr>
          <w:p w14:paraId="6F6B3C45" w14:textId="6CE165B5" w:rsidR="00D1203F" w:rsidRPr="00B80FF3" w:rsidRDefault="00D1203F" w:rsidP="00DF3F8E">
            <w:pPr>
              <w:spacing w:before="120" w:after="120"/>
              <w:jc w:val="both"/>
              <w:rPr>
                <w:sz w:val="24"/>
                <w:szCs w:val="24"/>
              </w:rPr>
            </w:pPr>
            <w:r w:rsidRPr="00B80FF3">
              <w:rPr>
                <w:sz w:val="24"/>
                <w:szCs w:val="24"/>
              </w:rPr>
              <w:t>Pasūtītājam</w:t>
            </w:r>
            <w:r w:rsidR="00D0318C" w:rsidRPr="00B80FF3">
              <w:rPr>
                <w:sz w:val="24"/>
                <w:szCs w:val="24"/>
              </w:rPr>
              <w:t>,</w:t>
            </w:r>
            <w:r w:rsidRPr="00B80FF3">
              <w:rPr>
                <w:sz w:val="24"/>
                <w:szCs w:val="24"/>
              </w:rPr>
              <w:t xml:space="preserve"> pirms izmaiņu pieprasījuma ieviešanas produkcijas vidē</w:t>
            </w:r>
            <w:r w:rsidR="00D0318C" w:rsidRPr="00B80FF3">
              <w:rPr>
                <w:sz w:val="24"/>
                <w:szCs w:val="24"/>
              </w:rPr>
              <w:t>,</w:t>
            </w:r>
            <w:r w:rsidRPr="00B80FF3">
              <w:rPr>
                <w:sz w:val="24"/>
                <w:szCs w:val="24"/>
              </w:rPr>
              <w:t xml:space="preserve"> ir tiesības veikt neatkarīgu Sistēmas drošības testēšanu. Piegādātāj</w:t>
            </w:r>
            <w:r w:rsidR="00D0318C" w:rsidRPr="00B80FF3">
              <w:rPr>
                <w:sz w:val="24"/>
                <w:szCs w:val="24"/>
              </w:rPr>
              <w:t>s</w:t>
            </w:r>
            <w:r w:rsidRPr="00B80FF3">
              <w:rPr>
                <w:sz w:val="24"/>
                <w:szCs w:val="24"/>
              </w:rPr>
              <w:t xml:space="preserve"> </w:t>
            </w:r>
            <w:r w:rsidR="00D0318C" w:rsidRPr="00B80FF3">
              <w:rPr>
                <w:sz w:val="24"/>
                <w:szCs w:val="24"/>
              </w:rPr>
              <w:t>novērš</w:t>
            </w:r>
            <w:r w:rsidRPr="00B80FF3">
              <w:rPr>
                <w:sz w:val="24"/>
                <w:szCs w:val="24"/>
              </w:rPr>
              <w:t xml:space="preserve"> visas šo testu </w:t>
            </w:r>
            <w:r w:rsidR="00D0318C" w:rsidRPr="00B80FF3">
              <w:rPr>
                <w:sz w:val="24"/>
                <w:szCs w:val="24"/>
              </w:rPr>
              <w:t>ietvarā</w:t>
            </w:r>
            <w:r w:rsidRPr="00B80FF3">
              <w:rPr>
                <w:sz w:val="24"/>
                <w:szCs w:val="24"/>
              </w:rPr>
              <w:t xml:space="preserve"> konstatētās </w:t>
            </w:r>
            <w:r w:rsidRPr="008C6BA8">
              <w:rPr>
                <w:sz w:val="24"/>
                <w:szCs w:val="24"/>
              </w:rPr>
              <w:t>nepilnības/ievainojamības</w:t>
            </w:r>
            <w:r w:rsidRPr="00B80FF3">
              <w:rPr>
                <w:sz w:val="24"/>
                <w:szCs w:val="24"/>
              </w:rPr>
              <w:t xml:space="preserve"> bez papildu samaksas.</w:t>
            </w:r>
          </w:p>
          <w:p w14:paraId="7FF406F1" w14:textId="77777777" w:rsidR="00D1203F" w:rsidRPr="00B80FF3" w:rsidRDefault="00D1203F" w:rsidP="00DF3F8E">
            <w:pPr>
              <w:spacing w:before="120" w:after="120"/>
              <w:jc w:val="both"/>
              <w:rPr>
                <w:sz w:val="24"/>
                <w:szCs w:val="24"/>
              </w:rPr>
            </w:pPr>
            <w:r w:rsidRPr="00B80FF3">
              <w:rPr>
                <w:sz w:val="24"/>
                <w:szCs w:val="24"/>
              </w:rPr>
              <w:t xml:space="preserve">Bez papildus samaksas Izstrādātajam ir jānodrošina arī nepilnību/  ievainojamību novēršana arī gadījumā, ja tās </w:t>
            </w:r>
            <w:r w:rsidRPr="00B80FF3">
              <w:rPr>
                <w:sz w:val="24"/>
                <w:szCs w:val="24"/>
              </w:rPr>
              <w:lastRenderedPageBreak/>
              <w:t>identificē  Pasūtītājs sevis veikto vai pasūtīto neatkarīgo novērtējumu ietvaros.</w:t>
            </w:r>
          </w:p>
        </w:tc>
        <w:tc>
          <w:tcPr>
            <w:tcW w:w="1343" w:type="pct"/>
            <w:shd w:val="clear" w:color="auto" w:fill="auto"/>
          </w:tcPr>
          <w:p w14:paraId="4FBB50B3" w14:textId="77777777" w:rsidR="00D1203F" w:rsidRPr="00B80FF3" w:rsidRDefault="00D1203F" w:rsidP="00DF3F8E">
            <w:pPr>
              <w:spacing w:before="120" w:after="120"/>
              <w:jc w:val="center"/>
              <w:rPr>
                <w:sz w:val="24"/>
                <w:szCs w:val="24"/>
              </w:rPr>
            </w:pPr>
          </w:p>
        </w:tc>
      </w:tr>
      <w:bookmarkEnd w:id="1"/>
    </w:tbl>
    <w:p w14:paraId="6EF9B110" w14:textId="77777777" w:rsidR="00D1203F" w:rsidRPr="00B80FF3" w:rsidRDefault="00D1203F" w:rsidP="00DF3F8E">
      <w:pPr>
        <w:spacing w:before="120" w:after="120" w:line="240" w:lineRule="auto"/>
        <w:jc w:val="center"/>
        <w:rPr>
          <w:rFonts w:ascii="Times New Roman" w:eastAsia="Times New Roman" w:hAnsi="Times New Roman" w:cs="Times New Roman"/>
          <w:b/>
        </w:rPr>
      </w:pPr>
    </w:p>
    <w:p w14:paraId="7C0A95A4" w14:textId="781CAD85" w:rsidR="00D1203F" w:rsidRPr="00B80FF3" w:rsidRDefault="00D1203F" w:rsidP="00D0318C">
      <w:pPr>
        <w:pStyle w:val="Virsraksts1"/>
        <w:rPr>
          <w:rFonts w:eastAsia="Times New Roman"/>
        </w:rPr>
      </w:pPr>
      <w:r w:rsidRPr="00B80FF3">
        <w:rPr>
          <w:rFonts w:eastAsia="Times New Roman"/>
        </w:rPr>
        <w:t>Garantijas prasības</w:t>
      </w:r>
    </w:p>
    <w:tbl>
      <w:tblPr>
        <w:tblStyle w:val="Reatabula"/>
        <w:tblW w:w="4990" w:type="pct"/>
        <w:tblInd w:w="-5" w:type="dxa"/>
        <w:tblLook w:val="04A0" w:firstRow="1" w:lastRow="0" w:firstColumn="1" w:lastColumn="0" w:noHBand="0" w:noVBand="1"/>
      </w:tblPr>
      <w:tblGrid>
        <w:gridCol w:w="1603"/>
        <w:gridCol w:w="5590"/>
        <w:gridCol w:w="2416"/>
      </w:tblGrid>
      <w:tr w:rsidR="00DF3F8E" w:rsidRPr="00B80FF3" w14:paraId="40E00269" w14:textId="77777777" w:rsidTr="00D0318C">
        <w:tc>
          <w:tcPr>
            <w:tcW w:w="680" w:type="pct"/>
            <w:shd w:val="clear" w:color="auto" w:fill="F2F2F2"/>
            <w:vAlign w:val="center"/>
          </w:tcPr>
          <w:p w14:paraId="3D1BA4E5" w14:textId="77777777" w:rsidR="00D1203F" w:rsidRPr="00B80FF3" w:rsidRDefault="00D1203F" w:rsidP="00DF3F8E">
            <w:pPr>
              <w:spacing w:before="120" w:after="120"/>
              <w:jc w:val="center"/>
              <w:rPr>
                <w:b/>
                <w:sz w:val="24"/>
                <w:szCs w:val="24"/>
              </w:rPr>
            </w:pPr>
            <w:r w:rsidRPr="00B80FF3">
              <w:rPr>
                <w:b/>
                <w:sz w:val="24"/>
                <w:szCs w:val="24"/>
              </w:rPr>
              <w:t>Prasības identifikators</w:t>
            </w:r>
          </w:p>
        </w:tc>
        <w:tc>
          <w:tcPr>
            <w:tcW w:w="2986" w:type="pct"/>
            <w:shd w:val="clear" w:color="auto" w:fill="F2F2F2"/>
            <w:vAlign w:val="center"/>
          </w:tcPr>
          <w:p w14:paraId="6891C9D1" w14:textId="77777777" w:rsidR="00D1203F" w:rsidRPr="00B80FF3" w:rsidRDefault="00D1203F" w:rsidP="00DF3F8E">
            <w:pPr>
              <w:spacing w:before="120" w:after="120"/>
              <w:jc w:val="center"/>
              <w:rPr>
                <w:b/>
                <w:sz w:val="24"/>
                <w:szCs w:val="24"/>
              </w:rPr>
            </w:pPr>
            <w:r w:rsidRPr="00B80FF3">
              <w:rPr>
                <w:b/>
                <w:sz w:val="24"/>
                <w:szCs w:val="24"/>
              </w:rPr>
              <w:t>Prasība</w:t>
            </w:r>
          </w:p>
        </w:tc>
        <w:tc>
          <w:tcPr>
            <w:tcW w:w="1334" w:type="pct"/>
            <w:shd w:val="clear" w:color="auto" w:fill="EBF9EB"/>
            <w:vAlign w:val="center"/>
          </w:tcPr>
          <w:p w14:paraId="3BF854F5" w14:textId="77777777" w:rsidR="00D1203F" w:rsidRPr="00B80FF3" w:rsidRDefault="00D1203F" w:rsidP="00DF3F8E">
            <w:pPr>
              <w:spacing w:before="120" w:after="120"/>
              <w:jc w:val="center"/>
              <w:rPr>
                <w:b/>
                <w:sz w:val="24"/>
                <w:szCs w:val="24"/>
              </w:rPr>
            </w:pPr>
            <w:r w:rsidRPr="00B80FF3">
              <w:rPr>
                <w:b/>
                <w:sz w:val="24"/>
                <w:szCs w:val="24"/>
              </w:rPr>
              <w:t>Pretendenta piedāvājums</w:t>
            </w:r>
          </w:p>
        </w:tc>
      </w:tr>
      <w:tr w:rsidR="00DF3F8E" w:rsidRPr="00B80FF3" w14:paraId="074BBF29" w14:textId="77777777" w:rsidTr="00D0318C">
        <w:tc>
          <w:tcPr>
            <w:tcW w:w="680" w:type="pct"/>
            <w:shd w:val="clear" w:color="auto" w:fill="auto"/>
          </w:tcPr>
          <w:p w14:paraId="6CC953F4" w14:textId="77777777" w:rsidR="00D1203F" w:rsidRPr="00B80FF3" w:rsidRDefault="00D1203F" w:rsidP="00DF3F8E">
            <w:pPr>
              <w:spacing w:before="120" w:after="120"/>
              <w:rPr>
                <w:sz w:val="24"/>
                <w:szCs w:val="24"/>
              </w:rPr>
            </w:pPr>
            <w:r w:rsidRPr="00B80FF3">
              <w:rPr>
                <w:sz w:val="24"/>
                <w:szCs w:val="24"/>
              </w:rPr>
              <w:t>GRN01</w:t>
            </w:r>
          </w:p>
        </w:tc>
        <w:tc>
          <w:tcPr>
            <w:tcW w:w="2986" w:type="pct"/>
            <w:shd w:val="clear" w:color="auto" w:fill="auto"/>
          </w:tcPr>
          <w:p w14:paraId="02A6A15E" w14:textId="77777777" w:rsidR="00D1203F" w:rsidRPr="00B80FF3" w:rsidRDefault="00D1203F" w:rsidP="00DF3F8E">
            <w:pPr>
              <w:spacing w:before="120" w:after="120"/>
              <w:rPr>
                <w:sz w:val="24"/>
                <w:szCs w:val="24"/>
              </w:rPr>
            </w:pPr>
            <w:r w:rsidRPr="00B80FF3">
              <w:rPr>
                <w:sz w:val="24"/>
                <w:szCs w:val="24"/>
              </w:rPr>
              <w:t>Lietojumprogrammas garantija ietver:</w:t>
            </w:r>
          </w:p>
          <w:p w14:paraId="4D895203" w14:textId="77777777" w:rsidR="00D1203F" w:rsidRPr="00B80FF3" w:rsidRDefault="00D1203F" w:rsidP="00DF3F8E">
            <w:pPr>
              <w:numPr>
                <w:ilvl w:val="0"/>
                <w:numId w:val="11"/>
              </w:numPr>
              <w:spacing w:before="120" w:after="120"/>
              <w:rPr>
                <w:sz w:val="24"/>
                <w:szCs w:val="24"/>
              </w:rPr>
            </w:pPr>
            <w:r w:rsidRPr="00B80FF3">
              <w:rPr>
                <w:sz w:val="24"/>
                <w:szCs w:val="24"/>
              </w:rPr>
              <w:t>darbības problēmu izpēti un novēršanu;</w:t>
            </w:r>
          </w:p>
          <w:p w14:paraId="281C2625" w14:textId="6D524D8A" w:rsidR="00D1203F" w:rsidRPr="00B80FF3" w:rsidRDefault="00D0318C" w:rsidP="00DF3F8E">
            <w:pPr>
              <w:numPr>
                <w:ilvl w:val="0"/>
                <w:numId w:val="11"/>
              </w:numPr>
              <w:spacing w:before="120" w:after="120"/>
              <w:rPr>
                <w:sz w:val="24"/>
                <w:szCs w:val="24"/>
              </w:rPr>
            </w:pPr>
            <w:r w:rsidRPr="00B80FF3">
              <w:rPr>
                <w:sz w:val="24"/>
                <w:szCs w:val="24"/>
              </w:rPr>
              <w:t>k</w:t>
            </w:r>
            <w:r w:rsidR="00D1203F" w:rsidRPr="00B80FF3">
              <w:rPr>
                <w:sz w:val="24"/>
                <w:szCs w:val="24"/>
              </w:rPr>
              <w:t>ļūdu labošanu (t.sk. atbilstoši prasībai VISP10);</w:t>
            </w:r>
          </w:p>
          <w:p w14:paraId="5AF016E2" w14:textId="1D19A255" w:rsidR="00D1203F" w:rsidRPr="00B80FF3" w:rsidRDefault="00D0318C" w:rsidP="00DF3F8E">
            <w:pPr>
              <w:numPr>
                <w:ilvl w:val="0"/>
                <w:numId w:val="11"/>
              </w:numPr>
              <w:spacing w:before="120" w:after="120"/>
              <w:rPr>
                <w:sz w:val="24"/>
                <w:szCs w:val="24"/>
              </w:rPr>
            </w:pPr>
            <w:r w:rsidRPr="00B80FF3">
              <w:rPr>
                <w:sz w:val="24"/>
                <w:szCs w:val="24"/>
              </w:rPr>
              <w:t>k</w:t>
            </w:r>
            <w:r w:rsidR="00D1203F" w:rsidRPr="00B80FF3">
              <w:rPr>
                <w:sz w:val="24"/>
                <w:szCs w:val="24"/>
              </w:rPr>
              <w:t>onsultācijas un tehniskā atbalsta pakalpojum</w:t>
            </w:r>
            <w:r w:rsidR="0022665B" w:rsidRPr="00B80FF3">
              <w:rPr>
                <w:sz w:val="24"/>
                <w:szCs w:val="24"/>
              </w:rPr>
              <w:t>us</w:t>
            </w:r>
            <w:r w:rsidR="00D1203F" w:rsidRPr="00B80FF3">
              <w:rPr>
                <w:sz w:val="24"/>
                <w:szCs w:val="24"/>
              </w:rPr>
              <w:t>;</w:t>
            </w:r>
          </w:p>
          <w:p w14:paraId="47AAB3D8" w14:textId="5D30FC8C" w:rsidR="00D1203F" w:rsidRPr="00B80FF3" w:rsidRDefault="00D0318C" w:rsidP="00DF3F8E">
            <w:pPr>
              <w:numPr>
                <w:ilvl w:val="0"/>
                <w:numId w:val="11"/>
              </w:numPr>
              <w:spacing w:before="120" w:after="120"/>
              <w:rPr>
                <w:sz w:val="24"/>
                <w:szCs w:val="24"/>
              </w:rPr>
            </w:pPr>
            <w:r w:rsidRPr="00B80FF3">
              <w:rPr>
                <w:sz w:val="24"/>
                <w:szCs w:val="24"/>
              </w:rPr>
              <w:t>i</w:t>
            </w:r>
            <w:r w:rsidR="00D1203F" w:rsidRPr="00B80FF3">
              <w:rPr>
                <w:sz w:val="24"/>
                <w:szCs w:val="24"/>
              </w:rPr>
              <w:t>zstrādāto izmaiņu pieprasījumu uzturēšan</w:t>
            </w:r>
            <w:r w:rsidR="0022665B" w:rsidRPr="00B80FF3">
              <w:rPr>
                <w:sz w:val="24"/>
                <w:szCs w:val="24"/>
              </w:rPr>
              <w:t>u</w:t>
            </w:r>
            <w:r w:rsidR="00D1203F" w:rsidRPr="00B80FF3">
              <w:rPr>
                <w:sz w:val="24"/>
                <w:szCs w:val="24"/>
              </w:rPr>
              <w:t>.</w:t>
            </w:r>
          </w:p>
        </w:tc>
        <w:tc>
          <w:tcPr>
            <w:tcW w:w="1334" w:type="pct"/>
            <w:shd w:val="clear" w:color="auto" w:fill="auto"/>
          </w:tcPr>
          <w:p w14:paraId="7AC233D7" w14:textId="77777777" w:rsidR="00D1203F" w:rsidRPr="00B80FF3" w:rsidRDefault="00D1203F" w:rsidP="00DF3F8E">
            <w:pPr>
              <w:spacing w:before="120" w:after="120"/>
              <w:jc w:val="center"/>
              <w:rPr>
                <w:sz w:val="24"/>
                <w:szCs w:val="24"/>
              </w:rPr>
            </w:pPr>
          </w:p>
        </w:tc>
      </w:tr>
      <w:tr w:rsidR="00DF3F8E" w:rsidRPr="00B80FF3" w14:paraId="7E8EE8A8" w14:textId="77777777" w:rsidTr="00D0318C">
        <w:tc>
          <w:tcPr>
            <w:tcW w:w="680" w:type="pct"/>
            <w:shd w:val="clear" w:color="auto" w:fill="auto"/>
          </w:tcPr>
          <w:p w14:paraId="7FF14BB3" w14:textId="77777777" w:rsidR="00D1203F" w:rsidRPr="00B80FF3" w:rsidRDefault="00D1203F" w:rsidP="00DF3F8E">
            <w:pPr>
              <w:spacing w:before="120" w:after="120"/>
              <w:rPr>
                <w:sz w:val="24"/>
                <w:szCs w:val="24"/>
              </w:rPr>
            </w:pPr>
            <w:r w:rsidRPr="00B80FF3">
              <w:rPr>
                <w:sz w:val="24"/>
                <w:szCs w:val="24"/>
              </w:rPr>
              <w:t>GRN02</w:t>
            </w:r>
          </w:p>
        </w:tc>
        <w:tc>
          <w:tcPr>
            <w:tcW w:w="2986" w:type="pct"/>
            <w:shd w:val="clear" w:color="auto" w:fill="auto"/>
          </w:tcPr>
          <w:p w14:paraId="66F220FD" w14:textId="70AD63C2" w:rsidR="00D1203F" w:rsidRPr="00B80FF3" w:rsidRDefault="00D1203F" w:rsidP="00DF3F8E">
            <w:pPr>
              <w:spacing w:before="120" w:after="120"/>
              <w:rPr>
                <w:sz w:val="24"/>
                <w:szCs w:val="24"/>
              </w:rPr>
            </w:pPr>
            <w:r w:rsidRPr="00B80FF3">
              <w:rPr>
                <w:sz w:val="24"/>
                <w:szCs w:val="24"/>
              </w:rPr>
              <w:t xml:space="preserve">Garantijas apgabals: līguma </w:t>
            </w:r>
            <w:r w:rsidR="00D0318C" w:rsidRPr="00B80FF3">
              <w:rPr>
                <w:sz w:val="24"/>
                <w:szCs w:val="24"/>
              </w:rPr>
              <w:t>ietvarā</w:t>
            </w:r>
            <w:r w:rsidRPr="00B80FF3">
              <w:rPr>
                <w:sz w:val="24"/>
                <w:szCs w:val="24"/>
              </w:rPr>
              <w:t xml:space="preserve"> izstrādātā funkcionalitāte.</w:t>
            </w:r>
          </w:p>
        </w:tc>
        <w:tc>
          <w:tcPr>
            <w:tcW w:w="1334" w:type="pct"/>
            <w:shd w:val="clear" w:color="auto" w:fill="auto"/>
          </w:tcPr>
          <w:p w14:paraId="71E879A0" w14:textId="77777777" w:rsidR="00D1203F" w:rsidRPr="00B80FF3" w:rsidRDefault="00D1203F" w:rsidP="00DF3F8E">
            <w:pPr>
              <w:spacing w:before="120" w:after="120"/>
              <w:jc w:val="center"/>
              <w:rPr>
                <w:sz w:val="24"/>
                <w:szCs w:val="24"/>
              </w:rPr>
            </w:pPr>
          </w:p>
        </w:tc>
      </w:tr>
    </w:tbl>
    <w:p w14:paraId="4B8066D9" w14:textId="77777777" w:rsidR="00D1203F" w:rsidRPr="00B80FF3" w:rsidRDefault="00D1203F" w:rsidP="00DF3F8E">
      <w:pPr>
        <w:suppressAutoHyphens/>
        <w:autoSpaceDN w:val="0"/>
        <w:spacing w:before="120" w:after="120" w:line="240" w:lineRule="auto"/>
        <w:ind w:left="284"/>
        <w:jc w:val="both"/>
        <w:textAlignment w:val="baseline"/>
        <w:rPr>
          <w:rFonts w:ascii="Times New Roman" w:eastAsia="Calibri" w:hAnsi="Times New Roman" w:cs="Times New Roman"/>
        </w:rPr>
      </w:pPr>
    </w:p>
    <w:p w14:paraId="17F66961" w14:textId="77777777" w:rsidR="00D1203F" w:rsidRPr="00B80FF3" w:rsidRDefault="00D1203F" w:rsidP="00DF3F8E">
      <w:pPr>
        <w:spacing w:before="120" w:after="120" w:line="240" w:lineRule="auto"/>
        <w:ind w:left="720" w:firstLine="436"/>
        <w:jc w:val="both"/>
        <w:rPr>
          <w:rFonts w:ascii="Times New Roman" w:eastAsia="Calibri" w:hAnsi="Times New Roman" w:cs="Times New Roman"/>
        </w:rPr>
      </w:pPr>
    </w:p>
    <w:p w14:paraId="633559D8" w14:textId="77777777" w:rsidR="00D1203F" w:rsidRPr="00B80FF3" w:rsidRDefault="00D1203F" w:rsidP="00DF3F8E">
      <w:pPr>
        <w:spacing w:before="120" w:after="120" w:line="240" w:lineRule="auto"/>
        <w:jc w:val="both"/>
        <w:rPr>
          <w:rFonts w:ascii="Times New Roman" w:eastAsia="Calibri" w:hAnsi="Times New Roman" w:cs="Times New Roman"/>
        </w:rPr>
      </w:pPr>
    </w:p>
    <w:tbl>
      <w:tblPr>
        <w:tblStyle w:val="Reatabula"/>
        <w:tblW w:w="5000" w:type="pct"/>
        <w:jc w:val="right"/>
        <w:tblBorders>
          <w:insideH w:val="dotted" w:sz="4" w:space="0" w:color="auto"/>
          <w:insideV w:val="dotted" w:sz="4" w:space="0" w:color="auto"/>
        </w:tblBorders>
        <w:tblLook w:val="04A0" w:firstRow="1" w:lastRow="0" w:firstColumn="1" w:lastColumn="0" w:noHBand="0" w:noVBand="1"/>
      </w:tblPr>
      <w:tblGrid>
        <w:gridCol w:w="3549"/>
        <w:gridCol w:w="6079"/>
      </w:tblGrid>
      <w:tr w:rsidR="00DF3F8E" w:rsidRPr="00B80FF3" w14:paraId="6389F209" w14:textId="77777777" w:rsidTr="00D0318C">
        <w:trPr>
          <w:trHeight w:val="454"/>
          <w:jc w:val="right"/>
        </w:trPr>
        <w:tc>
          <w:tcPr>
            <w:tcW w:w="5000" w:type="pct"/>
            <w:gridSpan w:val="2"/>
            <w:tcBorders>
              <w:top w:val="single" w:sz="4" w:space="0" w:color="auto"/>
              <w:bottom w:val="single" w:sz="4" w:space="0" w:color="auto"/>
            </w:tcBorders>
            <w:shd w:val="clear" w:color="auto" w:fill="F2F2F2"/>
            <w:vAlign w:val="center"/>
          </w:tcPr>
          <w:p w14:paraId="10C4A8BC" w14:textId="77777777" w:rsidR="00D1203F" w:rsidRPr="00B80FF3" w:rsidRDefault="00D1203F" w:rsidP="00DF3F8E">
            <w:pPr>
              <w:spacing w:before="120"/>
              <w:jc w:val="center"/>
              <w:rPr>
                <w:sz w:val="24"/>
                <w:szCs w:val="24"/>
              </w:rPr>
            </w:pPr>
            <w:r w:rsidRPr="00B80FF3">
              <w:rPr>
                <w:sz w:val="24"/>
                <w:szCs w:val="24"/>
              </w:rPr>
              <w:t>Pretendenta tehnisko piedāvājumu apstiprina:</w:t>
            </w:r>
          </w:p>
        </w:tc>
      </w:tr>
      <w:tr w:rsidR="00DF3F8E" w:rsidRPr="00B80FF3" w14:paraId="18FA5E40" w14:textId="77777777" w:rsidTr="00D0318C">
        <w:trPr>
          <w:trHeight w:val="454"/>
          <w:jc w:val="right"/>
        </w:trPr>
        <w:tc>
          <w:tcPr>
            <w:tcW w:w="1843" w:type="pct"/>
            <w:tcBorders>
              <w:top w:val="single" w:sz="4" w:space="0" w:color="auto"/>
              <w:right w:val="single" w:sz="4" w:space="0" w:color="auto"/>
            </w:tcBorders>
            <w:shd w:val="clear" w:color="auto" w:fill="F2F2F2"/>
            <w:vAlign w:val="center"/>
          </w:tcPr>
          <w:p w14:paraId="3E1736E2" w14:textId="77777777" w:rsidR="00D1203F" w:rsidRPr="00B80FF3" w:rsidRDefault="00D1203F" w:rsidP="00DF3F8E">
            <w:pPr>
              <w:spacing w:before="120"/>
              <w:rPr>
                <w:sz w:val="24"/>
                <w:szCs w:val="24"/>
              </w:rPr>
            </w:pPr>
            <w:r w:rsidRPr="00B80FF3">
              <w:rPr>
                <w:sz w:val="24"/>
                <w:szCs w:val="24"/>
              </w:rPr>
              <w:t>Vārds, uzvārds, paraksts</w:t>
            </w:r>
          </w:p>
        </w:tc>
        <w:tc>
          <w:tcPr>
            <w:tcW w:w="3157" w:type="pct"/>
            <w:tcBorders>
              <w:top w:val="single" w:sz="4" w:space="0" w:color="auto"/>
              <w:left w:val="single" w:sz="4" w:space="0" w:color="auto"/>
            </w:tcBorders>
            <w:vAlign w:val="center"/>
          </w:tcPr>
          <w:p w14:paraId="1BA1605C" w14:textId="77777777" w:rsidR="00D1203F" w:rsidRPr="00B80FF3" w:rsidRDefault="00D1203F" w:rsidP="00DF3F8E">
            <w:pPr>
              <w:spacing w:before="120"/>
              <w:rPr>
                <w:sz w:val="24"/>
                <w:szCs w:val="24"/>
              </w:rPr>
            </w:pPr>
          </w:p>
        </w:tc>
      </w:tr>
      <w:tr w:rsidR="00DF3F8E" w:rsidRPr="00B80FF3" w14:paraId="00945FBF" w14:textId="77777777" w:rsidTr="00D0318C">
        <w:trPr>
          <w:trHeight w:val="454"/>
          <w:jc w:val="right"/>
        </w:trPr>
        <w:tc>
          <w:tcPr>
            <w:tcW w:w="1843" w:type="pct"/>
            <w:tcBorders>
              <w:right w:val="single" w:sz="4" w:space="0" w:color="auto"/>
            </w:tcBorders>
            <w:shd w:val="clear" w:color="auto" w:fill="F2F2F2"/>
            <w:vAlign w:val="center"/>
          </w:tcPr>
          <w:p w14:paraId="57FE72E6" w14:textId="77777777" w:rsidR="00D1203F" w:rsidRPr="00B80FF3" w:rsidRDefault="00D1203F" w:rsidP="00DF3F8E">
            <w:pPr>
              <w:spacing w:before="120"/>
              <w:rPr>
                <w:sz w:val="24"/>
                <w:szCs w:val="24"/>
              </w:rPr>
            </w:pPr>
            <w:r w:rsidRPr="00B80FF3">
              <w:rPr>
                <w:sz w:val="24"/>
                <w:szCs w:val="24"/>
              </w:rPr>
              <w:t>Ieņemamais amats</w:t>
            </w:r>
            <w:r w:rsidRPr="00B80FF3">
              <w:rPr>
                <w:sz w:val="24"/>
                <w:szCs w:val="24"/>
                <w:vertAlign w:val="superscript"/>
              </w:rPr>
              <w:footnoteReference w:id="6"/>
            </w:r>
          </w:p>
        </w:tc>
        <w:tc>
          <w:tcPr>
            <w:tcW w:w="3157" w:type="pct"/>
            <w:tcBorders>
              <w:left w:val="single" w:sz="4" w:space="0" w:color="auto"/>
            </w:tcBorders>
            <w:vAlign w:val="center"/>
          </w:tcPr>
          <w:p w14:paraId="578ABD7E" w14:textId="77777777" w:rsidR="00D1203F" w:rsidRPr="00B80FF3" w:rsidRDefault="00D1203F" w:rsidP="00DF3F8E">
            <w:pPr>
              <w:spacing w:before="120"/>
              <w:rPr>
                <w:sz w:val="24"/>
                <w:szCs w:val="24"/>
              </w:rPr>
            </w:pPr>
          </w:p>
        </w:tc>
      </w:tr>
      <w:tr w:rsidR="00DF3F8E" w:rsidRPr="00B80FF3" w14:paraId="3AB488F4" w14:textId="77777777" w:rsidTr="00D0318C">
        <w:trPr>
          <w:trHeight w:val="454"/>
          <w:jc w:val="right"/>
        </w:trPr>
        <w:tc>
          <w:tcPr>
            <w:tcW w:w="1843" w:type="pct"/>
            <w:tcBorders>
              <w:bottom w:val="single" w:sz="4" w:space="0" w:color="auto"/>
              <w:right w:val="single" w:sz="4" w:space="0" w:color="auto"/>
            </w:tcBorders>
            <w:shd w:val="clear" w:color="auto" w:fill="F2F2F2"/>
            <w:vAlign w:val="center"/>
          </w:tcPr>
          <w:p w14:paraId="5729D51D" w14:textId="77777777" w:rsidR="00D1203F" w:rsidRPr="00B80FF3" w:rsidRDefault="00D1203F" w:rsidP="00DF3F8E">
            <w:pPr>
              <w:spacing w:before="120"/>
              <w:rPr>
                <w:sz w:val="24"/>
                <w:szCs w:val="24"/>
              </w:rPr>
            </w:pPr>
            <w:r w:rsidRPr="00B80FF3">
              <w:rPr>
                <w:sz w:val="24"/>
                <w:szCs w:val="24"/>
              </w:rPr>
              <w:t>Datums</w:t>
            </w:r>
          </w:p>
        </w:tc>
        <w:tc>
          <w:tcPr>
            <w:tcW w:w="3157" w:type="pct"/>
            <w:tcBorders>
              <w:left w:val="single" w:sz="4" w:space="0" w:color="auto"/>
              <w:bottom w:val="single" w:sz="4" w:space="0" w:color="auto"/>
            </w:tcBorders>
            <w:vAlign w:val="center"/>
          </w:tcPr>
          <w:p w14:paraId="7AE19240" w14:textId="77777777" w:rsidR="00D1203F" w:rsidRPr="00B80FF3" w:rsidRDefault="00D1203F" w:rsidP="00DF3F8E">
            <w:pPr>
              <w:spacing w:before="120"/>
              <w:rPr>
                <w:sz w:val="24"/>
                <w:szCs w:val="24"/>
              </w:rPr>
            </w:pPr>
          </w:p>
        </w:tc>
      </w:tr>
    </w:tbl>
    <w:p w14:paraId="3AF6BB1A" w14:textId="77777777" w:rsidR="00D1203F" w:rsidRPr="00B80FF3" w:rsidRDefault="00D1203F" w:rsidP="00DF3F8E">
      <w:pPr>
        <w:spacing w:before="120" w:after="120" w:line="240" w:lineRule="auto"/>
        <w:rPr>
          <w:rFonts w:ascii="Times New Roman" w:eastAsia="Calibri" w:hAnsi="Times New Roman" w:cs="Times New Roman"/>
        </w:rPr>
      </w:pPr>
    </w:p>
    <w:p w14:paraId="4C3F991F" w14:textId="0C18D3C4" w:rsidR="00E42ACD" w:rsidRDefault="00E42ACD">
      <w:pPr>
        <w:rPr>
          <w:rFonts w:ascii="Times New Roman" w:hAnsi="Times New Roman" w:cs="Times New Roman"/>
        </w:rPr>
      </w:pPr>
      <w:r>
        <w:rPr>
          <w:rFonts w:ascii="Times New Roman" w:hAnsi="Times New Roman" w:cs="Times New Roman"/>
        </w:rPr>
        <w:br w:type="page"/>
      </w:r>
    </w:p>
    <w:p w14:paraId="5ADC514E" w14:textId="77777777" w:rsidR="00E42ACD" w:rsidRDefault="00E42ACD" w:rsidP="00E42ACD">
      <w:pPr>
        <w:pStyle w:val="Virsraksts2"/>
      </w:pPr>
      <w:r>
        <w:lastRenderedPageBreak/>
        <w:t>Pielikums Nr.1. Darbietilpības novērtējuma metodikas principi</w:t>
      </w:r>
    </w:p>
    <w:p w14:paraId="36F0FAEA" w14:textId="7B071C79" w:rsidR="00E42ACD" w:rsidRPr="00E42ACD" w:rsidRDefault="00E42ACD" w:rsidP="00E42ACD">
      <w:pPr>
        <w:jc w:val="right"/>
        <w:rPr>
          <w:rFonts w:ascii="Times New Roman" w:hAnsi="Times New Roman" w:cs="Times New Roman"/>
          <w:sz w:val="20"/>
          <w:szCs w:val="20"/>
        </w:rPr>
      </w:pPr>
      <w:r w:rsidRPr="00E42ACD">
        <w:rPr>
          <w:rFonts w:ascii="Times New Roman" w:hAnsi="Times New Roman" w:cs="Times New Roman"/>
          <w:sz w:val="20"/>
          <w:szCs w:val="20"/>
        </w:rPr>
        <w:t>Iepirkuma Nr. NPVC/2025/1 tehniskajai specifikācijai</w:t>
      </w:r>
    </w:p>
    <w:p w14:paraId="7A2EE50F" w14:textId="22D09501" w:rsidR="00E42ACD" w:rsidRPr="00E921C6" w:rsidRDefault="00E42ACD" w:rsidP="00E42ACD">
      <w:pPr>
        <w:spacing w:after="120" w:line="240" w:lineRule="auto"/>
        <w:jc w:val="center"/>
        <w:rPr>
          <w:rFonts w:ascii="Times New Roman" w:hAnsi="Times New Roman" w:cs="Times New Roman"/>
          <w:b/>
          <w:sz w:val="23"/>
          <w:szCs w:val="23"/>
        </w:rPr>
      </w:pPr>
      <w:r w:rsidRPr="00E921C6">
        <w:rPr>
          <w:rFonts w:ascii="Times New Roman" w:hAnsi="Times New Roman" w:cs="Times New Roman"/>
          <w:b/>
          <w:sz w:val="23"/>
          <w:szCs w:val="23"/>
        </w:rPr>
        <w:t>DARBIETILPĪBAS NOVĒRTĒJUMA METODIKAS PRINCIPI</w:t>
      </w:r>
    </w:p>
    <w:p w14:paraId="741664E3" w14:textId="77777777" w:rsidR="00E42ACD" w:rsidRPr="00E921C6" w:rsidRDefault="00E42ACD" w:rsidP="00E42ACD">
      <w:pPr>
        <w:spacing w:after="120" w:line="240" w:lineRule="auto"/>
        <w:jc w:val="center"/>
        <w:rPr>
          <w:rFonts w:ascii="Times New Roman" w:hAnsi="Times New Roman" w:cs="Times New Roman"/>
          <w:b/>
          <w:sz w:val="23"/>
          <w:szCs w:val="23"/>
        </w:rPr>
      </w:pPr>
    </w:p>
    <w:p w14:paraId="1A293CCC" w14:textId="21A6E1DD" w:rsidR="00E42ACD" w:rsidRPr="00E921C6" w:rsidRDefault="00E42ACD" w:rsidP="00E42ACD">
      <w:pPr>
        <w:spacing w:before="120" w:after="120" w:line="240" w:lineRule="auto"/>
        <w:rPr>
          <w:rFonts w:ascii="Times New Roman" w:hAnsi="Times New Roman" w:cs="Times New Roman"/>
          <w:sz w:val="23"/>
          <w:szCs w:val="23"/>
        </w:rPr>
      </w:pPr>
      <w:r w:rsidRPr="00E921C6">
        <w:rPr>
          <w:rFonts w:ascii="Times New Roman" w:hAnsi="Times New Roman" w:cs="Times New Roman"/>
          <w:sz w:val="23"/>
          <w:szCs w:val="23"/>
        </w:rPr>
        <w:t xml:space="preserve">Pielietojums: </w:t>
      </w:r>
      <w:r>
        <w:rPr>
          <w:rFonts w:ascii="Times New Roman" w:hAnsi="Times New Roman" w:cs="Times New Roman"/>
          <w:sz w:val="23"/>
          <w:szCs w:val="23"/>
        </w:rPr>
        <w:t>Nacionālā psihiskās veselības centra, Valsts SIA,</w:t>
      </w:r>
      <w:r w:rsidRPr="00E921C6">
        <w:rPr>
          <w:rFonts w:ascii="Times New Roman" w:hAnsi="Times New Roman" w:cs="Times New Roman"/>
          <w:sz w:val="23"/>
          <w:szCs w:val="23"/>
        </w:rPr>
        <w:t xml:space="preserve"> informācijas sistēmas Tvaiks 2.0 pilnveidošanai paredzēto darbu izvērtēšana.</w:t>
      </w:r>
    </w:p>
    <w:p w14:paraId="3B0E19FA" w14:textId="7DAB11CD" w:rsidR="00E42ACD" w:rsidRPr="00E921C6" w:rsidRDefault="00E42ACD" w:rsidP="00E42ACD">
      <w:pPr>
        <w:spacing w:before="120" w:after="120" w:line="240" w:lineRule="auto"/>
        <w:jc w:val="both"/>
        <w:rPr>
          <w:rFonts w:ascii="Times New Roman" w:hAnsi="Times New Roman" w:cs="Times New Roman"/>
          <w:sz w:val="23"/>
          <w:szCs w:val="23"/>
        </w:rPr>
      </w:pPr>
      <w:r w:rsidRPr="00E921C6">
        <w:rPr>
          <w:rFonts w:ascii="Times New Roman" w:hAnsi="Times New Roman" w:cs="Times New Roman"/>
          <w:sz w:val="23"/>
          <w:szCs w:val="23"/>
        </w:rPr>
        <w:t xml:space="preserve">Veicot darbietilpības novērtēšanu, </w:t>
      </w:r>
      <w:r w:rsidR="00815BB8">
        <w:rPr>
          <w:rFonts w:ascii="Times New Roman" w:hAnsi="Times New Roman" w:cs="Times New Roman"/>
          <w:sz w:val="23"/>
          <w:szCs w:val="23"/>
        </w:rPr>
        <w:t>P</w:t>
      </w:r>
      <w:r w:rsidRPr="00E921C6">
        <w:rPr>
          <w:rFonts w:ascii="Times New Roman" w:hAnsi="Times New Roman" w:cs="Times New Roman"/>
          <w:sz w:val="23"/>
          <w:szCs w:val="23"/>
        </w:rPr>
        <w:t>iegādātājs ievēro šādus principus:</w:t>
      </w:r>
    </w:p>
    <w:p w14:paraId="27076AAE" w14:textId="1ADA4AC1" w:rsidR="00E42ACD" w:rsidRPr="00E921C6" w:rsidRDefault="00E42ACD" w:rsidP="00E42ACD">
      <w:pPr>
        <w:numPr>
          <w:ilvl w:val="0"/>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Aprēķinos tiek izmantots </w:t>
      </w:r>
      <w:r w:rsidR="00815BB8">
        <w:rPr>
          <w:rFonts w:ascii="Times New Roman" w:hAnsi="Times New Roman" w:cs="Times New Roman"/>
          <w:sz w:val="23"/>
          <w:szCs w:val="23"/>
        </w:rPr>
        <w:t>P</w:t>
      </w:r>
      <w:r w:rsidRPr="00E921C6">
        <w:rPr>
          <w:rFonts w:ascii="Times New Roman" w:hAnsi="Times New Roman" w:cs="Times New Roman"/>
          <w:sz w:val="23"/>
          <w:szCs w:val="23"/>
        </w:rPr>
        <w:t>iegādātāja finanšu piedāvājumā norādītais darbietilpības novērtējums un speciālista cilvēkstundas cena.</w:t>
      </w:r>
    </w:p>
    <w:p w14:paraId="62946D66" w14:textId="77777777" w:rsidR="00E42ACD" w:rsidRPr="00E921C6" w:rsidRDefault="00E42ACD" w:rsidP="00E42ACD">
      <w:pPr>
        <w:numPr>
          <w:ilvl w:val="0"/>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Darbietilpības novērtēšana izstrādes darbiem tiek veikta saskaņā ar </w:t>
      </w:r>
      <w:proofErr w:type="spellStart"/>
      <w:r w:rsidRPr="00815BB8">
        <w:rPr>
          <w:rFonts w:ascii="Times New Roman" w:hAnsi="Times New Roman" w:cs="Times New Roman"/>
          <w:i/>
          <w:iCs/>
          <w:sz w:val="23"/>
          <w:szCs w:val="23"/>
        </w:rPr>
        <w:t>Agile</w:t>
      </w:r>
      <w:proofErr w:type="spellEnd"/>
      <w:r w:rsidRPr="00815BB8">
        <w:rPr>
          <w:rFonts w:ascii="Times New Roman" w:hAnsi="Times New Roman" w:cs="Times New Roman"/>
          <w:i/>
          <w:iCs/>
          <w:sz w:val="23"/>
          <w:szCs w:val="23"/>
        </w:rPr>
        <w:t xml:space="preserve"> Poker</w:t>
      </w:r>
      <w:r w:rsidRPr="00E921C6">
        <w:rPr>
          <w:rFonts w:ascii="Times New Roman" w:hAnsi="Times New Roman" w:cs="Times New Roman"/>
          <w:sz w:val="23"/>
          <w:szCs w:val="23"/>
        </w:rPr>
        <w:t xml:space="preserve"> (</w:t>
      </w:r>
      <w:proofErr w:type="spellStart"/>
      <w:r w:rsidRPr="00815BB8">
        <w:rPr>
          <w:rFonts w:ascii="Times New Roman" w:hAnsi="Times New Roman" w:cs="Times New Roman"/>
          <w:i/>
          <w:iCs/>
          <w:sz w:val="23"/>
          <w:szCs w:val="23"/>
        </w:rPr>
        <w:t>Planning</w:t>
      </w:r>
      <w:proofErr w:type="spellEnd"/>
      <w:r w:rsidRPr="00815BB8">
        <w:rPr>
          <w:rFonts w:ascii="Times New Roman" w:hAnsi="Times New Roman" w:cs="Times New Roman"/>
          <w:i/>
          <w:iCs/>
          <w:sz w:val="23"/>
          <w:szCs w:val="23"/>
        </w:rPr>
        <w:t xml:space="preserve"> Poker</w:t>
      </w:r>
      <w:r w:rsidRPr="00E921C6">
        <w:rPr>
          <w:rFonts w:ascii="Times New Roman" w:hAnsi="Times New Roman" w:cs="Times New Roman"/>
          <w:sz w:val="23"/>
          <w:szCs w:val="23"/>
        </w:rPr>
        <w:t xml:space="preserve"> (</w:t>
      </w:r>
      <w:hyperlink r:id="rId14" w:history="1">
        <w:r w:rsidRPr="00E921C6">
          <w:rPr>
            <w:rFonts w:ascii="Times New Roman" w:hAnsi="Times New Roman" w:cs="Times New Roman"/>
            <w:color w:val="0000FF"/>
            <w:sz w:val="23"/>
            <w:szCs w:val="23"/>
            <w:u w:val="single"/>
          </w:rPr>
          <w:t>https://en.wikipedia.org/wiki/Planning_poker</w:t>
        </w:r>
      </w:hyperlink>
      <w:r w:rsidRPr="00E921C6">
        <w:rPr>
          <w:rFonts w:ascii="Times New Roman" w:hAnsi="Times New Roman" w:cs="Times New Roman"/>
          <w:sz w:val="23"/>
          <w:szCs w:val="23"/>
        </w:rPr>
        <w:t>)) novērtēšanas metodiku:</w:t>
      </w:r>
    </w:p>
    <w:p w14:paraId="7335DA3D" w14:textId="77777777"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Darbietilpības novērtēšanai tiek organizēta sanāksme; </w:t>
      </w:r>
    </w:p>
    <w:p w14:paraId="74023D7C" w14:textId="32AE8A42"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Sanāksmē piedalās vairāki (vismaz 3 (trīs)) kompetenti un kvalificēti IT jomas speciālisti (programmētāji, testētāji, sistēmu analītiķi, sistēmu arhitekti, projektu vadītāji, </w:t>
      </w:r>
      <w:proofErr w:type="spellStart"/>
      <w:r w:rsidRPr="00815BB8">
        <w:rPr>
          <w:rFonts w:ascii="Times New Roman" w:hAnsi="Times New Roman" w:cs="Times New Roman"/>
          <w:i/>
          <w:iCs/>
          <w:sz w:val="23"/>
          <w:szCs w:val="23"/>
        </w:rPr>
        <w:t>Scrum</w:t>
      </w:r>
      <w:proofErr w:type="spellEnd"/>
      <w:r w:rsidRPr="00815BB8">
        <w:rPr>
          <w:rFonts w:ascii="Times New Roman" w:hAnsi="Times New Roman" w:cs="Times New Roman"/>
          <w:i/>
          <w:iCs/>
          <w:sz w:val="23"/>
          <w:szCs w:val="23"/>
        </w:rPr>
        <w:t xml:space="preserve"> </w:t>
      </w:r>
      <w:proofErr w:type="spellStart"/>
      <w:r w:rsidRPr="00815BB8">
        <w:rPr>
          <w:rFonts w:ascii="Times New Roman" w:hAnsi="Times New Roman" w:cs="Times New Roman"/>
          <w:i/>
          <w:iCs/>
          <w:sz w:val="23"/>
          <w:szCs w:val="23"/>
        </w:rPr>
        <w:t>Master</w:t>
      </w:r>
      <w:proofErr w:type="spellEnd"/>
      <w:r w:rsidRPr="00E921C6">
        <w:rPr>
          <w:rFonts w:ascii="Times New Roman" w:hAnsi="Times New Roman" w:cs="Times New Roman"/>
          <w:sz w:val="23"/>
          <w:szCs w:val="23"/>
        </w:rPr>
        <w:t xml:space="preserve"> u.c.) atbilstoši izvērtējamā darba specifikai</w:t>
      </w:r>
      <w:r w:rsidR="00721872">
        <w:rPr>
          <w:rFonts w:ascii="Times New Roman" w:hAnsi="Times New Roman" w:cs="Times New Roman"/>
          <w:sz w:val="23"/>
          <w:szCs w:val="23"/>
        </w:rPr>
        <w:t>. Sanāksmē piedalās</w:t>
      </w:r>
      <w:r w:rsidRPr="00E921C6">
        <w:rPr>
          <w:rFonts w:ascii="Times New Roman" w:hAnsi="Times New Roman" w:cs="Times New Roman"/>
          <w:sz w:val="23"/>
          <w:szCs w:val="23"/>
        </w:rPr>
        <w:t xml:space="preserve"> arī </w:t>
      </w:r>
      <w:r w:rsidR="00721872">
        <w:rPr>
          <w:rFonts w:ascii="Times New Roman" w:hAnsi="Times New Roman" w:cs="Times New Roman"/>
          <w:sz w:val="23"/>
          <w:szCs w:val="23"/>
        </w:rPr>
        <w:t>speciālisti</w:t>
      </w:r>
      <w:r w:rsidRPr="00E921C6">
        <w:rPr>
          <w:rFonts w:ascii="Times New Roman" w:hAnsi="Times New Roman" w:cs="Times New Roman"/>
          <w:sz w:val="23"/>
          <w:szCs w:val="23"/>
        </w:rPr>
        <w:t xml:space="preserve">, kas </w:t>
      </w:r>
      <w:r w:rsidR="00815BB8">
        <w:rPr>
          <w:rFonts w:ascii="Times New Roman" w:hAnsi="Times New Roman" w:cs="Times New Roman"/>
          <w:sz w:val="23"/>
          <w:szCs w:val="23"/>
        </w:rPr>
        <w:t>nav</w:t>
      </w:r>
      <w:r w:rsidRPr="00E921C6">
        <w:rPr>
          <w:rFonts w:ascii="Times New Roman" w:hAnsi="Times New Roman" w:cs="Times New Roman"/>
          <w:sz w:val="23"/>
          <w:szCs w:val="23"/>
        </w:rPr>
        <w:t xml:space="preserve"> iesaistīt</w:t>
      </w:r>
      <w:r w:rsidR="00721872">
        <w:rPr>
          <w:rFonts w:ascii="Times New Roman" w:hAnsi="Times New Roman" w:cs="Times New Roman"/>
          <w:sz w:val="23"/>
          <w:szCs w:val="23"/>
        </w:rPr>
        <w:t>i</w:t>
      </w:r>
      <w:r w:rsidRPr="00E921C6">
        <w:rPr>
          <w:rFonts w:ascii="Times New Roman" w:hAnsi="Times New Roman" w:cs="Times New Roman"/>
          <w:sz w:val="23"/>
          <w:szCs w:val="23"/>
        </w:rPr>
        <w:t xml:space="preserve"> konkrētā darba izpild</w:t>
      </w:r>
      <w:r w:rsidR="00815BB8">
        <w:rPr>
          <w:rFonts w:ascii="Times New Roman" w:hAnsi="Times New Roman" w:cs="Times New Roman"/>
          <w:sz w:val="23"/>
          <w:szCs w:val="23"/>
        </w:rPr>
        <w:t>ē</w:t>
      </w:r>
      <w:r w:rsidRPr="00E921C6">
        <w:rPr>
          <w:rFonts w:ascii="Times New Roman" w:hAnsi="Times New Roman" w:cs="Times New Roman"/>
          <w:sz w:val="23"/>
          <w:szCs w:val="23"/>
        </w:rPr>
        <w:t xml:space="preserve">, bet var sniegt noderīgus </w:t>
      </w:r>
      <w:r w:rsidR="00815BB8">
        <w:rPr>
          <w:rFonts w:ascii="Times New Roman" w:hAnsi="Times New Roman" w:cs="Times New Roman"/>
          <w:sz w:val="23"/>
          <w:szCs w:val="23"/>
        </w:rPr>
        <w:t xml:space="preserve">papildu </w:t>
      </w:r>
      <w:r w:rsidRPr="00E921C6">
        <w:rPr>
          <w:rFonts w:ascii="Times New Roman" w:hAnsi="Times New Roman" w:cs="Times New Roman"/>
          <w:sz w:val="23"/>
          <w:szCs w:val="23"/>
        </w:rPr>
        <w:t>faktus optimālākam darbietilpības novērtējumam;</w:t>
      </w:r>
    </w:p>
    <w:p w14:paraId="14FDAA79" w14:textId="2C6B070F"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Pasūtītājam </w:t>
      </w:r>
      <w:r w:rsidR="00721872">
        <w:rPr>
          <w:rFonts w:ascii="Times New Roman" w:hAnsi="Times New Roman" w:cs="Times New Roman"/>
          <w:sz w:val="23"/>
          <w:szCs w:val="23"/>
        </w:rPr>
        <w:t>un/</w:t>
      </w:r>
      <w:r w:rsidRPr="00E921C6">
        <w:rPr>
          <w:rFonts w:ascii="Times New Roman" w:hAnsi="Times New Roman" w:cs="Times New Roman"/>
          <w:sz w:val="23"/>
          <w:szCs w:val="23"/>
        </w:rPr>
        <w:t>vai</w:t>
      </w:r>
      <w:r w:rsidR="00815BB8">
        <w:rPr>
          <w:rFonts w:ascii="Times New Roman" w:hAnsi="Times New Roman" w:cs="Times New Roman"/>
          <w:sz w:val="23"/>
          <w:szCs w:val="23"/>
        </w:rPr>
        <w:t>,</w:t>
      </w:r>
      <w:r w:rsidRPr="00E921C6">
        <w:rPr>
          <w:rFonts w:ascii="Times New Roman" w:hAnsi="Times New Roman" w:cs="Times New Roman"/>
          <w:sz w:val="23"/>
          <w:szCs w:val="23"/>
        </w:rPr>
        <w:t xml:space="preserve"> tā </w:t>
      </w:r>
      <w:r w:rsidRPr="00CE1829">
        <w:rPr>
          <w:rFonts w:ascii="Times New Roman" w:hAnsi="Times New Roman" w:cs="Times New Roman"/>
          <w:sz w:val="23"/>
          <w:szCs w:val="23"/>
        </w:rPr>
        <w:t>piesaistīta</w:t>
      </w:r>
      <w:r w:rsidR="00815BB8" w:rsidRPr="00CE1829">
        <w:rPr>
          <w:rFonts w:ascii="Times New Roman" w:hAnsi="Times New Roman" w:cs="Times New Roman"/>
          <w:sz w:val="23"/>
          <w:szCs w:val="23"/>
        </w:rPr>
        <w:t>s</w:t>
      </w:r>
      <w:r w:rsidR="00815BB8">
        <w:rPr>
          <w:rFonts w:ascii="Times New Roman" w:hAnsi="Times New Roman" w:cs="Times New Roman"/>
          <w:sz w:val="23"/>
          <w:szCs w:val="23"/>
        </w:rPr>
        <w:t>,</w:t>
      </w:r>
      <w:r w:rsidRPr="00E921C6">
        <w:rPr>
          <w:rFonts w:ascii="Times New Roman" w:hAnsi="Times New Roman" w:cs="Times New Roman"/>
          <w:sz w:val="23"/>
          <w:szCs w:val="23"/>
        </w:rPr>
        <w:t xml:space="preserve"> trešās puses pārstāvim ir tiesības piedalīties darbietilpības novērtēšanas sanāksmē;</w:t>
      </w:r>
    </w:p>
    <w:p w14:paraId="62819123" w14:textId="780ABBE2"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Sanāksmes vadītājs iepazīstina dalībniekus ar īstenojamo darbu. Sanāksmes dalībnieki izskata </w:t>
      </w:r>
      <w:r w:rsidR="00075029">
        <w:rPr>
          <w:rFonts w:ascii="Times New Roman" w:hAnsi="Times New Roman" w:cs="Times New Roman"/>
          <w:sz w:val="23"/>
          <w:szCs w:val="23"/>
        </w:rPr>
        <w:t xml:space="preserve">izmaiņu </w:t>
      </w:r>
      <w:r w:rsidRPr="00E921C6">
        <w:rPr>
          <w:rFonts w:ascii="Times New Roman" w:hAnsi="Times New Roman" w:cs="Times New Roman"/>
          <w:sz w:val="23"/>
          <w:szCs w:val="23"/>
        </w:rPr>
        <w:t>pieprasījumu un veicamos darbus, neskaidrības un iespējamos risinājumus. Liela</w:t>
      </w:r>
      <w:r w:rsidR="00075029">
        <w:rPr>
          <w:rFonts w:ascii="Times New Roman" w:hAnsi="Times New Roman" w:cs="Times New Roman"/>
          <w:sz w:val="23"/>
          <w:szCs w:val="23"/>
        </w:rPr>
        <w:t xml:space="preserve"> apjoma</w:t>
      </w:r>
      <w:r w:rsidRPr="00E921C6">
        <w:rPr>
          <w:rFonts w:ascii="Times New Roman" w:hAnsi="Times New Roman" w:cs="Times New Roman"/>
          <w:sz w:val="23"/>
          <w:szCs w:val="23"/>
        </w:rPr>
        <w:t xml:space="preserve"> izmaiņu pieprasījum</w:t>
      </w:r>
      <w:r w:rsidR="00075029">
        <w:rPr>
          <w:rFonts w:ascii="Times New Roman" w:hAnsi="Times New Roman" w:cs="Times New Roman"/>
          <w:sz w:val="23"/>
          <w:szCs w:val="23"/>
        </w:rPr>
        <w:t>a</w:t>
      </w:r>
      <w:r w:rsidRPr="00E921C6">
        <w:rPr>
          <w:rFonts w:ascii="Times New Roman" w:hAnsi="Times New Roman" w:cs="Times New Roman"/>
          <w:sz w:val="23"/>
          <w:szCs w:val="23"/>
        </w:rPr>
        <w:t xml:space="preserve"> gadījumā</w:t>
      </w:r>
      <w:r w:rsidR="00CE1829">
        <w:rPr>
          <w:rFonts w:ascii="Times New Roman" w:hAnsi="Times New Roman" w:cs="Times New Roman"/>
          <w:sz w:val="23"/>
          <w:szCs w:val="23"/>
        </w:rPr>
        <w:t>,</w:t>
      </w:r>
      <w:r w:rsidRPr="00E921C6">
        <w:rPr>
          <w:rFonts w:ascii="Times New Roman" w:hAnsi="Times New Roman" w:cs="Times New Roman"/>
          <w:sz w:val="23"/>
          <w:szCs w:val="23"/>
        </w:rPr>
        <w:t xml:space="preserve"> </w:t>
      </w:r>
      <w:r w:rsidR="00CE1829">
        <w:rPr>
          <w:rFonts w:ascii="Times New Roman" w:hAnsi="Times New Roman" w:cs="Times New Roman"/>
          <w:sz w:val="23"/>
          <w:szCs w:val="23"/>
        </w:rPr>
        <w:t>izmaiņu pieprasījums</w:t>
      </w:r>
      <w:r w:rsidRPr="00E921C6">
        <w:rPr>
          <w:rFonts w:ascii="Times New Roman" w:hAnsi="Times New Roman" w:cs="Times New Roman"/>
          <w:sz w:val="23"/>
          <w:szCs w:val="23"/>
        </w:rPr>
        <w:t xml:space="preserve"> var tikt dalīts atsevišķās daļās, lai precīzāk </w:t>
      </w:r>
      <w:r w:rsidR="00CE1829">
        <w:rPr>
          <w:rFonts w:ascii="Times New Roman" w:hAnsi="Times New Roman" w:cs="Times New Roman"/>
          <w:sz w:val="23"/>
          <w:szCs w:val="23"/>
        </w:rPr>
        <w:t>novērtētu</w:t>
      </w:r>
      <w:r w:rsidRPr="00E921C6">
        <w:rPr>
          <w:rFonts w:ascii="Times New Roman" w:hAnsi="Times New Roman" w:cs="Times New Roman"/>
          <w:sz w:val="23"/>
          <w:szCs w:val="23"/>
        </w:rPr>
        <w:t xml:space="preserve"> darbietilpību;</w:t>
      </w:r>
    </w:p>
    <w:p w14:paraId="1FA9D9DD" w14:textId="3C2D0F36"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Katrs no </w:t>
      </w:r>
      <w:r w:rsidR="00CE1829">
        <w:rPr>
          <w:rFonts w:ascii="Times New Roman" w:hAnsi="Times New Roman" w:cs="Times New Roman"/>
          <w:sz w:val="23"/>
          <w:szCs w:val="23"/>
        </w:rPr>
        <w:t xml:space="preserve">sanāksmes </w:t>
      </w:r>
      <w:r w:rsidRPr="00E921C6">
        <w:rPr>
          <w:rFonts w:ascii="Times New Roman" w:hAnsi="Times New Roman" w:cs="Times New Roman"/>
          <w:sz w:val="23"/>
          <w:szCs w:val="23"/>
        </w:rPr>
        <w:t xml:space="preserve">dalībniekiem novērtē izmaiņu </w:t>
      </w:r>
      <w:r w:rsidR="00CE1829">
        <w:rPr>
          <w:rFonts w:ascii="Times New Roman" w:hAnsi="Times New Roman" w:cs="Times New Roman"/>
          <w:sz w:val="23"/>
          <w:szCs w:val="23"/>
        </w:rPr>
        <w:t>pieprasījuma</w:t>
      </w:r>
      <w:r w:rsidRPr="00E921C6">
        <w:rPr>
          <w:rFonts w:ascii="Times New Roman" w:hAnsi="Times New Roman" w:cs="Times New Roman"/>
          <w:sz w:val="23"/>
          <w:szCs w:val="23"/>
        </w:rPr>
        <w:t xml:space="preserve"> vai </w:t>
      </w:r>
      <w:r w:rsidR="00CE1829">
        <w:rPr>
          <w:rFonts w:ascii="Times New Roman" w:hAnsi="Times New Roman" w:cs="Times New Roman"/>
          <w:sz w:val="23"/>
          <w:szCs w:val="23"/>
        </w:rPr>
        <w:t>izmaiņu pieprasījuma daļas, kas iepriekš skaidri definēta,</w:t>
      </w:r>
      <w:r w:rsidRPr="00E921C6">
        <w:rPr>
          <w:rFonts w:ascii="Times New Roman" w:hAnsi="Times New Roman" w:cs="Times New Roman"/>
          <w:sz w:val="23"/>
          <w:szCs w:val="23"/>
        </w:rPr>
        <w:t xml:space="preserve"> sarežģītību, noliekot uz galda aizklātu pokera kārti ar individuāli izvēlētu sarežģītības punktu skaitu (sarežģītības punktus nosaka atbilstoši 2.6.apakšpunktam). Kārtis vienlaikus tiek atklātas un vērtējumi tiek salīdzināti. Atšķirīgu vērtējumu gadījumā katrs vērtētājs pamato savu vērtējumu. Vērtēšana ar kārtīm tiek atkārtota līdz visi vērtētāji vienojas par vienotu pieteikuma īstenošanas izpratni un vērtējumu;</w:t>
      </w:r>
    </w:p>
    <w:p w14:paraId="5217A736" w14:textId="048FEE9C"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No vērtētajiem punktiem tiek iegūts kopējais izmaiņu pieprasījuma izstrādes novērtējums cilvēkstundās, </w:t>
      </w:r>
      <w:bookmarkStart w:id="2" w:name="_Hlk502930999"/>
      <w:r w:rsidRPr="00E921C6">
        <w:rPr>
          <w:rFonts w:ascii="Times New Roman" w:hAnsi="Times New Roman" w:cs="Times New Roman"/>
          <w:sz w:val="23"/>
          <w:szCs w:val="23"/>
        </w:rPr>
        <w:t xml:space="preserve">pieņemot, ka vienam sarežģītības punktam atbilst viena cilvēkstunda un darbu izmaksas atbilst cilvēkstundas cenai </w:t>
      </w:r>
      <w:bookmarkEnd w:id="2"/>
      <w:r w:rsidRPr="00E921C6">
        <w:rPr>
          <w:rFonts w:ascii="Times New Roman" w:hAnsi="Times New Roman" w:cs="Times New Roman"/>
          <w:sz w:val="23"/>
          <w:szCs w:val="23"/>
        </w:rPr>
        <w:t>(atbilstoši 1.punktam);</w:t>
      </w:r>
    </w:p>
    <w:p w14:paraId="707697BC" w14:textId="701DB46A" w:rsidR="00E42ACD" w:rsidRPr="00E921C6" w:rsidRDefault="00E42ACD" w:rsidP="00E42ACD">
      <w:pPr>
        <w:numPr>
          <w:ilvl w:val="0"/>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Pamatojoties uz iegūto kopējo izmaiņu pieprasījum</w:t>
      </w:r>
      <w:r w:rsidR="000F0E28">
        <w:rPr>
          <w:rFonts w:ascii="Times New Roman" w:hAnsi="Times New Roman" w:cs="Times New Roman"/>
          <w:sz w:val="23"/>
          <w:szCs w:val="23"/>
        </w:rPr>
        <w:t>a</w:t>
      </w:r>
      <w:r w:rsidRPr="00E921C6">
        <w:rPr>
          <w:rFonts w:ascii="Times New Roman" w:hAnsi="Times New Roman" w:cs="Times New Roman"/>
          <w:sz w:val="23"/>
          <w:szCs w:val="23"/>
        </w:rPr>
        <w:t xml:space="preserve"> izstrādes novērtējumu cilvēkstundās, tiek aprēķināta darbietilpība šādām pozīcijām:</w:t>
      </w:r>
    </w:p>
    <w:p w14:paraId="10A7EE54" w14:textId="77777777"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Izstrāde – tiek noteikta saskaņā ar 2.punkta nosacījumiem;</w:t>
      </w:r>
    </w:p>
    <w:p w14:paraId="156EB6B4" w14:textId="6346211C"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Programmatūras testēšana un kļūdu novēršana – tiek aprēķināta kā procentuāla daļa no izstrādes darbu novērtējuma</w:t>
      </w:r>
      <w:r w:rsidR="000F0E28">
        <w:rPr>
          <w:rFonts w:ascii="Times New Roman" w:hAnsi="Times New Roman" w:cs="Times New Roman"/>
          <w:sz w:val="23"/>
          <w:szCs w:val="23"/>
        </w:rPr>
        <w:t xml:space="preserve"> kopsummas</w:t>
      </w:r>
      <w:r w:rsidRPr="00E921C6">
        <w:rPr>
          <w:rFonts w:ascii="Times New Roman" w:hAnsi="Times New Roman" w:cs="Times New Roman"/>
          <w:sz w:val="23"/>
          <w:szCs w:val="23"/>
        </w:rPr>
        <w:t xml:space="preserve"> un nevar pārsniegt 40% no izstrādes darbu apjoma;</w:t>
      </w:r>
    </w:p>
    <w:p w14:paraId="5363D4FB" w14:textId="4F52EA30"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Nepieciešamās dokumentācijas izstrāde vai tās pilnveidošana un atjaunošana – tiek aprēķināta kā procentuāla daļa no izstrādes darbu novērtējuma</w:t>
      </w:r>
      <w:r w:rsidR="000F0E28">
        <w:rPr>
          <w:rFonts w:ascii="Times New Roman" w:hAnsi="Times New Roman" w:cs="Times New Roman"/>
          <w:sz w:val="23"/>
          <w:szCs w:val="23"/>
        </w:rPr>
        <w:t xml:space="preserve"> kopsummas</w:t>
      </w:r>
      <w:r w:rsidRPr="00E921C6">
        <w:rPr>
          <w:rFonts w:ascii="Times New Roman" w:hAnsi="Times New Roman" w:cs="Times New Roman"/>
          <w:sz w:val="23"/>
          <w:szCs w:val="23"/>
        </w:rPr>
        <w:t xml:space="preserve"> un nevar pārsniegt 20% no izstrādes darbu apjoma;</w:t>
      </w:r>
    </w:p>
    <w:p w14:paraId="37EE86DD" w14:textId="2FEDB3E3" w:rsidR="00E42ACD" w:rsidRPr="00E921C6" w:rsidRDefault="00E42ACD" w:rsidP="00E42ACD">
      <w:pPr>
        <w:numPr>
          <w:ilvl w:val="1"/>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 xml:space="preserve">Darbu pārvaldība – tiek aprēķināts kā procentuāla daļa no izstrādes darbu novērtējuma </w:t>
      </w:r>
      <w:r w:rsidR="000F0E28">
        <w:rPr>
          <w:rFonts w:ascii="Times New Roman" w:hAnsi="Times New Roman" w:cs="Times New Roman"/>
          <w:sz w:val="23"/>
          <w:szCs w:val="23"/>
        </w:rPr>
        <w:t xml:space="preserve">kopsummas </w:t>
      </w:r>
      <w:r w:rsidRPr="00E921C6">
        <w:rPr>
          <w:rFonts w:ascii="Times New Roman" w:hAnsi="Times New Roman" w:cs="Times New Roman"/>
          <w:sz w:val="23"/>
          <w:szCs w:val="23"/>
        </w:rPr>
        <w:t>un nevar pārsniegt 15% no izstrādes darbu apjoma.</w:t>
      </w:r>
    </w:p>
    <w:p w14:paraId="54B8926B" w14:textId="452CFFF0" w:rsidR="00E42ACD" w:rsidRPr="00E921C6" w:rsidRDefault="00E42ACD" w:rsidP="00E42ACD">
      <w:pPr>
        <w:numPr>
          <w:ilvl w:val="0"/>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t>3. punktā noteiktās darbu pozīcijas un to darbietilpības novērtēšanas metodes ir piemērojamas vienīgi, ja konkrēta pieprasījuma īstenošanai darbu apjomā ir jāiekļauj katr</w:t>
      </w:r>
      <w:r w:rsidR="009906A2">
        <w:rPr>
          <w:rFonts w:ascii="Times New Roman" w:hAnsi="Times New Roman" w:cs="Times New Roman"/>
          <w:sz w:val="23"/>
          <w:szCs w:val="23"/>
        </w:rPr>
        <w:t>a</w:t>
      </w:r>
      <w:r w:rsidRPr="00E921C6">
        <w:rPr>
          <w:rFonts w:ascii="Times New Roman" w:hAnsi="Times New Roman" w:cs="Times New Roman"/>
          <w:sz w:val="23"/>
          <w:szCs w:val="23"/>
        </w:rPr>
        <w:t xml:space="preserve"> no minētajām pozīcijām. Iztrūkstot kādai no 3. punktā minētajām pozīcijām, var piemērot citas proporcijas, to pamatojot un </w:t>
      </w:r>
      <w:r w:rsidR="009906A2">
        <w:rPr>
          <w:rFonts w:ascii="Times New Roman" w:hAnsi="Times New Roman" w:cs="Times New Roman"/>
          <w:sz w:val="23"/>
          <w:szCs w:val="23"/>
        </w:rPr>
        <w:t xml:space="preserve">rakstiski </w:t>
      </w:r>
      <w:r w:rsidRPr="00E921C6">
        <w:rPr>
          <w:rFonts w:ascii="Times New Roman" w:hAnsi="Times New Roman" w:cs="Times New Roman"/>
          <w:sz w:val="23"/>
          <w:szCs w:val="23"/>
        </w:rPr>
        <w:t xml:space="preserve">saskaņojot ar </w:t>
      </w:r>
      <w:r w:rsidR="00150400">
        <w:rPr>
          <w:rFonts w:ascii="Times New Roman" w:hAnsi="Times New Roman" w:cs="Times New Roman"/>
          <w:sz w:val="23"/>
          <w:szCs w:val="23"/>
        </w:rPr>
        <w:t>P</w:t>
      </w:r>
      <w:r w:rsidRPr="00E921C6">
        <w:rPr>
          <w:rFonts w:ascii="Times New Roman" w:hAnsi="Times New Roman" w:cs="Times New Roman"/>
          <w:sz w:val="23"/>
          <w:szCs w:val="23"/>
        </w:rPr>
        <w:t xml:space="preserve">asūtītāju. </w:t>
      </w:r>
    </w:p>
    <w:p w14:paraId="47D5ED4F" w14:textId="4947E610" w:rsidR="00E42ACD" w:rsidRPr="00E921C6" w:rsidRDefault="00E42ACD" w:rsidP="00E42ACD">
      <w:pPr>
        <w:numPr>
          <w:ilvl w:val="0"/>
          <w:numId w:val="26"/>
        </w:numPr>
        <w:suppressAutoHyphens/>
        <w:autoSpaceDN w:val="0"/>
        <w:spacing w:before="120" w:after="120" w:line="240" w:lineRule="auto"/>
        <w:jc w:val="both"/>
        <w:textAlignment w:val="baseline"/>
        <w:rPr>
          <w:rFonts w:ascii="Times New Roman" w:hAnsi="Times New Roman" w:cs="Times New Roman"/>
          <w:sz w:val="23"/>
          <w:szCs w:val="23"/>
        </w:rPr>
      </w:pPr>
      <w:r w:rsidRPr="00E921C6">
        <w:rPr>
          <w:rFonts w:ascii="Times New Roman" w:hAnsi="Times New Roman" w:cs="Times New Roman"/>
          <w:sz w:val="23"/>
          <w:szCs w:val="23"/>
        </w:rPr>
        <w:lastRenderedPageBreak/>
        <w:t>Ja tiek konstatēts, ka izmaiņu pieprasījum</w:t>
      </w:r>
      <w:r w:rsidR="009906A2">
        <w:rPr>
          <w:rFonts w:ascii="Times New Roman" w:hAnsi="Times New Roman" w:cs="Times New Roman"/>
          <w:sz w:val="23"/>
          <w:szCs w:val="23"/>
        </w:rPr>
        <w:t>a</w:t>
      </w:r>
      <w:r w:rsidRPr="00E921C6">
        <w:rPr>
          <w:rFonts w:ascii="Times New Roman" w:hAnsi="Times New Roman" w:cs="Times New Roman"/>
          <w:sz w:val="23"/>
          <w:szCs w:val="23"/>
        </w:rPr>
        <w:t xml:space="preserve"> īstenošanai veicami tikai tādi darbi, kas nav programmatūras izstrāde (piemēram, lietotāja </w:t>
      </w:r>
      <w:proofErr w:type="spellStart"/>
      <w:r w:rsidRPr="00E921C6">
        <w:rPr>
          <w:rFonts w:ascii="Times New Roman" w:hAnsi="Times New Roman" w:cs="Times New Roman"/>
          <w:sz w:val="23"/>
          <w:szCs w:val="23"/>
        </w:rPr>
        <w:t>saskarņu</w:t>
      </w:r>
      <w:proofErr w:type="spellEnd"/>
      <w:r w:rsidRPr="00E921C6">
        <w:rPr>
          <w:rFonts w:ascii="Times New Roman" w:hAnsi="Times New Roman" w:cs="Times New Roman"/>
          <w:sz w:val="23"/>
          <w:szCs w:val="23"/>
        </w:rPr>
        <w:t xml:space="preserve"> lietojamības testēšana, lietotāju </w:t>
      </w:r>
      <w:proofErr w:type="spellStart"/>
      <w:r w:rsidRPr="00E921C6">
        <w:rPr>
          <w:rFonts w:ascii="Times New Roman" w:hAnsi="Times New Roman" w:cs="Times New Roman"/>
          <w:sz w:val="23"/>
          <w:szCs w:val="23"/>
        </w:rPr>
        <w:t>saskarņu</w:t>
      </w:r>
      <w:proofErr w:type="spellEnd"/>
      <w:r w:rsidRPr="00E921C6">
        <w:rPr>
          <w:rFonts w:ascii="Times New Roman" w:hAnsi="Times New Roman" w:cs="Times New Roman"/>
          <w:sz w:val="23"/>
          <w:szCs w:val="23"/>
        </w:rPr>
        <w:t xml:space="preserve"> un prototipu izstrāde un saskaņošana, vadlīniju izstrāde u.tml. darbi), tad </w:t>
      </w:r>
      <w:r w:rsidR="009906A2">
        <w:rPr>
          <w:rFonts w:ascii="Times New Roman" w:hAnsi="Times New Roman" w:cs="Times New Roman"/>
          <w:sz w:val="23"/>
          <w:szCs w:val="23"/>
        </w:rPr>
        <w:t>darbi</w:t>
      </w:r>
      <w:r w:rsidRPr="00E921C6">
        <w:rPr>
          <w:rFonts w:ascii="Times New Roman" w:hAnsi="Times New Roman" w:cs="Times New Roman"/>
          <w:sz w:val="23"/>
          <w:szCs w:val="23"/>
        </w:rPr>
        <w:t xml:space="preserve"> tiek vērtēti saskaņā ar 2. punkta nosacījumiem, neievērojot 3. punktā noteiktās proporcijas. </w:t>
      </w:r>
    </w:p>
    <w:p w14:paraId="2F80C5BE" w14:textId="77777777" w:rsidR="00662D10" w:rsidRDefault="00662D10" w:rsidP="00DF3F8E">
      <w:pPr>
        <w:spacing w:before="120"/>
        <w:rPr>
          <w:rFonts w:ascii="Times New Roman" w:hAnsi="Times New Roman" w:cs="Times New Roman"/>
        </w:rPr>
      </w:pPr>
    </w:p>
    <w:p w14:paraId="3E31CB24" w14:textId="174AF3A8" w:rsidR="009906A2" w:rsidRDefault="009906A2">
      <w:pPr>
        <w:rPr>
          <w:rFonts w:ascii="Times New Roman" w:hAnsi="Times New Roman" w:cs="Times New Roman"/>
        </w:rPr>
      </w:pPr>
      <w:r>
        <w:rPr>
          <w:rFonts w:ascii="Times New Roman" w:hAnsi="Times New Roman" w:cs="Times New Roman"/>
        </w:rPr>
        <w:br w:type="page"/>
      </w:r>
    </w:p>
    <w:p w14:paraId="7D8AF0FC" w14:textId="61A7AFC2" w:rsidR="009906A2" w:rsidRDefault="009906A2" w:rsidP="009906A2">
      <w:pPr>
        <w:pStyle w:val="Virsraksts2"/>
        <w:rPr>
          <w:rFonts w:eastAsia="Calibri"/>
        </w:rPr>
      </w:pPr>
      <w:r>
        <w:rPr>
          <w:rFonts w:eastAsia="Calibri"/>
        </w:rPr>
        <w:lastRenderedPageBreak/>
        <w:t>Pielikums Nr.2. Izmaiņu pieprasījums (veidne)</w:t>
      </w:r>
    </w:p>
    <w:p w14:paraId="4FECAA22" w14:textId="5D23E8A5" w:rsidR="009906A2" w:rsidRPr="009906A2" w:rsidRDefault="009906A2" w:rsidP="009906A2">
      <w:pPr>
        <w:spacing w:after="0" w:line="259" w:lineRule="auto"/>
        <w:ind w:left="1560"/>
        <w:contextualSpacing/>
        <w:jc w:val="right"/>
        <w:rPr>
          <w:rFonts w:ascii="Times New Roman" w:eastAsia="Calibri" w:hAnsi="Times New Roman" w:cs="Times New Roman"/>
          <w:sz w:val="20"/>
          <w:szCs w:val="20"/>
        </w:rPr>
      </w:pPr>
      <w:r w:rsidRPr="009906A2">
        <w:rPr>
          <w:rFonts w:ascii="Times New Roman" w:eastAsia="Calibri" w:hAnsi="Times New Roman" w:cs="Times New Roman"/>
          <w:sz w:val="20"/>
          <w:szCs w:val="20"/>
        </w:rPr>
        <w:t>Iepirkuma Nr. NPVC/202</w:t>
      </w:r>
      <w:r>
        <w:rPr>
          <w:rFonts w:ascii="Times New Roman" w:eastAsia="Calibri" w:hAnsi="Times New Roman" w:cs="Times New Roman"/>
          <w:sz w:val="20"/>
          <w:szCs w:val="20"/>
        </w:rPr>
        <w:t>5</w:t>
      </w:r>
      <w:r w:rsidRPr="009906A2">
        <w:rPr>
          <w:rFonts w:ascii="Times New Roman" w:eastAsia="Calibri" w:hAnsi="Times New Roman" w:cs="Times New Roman"/>
          <w:sz w:val="20"/>
          <w:szCs w:val="20"/>
        </w:rPr>
        <w:t>/1 tehniskajai specifikācijai</w:t>
      </w:r>
    </w:p>
    <w:p w14:paraId="4547B11E" w14:textId="77777777" w:rsidR="009906A2" w:rsidRPr="009906A2" w:rsidRDefault="009906A2" w:rsidP="009906A2">
      <w:pPr>
        <w:spacing w:after="0" w:line="240" w:lineRule="auto"/>
        <w:ind w:left="1560"/>
        <w:contextualSpacing/>
        <w:jc w:val="both"/>
        <w:rPr>
          <w:rFonts w:ascii="Times New Roman" w:eastAsia="Calibri" w:hAnsi="Times New Roman" w:cs="Times New Roman"/>
        </w:rPr>
      </w:pPr>
    </w:p>
    <w:tbl>
      <w:tblPr>
        <w:tblW w:w="9246"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0" w:type="dxa"/>
          <w:right w:w="0" w:type="dxa"/>
        </w:tblCellMar>
        <w:tblLook w:val="01E0" w:firstRow="1" w:lastRow="1" w:firstColumn="1" w:lastColumn="1" w:noHBand="0" w:noVBand="0"/>
      </w:tblPr>
      <w:tblGrid>
        <w:gridCol w:w="3400"/>
        <w:gridCol w:w="3251"/>
        <w:gridCol w:w="2595"/>
      </w:tblGrid>
      <w:tr w:rsidR="009906A2" w:rsidRPr="009906A2" w14:paraId="7AFF0B5A" w14:textId="77777777" w:rsidTr="00B22B15">
        <w:trPr>
          <w:trHeight w:val="567"/>
          <w:tblCellSpacing w:w="20" w:type="dxa"/>
        </w:trPr>
        <w:tc>
          <w:tcPr>
            <w:tcW w:w="9166" w:type="dxa"/>
            <w:gridSpan w:val="3"/>
            <w:tcBorders>
              <w:top w:val="inset" w:sz="6" w:space="0" w:color="auto"/>
              <w:left w:val="inset" w:sz="6" w:space="0" w:color="auto"/>
              <w:bottom w:val="inset" w:sz="6" w:space="0" w:color="auto"/>
              <w:right w:val="inset" w:sz="6" w:space="0" w:color="auto"/>
            </w:tcBorders>
            <w:vAlign w:val="center"/>
          </w:tcPr>
          <w:p w14:paraId="6A62B2C6" w14:textId="77777777" w:rsidR="009906A2" w:rsidRPr="009906A2" w:rsidRDefault="009906A2" w:rsidP="009906A2">
            <w:pPr>
              <w:spacing w:after="0" w:line="240" w:lineRule="auto"/>
              <w:jc w:val="center"/>
              <w:rPr>
                <w:rFonts w:ascii="Times New Roman" w:eastAsia="Calibri" w:hAnsi="Times New Roman" w:cs="Times New Roman"/>
                <w:b/>
                <w:bCs/>
                <w:sz w:val="28"/>
                <w:szCs w:val="28"/>
              </w:rPr>
            </w:pPr>
            <w:r w:rsidRPr="009906A2">
              <w:rPr>
                <w:rFonts w:ascii="Times New Roman" w:eastAsia="Calibri" w:hAnsi="Times New Roman" w:cs="Times New Roman"/>
                <w:b/>
                <w:bCs/>
                <w:sz w:val="28"/>
                <w:szCs w:val="28"/>
              </w:rPr>
              <w:t>IZMAIŅU PIEPRASĪJUMS</w:t>
            </w:r>
          </w:p>
          <w:p w14:paraId="67713ED4" w14:textId="77777777" w:rsidR="009906A2" w:rsidRPr="009906A2" w:rsidRDefault="009906A2" w:rsidP="009906A2">
            <w:pPr>
              <w:spacing w:after="0" w:line="240" w:lineRule="auto"/>
              <w:jc w:val="center"/>
              <w:rPr>
                <w:rFonts w:ascii="Times New Roman" w:eastAsia="Calibri" w:hAnsi="Times New Roman" w:cs="Times New Roman"/>
                <w:b/>
                <w:bCs/>
                <w:sz w:val="28"/>
                <w:szCs w:val="28"/>
              </w:rPr>
            </w:pPr>
          </w:p>
          <w:p w14:paraId="7E84303E" w14:textId="041C6185" w:rsidR="009906A2" w:rsidRPr="009906A2" w:rsidRDefault="009906A2" w:rsidP="009906A2">
            <w:pPr>
              <w:spacing w:after="0" w:line="240" w:lineRule="auto"/>
              <w:ind w:left="-112"/>
              <w:jc w:val="center"/>
              <w:rPr>
                <w:rFonts w:ascii="Times New Roman" w:eastAsia="Calibri" w:hAnsi="Times New Roman" w:cs="Times New Roman"/>
              </w:rPr>
            </w:pPr>
            <w:r w:rsidRPr="009906A2">
              <w:rPr>
                <w:rFonts w:ascii="Times New Roman" w:eastAsia="Calibri" w:hAnsi="Times New Roman" w:cs="Times New Roman"/>
              </w:rPr>
              <w:t xml:space="preserve">Iepirkuma līgums Nr. </w:t>
            </w:r>
            <w:r>
              <w:rPr>
                <w:rFonts w:ascii="Times New Roman" w:eastAsia="Calibri" w:hAnsi="Times New Roman" w:cs="Times New Roman"/>
              </w:rPr>
              <w:t>NPVC/2025/1</w:t>
            </w:r>
            <w:r w:rsidRPr="009906A2">
              <w:rPr>
                <w:rFonts w:ascii="Times New Roman" w:eastAsia="Calibri" w:hAnsi="Times New Roman" w:cs="Times New Roman"/>
              </w:rPr>
              <w:t xml:space="preserve"> par informācijas sistēmas Tvaiks 2.0 </w:t>
            </w:r>
            <w:r w:rsidRPr="009906A2">
              <w:rPr>
                <w:rFonts w:ascii="Times New Roman" w:eastAsia="Times New Roman" w:hAnsi="Times New Roman" w:cs="Times New Roman"/>
              </w:rPr>
              <w:t xml:space="preserve">izmantošanas </w:t>
            </w:r>
            <w:r w:rsidRPr="009906A2">
              <w:rPr>
                <w:rFonts w:ascii="Times New Roman" w:eastAsia="Calibri" w:hAnsi="Times New Roman" w:cs="Times New Roman"/>
              </w:rPr>
              <w:t>pilnveidošanu un uzturēšanu</w:t>
            </w:r>
          </w:p>
          <w:p w14:paraId="303BA393" w14:textId="77777777" w:rsidR="009906A2" w:rsidRPr="009906A2" w:rsidRDefault="009906A2" w:rsidP="009906A2">
            <w:pPr>
              <w:spacing w:after="0" w:line="240" w:lineRule="auto"/>
              <w:ind w:left="-112"/>
              <w:jc w:val="center"/>
              <w:rPr>
                <w:rFonts w:ascii="Times New Roman" w:eastAsia="Calibri" w:hAnsi="Times New Roman" w:cs="Times New Roman"/>
                <w:b/>
                <w:bCs/>
              </w:rPr>
            </w:pPr>
          </w:p>
        </w:tc>
      </w:tr>
      <w:tr w:rsidR="009906A2" w:rsidRPr="009906A2" w14:paraId="0C942BC8" w14:textId="77777777" w:rsidTr="00B22B15">
        <w:trPr>
          <w:trHeight w:val="442"/>
          <w:tblCellSpacing w:w="20" w:type="dxa"/>
        </w:trPr>
        <w:tc>
          <w:tcPr>
            <w:tcW w:w="3340" w:type="dxa"/>
            <w:tcBorders>
              <w:top w:val="inset" w:sz="6" w:space="0" w:color="auto"/>
              <w:left w:val="inset" w:sz="6" w:space="0" w:color="auto"/>
              <w:bottom w:val="inset" w:sz="6" w:space="0" w:color="auto"/>
              <w:right w:val="inset" w:sz="6" w:space="0" w:color="auto"/>
            </w:tcBorders>
            <w:vAlign w:val="center"/>
            <w:hideMark/>
          </w:tcPr>
          <w:p w14:paraId="25636A71" w14:textId="77777777" w:rsidR="009906A2" w:rsidRPr="009906A2" w:rsidRDefault="009906A2" w:rsidP="009906A2">
            <w:pPr>
              <w:spacing w:after="0" w:line="240" w:lineRule="auto"/>
              <w:jc w:val="center"/>
              <w:rPr>
                <w:rFonts w:ascii="Times New Roman" w:eastAsia="Calibri" w:hAnsi="Times New Roman" w:cs="Times New Roman"/>
                <w:b/>
                <w:bCs/>
              </w:rPr>
            </w:pPr>
            <w:r w:rsidRPr="009906A2">
              <w:rPr>
                <w:rFonts w:ascii="Times New Roman" w:eastAsia="Calibri" w:hAnsi="Times New Roman" w:cs="Times New Roman"/>
                <w:b/>
                <w:bCs/>
              </w:rPr>
              <w:t>Iesniegšanas datums</w:t>
            </w:r>
          </w:p>
        </w:tc>
        <w:tc>
          <w:tcPr>
            <w:tcW w:w="3211" w:type="dxa"/>
            <w:tcBorders>
              <w:top w:val="inset" w:sz="6" w:space="0" w:color="auto"/>
              <w:left w:val="inset" w:sz="6" w:space="0" w:color="auto"/>
              <w:bottom w:val="inset" w:sz="6" w:space="0" w:color="auto"/>
              <w:right w:val="inset" w:sz="6" w:space="0" w:color="auto"/>
            </w:tcBorders>
            <w:vAlign w:val="center"/>
            <w:hideMark/>
          </w:tcPr>
          <w:p w14:paraId="71F73682" w14:textId="77777777" w:rsidR="009906A2" w:rsidRPr="009906A2" w:rsidRDefault="009906A2" w:rsidP="009906A2">
            <w:pPr>
              <w:spacing w:after="0" w:line="240" w:lineRule="auto"/>
              <w:jc w:val="center"/>
              <w:rPr>
                <w:rFonts w:ascii="Times New Roman" w:eastAsia="Calibri" w:hAnsi="Times New Roman" w:cs="Times New Roman"/>
              </w:rPr>
            </w:pPr>
            <w:r w:rsidRPr="009906A2">
              <w:rPr>
                <w:rFonts w:ascii="Times New Roman" w:eastAsia="Calibri" w:hAnsi="Times New Roman" w:cs="Times New Roman"/>
                <w:b/>
                <w:bCs/>
              </w:rPr>
              <w:t>Pieteicējs</w:t>
            </w:r>
          </w:p>
        </w:tc>
        <w:tc>
          <w:tcPr>
            <w:tcW w:w="2535" w:type="dxa"/>
            <w:tcBorders>
              <w:top w:val="inset" w:sz="6" w:space="0" w:color="auto"/>
              <w:left w:val="inset" w:sz="6" w:space="0" w:color="auto"/>
              <w:bottom w:val="inset" w:sz="6" w:space="0" w:color="auto"/>
              <w:right w:val="inset" w:sz="6" w:space="0" w:color="auto"/>
            </w:tcBorders>
            <w:vAlign w:val="center"/>
            <w:hideMark/>
          </w:tcPr>
          <w:p w14:paraId="33F301AD" w14:textId="77777777" w:rsidR="009906A2" w:rsidRPr="009906A2" w:rsidRDefault="009906A2" w:rsidP="009906A2">
            <w:pPr>
              <w:spacing w:after="0" w:line="240" w:lineRule="auto"/>
              <w:jc w:val="center"/>
              <w:rPr>
                <w:rFonts w:ascii="Times New Roman" w:eastAsia="Calibri" w:hAnsi="Times New Roman" w:cs="Times New Roman"/>
              </w:rPr>
            </w:pPr>
            <w:r w:rsidRPr="009906A2">
              <w:rPr>
                <w:rFonts w:ascii="Times New Roman" w:eastAsia="Calibri" w:hAnsi="Times New Roman" w:cs="Times New Roman"/>
                <w:b/>
                <w:bCs/>
              </w:rPr>
              <w:t>ID</w:t>
            </w:r>
          </w:p>
        </w:tc>
      </w:tr>
      <w:tr w:rsidR="009906A2" w:rsidRPr="009906A2" w14:paraId="197C1D3D" w14:textId="77777777" w:rsidTr="00B22B15">
        <w:trPr>
          <w:trHeight w:val="350"/>
          <w:tblCellSpacing w:w="20" w:type="dxa"/>
        </w:trPr>
        <w:tc>
          <w:tcPr>
            <w:tcW w:w="3340" w:type="dxa"/>
            <w:tcBorders>
              <w:top w:val="inset" w:sz="6" w:space="0" w:color="auto"/>
              <w:left w:val="inset" w:sz="6" w:space="0" w:color="auto"/>
              <w:bottom w:val="inset" w:sz="6" w:space="0" w:color="auto"/>
              <w:right w:val="inset" w:sz="6" w:space="0" w:color="auto"/>
            </w:tcBorders>
            <w:vAlign w:val="center"/>
          </w:tcPr>
          <w:p w14:paraId="2B605AA5" w14:textId="77777777" w:rsidR="009906A2" w:rsidRPr="009906A2" w:rsidRDefault="009906A2" w:rsidP="009906A2">
            <w:pPr>
              <w:spacing w:after="0" w:line="240" w:lineRule="auto"/>
              <w:jc w:val="center"/>
              <w:rPr>
                <w:rFonts w:ascii="Times New Roman" w:eastAsia="Calibri" w:hAnsi="Times New Roman" w:cs="Times New Roman"/>
                <w:b/>
              </w:rPr>
            </w:pPr>
          </w:p>
        </w:tc>
        <w:tc>
          <w:tcPr>
            <w:tcW w:w="3211" w:type="dxa"/>
            <w:tcBorders>
              <w:top w:val="inset" w:sz="6" w:space="0" w:color="auto"/>
              <w:left w:val="inset" w:sz="6" w:space="0" w:color="auto"/>
              <w:bottom w:val="inset" w:sz="6" w:space="0" w:color="auto"/>
              <w:right w:val="inset" w:sz="6" w:space="0" w:color="auto"/>
            </w:tcBorders>
          </w:tcPr>
          <w:p w14:paraId="2A822E41" w14:textId="77777777" w:rsidR="009906A2" w:rsidRPr="009906A2" w:rsidRDefault="009906A2" w:rsidP="009906A2">
            <w:pPr>
              <w:spacing w:after="0" w:line="240" w:lineRule="auto"/>
              <w:jc w:val="center"/>
              <w:rPr>
                <w:rFonts w:ascii="Times New Roman" w:eastAsia="Calibri" w:hAnsi="Times New Roman" w:cs="Times New Roman"/>
                <w:b/>
              </w:rPr>
            </w:pPr>
          </w:p>
        </w:tc>
        <w:tc>
          <w:tcPr>
            <w:tcW w:w="2535" w:type="dxa"/>
            <w:tcBorders>
              <w:top w:val="inset" w:sz="6" w:space="0" w:color="auto"/>
              <w:left w:val="inset" w:sz="6" w:space="0" w:color="auto"/>
              <w:bottom w:val="inset" w:sz="6" w:space="0" w:color="auto"/>
              <w:right w:val="inset" w:sz="6" w:space="0" w:color="auto"/>
            </w:tcBorders>
            <w:vAlign w:val="center"/>
          </w:tcPr>
          <w:p w14:paraId="5F3543EF" w14:textId="77777777" w:rsidR="009906A2" w:rsidRPr="009906A2" w:rsidRDefault="009906A2" w:rsidP="009906A2">
            <w:pPr>
              <w:spacing w:after="0" w:line="240" w:lineRule="auto"/>
              <w:ind w:left="102" w:hanging="102"/>
              <w:jc w:val="center"/>
              <w:rPr>
                <w:rFonts w:ascii="Times New Roman" w:eastAsia="Calibri" w:hAnsi="Times New Roman" w:cs="Times New Roman"/>
                <w:b/>
              </w:rPr>
            </w:pPr>
          </w:p>
        </w:tc>
      </w:tr>
      <w:tr w:rsidR="009906A2" w:rsidRPr="009906A2" w14:paraId="7A7A951C" w14:textId="77777777" w:rsidTr="00B22B15">
        <w:trPr>
          <w:gridAfter w:val="1"/>
          <w:wAfter w:w="2535" w:type="dxa"/>
          <w:trHeight w:val="475"/>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tcPr>
          <w:p w14:paraId="497A78D6"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Sistēma: </w:t>
            </w:r>
          </w:p>
        </w:tc>
      </w:tr>
      <w:tr w:rsidR="009906A2" w:rsidRPr="009906A2" w14:paraId="54B2A847" w14:textId="77777777" w:rsidTr="00B22B15">
        <w:trPr>
          <w:gridAfter w:val="1"/>
          <w:wAfter w:w="2535" w:type="dxa"/>
          <w:trHeight w:val="413"/>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hideMark/>
          </w:tcPr>
          <w:p w14:paraId="4BB75E8A"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Izstrādātājs: </w:t>
            </w:r>
          </w:p>
        </w:tc>
      </w:tr>
      <w:tr w:rsidR="009906A2" w:rsidRPr="009906A2" w14:paraId="2D6F8AB0" w14:textId="77777777" w:rsidTr="00B22B15">
        <w:trPr>
          <w:gridAfter w:val="1"/>
          <w:wAfter w:w="2535" w:type="dxa"/>
          <w:trHeight w:val="494"/>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hideMark/>
          </w:tcPr>
          <w:p w14:paraId="64EE84F5"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Numurs problēmu pieteikumu vidē:</w:t>
            </w:r>
          </w:p>
        </w:tc>
      </w:tr>
      <w:tr w:rsidR="009906A2" w:rsidRPr="009906A2" w14:paraId="461395F0" w14:textId="77777777" w:rsidTr="00B22B15">
        <w:trPr>
          <w:gridAfter w:val="1"/>
          <w:wAfter w:w="2535" w:type="dxa"/>
          <w:trHeight w:val="418"/>
          <w:tblCellSpacing w:w="20" w:type="dxa"/>
        </w:trPr>
        <w:tc>
          <w:tcPr>
            <w:tcW w:w="6591" w:type="dxa"/>
            <w:gridSpan w:val="2"/>
            <w:tcBorders>
              <w:top w:val="inset" w:sz="6" w:space="0" w:color="auto"/>
              <w:left w:val="inset" w:sz="6" w:space="0" w:color="auto"/>
              <w:bottom w:val="inset" w:sz="6" w:space="0" w:color="auto"/>
              <w:right w:val="inset" w:sz="6" w:space="0" w:color="auto"/>
            </w:tcBorders>
            <w:shd w:val="clear" w:color="auto" w:fill="F3F3F3"/>
            <w:vAlign w:val="center"/>
            <w:hideMark/>
          </w:tcPr>
          <w:p w14:paraId="2B285A0E"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Lēmums par izmaiņu pieprasījuma realizāciju </w:t>
            </w:r>
            <w:r w:rsidRPr="009906A2">
              <w:rPr>
                <w:rFonts w:ascii="Times New Roman" w:eastAsia="Calibri" w:hAnsi="Times New Roman" w:cs="Times New Roman"/>
              </w:rPr>
              <w:t>(</w:t>
            </w:r>
            <w:r w:rsidRPr="009906A2">
              <w:rPr>
                <w:rFonts w:ascii="Times New Roman" w:eastAsia="Calibri" w:hAnsi="Times New Roman" w:cs="Times New Roman"/>
                <w:i/>
                <w:iCs/>
              </w:rPr>
              <w:t>aizpilda NPVC</w:t>
            </w:r>
            <w:r w:rsidRPr="009906A2">
              <w:rPr>
                <w:rFonts w:ascii="Times New Roman" w:eastAsia="Calibri" w:hAnsi="Times New Roman" w:cs="Times New Roman"/>
                <w:b/>
                <w:bCs/>
              </w:rPr>
              <w:t>):</w:t>
            </w:r>
          </w:p>
        </w:tc>
      </w:tr>
    </w:tbl>
    <w:p w14:paraId="786C03A2" w14:textId="77777777" w:rsidR="009906A2" w:rsidRPr="009906A2" w:rsidRDefault="009906A2" w:rsidP="009906A2">
      <w:pPr>
        <w:spacing w:after="0" w:line="240" w:lineRule="auto"/>
        <w:rPr>
          <w:rFonts w:ascii="Times New Roman" w:eastAsia="Calibri" w:hAnsi="Times New Roman" w:cs="Times New Roman"/>
          <w:b/>
        </w:rPr>
      </w:pP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431"/>
        <w:gridCol w:w="6775"/>
      </w:tblGrid>
      <w:tr w:rsidR="009906A2" w:rsidRPr="009906A2" w14:paraId="5C33ED42" w14:textId="77777777" w:rsidTr="00B22B15">
        <w:trPr>
          <w:trHeight w:val="485"/>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tcPr>
          <w:p w14:paraId="62D449D2" w14:textId="77777777" w:rsidR="009906A2" w:rsidRPr="009906A2" w:rsidRDefault="009906A2" w:rsidP="009906A2">
            <w:pPr>
              <w:spacing w:after="0" w:line="240" w:lineRule="auto"/>
              <w:ind w:left="283"/>
              <w:rPr>
                <w:rFonts w:ascii="Times New Roman" w:eastAsia="Calibri" w:hAnsi="Times New Roman" w:cs="Times New Roman"/>
                <w:b/>
                <w:bCs/>
                <w:kern w:val="0"/>
                <w14:ligatures w14:val="none"/>
              </w:rPr>
            </w:pPr>
            <w:r w:rsidRPr="009906A2">
              <w:rPr>
                <w:rFonts w:ascii="Times New Roman" w:eastAsia="Calibri" w:hAnsi="Times New Roman" w:cs="Times New Roman"/>
                <w:b/>
                <w:bCs/>
                <w:kern w:val="0"/>
                <w14:ligatures w14:val="none"/>
              </w:rPr>
              <w:t>Īss izmaiņu apraksts</w:t>
            </w:r>
          </w:p>
        </w:tc>
        <w:tc>
          <w:tcPr>
            <w:tcW w:w="6715" w:type="dxa"/>
            <w:vAlign w:val="center"/>
          </w:tcPr>
          <w:p w14:paraId="0520F3C1"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i/>
                <w:iCs/>
              </w:rPr>
              <w:t>(aizpilda NPVC)</w:t>
            </w:r>
          </w:p>
        </w:tc>
      </w:tr>
      <w:tr w:rsidR="009906A2" w:rsidRPr="009906A2" w14:paraId="77539698" w14:textId="77777777" w:rsidTr="00B22B15">
        <w:trPr>
          <w:trHeight w:val="486"/>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tcPr>
          <w:p w14:paraId="4F21D504" w14:textId="77777777" w:rsidR="009906A2" w:rsidRPr="009906A2" w:rsidRDefault="009906A2" w:rsidP="009906A2">
            <w:pPr>
              <w:spacing w:after="0" w:line="240" w:lineRule="auto"/>
              <w:ind w:left="283"/>
              <w:rPr>
                <w:rFonts w:ascii="Times New Roman" w:eastAsia="Calibri" w:hAnsi="Times New Roman" w:cs="Times New Roman"/>
                <w:b/>
                <w:bCs/>
                <w:kern w:val="0"/>
                <w14:ligatures w14:val="none"/>
              </w:rPr>
            </w:pPr>
            <w:r w:rsidRPr="009906A2">
              <w:rPr>
                <w:rFonts w:ascii="Times New Roman" w:eastAsia="Calibri" w:hAnsi="Times New Roman" w:cs="Times New Roman"/>
                <w:b/>
                <w:bCs/>
                <w:kern w:val="0"/>
                <w14:ligatures w14:val="none"/>
              </w:rPr>
              <w:t>Pamatojums</w:t>
            </w:r>
          </w:p>
        </w:tc>
        <w:tc>
          <w:tcPr>
            <w:tcW w:w="6715" w:type="dxa"/>
            <w:vAlign w:val="center"/>
          </w:tcPr>
          <w:p w14:paraId="5FF5E4B3"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i/>
                <w:iCs/>
              </w:rPr>
              <w:t>(aizpilda NPVC)</w:t>
            </w:r>
          </w:p>
        </w:tc>
      </w:tr>
      <w:tr w:rsidR="009906A2" w:rsidRPr="009906A2" w14:paraId="42E90ABD" w14:textId="77777777" w:rsidTr="00B22B15">
        <w:trPr>
          <w:trHeight w:val="339"/>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tcPr>
          <w:p w14:paraId="5CC530D0" w14:textId="77777777" w:rsidR="009906A2" w:rsidRPr="009906A2" w:rsidRDefault="009906A2" w:rsidP="009906A2">
            <w:pPr>
              <w:spacing w:after="0" w:line="240" w:lineRule="auto"/>
              <w:ind w:left="283"/>
              <w:rPr>
                <w:rFonts w:ascii="Times New Roman" w:eastAsia="Calibri" w:hAnsi="Times New Roman" w:cs="Times New Roman"/>
                <w:b/>
                <w:bCs/>
                <w:kern w:val="0"/>
                <w14:ligatures w14:val="none"/>
              </w:rPr>
            </w:pPr>
            <w:r w:rsidRPr="009906A2">
              <w:rPr>
                <w:rFonts w:ascii="Times New Roman" w:eastAsia="Calibri" w:hAnsi="Times New Roman" w:cs="Times New Roman"/>
                <w:b/>
                <w:bCs/>
                <w:kern w:val="0"/>
                <w14:ligatures w14:val="none"/>
              </w:rPr>
              <w:t>Prioritāte</w:t>
            </w:r>
          </w:p>
        </w:tc>
        <w:tc>
          <w:tcPr>
            <w:tcW w:w="6715" w:type="dxa"/>
            <w:vAlign w:val="center"/>
          </w:tcPr>
          <w:p w14:paraId="13EE9579" w14:textId="77777777" w:rsidR="009906A2" w:rsidRPr="009906A2" w:rsidRDefault="009906A2" w:rsidP="009906A2">
            <w:pPr>
              <w:spacing w:after="0" w:line="240" w:lineRule="auto"/>
              <w:rPr>
                <w:rFonts w:ascii="Times New Roman" w:eastAsia="Calibri" w:hAnsi="Times New Roman" w:cs="Times New Roman"/>
              </w:rPr>
            </w:pPr>
            <w:r w:rsidRPr="009906A2">
              <w:rPr>
                <w:rFonts w:ascii="Segoe UI Symbol" w:eastAsia="MS Mincho" w:hAnsi="Segoe UI Symbol" w:cs="Segoe UI Symbol"/>
              </w:rPr>
              <w:t>☐</w:t>
            </w:r>
            <w:r w:rsidRPr="009906A2">
              <w:rPr>
                <w:rFonts w:ascii="Times New Roman" w:eastAsia="Calibri" w:hAnsi="Times New Roman" w:cs="Times New Roman"/>
              </w:rPr>
              <w:t xml:space="preserve"> Augsta </w:t>
            </w:r>
            <w:r w:rsidRPr="009906A2">
              <w:rPr>
                <w:rFonts w:ascii="Segoe UI Symbol" w:eastAsia="MS Mincho" w:hAnsi="Segoe UI Symbol" w:cs="Segoe UI Symbol"/>
              </w:rPr>
              <w:t>☐</w:t>
            </w:r>
            <w:r w:rsidRPr="009906A2">
              <w:rPr>
                <w:rFonts w:ascii="Times New Roman" w:eastAsia="Calibri" w:hAnsi="Times New Roman" w:cs="Times New Roman"/>
              </w:rPr>
              <w:t xml:space="preserve"> Vidēja </w:t>
            </w:r>
            <w:r w:rsidRPr="009906A2">
              <w:rPr>
                <w:rFonts w:ascii="Segoe UI Symbol" w:eastAsia="MS Mincho" w:hAnsi="Segoe UI Symbol" w:cs="Segoe UI Symbol"/>
              </w:rPr>
              <w:t>☐</w:t>
            </w:r>
            <w:r w:rsidRPr="009906A2">
              <w:rPr>
                <w:rFonts w:ascii="Times New Roman" w:eastAsia="Calibri" w:hAnsi="Times New Roman" w:cs="Times New Roman"/>
              </w:rPr>
              <w:t xml:space="preserve"> Zema (</w:t>
            </w:r>
            <w:r w:rsidRPr="009906A2">
              <w:rPr>
                <w:rFonts w:ascii="Times New Roman" w:eastAsia="Calibri" w:hAnsi="Times New Roman" w:cs="Times New Roman"/>
                <w:i/>
                <w:iCs/>
              </w:rPr>
              <w:t>aizpilda NPVC)</w:t>
            </w:r>
          </w:p>
        </w:tc>
      </w:tr>
    </w:tbl>
    <w:p w14:paraId="014DCEF4"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b/>
          <w:bCs/>
        </w:rPr>
        <w:t>Detalizēts izmaiņu izklāsts:</w:t>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06"/>
      </w:tblGrid>
      <w:tr w:rsidR="009906A2" w:rsidRPr="009906A2" w14:paraId="7486AAB7" w14:textId="77777777" w:rsidTr="00B22B15">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tcPr>
          <w:p w14:paraId="21091566" w14:textId="77777777" w:rsidR="009906A2" w:rsidRPr="009906A2" w:rsidRDefault="009906A2" w:rsidP="009906A2">
            <w:pPr>
              <w:spacing w:after="0" w:line="240" w:lineRule="auto"/>
              <w:ind w:left="720"/>
              <w:contextualSpacing/>
              <w:rPr>
                <w:rFonts w:ascii="Times New Roman" w:eastAsia="Calibri" w:hAnsi="Times New Roman" w:cs="Times New Roman"/>
              </w:rPr>
            </w:pPr>
            <w:r w:rsidRPr="009906A2">
              <w:rPr>
                <w:rFonts w:ascii="Times New Roman" w:eastAsia="Calibri" w:hAnsi="Times New Roman" w:cs="Times New Roman"/>
                <w:i/>
                <w:iCs/>
              </w:rPr>
              <w:t>(aizpilda NPVC)</w:t>
            </w:r>
          </w:p>
        </w:tc>
      </w:tr>
    </w:tbl>
    <w:p w14:paraId="6D5030D1"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b/>
          <w:bCs/>
        </w:rPr>
        <w:t>Izmaiņu pieņemšanas kritēriji:</w:t>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06"/>
      </w:tblGrid>
      <w:tr w:rsidR="009906A2" w:rsidRPr="009906A2" w14:paraId="62A9A12B" w14:textId="77777777" w:rsidTr="00B22B15">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tcPr>
          <w:p w14:paraId="386DAD99" w14:textId="77777777" w:rsidR="009906A2" w:rsidRPr="009906A2" w:rsidRDefault="009906A2" w:rsidP="009906A2">
            <w:pPr>
              <w:spacing w:after="0" w:line="240" w:lineRule="auto"/>
              <w:ind w:left="720"/>
              <w:contextualSpacing/>
              <w:rPr>
                <w:rFonts w:ascii="Times New Roman" w:eastAsia="Calibri" w:hAnsi="Times New Roman" w:cs="Times New Roman"/>
              </w:rPr>
            </w:pPr>
            <w:r w:rsidRPr="009906A2">
              <w:rPr>
                <w:rFonts w:ascii="Times New Roman" w:eastAsia="Calibri" w:hAnsi="Times New Roman" w:cs="Times New Roman"/>
                <w:i/>
                <w:iCs/>
              </w:rPr>
              <w:t>(aizpilda NPVC)</w:t>
            </w:r>
          </w:p>
        </w:tc>
      </w:tr>
    </w:tbl>
    <w:p w14:paraId="2098DF9D" w14:textId="77777777" w:rsidR="009906A2" w:rsidRPr="009906A2" w:rsidRDefault="009906A2" w:rsidP="009906A2">
      <w:pPr>
        <w:spacing w:after="0" w:line="240" w:lineRule="auto"/>
        <w:rPr>
          <w:rFonts w:ascii="Times New Roman" w:eastAsia="Calibri" w:hAnsi="Times New Roman" w:cs="Times New Roman"/>
          <w:b/>
          <w:bCs/>
        </w:rPr>
      </w:pPr>
    </w:p>
    <w:p w14:paraId="23C76094"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Darbietilpības, realizācijas termiņa, izmaksu novērtējums </w:t>
      </w:r>
      <w:r w:rsidRPr="009906A2">
        <w:rPr>
          <w:rFonts w:ascii="Times New Roman" w:eastAsia="Calibri" w:hAnsi="Times New Roman" w:cs="Times New Roman"/>
          <w:bCs/>
          <w:i/>
        </w:rPr>
        <w:t>(aizpilda Izstrādātājs)</w:t>
      </w:r>
      <w:r w:rsidRPr="009906A2">
        <w:rPr>
          <w:rFonts w:ascii="Times New Roman" w:eastAsia="Calibri" w:hAnsi="Times New Roman" w:cs="Times New Roman"/>
          <w:iCs/>
        </w:rPr>
        <w:t>:</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3849"/>
        <w:gridCol w:w="5357"/>
      </w:tblGrid>
      <w:tr w:rsidR="009906A2" w:rsidRPr="009906A2" w14:paraId="0F9B660F" w14:textId="77777777" w:rsidTr="00B22B15">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32D0DFBD"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Darbību uzskaitījums izmaiņu pieprasījuma īstenošanai:</w:t>
            </w:r>
          </w:p>
        </w:tc>
        <w:tc>
          <w:tcPr>
            <w:tcW w:w="5297" w:type="dxa"/>
            <w:vAlign w:val="center"/>
          </w:tcPr>
          <w:p w14:paraId="12242490"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6740C253" w14:textId="77777777" w:rsidTr="00B22B15">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57A6F456"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bookmarkStart w:id="3" w:name="_Hlk535415714"/>
            <w:r w:rsidRPr="009906A2">
              <w:rPr>
                <w:rFonts w:ascii="Times New Roman" w:eastAsia="Calibri" w:hAnsi="Times New Roman" w:cs="Times New Roman"/>
                <w:kern w:val="0"/>
                <w14:ligatures w14:val="none"/>
              </w:rPr>
              <w:t>Darbietilpības novērtējums:</w:t>
            </w:r>
          </w:p>
        </w:tc>
        <w:tc>
          <w:tcPr>
            <w:tcW w:w="5297" w:type="dxa"/>
            <w:vAlign w:val="center"/>
          </w:tcPr>
          <w:p w14:paraId="3AF86B7F"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729FF421" w14:textId="77777777" w:rsidTr="00B22B15">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3A6BC62A"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 xml:space="preserve">Elementa darbietilpības novērtējums </w:t>
            </w:r>
          </w:p>
        </w:tc>
        <w:tc>
          <w:tcPr>
            <w:tcW w:w="5297" w:type="dxa"/>
            <w:vAlign w:val="center"/>
          </w:tcPr>
          <w:p w14:paraId="539E1532"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7F4B6362" w14:textId="77777777" w:rsidTr="00B22B15">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7D659570"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Izmaksas:</w:t>
            </w:r>
          </w:p>
        </w:tc>
        <w:tc>
          <w:tcPr>
            <w:tcW w:w="5297" w:type="dxa"/>
            <w:vAlign w:val="center"/>
          </w:tcPr>
          <w:p w14:paraId="3D22E8D7"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4AF086E0" w14:textId="77777777" w:rsidTr="00B22B15">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0A309A4B"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Plānotais pirmreizējais nodevumu iesniegšanas termiņš:</w:t>
            </w:r>
          </w:p>
        </w:tc>
        <w:tc>
          <w:tcPr>
            <w:tcW w:w="5297" w:type="dxa"/>
            <w:vAlign w:val="center"/>
          </w:tcPr>
          <w:p w14:paraId="059BF41C"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7A340456" w14:textId="77777777" w:rsidTr="00B22B15">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08731BC4"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Plānotais realizācijas termiņš (nodošana produkcijā):</w:t>
            </w:r>
          </w:p>
        </w:tc>
        <w:tc>
          <w:tcPr>
            <w:tcW w:w="5297" w:type="dxa"/>
            <w:vAlign w:val="center"/>
          </w:tcPr>
          <w:p w14:paraId="42FCE041" w14:textId="77777777" w:rsidR="009906A2" w:rsidRPr="009906A2" w:rsidRDefault="009906A2" w:rsidP="009906A2">
            <w:pPr>
              <w:spacing w:after="0" w:line="240" w:lineRule="auto"/>
              <w:rPr>
                <w:rFonts w:ascii="Times New Roman" w:eastAsia="Calibri" w:hAnsi="Times New Roman" w:cs="Times New Roman"/>
              </w:rPr>
            </w:pPr>
          </w:p>
        </w:tc>
      </w:tr>
    </w:tbl>
    <w:bookmarkEnd w:id="3"/>
    <w:p w14:paraId="38975892"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Izpēte </w:t>
      </w:r>
      <w:r w:rsidRPr="009906A2">
        <w:rPr>
          <w:rFonts w:ascii="Times New Roman" w:eastAsia="Calibri" w:hAnsi="Times New Roman" w:cs="Times New Roman"/>
          <w:bCs/>
          <w:i/>
        </w:rPr>
        <w:t>(aizpilda Izstrādātājs)</w:t>
      </w:r>
      <w:r w:rsidRPr="009906A2">
        <w:rPr>
          <w:rFonts w:ascii="Times New Roman" w:eastAsia="Calibri" w:hAnsi="Times New Roman" w:cs="Times New Roman"/>
          <w:iCs/>
        </w:rPr>
        <w:t>:</w:t>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35"/>
      </w:tblGrid>
      <w:tr w:rsidR="009906A2" w:rsidRPr="009906A2" w14:paraId="6E6B537B" w14:textId="77777777" w:rsidTr="00B22B15">
        <w:trPr>
          <w:trHeight w:val="567"/>
          <w:tblCellSpacing w:w="20" w:type="dxa"/>
        </w:trPr>
        <w:tc>
          <w:tcPr>
            <w:tcW w:w="9155" w:type="dxa"/>
            <w:tcBorders>
              <w:top w:val="inset" w:sz="6" w:space="0" w:color="auto"/>
              <w:left w:val="inset" w:sz="6" w:space="0" w:color="auto"/>
              <w:bottom w:val="inset" w:sz="6" w:space="0" w:color="auto"/>
              <w:right w:val="inset" w:sz="6" w:space="0" w:color="auto"/>
            </w:tcBorders>
            <w:shd w:val="clear" w:color="auto" w:fill="F3F3F3"/>
            <w:vAlign w:val="center"/>
          </w:tcPr>
          <w:p w14:paraId="212DA04C" w14:textId="77777777" w:rsidR="009906A2" w:rsidRPr="009906A2" w:rsidRDefault="009906A2" w:rsidP="009906A2">
            <w:pPr>
              <w:spacing w:after="0" w:line="240" w:lineRule="auto"/>
              <w:rPr>
                <w:rFonts w:ascii="Times New Roman" w:eastAsia="Calibri" w:hAnsi="Times New Roman" w:cs="Times New Roman"/>
              </w:rPr>
            </w:pPr>
          </w:p>
        </w:tc>
      </w:tr>
    </w:tbl>
    <w:p w14:paraId="266E87A7" w14:textId="77777777" w:rsidR="009906A2" w:rsidRPr="009906A2" w:rsidRDefault="009906A2" w:rsidP="009906A2">
      <w:pPr>
        <w:spacing w:after="0" w:line="240" w:lineRule="auto"/>
        <w:rPr>
          <w:rFonts w:ascii="Times New Roman" w:eastAsia="Calibri" w:hAnsi="Times New Roman" w:cs="Times New Roman"/>
          <w:i/>
          <w:iCs/>
        </w:rPr>
      </w:pPr>
      <w:r w:rsidRPr="009906A2">
        <w:rPr>
          <w:rFonts w:ascii="Times New Roman" w:eastAsia="Calibri" w:hAnsi="Times New Roman" w:cs="Times New Roman"/>
          <w:b/>
          <w:bCs/>
        </w:rPr>
        <w:lastRenderedPageBreak/>
        <w:t xml:space="preserve">Izmaiņu ietekmes </w:t>
      </w:r>
      <w:r w:rsidRPr="009906A2">
        <w:rPr>
          <w:rFonts w:ascii="Times New Roman" w:eastAsia="Calibri" w:hAnsi="Times New Roman" w:cs="Times New Roman"/>
          <w:bCs/>
          <w:i/>
        </w:rPr>
        <w:t>(aizpilda Izstrādātājs)</w:t>
      </w:r>
      <w:r w:rsidRPr="009906A2">
        <w:rPr>
          <w:rFonts w:ascii="Times New Roman" w:eastAsia="Calibri" w:hAnsi="Times New Roman" w:cs="Times New Roman"/>
          <w:iCs/>
        </w:rPr>
        <w:t>:</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3849"/>
        <w:gridCol w:w="5357"/>
      </w:tblGrid>
      <w:tr w:rsidR="009906A2" w:rsidRPr="009906A2" w14:paraId="252B6467" w14:textId="77777777" w:rsidTr="00B22B15">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7956CFC8"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Ietekme uz Sistēmas tehnisko arhitektūru, tai skaitā, tehnisko infrastruktūru, un Sistēmas esošo funkcionalitāti:</w:t>
            </w:r>
          </w:p>
        </w:tc>
        <w:tc>
          <w:tcPr>
            <w:tcW w:w="5297" w:type="dxa"/>
            <w:vAlign w:val="center"/>
          </w:tcPr>
          <w:p w14:paraId="126E1BC1"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7856C0F8" w14:textId="77777777" w:rsidTr="00B22B15">
        <w:trPr>
          <w:trHeight w:val="320"/>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0CB77A1E"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Ietekme uz saistītiem nodevumiem:</w:t>
            </w:r>
          </w:p>
        </w:tc>
        <w:tc>
          <w:tcPr>
            <w:tcW w:w="5297" w:type="dxa"/>
            <w:vAlign w:val="center"/>
          </w:tcPr>
          <w:p w14:paraId="75D49B4D"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7C5B4FDA" w14:textId="77777777" w:rsidTr="00B22B15">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3335EECB"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Ietekme, ja izmaiņu pieprasījums netiks īstenots:</w:t>
            </w:r>
          </w:p>
        </w:tc>
        <w:tc>
          <w:tcPr>
            <w:tcW w:w="5297" w:type="dxa"/>
            <w:vAlign w:val="center"/>
          </w:tcPr>
          <w:p w14:paraId="3716AF99" w14:textId="77777777" w:rsidR="009906A2" w:rsidRPr="009906A2" w:rsidRDefault="009906A2" w:rsidP="009906A2">
            <w:pPr>
              <w:spacing w:after="0" w:line="240" w:lineRule="auto"/>
              <w:rPr>
                <w:rFonts w:ascii="Times New Roman" w:eastAsia="Calibri" w:hAnsi="Times New Roman" w:cs="Times New Roman"/>
              </w:rPr>
            </w:pPr>
          </w:p>
        </w:tc>
      </w:tr>
      <w:tr w:rsidR="009906A2" w:rsidRPr="009906A2" w14:paraId="689912FD" w14:textId="77777777" w:rsidTr="00B22B15">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tcPr>
          <w:p w14:paraId="56136524" w14:textId="77777777" w:rsidR="009906A2" w:rsidRPr="009906A2" w:rsidRDefault="009906A2" w:rsidP="009906A2">
            <w:pPr>
              <w:spacing w:after="0" w:line="240" w:lineRule="auto"/>
              <w:ind w:left="283"/>
              <w:rPr>
                <w:rFonts w:ascii="Times New Roman" w:eastAsia="Calibri" w:hAnsi="Times New Roman" w:cs="Times New Roman"/>
                <w:kern w:val="0"/>
                <w14:ligatures w14:val="none"/>
              </w:rPr>
            </w:pPr>
            <w:r w:rsidRPr="009906A2">
              <w:rPr>
                <w:rFonts w:ascii="Times New Roman" w:eastAsia="Calibri" w:hAnsi="Times New Roman" w:cs="Times New Roman"/>
                <w:kern w:val="0"/>
                <w14:ligatures w14:val="none"/>
              </w:rPr>
              <w:t>Alternatīvas rekomendācijas:</w:t>
            </w:r>
          </w:p>
        </w:tc>
        <w:tc>
          <w:tcPr>
            <w:tcW w:w="5297" w:type="dxa"/>
            <w:vAlign w:val="center"/>
          </w:tcPr>
          <w:p w14:paraId="411BF52A" w14:textId="77777777" w:rsidR="009906A2" w:rsidRPr="009906A2" w:rsidRDefault="009906A2" w:rsidP="009906A2">
            <w:pPr>
              <w:spacing w:after="0" w:line="240" w:lineRule="auto"/>
              <w:rPr>
                <w:rFonts w:ascii="Times New Roman" w:eastAsia="Calibri" w:hAnsi="Times New Roman" w:cs="Times New Roman"/>
              </w:rPr>
            </w:pPr>
          </w:p>
        </w:tc>
      </w:tr>
    </w:tbl>
    <w:p w14:paraId="537A5FBB" w14:textId="77777777" w:rsidR="009906A2" w:rsidRPr="009906A2" w:rsidRDefault="009906A2" w:rsidP="009906A2">
      <w:pPr>
        <w:spacing w:after="0" w:line="240" w:lineRule="auto"/>
        <w:rPr>
          <w:rFonts w:ascii="Times New Roman" w:eastAsia="Calibri" w:hAnsi="Times New Roman" w:cs="Times New Roman"/>
          <w:b/>
        </w:rPr>
      </w:pPr>
    </w:p>
    <w:p w14:paraId="18B77163"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Apstiprinājumi:</w:t>
      </w:r>
    </w:p>
    <w:p w14:paraId="50859E62" w14:textId="77777777" w:rsidR="009906A2" w:rsidRPr="009906A2" w:rsidRDefault="009906A2" w:rsidP="009906A2">
      <w:pPr>
        <w:spacing w:after="0" w:line="240" w:lineRule="auto"/>
        <w:rPr>
          <w:rFonts w:ascii="Times New Roman" w:eastAsia="Calibri" w:hAnsi="Times New Roman" w:cs="Times New Roman"/>
          <w:b/>
        </w:rPr>
      </w:pPr>
    </w:p>
    <w:tbl>
      <w:tblPr>
        <w:tblW w:w="0" w:type="auto"/>
        <w:tblInd w:w="10" w:type="dxa"/>
        <w:tblLook w:val="01E0" w:firstRow="1" w:lastRow="1" w:firstColumn="1" w:lastColumn="1" w:noHBand="0" w:noVBand="0"/>
      </w:tblPr>
      <w:tblGrid>
        <w:gridCol w:w="4351"/>
        <w:gridCol w:w="4678"/>
      </w:tblGrid>
      <w:tr w:rsidR="009906A2" w:rsidRPr="009906A2" w14:paraId="08577399" w14:textId="77777777" w:rsidTr="00B22B15">
        <w:trPr>
          <w:trHeight w:val="1838"/>
        </w:trPr>
        <w:tc>
          <w:tcPr>
            <w:tcW w:w="4351" w:type="dxa"/>
          </w:tcPr>
          <w:p w14:paraId="3119F104"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 xml:space="preserve">Pasūtītāja vārdā: </w:t>
            </w:r>
          </w:p>
          <w:p w14:paraId="4B3FF102" w14:textId="77777777" w:rsidR="009906A2" w:rsidRPr="009906A2" w:rsidRDefault="009906A2" w:rsidP="009906A2">
            <w:pPr>
              <w:spacing w:after="0" w:line="240" w:lineRule="auto"/>
              <w:ind w:right="317"/>
              <w:rPr>
                <w:rFonts w:ascii="Times New Roman" w:eastAsia="Calibri" w:hAnsi="Times New Roman" w:cs="Times New Roman"/>
                <w:i/>
                <w:iCs/>
              </w:rPr>
            </w:pPr>
            <w:r w:rsidRPr="009906A2">
              <w:rPr>
                <w:rFonts w:ascii="Times New Roman" w:eastAsia="Calibri" w:hAnsi="Times New Roman" w:cs="Times New Roman"/>
                <w:i/>
                <w:iCs/>
              </w:rPr>
              <w:t>Valdes priekšsēdētāja, vārds, uzvārds</w:t>
            </w:r>
          </w:p>
          <w:p w14:paraId="6F0DA94C"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rPr>
              <w:t xml:space="preserve">_________________________ </w:t>
            </w:r>
          </w:p>
          <w:p w14:paraId="7A24C510" w14:textId="77777777" w:rsidR="009906A2" w:rsidRPr="009906A2" w:rsidRDefault="009906A2" w:rsidP="009906A2">
            <w:pPr>
              <w:spacing w:after="0" w:line="240" w:lineRule="auto"/>
              <w:ind w:left="993"/>
              <w:rPr>
                <w:rFonts w:ascii="Times New Roman" w:eastAsia="Calibri" w:hAnsi="Times New Roman" w:cs="Times New Roman"/>
              </w:rPr>
            </w:pPr>
            <w:r w:rsidRPr="009906A2">
              <w:rPr>
                <w:rFonts w:ascii="Times New Roman" w:eastAsia="Calibri" w:hAnsi="Times New Roman" w:cs="Times New Roman"/>
              </w:rPr>
              <w:t>/paraksts/</w:t>
            </w:r>
          </w:p>
          <w:p w14:paraId="6FA8EBC6" w14:textId="77777777" w:rsidR="009906A2" w:rsidRPr="009906A2" w:rsidRDefault="009906A2" w:rsidP="009906A2">
            <w:pPr>
              <w:spacing w:after="0" w:line="240" w:lineRule="auto"/>
              <w:rPr>
                <w:rFonts w:ascii="Times New Roman" w:eastAsia="Calibri" w:hAnsi="Times New Roman" w:cs="Times New Roman"/>
              </w:rPr>
            </w:pPr>
          </w:p>
          <w:p w14:paraId="3E69F999"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rPr>
              <w:t>Datums: …..</w:t>
            </w:r>
          </w:p>
        </w:tc>
        <w:tc>
          <w:tcPr>
            <w:tcW w:w="4678" w:type="dxa"/>
          </w:tcPr>
          <w:p w14:paraId="0299475D" w14:textId="77777777" w:rsidR="009906A2" w:rsidRPr="009906A2" w:rsidRDefault="009906A2" w:rsidP="009906A2">
            <w:pPr>
              <w:spacing w:after="0" w:line="240" w:lineRule="auto"/>
              <w:rPr>
                <w:rFonts w:ascii="Times New Roman" w:eastAsia="Calibri" w:hAnsi="Times New Roman" w:cs="Times New Roman"/>
                <w:b/>
                <w:bCs/>
              </w:rPr>
            </w:pPr>
            <w:r w:rsidRPr="009906A2">
              <w:rPr>
                <w:rFonts w:ascii="Times New Roman" w:eastAsia="Calibri" w:hAnsi="Times New Roman" w:cs="Times New Roman"/>
                <w:b/>
                <w:bCs/>
              </w:rPr>
              <w:t>Izstrādātāja vārdā:</w:t>
            </w:r>
          </w:p>
          <w:p w14:paraId="4D537A06" w14:textId="77777777" w:rsidR="009906A2" w:rsidRPr="009906A2" w:rsidRDefault="009906A2" w:rsidP="009906A2">
            <w:pPr>
              <w:spacing w:after="0" w:line="240" w:lineRule="auto"/>
              <w:rPr>
                <w:rFonts w:ascii="Times New Roman" w:eastAsia="Calibri" w:hAnsi="Times New Roman" w:cs="Times New Roman"/>
                <w:i/>
                <w:iCs/>
              </w:rPr>
            </w:pPr>
            <w:r w:rsidRPr="009906A2">
              <w:rPr>
                <w:rFonts w:ascii="Times New Roman" w:eastAsia="Calibri" w:hAnsi="Times New Roman" w:cs="Times New Roman"/>
                <w:i/>
                <w:iCs/>
              </w:rPr>
              <w:t>Atbildīgās personas amats, vārds, uzvārds</w:t>
            </w:r>
          </w:p>
          <w:p w14:paraId="167D1DB6"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rPr>
              <w:t xml:space="preserve">________________________ </w:t>
            </w:r>
          </w:p>
          <w:p w14:paraId="58E99E51" w14:textId="77777777" w:rsidR="009906A2" w:rsidRPr="009906A2" w:rsidRDefault="009906A2" w:rsidP="009906A2">
            <w:pPr>
              <w:spacing w:after="0" w:line="240" w:lineRule="auto"/>
              <w:ind w:left="1027"/>
              <w:rPr>
                <w:rFonts w:ascii="Times New Roman" w:eastAsia="Calibri" w:hAnsi="Times New Roman" w:cs="Times New Roman"/>
              </w:rPr>
            </w:pPr>
            <w:r w:rsidRPr="009906A2">
              <w:rPr>
                <w:rFonts w:ascii="Times New Roman" w:eastAsia="Calibri" w:hAnsi="Times New Roman" w:cs="Times New Roman"/>
              </w:rPr>
              <w:t>/paraksts/</w:t>
            </w:r>
          </w:p>
          <w:p w14:paraId="156B630B" w14:textId="77777777" w:rsidR="009906A2" w:rsidRPr="009906A2" w:rsidRDefault="009906A2" w:rsidP="009906A2">
            <w:pPr>
              <w:spacing w:after="0" w:line="240" w:lineRule="auto"/>
              <w:rPr>
                <w:rFonts w:ascii="Times New Roman" w:eastAsia="Calibri" w:hAnsi="Times New Roman" w:cs="Times New Roman"/>
              </w:rPr>
            </w:pPr>
          </w:p>
          <w:p w14:paraId="53C359C3" w14:textId="77777777" w:rsidR="009906A2" w:rsidRPr="009906A2" w:rsidRDefault="009906A2" w:rsidP="009906A2">
            <w:pPr>
              <w:spacing w:after="0" w:line="240" w:lineRule="auto"/>
              <w:rPr>
                <w:rFonts w:ascii="Times New Roman" w:eastAsia="Calibri" w:hAnsi="Times New Roman" w:cs="Times New Roman"/>
              </w:rPr>
            </w:pPr>
            <w:r w:rsidRPr="009906A2">
              <w:rPr>
                <w:rFonts w:ascii="Times New Roman" w:eastAsia="Calibri" w:hAnsi="Times New Roman" w:cs="Times New Roman"/>
              </w:rPr>
              <w:t>Datums: …..</w:t>
            </w:r>
          </w:p>
        </w:tc>
      </w:tr>
    </w:tbl>
    <w:p w14:paraId="1DFA5B53" w14:textId="77777777" w:rsidR="009906A2" w:rsidRPr="009906A2" w:rsidRDefault="009906A2" w:rsidP="009906A2">
      <w:pPr>
        <w:spacing w:after="120" w:line="240" w:lineRule="auto"/>
        <w:rPr>
          <w:rFonts w:ascii="Times New Roman" w:eastAsia="Times New Roman" w:hAnsi="Times New Roman" w:cs="Times New Roman"/>
          <w:b/>
          <w:sz w:val="23"/>
          <w:szCs w:val="23"/>
        </w:rPr>
      </w:pPr>
    </w:p>
    <w:p w14:paraId="317223C3" w14:textId="0E1CF94B" w:rsidR="005A6890" w:rsidRDefault="005A6890">
      <w:pPr>
        <w:rPr>
          <w:rFonts w:ascii="Times New Roman" w:eastAsia="Calibri" w:hAnsi="Times New Roman" w:cs="Times New Roman"/>
          <w:sz w:val="23"/>
          <w:szCs w:val="23"/>
        </w:rPr>
      </w:pPr>
      <w:r>
        <w:rPr>
          <w:rFonts w:ascii="Times New Roman" w:eastAsia="Calibri" w:hAnsi="Times New Roman" w:cs="Times New Roman"/>
          <w:sz w:val="23"/>
          <w:szCs w:val="23"/>
        </w:rPr>
        <w:br w:type="page"/>
      </w:r>
    </w:p>
    <w:p w14:paraId="77C7FCED" w14:textId="20455092" w:rsidR="005A6890" w:rsidRDefault="005A6890" w:rsidP="005A6890">
      <w:pPr>
        <w:pStyle w:val="Virsraksts2"/>
        <w:rPr>
          <w:rFonts w:eastAsia="Calibri"/>
        </w:rPr>
      </w:pPr>
      <w:r>
        <w:rPr>
          <w:rFonts w:eastAsia="Calibri"/>
        </w:rPr>
        <w:lastRenderedPageBreak/>
        <w:t>Pielikums Nr.</w:t>
      </w:r>
      <w:r w:rsidR="00F63592">
        <w:rPr>
          <w:rFonts w:eastAsia="Calibri"/>
        </w:rPr>
        <w:t>3</w:t>
      </w:r>
      <w:r>
        <w:rPr>
          <w:rFonts w:eastAsia="Calibri"/>
        </w:rPr>
        <w:t xml:space="preserve">. Izmaiņu pieprasījums </w:t>
      </w:r>
      <w:r w:rsidR="008C6BA8">
        <w:rPr>
          <w:rFonts w:eastAsia="Calibri"/>
        </w:rPr>
        <w:t>Nr.1</w:t>
      </w:r>
    </w:p>
    <w:p w14:paraId="4E3F0655" w14:textId="77777777" w:rsidR="005A6890" w:rsidRPr="009906A2" w:rsidRDefault="005A6890" w:rsidP="005A6890">
      <w:pPr>
        <w:spacing w:after="0" w:line="259" w:lineRule="auto"/>
        <w:ind w:left="1560"/>
        <w:contextualSpacing/>
        <w:jc w:val="right"/>
        <w:rPr>
          <w:rFonts w:ascii="Times New Roman" w:eastAsia="Calibri" w:hAnsi="Times New Roman" w:cs="Times New Roman"/>
          <w:sz w:val="20"/>
          <w:szCs w:val="20"/>
        </w:rPr>
      </w:pPr>
      <w:r w:rsidRPr="009906A2">
        <w:rPr>
          <w:rFonts w:ascii="Times New Roman" w:eastAsia="Calibri" w:hAnsi="Times New Roman" w:cs="Times New Roman"/>
          <w:sz w:val="20"/>
          <w:szCs w:val="20"/>
        </w:rPr>
        <w:t>Iepirkuma Nr. NPVC/202</w:t>
      </w:r>
      <w:r>
        <w:rPr>
          <w:rFonts w:ascii="Times New Roman" w:eastAsia="Calibri" w:hAnsi="Times New Roman" w:cs="Times New Roman"/>
          <w:sz w:val="20"/>
          <w:szCs w:val="20"/>
        </w:rPr>
        <w:t>5</w:t>
      </w:r>
      <w:r w:rsidRPr="009906A2">
        <w:rPr>
          <w:rFonts w:ascii="Times New Roman" w:eastAsia="Calibri" w:hAnsi="Times New Roman" w:cs="Times New Roman"/>
          <w:sz w:val="20"/>
          <w:szCs w:val="20"/>
        </w:rPr>
        <w:t>/1 tehniskajai specifikācijai</w:t>
      </w:r>
    </w:p>
    <w:p w14:paraId="08945F82" w14:textId="77777777" w:rsidR="009906A2" w:rsidRDefault="009906A2" w:rsidP="009906A2">
      <w:pPr>
        <w:spacing w:line="259" w:lineRule="auto"/>
        <w:rPr>
          <w:rFonts w:ascii="Times New Roman" w:eastAsia="Calibri" w:hAnsi="Times New Roman" w:cs="Times New Roman"/>
          <w:sz w:val="23"/>
          <w:szCs w:val="23"/>
        </w:rPr>
      </w:pPr>
    </w:p>
    <w:p w14:paraId="5E40E10F" w14:textId="77777777" w:rsidR="005A6890" w:rsidRPr="005A6890" w:rsidRDefault="005A6890" w:rsidP="005A6890">
      <w:pPr>
        <w:spacing w:line="259" w:lineRule="auto"/>
        <w:rPr>
          <w:rFonts w:ascii="Times New Roman" w:eastAsia="Calibri" w:hAnsi="Times New Roman" w:cs="Times New Roman"/>
          <w:sz w:val="23"/>
          <w:szCs w:val="23"/>
        </w:rPr>
      </w:pPr>
    </w:p>
    <w:tbl>
      <w:tblPr>
        <w:tblW w:w="9246"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0" w:type="dxa"/>
          <w:right w:w="0" w:type="dxa"/>
        </w:tblCellMar>
        <w:tblLook w:val="01E0" w:firstRow="1" w:lastRow="1" w:firstColumn="1" w:lastColumn="1" w:noHBand="0" w:noVBand="0"/>
      </w:tblPr>
      <w:tblGrid>
        <w:gridCol w:w="3400"/>
        <w:gridCol w:w="3251"/>
        <w:gridCol w:w="2595"/>
      </w:tblGrid>
      <w:tr w:rsidR="005A6890" w:rsidRPr="005A6890" w14:paraId="4F014CD2" w14:textId="77777777" w:rsidTr="005A6890">
        <w:trPr>
          <w:trHeight w:val="567"/>
          <w:tblCellSpacing w:w="20" w:type="dxa"/>
        </w:trPr>
        <w:tc>
          <w:tcPr>
            <w:tcW w:w="9166" w:type="dxa"/>
            <w:gridSpan w:val="3"/>
            <w:tcBorders>
              <w:top w:val="inset" w:sz="6" w:space="0" w:color="auto"/>
              <w:left w:val="inset" w:sz="6" w:space="0" w:color="auto"/>
              <w:bottom w:val="inset" w:sz="6" w:space="0" w:color="auto"/>
              <w:right w:val="inset" w:sz="6" w:space="0" w:color="auto"/>
            </w:tcBorders>
            <w:vAlign w:val="center"/>
          </w:tcPr>
          <w:p w14:paraId="7A06F54E" w14:textId="7506D722"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IZMAIŅU PIEPRASĪJUMS  Nr. </w:t>
            </w:r>
            <w:r>
              <w:rPr>
                <w:rFonts w:ascii="Times New Roman" w:eastAsia="Calibri" w:hAnsi="Times New Roman" w:cs="Times New Roman"/>
                <w:b/>
                <w:bCs/>
                <w:sz w:val="23"/>
                <w:szCs w:val="23"/>
              </w:rPr>
              <w:t>1</w:t>
            </w:r>
          </w:p>
          <w:p w14:paraId="168031C0" w14:textId="3EFC7535"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Cs/>
                <w:sz w:val="23"/>
                <w:szCs w:val="23"/>
              </w:rPr>
              <w:t xml:space="preserve">“Izmaiņas </w:t>
            </w:r>
            <w:r w:rsidR="00F63592">
              <w:rPr>
                <w:rFonts w:ascii="Times New Roman" w:eastAsia="Calibri" w:hAnsi="Times New Roman" w:cs="Times New Roman"/>
                <w:bCs/>
                <w:sz w:val="23"/>
                <w:szCs w:val="23"/>
              </w:rPr>
              <w:t xml:space="preserve">Arhīva dokumentu </w:t>
            </w:r>
            <w:r w:rsidRPr="005A6890">
              <w:rPr>
                <w:rFonts w:ascii="Times New Roman" w:eastAsia="Calibri" w:hAnsi="Times New Roman" w:cs="Times New Roman"/>
                <w:bCs/>
                <w:sz w:val="23"/>
                <w:szCs w:val="23"/>
              </w:rPr>
              <w:t>iznīcināšanas funkcionalitātē”</w:t>
            </w:r>
          </w:p>
        </w:tc>
      </w:tr>
      <w:tr w:rsidR="005A6890" w:rsidRPr="005A6890" w14:paraId="3F2CE264" w14:textId="77777777" w:rsidTr="005A6890">
        <w:trPr>
          <w:trHeight w:val="442"/>
          <w:tblCellSpacing w:w="20" w:type="dxa"/>
        </w:trPr>
        <w:tc>
          <w:tcPr>
            <w:tcW w:w="3340" w:type="dxa"/>
            <w:tcBorders>
              <w:top w:val="inset" w:sz="6" w:space="0" w:color="auto"/>
              <w:left w:val="inset" w:sz="6" w:space="0" w:color="auto"/>
              <w:bottom w:val="inset" w:sz="6" w:space="0" w:color="auto"/>
              <w:right w:val="inset" w:sz="6" w:space="0" w:color="auto"/>
            </w:tcBorders>
            <w:vAlign w:val="center"/>
            <w:hideMark/>
          </w:tcPr>
          <w:p w14:paraId="7FECE55C"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Iesniegšanas datums</w:t>
            </w:r>
          </w:p>
        </w:tc>
        <w:tc>
          <w:tcPr>
            <w:tcW w:w="3211" w:type="dxa"/>
            <w:tcBorders>
              <w:top w:val="inset" w:sz="6" w:space="0" w:color="auto"/>
              <w:left w:val="inset" w:sz="6" w:space="0" w:color="auto"/>
              <w:bottom w:val="inset" w:sz="6" w:space="0" w:color="auto"/>
              <w:right w:val="inset" w:sz="6" w:space="0" w:color="auto"/>
            </w:tcBorders>
            <w:vAlign w:val="center"/>
            <w:hideMark/>
          </w:tcPr>
          <w:p w14:paraId="3E27E8CB"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
                <w:bCs/>
                <w:sz w:val="23"/>
                <w:szCs w:val="23"/>
              </w:rPr>
              <w:t>Pieteicējs</w:t>
            </w:r>
          </w:p>
        </w:tc>
        <w:tc>
          <w:tcPr>
            <w:tcW w:w="2535" w:type="dxa"/>
            <w:tcBorders>
              <w:top w:val="inset" w:sz="6" w:space="0" w:color="auto"/>
              <w:left w:val="inset" w:sz="6" w:space="0" w:color="auto"/>
              <w:bottom w:val="inset" w:sz="6" w:space="0" w:color="auto"/>
              <w:right w:val="inset" w:sz="6" w:space="0" w:color="auto"/>
            </w:tcBorders>
            <w:vAlign w:val="center"/>
            <w:hideMark/>
          </w:tcPr>
          <w:p w14:paraId="1C1A7CA7"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
                <w:bCs/>
                <w:sz w:val="23"/>
                <w:szCs w:val="23"/>
              </w:rPr>
              <w:t>ID</w:t>
            </w:r>
          </w:p>
        </w:tc>
      </w:tr>
      <w:tr w:rsidR="005A6890" w:rsidRPr="005A6890" w14:paraId="49982017" w14:textId="77777777" w:rsidTr="005A6890">
        <w:trPr>
          <w:trHeight w:val="350"/>
          <w:tblCellSpacing w:w="20" w:type="dxa"/>
        </w:trPr>
        <w:tc>
          <w:tcPr>
            <w:tcW w:w="3340" w:type="dxa"/>
            <w:tcBorders>
              <w:top w:val="inset" w:sz="6" w:space="0" w:color="auto"/>
              <w:left w:val="inset" w:sz="6" w:space="0" w:color="auto"/>
              <w:bottom w:val="inset" w:sz="6" w:space="0" w:color="auto"/>
              <w:right w:val="inset" w:sz="6" w:space="0" w:color="auto"/>
            </w:tcBorders>
            <w:vAlign w:val="center"/>
          </w:tcPr>
          <w:p w14:paraId="37F5FA5C" w14:textId="77777777" w:rsidR="005A6890" w:rsidRPr="005A6890" w:rsidRDefault="005A6890" w:rsidP="005A6890">
            <w:pPr>
              <w:spacing w:line="259" w:lineRule="auto"/>
              <w:rPr>
                <w:rFonts w:ascii="Times New Roman" w:eastAsia="Calibri" w:hAnsi="Times New Roman" w:cs="Times New Roman"/>
                <w:b/>
                <w:sz w:val="23"/>
                <w:szCs w:val="23"/>
              </w:rPr>
            </w:pPr>
          </w:p>
        </w:tc>
        <w:tc>
          <w:tcPr>
            <w:tcW w:w="3211" w:type="dxa"/>
            <w:tcBorders>
              <w:top w:val="inset" w:sz="6" w:space="0" w:color="auto"/>
              <w:left w:val="inset" w:sz="6" w:space="0" w:color="auto"/>
              <w:bottom w:val="inset" w:sz="6" w:space="0" w:color="auto"/>
              <w:right w:val="inset" w:sz="6" w:space="0" w:color="auto"/>
            </w:tcBorders>
          </w:tcPr>
          <w:p w14:paraId="729261B4" w14:textId="77777777" w:rsidR="005A6890" w:rsidRPr="005A6890" w:rsidRDefault="005A6890" w:rsidP="005A6890">
            <w:pPr>
              <w:spacing w:line="259" w:lineRule="auto"/>
              <w:rPr>
                <w:rFonts w:ascii="Times New Roman" w:eastAsia="Calibri" w:hAnsi="Times New Roman" w:cs="Times New Roman"/>
                <w:b/>
                <w:sz w:val="23"/>
                <w:szCs w:val="23"/>
              </w:rPr>
            </w:pPr>
          </w:p>
        </w:tc>
        <w:tc>
          <w:tcPr>
            <w:tcW w:w="2535" w:type="dxa"/>
            <w:tcBorders>
              <w:top w:val="inset" w:sz="6" w:space="0" w:color="auto"/>
              <w:left w:val="inset" w:sz="6" w:space="0" w:color="auto"/>
              <w:bottom w:val="inset" w:sz="6" w:space="0" w:color="auto"/>
              <w:right w:val="inset" w:sz="6" w:space="0" w:color="auto"/>
            </w:tcBorders>
            <w:vAlign w:val="center"/>
          </w:tcPr>
          <w:p w14:paraId="74BB1EC3" w14:textId="77777777" w:rsidR="005A6890" w:rsidRPr="005A6890" w:rsidRDefault="005A6890" w:rsidP="005A6890">
            <w:pPr>
              <w:spacing w:line="259" w:lineRule="auto"/>
              <w:rPr>
                <w:rFonts w:ascii="Times New Roman" w:eastAsia="Calibri" w:hAnsi="Times New Roman" w:cs="Times New Roman"/>
                <w:b/>
                <w:sz w:val="23"/>
                <w:szCs w:val="23"/>
              </w:rPr>
            </w:pPr>
          </w:p>
        </w:tc>
      </w:tr>
      <w:tr w:rsidR="005A6890" w:rsidRPr="005A6890" w14:paraId="5541B5D9" w14:textId="77777777" w:rsidTr="005A6890">
        <w:trPr>
          <w:gridAfter w:val="1"/>
          <w:wAfter w:w="2535" w:type="dxa"/>
          <w:trHeight w:val="475"/>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hideMark/>
          </w:tcPr>
          <w:p w14:paraId="6C13F8EE"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Sistēma: </w:t>
            </w:r>
            <w:r w:rsidRPr="005A6890">
              <w:rPr>
                <w:rFonts w:ascii="Times New Roman" w:eastAsia="Calibri" w:hAnsi="Times New Roman" w:cs="Times New Roman"/>
                <w:sz w:val="23"/>
                <w:szCs w:val="23"/>
              </w:rPr>
              <w:t>Tvaiks 2.0</w:t>
            </w:r>
          </w:p>
        </w:tc>
      </w:tr>
      <w:tr w:rsidR="005A6890" w:rsidRPr="005A6890" w14:paraId="38FB2B0C" w14:textId="77777777" w:rsidTr="005A6890">
        <w:trPr>
          <w:gridAfter w:val="1"/>
          <w:wAfter w:w="2535" w:type="dxa"/>
          <w:trHeight w:val="413"/>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hideMark/>
          </w:tcPr>
          <w:p w14:paraId="54EA3B8B" w14:textId="35699124"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Izstrādātājs: </w:t>
            </w:r>
          </w:p>
        </w:tc>
      </w:tr>
      <w:tr w:rsidR="005A6890" w:rsidRPr="005A6890" w14:paraId="5D26C563" w14:textId="77777777" w:rsidTr="005A6890">
        <w:trPr>
          <w:gridAfter w:val="1"/>
          <w:wAfter w:w="2535" w:type="dxa"/>
          <w:trHeight w:val="494"/>
          <w:tblCellSpacing w:w="20" w:type="dxa"/>
        </w:trPr>
        <w:tc>
          <w:tcPr>
            <w:tcW w:w="6591" w:type="dxa"/>
            <w:gridSpan w:val="2"/>
            <w:tcBorders>
              <w:top w:val="inset" w:sz="6" w:space="0" w:color="auto"/>
              <w:left w:val="inset" w:sz="6" w:space="0" w:color="auto"/>
              <w:bottom w:val="inset" w:sz="6" w:space="0" w:color="auto"/>
              <w:right w:val="inset" w:sz="6" w:space="0" w:color="auto"/>
            </w:tcBorders>
            <w:vAlign w:val="center"/>
            <w:hideMark/>
          </w:tcPr>
          <w:p w14:paraId="16AF4640" w14:textId="00FA36EA"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
                <w:bCs/>
                <w:sz w:val="23"/>
                <w:szCs w:val="23"/>
              </w:rPr>
              <w:t>Numurs problēmu pieteikumu vidē:</w:t>
            </w:r>
            <w:r w:rsidRPr="005A6890">
              <w:rPr>
                <w:rFonts w:ascii="Times New Roman" w:eastAsia="Calibri" w:hAnsi="Times New Roman" w:cs="Times New Roman"/>
                <w:sz w:val="23"/>
                <w:szCs w:val="23"/>
                <w:lang w:val="fr-FR"/>
              </w:rPr>
              <w:t xml:space="preserve"> </w:t>
            </w:r>
          </w:p>
        </w:tc>
      </w:tr>
      <w:tr w:rsidR="005A6890" w:rsidRPr="005A6890" w14:paraId="50DED06F" w14:textId="77777777" w:rsidTr="005A6890">
        <w:trPr>
          <w:gridAfter w:val="1"/>
          <w:wAfter w:w="2535" w:type="dxa"/>
          <w:trHeight w:val="418"/>
          <w:tblCellSpacing w:w="20" w:type="dxa"/>
        </w:trPr>
        <w:tc>
          <w:tcPr>
            <w:tcW w:w="6591" w:type="dxa"/>
            <w:gridSpan w:val="2"/>
            <w:tcBorders>
              <w:top w:val="inset" w:sz="6" w:space="0" w:color="auto"/>
              <w:left w:val="inset" w:sz="6" w:space="0" w:color="auto"/>
              <w:bottom w:val="inset" w:sz="6" w:space="0" w:color="auto"/>
              <w:right w:val="inset" w:sz="6" w:space="0" w:color="auto"/>
            </w:tcBorders>
            <w:shd w:val="clear" w:color="auto" w:fill="F3F3F3"/>
            <w:vAlign w:val="center"/>
            <w:hideMark/>
          </w:tcPr>
          <w:p w14:paraId="336F5363" w14:textId="325AF3BA"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Lēmums par izmaiņu pieprasījuma realizāciju </w:t>
            </w:r>
            <w:r w:rsidRPr="005A6890">
              <w:rPr>
                <w:rFonts w:ascii="Times New Roman" w:eastAsia="Calibri" w:hAnsi="Times New Roman" w:cs="Times New Roman"/>
                <w:sz w:val="23"/>
                <w:szCs w:val="23"/>
              </w:rPr>
              <w:t>(</w:t>
            </w:r>
            <w:r w:rsidRPr="005A6890">
              <w:rPr>
                <w:rFonts w:ascii="Times New Roman" w:eastAsia="Calibri" w:hAnsi="Times New Roman" w:cs="Times New Roman"/>
                <w:i/>
                <w:iCs/>
                <w:sz w:val="23"/>
                <w:szCs w:val="23"/>
              </w:rPr>
              <w:t xml:space="preserve">aizpilda </w:t>
            </w:r>
            <w:r>
              <w:rPr>
                <w:rFonts w:ascii="Times New Roman" w:eastAsia="Calibri" w:hAnsi="Times New Roman" w:cs="Times New Roman"/>
                <w:i/>
                <w:iCs/>
                <w:sz w:val="23"/>
                <w:szCs w:val="23"/>
              </w:rPr>
              <w:t>NPVC</w:t>
            </w:r>
            <w:r w:rsidRPr="005A6890">
              <w:rPr>
                <w:rFonts w:ascii="Times New Roman" w:eastAsia="Calibri" w:hAnsi="Times New Roman" w:cs="Times New Roman"/>
                <w:b/>
                <w:bCs/>
                <w:sz w:val="23"/>
                <w:szCs w:val="23"/>
              </w:rPr>
              <w:t>):</w:t>
            </w:r>
          </w:p>
        </w:tc>
      </w:tr>
    </w:tbl>
    <w:p w14:paraId="0EEF1981" w14:textId="77777777" w:rsidR="005A6890" w:rsidRPr="005A6890" w:rsidRDefault="005A6890" w:rsidP="005A6890">
      <w:pPr>
        <w:spacing w:line="259" w:lineRule="auto"/>
        <w:rPr>
          <w:rFonts w:ascii="Times New Roman" w:eastAsia="Calibri" w:hAnsi="Times New Roman" w:cs="Times New Roman"/>
          <w:b/>
          <w:sz w:val="23"/>
          <w:szCs w:val="23"/>
        </w:rPr>
      </w:pP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431"/>
        <w:gridCol w:w="6775"/>
      </w:tblGrid>
      <w:tr w:rsidR="005A6890" w:rsidRPr="005A6890" w14:paraId="2C070C84" w14:textId="77777777" w:rsidTr="005A6890">
        <w:trPr>
          <w:trHeight w:val="485"/>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hideMark/>
          </w:tcPr>
          <w:p w14:paraId="05B221EA"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Īss izmaiņu apraksts</w:t>
            </w:r>
          </w:p>
        </w:tc>
        <w:tc>
          <w:tcPr>
            <w:tcW w:w="6715" w:type="dxa"/>
            <w:tcBorders>
              <w:top w:val="inset" w:sz="6" w:space="0" w:color="auto"/>
              <w:left w:val="inset" w:sz="6" w:space="0" w:color="auto"/>
              <w:bottom w:val="inset" w:sz="6" w:space="0" w:color="auto"/>
              <w:right w:val="inset" w:sz="6" w:space="0" w:color="auto"/>
            </w:tcBorders>
            <w:vAlign w:val="center"/>
            <w:hideMark/>
          </w:tcPr>
          <w:p w14:paraId="1DCBBC64"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Cs/>
                <w:sz w:val="23"/>
                <w:szCs w:val="23"/>
              </w:rPr>
              <w:t>Izmaiņas iznīcināšanas funkcionalitātē</w:t>
            </w:r>
          </w:p>
        </w:tc>
      </w:tr>
      <w:tr w:rsidR="005A6890" w:rsidRPr="005A6890" w14:paraId="394CF3D7" w14:textId="77777777" w:rsidTr="005A6890">
        <w:trPr>
          <w:trHeight w:val="486"/>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hideMark/>
          </w:tcPr>
          <w:p w14:paraId="2577E2AC"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Pamatojums</w:t>
            </w:r>
          </w:p>
        </w:tc>
        <w:tc>
          <w:tcPr>
            <w:tcW w:w="6715" w:type="dxa"/>
            <w:tcBorders>
              <w:top w:val="inset" w:sz="6" w:space="0" w:color="auto"/>
              <w:left w:val="inset" w:sz="6" w:space="0" w:color="auto"/>
              <w:bottom w:val="inset" w:sz="6" w:space="0" w:color="auto"/>
              <w:right w:val="inset" w:sz="6" w:space="0" w:color="auto"/>
            </w:tcBorders>
            <w:vAlign w:val="center"/>
            <w:hideMark/>
          </w:tcPr>
          <w:p w14:paraId="033F953D"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Nepieciešams efektīvam darbam</w:t>
            </w:r>
          </w:p>
        </w:tc>
      </w:tr>
      <w:tr w:rsidR="005A6890" w:rsidRPr="005A6890" w14:paraId="59A4DA1A" w14:textId="77777777" w:rsidTr="005A6890">
        <w:trPr>
          <w:trHeight w:val="339"/>
          <w:tblCellSpacing w:w="20" w:type="dxa"/>
        </w:trPr>
        <w:tc>
          <w:tcPr>
            <w:tcW w:w="2371" w:type="dxa"/>
            <w:tcBorders>
              <w:top w:val="inset" w:sz="6" w:space="0" w:color="auto"/>
              <w:left w:val="inset" w:sz="6" w:space="0" w:color="auto"/>
              <w:bottom w:val="inset" w:sz="6" w:space="0" w:color="auto"/>
              <w:right w:val="inset" w:sz="6" w:space="0" w:color="auto"/>
            </w:tcBorders>
            <w:shd w:val="clear" w:color="auto" w:fill="F3F3F3"/>
            <w:vAlign w:val="center"/>
            <w:hideMark/>
          </w:tcPr>
          <w:p w14:paraId="58335F2A"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Prioritāte</w:t>
            </w:r>
          </w:p>
        </w:tc>
        <w:tc>
          <w:tcPr>
            <w:tcW w:w="6715" w:type="dxa"/>
            <w:tcBorders>
              <w:top w:val="inset" w:sz="6" w:space="0" w:color="auto"/>
              <w:left w:val="inset" w:sz="6" w:space="0" w:color="auto"/>
              <w:bottom w:val="inset" w:sz="6" w:space="0" w:color="auto"/>
              <w:right w:val="inset" w:sz="6" w:space="0" w:color="auto"/>
            </w:tcBorders>
            <w:vAlign w:val="center"/>
            <w:hideMark/>
          </w:tcPr>
          <w:p w14:paraId="45D6B9DB" w14:textId="77777777" w:rsidR="005A6890" w:rsidRPr="005A6890" w:rsidRDefault="0047109E" w:rsidP="005A6890">
            <w:pPr>
              <w:spacing w:line="259" w:lineRule="auto"/>
              <w:rPr>
                <w:rFonts w:ascii="Times New Roman" w:eastAsia="Calibri" w:hAnsi="Times New Roman" w:cs="Times New Roman"/>
                <w:sz w:val="23"/>
                <w:szCs w:val="23"/>
              </w:rPr>
            </w:pPr>
            <w:sdt>
              <w:sdtPr>
                <w:rPr>
                  <w:rFonts w:ascii="Times New Roman" w:eastAsia="Calibri" w:hAnsi="Times New Roman" w:cs="Times New Roman"/>
                  <w:sz w:val="23"/>
                  <w:szCs w:val="23"/>
                </w:rPr>
                <w:id w:val="1284155235"/>
                <w14:checkbox>
                  <w14:checked w14:val="0"/>
                  <w14:checkedState w14:val="2612" w14:font="MS Gothic"/>
                  <w14:uncheckedState w14:val="2610" w14:font="MS Gothic"/>
                </w14:checkbox>
              </w:sdtPr>
              <w:sdtEndPr/>
              <w:sdtContent>
                <w:r w:rsidR="005A6890" w:rsidRPr="005A6890">
                  <w:rPr>
                    <w:rFonts w:ascii="Segoe UI Symbol" w:eastAsia="Calibri" w:hAnsi="Segoe UI Symbol" w:cs="Segoe UI Symbol"/>
                    <w:sz w:val="23"/>
                    <w:szCs w:val="23"/>
                  </w:rPr>
                  <w:t>☐</w:t>
                </w:r>
              </w:sdtContent>
            </w:sdt>
            <w:r w:rsidR="005A6890" w:rsidRPr="005A6890">
              <w:rPr>
                <w:rFonts w:ascii="Times New Roman" w:eastAsia="Calibri" w:hAnsi="Times New Roman" w:cs="Times New Roman"/>
                <w:sz w:val="23"/>
                <w:szCs w:val="23"/>
              </w:rPr>
              <w:t xml:space="preserve"> Augsta </w:t>
            </w:r>
            <w:sdt>
              <w:sdtPr>
                <w:rPr>
                  <w:rFonts w:ascii="Times New Roman" w:eastAsia="Calibri" w:hAnsi="Times New Roman" w:cs="Times New Roman"/>
                  <w:sz w:val="23"/>
                  <w:szCs w:val="23"/>
                </w:rPr>
                <w:id w:val="-1957940591"/>
                <w14:checkbox>
                  <w14:checked w14:val="1"/>
                  <w14:checkedState w14:val="2612" w14:font="MS Gothic"/>
                  <w14:uncheckedState w14:val="2610" w14:font="MS Gothic"/>
                </w14:checkbox>
              </w:sdtPr>
              <w:sdtEndPr/>
              <w:sdtContent>
                <w:r w:rsidR="005A6890" w:rsidRPr="005A6890">
                  <w:rPr>
                    <w:rFonts w:ascii="Segoe UI Symbol" w:eastAsia="Calibri" w:hAnsi="Segoe UI Symbol" w:cs="Segoe UI Symbol"/>
                    <w:sz w:val="23"/>
                    <w:szCs w:val="23"/>
                  </w:rPr>
                  <w:t>☒</w:t>
                </w:r>
              </w:sdtContent>
            </w:sdt>
            <w:r w:rsidR="005A6890" w:rsidRPr="005A6890">
              <w:rPr>
                <w:rFonts w:ascii="Times New Roman" w:eastAsia="Calibri" w:hAnsi="Times New Roman" w:cs="Times New Roman"/>
                <w:sz w:val="23"/>
                <w:szCs w:val="23"/>
              </w:rPr>
              <w:t xml:space="preserve">Vidēja </w:t>
            </w:r>
            <w:sdt>
              <w:sdtPr>
                <w:rPr>
                  <w:rFonts w:ascii="Times New Roman" w:eastAsia="Calibri" w:hAnsi="Times New Roman" w:cs="Times New Roman"/>
                  <w:sz w:val="23"/>
                  <w:szCs w:val="23"/>
                </w:rPr>
                <w:id w:val="2069305948"/>
                <w14:checkbox>
                  <w14:checked w14:val="0"/>
                  <w14:checkedState w14:val="2612" w14:font="MS Gothic"/>
                  <w14:uncheckedState w14:val="2610" w14:font="MS Gothic"/>
                </w14:checkbox>
              </w:sdtPr>
              <w:sdtEndPr/>
              <w:sdtContent>
                <w:r w:rsidR="005A6890" w:rsidRPr="005A6890">
                  <w:rPr>
                    <w:rFonts w:ascii="Segoe UI Symbol" w:eastAsia="Calibri" w:hAnsi="Segoe UI Symbol" w:cs="Segoe UI Symbol"/>
                    <w:sz w:val="23"/>
                    <w:szCs w:val="23"/>
                  </w:rPr>
                  <w:t>☐</w:t>
                </w:r>
              </w:sdtContent>
            </w:sdt>
            <w:r w:rsidR="005A6890" w:rsidRPr="005A6890">
              <w:rPr>
                <w:rFonts w:ascii="Times New Roman" w:eastAsia="Calibri" w:hAnsi="Times New Roman" w:cs="Times New Roman"/>
                <w:sz w:val="23"/>
                <w:szCs w:val="23"/>
              </w:rPr>
              <w:t xml:space="preserve"> Zema</w:t>
            </w:r>
          </w:p>
        </w:tc>
      </w:tr>
    </w:tbl>
    <w:p w14:paraId="24500598" w14:textId="77777777" w:rsidR="005A6890" w:rsidRPr="005A6890" w:rsidRDefault="005A6890" w:rsidP="005A6890">
      <w:pPr>
        <w:spacing w:line="259" w:lineRule="auto"/>
        <w:rPr>
          <w:rFonts w:ascii="Times New Roman" w:eastAsia="Calibri" w:hAnsi="Times New Roman" w:cs="Times New Roman"/>
          <w:b/>
          <w:bCs/>
          <w:sz w:val="23"/>
          <w:szCs w:val="23"/>
        </w:rPr>
      </w:pPr>
    </w:p>
    <w:p w14:paraId="2CF34C25"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
          <w:bCs/>
          <w:sz w:val="23"/>
          <w:szCs w:val="23"/>
        </w:rPr>
        <w:t>Detalizēts izmaiņu izklāsts:</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06"/>
      </w:tblGrid>
      <w:tr w:rsidR="005A6890" w:rsidRPr="005A6890" w14:paraId="3130CF0B" w14:textId="77777777" w:rsidTr="005A6890">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tcPr>
          <w:p w14:paraId="0CBCFC90"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Iznīcināšanas skatā karšu atlasi jādala primāri  pēc profiliem (psihiatrija/narkoloģija) un tad pēc karšu tipiem (stacionārs/dienas stacionārs/</w:t>
            </w:r>
            <w:r w:rsidRPr="005A6890">
              <w:rPr>
                <w:rFonts w:ascii="Times New Roman" w:eastAsia="Calibri" w:hAnsi="Times New Roman" w:cs="Times New Roman"/>
                <w:b/>
                <w:bCs/>
                <w:sz w:val="23"/>
                <w:szCs w:val="23"/>
              </w:rPr>
              <w:t> OG kartes /</w:t>
            </w:r>
            <w:r w:rsidRPr="005A6890">
              <w:rPr>
                <w:rFonts w:ascii="Times New Roman" w:eastAsia="Calibri" w:hAnsi="Times New Roman" w:cs="Times New Roman"/>
                <w:sz w:val="23"/>
                <w:szCs w:val="23"/>
              </w:rPr>
              <w:t>ambulators/</w:t>
            </w:r>
            <w:r w:rsidRPr="005A6890">
              <w:rPr>
                <w:rFonts w:ascii="Times New Roman" w:eastAsia="Calibri" w:hAnsi="Times New Roman" w:cs="Times New Roman"/>
                <w:b/>
                <w:bCs/>
                <w:sz w:val="23"/>
                <w:szCs w:val="23"/>
              </w:rPr>
              <w:t>atzinumu kartes</w:t>
            </w:r>
            <w:r w:rsidRPr="005A6890">
              <w:rPr>
                <w:rFonts w:ascii="Times New Roman" w:eastAsia="Calibri" w:hAnsi="Times New Roman" w:cs="Times New Roman"/>
                <w:sz w:val="23"/>
                <w:szCs w:val="23"/>
              </w:rPr>
              <w:t>/mirušie). Atlases filtrā jāparedz iespēja, ja nav izvēlēta neviena izvēlne, meklēšanas poga ir neaktīva.</w:t>
            </w:r>
          </w:p>
          <w:p w14:paraId="4931E0FA"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Iznīcināšanas atlases filtriem ir jāstrādā savstarpēji neatkarīgi:</w:t>
            </w:r>
          </w:p>
          <w:p w14:paraId="1990A74C"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Pirmais filtrs veic atlasi, ņemot vērā definētos periodus (40 gadi un 15 gadi) un norādīto datumu vai periodu.</w:t>
            </w:r>
          </w:p>
          <w:p w14:paraId="5D6EC53B"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Pirmā filtra, darbība  jāpapildina ar “iznīcināšanas atlases periods”, jāvar izvēlēties noteiktu laika periodu kurā tiek atlasītas atbilstošās kartes. Piemēram, atlases periods 01.01.23.-31.12.23. nozīmē, ka iznīcināšanai tiek atlasīta medicīniskā dokumentācija 01.01.83.-31.12.83. (Informācija par ievadāmo atlases periodu, jāatspoguļo zem “i” ikonas kā tas ir jau šobrīd). Ja netiek atzīmēts, ka pacients ir miris, tad pārskatā jāparādās </w:t>
            </w:r>
            <w:r w:rsidRPr="005A6890">
              <w:rPr>
                <w:rFonts w:ascii="Times New Roman" w:eastAsia="Calibri" w:hAnsi="Times New Roman" w:cs="Times New Roman"/>
                <w:b/>
                <w:bCs/>
                <w:sz w:val="23"/>
                <w:szCs w:val="23"/>
              </w:rPr>
              <w:t>tikai</w:t>
            </w:r>
            <w:r w:rsidRPr="005A6890">
              <w:rPr>
                <w:rFonts w:ascii="Times New Roman" w:eastAsia="Calibri" w:hAnsi="Times New Roman" w:cs="Times New Roman"/>
                <w:sz w:val="23"/>
                <w:szCs w:val="23"/>
              </w:rPr>
              <w:t xml:space="preserve"> medicīniskā dokumentācija 40 gadi pēc pēdējā ieraksta. Ja tiek atzīmēts, ka pacients ir miris, tad jāatlasa </w:t>
            </w:r>
            <w:r w:rsidRPr="005A6890">
              <w:rPr>
                <w:rFonts w:ascii="Times New Roman" w:eastAsia="Calibri" w:hAnsi="Times New Roman" w:cs="Times New Roman"/>
                <w:b/>
                <w:bCs/>
                <w:sz w:val="23"/>
                <w:szCs w:val="23"/>
              </w:rPr>
              <w:t>tikai</w:t>
            </w:r>
            <w:r w:rsidRPr="005A6890">
              <w:rPr>
                <w:rFonts w:ascii="Times New Roman" w:eastAsia="Calibri" w:hAnsi="Times New Roman" w:cs="Times New Roman"/>
                <w:sz w:val="23"/>
                <w:szCs w:val="23"/>
              </w:rPr>
              <w:t xml:space="preserve"> medicīniskā dokumentācija 15 gadus pēc pacienta nāves. Bet ja, piemēram, vajag atlasīt dokumentus ,kam beigu datums lielāks par 40 gadiem 01.01.2020. – 01.31.2021. </w:t>
            </w:r>
          </w:p>
          <w:p w14:paraId="7D91523B"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lastRenderedPageBreak/>
              <w:t xml:space="preserve">Lai izveidotu iznīcināšanas aktu, nepieciešams </w:t>
            </w:r>
            <w:r w:rsidRPr="005A6890">
              <w:rPr>
                <w:rFonts w:ascii="Times New Roman" w:eastAsia="Calibri" w:hAnsi="Times New Roman" w:cs="Times New Roman"/>
                <w:b/>
                <w:bCs/>
                <w:sz w:val="23"/>
                <w:szCs w:val="23"/>
              </w:rPr>
              <w:t xml:space="preserve">obligāti </w:t>
            </w:r>
            <w:r w:rsidRPr="005A6890">
              <w:rPr>
                <w:rFonts w:ascii="Times New Roman" w:eastAsia="Calibri" w:hAnsi="Times New Roman" w:cs="Times New Roman"/>
                <w:sz w:val="23"/>
                <w:szCs w:val="23"/>
              </w:rPr>
              <w:t>saglabāt esošo atlasi ar ķeksīšiem rindu galos, visai tabulai un akta numura piešķiršanu. Akta Nr. tiek ierakstīts manuāli.</w:t>
            </w:r>
          </w:p>
          <w:p w14:paraId="4B0C8D8E"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Jāvar atlasītos datus eksportēt </w:t>
            </w:r>
            <w:proofErr w:type="spellStart"/>
            <w:r w:rsidRPr="005A6890">
              <w:rPr>
                <w:rFonts w:ascii="Times New Roman" w:eastAsia="Calibri" w:hAnsi="Times New Roman" w:cs="Times New Roman"/>
                <w:sz w:val="23"/>
                <w:szCs w:val="23"/>
              </w:rPr>
              <w:t>excel</w:t>
            </w:r>
            <w:proofErr w:type="spellEnd"/>
            <w:r w:rsidRPr="005A6890">
              <w:rPr>
                <w:rFonts w:ascii="Times New Roman" w:eastAsia="Calibri" w:hAnsi="Times New Roman" w:cs="Times New Roman"/>
                <w:sz w:val="23"/>
                <w:szCs w:val="23"/>
              </w:rPr>
              <w:t xml:space="preserve"> formātā.</w:t>
            </w:r>
          </w:p>
          <w:p w14:paraId="3B9F5E9F"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Otrais filtrs strādā neatkarīgi no definētajām iznīcināšanas vērtībām (40 un 15 gadi) un neatkarīgi no iznīcināšanas atlases datuma/perioda.  Filtrā tiek atlasītas tās kartes, kurām ir pēdējais datums, konkrētajā filtrā norādītajā datumā/periodā.</w:t>
            </w:r>
          </w:p>
          <w:p w14:paraId="6BFDD206" w14:textId="27AD4143"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69078DEF" wp14:editId="04D35014">
                  <wp:extent cx="5273040" cy="1287780"/>
                  <wp:effectExtent l="0" t="0" r="3810" b="7620"/>
                  <wp:docPr id="1463262678"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62678" name="Picture 16"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3040" cy="1287780"/>
                          </a:xfrm>
                          <a:prstGeom prst="rect">
                            <a:avLst/>
                          </a:prstGeom>
                          <a:noFill/>
                          <a:ln>
                            <a:noFill/>
                          </a:ln>
                        </pic:spPr>
                      </pic:pic>
                    </a:graphicData>
                  </a:graphic>
                </wp:inline>
              </w:drawing>
            </w:r>
          </w:p>
          <w:p w14:paraId="036F2F56"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5B77B328"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Atlasot datus ar otro filtru (pēc beigu datums nav norādīts/ beigu/pēdējās vizītes/nāves perioda) sarakstu jāvar lejupielādēt Excel formātā;</w:t>
            </w:r>
          </w:p>
          <w:p w14:paraId="1A20F939"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Atlasot datus ar otro filtru (pēc beigu/pēdējās vizītes/nāves perioda), jānodrošina, ka šīs kartes nevar iekļaut iznīcināšanas aktā (nav atzīmes iespējas rindas galā); -</w:t>
            </w:r>
          </w:p>
          <w:p w14:paraId="7E05C490" w14:textId="77777777" w:rsidR="005A6890" w:rsidRPr="005A6890" w:rsidRDefault="005A6890" w:rsidP="005A6890">
            <w:pPr>
              <w:numPr>
                <w:ilvl w:val="1"/>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Ja filtri strādā neatkarīgi viens no otra, tad atzīmes iespējas rindas galā var atstāt un tas neietekmēs iznicināšanās aktu.</w:t>
            </w:r>
          </w:p>
          <w:p w14:paraId="3E52C5BE" w14:textId="72EBE454"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61DCF545" wp14:editId="26E3BAAA">
                  <wp:extent cx="5273040" cy="1287780"/>
                  <wp:effectExtent l="0" t="0" r="3810" b="7620"/>
                  <wp:docPr id="166201022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10222" name="Picture 15"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3040" cy="1287780"/>
                          </a:xfrm>
                          <a:prstGeom prst="rect">
                            <a:avLst/>
                          </a:prstGeom>
                          <a:noFill/>
                          <a:ln>
                            <a:noFill/>
                          </a:ln>
                        </pic:spPr>
                      </pic:pic>
                    </a:graphicData>
                  </a:graphic>
                </wp:inline>
              </w:drawing>
            </w:r>
          </w:p>
          <w:p w14:paraId="0878E690"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2131E24E"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Ambulatoro karšu beigu datums- arhīva kartes kustību(pacienta kartes)sadaļā pievienot vēl vienu lauku, kurā attēlot ambulatorās kartes beigu datumu (tāds pats princips, kā arhivēšanas datumam)</w:t>
            </w:r>
          </w:p>
          <w:p w14:paraId="11C38276" w14:textId="63B80A50"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r w:rsidRPr="005A6890">
              <w:rPr>
                <w:rFonts w:ascii="Times New Roman" w:eastAsia="Calibri" w:hAnsi="Times New Roman" w:cs="Times New Roman"/>
                <w:noProof/>
                <w:sz w:val="23"/>
                <w:szCs w:val="23"/>
              </w:rPr>
              <w:drawing>
                <wp:inline distT="0" distB="0" distL="0" distR="0" wp14:anchorId="74BA4409" wp14:editId="0490178A">
                  <wp:extent cx="5273040" cy="1280160"/>
                  <wp:effectExtent l="0" t="0" r="3810" b="0"/>
                  <wp:docPr id="224997870"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97870" name="Picture 14"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3040" cy="1280160"/>
                          </a:xfrm>
                          <a:prstGeom prst="rect">
                            <a:avLst/>
                          </a:prstGeom>
                          <a:noFill/>
                          <a:ln>
                            <a:noFill/>
                          </a:ln>
                        </pic:spPr>
                      </pic:pic>
                    </a:graphicData>
                  </a:graphic>
                </wp:inline>
              </w:drawing>
            </w:r>
          </w:p>
          <w:p w14:paraId="14709E3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Beigu datums dinamiski atjaunosies atkarībā no pēdējā ambulatorā talona datuma. Kartēm, kurās nav ambulatoro talonu (elektroniskie ambulatorie taloni parādījās 2008.gadā), beigu datumu lietotājs (arhīva darbinieks) ievadīs manuāli. Jānodrošina, ka ir izsekojams, kurš lietotājs veicis izmaiņas. </w:t>
            </w:r>
            <w:r w:rsidRPr="005A6890">
              <w:rPr>
                <w:rFonts w:ascii="Times New Roman" w:eastAsia="Calibri" w:hAnsi="Times New Roman" w:cs="Times New Roman"/>
                <w:sz w:val="23"/>
                <w:szCs w:val="23"/>
                <w:u w:val="single"/>
              </w:rPr>
              <w:t xml:space="preserve">Ja lietotājs labo beigu datumu, kurš atbilst ambulatorā talona beigu </w:t>
            </w:r>
            <w:r w:rsidRPr="005A6890">
              <w:rPr>
                <w:rFonts w:ascii="Times New Roman" w:eastAsia="Calibri" w:hAnsi="Times New Roman" w:cs="Times New Roman"/>
                <w:sz w:val="23"/>
                <w:szCs w:val="23"/>
                <w:u w:val="single"/>
              </w:rPr>
              <w:lastRenderedPageBreak/>
              <w:t xml:space="preserve">datumam, sistēmai jāizdod brīdinājums par datuma neatbilstību, kur turpināt darbību jāapstiprina lietotājam. </w:t>
            </w:r>
            <w:r w:rsidRPr="005A6890">
              <w:rPr>
                <w:rFonts w:ascii="Times New Roman" w:eastAsia="Calibri" w:hAnsi="Times New Roman" w:cs="Times New Roman"/>
                <w:sz w:val="23"/>
                <w:szCs w:val="23"/>
              </w:rPr>
              <w:t xml:space="preserve">Ambulatoro karšu beigu datums redzams tikai ar arhīva funkcionalitāti saistītajās sadaļās. Šo lauku ir jāizveido </w:t>
            </w:r>
            <w:r w:rsidRPr="005A6890">
              <w:rPr>
                <w:rFonts w:ascii="Times New Roman" w:eastAsia="Calibri" w:hAnsi="Times New Roman" w:cs="Times New Roman"/>
                <w:b/>
                <w:sz w:val="23"/>
                <w:szCs w:val="23"/>
              </w:rPr>
              <w:t>un jāvada</w:t>
            </w:r>
            <w:r w:rsidRPr="005A6890">
              <w:rPr>
                <w:rFonts w:ascii="Times New Roman" w:eastAsia="Calibri" w:hAnsi="Times New Roman" w:cs="Times New Roman"/>
                <w:sz w:val="23"/>
                <w:szCs w:val="23"/>
              </w:rPr>
              <w:t xml:space="preserve"> arhīva pacienta kartē, nosaukums laukam būtu “pēdējais apmeklējuma datums”. Šis datums tiek ielasīts arī dokumentam Arhīva sadaļā. </w:t>
            </w:r>
          </w:p>
          <w:p w14:paraId="3F728A6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28349D3C"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Pacienta profila sadaļā ir jāizveido jauna sadaļa “iznīcinātās kartes”.</w:t>
            </w:r>
          </w:p>
          <w:p w14:paraId="0580DE64" w14:textId="35E312A3"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28D103A8" wp14:editId="1CE7D2D6">
                  <wp:extent cx="5265420" cy="1607820"/>
                  <wp:effectExtent l="0" t="0" r="0" b="0"/>
                  <wp:docPr id="1539810568"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10568" name="Picture 13"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5420" cy="1607820"/>
                          </a:xfrm>
                          <a:prstGeom prst="rect">
                            <a:avLst/>
                          </a:prstGeom>
                          <a:noFill/>
                          <a:ln>
                            <a:noFill/>
                          </a:ln>
                        </pic:spPr>
                      </pic:pic>
                    </a:graphicData>
                  </a:graphic>
                </wp:inline>
              </w:drawing>
            </w:r>
          </w:p>
          <w:p w14:paraId="3BE062C4"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Šajā sadaļā tiek attēlotas visas tās stacionārās kartes, kas ir iznīcinātas. Tiek veidota tabula ar kurā ir saglabāta sekojoša informācija par pacientu:</w:t>
            </w:r>
          </w:p>
          <w:p w14:paraId="2A39DB23"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kartes numurs</w:t>
            </w:r>
          </w:p>
          <w:p w14:paraId="089890B4"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pacienta vārds, uzvārds</w:t>
            </w:r>
          </w:p>
          <w:p w14:paraId="5FF40BB3"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pacienta personas kods</w:t>
            </w:r>
          </w:p>
          <w:p w14:paraId="3071C8B7"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sākuma datums</w:t>
            </w:r>
          </w:p>
          <w:p w14:paraId="182DE38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beigu datums</w:t>
            </w:r>
          </w:p>
          <w:p w14:paraId="337EA416"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diagnozes</w:t>
            </w:r>
          </w:p>
          <w:p w14:paraId="1C69A501"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iznīcināšanas akta numurs</w:t>
            </w:r>
          </w:p>
          <w:p w14:paraId="1BEBD602"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Jābūt iespējai grupēt sarakstu pēc kolonu parametriem </w:t>
            </w:r>
            <w:proofErr w:type="spellStart"/>
            <w:r w:rsidRPr="005A6890">
              <w:rPr>
                <w:rFonts w:ascii="Times New Roman" w:eastAsia="Calibri" w:hAnsi="Times New Roman" w:cs="Times New Roman"/>
                <w:sz w:val="23"/>
                <w:szCs w:val="23"/>
              </w:rPr>
              <w:t>augošaā</w:t>
            </w:r>
            <w:proofErr w:type="spellEnd"/>
            <w:r w:rsidRPr="005A6890">
              <w:rPr>
                <w:rFonts w:ascii="Times New Roman" w:eastAsia="Calibri" w:hAnsi="Times New Roman" w:cs="Times New Roman"/>
                <w:sz w:val="23"/>
                <w:szCs w:val="23"/>
              </w:rPr>
              <w:t xml:space="preserve"> vai dilstošā secībā, vai alfabēta.</w:t>
            </w:r>
          </w:p>
          <w:p w14:paraId="417DB882"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Pieeja ir pieejama visiem lietotājiem skatīšanās režīmā</w:t>
            </w:r>
          </w:p>
          <w:p w14:paraId="0F1C2C65"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Sadaļā-&gt;Arhīvs&lt;- tiek izveidota sadaļa Iznīcinātās kartes, kurā tiek apkoptas visas iznīcinātās kartes.</w:t>
            </w:r>
          </w:p>
          <w:p w14:paraId="46DFD803" w14:textId="3C0F7D04"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75861D91" wp14:editId="494C7D03">
                  <wp:extent cx="5273040" cy="1059180"/>
                  <wp:effectExtent l="0" t="0" r="3810" b="7620"/>
                  <wp:docPr id="88730392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3927" name="Picture 12"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3040" cy="1059180"/>
                          </a:xfrm>
                          <a:prstGeom prst="rect">
                            <a:avLst/>
                          </a:prstGeom>
                          <a:noFill/>
                          <a:ln>
                            <a:noFill/>
                          </a:ln>
                        </pic:spPr>
                      </pic:pic>
                    </a:graphicData>
                  </a:graphic>
                </wp:inline>
              </w:drawing>
            </w:r>
          </w:p>
          <w:p w14:paraId="146EC335"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Iznīcināto karšu saraksts satur tādu pašu informāciju, kā ir norādīts 4. punktā.</w:t>
            </w:r>
          </w:p>
          <w:p w14:paraId="7843931B" w14:textId="77777777" w:rsidR="005A6890" w:rsidRPr="005A6890" w:rsidRDefault="005A6890" w:rsidP="005A6890">
            <w:pPr>
              <w:spacing w:line="259" w:lineRule="auto"/>
              <w:rPr>
                <w:rFonts w:ascii="Times New Roman" w:eastAsia="Calibri" w:hAnsi="Times New Roman" w:cs="Times New Roman"/>
                <w:sz w:val="23"/>
                <w:szCs w:val="23"/>
              </w:rPr>
            </w:pPr>
          </w:p>
          <w:p w14:paraId="536F5E41" w14:textId="77777777" w:rsidR="005A6890" w:rsidRPr="005A6890" w:rsidRDefault="005A6890" w:rsidP="005A6890">
            <w:pPr>
              <w:numPr>
                <w:ilvl w:val="0"/>
                <w:numId w:val="27"/>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Pēc iznīcināšanas informācijai ir jāpaliek redzamai pacienta kartē. Konkrētā karte nebūs atverama un labojama, tai jābūt uzskatāmi redzamai, kā neaktīvai (piemēram, blāvākā krāsā). Informācijas apjoms, kam jābūt pieejamam visiem sistēmas lietotājiem pēc </w:t>
            </w:r>
            <w:r w:rsidRPr="005A6890">
              <w:rPr>
                <w:rFonts w:ascii="Times New Roman" w:eastAsia="Calibri" w:hAnsi="Times New Roman" w:cs="Times New Roman"/>
                <w:sz w:val="23"/>
                <w:szCs w:val="23"/>
              </w:rPr>
              <w:lastRenderedPageBreak/>
              <w:t>medicīniskās dokumentācijas iznīcināšanas (tikko ir nospiesta  poga "iznīcināt akta kartes"), jāprecizē izstrādes laikā.</w:t>
            </w:r>
          </w:p>
          <w:p w14:paraId="727FCFBB"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2C513D42" w14:textId="5AFBCF10"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35294634" wp14:editId="173B5A16">
                  <wp:extent cx="5273040" cy="594360"/>
                  <wp:effectExtent l="0" t="0" r="3810" b="0"/>
                  <wp:docPr id="15010745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3040" cy="594360"/>
                          </a:xfrm>
                          <a:prstGeom prst="rect">
                            <a:avLst/>
                          </a:prstGeom>
                          <a:noFill/>
                          <a:ln>
                            <a:noFill/>
                          </a:ln>
                        </pic:spPr>
                      </pic:pic>
                    </a:graphicData>
                  </a:graphic>
                </wp:inline>
              </w:drawing>
            </w:r>
          </w:p>
          <w:p w14:paraId="43A7DE6C"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u w:val="single"/>
              </w:rPr>
              <w:t>1.variants. Pacients neaktīvs  (miris)/Visa medicīniska dokumentācija  iznīcināta.</w:t>
            </w:r>
          </w:p>
          <w:p w14:paraId="1A0CC016"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Sistēmā konkrētai pacienta datnei  pēc iznīcināšanas jāpaliek redzamai skatīšanās režīmā bez iespējas labot vai papildināt. Tai jābūt uzskatāmi redzamai kā neaktīvai (piemēram, blāvākā krāsā), ar atzīmi </w:t>
            </w:r>
            <w:r w:rsidRPr="005A6890">
              <w:rPr>
                <w:rFonts w:ascii="Times New Roman" w:eastAsia="Calibri" w:hAnsi="Times New Roman" w:cs="Times New Roman"/>
                <w:b/>
                <w:bCs/>
                <w:sz w:val="23"/>
                <w:szCs w:val="23"/>
              </w:rPr>
              <w:t>“IZNĪCINĀTS”</w:t>
            </w:r>
            <w:r w:rsidRPr="005A6890">
              <w:rPr>
                <w:rFonts w:ascii="Times New Roman" w:eastAsia="Calibri" w:hAnsi="Times New Roman" w:cs="Times New Roman"/>
                <w:sz w:val="23"/>
                <w:szCs w:val="23"/>
              </w:rPr>
              <w:t xml:space="preserve">  un  iznīcināšanas </w:t>
            </w:r>
          </w:p>
          <w:p w14:paraId="7631C037"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akta numurs un datums</w:t>
            </w:r>
            <w:r w:rsidRPr="005A6890">
              <w:rPr>
                <w:rFonts w:ascii="Times New Roman" w:eastAsia="Calibri" w:hAnsi="Times New Roman" w:cs="Times New Roman"/>
                <w:b/>
                <w:bCs/>
                <w:sz w:val="23"/>
                <w:szCs w:val="23"/>
              </w:rPr>
              <w:t>;</w:t>
            </w:r>
          </w:p>
          <w:p w14:paraId="6DA7EEF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5E879CFF"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139EDB0D" w14:textId="3630D0D9"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drawing>
                <wp:inline distT="0" distB="0" distL="0" distR="0" wp14:anchorId="0B76FC8E" wp14:editId="1664C67E">
                  <wp:extent cx="5273040" cy="1607820"/>
                  <wp:effectExtent l="0" t="0" r="3810" b="0"/>
                  <wp:docPr id="1237377849"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377849" name="Picture 10"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3040" cy="1607820"/>
                          </a:xfrm>
                          <a:prstGeom prst="rect">
                            <a:avLst/>
                          </a:prstGeom>
                          <a:noFill/>
                          <a:ln>
                            <a:noFill/>
                          </a:ln>
                        </pic:spPr>
                      </pic:pic>
                    </a:graphicData>
                  </a:graphic>
                </wp:inline>
              </w:drawing>
            </w:r>
          </w:p>
          <w:p w14:paraId="5046313A"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Izmantojot kopējo  "meklētāju"   pacienta  atlasei, atlases rezultātā ailē  “Statuss”   tiktu uzrādīta  atzīme </w:t>
            </w:r>
            <w:r w:rsidRPr="005A6890">
              <w:rPr>
                <w:rFonts w:ascii="Times New Roman" w:eastAsia="Calibri" w:hAnsi="Times New Roman" w:cs="Times New Roman"/>
                <w:b/>
                <w:bCs/>
                <w:sz w:val="23"/>
                <w:szCs w:val="23"/>
              </w:rPr>
              <w:t>“IZNĪCINĀTS”  </w:t>
            </w:r>
            <w:r w:rsidRPr="005A6890">
              <w:rPr>
                <w:rFonts w:ascii="Times New Roman" w:eastAsia="Calibri" w:hAnsi="Times New Roman" w:cs="Times New Roman"/>
                <w:sz w:val="23"/>
                <w:szCs w:val="23"/>
              </w:rPr>
              <w:t xml:space="preserve">un  iznīcināšanas akta numurs un datums. </w:t>
            </w:r>
          </w:p>
          <w:p w14:paraId="2FDB5E0E"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0DB40CB7"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u w:val="single"/>
              </w:rPr>
              <w:t>2.variants  Pacients aktīvs</w:t>
            </w:r>
          </w:p>
          <w:p w14:paraId="4F5882D9"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Ja Pacientam ir iznicināta tikai tā medicīniska dokumentācija kurai beidzas glabāšanas termiņš, tad pie attiecīgās kartes ailē “Atrodas” jāparādās atzīmei  </w:t>
            </w:r>
            <w:r w:rsidRPr="005A6890">
              <w:rPr>
                <w:rFonts w:ascii="Times New Roman" w:eastAsia="Calibri" w:hAnsi="Times New Roman" w:cs="Times New Roman"/>
                <w:b/>
                <w:bCs/>
                <w:sz w:val="23"/>
                <w:szCs w:val="23"/>
              </w:rPr>
              <w:t>“IZNĪCINĀTS”</w:t>
            </w:r>
            <w:r w:rsidRPr="005A6890">
              <w:rPr>
                <w:rFonts w:ascii="Times New Roman" w:eastAsia="Calibri" w:hAnsi="Times New Roman" w:cs="Times New Roman"/>
                <w:sz w:val="23"/>
                <w:szCs w:val="23"/>
              </w:rPr>
              <w:t xml:space="preserve"> un  iznīcināšanas </w:t>
            </w:r>
          </w:p>
          <w:p w14:paraId="11A0ABC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akta numurs un datums.</w:t>
            </w:r>
          </w:p>
          <w:p w14:paraId="5BEACF2D"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p w14:paraId="5A1AE20A" w14:textId="77777777" w:rsidR="005A6890" w:rsidRPr="005A6890" w:rsidRDefault="005A6890" w:rsidP="005A6890">
            <w:pPr>
              <w:numPr>
                <w:ilvl w:val="0"/>
                <w:numId w:val="28"/>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Pēc iznīcināšanas informācijai ir jāpaliek redzamai pacienta kartē. Konkrētā karte nebūs </w:t>
            </w:r>
            <w:r w:rsidRPr="005A6890">
              <w:rPr>
                <w:rFonts w:ascii="Times New Roman" w:eastAsia="Calibri" w:hAnsi="Times New Roman" w:cs="Times New Roman"/>
                <w:b/>
                <w:sz w:val="23"/>
                <w:szCs w:val="23"/>
              </w:rPr>
              <w:t>atverama un</w:t>
            </w:r>
            <w:r w:rsidRPr="005A6890">
              <w:rPr>
                <w:rFonts w:ascii="Times New Roman" w:eastAsia="Calibri" w:hAnsi="Times New Roman" w:cs="Times New Roman"/>
                <w:sz w:val="23"/>
                <w:szCs w:val="23"/>
              </w:rPr>
              <w:t xml:space="preserve"> labojama, tai jābūt uzskatāmi redzamai, kā neaktīvai (piemēram, blāvākā krāsā).</w:t>
            </w:r>
          </w:p>
          <w:p w14:paraId="545E7AAA" w14:textId="77777777" w:rsidR="005A6890" w:rsidRPr="005A6890" w:rsidRDefault="005A6890" w:rsidP="005A6890">
            <w:pPr>
              <w:spacing w:line="259" w:lineRule="auto"/>
              <w:rPr>
                <w:rFonts w:ascii="Times New Roman" w:eastAsia="Calibri" w:hAnsi="Times New Roman" w:cs="Times New Roman"/>
                <w:sz w:val="23"/>
                <w:szCs w:val="23"/>
              </w:rPr>
            </w:pPr>
          </w:p>
          <w:p w14:paraId="4794AE37" w14:textId="77777777" w:rsidR="005A6890" w:rsidRPr="005A6890" w:rsidRDefault="005A6890" w:rsidP="005A6890">
            <w:pPr>
              <w:numPr>
                <w:ilvl w:val="0"/>
                <w:numId w:val="28"/>
              </w:num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Jāpievieno kolonna ar sākuma un beigu datumiem (katru savā kolonnā), pacienta vārds un uzvārds jāsadala atsevišķās kolonnās.</w:t>
            </w:r>
          </w:p>
          <w:p w14:paraId="2DEC4162"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Jāpievieno kolonna ar medicīniskās dokumentācijas sākuma un beigu datumiem (katru savā kolonnā), pacienta vārds un uzvārds jāsadala atsevišķās kolonnās ar iespēju mainīt secību pēc datumiem un alfabēta katrā no tām.</w:t>
            </w:r>
          </w:p>
          <w:p w14:paraId="5B95186D" w14:textId="0EEE679E"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noProof/>
                <w:sz w:val="23"/>
                <w:szCs w:val="23"/>
              </w:rPr>
              <w:lastRenderedPageBreak/>
              <w:drawing>
                <wp:inline distT="0" distB="0" distL="0" distR="0" wp14:anchorId="6EC387E2" wp14:editId="38CC9E75">
                  <wp:extent cx="5280660" cy="1729740"/>
                  <wp:effectExtent l="0" t="0" r="0" b="3810"/>
                  <wp:docPr id="34038013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80138" name="Picture 9"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80660" cy="1729740"/>
                          </a:xfrm>
                          <a:prstGeom prst="rect">
                            <a:avLst/>
                          </a:prstGeom>
                          <a:noFill/>
                          <a:ln>
                            <a:noFill/>
                          </a:ln>
                        </pic:spPr>
                      </pic:pic>
                    </a:graphicData>
                  </a:graphic>
                </wp:inline>
              </w:drawing>
            </w:r>
          </w:p>
          <w:p w14:paraId="01D706E9"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w:t>
            </w:r>
          </w:p>
        </w:tc>
      </w:tr>
      <w:tr w:rsidR="005A6890" w:rsidRPr="005A6890" w14:paraId="2EB2ECF4" w14:textId="77777777" w:rsidTr="005A6890">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tcPr>
          <w:p w14:paraId="3883ADE5" w14:textId="77777777" w:rsidR="005A6890" w:rsidRPr="005A6890" w:rsidRDefault="005A6890" w:rsidP="005A6890">
            <w:pPr>
              <w:spacing w:line="259" w:lineRule="auto"/>
              <w:rPr>
                <w:rFonts w:ascii="Times New Roman" w:eastAsia="Calibri" w:hAnsi="Times New Roman" w:cs="Times New Roman"/>
                <w:sz w:val="23"/>
                <w:szCs w:val="23"/>
              </w:rPr>
            </w:pPr>
          </w:p>
        </w:tc>
      </w:tr>
    </w:tbl>
    <w:p w14:paraId="2139206A" w14:textId="77777777" w:rsidR="005A6890" w:rsidRPr="005A6890" w:rsidRDefault="005A6890" w:rsidP="005A6890">
      <w:pPr>
        <w:spacing w:line="259" w:lineRule="auto"/>
        <w:rPr>
          <w:rFonts w:ascii="Times New Roman" w:eastAsia="Calibri" w:hAnsi="Times New Roman" w:cs="Times New Roman"/>
          <w:b/>
          <w:bCs/>
          <w:sz w:val="23"/>
          <w:szCs w:val="23"/>
        </w:rPr>
      </w:pPr>
    </w:p>
    <w:p w14:paraId="279D38D5"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b/>
          <w:bCs/>
          <w:sz w:val="23"/>
          <w:szCs w:val="23"/>
        </w:rPr>
        <w:t>Izmaiņu pieņemšanas kritēriji:</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06"/>
      </w:tblGrid>
      <w:tr w:rsidR="005A6890" w:rsidRPr="005A6890" w14:paraId="1296B395" w14:textId="77777777" w:rsidTr="005A6890">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hideMark/>
          </w:tcPr>
          <w:p w14:paraId="559A114E"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Realizētas sadaļā “Detalizēts izmaiņu izklāsts” definētie sistēmas pilnveidojumi.</w:t>
            </w:r>
          </w:p>
        </w:tc>
      </w:tr>
    </w:tbl>
    <w:p w14:paraId="3A74113A" w14:textId="77777777" w:rsidR="005A6890" w:rsidRPr="005A6890" w:rsidRDefault="005A6890" w:rsidP="005A6890">
      <w:pPr>
        <w:spacing w:line="259" w:lineRule="auto"/>
        <w:rPr>
          <w:rFonts w:ascii="Times New Roman" w:eastAsia="Calibri" w:hAnsi="Times New Roman" w:cs="Times New Roman"/>
          <w:b/>
          <w:bCs/>
          <w:sz w:val="23"/>
          <w:szCs w:val="23"/>
        </w:rPr>
      </w:pPr>
    </w:p>
    <w:p w14:paraId="11C5BD75"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Darbietilpības, realizācijas termiņa, izmaksu novērtējums </w:t>
      </w:r>
      <w:r w:rsidRPr="005A6890">
        <w:rPr>
          <w:rFonts w:ascii="Times New Roman" w:eastAsia="Calibri" w:hAnsi="Times New Roman" w:cs="Times New Roman"/>
          <w:bCs/>
          <w:i/>
          <w:sz w:val="23"/>
          <w:szCs w:val="23"/>
        </w:rPr>
        <w:t>(aizpilda Izstrādātājs)</w:t>
      </w:r>
      <w:r w:rsidRPr="005A6890">
        <w:rPr>
          <w:rFonts w:ascii="Times New Roman" w:eastAsia="Calibri" w:hAnsi="Times New Roman" w:cs="Times New Roman"/>
          <w:iCs/>
          <w:sz w:val="23"/>
          <w:szCs w:val="23"/>
        </w:rPr>
        <w:t>:</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3849"/>
        <w:gridCol w:w="5357"/>
      </w:tblGrid>
      <w:tr w:rsidR="005A6890" w:rsidRPr="005A6890" w14:paraId="6129AE32" w14:textId="77777777" w:rsidTr="005A6890">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6A01EDBE"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Darbību uzskaitījums izmaiņu pieprasījuma īstenošanai:</w:t>
            </w:r>
          </w:p>
        </w:tc>
        <w:tc>
          <w:tcPr>
            <w:tcW w:w="5297" w:type="dxa"/>
            <w:tcBorders>
              <w:top w:val="inset" w:sz="6" w:space="0" w:color="auto"/>
              <w:left w:val="inset" w:sz="6" w:space="0" w:color="auto"/>
              <w:bottom w:val="inset" w:sz="6" w:space="0" w:color="auto"/>
              <w:right w:val="inset" w:sz="6" w:space="0" w:color="auto"/>
            </w:tcBorders>
            <w:vAlign w:val="center"/>
          </w:tcPr>
          <w:p w14:paraId="670A93B9"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Tiks izveidoti 2 atsevišķi skati, kas pieejami arhīva darbiniekiem- iznīcināšanas funkcionalitāte un pārskatu veidošana. Iznīcināšanas skatā karšu atlase  primāri  pēc profiliem (psihiatrija/narkoloģija) un tad pēc karšu tipiem (stacionārs/dienas stacionārs/</w:t>
            </w:r>
            <w:r w:rsidRPr="005A6890">
              <w:rPr>
                <w:rFonts w:ascii="Times New Roman" w:eastAsia="Calibri" w:hAnsi="Times New Roman" w:cs="Times New Roman"/>
                <w:b/>
                <w:bCs/>
                <w:sz w:val="23"/>
                <w:szCs w:val="23"/>
              </w:rPr>
              <w:t> </w:t>
            </w:r>
            <w:r w:rsidRPr="005A6890">
              <w:rPr>
                <w:rFonts w:ascii="Times New Roman" w:eastAsia="Calibri" w:hAnsi="Times New Roman" w:cs="Times New Roman"/>
                <w:sz w:val="23"/>
                <w:szCs w:val="23"/>
              </w:rPr>
              <w:t>OG kartes</w:t>
            </w:r>
            <w:r w:rsidRPr="005A6890">
              <w:rPr>
                <w:rFonts w:ascii="Times New Roman" w:eastAsia="Calibri" w:hAnsi="Times New Roman" w:cs="Times New Roman"/>
                <w:b/>
                <w:bCs/>
                <w:sz w:val="23"/>
                <w:szCs w:val="23"/>
              </w:rPr>
              <w:t xml:space="preserve"> /</w:t>
            </w:r>
            <w:r w:rsidRPr="005A6890">
              <w:rPr>
                <w:rFonts w:ascii="Times New Roman" w:eastAsia="Calibri" w:hAnsi="Times New Roman" w:cs="Times New Roman"/>
                <w:sz w:val="23"/>
                <w:szCs w:val="23"/>
              </w:rPr>
              <w:t>ambulators/atzinumu kartes/mirušie). Filtrā tiek atlasīts iznīcināšanas periods, papildus tiek pievienota iespēja atzīmēt mirušo pacientu karšu atlasi. Atlases termiņi paliek nemainīgi- 40 gadi pēc pēdējā apmeklējuma/beigu datuma un 15 gadi pēc pacienta nāves. Iznīcināmo karšu iekļaušana aktā paliek bez izmaiņām. Tiks pievienota kolonna ar sākuma un beigu datumiem (katru savā kolonnā), pacienta vārds un uzvārds jāsadala atsevišķās kolonnās.</w:t>
            </w:r>
          </w:p>
          <w:p w14:paraId="1BD20A28" w14:textId="77777777" w:rsidR="005A6890" w:rsidRPr="005A6890" w:rsidRDefault="005A6890" w:rsidP="005A6890">
            <w:pPr>
              <w:spacing w:line="259" w:lineRule="auto"/>
              <w:rPr>
                <w:rFonts w:ascii="Times New Roman" w:eastAsia="Calibri" w:hAnsi="Times New Roman" w:cs="Times New Roman"/>
                <w:sz w:val="23"/>
                <w:szCs w:val="23"/>
              </w:rPr>
            </w:pPr>
          </w:p>
          <w:p w14:paraId="63DC7439" w14:textId="77777777" w:rsidR="005A6890" w:rsidRPr="005A6890" w:rsidRDefault="005A6890" w:rsidP="005A6890">
            <w:pPr>
              <w:spacing w:line="259" w:lineRule="auto"/>
              <w:rPr>
                <w:rFonts w:ascii="Times New Roman" w:eastAsia="Calibri" w:hAnsi="Times New Roman" w:cs="Times New Roman"/>
                <w:sz w:val="23"/>
                <w:szCs w:val="23"/>
              </w:rPr>
            </w:pPr>
          </w:p>
          <w:p w14:paraId="1B63AACA" w14:textId="77777777" w:rsidR="005A6890" w:rsidRPr="005A6890" w:rsidRDefault="005A6890" w:rsidP="005A6890">
            <w:pPr>
              <w:spacing w:line="259" w:lineRule="auto"/>
              <w:rPr>
                <w:rFonts w:ascii="Times New Roman" w:eastAsia="Calibri" w:hAnsi="Times New Roman" w:cs="Times New Roman"/>
                <w:sz w:val="23"/>
                <w:szCs w:val="23"/>
              </w:rPr>
            </w:pPr>
          </w:p>
          <w:p w14:paraId="599BD96E"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Pārskatu veidošanas skats- tiek izmantots otrs datuma filtrs, kas neierobežo atlasi pēc iznīcināšanas termiņiem un šīs kartes nevar iekļaut iznīcināšanas aktā. Sarakstu jāvar izgūt </w:t>
            </w:r>
            <w:proofErr w:type="spellStart"/>
            <w:r w:rsidRPr="005A6890">
              <w:rPr>
                <w:rFonts w:ascii="Times New Roman" w:eastAsia="Calibri" w:hAnsi="Times New Roman" w:cs="Times New Roman"/>
                <w:sz w:val="23"/>
                <w:szCs w:val="23"/>
              </w:rPr>
              <w:t>excel</w:t>
            </w:r>
            <w:proofErr w:type="spellEnd"/>
            <w:r w:rsidRPr="005A6890">
              <w:rPr>
                <w:rFonts w:ascii="Times New Roman" w:eastAsia="Calibri" w:hAnsi="Times New Roman" w:cs="Times New Roman"/>
                <w:sz w:val="23"/>
                <w:szCs w:val="23"/>
              </w:rPr>
              <w:t xml:space="preserve"> formātā. Šī brīža filtri tiek saglabāti.</w:t>
            </w:r>
          </w:p>
          <w:p w14:paraId="4AF126D4" w14:textId="77777777" w:rsidR="005A6890" w:rsidRPr="005A6890" w:rsidRDefault="005A6890" w:rsidP="005A6890">
            <w:pPr>
              <w:spacing w:line="259" w:lineRule="auto"/>
              <w:rPr>
                <w:rFonts w:ascii="Times New Roman" w:eastAsia="Calibri" w:hAnsi="Times New Roman" w:cs="Times New Roman"/>
                <w:sz w:val="23"/>
                <w:szCs w:val="23"/>
              </w:rPr>
            </w:pPr>
          </w:p>
          <w:p w14:paraId="206B7300"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lastRenderedPageBreak/>
              <w:t>Ambulatorajām kartēm arhīva darba vietā un kartes skatā tiks pievienots rediģējams lauks Beigu datums. Beigu datums atjaunosies, ņemot vērā pēdējā ambulatorā talona beigu datumu.</w:t>
            </w:r>
          </w:p>
          <w:p w14:paraId="552794A0"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Pacienta profilā tiks izveidots lauks </w:t>
            </w:r>
            <w:r w:rsidRPr="005A6890">
              <w:rPr>
                <w:rFonts w:ascii="Times New Roman" w:eastAsia="Calibri" w:hAnsi="Times New Roman" w:cs="Times New Roman"/>
                <w:i/>
                <w:iCs/>
                <w:sz w:val="23"/>
                <w:szCs w:val="23"/>
              </w:rPr>
              <w:t>Pēdējā apmeklējuma datums</w:t>
            </w:r>
            <w:r w:rsidRPr="005A6890">
              <w:rPr>
                <w:rFonts w:ascii="Times New Roman" w:eastAsia="Calibri" w:hAnsi="Times New Roman" w:cs="Times New Roman"/>
                <w:sz w:val="23"/>
                <w:szCs w:val="23"/>
              </w:rPr>
              <w:t>, kas būs atbilstošs pēdējā talona (ne pieraksta) datumam. Beigu datums tiks attēlots tikai arhīva darba vietās. Ja lietotājs labo beigu datumu un tas neatbilst ambulatorā talona datumam, tiks izvadīts paziņojums par datu neatbilstību, bet nebūs liegums šo datumu saglabāt. Beigu datuma labojumu vēsture būs izsekojama. Ambulatorās kartes beigu datums no funkcijas "elektronizēt" automātiski tiek pārnests uz pacienta karti pie pēdējā ambulatorā apmeklējuma.</w:t>
            </w:r>
          </w:p>
          <w:p w14:paraId="6A7D9EDB" w14:textId="77777777" w:rsidR="005A6890" w:rsidRPr="005A6890" w:rsidRDefault="005A6890" w:rsidP="005A6890">
            <w:pPr>
              <w:spacing w:line="259" w:lineRule="auto"/>
              <w:rPr>
                <w:rFonts w:ascii="Times New Roman" w:eastAsia="Calibri" w:hAnsi="Times New Roman" w:cs="Times New Roman"/>
                <w:sz w:val="23"/>
                <w:szCs w:val="23"/>
              </w:rPr>
            </w:pPr>
          </w:p>
          <w:p w14:paraId="70442480"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Iznīcinātās pacienta medicīniskās kartes sistēmā redzamas pacienta kartē kā neaktīvas un nav atveramas un rediģējamas. Kolonnā </w:t>
            </w:r>
            <w:r w:rsidRPr="005A6890">
              <w:rPr>
                <w:rFonts w:ascii="Times New Roman" w:eastAsia="Calibri" w:hAnsi="Times New Roman" w:cs="Times New Roman"/>
                <w:i/>
                <w:iCs/>
                <w:sz w:val="23"/>
                <w:szCs w:val="23"/>
              </w:rPr>
              <w:t>Atrodas</w:t>
            </w:r>
            <w:r w:rsidRPr="005A6890">
              <w:rPr>
                <w:rFonts w:ascii="Times New Roman" w:eastAsia="Calibri" w:hAnsi="Times New Roman" w:cs="Times New Roman"/>
                <w:sz w:val="23"/>
                <w:szCs w:val="23"/>
              </w:rPr>
              <w:t xml:space="preserve"> parādās atzīme  </w:t>
            </w:r>
            <w:r w:rsidRPr="005A6890">
              <w:rPr>
                <w:rFonts w:ascii="Times New Roman" w:eastAsia="Calibri" w:hAnsi="Times New Roman" w:cs="Times New Roman"/>
                <w:i/>
                <w:iCs/>
                <w:sz w:val="23"/>
                <w:szCs w:val="23"/>
              </w:rPr>
              <w:t>Iznīcināts</w:t>
            </w:r>
            <w:r w:rsidRPr="005A6890">
              <w:rPr>
                <w:rFonts w:ascii="Times New Roman" w:eastAsia="Calibri" w:hAnsi="Times New Roman" w:cs="Times New Roman"/>
                <w:sz w:val="23"/>
                <w:szCs w:val="23"/>
              </w:rPr>
              <w:t xml:space="preserve"> un  iznīcināšanas akta numurs un datums. </w:t>
            </w:r>
          </w:p>
          <w:p w14:paraId="013946C1"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Ja ir iznīcināta visa pacienta medicīniskā dokumentācija, tad centrālajā meklētājā ievadot pacienta datus, izdodot rezultātus, Statusa ailē ir statuss Iznīcināts.</w:t>
            </w:r>
          </w:p>
          <w:p w14:paraId="0D5BFE28" w14:textId="77777777" w:rsidR="005A6890" w:rsidRPr="005A6890" w:rsidRDefault="005A6890" w:rsidP="005A6890">
            <w:pPr>
              <w:spacing w:line="259" w:lineRule="auto"/>
              <w:rPr>
                <w:rFonts w:ascii="Times New Roman" w:eastAsia="Calibri" w:hAnsi="Times New Roman" w:cs="Times New Roman"/>
                <w:sz w:val="23"/>
                <w:szCs w:val="23"/>
              </w:rPr>
            </w:pPr>
          </w:p>
          <w:p w14:paraId="1D32062C" w14:textId="77777777" w:rsidR="005A6890" w:rsidRPr="005A6890" w:rsidRDefault="005A6890" w:rsidP="005A6890">
            <w:pPr>
              <w:spacing w:line="259" w:lineRule="auto"/>
              <w:rPr>
                <w:rFonts w:ascii="Times New Roman" w:eastAsia="Calibri" w:hAnsi="Times New Roman" w:cs="Times New Roman"/>
                <w:sz w:val="23"/>
                <w:szCs w:val="23"/>
              </w:rPr>
            </w:pPr>
          </w:p>
          <w:p w14:paraId="23238976" w14:textId="77777777" w:rsidR="005A6890" w:rsidRPr="005A6890" w:rsidRDefault="005A6890" w:rsidP="005A6890">
            <w:pPr>
              <w:spacing w:line="259" w:lineRule="auto"/>
              <w:rPr>
                <w:rFonts w:ascii="Times New Roman" w:eastAsia="Calibri" w:hAnsi="Times New Roman" w:cs="Times New Roman"/>
                <w:sz w:val="23"/>
                <w:szCs w:val="23"/>
              </w:rPr>
            </w:pPr>
          </w:p>
          <w:p w14:paraId="255D29EE" w14:textId="77777777" w:rsidR="005A6890" w:rsidRPr="005A6890" w:rsidRDefault="005A6890" w:rsidP="005A6890">
            <w:pPr>
              <w:spacing w:line="259" w:lineRule="auto"/>
              <w:rPr>
                <w:rFonts w:ascii="Times New Roman" w:eastAsia="Calibri" w:hAnsi="Times New Roman" w:cs="Times New Roman"/>
                <w:sz w:val="23"/>
                <w:szCs w:val="23"/>
              </w:rPr>
            </w:pPr>
          </w:p>
          <w:p w14:paraId="021E582F"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38870E1C" w14:textId="77777777" w:rsidTr="005A6890">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170C8F52"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lastRenderedPageBreak/>
              <w:t>Darbietilpības novērtējums:</w:t>
            </w:r>
          </w:p>
        </w:tc>
        <w:tc>
          <w:tcPr>
            <w:tcW w:w="5297" w:type="dxa"/>
            <w:tcBorders>
              <w:top w:val="inset" w:sz="6" w:space="0" w:color="auto"/>
              <w:left w:val="inset" w:sz="6" w:space="0" w:color="auto"/>
              <w:bottom w:val="inset" w:sz="6" w:space="0" w:color="auto"/>
              <w:right w:val="inset" w:sz="6" w:space="0" w:color="auto"/>
            </w:tcBorders>
            <w:vAlign w:val="center"/>
          </w:tcPr>
          <w:p w14:paraId="57E2F2BC"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14819565" w14:textId="77777777" w:rsidTr="005A6890">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30350CA8"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Elementa darbietilpības novērtējums:</w:t>
            </w:r>
          </w:p>
        </w:tc>
        <w:tc>
          <w:tcPr>
            <w:tcW w:w="5297" w:type="dxa"/>
            <w:tcBorders>
              <w:top w:val="inset" w:sz="6" w:space="0" w:color="auto"/>
              <w:left w:val="inset" w:sz="6" w:space="0" w:color="auto"/>
              <w:bottom w:val="inset" w:sz="6" w:space="0" w:color="auto"/>
              <w:right w:val="inset" w:sz="6" w:space="0" w:color="auto"/>
            </w:tcBorders>
            <w:vAlign w:val="center"/>
            <w:hideMark/>
          </w:tcPr>
          <w:p w14:paraId="7E33639E"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w:t>
            </w:r>
          </w:p>
        </w:tc>
      </w:tr>
      <w:tr w:rsidR="005A6890" w:rsidRPr="005A6890" w14:paraId="4AB82972" w14:textId="77777777" w:rsidTr="005A6890">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4A4CF3DF"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Izmaksas:</w:t>
            </w:r>
          </w:p>
        </w:tc>
        <w:tc>
          <w:tcPr>
            <w:tcW w:w="5297" w:type="dxa"/>
            <w:tcBorders>
              <w:top w:val="inset" w:sz="6" w:space="0" w:color="auto"/>
              <w:left w:val="inset" w:sz="6" w:space="0" w:color="auto"/>
              <w:bottom w:val="inset" w:sz="6" w:space="0" w:color="auto"/>
              <w:right w:val="inset" w:sz="6" w:space="0" w:color="auto"/>
            </w:tcBorders>
            <w:vAlign w:val="center"/>
            <w:hideMark/>
          </w:tcPr>
          <w:p w14:paraId="053483FD"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 xml:space="preserve"> EUR (____ eiro un __ centi) bez PVN</w:t>
            </w:r>
          </w:p>
        </w:tc>
      </w:tr>
      <w:tr w:rsidR="005A6890" w:rsidRPr="005A6890" w14:paraId="24C6DBEF" w14:textId="77777777" w:rsidTr="005A6890">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161ADE85"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Plānotais pirmreizējais nodevumu iesniegšanas termiņš:</w:t>
            </w:r>
          </w:p>
        </w:tc>
        <w:tc>
          <w:tcPr>
            <w:tcW w:w="5297" w:type="dxa"/>
            <w:tcBorders>
              <w:top w:val="inset" w:sz="6" w:space="0" w:color="auto"/>
              <w:left w:val="inset" w:sz="6" w:space="0" w:color="auto"/>
              <w:bottom w:val="inset" w:sz="6" w:space="0" w:color="auto"/>
              <w:right w:val="inset" w:sz="6" w:space="0" w:color="auto"/>
            </w:tcBorders>
            <w:vAlign w:val="center"/>
          </w:tcPr>
          <w:p w14:paraId="1FD76192"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0BF9FF5E" w14:textId="77777777" w:rsidTr="005A6890">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7BF014A5"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Plānotais realizācijas termiņš (nodošana produkcijā):</w:t>
            </w:r>
          </w:p>
        </w:tc>
        <w:tc>
          <w:tcPr>
            <w:tcW w:w="5297" w:type="dxa"/>
            <w:tcBorders>
              <w:top w:val="inset" w:sz="6" w:space="0" w:color="auto"/>
              <w:left w:val="inset" w:sz="6" w:space="0" w:color="auto"/>
              <w:bottom w:val="inset" w:sz="6" w:space="0" w:color="auto"/>
              <w:right w:val="inset" w:sz="6" w:space="0" w:color="auto"/>
            </w:tcBorders>
            <w:vAlign w:val="center"/>
          </w:tcPr>
          <w:p w14:paraId="44550051" w14:textId="77777777" w:rsidR="005A6890" w:rsidRPr="005A6890" w:rsidRDefault="005A6890" w:rsidP="005A6890">
            <w:pPr>
              <w:spacing w:line="259" w:lineRule="auto"/>
              <w:rPr>
                <w:rFonts w:ascii="Times New Roman" w:eastAsia="Calibri" w:hAnsi="Times New Roman" w:cs="Times New Roman"/>
                <w:sz w:val="23"/>
                <w:szCs w:val="23"/>
              </w:rPr>
            </w:pPr>
          </w:p>
        </w:tc>
      </w:tr>
    </w:tbl>
    <w:p w14:paraId="10C667C2" w14:textId="77777777" w:rsidR="005A6890" w:rsidRPr="005A6890" w:rsidRDefault="005A6890" w:rsidP="005A6890">
      <w:pPr>
        <w:spacing w:line="259" w:lineRule="auto"/>
        <w:rPr>
          <w:rFonts w:ascii="Times New Roman" w:eastAsia="Calibri" w:hAnsi="Times New Roman" w:cs="Times New Roman"/>
          <w:b/>
          <w:bCs/>
          <w:sz w:val="23"/>
          <w:szCs w:val="23"/>
        </w:rPr>
      </w:pPr>
    </w:p>
    <w:p w14:paraId="26873034" w14:textId="77777777" w:rsidR="005A6890" w:rsidRPr="005A6890" w:rsidRDefault="005A6890" w:rsidP="005A6890">
      <w:pPr>
        <w:spacing w:line="259" w:lineRule="auto"/>
        <w:rPr>
          <w:rFonts w:ascii="Times New Roman" w:eastAsia="Calibri" w:hAnsi="Times New Roman" w:cs="Times New Roman"/>
          <w:b/>
          <w:bCs/>
          <w:sz w:val="23"/>
          <w:szCs w:val="23"/>
        </w:rPr>
      </w:pPr>
      <w:r w:rsidRPr="005A6890">
        <w:rPr>
          <w:rFonts w:ascii="Times New Roman" w:eastAsia="Calibri" w:hAnsi="Times New Roman" w:cs="Times New Roman"/>
          <w:b/>
          <w:bCs/>
          <w:sz w:val="23"/>
          <w:szCs w:val="23"/>
        </w:rPr>
        <w:t xml:space="preserve">Izpēte </w:t>
      </w:r>
      <w:r w:rsidRPr="005A6890">
        <w:rPr>
          <w:rFonts w:ascii="Times New Roman" w:eastAsia="Calibri" w:hAnsi="Times New Roman" w:cs="Times New Roman"/>
          <w:bCs/>
          <w:i/>
          <w:sz w:val="23"/>
          <w:szCs w:val="23"/>
        </w:rPr>
        <w:t>(aizpilda Izstrādātājs)</w:t>
      </w:r>
      <w:r w:rsidRPr="005A6890">
        <w:rPr>
          <w:rFonts w:ascii="Times New Roman" w:eastAsia="Calibri" w:hAnsi="Times New Roman" w:cs="Times New Roman"/>
          <w:iCs/>
          <w:sz w:val="23"/>
          <w:szCs w:val="23"/>
        </w:rPr>
        <w:t>:</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206"/>
      </w:tblGrid>
      <w:tr w:rsidR="005A6890" w:rsidRPr="005A6890" w14:paraId="2F9D0836" w14:textId="77777777" w:rsidTr="005A6890">
        <w:trPr>
          <w:trHeight w:val="567"/>
          <w:tblCellSpacing w:w="20" w:type="dxa"/>
        </w:trPr>
        <w:tc>
          <w:tcPr>
            <w:tcW w:w="9126" w:type="dxa"/>
            <w:tcBorders>
              <w:top w:val="inset" w:sz="6" w:space="0" w:color="auto"/>
              <w:left w:val="inset" w:sz="6" w:space="0" w:color="auto"/>
              <w:bottom w:val="inset" w:sz="6" w:space="0" w:color="auto"/>
              <w:right w:val="inset" w:sz="6" w:space="0" w:color="auto"/>
            </w:tcBorders>
            <w:shd w:val="clear" w:color="auto" w:fill="F3F3F3"/>
            <w:vAlign w:val="center"/>
          </w:tcPr>
          <w:p w14:paraId="2B51139B"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lastRenderedPageBreak/>
              <w:t xml:space="preserve">Analīzes sanāksme 29.08.2024. Viktoriju Gorbaņova, Māru Tomsoni, Viktoru </w:t>
            </w:r>
            <w:proofErr w:type="spellStart"/>
            <w:r w:rsidRPr="005A6890">
              <w:rPr>
                <w:rFonts w:ascii="Times New Roman" w:eastAsia="Calibri" w:hAnsi="Times New Roman" w:cs="Times New Roman"/>
                <w:sz w:val="23"/>
                <w:szCs w:val="23"/>
              </w:rPr>
              <w:t>Silvoniku</w:t>
            </w:r>
            <w:proofErr w:type="spellEnd"/>
            <w:r w:rsidRPr="005A6890">
              <w:rPr>
                <w:rFonts w:ascii="Times New Roman" w:eastAsia="Calibri" w:hAnsi="Times New Roman" w:cs="Times New Roman"/>
                <w:sz w:val="23"/>
                <w:szCs w:val="23"/>
              </w:rPr>
              <w:t>, Alīnu Nazarovu, Arni Kudiņu, Daci Sakni, Gustavu Brigmani, Ivetu Kušķi</w:t>
            </w:r>
          </w:p>
          <w:p w14:paraId="6069FD8B" w14:textId="77777777" w:rsidR="005A6890" w:rsidRPr="005A6890" w:rsidRDefault="005A6890" w:rsidP="005A6890">
            <w:pPr>
              <w:spacing w:line="259" w:lineRule="auto"/>
              <w:rPr>
                <w:rFonts w:ascii="Times New Roman" w:eastAsia="Calibri" w:hAnsi="Times New Roman" w:cs="Times New Roman"/>
                <w:b/>
                <w:bCs/>
                <w:sz w:val="23"/>
                <w:szCs w:val="23"/>
              </w:rPr>
            </w:pPr>
          </w:p>
          <w:p w14:paraId="5D30AE56" w14:textId="77777777" w:rsidR="005A6890" w:rsidRPr="005A6890" w:rsidRDefault="005A6890" w:rsidP="005A6890">
            <w:pPr>
              <w:spacing w:line="259" w:lineRule="auto"/>
              <w:rPr>
                <w:rFonts w:ascii="Times New Roman" w:eastAsia="Calibri" w:hAnsi="Times New Roman" w:cs="Times New Roman"/>
                <w:b/>
                <w:bCs/>
                <w:sz w:val="23"/>
                <w:szCs w:val="23"/>
              </w:rPr>
            </w:pPr>
          </w:p>
        </w:tc>
      </w:tr>
    </w:tbl>
    <w:p w14:paraId="3650D9D5" w14:textId="77777777" w:rsidR="005A6890" w:rsidRPr="005A6890" w:rsidRDefault="005A6890" w:rsidP="005A6890">
      <w:pPr>
        <w:spacing w:line="259" w:lineRule="auto"/>
        <w:rPr>
          <w:rFonts w:ascii="Times New Roman" w:eastAsia="Calibri" w:hAnsi="Times New Roman" w:cs="Times New Roman"/>
          <w:b/>
          <w:bCs/>
          <w:sz w:val="23"/>
          <w:szCs w:val="23"/>
        </w:rPr>
      </w:pPr>
    </w:p>
    <w:p w14:paraId="56C18E87" w14:textId="77777777" w:rsidR="005A6890" w:rsidRPr="005A6890" w:rsidRDefault="005A6890" w:rsidP="005A6890">
      <w:pPr>
        <w:spacing w:line="259" w:lineRule="auto"/>
        <w:rPr>
          <w:rFonts w:ascii="Times New Roman" w:eastAsia="Calibri" w:hAnsi="Times New Roman" w:cs="Times New Roman"/>
          <w:i/>
          <w:iCs/>
          <w:sz w:val="23"/>
          <w:szCs w:val="23"/>
        </w:rPr>
      </w:pPr>
      <w:r w:rsidRPr="005A6890">
        <w:rPr>
          <w:rFonts w:ascii="Times New Roman" w:eastAsia="Calibri" w:hAnsi="Times New Roman" w:cs="Times New Roman"/>
          <w:b/>
          <w:bCs/>
          <w:sz w:val="23"/>
          <w:szCs w:val="23"/>
        </w:rPr>
        <w:t xml:space="preserve">Izmaiņu ietekmes </w:t>
      </w:r>
      <w:r w:rsidRPr="005A6890">
        <w:rPr>
          <w:rFonts w:ascii="Times New Roman" w:eastAsia="Calibri" w:hAnsi="Times New Roman" w:cs="Times New Roman"/>
          <w:bCs/>
          <w:i/>
          <w:sz w:val="23"/>
          <w:szCs w:val="23"/>
        </w:rPr>
        <w:t>(aizpilda Izstrādātājs)</w:t>
      </w:r>
      <w:r w:rsidRPr="005A6890">
        <w:rPr>
          <w:rFonts w:ascii="Times New Roman" w:eastAsia="Calibri" w:hAnsi="Times New Roman" w:cs="Times New Roman"/>
          <w:iCs/>
          <w:sz w:val="23"/>
          <w:szCs w:val="23"/>
        </w:rPr>
        <w:t>:</w:t>
      </w:r>
    </w:p>
    <w:tbl>
      <w:tblPr>
        <w:tblW w:w="920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3849"/>
        <w:gridCol w:w="5357"/>
      </w:tblGrid>
      <w:tr w:rsidR="005A6890" w:rsidRPr="005A6890" w14:paraId="02181F11" w14:textId="77777777" w:rsidTr="005A6890">
        <w:trPr>
          <w:trHeight w:val="475"/>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5A85BC30"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Ietekme uz Sistēmas tehnisko arhitektūru, tai skaitā, tehnisko infrastruktūru, un Sistēmas esošo funkcionalitāti:</w:t>
            </w:r>
          </w:p>
        </w:tc>
        <w:tc>
          <w:tcPr>
            <w:tcW w:w="5297" w:type="dxa"/>
            <w:tcBorders>
              <w:top w:val="inset" w:sz="6" w:space="0" w:color="auto"/>
              <w:left w:val="inset" w:sz="6" w:space="0" w:color="auto"/>
              <w:bottom w:val="inset" w:sz="6" w:space="0" w:color="auto"/>
              <w:right w:val="inset" w:sz="6" w:space="0" w:color="auto"/>
            </w:tcBorders>
            <w:vAlign w:val="center"/>
          </w:tcPr>
          <w:p w14:paraId="579173E6"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307B96B3" w14:textId="77777777" w:rsidTr="005A6890">
        <w:trPr>
          <w:trHeight w:val="320"/>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726C80DA"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Ietekme uz saistītiem nodevumiem:</w:t>
            </w:r>
          </w:p>
        </w:tc>
        <w:tc>
          <w:tcPr>
            <w:tcW w:w="5297" w:type="dxa"/>
            <w:tcBorders>
              <w:top w:val="inset" w:sz="6" w:space="0" w:color="auto"/>
              <w:left w:val="inset" w:sz="6" w:space="0" w:color="auto"/>
              <w:bottom w:val="inset" w:sz="6" w:space="0" w:color="auto"/>
              <w:right w:val="inset" w:sz="6" w:space="0" w:color="auto"/>
            </w:tcBorders>
            <w:vAlign w:val="center"/>
          </w:tcPr>
          <w:p w14:paraId="47981572"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5E7FC64E" w14:textId="77777777" w:rsidTr="005A6890">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1051142B"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Ietekme, ja izmaiņu pieprasījums netiks īstenots:</w:t>
            </w:r>
          </w:p>
        </w:tc>
        <w:tc>
          <w:tcPr>
            <w:tcW w:w="5297" w:type="dxa"/>
            <w:tcBorders>
              <w:top w:val="inset" w:sz="6" w:space="0" w:color="auto"/>
              <w:left w:val="inset" w:sz="6" w:space="0" w:color="auto"/>
              <w:bottom w:val="inset" w:sz="6" w:space="0" w:color="auto"/>
              <w:right w:val="inset" w:sz="6" w:space="0" w:color="auto"/>
            </w:tcBorders>
            <w:vAlign w:val="center"/>
          </w:tcPr>
          <w:p w14:paraId="117F5F82" w14:textId="77777777" w:rsidR="005A6890" w:rsidRPr="005A6890" w:rsidRDefault="005A6890" w:rsidP="005A6890">
            <w:pPr>
              <w:spacing w:line="259" w:lineRule="auto"/>
              <w:rPr>
                <w:rFonts w:ascii="Times New Roman" w:eastAsia="Calibri" w:hAnsi="Times New Roman" w:cs="Times New Roman"/>
                <w:sz w:val="23"/>
                <w:szCs w:val="23"/>
              </w:rPr>
            </w:pPr>
          </w:p>
        </w:tc>
      </w:tr>
      <w:tr w:rsidR="005A6890" w:rsidRPr="005A6890" w14:paraId="63D67BE0" w14:textId="77777777" w:rsidTr="005A6890">
        <w:trPr>
          <w:trHeight w:val="286"/>
          <w:tblCellSpacing w:w="20" w:type="dxa"/>
        </w:trPr>
        <w:tc>
          <w:tcPr>
            <w:tcW w:w="3789" w:type="dxa"/>
            <w:tcBorders>
              <w:top w:val="inset" w:sz="6" w:space="0" w:color="auto"/>
              <w:left w:val="inset" w:sz="6" w:space="0" w:color="auto"/>
              <w:bottom w:val="inset" w:sz="6" w:space="0" w:color="auto"/>
              <w:right w:val="inset" w:sz="6" w:space="0" w:color="auto"/>
            </w:tcBorders>
            <w:shd w:val="clear" w:color="auto" w:fill="F3F3F3"/>
            <w:vAlign w:val="center"/>
            <w:hideMark/>
          </w:tcPr>
          <w:p w14:paraId="66E7947F" w14:textId="77777777" w:rsidR="005A6890" w:rsidRPr="005A6890" w:rsidRDefault="005A6890" w:rsidP="005A6890">
            <w:pPr>
              <w:spacing w:line="259" w:lineRule="auto"/>
              <w:rPr>
                <w:rFonts w:ascii="Times New Roman" w:eastAsia="Calibri" w:hAnsi="Times New Roman" w:cs="Times New Roman"/>
                <w:sz w:val="23"/>
                <w:szCs w:val="23"/>
              </w:rPr>
            </w:pPr>
            <w:r w:rsidRPr="005A6890">
              <w:rPr>
                <w:rFonts w:ascii="Times New Roman" w:eastAsia="Calibri" w:hAnsi="Times New Roman" w:cs="Times New Roman"/>
                <w:sz w:val="23"/>
                <w:szCs w:val="23"/>
              </w:rPr>
              <w:t>Alternatīvas rekomendācijas:</w:t>
            </w:r>
          </w:p>
        </w:tc>
        <w:tc>
          <w:tcPr>
            <w:tcW w:w="5297" w:type="dxa"/>
            <w:tcBorders>
              <w:top w:val="inset" w:sz="6" w:space="0" w:color="auto"/>
              <w:left w:val="inset" w:sz="6" w:space="0" w:color="auto"/>
              <w:bottom w:val="inset" w:sz="6" w:space="0" w:color="auto"/>
              <w:right w:val="inset" w:sz="6" w:space="0" w:color="auto"/>
            </w:tcBorders>
            <w:vAlign w:val="center"/>
          </w:tcPr>
          <w:p w14:paraId="5D38B722" w14:textId="77777777" w:rsidR="005A6890" w:rsidRPr="005A6890" w:rsidRDefault="005A6890" w:rsidP="005A6890">
            <w:pPr>
              <w:spacing w:line="259" w:lineRule="auto"/>
              <w:rPr>
                <w:rFonts w:ascii="Times New Roman" w:eastAsia="Calibri" w:hAnsi="Times New Roman" w:cs="Times New Roman"/>
                <w:sz w:val="23"/>
                <w:szCs w:val="23"/>
              </w:rPr>
            </w:pPr>
          </w:p>
        </w:tc>
      </w:tr>
    </w:tbl>
    <w:p w14:paraId="75E453B8" w14:textId="77777777" w:rsidR="005A6890" w:rsidRPr="009906A2" w:rsidRDefault="005A6890" w:rsidP="009906A2">
      <w:pPr>
        <w:spacing w:line="259" w:lineRule="auto"/>
        <w:rPr>
          <w:rFonts w:ascii="Times New Roman" w:eastAsia="Calibri" w:hAnsi="Times New Roman" w:cs="Times New Roman"/>
          <w:sz w:val="23"/>
          <w:szCs w:val="23"/>
        </w:rPr>
      </w:pPr>
    </w:p>
    <w:sectPr w:rsidR="005A6890" w:rsidRPr="009906A2" w:rsidSect="00D1203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C999F" w14:textId="77777777" w:rsidR="005E2942" w:rsidRDefault="005E2942" w:rsidP="00D1203F">
      <w:pPr>
        <w:spacing w:after="0" w:line="240" w:lineRule="auto"/>
      </w:pPr>
      <w:r>
        <w:separator/>
      </w:r>
    </w:p>
  </w:endnote>
  <w:endnote w:type="continuationSeparator" w:id="0">
    <w:p w14:paraId="085DAE09" w14:textId="77777777" w:rsidR="005E2942" w:rsidRDefault="005E2942" w:rsidP="00D12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EB13F" w14:textId="77777777" w:rsidR="005E2942" w:rsidRDefault="005E2942" w:rsidP="00D1203F">
      <w:pPr>
        <w:spacing w:after="0" w:line="240" w:lineRule="auto"/>
      </w:pPr>
      <w:r>
        <w:separator/>
      </w:r>
    </w:p>
  </w:footnote>
  <w:footnote w:type="continuationSeparator" w:id="0">
    <w:p w14:paraId="45EB64C2" w14:textId="77777777" w:rsidR="005E2942" w:rsidRDefault="005E2942" w:rsidP="00D1203F">
      <w:pPr>
        <w:spacing w:after="0" w:line="240" w:lineRule="auto"/>
      </w:pPr>
      <w:r>
        <w:continuationSeparator/>
      </w:r>
    </w:p>
  </w:footnote>
  <w:footnote w:id="1">
    <w:p w14:paraId="5088A67D" w14:textId="368B5F11" w:rsidR="00D1203F" w:rsidRPr="009C15BF" w:rsidRDefault="00D1203F" w:rsidP="00D1203F">
      <w:pPr>
        <w:pStyle w:val="Vresteksts"/>
        <w:rPr>
          <w:rFonts w:ascii="Times New Roman" w:hAnsi="Times New Roman" w:cs="Times New Roman"/>
        </w:rPr>
      </w:pPr>
      <w:r w:rsidRPr="009C15BF">
        <w:rPr>
          <w:rStyle w:val="Vresatsauce"/>
          <w:rFonts w:ascii="Times New Roman" w:hAnsi="Times New Roman" w:cs="Times New Roman"/>
        </w:rPr>
        <w:footnoteRef/>
      </w:r>
      <w:r w:rsidRPr="009C15BF">
        <w:rPr>
          <w:rFonts w:ascii="Times New Roman" w:hAnsi="Times New Roman" w:cs="Times New Roman"/>
        </w:rPr>
        <w:t xml:space="preserve"> Tabulā norādītās komponentes un to tehnoloģijas ir norādītas informatīvos nolūkos piedāvājuma iesniegšanas mērķiem. Lai noteiktu pilnu komponenšu kopumu, aicinām iepazīties ar attiecīgo komponenšu dokumentāciju</w:t>
      </w:r>
      <w:r w:rsidR="009C15BF">
        <w:rPr>
          <w:rFonts w:ascii="Times New Roman" w:hAnsi="Times New Roman" w:cs="Times New Roman"/>
        </w:rPr>
        <w:t>.</w:t>
      </w:r>
    </w:p>
  </w:footnote>
  <w:footnote w:id="2">
    <w:p w14:paraId="2567DADC" w14:textId="77777777" w:rsidR="00D1203F" w:rsidRPr="00872A1D" w:rsidRDefault="00D1203F" w:rsidP="00D1203F">
      <w:pPr>
        <w:pStyle w:val="Vresteksts"/>
        <w:rPr>
          <w:rFonts w:ascii="Times New Roman" w:hAnsi="Times New Roman" w:cs="Times New Roman"/>
        </w:rPr>
      </w:pPr>
      <w:r>
        <w:rPr>
          <w:rStyle w:val="Vresatsauce"/>
        </w:rPr>
        <w:footnoteRef/>
      </w:r>
      <w:r>
        <w:t xml:space="preserve"> </w:t>
      </w:r>
      <w:hyperlink r:id="rId1" w:history="1">
        <w:r w:rsidRPr="00872A1D">
          <w:rPr>
            <w:rStyle w:val="Hipersaite1"/>
            <w:rFonts w:ascii="Times New Roman" w:hAnsi="Times New Roman" w:cs="Times New Roman"/>
          </w:rPr>
          <w:t>https://nvd.nist.gov/vuln-metrics/cvss</w:t>
        </w:r>
      </w:hyperlink>
      <w:r w:rsidRPr="00872A1D">
        <w:rPr>
          <w:rFonts w:ascii="Times New Roman" w:hAnsi="Times New Roman" w:cs="Times New Roman"/>
        </w:rPr>
        <w:t xml:space="preserve"> </w:t>
      </w:r>
    </w:p>
  </w:footnote>
  <w:footnote w:id="3">
    <w:p w14:paraId="1C43EE69" w14:textId="77777777" w:rsidR="00D1203F" w:rsidRPr="00872A1D" w:rsidRDefault="00D1203F" w:rsidP="00D1203F">
      <w:pPr>
        <w:pStyle w:val="Vresteksts"/>
        <w:rPr>
          <w:rFonts w:ascii="Times New Roman" w:hAnsi="Times New Roman" w:cs="Times New Roman"/>
        </w:rPr>
      </w:pPr>
      <w:r w:rsidRPr="00872A1D">
        <w:rPr>
          <w:rStyle w:val="Vresatsauce"/>
          <w:rFonts w:ascii="Times New Roman" w:hAnsi="Times New Roman" w:cs="Times New Roman"/>
        </w:rPr>
        <w:footnoteRef/>
      </w:r>
      <w:r w:rsidRPr="00872A1D">
        <w:rPr>
          <w:rFonts w:ascii="Times New Roman" w:hAnsi="Times New Roman" w:cs="Times New Roman"/>
        </w:rPr>
        <w:t xml:space="preserve"> </w:t>
      </w:r>
      <w:hyperlink r:id="rId2" w:history="1">
        <w:r w:rsidRPr="00872A1D">
          <w:rPr>
            <w:rStyle w:val="Hipersaite1"/>
            <w:rFonts w:ascii="Times New Roman" w:hAnsi="Times New Roman" w:cs="Times New Roman"/>
          </w:rPr>
          <w:t>https://nvd.nist.gov/vuln-metrics/cvss</w:t>
        </w:r>
      </w:hyperlink>
      <w:r w:rsidRPr="00872A1D">
        <w:rPr>
          <w:rFonts w:ascii="Times New Roman" w:hAnsi="Times New Roman" w:cs="Times New Roman"/>
        </w:rPr>
        <w:t xml:space="preserve"> </w:t>
      </w:r>
    </w:p>
  </w:footnote>
  <w:footnote w:id="4">
    <w:p w14:paraId="751DE65E" w14:textId="77777777" w:rsidR="00D1203F" w:rsidRPr="00872A1D" w:rsidRDefault="00D1203F" w:rsidP="00D1203F">
      <w:pPr>
        <w:pStyle w:val="Vresteksts"/>
        <w:rPr>
          <w:rFonts w:ascii="Times New Roman" w:hAnsi="Times New Roman" w:cs="Times New Roman"/>
        </w:rPr>
      </w:pPr>
      <w:r w:rsidRPr="00872A1D">
        <w:rPr>
          <w:rStyle w:val="Vresatsauce"/>
          <w:rFonts w:ascii="Times New Roman" w:hAnsi="Times New Roman" w:cs="Times New Roman"/>
        </w:rPr>
        <w:footnoteRef/>
      </w:r>
      <w:r w:rsidRPr="00872A1D">
        <w:rPr>
          <w:rFonts w:ascii="Times New Roman" w:hAnsi="Times New Roman" w:cs="Times New Roman"/>
        </w:rPr>
        <w:t xml:space="preserve"> </w:t>
      </w:r>
      <w:hyperlink r:id="rId3" w:history="1">
        <w:r w:rsidRPr="00872A1D">
          <w:rPr>
            <w:rStyle w:val="Hipersaite1"/>
            <w:rFonts w:ascii="Times New Roman" w:hAnsi="Times New Roman" w:cs="Times New Roman"/>
          </w:rPr>
          <w:t>https://nvd.nist.gov/vuln-metrics/cvss</w:t>
        </w:r>
      </w:hyperlink>
      <w:r w:rsidRPr="00872A1D">
        <w:rPr>
          <w:rFonts w:ascii="Times New Roman" w:hAnsi="Times New Roman" w:cs="Times New Roman"/>
        </w:rPr>
        <w:t xml:space="preserve"> </w:t>
      </w:r>
    </w:p>
  </w:footnote>
  <w:footnote w:id="5">
    <w:p w14:paraId="18355CA0" w14:textId="1591928A" w:rsidR="00D1203F" w:rsidRPr="000270D3" w:rsidRDefault="00D1203F" w:rsidP="00D1203F">
      <w:pPr>
        <w:pStyle w:val="Vresteksts"/>
      </w:pPr>
      <w:r w:rsidRPr="000270D3">
        <w:rPr>
          <w:rStyle w:val="Vresatsauce"/>
        </w:rPr>
        <w:footnoteRef/>
      </w:r>
      <w:r w:rsidRPr="000270D3">
        <w:t xml:space="preserve"> </w:t>
      </w:r>
      <w:r w:rsidRPr="000270D3">
        <w:rPr>
          <w:rStyle w:val="cf01"/>
          <w:rFonts w:ascii="Times New Roman" w:hAnsi="Times New Roman" w:cs="Times New Roman"/>
        </w:rPr>
        <w:t>Šeit un turpmāk</w:t>
      </w:r>
      <w:r w:rsidR="00872A1D">
        <w:rPr>
          <w:rStyle w:val="cf01"/>
          <w:rFonts w:ascii="Times New Roman" w:hAnsi="Times New Roman" w:cs="Times New Roman"/>
        </w:rPr>
        <w:t>: “</w:t>
      </w:r>
      <w:r w:rsidR="00872A1D" w:rsidRPr="00872A1D">
        <w:rPr>
          <w:rStyle w:val="cf01"/>
          <w:rFonts w:ascii="Times New Roman" w:hAnsi="Times New Roman" w:cs="Times New Roman"/>
          <w:i/>
          <w:iCs/>
        </w:rPr>
        <w:t>darbalaiks</w:t>
      </w:r>
      <w:r w:rsidR="00872A1D">
        <w:rPr>
          <w:rStyle w:val="cf01"/>
          <w:rFonts w:ascii="Times New Roman" w:hAnsi="Times New Roman" w:cs="Times New Roman"/>
        </w:rPr>
        <w:t>” ir</w:t>
      </w:r>
      <w:r w:rsidRPr="000270D3">
        <w:rPr>
          <w:rStyle w:val="cf01"/>
          <w:rFonts w:ascii="Times New Roman" w:hAnsi="Times New Roman" w:cs="Times New Roman"/>
        </w:rPr>
        <w:t xml:space="preserve"> laika period</w:t>
      </w:r>
      <w:r w:rsidR="00872A1D">
        <w:rPr>
          <w:rStyle w:val="cf01"/>
          <w:rFonts w:ascii="Times New Roman" w:hAnsi="Times New Roman" w:cs="Times New Roman"/>
        </w:rPr>
        <w:t>s</w:t>
      </w:r>
      <w:r w:rsidR="00FD092F">
        <w:rPr>
          <w:rStyle w:val="cf01"/>
          <w:rFonts w:ascii="Times New Roman" w:hAnsi="Times New Roman" w:cs="Times New Roman"/>
        </w:rPr>
        <w:t xml:space="preserve"> darbdienās</w:t>
      </w:r>
      <w:r w:rsidRPr="000270D3">
        <w:rPr>
          <w:rStyle w:val="cf01"/>
          <w:rFonts w:ascii="Times New Roman" w:hAnsi="Times New Roman" w:cs="Times New Roman"/>
        </w:rPr>
        <w:t xml:space="preserve"> no </w:t>
      </w:r>
      <w:proofErr w:type="spellStart"/>
      <w:r w:rsidRPr="000270D3">
        <w:rPr>
          <w:rStyle w:val="cf01"/>
          <w:rFonts w:ascii="Times New Roman" w:hAnsi="Times New Roman" w:cs="Times New Roman"/>
        </w:rPr>
        <w:t>plkst</w:t>
      </w:r>
      <w:proofErr w:type="spellEnd"/>
      <w:r w:rsidRPr="000270D3">
        <w:rPr>
          <w:rStyle w:val="cf01"/>
          <w:rFonts w:ascii="Times New Roman" w:hAnsi="Times New Roman" w:cs="Times New Roman"/>
        </w:rPr>
        <w:t xml:space="preserve"> 8.30 līdz plkst.17.00</w:t>
      </w:r>
      <w:r w:rsidR="00872A1D">
        <w:rPr>
          <w:rStyle w:val="cf01"/>
          <w:rFonts w:ascii="Times New Roman" w:hAnsi="Times New Roman" w:cs="Times New Roman"/>
        </w:rPr>
        <w:t>.</w:t>
      </w:r>
    </w:p>
  </w:footnote>
  <w:footnote w:id="6">
    <w:p w14:paraId="522F11BC" w14:textId="77777777" w:rsidR="00D1203F" w:rsidRPr="00840B37" w:rsidRDefault="00D1203F" w:rsidP="00D1203F">
      <w:pPr>
        <w:pStyle w:val="Vresteksts"/>
        <w:rPr>
          <w:rFonts w:ascii="Times New Roman" w:hAnsi="Times New Roman" w:cs="Times New Roman"/>
          <w:sz w:val="18"/>
          <w:szCs w:val="18"/>
        </w:rPr>
      </w:pPr>
      <w:r w:rsidRPr="00840B37">
        <w:rPr>
          <w:rStyle w:val="Vresatsauce"/>
          <w:rFonts w:ascii="Times New Roman" w:hAnsi="Times New Roman" w:cs="Times New Roman"/>
          <w:sz w:val="18"/>
          <w:szCs w:val="18"/>
        </w:rPr>
        <w:footnoteRef/>
      </w:r>
      <w:r w:rsidRPr="00840B37">
        <w:rPr>
          <w:rFonts w:ascii="Times New Roman" w:hAnsi="Times New Roman" w:cs="Times New Roman"/>
          <w:sz w:val="18"/>
          <w:szCs w:val="18"/>
        </w:rPr>
        <w:t xml:space="preserve"> Paraksta pretendenta </w:t>
      </w:r>
      <w:proofErr w:type="spellStart"/>
      <w:r w:rsidRPr="00840B37">
        <w:rPr>
          <w:rFonts w:ascii="Times New Roman" w:hAnsi="Times New Roman" w:cs="Times New Roman"/>
          <w:sz w:val="18"/>
          <w:szCs w:val="18"/>
        </w:rPr>
        <w:t>paraksttiesīgā</w:t>
      </w:r>
      <w:proofErr w:type="spellEnd"/>
      <w:r w:rsidRPr="00840B37">
        <w:rPr>
          <w:rFonts w:ascii="Times New Roman" w:hAnsi="Times New Roman" w:cs="Times New Roman"/>
          <w:sz w:val="18"/>
          <w:szCs w:val="18"/>
        </w:rPr>
        <w:t xml:space="preserve"> amatpersona vai pretendenta atbilstoši pilnvarotā persona.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0CFD"/>
    <w:multiLevelType w:val="hybridMultilevel"/>
    <w:tmpl w:val="F09AFF3E"/>
    <w:lvl w:ilvl="0" w:tplc="822081FC">
      <w:start w:val="1"/>
      <w:numFmt w:val="decimal"/>
      <w:pStyle w:val="Virsraksts1"/>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5A3F62"/>
    <w:multiLevelType w:val="multilevel"/>
    <w:tmpl w:val="9CB8E0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861AD5"/>
    <w:multiLevelType w:val="multilevel"/>
    <w:tmpl w:val="C4BCF7C2"/>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651A74"/>
    <w:multiLevelType w:val="hybridMultilevel"/>
    <w:tmpl w:val="F45C38AC"/>
    <w:lvl w:ilvl="0" w:tplc="80AEFC9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EF681E"/>
    <w:multiLevelType w:val="multilevel"/>
    <w:tmpl w:val="743C88F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1885087"/>
    <w:multiLevelType w:val="hybridMultilevel"/>
    <w:tmpl w:val="2124A558"/>
    <w:lvl w:ilvl="0" w:tplc="97C87B4A">
      <w:start w:val="1"/>
      <w:numFmt w:val="decimal"/>
      <w:lvlText w:val="%1."/>
      <w:lvlJc w:val="left"/>
      <w:pPr>
        <w:ind w:left="1020" w:hanging="360"/>
      </w:pPr>
    </w:lvl>
    <w:lvl w:ilvl="1" w:tplc="66982BFA">
      <w:start w:val="1"/>
      <w:numFmt w:val="decimal"/>
      <w:lvlText w:val="%2."/>
      <w:lvlJc w:val="left"/>
      <w:pPr>
        <w:ind w:left="1020" w:hanging="360"/>
      </w:pPr>
    </w:lvl>
    <w:lvl w:ilvl="2" w:tplc="6E24F57C">
      <w:start w:val="1"/>
      <w:numFmt w:val="decimal"/>
      <w:lvlText w:val="%3."/>
      <w:lvlJc w:val="left"/>
      <w:pPr>
        <w:ind w:left="1020" w:hanging="360"/>
      </w:pPr>
    </w:lvl>
    <w:lvl w:ilvl="3" w:tplc="522A6B84">
      <w:start w:val="1"/>
      <w:numFmt w:val="decimal"/>
      <w:lvlText w:val="%4."/>
      <w:lvlJc w:val="left"/>
      <w:pPr>
        <w:ind w:left="1020" w:hanging="360"/>
      </w:pPr>
    </w:lvl>
    <w:lvl w:ilvl="4" w:tplc="368294A8">
      <w:start w:val="1"/>
      <w:numFmt w:val="decimal"/>
      <w:lvlText w:val="%5."/>
      <w:lvlJc w:val="left"/>
      <w:pPr>
        <w:ind w:left="1020" w:hanging="360"/>
      </w:pPr>
    </w:lvl>
    <w:lvl w:ilvl="5" w:tplc="9CA6FAEC">
      <w:start w:val="1"/>
      <w:numFmt w:val="decimal"/>
      <w:lvlText w:val="%6."/>
      <w:lvlJc w:val="left"/>
      <w:pPr>
        <w:ind w:left="1020" w:hanging="360"/>
      </w:pPr>
    </w:lvl>
    <w:lvl w:ilvl="6" w:tplc="EF869D88">
      <w:start w:val="1"/>
      <w:numFmt w:val="decimal"/>
      <w:lvlText w:val="%7."/>
      <w:lvlJc w:val="left"/>
      <w:pPr>
        <w:ind w:left="1020" w:hanging="360"/>
      </w:pPr>
    </w:lvl>
    <w:lvl w:ilvl="7" w:tplc="0DB05CFA">
      <w:start w:val="1"/>
      <w:numFmt w:val="decimal"/>
      <w:lvlText w:val="%8."/>
      <w:lvlJc w:val="left"/>
      <w:pPr>
        <w:ind w:left="1020" w:hanging="360"/>
      </w:pPr>
    </w:lvl>
    <w:lvl w:ilvl="8" w:tplc="406865F0">
      <w:start w:val="1"/>
      <w:numFmt w:val="decimal"/>
      <w:lvlText w:val="%9."/>
      <w:lvlJc w:val="left"/>
      <w:pPr>
        <w:ind w:left="1020" w:hanging="360"/>
      </w:pPr>
    </w:lvl>
  </w:abstractNum>
  <w:abstractNum w:abstractNumId="6" w15:restartNumberingAfterBreak="0">
    <w:nsid w:val="17792651"/>
    <w:multiLevelType w:val="hybridMultilevel"/>
    <w:tmpl w:val="35765164"/>
    <w:lvl w:ilvl="0" w:tplc="80AEFC92">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BD60F37"/>
    <w:multiLevelType w:val="hybridMultilevel"/>
    <w:tmpl w:val="D18ED6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AD4B61"/>
    <w:multiLevelType w:val="multilevel"/>
    <w:tmpl w:val="C04480E6"/>
    <w:lvl w:ilvl="0">
      <w:start w:val="1"/>
      <w:numFmt w:val="bullet"/>
      <w:lvlText w:val=""/>
      <w:lvlJc w:val="left"/>
      <w:pPr>
        <w:ind w:left="360" w:hanging="360"/>
      </w:pPr>
      <w:rPr>
        <w:rFonts w:ascii="Symbol" w:hAnsi="Symbol" w:hint="default"/>
      </w:rPr>
    </w:lvl>
    <w:lvl w:ilvl="1">
      <w:start w:val="1"/>
      <w:numFmt w:val="decimal"/>
      <w:lvlText w:val="%1.%2."/>
      <w:lvlJc w:val="left"/>
      <w:pPr>
        <w:ind w:left="1148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CA2267"/>
    <w:multiLevelType w:val="multilevel"/>
    <w:tmpl w:val="8BBAFA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043255"/>
    <w:multiLevelType w:val="hybridMultilevel"/>
    <w:tmpl w:val="62BC4DB6"/>
    <w:lvl w:ilvl="0" w:tplc="80AEFC9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894742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951ED6"/>
    <w:multiLevelType w:val="hybridMultilevel"/>
    <w:tmpl w:val="E42CE7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897C42"/>
    <w:multiLevelType w:val="hybridMultilevel"/>
    <w:tmpl w:val="6AEEC296"/>
    <w:lvl w:ilvl="0" w:tplc="B010F774">
      <w:start w:val="1"/>
      <w:numFmt w:val="decimal"/>
      <w:lvlText w:val="%1."/>
      <w:lvlJc w:val="left"/>
      <w:pPr>
        <w:ind w:left="1020" w:hanging="360"/>
      </w:pPr>
    </w:lvl>
    <w:lvl w:ilvl="1" w:tplc="E61EC7F6">
      <w:start w:val="1"/>
      <w:numFmt w:val="decimal"/>
      <w:lvlText w:val="%2."/>
      <w:lvlJc w:val="left"/>
      <w:pPr>
        <w:ind w:left="1020" w:hanging="360"/>
      </w:pPr>
    </w:lvl>
    <w:lvl w:ilvl="2" w:tplc="C108E0A6">
      <w:start w:val="1"/>
      <w:numFmt w:val="decimal"/>
      <w:lvlText w:val="%3."/>
      <w:lvlJc w:val="left"/>
      <w:pPr>
        <w:ind w:left="1020" w:hanging="360"/>
      </w:pPr>
    </w:lvl>
    <w:lvl w:ilvl="3" w:tplc="E318CF88">
      <w:start w:val="1"/>
      <w:numFmt w:val="decimal"/>
      <w:lvlText w:val="%4."/>
      <w:lvlJc w:val="left"/>
      <w:pPr>
        <w:ind w:left="1020" w:hanging="360"/>
      </w:pPr>
    </w:lvl>
    <w:lvl w:ilvl="4" w:tplc="27FA091A">
      <w:start w:val="1"/>
      <w:numFmt w:val="decimal"/>
      <w:lvlText w:val="%5."/>
      <w:lvlJc w:val="left"/>
      <w:pPr>
        <w:ind w:left="1020" w:hanging="360"/>
      </w:pPr>
    </w:lvl>
    <w:lvl w:ilvl="5" w:tplc="82F45314">
      <w:start w:val="1"/>
      <w:numFmt w:val="decimal"/>
      <w:lvlText w:val="%6."/>
      <w:lvlJc w:val="left"/>
      <w:pPr>
        <w:ind w:left="1020" w:hanging="360"/>
      </w:pPr>
    </w:lvl>
    <w:lvl w:ilvl="6" w:tplc="A75600B2">
      <w:start w:val="1"/>
      <w:numFmt w:val="decimal"/>
      <w:lvlText w:val="%7."/>
      <w:lvlJc w:val="left"/>
      <w:pPr>
        <w:ind w:left="1020" w:hanging="360"/>
      </w:pPr>
    </w:lvl>
    <w:lvl w:ilvl="7" w:tplc="244A96AE">
      <w:start w:val="1"/>
      <w:numFmt w:val="decimal"/>
      <w:lvlText w:val="%8."/>
      <w:lvlJc w:val="left"/>
      <w:pPr>
        <w:ind w:left="1020" w:hanging="360"/>
      </w:pPr>
    </w:lvl>
    <w:lvl w:ilvl="8" w:tplc="3904CEFE">
      <w:start w:val="1"/>
      <w:numFmt w:val="decimal"/>
      <w:lvlText w:val="%9."/>
      <w:lvlJc w:val="left"/>
      <w:pPr>
        <w:ind w:left="1020" w:hanging="360"/>
      </w:pPr>
    </w:lvl>
  </w:abstractNum>
  <w:abstractNum w:abstractNumId="14" w15:restartNumberingAfterBreak="0">
    <w:nsid w:val="3A1278D2"/>
    <w:multiLevelType w:val="hybridMultilevel"/>
    <w:tmpl w:val="A956CEDE"/>
    <w:lvl w:ilvl="0" w:tplc="9586CA4A">
      <w:start w:val="1"/>
      <w:numFmt w:val="decimal"/>
      <w:lvlText w:val="%1."/>
      <w:lvlJc w:val="left"/>
      <w:pPr>
        <w:ind w:left="1020" w:hanging="360"/>
      </w:pPr>
    </w:lvl>
    <w:lvl w:ilvl="1" w:tplc="0920911E">
      <w:start w:val="1"/>
      <w:numFmt w:val="decimal"/>
      <w:lvlText w:val="%2."/>
      <w:lvlJc w:val="left"/>
      <w:pPr>
        <w:ind w:left="1020" w:hanging="360"/>
      </w:pPr>
    </w:lvl>
    <w:lvl w:ilvl="2" w:tplc="9DDEC416">
      <w:start w:val="1"/>
      <w:numFmt w:val="decimal"/>
      <w:lvlText w:val="%3."/>
      <w:lvlJc w:val="left"/>
      <w:pPr>
        <w:ind w:left="1020" w:hanging="360"/>
      </w:pPr>
    </w:lvl>
    <w:lvl w:ilvl="3" w:tplc="01EC1DC2">
      <w:start w:val="1"/>
      <w:numFmt w:val="decimal"/>
      <w:lvlText w:val="%4."/>
      <w:lvlJc w:val="left"/>
      <w:pPr>
        <w:ind w:left="1020" w:hanging="360"/>
      </w:pPr>
    </w:lvl>
    <w:lvl w:ilvl="4" w:tplc="1BBEA248">
      <w:start w:val="1"/>
      <w:numFmt w:val="decimal"/>
      <w:lvlText w:val="%5."/>
      <w:lvlJc w:val="left"/>
      <w:pPr>
        <w:ind w:left="1020" w:hanging="360"/>
      </w:pPr>
    </w:lvl>
    <w:lvl w:ilvl="5" w:tplc="54AE1B2E">
      <w:start w:val="1"/>
      <w:numFmt w:val="decimal"/>
      <w:lvlText w:val="%6."/>
      <w:lvlJc w:val="left"/>
      <w:pPr>
        <w:ind w:left="1020" w:hanging="360"/>
      </w:pPr>
    </w:lvl>
    <w:lvl w:ilvl="6" w:tplc="32D6B308">
      <w:start w:val="1"/>
      <w:numFmt w:val="decimal"/>
      <w:lvlText w:val="%7."/>
      <w:lvlJc w:val="left"/>
      <w:pPr>
        <w:ind w:left="1020" w:hanging="360"/>
      </w:pPr>
    </w:lvl>
    <w:lvl w:ilvl="7" w:tplc="D14AA120">
      <w:start w:val="1"/>
      <w:numFmt w:val="decimal"/>
      <w:lvlText w:val="%8."/>
      <w:lvlJc w:val="left"/>
      <w:pPr>
        <w:ind w:left="1020" w:hanging="360"/>
      </w:pPr>
    </w:lvl>
    <w:lvl w:ilvl="8" w:tplc="C784D016">
      <w:start w:val="1"/>
      <w:numFmt w:val="decimal"/>
      <w:lvlText w:val="%9."/>
      <w:lvlJc w:val="left"/>
      <w:pPr>
        <w:ind w:left="1020" w:hanging="360"/>
      </w:pPr>
    </w:lvl>
  </w:abstractNum>
  <w:abstractNum w:abstractNumId="15" w15:restartNumberingAfterBreak="0">
    <w:nsid w:val="41D8487B"/>
    <w:multiLevelType w:val="hybridMultilevel"/>
    <w:tmpl w:val="D7405D94"/>
    <w:lvl w:ilvl="0" w:tplc="80AEFC9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4F10F5B"/>
    <w:multiLevelType w:val="hybridMultilevel"/>
    <w:tmpl w:val="BED6C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3D689F"/>
    <w:multiLevelType w:val="hybridMultilevel"/>
    <w:tmpl w:val="E7C64134"/>
    <w:lvl w:ilvl="0" w:tplc="EA60F0E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72F0FD9"/>
    <w:multiLevelType w:val="hybridMultilevel"/>
    <w:tmpl w:val="50E6F288"/>
    <w:lvl w:ilvl="0" w:tplc="0DC23518">
      <w:start w:val="1"/>
      <w:numFmt w:val="decimal"/>
      <w:lvlText w:val="%1."/>
      <w:lvlJc w:val="left"/>
      <w:pPr>
        <w:ind w:left="1020" w:hanging="360"/>
      </w:pPr>
    </w:lvl>
    <w:lvl w:ilvl="1" w:tplc="4A340FFA">
      <w:start w:val="1"/>
      <w:numFmt w:val="decimal"/>
      <w:lvlText w:val="%2."/>
      <w:lvlJc w:val="left"/>
      <w:pPr>
        <w:ind w:left="1020" w:hanging="360"/>
      </w:pPr>
    </w:lvl>
    <w:lvl w:ilvl="2" w:tplc="3BC200E4">
      <w:start w:val="1"/>
      <w:numFmt w:val="decimal"/>
      <w:lvlText w:val="%3."/>
      <w:lvlJc w:val="left"/>
      <w:pPr>
        <w:ind w:left="1020" w:hanging="360"/>
      </w:pPr>
    </w:lvl>
    <w:lvl w:ilvl="3" w:tplc="69EE38FC">
      <w:start w:val="1"/>
      <w:numFmt w:val="decimal"/>
      <w:lvlText w:val="%4."/>
      <w:lvlJc w:val="left"/>
      <w:pPr>
        <w:ind w:left="1020" w:hanging="360"/>
      </w:pPr>
    </w:lvl>
    <w:lvl w:ilvl="4" w:tplc="89FE3C68">
      <w:start w:val="1"/>
      <w:numFmt w:val="decimal"/>
      <w:lvlText w:val="%5."/>
      <w:lvlJc w:val="left"/>
      <w:pPr>
        <w:ind w:left="1020" w:hanging="360"/>
      </w:pPr>
    </w:lvl>
    <w:lvl w:ilvl="5" w:tplc="B05C5194">
      <w:start w:val="1"/>
      <w:numFmt w:val="decimal"/>
      <w:lvlText w:val="%6."/>
      <w:lvlJc w:val="left"/>
      <w:pPr>
        <w:ind w:left="1020" w:hanging="360"/>
      </w:pPr>
    </w:lvl>
    <w:lvl w:ilvl="6" w:tplc="2FE4C140">
      <w:start w:val="1"/>
      <w:numFmt w:val="decimal"/>
      <w:lvlText w:val="%7."/>
      <w:lvlJc w:val="left"/>
      <w:pPr>
        <w:ind w:left="1020" w:hanging="360"/>
      </w:pPr>
    </w:lvl>
    <w:lvl w:ilvl="7" w:tplc="6E1A490A">
      <w:start w:val="1"/>
      <w:numFmt w:val="decimal"/>
      <w:lvlText w:val="%8."/>
      <w:lvlJc w:val="left"/>
      <w:pPr>
        <w:ind w:left="1020" w:hanging="360"/>
      </w:pPr>
    </w:lvl>
    <w:lvl w:ilvl="8" w:tplc="8BA0FFA6">
      <w:start w:val="1"/>
      <w:numFmt w:val="decimal"/>
      <w:lvlText w:val="%9."/>
      <w:lvlJc w:val="left"/>
      <w:pPr>
        <w:ind w:left="1020" w:hanging="360"/>
      </w:pPr>
    </w:lvl>
  </w:abstractNum>
  <w:abstractNum w:abstractNumId="19" w15:restartNumberingAfterBreak="0">
    <w:nsid w:val="4BB647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1148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842675"/>
    <w:multiLevelType w:val="hybridMultilevel"/>
    <w:tmpl w:val="E2184E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17533B7"/>
    <w:multiLevelType w:val="hybridMultilevel"/>
    <w:tmpl w:val="4F5CE61C"/>
    <w:lvl w:ilvl="0" w:tplc="80AEFC9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221079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DB068C"/>
    <w:multiLevelType w:val="hybridMultilevel"/>
    <w:tmpl w:val="BE88F0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E6754D7"/>
    <w:multiLevelType w:val="hybridMultilevel"/>
    <w:tmpl w:val="E9BEB696"/>
    <w:lvl w:ilvl="0" w:tplc="80AEFC9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ECB552A"/>
    <w:multiLevelType w:val="hybridMultilevel"/>
    <w:tmpl w:val="DAC41F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5762157"/>
    <w:multiLevelType w:val="multilevel"/>
    <w:tmpl w:val="8CEE0B6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7" w15:restartNumberingAfterBreak="0">
    <w:nsid w:val="78A410F6"/>
    <w:multiLevelType w:val="hybridMultilevel"/>
    <w:tmpl w:val="B30C4340"/>
    <w:lvl w:ilvl="0" w:tplc="7ED2C246">
      <w:start w:val="1"/>
      <w:numFmt w:val="decimal"/>
      <w:lvlText w:val="%1."/>
      <w:lvlJc w:val="left"/>
      <w:pPr>
        <w:ind w:left="1020" w:hanging="360"/>
      </w:pPr>
    </w:lvl>
    <w:lvl w:ilvl="1" w:tplc="A720EA7E">
      <w:start w:val="1"/>
      <w:numFmt w:val="decimal"/>
      <w:lvlText w:val="%2."/>
      <w:lvlJc w:val="left"/>
      <w:pPr>
        <w:ind w:left="1020" w:hanging="360"/>
      </w:pPr>
    </w:lvl>
    <w:lvl w:ilvl="2" w:tplc="8014EC94">
      <w:start w:val="1"/>
      <w:numFmt w:val="decimal"/>
      <w:lvlText w:val="%3."/>
      <w:lvlJc w:val="left"/>
      <w:pPr>
        <w:ind w:left="1020" w:hanging="360"/>
      </w:pPr>
    </w:lvl>
    <w:lvl w:ilvl="3" w:tplc="781E87F8">
      <w:start w:val="1"/>
      <w:numFmt w:val="decimal"/>
      <w:lvlText w:val="%4."/>
      <w:lvlJc w:val="left"/>
      <w:pPr>
        <w:ind w:left="1020" w:hanging="360"/>
      </w:pPr>
    </w:lvl>
    <w:lvl w:ilvl="4" w:tplc="A9F6BC9A">
      <w:start w:val="1"/>
      <w:numFmt w:val="decimal"/>
      <w:lvlText w:val="%5."/>
      <w:lvlJc w:val="left"/>
      <w:pPr>
        <w:ind w:left="1020" w:hanging="360"/>
      </w:pPr>
    </w:lvl>
    <w:lvl w:ilvl="5" w:tplc="0DA0241E">
      <w:start w:val="1"/>
      <w:numFmt w:val="decimal"/>
      <w:lvlText w:val="%6."/>
      <w:lvlJc w:val="left"/>
      <w:pPr>
        <w:ind w:left="1020" w:hanging="360"/>
      </w:pPr>
    </w:lvl>
    <w:lvl w:ilvl="6" w:tplc="1BC226CE">
      <w:start w:val="1"/>
      <w:numFmt w:val="decimal"/>
      <w:lvlText w:val="%7."/>
      <w:lvlJc w:val="left"/>
      <w:pPr>
        <w:ind w:left="1020" w:hanging="360"/>
      </w:pPr>
    </w:lvl>
    <w:lvl w:ilvl="7" w:tplc="03B0DFC2">
      <w:start w:val="1"/>
      <w:numFmt w:val="decimal"/>
      <w:lvlText w:val="%8."/>
      <w:lvlJc w:val="left"/>
      <w:pPr>
        <w:ind w:left="1020" w:hanging="360"/>
      </w:pPr>
    </w:lvl>
    <w:lvl w:ilvl="8" w:tplc="BCB04DF6">
      <w:start w:val="1"/>
      <w:numFmt w:val="decimal"/>
      <w:lvlText w:val="%9."/>
      <w:lvlJc w:val="left"/>
      <w:pPr>
        <w:ind w:left="1020" w:hanging="360"/>
      </w:pPr>
    </w:lvl>
  </w:abstractNum>
  <w:num w:numId="1" w16cid:durableId="935209854">
    <w:abstractNumId w:val="25"/>
  </w:num>
  <w:num w:numId="2" w16cid:durableId="2032879426">
    <w:abstractNumId w:val="20"/>
  </w:num>
  <w:num w:numId="3" w16cid:durableId="1580478254">
    <w:abstractNumId w:val="12"/>
  </w:num>
  <w:num w:numId="4" w16cid:durableId="257716184">
    <w:abstractNumId w:val="23"/>
  </w:num>
  <w:num w:numId="5" w16cid:durableId="1441028954">
    <w:abstractNumId w:val="16"/>
  </w:num>
  <w:num w:numId="6" w16cid:durableId="1195583191">
    <w:abstractNumId w:val="9"/>
  </w:num>
  <w:num w:numId="7" w16cid:durableId="1639601804">
    <w:abstractNumId w:val="2"/>
  </w:num>
  <w:num w:numId="8" w16cid:durableId="1503468544">
    <w:abstractNumId w:val="22"/>
  </w:num>
  <w:num w:numId="9" w16cid:durableId="2095279754">
    <w:abstractNumId w:val="11"/>
  </w:num>
  <w:num w:numId="10" w16cid:durableId="711344683">
    <w:abstractNumId w:val="19"/>
  </w:num>
  <w:num w:numId="11" w16cid:durableId="1190022904">
    <w:abstractNumId w:val="6"/>
  </w:num>
  <w:num w:numId="12" w16cid:durableId="251472844">
    <w:abstractNumId w:val="8"/>
  </w:num>
  <w:num w:numId="13" w16cid:durableId="149492590">
    <w:abstractNumId w:val="3"/>
  </w:num>
  <w:num w:numId="14" w16cid:durableId="1380662723">
    <w:abstractNumId w:val="10"/>
  </w:num>
  <w:num w:numId="15" w16cid:durableId="805316541">
    <w:abstractNumId w:val="15"/>
  </w:num>
  <w:num w:numId="16" w16cid:durableId="1905027187">
    <w:abstractNumId w:val="21"/>
  </w:num>
  <w:num w:numId="17" w16cid:durableId="2131894309">
    <w:abstractNumId w:val="17"/>
  </w:num>
  <w:num w:numId="18" w16cid:durableId="615452719">
    <w:abstractNumId w:val="0"/>
  </w:num>
  <w:num w:numId="19" w16cid:durableId="355886069">
    <w:abstractNumId w:val="18"/>
  </w:num>
  <w:num w:numId="20" w16cid:durableId="1322150711">
    <w:abstractNumId w:val="24"/>
  </w:num>
  <w:num w:numId="21" w16cid:durableId="774598251">
    <w:abstractNumId w:val="13"/>
  </w:num>
  <w:num w:numId="22" w16cid:durableId="2019774238">
    <w:abstractNumId w:val="7"/>
  </w:num>
  <w:num w:numId="23" w16cid:durableId="461577385">
    <w:abstractNumId w:val="5"/>
  </w:num>
  <w:num w:numId="24" w16cid:durableId="387803543">
    <w:abstractNumId w:val="27"/>
  </w:num>
  <w:num w:numId="25" w16cid:durableId="780418407">
    <w:abstractNumId w:val="14"/>
  </w:num>
  <w:num w:numId="26" w16cid:durableId="276643419">
    <w:abstractNumId w:val="1"/>
  </w:num>
  <w:num w:numId="27" w16cid:durableId="4858971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003526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3F"/>
    <w:rsid w:val="000165B7"/>
    <w:rsid w:val="000248C6"/>
    <w:rsid w:val="00044DB7"/>
    <w:rsid w:val="0005425D"/>
    <w:rsid w:val="000542FB"/>
    <w:rsid w:val="00070D58"/>
    <w:rsid w:val="00075029"/>
    <w:rsid w:val="00080C1D"/>
    <w:rsid w:val="00083A37"/>
    <w:rsid w:val="000946EE"/>
    <w:rsid w:val="000A2B0F"/>
    <w:rsid w:val="000B232A"/>
    <w:rsid w:val="000B70F9"/>
    <w:rsid w:val="000C61A9"/>
    <w:rsid w:val="000F0E28"/>
    <w:rsid w:val="000F5CD3"/>
    <w:rsid w:val="00150400"/>
    <w:rsid w:val="00166D6C"/>
    <w:rsid w:val="001A30F7"/>
    <w:rsid w:val="001A3B64"/>
    <w:rsid w:val="001F158A"/>
    <w:rsid w:val="0022665B"/>
    <w:rsid w:val="00240EB3"/>
    <w:rsid w:val="00255903"/>
    <w:rsid w:val="002B3F24"/>
    <w:rsid w:val="003237A2"/>
    <w:rsid w:val="0033201B"/>
    <w:rsid w:val="00384A64"/>
    <w:rsid w:val="003A7BAB"/>
    <w:rsid w:val="003E522B"/>
    <w:rsid w:val="00401450"/>
    <w:rsid w:val="00401721"/>
    <w:rsid w:val="0047109E"/>
    <w:rsid w:val="00490E95"/>
    <w:rsid w:val="004A14CD"/>
    <w:rsid w:val="004D7346"/>
    <w:rsid w:val="004D7C68"/>
    <w:rsid w:val="005030D5"/>
    <w:rsid w:val="00512E49"/>
    <w:rsid w:val="00513698"/>
    <w:rsid w:val="00561BA4"/>
    <w:rsid w:val="005710D3"/>
    <w:rsid w:val="005A6890"/>
    <w:rsid w:val="005E087D"/>
    <w:rsid w:val="005E2942"/>
    <w:rsid w:val="005E6000"/>
    <w:rsid w:val="006172B7"/>
    <w:rsid w:val="00650B7C"/>
    <w:rsid w:val="00662D10"/>
    <w:rsid w:val="0066667C"/>
    <w:rsid w:val="006A2AA1"/>
    <w:rsid w:val="006A4824"/>
    <w:rsid w:val="006B761E"/>
    <w:rsid w:val="006C0633"/>
    <w:rsid w:val="0070617C"/>
    <w:rsid w:val="0071784E"/>
    <w:rsid w:val="00721872"/>
    <w:rsid w:val="007367D0"/>
    <w:rsid w:val="00737B0A"/>
    <w:rsid w:val="007A0833"/>
    <w:rsid w:val="007A1840"/>
    <w:rsid w:val="007B40E3"/>
    <w:rsid w:val="007D2613"/>
    <w:rsid w:val="007F569B"/>
    <w:rsid w:val="00801228"/>
    <w:rsid w:val="00803700"/>
    <w:rsid w:val="00815BB8"/>
    <w:rsid w:val="0082101B"/>
    <w:rsid w:val="00855618"/>
    <w:rsid w:val="00872A1D"/>
    <w:rsid w:val="00894492"/>
    <w:rsid w:val="00896C66"/>
    <w:rsid w:val="008B23E2"/>
    <w:rsid w:val="008C6BA8"/>
    <w:rsid w:val="009051A7"/>
    <w:rsid w:val="0091668F"/>
    <w:rsid w:val="00917060"/>
    <w:rsid w:val="0094242D"/>
    <w:rsid w:val="00943435"/>
    <w:rsid w:val="00950810"/>
    <w:rsid w:val="00955FFA"/>
    <w:rsid w:val="009906A2"/>
    <w:rsid w:val="009936C8"/>
    <w:rsid w:val="009B76AA"/>
    <w:rsid w:val="009C15BF"/>
    <w:rsid w:val="009D797F"/>
    <w:rsid w:val="009F7364"/>
    <w:rsid w:val="00A175A8"/>
    <w:rsid w:val="00A53C2B"/>
    <w:rsid w:val="00A821D0"/>
    <w:rsid w:val="00AB257B"/>
    <w:rsid w:val="00B03F72"/>
    <w:rsid w:val="00B70032"/>
    <w:rsid w:val="00B74539"/>
    <w:rsid w:val="00B80FF3"/>
    <w:rsid w:val="00B8308A"/>
    <w:rsid w:val="00BB3278"/>
    <w:rsid w:val="00BE204D"/>
    <w:rsid w:val="00BF4A02"/>
    <w:rsid w:val="00C02DD3"/>
    <w:rsid w:val="00C122DF"/>
    <w:rsid w:val="00C62712"/>
    <w:rsid w:val="00C64A66"/>
    <w:rsid w:val="00CB042E"/>
    <w:rsid w:val="00CB4654"/>
    <w:rsid w:val="00CB5B77"/>
    <w:rsid w:val="00CD018B"/>
    <w:rsid w:val="00CE1829"/>
    <w:rsid w:val="00D0318C"/>
    <w:rsid w:val="00D1203F"/>
    <w:rsid w:val="00D326E7"/>
    <w:rsid w:val="00D37301"/>
    <w:rsid w:val="00D454E0"/>
    <w:rsid w:val="00D543AF"/>
    <w:rsid w:val="00D7359D"/>
    <w:rsid w:val="00D83FEB"/>
    <w:rsid w:val="00DF3F8E"/>
    <w:rsid w:val="00E00E8D"/>
    <w:rsid w:val="00E20E0E"/>
    <w:rsid w:val="00E32754"/>
    <w:rsid w:val="00E4269E"/>
    <w:rsid w:val="00E42ACD"/>
    <w:rsid w:val="00E45C04"/>
    <w:rsid w:val="00E65FA3"/>
    <w:rsid w:val="00E81D30"/>
    <w:rsid w:val="00ED5351"/>
    <w:rsid w:val="00EE6454"/>
    <w:rsid w:val="00F14DAA"/>
    <w:rsid w:val="00F63592"/>
    <w:rsid w:val="00FD09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02A2"/>
  <w15:chartTrackingRefBased/>
  <w15:docId w15:val="{C0D5D532-9DDE-4916-A687-B3F70991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F3F8E"/>
    <w:pPr>
      <w:keepNext/>
      <w:keepLines/>
      <w:numPr>
        <w:numId w:val="18"/>
      </w:numPr>
      <w:spacing w:before="240" w:after="240" w:line="240" w:lineRule="auto"/>
      <w:jc w:val="center"/>
      <w:outlineLvl w:val="0"/>
    </w:pPr>
    <w:rPr>
      <w:rFonts w:ascii="Times New Roman" w:eastAsiaTheme="majorEastAsia" w:hAnsi="Times New Roman" w:cstheme="majorBidi"/>
      <w:b/>
      <w:szCs w:val="40"/>
    </w:rPr>
  </w:style>
  <w:style w:type="paragraph" w:styleId="Virsraksts2">
    <w:name w:val="heading 2"/>
    <w:basedOn w:val="Parasts"/>
    <w:next w:val="Parasts"/>
    <w:link w:val="Virsraksts2Rakstz"/>
    <w:uiPriority w:val="9"/>
    <w:unhideWhenUsed/>
    <w:qFormat/>
    <w:rsid w:val="00E42ACD"/>
    <w:pPr>
      <w:keepNext/>
      <w:keepLines/>
      <w:spacing w:before="160" w:after="80"/>
      <w:jc w:val="right"/>
      <w:outlineLvl w:val="1"/>
    </w:pPr>
    <w:rPr>
      <w:rFonts w:ascii="Times New Roman" w:eastAsiaTheme="majorEastAsia" w:hAnsi="Times New Roman" w:cstheme="majorBidi"/>
      <w:b/>
      <w:sz w:val="20"/>
      <w:szCs w:val="32"/>
    </w:rPr>
  </w:style>
  <w:style w:type="paragraph" w:styleId="Virsraksts3">
    <w:name w:val="heading 3"/>
    <w:basedOn w:val="Parasts"/>
    <w:next w:val="Parasts"/>
    <w:link w:val="Virsraksts3Rakstz"/>
    <w:uiPriority w:val="9"/>
    <w:semiHidden/>
    <w:unhideWhenUsed/>
    <w:qFormat/>
    <w:rsid w:val="00BB327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B327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B327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B327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B327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B327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B327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F3F8E"/>
    <w:rPr>
      <w:rFonts w:ascii="Times New Roman" w:eastAsiaTheme="majorEastAsia" w:hAnsi="Times New Roman" w:cstheme="majorBidi"/>
      <w:b/>
      <w:szCs w:val="40"/>
    </w:rPr>
  </w:style>
  <w:style w:type="character" w:customStyle="1" w:styleId="Virsraksts2Rakstz">
    <w:name w:val="Virsraksts 2 Rakstz."/>
    <w:basedOn w:val="Noklusjumarindkopasfonts"/>
    <w:link w:val="Virsraksts2"/>
    <w:uiPriority w:val="9"/>
    <w:rsid w:val="00E42ACD"/>
    <w:rPr>
      <w:rFonts w:ascii="Times New Roman" w:eastAsiaTheme="majorEastAsia" w:hAnsi="Times New Roman" w:cstheme="majorBidi"/>
      <w:b/>
      <w:sz w:val="20"/>
      <w:szCs w:val="32"/>
    </w:rPr>
  </w:style>
  <w:style w:type="character" w:customStyle="1" w:styleId="Virsraksts3Rakstz">
    <w:name w:val="Virsraksts 3 Rakstz."/>
    <w:basedOn w:val="Noklusjumarindkopasfonts"/>
    <w:link w:val="Virsraksts3"/>
    <w:uiPriority w:val="9"/>
    <w:semiHidden/>
    <w:rsid w:val="00BB327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B327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B327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B327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B327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B327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B327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B32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B327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B327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B327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B327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B3278"/>
    <w:rPr>
      <w:i/>
      <w:iCs/>
      <w:color w:val="404040" w:themeColor="text1" w:themeTint="BF"/>
    </w:rPr>
  </w:style>
  <w:style w:type="paragraph" w:styleId="Sarakstarindkopa">
    <w:name w:val="List Paragraph"/>
    <w:basedOn w:val="Parasts"/>
    <w:uiPriority w:val="34"/>
    <w:qFormat/>
    <w:rsid w:val="00BB3278"/>
    <w:pPr>
      <w:ind w:left="720"/>
      <w:contextualSpacing/>
    </w:pPr>
  </w:style>
  <w:style w:type="character" w:styleId="Intensvsizclums">
    <w:name w:val="Intense Emphasis"/>
    <w:basedOn w:val="Noklusjumarindkopasfonts"/>
    <w:uiPriority w:val="21"/>
    <w:qFormat/>
    <w:rsid w:val="00BB3278"/>
    <w:rPr>
      <w:i/>
      <w:iCs/>
      <w:color w:val="0F4761" w:themeColor="accent1" w:themeShade="BF"/>
    </w:rPr>
  </w:style>
  <w:style w:type="paragraph" w:styleId="Intensvscitts">
    <w:name w:val="Intense Quote"/>
    <w:basedOn w:val="Parasts"/>
    <w:next w:val="Parasts"/>
    <w:link w:val="IntensvscittsRakstz"/>
    <w:uiPriority w:val="30"/>
    <w:qFormat/>
    <w:rsid w:val="00BB32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B3278"/>
    <w:rPr>
      <w:i/>
      <w:iCs/>
      <w:color w:val="0F4761" w:themeColor="accent1" w:themeShade="BF"/>
    </w:rPr>
  </w:style>
  <w:style w:type="character" w:styleId="Intensvaatsauce">
    <w:name w:val="Intense Reference"/>
    <w:basedOn w:val="Noklusjumarindkopasfonts"/>
    <w:uiPriority w:val="32"/>
    <w:qFormat/>
    <w:rsid w:val="00BB3278"/>
    <w:rPr>
      <w:b/>
      <w:bCs/>
      <w:smallCaps/>
      <w:color w:val="0F4761" w:themeColor="accent1" w:themeShade="BF"/>
      <w:spacing w:val="5"/>
    </w:rPr>
  </w:style>
  <w:style w:type="character" w:customStyle="1" w:styleId="Hipersaite1">
    <w:name w:val="Hipersaite1"/>
    <w:basedOn w:val="Noklusjumarindkopasfonts"/>
    <w:uiPriority w:val="99"/>
    <w:unhideWhenUsed/>
    <w:rsid w:val="00D1203F"/>
    <w:rPr>
      <w:color w:val="0563C1"/>
      <w:u w:val="single"/>
    </w:rPr>
  </w:style>
  <w:style w:type="table" w:styleId="Reatabula">
    <w:name w:val="Table Grid"/>
    <w:basedOn w:val="Parastatabula"/>
    <w:uiPriority w:val="39"/>
    <w:rsid w:val="00D1203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nhideWhenUsed/>
    <w:qFormat/>
    <w:rsid w:val="00D1203F"/>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qFormat/>
    <w:rsid w:val="00D1203F"/>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link w:val="CharCharCharChar"/>
    <w:unhideWhenUsed/>
    <w:qFormat/>
    <w:rsid w:val="00D1203F"/>
    <w:rPr>
      <w:vertAlign w:val="superscript"/>
    </w:rPr>
  </w:style>
  <w:style w:type="character" w:styleId="Komentraatsauce">
    <w:name w:val="annotation reference"/>
    <w:basedOn w:val="Noklusjumarindkopasfonts"/>
    <w:uiPriority w:val="99"/>
    <w:unhideWhenUsed/>
    <w:qFormat/>
    <w:rsid w:val="00D1203F"/>
    <w:rPr>
      <w:sz w:val="16"/>
      <w:szCs w:val="16"/>
    </w:rPr>
  </w:style>
  <w:style w:type="paragraph" w:styleId="Komentrateksts">
    <w:name w:val="annotation text"/>
    <w:basedOn w:val="Parasts"/>
    <w:link w:val="KomentratekstsRakstz"/>
    <w:uiPriority w:val="99"/>
    <w:unhideWhenUsed/>
    <w:qFormat/>
    <w:rsid w:val="00D1203F"/>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D1203F"/>
    <w:rPr>
      <w:sz w:val="20"/>
      <w:szCs w:val="20"/>
    </w:rPr>
  </w:style>
  <w:style w:type="character" w:customStyle="1" w:styleId="cf01">
    <w:name w:val="cf01"/>
    <w:basedOn w:val="Noklusjumarindkopasfonts"/>
    <w:rsid w:val="00D1203F"/>
    <w:rPr>
      <w:rFonts w:ascii="Segoe UI" w:hAnsi="Segoe UI" w:cs="Segoe UI" w:hint="default"/>
      <w:sz w:val="18"/>
      <w:szCs w:val="18"/>
    </w:rPr>
  </w:style>
  <w:style w:type="paragraph" w:customStyle="1" w:styleId="CharCharCharChar">
    <w:name w:val="Char Char Char Char"/>
    <w:aliases w:val="Char2"/>
    <w:basedOn w:val="Parasts"/>
    <w:next w:val="Parasts"/>
    <w:link w:val="Vresatsauce"/>
    <w:qFormat/>
    <w:rsid w:val="00D1203F"/>
    <w:pPr>
      <w:spacing w:line="240" w:lineRule="exact"/>
      <w:jc w:val="both"/>
      <w:textAlignment w:val="baseline"/>
    </w:pPr>
    <w:rPr>
      <w:vertAlign w:val="superscript"/>
    </w:rPr>
  </w:style>
  <w:style w:type="character" w:styleId="Hipersaite">
    <w:name w:val="Hyperlink"/>
    <w:basedOn w:val="Noklusjumarindkopasfonts"/>
    <w:uiPriority w:val="99"/>
    <w:semiHidden/>
    <w:unhideWhenUsed/>
    <w:rsid w:val="00D1203F"/>
    <w:rPr>
      <w:color w:val="467886" w:themeColor="hyperlink"/>
      <w:u w:val="single"/>
    </w:rPr>
  </w:style>
  <w:style w:type="paragraph" w:styleId="Komentratma">
    <w:name w:val="annotation subject"/>
    <w:basedOn w:val="Komentrateksts"/>
    <w:next w:val="Komentrateksts"/>
    <w:link w:val="KomentratmaRakstz"/>
    <w:uiPriority w:val="99"/>
    <w:semiHidden/>
    <w:unhideWhenUsed/>
    <w:rsid w:val="00DF3F8E"/>
    <w:rPr>
      <w:b/>
      <w:bCs/>
    </w:rPr>
  </w:style>
  <w:style w:type="character" w:customStyle="1" w:styleId="KomentratmaRakstz">
    <w:name w:val="Komentāra tēma Rakstz."/>
    <w:basedOn w:val="KomentratekstsRakstz"/>
    <w:link w:val="Komentratma"/>
    <w:uiPriority w:val="99"/>
    <w:semiHidden/>
    <w:rsid w:val="00DF3F8E"/>
    <w:rPr>
      <w:b/>
      <w:bCs/>
      <w:sz w:val="20"/>
      <w:szCs w:val="20"/>
    </w:rPr>
  </w:style>
  <w:style w:type="paragraph" w:styleId="Prskatjums">
    <w:name w:val="Revision"/>
    <w:hidden/>
    <w:uiPriority w:val="99"/>
    <w:semiHidden/>
    <w:rsid w:val="00D735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04086">
      <w:bodyDiv w:val="1"/>
      <w:marLeft w:val="0"/>
      <w:marRight w:val="0"/>
      <w:marTop w:val="0"/>
      <w:marBottom w:val="0"/>
      <w:divBdr>
        <w:top w:val="none" w:sz="0" w:space="0" w:color="auto"/>
        <w:left w:val="none" w:sz="0" w:space="0" w:color="auto"/>
        <w:bottom w:val="none" w:sz="0" w:space="0" w:color="auto"/>
        <w:right w:val="none" w:sz="0" w:space="0" w:color="auto"/>
      </w:divBdr>
    </w:div>
    <w:div w:id="93790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wasp.org/index.php/Top10" TargetMode="External"/><Relationship Id="rId13" Type="http://schemas.openxmlformats.org/officeDocument/2006/relationships/hyperlink" Target="https://likumi.lv/doc.php?id=62324"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eur-lex.europa.eu/legal-content/LV/TXT/?uri=CELEX%3A32015R1501"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LV/TXT/?uri=CELEX%3A32015R15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eur-lex.europa.eu/legal-content/LV/TXT/?uri=CELEX%3A32014R0910"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eur-lex.europa.eu/legal-content/LV/TXT/?uri=CELEX:32016R0679" TargetMode="External"/><Relationship Id="rId14" Type="http://schemas.openxmlformats.org/officeDocument/2006/relationships/hyperlink" Target="https://en.wikipedia.org/wiki/Planning_poker" TargetMode="External"/><Relationship Id="rId22" Type="http://schemas.openxmlformats.org/officeDocument/2006/relationships/image" Target="media/image8.png"/></Relationships>
</file>

<file path=word/_rels/footnotes.xml.rels><?xml version="1.0" encoding="UTF-8" standalone="yes"?>
<Relationships xmlns="http://schemas.openxmlformats.org/package/2006/relationships"><Relationship Id="rId3" Type="http://schemas.openxmlformats.org/officeDocument/2006/relationships/hyperlink" Target="https://nvd.nist.gov/vuln-metrics/cvss" TargetMode="External"/><Relationship Id="rId2" Type="http://schemas.openxmlformats.org/officeDocument/2006/relationships/hyperlink" Target="https://nvd.nist.gov/vuln-metrics/cvss" TargetMode="External"/><Relationship Id="rId1" Type="http://schemas.openxmlformats.org/officeDocument/2006/relationships/hyperlink" Target="https://nvd.nist.gov/vuln-metrics/cvs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2F69-81E9-4B6A-BB02-A7A9C6FF8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27</Pages>
  <Words>26820</Words>
  <Characters>15288</Characters>
  <Application>Microsoft Office Word</Application>
  <DocSecurity>0</DocSecurity>
  <Lines>127</Lines>
  <Paragraphs>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5</cp:revision>
  <dcterms:created xsi:type="dcterms:W3CDTF">2025-01-24T10:16:00Z</dcterms:created>
  <dcterms:modified xsi:type="dcterms:W3CDTF">2025-01-24T10:23:00Z</dcterms:modified>
</cp:coreProperties>
</file>