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75DBD" w14:textId="77777777" w:rsidR="00FE1303" w:rsidRPr="008030BC" w:rsidRDefault="00D27F96" w:rsidP="00D27F96">
      <w:pPr>
        <w:spacing w:after="0" w:line="240" w:lineRule="auto"/>
        <w:jc w:val="center"/>
      </w:pPr>
      <w:r w:rsidRPr="008030BC">
        <w:rPr>
          <w:rFonts w:ascii="Calibri" w:hAnsi="Calibri"/>
          <w:noProof/>
          <w:lang w:eastAsia="lv-LV"/>
        </w:rPr>
        <w:drawing>
          <wp:anchor distT="0" distB="0" distL="114300" distR="114300" simplePos="0" relativeHeight="251659264" behindDoc="1" locked="0" layoutInCell="1" allowOverlap="1" wp14:anchorId="3FAF31E9" wp14:editId="3F1A89B1">
            <wp:simplePos x="0" y="0"/>
            <wp:positionH relativeFrom="page">
              <wp:posOffset>200025</wp:posOffset>
            </wp:positionH>
            <wp:positionV relativeFrom="paragraph">
              <wp:posOffset>-866775</wp:posOffset>
            </wp:positionV>
            <wp:extent cx="7260590" cy="1701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60590" cy="170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A3F188" w14:textId="77777777" w:rsidR="00D27F96" w:rsidRPr="008030BC" w:rsidRDefault="00D27F96" w:rsidP="00D27F96">
      <w:pPr>
        <w:spacing w:after="0" w:line="240" w:lineRule="auto"/>
        <w:jc w:val="center"/>
      </w:pPr>
    </w:p>
    <w:p w14:paraId="6475A806" w14:textId="77777777" w:rsidR="00D27F96" w:rsidRPr="008030BC" w:rsidRDefault="00D27F96" w:rsidP="00D27F96">
      <w:pPr>
        <w:spacing w:after="0" w:line="240" w:lineRule="auto"/>
        <w:jc w:val="center"/>
      </w:pPr>
    </w:p>
    <w:p w14:paraId="10BBE22C" w14:textId="77777777" w:rsidR="00D27F96" w:rsidRPr="008030BC" w:rsidRDefault="00D27F96" w:rsidP="00D27F96">
      <w:pPr>
        <w:spacing w:after="0" w:line="240" w:lineRule="auto"/>
        <w:jc w:val="center"/>
      </w:pPr>
    </w:p>
    <w:p w14:paraId="12E06C5B" w14:textId="77777777" w:rsidR="00D27F96" w:rsidRPr="008030BC" w:rsidRDefault="00D27F96" w:rsidP="00D27F96">
      <w:pPr>
        <w:spacing w:after="0" w:line="240" w:lineRule="auto"/>
        <w:jc w:val="center"/>
      </w:pPr>
    </w:p>
    <w:p w14:paraId="46A9A5A4" w14:textId="77777777" w:rsidR="00D27F96" w:rsidRPr="008030BC" w:rsidRDefault="00D27F96" w:rsidP="00D27F96">
      <w:pPr>
        <w:spacing w:after="0" w:line="240" w:lineRule="auto"/>
        <w:jc w:val="center"/>
      </w:pPr>
    </w:p>
    <w:p w14:paraId="75446276" w14:textId="46027BB5" w:rsidR="00D27F96" w:rsidRPr="008030BC" w:rsidRDefault="00D27F96" w:rsidP="00D27F96">
      <w:pPr>
        <w:pStyle w:val="Header"/>
        <w:jc w:val="center"/>
        <w:rPr>
          <w:rFonts w:ascii="Calibri" w:hAnsi="Calibri"/>
          <w:b/>
          <w:sz w:val="24"/>
          <w:szCs w:val="24"/>
        </w:rPr>
      </w:pPr>
      <w:r w:rsidRPr="008030BC">
        <w:rPr>
          <w:rFonts w:ascii="Calibri" w:hAnsi="Calibri"/>
          <w:b/>
          <w:sz w:val="24"/>
          <w:szCs w:val="24"/>
        </w:rPr>
        <w:t xml:space="preserve">PLĀNOTĀS PRETENDENTU KVALIFIKĀCIJAS </w:t>
      </w:r>
      <w:r w:rsidR="00435BCF" w:rsidRPr="008030BC">
        <w:rPr>
          <w:rFonts w:ascii="Calibri" w:hAnsi="Calibri"/>
          <w:b/>
          <w:sz w:val="24"/>
          <w:szCs w:val="24"/>
        </w:rPr>
        <w:t>(</w:t>
      </w:r>
      <w:r w:rsidRPr="008030BC">
        <w:rPr>
          <w:rFonts w:ascii="Calibri" w:hAnsi="Calibri"/>
          <w:b/>
          <w:sz w:val="24"/>
          <w:szCs w:val="24"/>
        </w:rPr>
        <w:t>ATLASES</w:t>
      </w:r>
      <w:r w:rsidR="00435BCF" w:rsidRPr="008030BC">
        <w:rPr>
          <w:rFonts w:ascii="Calibri" w:hAnsi="Calibri"/>
          <w:b/>
          <w:sz w:val="24"/>
          <w:szCs w:val="24"/>
        </w:rPr>
        <w:t>)</w:t>
      </w:r>
      <w:r w:rsidRPr="008030BC">
        <w:rPr>
          <w:rFonts w:ascii="Calibri" w:hAnsi="Calibri"/>
          <w:b/>
          <w:sz w:val="24"/>
          <w:szCs w:val="24"/>
        </w:rPr>
        <w:t xml:space="preserve"> PRASĪBAS</w:t>
      </w:r>
      <w:r w:rsidR="002D107C">
        <w:rPr>
          <w:rFonts w:ascii="Calibri" w:hAnsi="Calibri"/>
          <w:b/>
          <w:sz w:val="24"/>
          <w:szCs w:val="24"/>
        </w:rPr>
        <w:t xml:space="preserve"> UN </w:t>
      </w:r>
      <w:r w:rsidR="00007D92">
        <w:rPr>
          <w:rFonts w:ascii="Calibri" w:hAnsi="Calibri"/>
          <w:b/>
          <w:sz w:val="24"/>
          <w:szCs w:val="24"/>
        </w:rPr>
        <w:t>PIEDĀVĀJUM</w:t>
      </w:r>
      <w:r w:rsidR="0023081E">
        <w:rPr>
          <w:rFonts w:ascii="Calibri" w:hAnsi="Calibri"/>
          <w:b/>
          <w:sz w:val="24"/>
          <w:szCs w:val="24"/>
        </w:rPr>
        <w:t>A</w:t>
      </w:r>
      <w:r w:rsidR="00007D92">
        <w:rPr>
          <w:rFonts w:ascii="Calibri" w:hAnsi="Calibri"/>
          <w:b/>
          <w:sz w:val="24"/>
          <w:szCs w:val="24"/>
        </w:rPr>
        <w:t xml:space="preserve"> </w:t>
      </w:r>
      <w:r w:rsidR="0023081E">
        <w:rPr>
          <w:rFonts w:ascii="Calibri" w:hAnsi="Calibri"/>
          <w:b/>
          <w:sz w:val="24"/>
          <w:szCs w:val="24"/>
        </w:rPr>
        <w:t>IZVĒLES</w:t>
      </w:r>
      <w:r w:rsidR="002D107C">
        <w:rPr>
          <w:rFonts w:ascii="Calibri" w:hAnsi="Calibri"/>
          <w:b/>
          <w:sz w:val="24"/>
          <w:szCs w:val="24"/>
        </w:rPr>
        <w:t xml:space="preserve"> KRITĒRIJI</w:t>
      </w:r>
    </w:p>
    <w:p w14:paraId="5B82398F" w14:textId="092225FB" w:rsidR="00D27F96" w:rsidRPr="008030BC" w:rsidRDefault="00D27F96" w:rsidP="00007D92">
      <w:pPr>
        <w:pStyle w:val="Header"/>
        <w:jc w:val="center"/>
        <w:rPr>
          <w:rFonts w:ascii="Calibri" w:hAnsi="Calibri"/>
          <w:b/>
          <w:sz w:val="22"/>
          <w:szCs w:val="22"/>
        </w:rPr>
      </w:pPr>
      <w:r w:rsidRPr="008030BC">
        <w:rPr>
          <w:rFonts w:ascii="Calibri" w:hAnsi="Calibri"/>
          <w:b/>
          <w:sz w:val="22"/>
          <w:szCs w:val="22"/>
        </w:rPr>
        <w:t>atklātā konkursā “</w:t>
      </w:r>
      <w:r w:rsidR="00B808E9">
        <w:rPr>
          <w:rFonts w:ascii="Calibri" w:hAnsi="Calibri"/>
          <w:b/>
          <w:sz w:val="22"/>
          <w:szCs w:val="22"/>
        </w:rPr>
        <w:t>Mobilo sakaru</w:t>
      </w:r>
      <w:r w:rsidR="00007D92">
        <w:rPr>
          <w:rFonts w:ascii="Calibri" w:hAnsi="Calibri"/>
          <w:b/>
          <w:sz w:val="22"/>
          <w:szCs w:val="22"/>
        </w:rPr>
        <w:t xml:space="preserve"> un mobilā interneta</w:t>
      </w:r>
      <w:r w:rsidR="00B808E9">
        <w:rPr>
          <w:rFonts w:ascii="Calibri" w:hAnsi="Calibri"/>
          <w:b/>
          <w:sz w:val="22"/>
          <w:szCs w:val="22"/>
        </w:rPr>
        <w:t xml:space="preserve"> pakalpojumi</w:t>
      </w:r>
      <w:r w:rsidRPr="008030BC">
        <w:rPr>
          <w:rFonts w:ascii="Calibri" w:hAnsi="Calibri"/>
          <w:b/>
          <w:sz w:val="22"/>
          <w:szCs w:val="22"/>
        </w:rPr>
        <w:t>”</w:t>
      </w:r>
    </w:p>
    <w:p w14:paraId="2DE703FC" w14:textId="72D75D41" w:rsidR="00D27F96" w:rsidRPr="008030BC" w:rsidRDefault="00D27F96" w:rsidP="00D27F96">
      <w:pPr>
        <w:pStyle w:val="Header"/>
        <w:jc w:val="center"/>
        <w:rPr>
          <w:rFonts w:ascii="Calibri" w:hAnsi="Calibri"/>
          <w:b/>
          <w:iCs/>
          <w:kern w:val="28"/>
          <w:sz w:val="22"/>
          <w:szCs w:val="22"/>
          <w:lang w:eastAsia="lv-LV"/>
        </w:rPr>
      </w:pPr>
      <w:r w:rsidRPr="008030BC">
        <w:rPr>
          <w:rFonts w:ascii="Calibri" w:hAnsi="Calibri"/>
          <w:b/>
          <w:kern w:val="28"/>
          <w:sz w:val="22"/>
          <w:szCs w:val="22"/>
          <w:lang w:eastAsia="lv-LV"/>
        </w:rPr>
        <w:t xml:space="preserve">(ID. Nr. BIOR </w:t>
      </w:r>
      <w:r w:rsidR="00E601CC" w:rsidRPr="00007D92">
        <w:rPr>
          <w:rFonts w:ascii="Calibri" w:hAnsi="Calibri"/>
          <w:b/>
          <w:kern w:val="28"/>
          <w:sz w:val="22"/>
          <w:szCs w:val="22"/>
          <w:lang w:eastAsia="lv-LV"/>
        </w:rPr>
        <w:t>202</w:t>
      </w:r>
      <w:r w:rsidR="00951FC6" w:rsidRPr="00007D92">
        <w:rPr>
          <w:rFonts w:ascii="Calibri" w:hAnsi="Calibri"/>
          <w:b/>
          <w:kern w:val="28"/>
          <w:sz w:val="22"/>
          <w:szCs w:val="22"/>
          <w:lang w:eastAsia="lv-LV"/>
        </w:rPr>
        <w:t>5</w:t>
      </w:r>
      <w:r w:rsidR="00B67E03" w:rsidRPr="00007D92">
        <w:rPr>
          <w:rFonts w:ascii="Calibri" w:hAnsi="Calibri"/>
          <w:b/>
          <w:kern w:val="28"/>
          <w:sz w:val="22"/>
          <w:szCs w:val="22"/>
          <w:lang w:eastAsia="lv-LV"/>
        </w:rPr>
        <w:t>/</w:t>
      </w:r>
      <w:r w:rsidR="00B808E9" w:rsidRPr="00007D92">
        <w:rPr>
          <w:rFonts w:ascii="Calibri" w:hAnsi="Calibri"/>
          <w:b/>
          <w:kern w:val="28"/>
          <w:sz w:val="22"/>
          <w:szCs w:val="22"/>
          <w:lang w:eastAsia="lv-LV"/>
        </w:rPr>
        <w:t>1</w:t>
      </w:r>
      <w:r w:rsidR="00007D92" w:rsidRPr="00007D92">
        <w:rPr>
          <w:rFonts w:ascii="Calibri" w:hAnsi="Calibri"/>
          <w:b/>
          <w:kern w:val="28"/>
          <w:sz w:val="22"/>
          <w:szCs w:val="22"/>
          <w:lang w:eastAsia="lv-LV"/>
        </w:rPr>
        <w:t>9</w:t>
      </w:r>
      <w:r w:rsidRPr="00007D92">
        <w:rPr>
          <w:rFonts w:ascii="Calibri" w:hAnsi="Calibri"/>
          <w:b/>
          <w:kern w:val="28"/>
          <w:sz w:val="22"/>
          <w:szCs w:val="22"/>
          <w:lang w:eastAsia="lv-LV"/>
        </w:rPr>
        <w:t>/AK</w:t>
      </w:r>
      <w:r w:rsidRPr="008030BC">
        <w:rPr>
          <w:rFonts w:ascii="Calibri" w:hAnsi="Calibri"/>
          <w:b/>
          <w:iCs/>
          <w:kern w:val="28"/>
          <w:sz w:val="22"/>
          <w:szCs w:val="22"/>
          <w:lang w:eastAsia="lv-LV"/>
        </w:rPr>
        <w:t>)</w:t>
      </w:r>
    </w:p>
    <w:p w14:paraId="129096A4" w14:textId="383B1C7E" w:rsidR="00387083" w:rsidRPr="008030BC" w:rsidRDefault="00D27F96" w:rsidP="00387083">
      <w:pPr>
        <w:pStyle w:val="ListParagraph"/>
        <w:spacing w:before="120" w:after="120"/>
        <w:ind w:left="0"/>
        <w:contextualSpacing w:val="0"/>
        <w:jc w:val="both"/>
      </w:pPr>
      <w:r w:rsidRPr="008030BC">
        <w:t xml:space="preserve">Rīgā,                                                             </w:t>
      </w:r>
      <w:r w:rsidR="00A1769C" w:rsidRPr="008030BC">
        <w:t xml:space="preserve">          </w:t>
      </w:r>
      <w:r w:rsidRPr="008030BC">
        <w:t xml:space="preserve">                                                     </w:t>
      </w:r>
      <w:r w:rsidR="00B67E03" w:rsidRPr="008030BC">
        <w:t xml:space="preserve">     </w:t>
      </w:r>
      <w:r w:rsidRPr="008030BC">
        <w:t xml:space="preserve">    </w:t>
      </w:r>
      <w:r w:rsidR="00B808E9">
        <w:t xml:space="preserve">      </w:t>
      </w:r>
      <w:r w:rsidRPr="008030BC">
        <w:t>202</w:t>
      </w:r>
      <w:r w:rsidR="00951FC6">
        <w:t>5</w:t>
      </w:r>
      <w:r w:rsidRPr="008030BC">
        <w:t xml:space="preserve">. gada </w:t>
      </w:r>
      <w:r w:rsidR="00007D92" w:rsidRPr="00116753">
        <w:t>24</w:t>
      </w:r>
      <w:r w:rsidR="004F645B" w:rsidRPr="00116753">
        <w:t>.</w:t>
      </w:r>
      <w:r w:rsidR="004F645B" w:rsidRPr="008030BC">
        <w:t xml:space="preserve"> </w:t>
      </w:r>
      <w:r w:rsidR="00B808E9">
        <w:t>aprīlī</w:t>
      </w:r>
    </w:p>
    <w:p w14:paraId="4FEFDEFA" w14:textId="429F1BF0" w:rsidR="0099460C" w:rsidRPr="008030BC" w:rsidRDefault="0099460C" w:rsidP="00387083">
      <w:pPr>
        <w:pStyle w:val="ListParagraph"/>
        <w:spacing w:before="120" w:after="120" w:line="240" w:lineRule="auto"/>
        <w:ind w:left="0" w:firstLine="720"/>
        <w:contextualSpacing w:val="0"/>
        <w:jc w:val="both"/>
      </w:pPr>
      <w:r w:rsidRPr="008030BC">
        <w:t xml:space="preserve">Pasūtītājs </w:t>
      </w:r>
      <w:r w:rsidR="002B5105">
        <w:t>–</w:t>
      </w:r>
      <w:r w:rsidRPr="008030BC">
        <w:t xml:space="preserve"> </w:t>
      </w:r>
      <w:r w:rsidRPr="008030BC">
        <w:rPr>
          <w:rFonts w:cs="Calibri"/>
        </w:rPr>
        <w:t>Pārtikas drošības, dzīvnieku veselības un vides zinātniskais institūts „BIOR”.</w:t>
      </w:r>
    </w:p>
    <w:p w14:paraId="39E99FA5" w14:textId="50EAEF76" w:rsidR="00A1769C" w:rsidRPr="008030BC" w:rsidRDefault="00AC62EF" w:rsidP="00292D0F">
      <w:pPr>
        <w:pStyle w:val="ListParagraph"/>
        <w:spacing w:before="120" w:after="120" w:line="240" w:lineRule="auto"/>
        <w:ind w:left="0" w:firstLine="720"/>
        <w:contextualSpacing w:val="0"/>
        <w:jc w:val="both"/>
      </w:pPr>
      <w:r w:rsidRPr="008030BC">
        <w:t xml:space="preserve">Pasūtītāja plānotā </w:t>
      </w:r>
      <w:r w:rsidR="00F60AB7" w:rsidRPr="008030BC">
        <w:t xml:space="preserve">atklātā konkursa (turpmāk arī – iepirkums) </w:t>
      </w:r>
      <w:r w:rsidRPr="008030BC">
        <w:t xml:space="preserve">priekšmets ir </w:t>
      </w:r>
      <w:r w:rsidR="00B67E03" w:rsidRPr="008030BC">
        <w:t xml:space="preserve">nolikuma </w:t>
      </w:r>
      <w:r w:rsidR="00B67E03" w:rsidRPr="00B65C73">
        <w:t xml:space="preserve">2. </w:t>
      </w:r>
      <w:r w:rsidR="00B67E03" w:rsidRPr="000C56B9">
        <w:t>pielikumam „Tehnisk</w:t>
      </w:r>
      <w:r w:rsidR="00B65C73" w:rsidRPr="000C56B9">
        <w:t>ā specifikācija</w:t>
      </w:r>
      <w:r w:rsidR="002A4DF4">
        <w:t>/Tehniskais piedāvājums</w:t>
      </w:r>
      <w:r w:rsidR="00B67E03" w:rsidRPr="000C56B9">
        <w:t>” (turpmāk – tehniskā specifikācija) atbilstošu</w:t>
      </w:r>
      <w:r w:rsidR="00B67E03" w:rsidRPr="008030BC">
        <w:t xml:space="preserve"> </w:t>
      </w:r>
      <w:r w:rsidR="00B808E9">
        <w:t>mobilo sakaru pakalpojumu</w:t>
      </w:r>
      <w:r w:rsidR="00B67E03" w:rsidRPr="008030BC">
        <w:t xml:space="preserve"> (turpmāk – </w:t>
      </w:r>
      <w:r w:rsidR="00B808E9">
        <w:t>Pakalpojumi</w:t>
      </w:r>
      <w:r w:rsidR="00B67E03" w:rsidRPr="008030BC">
        <w:t xml:space="preserve">) </w:t>
      </w:r>
      <w:r w:rsidR="00B808E9">
        <w:t>nodrošināšana</w:t>
      </w:r>
      <w:r w:rsidR="00107DFD" w:rsidRPr="008030BC">
        <w:t>.</w:t>
      </w:r>
    </w:p>
    <w:p w14:paraId="2A90720D" w14:textId="7ACE183F" w:rsidR="00B67E03" w:rsidRPr="008030BC" w:rsidRDefault="00B67E03" w:rsidP="002B5105">
      <w:pPr>
        <w:widowControl w:val="0"/>
        <w:tabs>
          <w:tab w:val="left" w:pos="540"/>
        </w:tabs>
        <w:overflowPunct w:val="0"/>
        <w:autoSpaceDE w:val="0"/>
        <w:autoSpaceDN w:val="0"/>
        <w:adjustRightInd w:val="0"/>
        <w:spacing w:before="120" w:after="120" w:line="240" w:lineRule="auto"/>
        <w:ind w:firstLine="720"/>
        <w:jc w:val="both"/>
        <w:rPr>
          <w:rFonts w:ascii="Calibri" w:hAnsi="Calibri" w:cs="Calibri"/>
        </w:rPr>
      </w:pPr>
      <w:bookmarkStart w:id="0" w:name="_Hlk194504635"/>
      <w:r w:rsidRPr="008030BC">
        <w:rPr>
          <w:rFonts w:ascii="Calibri" w:hAnsi="Calibri" w:cs="Calibri"/>
        </w:rPr>
        <w:t xml:space="preserve">Iepirkuma </w:t>
      </w:r>
      <w:r w:rsidRPr="00E7376F">
        <w:rPr>
          <w:rFonts w:ascii="Calibri" w:hAnsi="Calibri" w:cs="Calibri"/>
        </w:rPr>
        <w:t>priekšmeta pamata CPV kods:</w:t>
      </w:r>
      <w:r w:rsidR="0066707A" w:rsidRPr="00E7376F">
        <w:rPr>
          <w:rFonts w:ascii="Calibri" w:hAnsi="Calibri" w:cs="Calibri"/>
        </w:rPr>
        <w:t xml:space="preserve"> </w:t>
      </w:r>
      <w:hyperlink r:id="rId9" w:history="1">
        <w:r w:rsidR="0066707A" w:rsidRPr="00E7376F">
          <w:t>64210000-1</w:t>
        </w:r>
      </w:hyperlink>
      <w:r w:rsidR="0066707A" w:rsidRPr="00E7376F">
        <w:t xml:space="preserve"> (Telefona un datu pārraides pakalpojumi)</w:t>
      </w:r>
      <w:r w:rsidR="00B808E9" w:rsidRPr="00E7376F">
        <w:rPr>
          <w:bCs/>
        </w:rPr>
        <w:t>.</w:t>
      </w:r>
      <w:r w:rsidR="00077223" w:rsidRPr="00E7376F">
        <w:rPr>
          <w:bCs/>
        </w:rPr>
        <w:t xml:space="preserve"> </w:t>
      </w:r>
      <w:r w:rsidR="00007D92" w:rsidRPr="00306BFF">
        <w:rPr>
          <w:bCs/>
        </w:rPr>
        <w:t>CPV papildkod</w:t>
      </w:r>
      <w:r w:rsidR="00007D92">
        <w:rPr>
          <w:bCs/>
        </w:rPr>
        <w:t>i</w:t>
      </w:r>
      <w:r w:rsidR="00007D92" w:rsidRPr="00306BFF">
        <w:rPr>
          <w:bCs/>
        </w:rPr>
        <w:t xml:space="preserve">: </w:t>
      </w:r>
      <w:bookmarkStart w:id="1" w:name="_Hlk194416802"/>
      <w:r w:rsidR="00007D92" w:rsidRPr="00306BFF">
        <w:t>64200000-8</w:t>
      </w:r>
      <w:r w:rsidR="00007D92" w:rsidRPr="00306BFF" w:rsidDel="00522659">
        <w:t xml:space="preserve"> </w:t>
      </w:r>
      <w:r w:rsidR="00007D92" w:rsidRPr="00306BFF">
        <w:t>(Telekomunikāciju pakalpojumi)</w:t>
      </w:r>
      <w:bookmarkEnd w:id="1"/>
      <w:r w:rsidR="00007D92" w:rsidRPr="00306BFF">
        <w:t>, 72400000-4 (Interneta pakalpojumi).</w:t>
      </w:r>
    </w:p>
    <w:bookmarkEnd w:id="0"/>
    <w:p w14:paraId="06CBE183" w14:textId="1F6A65FC" w:rsidR="00292D0F" w:rsidRPr="008030BC" w:rsidRDefault="003D6B70" w:rsidP="00B808E9">
      <w:pPr>
        <w:widowControl w:val="0"/>
        <w:tabs>
          <w:tab w:val="left" w:pos="540"/>
        </w:tabs>
        <w:overflowPunct w:val="0"/>
        <w:autoSpaceDE w:val="0"/>
        <w:autoSpaceDN w:val="0"/>
        <w:adjustRightInd w:val="0"/>
        <w:spacing w:before="120" w:after="120" w:line="240" w:lineRule="auto"/>
        <w:ind w:left="540" w:firstLine="180"/>
        <w:jc w:val="both"/>
        <w:rPr>
          <w:rFonts w:ascii="Calibri" w:hAnsi="Calibri" w:cs="Calibri"/>
        </w:rPr>
      </w:pPr>
      <w:r w:rsidRPr="008030BC">
        <w:t xml:space="preserve">Iepirkuma priekšmets </w:t>
      </w:r>
      <w:r w:rsidR="00B808E9">
        <w:t>nav</w:t>
      </w:r>
      <w:r w:rsidRPr="008030BC">
        <w:t xml:space="preserve"> sadalīts daļās</w:t>
      </w:r>
      <w:r w:rsidR="00B808E9">
        <w:t>.</w:t>
      </w:r>
    </w:p>
    <w:p w14:paraId="5968C789" w14:textId="7CFFB8F6" w:rsidR="00923E24" w:rsidRPr="00923E24" w:rsidRDefault="00923E24" w:rsidP="00923E24">
      <w:pPr>
        <w:pStyle w:val="ListParagraph"/>
        <w:widowControl w:val="0"/>
        <w:numPr>
          <w:ilvl w:val="0"/>
          <w:numId w:val="15"/>
        </w:numPr>
        <w:tabs>
          <w:tab w:val="left" w:pos="540"/>
        </w:tabs>
        <w:overflowPunct w:val="0"/>
        <w:autoSpaceDE w:val="0"/>
        <w:autoSpaceDN w:val="0"/>
        <w:adjustRightInd w:val="0"/>
        <w:spacing w:before="120" w:after="120" w:line="240" w:lineRule="auto"/>
        <w:jc w:val="center"/>
        <w:rPr>
          <w:b/>
          <w:bCs/>
        </w:rPr>
      </w:pPr>
      <w:bookmarkStart w:id="2" w:name="_Toc520966372"/>
      <w:bookmarkStart w:id="3" w:name="_Toc536615895"/>
      <w:r w:rsidRPr="00923E24">
        <w:rPr>
          <w:rFonts w:asciiTheme="minorHAnsi" w:hAnsiTheme="minorHAnsi" w:cstheme="minorHAnsi"/>
          <w:b/>
          <w:bCs/>
          <w:caps/>
        </w:rPr>
        <w:t>kvalifikācijas (ATLASES) Prasības pretendentiem un iesniedzamie dokumenti</w:t>
      </w:r>
      <w:bookmarkEnd w:id="2"/>
      <w:bookmarkEnd w:id="3"/>
    </w:p>
    <w:p w14:paraId="759C1971" w14:textId="50F17029" w:rsidR="00387083" w:rsidRDefault="00387083" w:rsidP="00B808E9">
      <w:pPr>
        <w:widowControl w:val="0"/>
        <w:tabs>
          <w:tab w:val="left" w:pos="540"/>
        </w:tabs>
        <w:overflowPunct w:val="0"/>
        <w:autoSpaceDE w:val="0"/>
        <w:autoSpaceDN w:val="0"/>
        <w:adjustRightInd w:val="0"/>
        <w:spacing w:before="120" w:after="120" w:line="240" w:lineRule="auto"/>
        <w:jc w:val="both"/>
        <w:rPr>
          <w:rFonts w:ascii="Calibri" w:hAnsi="Calibri" w:cs="Calibri"/>
        </w:rPr>
      </w:pPr>
      <w:r w:rsidRPr="00812170">
        <w:rPr>
          <w:rFonts w:ascii="Calibri" w:hAnsi="Calibri" w:cs="Calibri"/>
        </w:rPr>
        <w:t>Pasūtītāj</w:t>
      </w:r>
      <w:r>
        <w:rPr>
          <w:rFonts w:ascii="Calibri" w:hAnsi="Calibri" w:cs="Calibri"/>
        </w:rPr>
        <w:t xml:space="preserve">a atklātā konkursa organizēšanai izveidotā iepirkuma komisija plāno izvirzīt šādas pretendentu kvalifikācijas </w:t>
      </w:r>
      <w:r w:rsidR="00B32A1D">
        <w:rPr>
          <w:rFonts w:ascii="Calibri" w:hAnsi="Calibri" w:cs="Calibri"/>
        </w:rPr>
        <w:t>(</w:t>
      </w:r>
      <w:r>
        <w:rPr>
          <w:rFonts w:ascii="Calibri" w:hAnsi="Calibri" w:cs="Calibri"/>
        </w:rPr>
        <w:t>atlases</w:t>
      </w:r>
      <w:r w:rsidR="00B32A1D">
        <w:rPr>
          <w:rFonts w:ascii="Calibri" w:hAnsi="Calibri" w:cs="Calibri"/>
        </w:rPr>
        <w:t>)</w:t>
      </w:r>
      <w:r>
        <w:rPr>
          <w:rFonts w:ascii="Calibri" w:hAnsi="Calibri" w:cs="Calibri"/>
        </w:rPr>
        <w:t xml:space="preserve"> prasības</w:t>
      </w:r>
      <w:r w:rsidR="00607B70">
        <w:rPr>
          <w:rStyle w:val="FootnoteReference"/>
          <w:rFonts w:ascii="Calibri" w:hAnsi="Calibri" w:cs="Calibri"/>
        </w:rPr>
        <w:footnoteReference w:id="1"/>
      </w:r>
      <w:r>
        <w:rPr>
          <w:rFonts w:ascii="Calibri" w:hAnsi="Calibri" w:cs="Calibri"/>
        </w:rPr>
        <w:t>:</w:t>
      </w:r>
    </w:p>
    <w:tbl>
      <w:tblPr>
        <w:tblStyle w:val="TableGrid"/>
        <w:tblW w:w="0" w:type="auto"/>
        <w:tblLook w:val="04A0" w:firstRow="1" w:lastRow="0" w:firstColumn="1" w:lastColumn="0" w:noHBand="0" w:noVBand="1"/>
      </w:tblPr>
      <w:tblGrid>
        <w:gridCol w:w="4094"/>
        <w:gridCol w:w="4922"/>
      </w:tblGrid>
      <w:tr w:rsidR="00AC62EF" w:rsidRPr="00AC62EF" w14:paraId="77C93C8D" w14:textId="77777777" w:rsidTr="00725478">
        <w:tc>
          <w:tcPr>
            <w:tcW w:w="4094" w:type="dxa"/>
          </w:tcPr>
          <w:p w14:paraId="338E0A25" w14:textId="77777777" w:rsidR="00AC62EF" w:rsidRPr="00AC62EF" w:rsidRDefault="00AC62EF" w:rsidP="00AC62EF">
            <w:pPr>
              <w:widowControl w:val="0"/>
              <w:numPr>
                <w:ilvl w:val="1"/>
                <w:numId w:val="1"/>
              </w:numPr>
              <w:tabs>
                <w:tab w:val="clear" w:pos="1076"/>
                <w:tab w:val="left" w:pos="540"/>
              </w:tabs>
              <w:overflowPunct w:val="0"/>
              <w:autoSpaceDE w:val="0"/>
              <w:autoSpaceDN w:val="0"/>
              <w:adjustRightInd w:val="0"/>
              <w:ind w:left="540" w:hanging="540"/>
              <w:jc w:val="both"/>
              <w:rPr>
                <w:rFonts w:ascii="Calibri" w:eastAsia="Times New Roman" w:hAnsi="Calibri" w:cs="Times New Roman"/>
                <w:kern w:val="28"/>
                <w:lang w:val="lv-LV" w:eastAsia="lv-LV"/>
              </w:rPr>
            </w:pPr>
            <w:r w:rsidRPr="00AC62EF">
              <w:rPr>
                <w:rFonts w:ascii="Calibri" w:eastAsia="Times New Roman" w:hAnsi="Calibri" w:cs="Times New Roman"/>
                <w:kern w:val="28"/>
                <w:lang w:val="lv-LV" w:eastAsia="lv-LV"/>
              </w:rPr>
              <w:t>Pretendents atbilst šādām prasībām:</w:t>
            </w:r>
          </w:p>
        </w:tc>
        <w:tc>
          <w:tcPr>
            <w:tcW w:w="4922" w:type="dxa"/>
          </w:tcPr>
          <w:p w14:paraId="6B27FAB1" w14:textId="77777777" w:rsidR="00AC62EF" w:rsidRPr="00AC62EF" w:rsidRDefault="00AC62EF" w:rsidP="00AC62EF">
            <w:pPr>
              <w:widowControl w:val="0"/>
              <w:numPr>
                <w:ilvl w:val="1"/>
                <w:numId w:val="1"/>
              </w:numPr>
              <w:tabs>
                <w:tab w:val="clear" w:pos="1076"/>
                <w:tab w:val="left" w:pos="540"/>
              </w:tabs>
              <w:overflowPunct w:val="0"/>
              <w:autoSpaceDE w:val="0"/>
              <w:autoSpaceDN w:val="0"/>
              <w:adjustRightInd w:val="0"/>
              <w:spacing w:after="120"/>
              <w:ind w:left="540" w:hanging="540"/>
              <w:jc w:val="both"/>
              <w:rPr>
                <w:rFonts w:ascii="Calibri" w:eastAsia="Times New Roman" w:hAnsi="Calibri" w:cs="Times New Roman"/>
                <w:kern w:val="28"/>
                <w:lang w:val="lv-LV" w:eastAsia="lv-LV"/>
              </w:rPr>
            </w:pPr>
            <w:r w:rsidRPr="00AC62EF">
              <w:rPr>
                <w:rFonts w:ascii="Calibri" w:eastAsia="Times New Roman" w:hAnsi="Calibri" w:cs="Times New Roman"/>
                <w:kern w:val="28"/>
                <w:lang w:val="lv-LV" w:eastAsia="lv-LV"/>
              </w:rPr>
              <w:t>Lai pierādītu atbilstību Pasūtītāja noteiktajām prasībām, pretendents iesniedz šādus</w:t>
            </w:r>
            <w:r w:rsidRPr="00AC62EF">
              <w:rPr>
                <w:rFonts w:ascii="Calibri" w:eastAsia="Times New Roman" w:hAnsi="Calibri" w:cs="Times New Roman"/>
                <w:b/>
                <w:bCs/>
                <w:kern w:val="28"/>
                <w:lang w:val="lv-LV" w:eastAsia="lv-LV"/>
              </w:rPr>
              <w:t xml:space="preserve"> </w:t>
            </w:r>
            <w:r w:rsidRPr="00AC62EF">
              <w:rPr>
                <w:rFonts w:ascii="Calibri" w:eastAsia="Times New Roman" w:hAnsi="Calibri" w:cs="Times New Roman"/>
                <w:bCs/>
                <w:kern w:val="28"/>
                <w:lang w:val="lv-LV" w:eastAsia="lv-LV"/>
              </w:rPr>
              <w:t>dokumentus:</w:t>
            </w:r>
          </w:p>
        </w:tc>
      </w:tr>
      <w:tr w:rsidR="00AC62EF" w:rsidRPr="00AC62EF" w14:paraId="02E8309F" w14:textId="77777777" w:rsidTr="00725478">
        <w:tc>
          <w:tcPr>
            <w:tcW w:w="4094" w:type="dxa"/>
          </w:tcPr>
          <w:p w14:paraId="7E24EEEC" w14:textId="0656CE54" w:rsidR="00AC62EF" w:rsidRPr="00AC62EF" w:rsidRDefault="00AC62EF" w:rsidP="00EE22D4">
            <w:pPr>
              <w:pStyle w:val="BodyText"/>
              <w:widowControl/>
              <w:numPr>
                <w:ilvl w:val="2"/>
                <w:numId w:val="6"/>
              </w:numPr>
              <w:tabs>
                <w:tab w:val="left" w:pos="709"/>
              </w:tabs>
              <w:overflowPunct/>
              <w:autoSpaceDE/>
              <w:autoSpaceDN/>
              <w:adjustRightInd/>
              <w:jc w:val="both"/>
              <w:rPr>
                <w:lang w:val="lv-LV"/>
              </w:rPr>
            </w:pPr>
            <w:r w:rsidRPr="00EE22D4">
              <w:rPr>
                <w:rFonts w:asciiTheme="minorHAnsi" w:hAnsiTheme="minorHAnsi" w:cstheme="minorHAnsi"/>
                <w:sz w:val="22"/>
                <w:szCs w:val="22"/>
                <w:lang w:val="lv-LV"/>
              </w:rPr>
              <w:t>Pretendents ir iepazinies un piekrīt nolikuma noteikumiem;</w:t>
            </w:r>
          </w:p>
        </w:tc>
        <w:tc>
          <w:tcPr>
            <w:tcW w:w="4922" w:type="dxa"/>
          </w:tcPr>
          <w:p w14:paraId="69EEBDC1" w14:textId="34A8B454" w:rsidR="00AC62EF" w:rsidRPr="00385EC4" w:rsidRDefault="00AC62EF" w:rsidP="00EE22D4">
            <w:pPr>
              <w:pStyle w:val="BodyText"/>
              <w:widowControl/>
              <w:numPr>
                <w:ilvl w:val="2"/>
                <w:numId w:val="1"/>
              </w:numPr>
              <w:tabs>
                <w:tab w:val="clear" w:pos="720"/>
                <w:tab w:val="left" w:pos="709"/>
              </w:tabs>
              <w:overflowPunct/>
              <w:autoSpaceDE/>
              <w:autoSpaceDN/>
              <w:adjustRightInd/>
              <w:jc w:val="both"/>
              <w:rPr>
                <w:rFonts w:asciiTheme="minorHAnsi" w:hAnsiTheme="minorHAnsi" w:cstheme="minorHAnsi"/>
                <w:sz w:val="22"/>
                <w:szCs w:val="22"/>
                <w:lang w:val="lv-LV"/>
              </w:rPr>
            </w:pPr>
            <w:r w:rsidRPr="00EE22D4">
              <w:rPr>
                <w:rFonts w:asciiTheme="minorHAnsi" w:hAnsiTheme="minorHAnsi" w:cstheme="minorHAnsi"/>
                <w:sz w:val="22"/>
                <w:szCs w:val="22"/>
                <w:lang w:val="lv-LV"/>
              </w:rPr>
              <w:t>Pretendenta vai tā pilnvarotās personas parakstīts pieteikums dalībai atklātā konkursā</w:t>
            </w:r>
            <w:r w:rsidR="00E620A7" w:rsidRPr="00EE22D4">
              <w:rPr>
                <w:rFonts w:asciiTheme="minorHAnsi" w:hAnsiTheme="minorHAnsi" w:cstheme="minorHAnsi"/>
                <w:sz w:val="22"/>
                <w:szCs w:val="22"/>
                <w:lang w:val="lv-LV"/>
              </w:rPr>
              <w:t>,</w:t>
            </w:r>
            <w:r w:rsidRPr="00EE22D4">
              <w:rPr>
                <w:rFonts w:asciiTheme="minorHAnsi" w:hAnsiTheme="minorHAnsi" w:cstheme="minorHAnsi"/>
                <w:sz w:val="22"/>
                <w:szCs w:val="22"/>
                <w:lang w:val="lv-LV"/>
              </w:rPr>
              <w:t xml:space="preserve"> atbilstoši nolikuma 1. pielikumam „</w:t>
            </w:r>
            <w:r w:rsidRPr="00B67E03">
              <w:rPr>
                <w:rFonts w:asciiTheme="minorHAnsi" w:hAnsiTheme="minorHAnsi" w:cstheme="minorHAnsi"/>
                <w:sz w:val="22"/>
                <w:szCs w:val="22"/>
                <w:lang w:val="lv-LV"/>
              </w:rPr>
              <w:t xml:space="preserve">Pretendenta pieteikums dalībai atklātā </w:t>
            </w:r>
            <w:r w:rsidRPr="00385EC4">
              <w:rPr>
                <w:rFonts w:asciiTheme="minorHAnsi" w:hAnsiTheme="minorHAnsi" w:cstheme="minorHAnsi"/>
                <w:sz w:val="22"/>
                <w:szCs w:val="22"/>
                <w:lang w:val="lv-LV"/>
              </w:rPr>
              <w:t>konkursā “</w:t>
            </w:r>
            <w:r w:rsidR="00B808E9">
              <w:rPr>
                <w:rFonts w:asciiTheme="minorHAnsi" w:hAnsiTheme="minorHAnsi"/>
                <w:sz w:val="22"/>
                <w:szCs w:val="22"/>
                <w:lang w:val="lv-LV"/>
              </w:rPr>
              <w:t>Mobilo sakaru</w:t>
            </w:r>
            <w:r w:rsidR="00007D92">
              <w:rPr>
                <w:rFonts w:asciiTheme="minorHAnsi" w:hAnsiTheme="minorHAnsi"/>
                <w:sz w:val="22"/>
                <w:szCs w:val="22"/>
                <w:lang w:val="lv-LV"/>
              </w:rPr>
              <w:t xml:space="preserve"> un mobilā interneta</w:t>
            </w:r>
            <w:r w:rsidR="00B808E9">
              <w:rPr>
                <w:rFonts w:asciiTheme="minorHAnsi" w:hAnsiTheme="minorHAnsi"/>
                <w:sz w:val="22"/>
                <w:szCs w:val="22"/>
                <w:lang w:val="lv-LV"/>
              </w:rPr>
              <w:t xml:space="preserve"> pakalpojumi</w:t>
            </w:r>
            <w:r w:rsidRPr="00385EC4">
              <w:rPr>
                <w:rFonts w:asciiTheme="minorHAnsi" w:hAnsiTheme="minorHAnsi" w:cstheme="minorHAnsi"/>
                <w:sz w:val="22"/>
                <w:szCs w:val="22"/>
                <w:lang w:val="lv-LV"/>
              </w:rPr>
              <w:t xml:space="preserve">” </w:t>
            </w:r>
            <w:r w:rsidR="00207C3D" w:rsidRPr="00385EC4">
              <w:rPr>
                <w:rFonts w:asciiTheme="minorHAnsi" w:hAnsiTheme="minorHAnsi" w:cstheme="minorHAnsi"/>
                <w:sz w:val="22"/>
                <w:szCs w:val="22"/>
                <w:lang w:val="lv-LV"/>
              </w:rPr>
              <w:t>(</w:t>
            </w:r>
            <w:r w:rsidRPr="00385EC4">
              <w:rPr>
                <w:rFonts w:asciiTheme="minorHAnsi" w:hAnsiTheme="minorHAnsi" w:cstheme="minorHAnsi"/>
                <w:sz w:val="22"/>
                <w:szCs w:val="22"/>
                <w:lang w:val="lv-LV"/>
              </w:rPr>
              <w:t>ID. Nr. BIOR 202</w:t>
            </w:r>
            <w:r w:rsidR="002B5105">
              <w:rPr>
                <w:rFonts w:asciiTheme="minorHAnsi" w:hAnsiTheme="minorHAnsi" w:cstheme="minorHAnsi"/>
                <w:sz w:val="22"/>
                <w:szCs w:val="22"/>
                <w:lang w:val="lv-LV"/>
              </w:rPr>
              <w:t>5</w:t>
            </w:r>
            <w:r w:rsidR="00B67E03" w:rsidRPr="00007D92">
              <w:rPr>
                <w:rFonts w:asciiTheme="minorHAnsi" w:hAnsiTheme="minorHAnsi" w:cstheme="minorHAnsi"/>
                <w:sz w:val="22"/>
                <w:szCs w:val="22"/>
                <w:lang w:val="lv-LV"/>
              </w:rPr>
              <w:t>/</w:t>
            </w:r>
            <w:r w:rsidR="00B808E9" w:rsidRPr="00007D92">
              <w:rPr>
                <w:rFonts w:asciiTheme="minorHAnsi" w:hAnsiTheme="minorHAnsi" w:cstheme="minorHAnsi"/>
                <w:sz w:val="22"/>
                <w:szCs w:val="22"/>
                <w:lang w:val="lv-LV"/>
              </w:rPr>
              <w:t>1</w:t>
            </w:r>
            <w:r w:rsidR="00007D92" w:rsidRPr="00007D92">
              <w:rPr>
                <w:rFonts w:asciiTheme="minorHAnsi" w:hAnsiTheme="minorHAnsi" w:cstheme="minorHAnsi"/>
                <w:sz w:val="22"/>
                <w:szCs w:val="22"/>
                <w:lang w:val="lv-LV"/>
              </w:rPr>
              <w:t>9</w:t>
            </w:r>
            <w:r w:rsidRPr="00385EC4">
              <w:rPr>
                <w:rFonts w:asciiTheme="minorHAnsi" w:hAnsiTheme="minorHAnsi" w:cstheme="minorHAnsi"/>
                <w:sz w:val="22"/>
                <w:szCs w:val="22"/>
                <w:lang w:val="lv-LV"/>
              </w:rPr>
              <w:t>/AK</w:t>
            </w:r>
            <w:r w:rsidR="00207C3D" w:rsidRPr="00385EC4">
              <w:rPr>
                <w:rFonts w:asciiTheme="minorHAnsi" w:hAnsiTheme="minorHAnsi" w:cstheme="minorHAnsi"/>
                <w:sz w:val="22"/>
                <w:szCs w:val="22"/>
                <w:lang w:val="lv-LV"/>
              </w:rPr>
              <w:t>)</w:t>
            </w:r>
            <w:r w:rsidRPr="00385EC4">
              <w:rPr>
                <w:rFonts w:asciiTheme="minorHAnsi" w:hAnsiTheme="minorHAnsi" w:cstheme="minorHAnsi"/>
                <w:sz w:val="22"/>
                <w:szCs w:val="22"/>
                <w:lang w:val="lv-LV"/>
              </w:rPr>
              <w:t>” (turpmāk arī – pieteikums):</w:t>
            </w:r>
          </w:p>
          <w:p w14:paraId="06F29638" w14:textId="77777777" w:rsidR="00AC62EF" w:rsidRPr="00AC62EF" w:rsidRDefault="00AC62EF" w:rsidP="0049277C">
            <w:pPr>
              <w:widowControl w:val="0"/>
              <w:numPr>
                <w:ilvl w:val="3"/>
                <w:numId w:val="1"/>
              </w:numPr>
              <w:tabs>
                <w:tab w:val="clear" w:pos="113"/>
                <w:tab w:val="left" w:pos="598"/>
              </w:tabs>
              <w:suppressAutoHyphens/>
              <w:overflowPunct w:val="0"/>
              <w:autoSpaceDE w:val="0"/>
              <w:autoSpaceDN w:val="0"/>
              <w:adjustRightInd w:val="0"/>
              <w:spacing w:before="120"/>
              <w:ind w:left="929" w:hanging="720"/>
              <w:jc w:val="both"/>
              <w:rPr>
                <w:rFonts w:ascii="Calibri" w:eastAsia="Calibri" w:hAnsi="Calibri" w:cs="Times New Roman"/>
                <w:kern w:val="28"/>
                <w:lang w:val="lv-LV" w:eastAsia="lv-LV"/>
              </w:rPr>
            </w:pPr>
            <w:r w:rsidRPr="00385EC4">
              <w:rPr>
                <w:rFonts w:ascii="Calibri" w:eastAsia="Calibri" w:hAnsi="Calibri" w:cs="Times New Roman"/>
                <w:kern w:val="28"/>
                <w:lang w:val="lv-LV" w:eastAsia="lv-LV"/>
              </w:rPr>
              <w:t>ja pieteikumu paraksta pretendenta pilnvarotā</w:t>
            </w:r>
            <w:r w:rsidRPr="00AC62EF">
              <w:rPr>
                <w:rFonts w:ascii="Calibri" w:eastAsia="Calibri" w:hAnsi="Calibri" w:cs="Times New Roman"/>
                <w:kern w:val="28"/>
                <w:lang w:val="lv-LV" w:eastAsia="lv-LV"/>
              </w:rPr>
              <w:t xml:space="preserve"> persona, pieteikumam pievieno pretendenta izdotu pilnvaru, vai tās apliecinātu kopiju;</w:t>
            </w:r>
          </w:p>
          <w:p w14:paraId="2379948C" w14:textId="77777777" w:rsidR="00AC62EF" w:rsidRPr="00AC62EF" w:rsidRDefault="00AC62EF" w:rsidP="0049277C">
            <w:pPr>
              <w:widowControl w:val="0"/>
              <w:numPr>
                <w:ilvl w:val="3"/>
                <w:numId w:val="1"/>
              </w:numPr>
              <w:tabs>
                <w:tab w:val="clear" w:pos="113"/>
                <w:tab w:val="left" w:pos="598"/>
              </w:tabs>
              <w:suppressAutoHyphens/>
              <w:overflowPunct w:val="0"/>
              <w:autoSpaceDE w:val="0"/>
              <w:autoSpaceDN w:val="0"/>
              <w:adjustRightInd w:val="0"/>
              <w:spacing w:before="120" w:after="120"/>
              <w:ind w:left="936" w:hanging="720"/>
              <w:jc w:val="both"/>
              <w:rPr>
                <w:rFonts w:ascii="Calibri" w:eastAsia="Calibri" w:hAnsi="Calibri" w:cs="Times New Roman"/>
                <w:kern w:val="28"/>
                <w:lang w:val="lv-LV" w:eastAsia="lv-LV"/>
              </w:rPr>
            </w:pPr>
            <w:r w:rsidRPr="00AC62EF">
              <w:rPr>
                <w:rFonts w:ascii="Calibri" w:eastAsia="Calibri" w:hAnsi="Calibri" w:cs="Times New Roman"/>
                <w:kern w:val="28"/>
                <w:lang w:val="lv-LV" w:eastAsia="lv-LV"/>
              </w:rPr>
              <w:t>ja pieteikumu iesniedz ārvalstīs reģistrēts pretendents, pievieno dokumentu, kas apliecina pretendenta pārstāvja, kurš paraksta piedāvājumu, paraksta (pārstāvības) tiesības;</w:t>
            </w:r>
          </w:p>
          <w:p w14:paraId="0A448D2A" w14:textId="02E7A5FF" w:rsidR="00AC62EF" w:rsidRPr="00AC62EF" w:rsidRDefault="00AC62EF" w:rsidP="0049277C">
            <w:pPr>
              <w:widowControl w:val="0"/>
              <w:numPr>
                <w:ilvl w:val="3"/>
                <w:numId w:val="1"/>
              </w:numPr>
              <w:tabs>
                <w:tab w:val="clear" w:pos="113"/>
                <w:tab w:val="left" w:pos="598"/>
              </w:tabs>
              <w:suppressAutoHyphens/>
              <w:overflowPunct w:val="0"/>
              <w:autoSpaceDE w:val="0"/>
              <w:autoSpaceDN w:val="0"/>
              <w:adjustRightInd w:val="0"/>
              <w:spacing w:before="120" w:after="120"/>
              <w:ind w:left="936" w:hanging="720"/>
              <w:jc w:val="both"/>
              <w:rPr>
                <w:rFonts w:ascii="Calibri" w:eastAsia="Times New Roman" w:hAnsi="Calibri" w:cs="Times New Roman"/>
                <w:kern w:val="28"/>
                <w:lang w:val="lv-LV" w:eastAsia="lv-LV"/>
              </w:rPr>
            </w:pPr>
            <w:r w:rsidRPr="00AC62EF">
              <w:rPr>
                <w:rFonts w:ascii="Calibri" w:eastAsia="Times New Roman" w:hAnsi="Calibri" w:cs="Times New Roman"/>
                <w:kern w:val="28"/>
                <w:lang w:val="lv-LV" w:eastAsia="lv-LV"/>
              </w:rPr>
              <w:t xml:space="preserve">ja piedāvājumu iesniedz personu grupa, pieteikumam pievieno informāciju par </w:t>
            </w:r>
            <w:r w:rsidRPr="00AC62EF">
              <w:rPr>
                <w:rFonts w:ascii="Calibri" w:eastAsia="Times New Roman" w:hAnsi="Calibri" w:cs="Times New Roman"/>
                <w:kern w:val="28"/>
                <w:lang w:val="lv-LV" w:eastAsia="lv-LV"/>
              </w:rPr>
              <w:lastRenderedPageBreak/>
              <w:t>personu grupas dalībniekiem un pretendentu grupas pilnvaroto pārstāvi, kā arī katras personas atbildības sadalījumu</w:t>
            </w:r>
            <w:r w:rsidR="0049277C">
              <w:rPr>
                <w:rFonts w:ascii="Calibri" w:eastAsia="Times New Roman" w:hAnsi="Calibri" w:cs="Times New Roman"/>
                <w:kern w:val="28"/>
                <w:lang w:val="lv-LV" w:eastAsia="lv-LV"/>
              </w:rPr>
              <w:t>.</w:t>
            </w:r>
          </w:p>
        </w:tc>
      </w:tr>
      <w:tr w:rsidR="00AC62EF" w:rsidRPr="00385EC4" w14:paraId="7198FF6C" w14:textId="77777777" w:rsidTr="00725478">
        <w:tc>
          <w:tcPr>
            <w:tcW w:w="4094" w:type="dxa"/>
          </w:tcPr>
          <w:p w14:paraId="209DE542" w14:textId="4871182B" w:rsidR="00AC62EF" w:rsidRPr="00AC62EF" w:rsidRDefault="00AC62EF" w:rsidP="000F49DD">
            <w:pPr>
              <w:pStyle w:val="BodyText"/>
              <w:widowControl/>
              <w:numPr>
                <w:ilvl w:val="2"/>
                <w:numId w:val="6"/>
              </w:numPr>
              <w:tabs>
                <w:tab w:val="left" w:pos="600"/>
              </w:tabs>
              <w:overflowPunct/>
              <w:autoSpaceDE/>
              <w:autoSpaceDN/>
              <w:adjustRightInd/>
              <w:ind w:left="600" w:hanging="600"/>
              <w:jc w:val="both"/>
              <w:rPr>
                <w:lang w:val="lv-LV"/>
              </w:rPr>
            </w:pPr>
            <w:r w:rsidRPr="00EE22D4">
              <w:rPr>
                <w:rFonts w:asciiTheme="minorHAnsi" w:hAnsiTheme="minorHAnsi" w:cstheme="minorHAnsi"/>
                <w:sz w:val="22"/>
                <w:szCs w:val="22"/>
                <w:lang w:val="lv-LV"/>
              </w:rPr>
              <w:lastRenderedPageBreak/>
              <w:t>Pretendents ir reģistrēts Komercreģistrā, Valsts ieņēmumu dienesta reģistrā vai līdzvērtīgā komercdarbību reģistrējošā iestādē ārvalstīs, ja to paredz normatīvie akti;</w:t>
            </w:r>
          </w:p>
        </w:tc>
        <w:tc>
          <w:tcPr>
            <w:tcW w:w="4922" w:type="dxa"/>
          </w:tcPr>
          <w:p w14:paraId="6470CFDF" w14:textId="14DA0C8C" w:rsidR="00AC62EF" w:rsidRPr="00385EC4" w:rsidRDefault="00AC62EF" w:rsidP="00EE22D4">
            <w:pPr>
              <w:pStyle w:val="BodyText"/>
              <w:widowControl/>
              <w:numPr>
                <w:ilvl w:val="2"/>
                <w:numId w:val="1"/>
              </w:numPr>
              <w:tabs>
                <w:tab w:val="clear" w:pos="720"/>
                <w:tab w:val="left" w:pos="709"/>
              </w:tabs>
              <w:overflowPunct/>
              <w:autoSpaceDE/>
              <w:autoSpaceDN/>
              <w:adjustRightInd/>
              <w:jc w:val="both"/>
              <w:rPr>
                <w:rFonts w:asciiTheme="minorHAnsi" w:hAnsiTheme="minorHAnsi" w:cstheme="minorHAnsi"/>
                <w:sz w:val="22"/>
                <w:szCs w:val="22"/>
                <w:lang w:val="lv-LV"/>
              </w:rPr>
            </w:pPr>
            <w:r w:rsidRPr="00385EC4">
              <w:rPr>
                <w:rFonts w:asciiTheme="minorHAnsi" w:hAnsiTheme="minorHAnsi" w:cstheme="minorHAnsi"/>
                <w:sz w:val="22"/>
                <w:szCs w:val="22"/>
                <w:lang w:val="lv-LV"/>
              </w:rPr>
              <w:t xml:space="preserve">Pasūtītājs pārbauda pretendenta atbilstību nolikuma </w:t>
            </w:r>
            <w:r w:rsidR="000F539A" w:rsidRPr="00385EC4">
              <w:rPr>
                <w:rFonts w:asciiTheme="minorHAnsi" w:hAnsiTheme="minorHAnsi" w:cstheme="minorHAnsi"/>
                <w:sz w:val="22"/>
                <w:szCs w:val="22"/>
                <w:lang w:val="lv-LV"/>
              </w:rPr>
              <w:t>1</w:t>
            </w:r>
            <w:r w:rsidRPr="00385EC4">
              <w:rPr>
                <w:rFonts w:asciiTheme="minorHAnsi" w:hAnsiTheme="minorHAnsi" w:cstheme="minorHAnsi"/>
                <w:sz w:val="22"/>
                <w:szCs w:val="22"/>
                <w:lang w:val="lv-LV"/>
              </w:rPr>
              <w:t>.1.2. apakšpunkta prasībām, iegūstot informāciju publiskajās datu bāzēs. Ārvalstīs reģistrēts pretendents iesniedz kompetentas attiecīgās valsts institūcijas izsniegtu dokumentu, kas apliecina, ka pretendents ir reģistrēts atbilstoši attiecīgās valsts normatīvo aktu prasībām.</w:t>
            </w:r>
          </w:p>
          <w:p w14:paraId="56E38603" w14:textId="4D27EE60" w:rsidR="00AC62EF" w:rsidRPr="00385EC4" w:rsidRDefault="00AC62EF" w:rsidP="00EE22D4">
            <w:pPr>
              <w:pStyle w:val="BodyText"/>
              <w:widowControl/>
              <w:tabs>
                <w:tab w:val="left" w:pos="709"/>
              </w:tabs>
              <w:overflowPunct/>
              <w:autoSpaceDE/>
              <w:autoSpaceDN/>
              <w:adjustRightInd/>
              <w:ind w:left="504"/>
              <w:jc w:val="both"/>
              <w:rPr>
                <w:rFonts w:ascii="Calibri" w:hAnsi="Calibri"/>
              </w:rPr>
            </w:pPr>
            <w:r w:rsidRPr="00385EC4">
              <w:rPr>
                <w:rFonts w:asciiTheme="minorHAnsi" w:hAnsiTheme="minorHAnsi" w:cstheme="minorHAnsi"/>
                <w:sz w:val="22"/>
                <w:szCs w:val="22"/>
                <w:lang w:val="lv-LV"/>
              </w:rPr>
              <w:t>Ja attiecīgās valsts normatīvais regulējums neparedz reģistrācijas dokumenta izdošanu, tad pretendents pieteikumā (nolikuma 1. pielikums “Pretendenta pieteikums dalībai atklātā konkursā „</w:t>
            </w:r>
            <w:r w:rsidR="00B808E9">
              <w:rPr>
                <w:rFonts w:ascii="Calibri" w:hAnsi="Calibri"/>
                <w:sz w:val="22"/>
                <w:szCs w:val="22"/>
                <w:lang w:val="lv-LV"/>
              </w:rPr>
              <w:t>Mobilo sakaru</w:t>
            </w:r>
            <w:r w:rsidR="00007D92">
              <w:rPr>
                <w:rFonts w:ascii="Calibri" w:hAnsi="Calibri"/>
                <w:sz w:val="22"/>
                <w:szCs w:val="22"/>
                <w:lang w:val="lv-LV"/>
              </w:rPr>
              <w:t xml:space="preserve"> un mobilā interneta</w:t>
            </w:r>
            <w:r w:rsidR="00B808E9">
              <w:rPr>
                <w:rFonts w:ascii="Calibri" w:hAnsi="Calibri"/>
                <w:sz w:val="22"/>
                <w:szCs w:val="22"/>
                <w:lang w:val="lv-LV"/>
              </w:rPr>
              <w:t xml:space="preserve"> pakalpojumi</w:t>
            </w:r>
            <w:r w:rsidR="00B67E03" w:rsidRPr="00385EC4">
              <w:rPr>
                <w:rFonts w:asciiTheme="minorHAnsi" w:hAnsiTheme="minorHAnsi" w:cstheme="minorHAnsi"/>
                <w:sz w:val="22"/>
                <w:szCs w:val="22"/>
                <w:lang w:val="lv-LV"/>
              </w:rPr>
              <w:t xml:space="preserve">” (ID. Nr. BIOR </w:t>
            </w:r>
            <w:r w:rsidR="00B67E03" w:rsidRPr="00007D92">
              <w:rPr>
                <w:rFonts w:asciiTheme="minorHAnsi" w:hAnsiTheme="minorHAnsi" w:cstheme="minorHAnsi"/>
                <w:sz w:val="22"/>
                <w:szCs w:val="22"/>
                <w:lang w:val="lv-LV"/>
              </w:rPr>
              <w:t>202</w:t>
            </w:r>
            <w:r w:rsidR="002B5105" w:rsidRPr="00007D92">
              <w:rPr>
                <w:rFonts w:asciiTheme="minorHAnsi" w:hAnsiTheme="minorHAnsi" w:cstheme="minorHAnsi"/>
                <w:sz w:val="22"/>
                <w:szCs w:val="22"/>
                <w:lang w:val="lv-LV"/>
              </w:rPr>
              <w:t>5</w:t>
            </w:r>
            <w:r w:rsidR="00B67E03" w:rsidRPr="00007D92">
              <w:rPr>
                <w:rFonts w:asciiTheme="minorHAnsi" w:hAnsiTheme="minorHAnsi" w:cstheme="minorHAnsi"/>
                <w:sz w:val="22"/>
                <w:szCs w:val="22"/>
                <w:lang w:val="lv-LV"/>
              </w:rPr>
              <w:t>/</w:t>
            </w:r>
            <w:r w:rsidR="00B808E9" w:rsidRPr="00007D92">
              <w:rPr>
                <w:rFonts w:asciiTheme="minorHAnsi" w:hAnsiTheme="minorHAnsi" w:cstheme="minorHAnsi"/>
                <w:sz w:val="22"/>
                <w:szCs w:val="22"/>
                <w:lang w:val="lv-LV"/>
              </w:rPr>
              <w:t>1</w:t>
            </w:r>
            <w:r w:rsidR="00007D92" w:rsidRPr="00007D92">
              <w:rPr>
                <w:rFonts w:asciiTheme="minorHAnsi" w:hAnsiTheme="minorHAnsi" w:cstheme="minorHAnsi"/>
                <w:sz w:val="22"/>
                <w:szCs w:val="22"/>
                <w:lang w:val="lv-LV"/>
              </w:rPr>
              <w:t>9</w:t>
            </w:r>
            <w:r w:rsidR="00B67E03" w:rsidRPr="00007D92">
              <w:rPr>
                <w:rFonts w:asciiTheme="minorHAnsi" w:hAnsiTheme="minorHAnsi" w:cstheme="minorHAnsi"/>
                <w:sz w:val="22"/>
                <w:szCs w:val="22"/>
                <w:lang w:val="lv-LV"/>
              </w:rPr>
              <w:t>/</w:t>
            </w:r>
            <w:r w:rsidR="00B67E03" w:rsidRPr="00385EC4">
              <w:rPr>
                <w:rFonts w:asciiTheme="minorHAnsi" w:hAnsiTheme="minorHAnsi" w:cstheme="minorHAnsi"/>
                <w:sz w:val="22"/>
                <w:szCs w:val="22"/>
                <w:lang w:val="lv-LV"/>
              </w:rPr>
              <w:t>AK</w:t>
            </w:r>
            <w:r w:rsidR="00207C3D" w:rsidRPr="00385EC4">
              <w:rPr>
                <w:rFonts w:asciiTheme="minorHAnsi" w:hAnsiTheme="minorHAnsi" w:cstheme="minorHAnsi"/>
                <w:sz w:val="22"/>
                <w:szCs w:val="22"/>
                <w:lang w:val="lv-LV"/>
              </w:rPr>
              <w:t>)</w:t>
            </w:r>
            <w:r w:rsidR="00BD32C3">
              <w:rPr>
                <w:rFonts w:asciiTheme="minorHAnsi" w:hAnsiTheme="minorHAnsi" w:cstheme="minorHAnsi"/>
                <w:sz w:val="22"/>
                <w:szCs w:val="22"/>
                <w:lang w:val="lv-LV"/>
              </w:rPr>
              <w:t xml:space="preserve">” </w:t>
            </w:r>
            <w:r w:rsidRPr="00385EC4">
              <w:rPr>
                <w:rFonts w:asciiTheme="minorHAnsi" w:hAnsiTheme="minorHAnsi" w:cstheme="minorHAnsi"/>
                <w:sz w:val="22"/>
                <w:szCs w:val="22"/>
                <w:lang w:val="lv-LV"/>
              </w:rPr>
              <w:t>norāda kompetento iestādi attiecīgajā valstī, kas var apliecināt reģistrācijas faktu</w:t>
            </w:r>
            <w:r w:rsidR="00493D3D">
              <w:rPr>
                <w:rFonts w:asciiTheme="minorHAnsi" w:hAnsiTheme="minorHAnsi" w:cstheme="minorHAnsi"/>
                <w:sz w:val="22"/>
                <w:szCs w:val="22"/>
                <w:lang w:val="lv-LV"/>
              </w:rPr>
              <w:t>.</w:t>
            </w:r>
          </w:p>
        </w:tc>
      </w:tr>
      <w:tr w:rsidR="00AC62EF" w:rsidRPr="000F49DD" w14:paraId="446F84D2" w14:textId="77777777" w:rsidTr="00725478">
        <w:tc>
          <w:tcPr>
            <w:tcW w:w="4094" w:type="dxa"/>
          </w:tcPr>
          <w:p w14:paraId="4DCF6528" w14:textId="361DDA9C" w:rsidR="000F49DD" w:rsidRPr="000F49DD" w:rsidRDefault="000F49DD" w:rsidP="000F49DD">
            <w:pPr>
              <w:pStyle w:val="ListParagraph"/>
              <w:numPr>
                <w:ilvl w:val="2"/>
                <w:numId w:val="6"/>
              </w:numPr>
              <w:tabs>
                <w:tab w:val="left" w:pos="600"/>
              </w:tabs>
              <w:spacing w:after="0" w:line="240" w:lineRule="auto"/>
              <w:ind w:left="605" w:hanging="605"/>
              <w:jc w:val="both"/>
              <w:rPr>
                <w:rFonts w:cstheme="minorHAnsi"/>
                <w:lang w:val="lv-LV"/>
              </w:rPr>
            </w:pPr>
            <w:r w:rsidRPr="000F49DD">
              <w:rPr>
                <w:rFonts w:cstheme="minorHAnsi"/>
                <w:lang w:val="lv-LV"/>
              </w:rPr>
              <w:t>Pretendents ir reģistrēts normatīvajos aktos noteiktajā kārtībā un ir tiesīgs sniegt mobilo sakaru un interneta pakalpojumus t.i. jābūt reģistrētam kā elektronisko sakaru komersantam (elektronisko sakaru pakalpojumu sniedzējam) vai pirms elektronisko sakaru pakalpojumu sniegšanas uzsākšanas Latvijas Republikas teritorijā normatīvajos aktos noteiktajā kārtībā reģistrējas Sabiedrisko pakalpojumu regulēšanas komisijā (turpmāk – SPRK).</w:t>
            </w:r>
          </w:p>
          <w:p w14:paraId="75A462E5" w14:textId="2868888C" w:rsidR="000F49DD" w:rsidRPr="000F49DD" w:rsidRDefault="000F49DD" w:rsidP="000F49DD">
            <w:pPr>
              <w:pStyle w:val="BodyText"/>
              <w:widowControl/>
              <w:tabs>
                <w:tab w:val="left" w:pos="600"/>
                <w:tab w:val="left" w:pos="697"/>
              </w:tabs>
              <w:overflowPunct/>
              <w:autoSpaceDE/>
              <w:autoSpaceDN/>
              <w:adjustRightInd/>
              <w:spacing w:after="0"/>
              <w:ind w:left="605" w:hanging="5"/>
              <w:jc w:val="both"/>
              <w:rPr>
                <w:rFonts w:asciiTheme="minorHAnsi" w:hAnsiTheme="minorHAnsi" w:cstheme="minorHAnsi"/>
                <w:sz w:val="22"/>
                <w:szCs w:val="22"/>
                <w:highlight w:val="yellow"/>
                <w:lang w:val="lv-LV"/>
              </w:rPr>
            </w:pPr>
            <w:r w:rsidRPr="000F49DD">
              <w:rPr>
                <w:rFonts w:asciiTheme="minorHAnsi" w:eastAsia="Calibri" w:hAnsiTheme="minorHAnsi" w:cstheme="minorHAnsi"/>
                <w:i/>
                <w:noProof/>
                <w:sz w:val="22"/>
                <w:szCs w:val="22"/>
                <w:lang w:val="lv-LV"/>
              </w:rPr>
              <w:t>Piegādātāju apvienības un personālsabiedrības gadījumā prasība attiecas uz katru dalībnieku.</w:t>
            </w:r>
          </w:p>
        </w:tc>
        <w:tc>
          <w:tcPr>
            <w:tcW w:w="4922" w:type="dxa"/>
          </w:tcPr>
          <w:p w14:paraId="3BFD7301" w14:textId="595C41DC" w:rsidR="000F49DD" w:rsidRPr="000F49DD" w:rsidRDefault="000F49DD" w:rsidP="000F49DD">
            <w:pPr>
              <w:pStyle w:val="111Sanita"/>
              <w:numPr>
                <w:ilvl w:val="0"/>
                <w:numId w:val="0"/>
              </w:numPr>
              <w:ind w:left="931" w:hanging="720"/>
              <w:rPr>
                <w:rFonts w:asciiTheme="minorHAnsi" w:hAnsiTheme="minorHAnsi" w:cstheme="minorHAnsi"/>
                <w:sz w:val="22"/>
                <w:szCs w:val="22"/>
                <w:lang w:val="lv-LV"/>
              </w:rPr>
            </w:pPr>
            <w:bookmarkStart w:id="4" w:name="_Toc469567441"/>
            <w:r w:rsidRPr="000F49DD">
              <w:rPr>
                <w:rFonts w:asciiTheme="minorHAnsi" w:hAnsiTheme="minorHAnsi" w:cstheme="minorHAnsi"/>
                <w:sz w:val="22"/>
                <w:szCs w:val="22"/>
                <w:lang w:val="lv-LV"/>
              </w:rPr>
              <w:t>1.2.3.1. Latvijas Republikā reģistrēta pretendenta atbilstība tiks pārbaudīta atbilstoši  SPRK vietnē pieejamai informācijai - mājas lapā internetā (</w:t>
            </w:r>
            <w:hyperlink r:id="rId10" w:history="1">
              <w:r w:rsidRPr="000F49DD">
                <w:rPr>
                  <w:rStyle w:val="Hyperlink"/>
                  <w:rFonts w:asciiTheme="minorHAnsi" w:hAnsiTheme="minorHAnsi" w:cstheme="minorHAnsi"/>
                  <w:sz w:val="22"/>
                  <w:szCs w:val="22"/>
                  <w:lang w:val="lv-LV"/>
                </w:rPr>
                <w:t>http://www.sprk.gov.lv</w:t>
              </w:r>
            </w:hyperlink>
            <w:r w:rsidRPr="000F49DD">
              <w:rPr>
                <w:rFonts w:asciiTheme="minorHAnsi" w:hAnsiTheme="minorHAnsi" w:cstheme="minorHAnsi"/>
                <w:sz w:val="22"/>
                <w:szCs w:val="22"/>
                <w:lang w:val="lv-LV"/>
              </w:rPr>
              <w:t xml:space="preserve">) pieejamajā datu bāzē. </w:t>
            </w:r>
          </w:p>
          <w:p w14:paraId="0531B812" w14:textId="3355E3A5" w:rsidR="000F49DD" w:rsidRPr="000F49DD" w:rsidRDefault="000F49DD" w:rsidP="000F49DD">
            <w:pPr>
              <w:pStyle w:val="111Sanita"/>
              <w:numPr>
                <w:ilvl w:val="0"/>
                <w:numId w:val="0"/>
              </w:numPr>
              <w:tabs>
                <w:tab w:val="left" w:pos="947"/>
              </w:tabs>
              <w:ind w:left="931" w:hanging="720"/>
              <w:rPr>
                <w:rFonts w:asciiTheme="minorHAnsi" w:hAnsiTheme="minorHAnsi" w:cstheme="minorHAnsi"/>
                <w:sz w:val="22"/>
                <w:szCs w:val="22"/>
                <w:lang w:val="lv-LV"/>
              </w:rPr>
            </w:pPr>
            <w:r w:rsidRPr="000F49DD">
              <w:rPr>
                <w:rFonts w:asciiTheme="minorHAnsi" w:hAnsiTheme="minorHAnsi" w:cstheme="minorHAnsi"/>
                <w:sz w:val="22"/>
                <w:szCs w:val="22"/>
                <w:lang w:val="lv-LV"/>
              </w:rPr>
              <w:t>1.2.3.2. Pretendents, kurš nav reģistrēts SPRK reģistrā, iesniedz apliecinājumu, ka uz Līguma noslēgšanas brīdi tas būs reģistrēts normatīvajos aktos noteiktā kārtībā.</w:t>
            </w:r>
          </w:p>
          <w:bookmarkEnd w:id="4"/>
          <w:p w14:paraId="5F6F41AF" w14:textId="74198CA7" w:rsidR="000F49DD" w:rsidRPr="000F49DD" w:rsidRDefault="000F49DD" w:rsidP="000F49DD">
            <w:pPr>
              <w:pStyle w:val="111Sanita"/>
              <w:numPr>
                <w:ilvl w:val="0"/>
                <w:numId w:val="0"/>
              </w:numPr>
              <w:tabs>
                <w:tab w:val="left" w:pos="947"/>
              </w:tabs>
              <w:ind w:left="931" w:hanging="720"/>
              <w:rPr>
                <w:rFonts w:asciiTheme="minorHAnsi" w:hAnsiTheme="minorHAnsi" w:cstheme="minorHAnsi"/>
                <w:sz w:val="22"/>
                <w:szCs w:val="22"/>
                <w:lang w:val="lv-LV"/>
              </w:rPr>
            </w:pPr>
            <w:r w:rsidRPr="000F49DD">
              <w:rPr>
                <w:rFonts w:asciiTheme="minorHAnsi" w:hAnsiTheme="minorHAnsi" w:cstheme="minorHAnsi"/>
                <w:sz w:val="22"/>
                <w:szCs w:val="22"/>
                <w:lang w:val="lv-LV"/>
              </w:rPr>
              <w:t>1.2.3.3. Ārvalstīs reģistrēts pretendents pievieno dokumentu (kopiju), kas apliecina ārvalstīs reģistrēta pretendenta tiesības sniegt mobilo sakaru pakalpojumus.</w:t>
            </w:r>
          </w:p>
          <w:p w14:paraId="1C069ADB" w14:textId="1D5DD706" w:rsidR="00AC62EF" w:rsidRPr="000F49DD" w:rsidRDefault="000F49DD" w:rsidP="000F49DD">
            <w:pPr>
              <w:suppressAutoHyphens/>
              <w:ind w:left="931" w:hanging="720"/>
              <w:jc w:val="both"/>
              <w:rPr>
                <w:rFonts w:cstheme="minorHAnsi"/>
                <w:lang w:val="lv-LV"/>
              </w:rPr>
            </w:pPr>
            <w:r w:rsidRPr="000F49DD">
              <w:rPr>
                <w:rFonts w:cstheme="minorHAnsi"/>
                <w:lang w:val="lv-LV"/>
              </w:rPr>
              <w:t>1.2.3.4. Ārvalstīs reģistrētam pretendentam uz iepirkuma līguma slēgšanas dienu jābūt reģistrētam Latvijas Republikas Sabiedrisko pakalpojumu regulēšanas komisijas elektronisko sakaru komersantu sarakstā.</w:t>
            </w:r>
          </w:p>
        </w:tc>
      </w:tr>
    </w:tbl>
    <w:p w14:paraId="5F1EF64A" w14:textId="12C13659" w:rsidR="0099010D" w:rsidRDefault="00C6101F" w:rsidP="00C6101F">
      <w:pPr>
        <w:pStyle w:val="Default"/>
        <w:spacing w:before="120" w:after="120"/>
        <w:ind w:firstLine="720"/>
        <w:jc w:val="both"/>
        <w:rPr>
          <w:rFonts w:ascii="Calibri" w:hAnsi="Calibri" w:cs="Calibri"/>
          <w:sz w:val="22"/>
          <w:szCs w:val="22"/>
        </w:rPr>
      </w:pPr>
      <w:r>
        <w:rPr>
          <w:rFonts w:ascii="Calibri" w:hAnsi="Calibri" w:cs="Calibri"/>
          <w:sz w:val="22"/>
          <w:szCs w:val="22"/>
        </w:rPr>
        <w:t>Papildus atklātā konkursa dokumentācijā tiks paredzētas Publisko iepirkumu likumā un citos normatīvajos aktos noteiktās prasības un pretendentu izslēgšanas noteikumi.</w:t>
      </w:r>
    </w:p>
    <w:p w14:paraId="007AC6FD" w14:textId="77777777" w:rsidR="00923E24" w:rsidRPr="00737FE1" w:rsidRDefault="00923E24" w:rsidP="00923E24">
      <w:pPr>
        <w:pStyle w:val="Heading1"/>
        <w:numPr>
          <w:ilvl w:val="0"/>
          <w:numId w:val="1"/>
        </w:numPr>
        <w:tabs>
          <w:tab w:val="clear" w:pos="360"/>
        </w:tabs>
        <w:spacing w:before="120" w:after="120"/>
        <w:ind w:left="495" w:hanging="495"/>
        <w:jc w:val="center"/>
        <w:rPr>
          <w:rFonts w:asciiTheme="minorHAnsi" w:hAnsiTheme="minorHAnsi"/>
          <w:bCs w:val="0"/>
          <w:caps/>
          <w:sz w:val="22"/>
          <w:szCs w:val="22"/>
          <w:lang w:val="lv-LV"/>
        </w:rPr>
      </w:pPr>
      <w:bookmarkStart w:id="5" w:name="_Toc520966374"/>
      <w:bookmarkStart w:id="6" w:name="_Toc536615897"/>
      <w:r w:rsidRPr="00737FE1">
        <w:rPr>
          <w:rFonts w:asciiTheme="minorHAnsi" w:hAnsiTheme="minorHAnsi"/>
          <w:bCs w:val="0"/>
          <w:caps/>
          <w:sz w:val="22"/>
          <w:szCs w:val="22"/>
          <w:lang w:val="lv-LV"/>
        </w:rPr>
        <w:t>PIEDĀVĀJUMA IZVĒLES KRITĒRIJ</w:t>
      </w:r>
      <w:bookmarkEnd w:id="5"/>
      <w:bookmarkEnd w:id="6"/>
      <w:r>
        <w:rPr>
          <w:rFonts w:asciiTheme="minorHAnsi" w:hAnsiTheme="minorHAnsi"/>
          <w:bCs w:val="0"/>
          <w:caps/>
          <w:sz w:val="22"/>
          <w:szCs w:val="22"/>
          <w:lang w:val="lv-LV"/>
        </w:rPr>
        <w:t>i</w:t>
      </w:r>
    </w:p>
    <w:p w14:paraId="016958DF" w14:textId="53DB69A8" w:rsidR="002D107C" w:rsidRDefault="002D107C" w:rsidP="00C6101F">
      <w:pPr>
        <w:pStyle w:val="Default"/>
        <w:spacing w:before="120" w:after="120"/>
        <w:ind w:firstLine="720"/>
        <w:jc w:val="both"/>
        <w:rPr>
          <w:rFonts w:ascii="Calibri" w:hAnsi="Calibri" w:cs="Calibri"/>
          <w:sz w:val="22"/>
          <w:szCs w:val="22"/>
        </w:rPr>
      </w:pPr>
      <w:r w:rsidRPr="003C155F">
        <w:rPr>
          <w:rFonts w:ascii="Calibri" w:hAnsi="Calibri" w:cs="Calibri"/>
          <w:sz w:val="22"/>
          <w:szCs w:val="22"/>
        </w:rPr>
        <w:t>Pasūtītāja atklātā konkursa organizēšanai izveidotā iepirkuma komisija plāno izvirzīt šādus piedāvājuma izvēles kritērijus:</w:t>
      </w:r>
    </w:p>
    <w:p w14:paraId="0E8040D2" w14:textId="02605DA6" w:rsidR="00923E24" w:rsidRPr="00891A23" w:rsidRDefault="00923E24" w:rsidP="00923E24">
      <w:pPr>
        <w:pStyle w:val="11Sanita"/>
        <w:numPr>
          <w:ilvl w:val="1"/>
          <w:numId w:val="1"/>
        </w:numPr>
        <w:ind w:left="540" w:hanging="540"/>
        <w:contextualSpacing w:val="0"/>
        <w:rPr>
          <w:rFonts w:ascii="Calibri" w:eastAsia="Courier New" w:hAnsi="Calibri" w:cs="Calibri"/>
          <w:b w:val="0"/>
          <w:sz w:val="22"/>
          <w:szCs w:val="22"/>
        </w:rPr>
      </w:pPr>
      <w:r w:rsidRPr="00891A23">
        <w:rPr>
          <w:rFonts w:ascii="Calibri" w:eastAsia="Courier New" w:hAnsi="Calibri" w:cs="Calibri"/>
          <w:b w:val="0"/>
          <w:sz w:val="22"/>
          <w:szCs w:val="22"/>
        </w:rPr>
        <w:t xml:space="preserve">Komisija par Konkursa uzvarētāju atzīst to Pretendentu, kura kvalifikācija un piedāvājums atbilst nolikumā norādītajām prasībām </w:t>
      </w:r>
      <w:bookmarkStart w:id="7" w:name="_Hlk194668985"/>
      <w:r w:rsidRPr="00891A23">
        <w:rPr>
          <w:rFonts w:ascii="Calibri" w:eastAsia="Courier New" w:hAnsi="Calibri" w:cs="Calibri"/>
          <w:b w:val="0"/>
          <w:sz w:val="22"/>
          <w:szCs w:val="22"/>
        </w:rPr>
        <w:t xml:space="preserve">un kura piedāvājums ir ieguvis lielāko punktu skaitu saskaņā ar </w:t>
      </w:r>
      <w:r>
        <w:rPr>
          <w:rFonts w:ascii="Calibri" w:eastAsia="Courier New" w:hAnsi="Calibri" w:cs="Calibri"/>
          <w:b w:val="0"/>
          <w:sz w:val="22"/>
          <w:szCs w:val="22"/>
        </w:rPr>
        <w:t>Pasūtītāja</w:t>
      </w:r>
      <w:r w:rsidRPr="00891A23">
        <w:rPr>
          <w:rFonts w:ascii="Calibri" w:eastAsia="Courier New" w:hAnsi="Calibri" w:cs="Calibri"/>
          <w:b w:val="0"/>
          <w:sz w:val="22"/>
          <w:szCs w:val="22"/>
        </w:rPr>
        <w:t xml:space="preserve"> noteiktajiem piedāvājuma vērtēšanas kritērijiem.</w:t>
      </w:r>
    </w:p>
    <w:bookmarkEnd w:id="7"/>
    <w:p w14:paraId="69436C49" w14:textId="02EAD6F3" w:rsidR="00923E24" w:rsidRPr="00891A23" w:rsidRDefault="00923E24" w:rsidP="00923E24">
      <w:pPr>
        <w:pStyle w:val="11Sanita"/>
        <w:numPr>
          <w:ilvl w:val="0"/>
          <w:numId w:val="0"/>
        </w:numPr>
        <w:ind w:left="547" w:hanging="547"/>
        <w:contextualSpacing w:val="0"/>
        <w:rPr>
          <w:rFonts w:ascii="Calibri" w:hAnsi="Calibri" w:cs="Calibri"/>
          <w:b w:val="0"/>
          <w:bCs/>
          <w:sz w:val="22"/>
          <w:szCs w:val="22"/>
        </w:rPr>
      </w:pPr>
      <w:r>
        <w:rPr>
          <w:rFonts w:ascii="Calibri" w:hAnsi="Calibri" w:cs="Calibri"/>
          <w:b w:val="0"/>
          <w:bCs/>
          <w:sz w:val="22"/>
          <w:szCs w:val="22"/>
        </w:rPr>
        <w:lastRenderedPageBreak/>
        <w:t>2</w:t>
      </w:r>
      <w:r w:rsidRPr="00891A23">
        <w:rPr>
          <w:rFonts w:ascii="Calibri" w:hAnsi="Calibri" w:cs="Calibri"/>
          <w:b w:val="0"/>
          <w:bCs/>
          <w:sz w:val="22"/>
          <w:szCs w:val="22"/>
        </w:rPr>
        <w:t>.2.</w:t>
      </w:r>
      <w:r>
        <w:rPr>
          <w:rFonts w:ascii="Calibri" w:hAnsi="Calibri" w:cs="Calibri"/>
          <w:b w:val="0"/>
          <w:bCs/>
          <w:sz w:val="22"/>
          <w:szCs w:val="22"/>
        </w:rPr>
        <w:tab/>
      </w:r>
      <w:r w:rsidRPr="00891A23">
        <w:rPr>
          <w:rFonts w:ascii="Calibri" w:hAnsi="Calibri" w:cs="Calibri"/>
          <w:b w:val="0"/>
          <w:bCs/>
          <w:sz w:val="22"/>
          <w:szCs w:val="22"/>
        </w:rPr>
        <w:t>Konkursa</w:t>
      </w:r>
      <w:r w:rsidRPr="00891A23">
        <w:rPr>
          <w:rFonts w:ascii="Calibri" w:eastAsia="Courier New" w:hAnsi="Calibri" w:cs="Calibri"/>
          <w:b w:val="0"/>
          <w:bCs/>
          <w:sz w:val="22"/>
          <w:szCs w:val="22"/>
        </w:rPr>
        <w:t xml:space="preserve"> </w:t>
      </w:r>
      <w:r w:rsidRPr="00891A23">
        <w:rPr>
          <w:rFonts w:ascii="Calibri" w:hAnsi="Calibri" w:cs="Calibri"/>
          <w:b w:val="0"/>
          <w:bCs/>
          <w:sz w:val="22"/>
          <w:szCs w:val="22"/>
        </w:rPr>
        <w:t xml:space="preserve">uzvarētāja noteikšanai piemērotais piedāvājuma izvēles kritērijs ir </w:t>
      </w:r>
      <w:r w:rsidRPr="00891A23">
        <w:rPr>
          <w:rFonts w:ascii="Calibri" w:hAnsi="Calibri" w:cs="Calibri"/>
          <w:b w:val="0"/>
          <w:bCs/>
          <w:sz w:val="22"/>
          <w:szCs w:val="22"/>
          <w:u w:val="single"/>
        </w:rPr>
        <w:t xml:space="preserve">saimnieciski visizdevīgākais piedāvājums. </w:t>
      </w:r>
    </w:p>
    <w:p w14:paraId="5A9E2EF8" w14:textId="17E38CFE" w:rsidR="00923E24" w:rsidRPr="00891A23" w:rsidRDefault="00923E24" w:rsidP="00923E24">
      <w:pPr>
        <w:pStyle w:val="11Sanita"/>
        <w:numPr>
          <w:ilvl w:val="0"/>
          <w:numId w:val="0"/>
        </w:numPr>
        <w:ind w:left="547" w:hanging="547"/>
        <w:contextualSpacing w:val="0"/>
        <w:rPr>
          <w:rFonts w:ascii="Calibri" w:hAnsi="Calibri" w:cs="Calibri"/>
          <w:b w:val="0"/>
          <w:bCs/>
          <w:sz w:val="22"/>
          <w:szCs w:val="22"/>
        </w:rPr>
      </w:pPr>
      <w:bookmarkStart w:id="8" w:name="_Ref7095184"/>
      <w:bookmarkStart w:id="9" w:name="_Hlk194668913"/>
      <w:r>
        <w:rPr>
          <w:rFonts w:ascii="Calibri" w:eastAsia="Courier New" w:hAnsi="Calibri" w:cs="Calibri"/>
          <w:b w:val="0"/>
          <w:bCs/>
          <w:sz w:val="22"/>
          <w:szCs w:val="22"/>
        </w:rPr>
        <w:t>2.3.</w:t>
      </w:r>
      <w:r>
        <w:rPr>
          <w:rFonts w:ascii="Calibri" w:eastAsia="Courier New" w:hAnsi="Calibri" w:cs="Calibri"/>
          <w:b w:val="0"/>
          <w:bCs/>
          <w:sz w:val="22"/>
          <w:szCs w:val="22"/>
        </w:rPr>
        <w:tab/>
      </w:r>
      <w:r w:rsidRPr="00891A23">
        <w:rPr>
          <w:rFonts w:ascii="Calibri" w:eastAsia="Courier New" w:hAnsi="Calibri" w:cs="Calibri"/>
          <w:b w:val="0"/>
          <w:bCs/>
          <w:sz w:val="22"/>
          <w:szCs w:val="22"/>
        </w:rPr>
        <w:t>Par</w:t>
      </w:r>
      <w:r w:rsidRPr="00891A23">
        <w:rPr>
          <w:rFonts w:ascii="Calibri" w:hAnsi="Calibri" w:cs="Calibri"/>
          <w:b w:val="0"/>
          <w:bCs/>
          <w:sz w:val="22"/>
          <w:szCs w:val="22"/>
        </w:rPr>
        <w:t xml:space="preserve"> saimnieciski visizdevīgāko tiks atzīts tas piedāvājums, kurš saņems vislielāko punktu skaitu (S). Punkti tiks piešķirti saskaņ</w:t>
      </w:r>
      <w:r w:rsidRPr="00797EB6">
        <w:rPr>
          <w:rFonts w:asciiTheme="minorHAnsi" w:hAnsiTheme="minorHAnsi" w:cstheme="minorHAnsi"/>
          <w:b w:val="0"/>
          <w:bCs/>
          <w:sz w:val="22"/>
          <w:szCs w:val="22"/>
        </w:rPr>
        <w:t>ā ar saimnieciski visizdevīgākā piedāvājuma noteikšanas kritērijiem.</w:t>
      </w:r>
      <w:bookmarkEnd w:id="8"/>
      <w:r w:rsidRPr="00797EB6">
        <w:rPr>
          <w:rFonts w:asciiTheme="minorHAnsi" w:hAnsiTheme="minorHAnsi" w:cstheme="minorHAnsi"/>
          <w:b w:val="0"/>
          <w:bCs/>
          <w:sz w:val="22"/>
          <w:szCs w:val="22"/>
        </w:rPr>
        <w:t xml:space="preserve"> Aprēķinot pretendentam piešķirtos punktus, rezultātus noapaļo līdz 2 (diviem) cipariem aiz komata.</w:t>
      </w:r>
    </w:p>
    <w:bookmarkEnd w:id="9"/>
    <w:p w14:paraId="017CC301" w14:textId="3B7F6834" w:rsidR="00923E24" w:rsidRPr="00891A23" w:rsidRDefault="00923E24" w:rsidP="00923E24">
      <w:pPr>
        <w:pStyle w:val="11Sanita"/>
        <w:numPr>
          <w:ilvl w:val="0"/>
          <w:numId w:val="0"/>
        </w:numPr>
        <w:ind w:left="547" w:hanging="547"/>
        <w:contextualSpacing w:val="0"/>
        <w:rPr>
          <w:rFonts w:ascii="Calibri" w:hAnsi="Calibri" w:cs="Calibri"/>
          <w:sz w:val="22"/>
          <w:szCs w:val="22"/>
        </w:rPr>
      </w:pPr>
      <w:r>
        <w:rPr>
          <w:rFonts w:ascii="Calibri" w:eastAsia="Courier New" w:hAnsi="Calibri" w:cs="Calibri"/>
          <w:b w:val="0"/>
          <w:bCs/>
          <w:sz w:val="22"/>
          <w:szCs w:val="22"/>
        </w:rPr>
        <w:t>2.4.</w:t>
      </w:r>
      <w:r>
        <w:rPr>
          <w:rFonts w:ascii="Calibri" w:eastAsia="Courier New" w:hAnsi="Calibri" w:cs="Calibri"/>
          <w:b w:val="0"/>
          <w:bCs/>
          <w:sz w:val="22"/>
          <w:szCs w:val="22"/>
        </w:rPr>
        <w:tab/>
      </w:r>
      <w:r w:rsidRPr="00891A23">
        <w:rPr>
          <w:rFonts w:ascii="Calibri" w:eastAsia="Courier New" w:hAnsi="Calibri" w:cs="Calibri"/>
          <w:b w:val="0"/>
          <w:bCs/>
          <w:sz w:val="22"/>
          <w:szCs w:val="22"/>
        </w:rPr>
        <w:t>Piedāvājuma</w:t>
      </w:r>
      <w:r w:rsidRPr="00891A23">
        <w:rPr>
          <w:rFonts w:ascii="Calibri" w:hAnsi="Calibri" w:cs="Calibri"/>
          <w:sz w:val="22"/>
          <w:szCs w:val="22"/>
        </w:rPr>
        <w:t xml:space="preserve"> vērtēšanas notiek pēc formulas: S</w:t>
      </w:r>
      <w:r>
        <w:rPr>
          <w:rFonts w:ascii="Calibri" w:hAnsi="Calibri" w:cs="Calibri"/>
          <w:sz w:val="22"/>
          <w:szCs w:val="22"/>
        </w:rPr>
        <w:t xml:space="preserve"> </w:t>
      </w:r>
      <w:r w:rsidRPr="00891A23">
        <w:rPr>
          <w:rFonts w:ascii="Calibri" w:hAnsi="Calibri" w:cs="Calibri"/>
          <w:sz w:val="22"/>
          <w:szCs w:val="22"/>
        </w:rPr>
        <w:t>=</w:t>
      </w:r>
      <w:r>
        <w:rPr>
          <w:rFonts w:ascii="Calibri" w:hAnsi="Calibri" w:cs="Calibri"/>
          <w:sz w:val="22"/>
          <w:szCs w:val="22"/>
        </w:rPr>
        <w:t xml:space="preserve"> </w:t>
      </w:r>
      <w:r w:rsidRPr="00891A23">
        <w:rPr>
          <w:rFonts w:ascii="Calibri" w:hAnsi="Calibri" w:cs="Calibri"/>
          <w:sz w:val="22"/>
          <w:szCs w:val="22"/>
        </w:rPr>
        <w:t>P1</w:t>
      </w:r>
      <w:r>
        <w:rPr>
          <w:rFonts w:ascii="Calibri" w:hAnsi="Calibri" w:cs="Calibri"/>
          <w:sz w:val="22"/>
          <w:szCs w:val="22"/>
        </w:rPr>
        <w:t xml:space="preserve"> </w:t>
      </w:r>
      <w:r w:rsidRPr="00891A23">
        <w:rPr>
          <w:rFonts w:ascii="Calibri" w:hAnsi="Calibri" w:cs="Calibri"/>
          <w:sz w:val="22"/>
          <w:szCs w:val="22"/>
        </w:rPr>
        <w:t>+</w:t>
      </w:r>
      <w:r>
        <w:rPr>
          <w:rFonts w:ascii="Calibri" w:hAnsi="Calibri" w:cs="Calibri"/>
          <w:sz w:val="22"/>
          <w:szCs w:val="22"/>
        </w:rPr>
        <w:t xml:space="preserve"> </w:t>
      </w:r>
      <w:r w:rsidRPr="00891A23">
        <w:rPr>
          <w:rFonts w:ascii="Calibri" w:hAnsi="Calibri" w:cs="Calibri"/>
          <w:sz w:val="22"/>
          <w:szCs w:val="22"/>
        </w:rPr>
        <w:t>P2</w:t>
      </w:r>
      <w:r>
        <w:rPr>
          <w:rFonts w:ascii="Calibri" w:hAnsi="Calibri" w:cs="Calibri"/>
          <w:sz w:val="22"/>
          <w:szCs w:val="22"/>
        </w:rPr>
        <w:t xml:space="preserve"> </w:t>
      </w:r>
      <w:r w:rsidRPr="00891A23">
        <w:rPr>
          <w:rFonts w:ascii="Calibri" w:hAnsi="Calibri" w:cs="Calibri"/>
          <w:sz w:val="22"/>
          <w:szCs w:val="22"/>
        </w:rPr>
        <w:t>+</w:t>
      </w:r>
      <w:r>
        <w:rPr>
          <w:rFonts w:ascii="Calibri" w:hAnsi="Calibri" w:cs="Calibri"/>
          <w:sz w:val="22"/>
          <w:szCs w:val="22"/>
        </w:rPr>
        <w:t xml:space="preserve"> </w:t>
      </w:r>
      <w:r w:rsidRPr="00891A23">
        <w:rPr>
          <w:rFonts w:ascii="Calibri" w:hAnsi="Calibri" w:cs="Calibri"/>
          <w:sz w:val="22"/>
          <w:szCs w:val="22"/>
        </w:rPr>
        <w:t>P3, kur</w:t>
      </w:r>
    </w:p>
    <w:p w14:paraId="2A51A7D9" w14:textId="77777777" w:rsidR="00923E24" w:rsidRPr="00891A23" w:rsidRDefault="00923E24" w:rsidP="00923E24">
      <w:pPr>
        <w:spacing w:after="0" w:line="240" w:lineRule="auto"/>
        <w:ind w:left="900" w:firstLine="540"/>
        <w:jc w:val="both"/>
        <w:rPr>
          <w:rFonts w:cs="Calibri"/>
        </w:rPr>
      </w:pPr>
      <w:r w:rsidRPr="00891A23">
        <w:rPr>
          <w:rFonts w:cs="Calibri"/>
        </w:rPr>
        <w:t>S – kopējais iegūtais punktu skaits;</w:t>
      </w:r>
    </w:p>
    <w:p w14:paraId="19A1094D" w14:textId="77777777" w:rsidR="00923E24" w:rsidRPr="00891A23" w:rsidRDefault="00923E24" w:rsidP="00923E24">
      <w:pPr>
        <w:spacing w:after="0" w:line="240" w:lineRule="auto"/>
        <w:ind w:left="1440"/>
        <w:jc w:val="both"/>
        <w:rPr>
          <w:rFonts w:cs="Calibri"/>
        </w:rPr>
      </w:pPr>
      <w:r w:rsidRPr="00891A23">
        <w:rPr>
          <w:rFonts w:cs="Calibri"/>
        </w:rPr>
        <w:t>P1 – novērtējamo kritēriju iegūtais punktu skaits tabulā Nr.1;</w:t>
      </w:r>
    </w:p>
    <w:p w14:paraId="51EE894E" w14:textId="77777777" w:rsidR="00923E24" w:rsidRPr="00891A23" w:rsidRDefault="00923E24" w:rsidP="00923E24">
      <w:pPr>
        <w:spacing w:after="0" w:line="240" w:lineRule="auto"/>
        <w:ind w:left="900" w:firstLine="540"/>
        <w:jc w:val="both"/>
        <w:rPr>
          <w:rFonts w:cs="Calibri"/>
        </w:rPr>
      </w:pPr>
      <w:r w:rsidRPr="00891A23">
        <w:rPr>
          <w:rFonts w:cs="Calibri"/>
        </w:rPr>
        <w:t>P2 – novērtējamo kritēriju iegūtais punktu skaits tabulā Nr.2;</w:t>
      </w:r>
    </w:p>
    <w:p w14:paraId="47164B9E" w14:textId="77777777" w:rsidR="00923E24" w:rsidRPr="00891A23" w:rsidRDefault="00923E24" w:rsidP="00923E24">
      <w:pPr>
        <w:spacing w:after="0" w:line="240" w:lineRule="auto"/>
        <w:ind w:left="900" w:firstLine="540"/>
        <w:jc w:val="both"/>
        <w:rPr>
          <w:rFonts w:cs="Calibri"/>
        </w:rPr>
      </w:pPr>
      <w:r w:rsidRPr="00891A23">
        <w:rPr>
          <w:rFonts w:cs="Calibri"/>
        </w:rPr>
        <w:t>P3 – novērtējamo kritēriju iegūtais punktu skaits tabulā Nr.3.</w:t>
      </w:r>
    </w:p>
    <w:p w14:paraId="3D5FB920" w14:textId="61178066" w:rsidR="00923E24" w:rsidRPr="00891A23" w:rsidRDefault="00923E24" w:rsidP="00923E24">
      <w:pPr>
        <w:pStyle w:val="11Sanita"/>
        <w:numPr>
          <w:ilvl w:val="0"/>
          <w:numId w:val="0"/>
        </w:numPr>
        <w:ind w:left="540" w:hanging="540"/>
        <w:rPr>
          <w:rFonts w:ascii="Calibri" w:hAnsi="Calibri" w:cs="Calibri"/>
          <w:b w:val="0"/>
          <w:bCs/>
          <w:sz w:val="22"/>
          <w:szCs w:val="22"/>
        </w:rPr>
      </w:pPr>
      <w:bookmarkStart w:id="10" w:name="_Ref7776626"/>
      <w:r>
        <w:rPr>
          <w:rFonts w:ascii="Calibri" w:hAnsi="Calibri" w:cs="Calibri"/>
          <w:b w:val="0"/>
          <w:bCs/>
          <w:sz w:val="22"/>
          <w:szCs w:val="22"/>
        </w:rPr>
        <w:t>2.5.</w:t>
      </w:r>
      <w:r>
        <w:rPr>
          <w:rFonts w:ascii="Calibri" w:hAnsi="Calibri" w:cs="Calibri"/>
          <w:b w:val="0"/>
          <w:bCs/>
          <w:sz w:val="22"/>
          <w:szCs w:val="22"/>
        </w:rPr>
        <w:tab/>
      </w:r>
      <w:r w:rsidRPr="00D443FA">
        <w:rPr>
          <w:rFonts w:ascii="Calibri" w:hAnsi="Calibri" w:cs="Calibri"/>
          <w:sz w:val="22"/>
          <w:szCs w:val="22"/>
        </w:rPr>
        <w:t>Finanšu piedāvājuma vērtēšanas kritērijos (P1) (tabula Nr.1)</w:t>
      </w:r>
      <w:r w:rsidRPr="00891A23">
        <w:rPr>
          <w:rFonts w:ascii="Calibri" w:hAnsi="Calibri" w:cs="Calibri"/>
          <w:b w:val="0"/>
          <w:bCs/>
          <w:sz w:val="22"/>
          <w:szCs w:val="22"/>
        </w:rPr>
        <w:t xml:space="preserve"> norādīto maksimālo punktu skaitu saņem Pretendents, kurš iesniedzis kritērijam atbilstošu pozīciju ar viszemāko cenu. Pārējiem piedāvājumiem punktu skaitu katram kritērijam nosaka pēc formulas:</w:t>
      </w:r>
      <w:bookmarkEnd w:id="10"/>
    </w:p>
    <w:p w14:paraId="1C4DDA77" w14:textId="77777777" w:rsidR="00923E24" w:rsidRPr="00891A23" w:rsidRDefault="00923E24" w:rsidP="00923E24">
      <w:pPr>
        <w:spacing w:after="0" w:line="240" w:lineRule="auto"/>
        <w:ind w:left="851"/>
        <w:rPr>
          <w:rFonts w:cs="Calibri"/>
          <w:i/>
        </w:rPr>
      </w:pPr>
      <w:bookmarkStart w:id="11" w:name="_Hlk194934198"/>
      <w:r w:rsidRPr="00891A23">
        <w:rPr>
          <w:rFonts w:cs="Calibri"/>
          <w:b/>
          <w:bCs/>
          <w:i/>
        </w:rPr>
        <w:t>P1</w:t>
      </w:r>
      <w:r w:rsidRPr="00891A23">
        <w:rPr>
          <w:rFonts w:cs="Calibri"/>
          <w:i/>
        </w:rPr>
        <w:t xml:space="preserve"> kritērija punktu skaits = ((zemākā cena+0.001)/(piedāvātā cena+0.001)) x maksimālais punktu skaits kritērijam.</w:t>
      </w:r>
    </w:p>
    <w:bookmarkEnd w:id="11"/>
    <w:p w14:paraId="71C2D8E6" w14:textId="77777777" w:rsidR="00923E24" w:rsidRPr="00891A23" w:rsidRDefault="00923E24" w:rsidP="00923E24">
      <w:pPr>
        <w:spacing w:after="0" w:line="240" w:lineRule="auto"/>
        <w:ind w:left="851"/>
        <w:rPr>
          <w:rFonts w:cs="Calibri"/>
          <w:i/>
        </w:rPr>
      </w:pPr>
    </w:p>
    <w:p w14:paraId="5B07EF4E" w14:textId="77777777" w:rsidR="00923E24" w:rsidRPr="00891A23" w:rsidRDefault="00923E24" w:rsidP="00923E24">
      <w:pPr>
        <w:spacing w:after="0" w:line="240" w:lineRule="auto"/>
        <w:jc w:val="center"/>
        <w:rPr>
          <w:rFonts w:cs="Calibri"/>
          <w:b/>
          <w:bCs/>
          <w:u w:val="single"/>
        </w:rPr>
      </w:pPr>
      <w:r w:rsidRPr="00891A23">
        <w:rPr>
          <w:rFonts w:cs="Calibri"/>
          <w:b/>
          <w:bCs/>
          <w:u w:val="single"/>
        </w:rPr>
        <w:t>Finanšu piedāvājuma vērtēšanas kritēriji (P1)</w:t>
      </w:r>
    </w:p>
    <w:p w14:paraId="5A7477FF" w14:textId="77777777" w:rsidR="00923E24" w:rsidRPr="00891A23" w:rsidRDefault="00923E24" w:rsidP="00923E24">
      <w:pPr>
        <w:spacing w:after="0" w:line="240" w:lineRule="auto"/>
        <w:jc w:val="right"/>
        <w:rPr>
          <w:rFonts w:cs="Calibri"/>
          <w:i/>
        </w:rPr>
      </w:pPr>
      <w:r w:rsidRPr="00891A23">
        <w:rPr>
          <w:rFonts w:cs="Calibri"/>
          <w:b/>
          <w:bCs/>
        </w:rPr>
        <w:t xml:space="preserve"> </w:t>
      </w:r>
      <w:r w:rsidRPr="00891A23">
        <w:rPr>
          <w:rFonts w:cs="Calibri"/>
          <w:i/>
        </w:rPr>
        <w:t>tabula Nr.1</w:t>
      </w:r>
    </w:p>
    <w:tbl>
      <w:tblPr>
        <w:tblW w:w="9214" w:type="dxa"/>
        <w:tblInd w:w="392" w:type="dxa"/>
        <w:tblLayout w:type="fixed"/>
        <w:tblLook w:val="04A0" w:firstRow="1" w:lastRow="0" w:firstColumn="1" w:lastColumn="0" w:noHBand="0" w:noVBand="1"/>
      </w:tblPr>
      <w:tblGrid>
        <w:gridCol w:w="567"/>
        <w:gridCol w:w="6520"/>
        <w:gridCol w:w="142"/>
        <w:gridCol w:w="1985"/>
      </w:tblGrid>
      <w:tr w:rsidR="00923E24" w:rsidRPr="00891A23" w14:paraId="101AD42C" w14:textId="77777777" w:rsidTr="00E1399F">
        <w:trPr>
          <w:trHeight w:val="644"/>
        </w:trPr>
        <w:tc>
          <w:tcPr>
            <w:tcW w:w="567" w:type="dxa"/>
            <w:tcBorders>
              <w:top w:val="single" w:sz="4" w:space="0" w:color="000000"/>
              <w:left w:val="single" w:sz="4" w:space="0" w:color="000000"/>
              <w:bottom w:val="single" w:sz="4" w:space="0" w:color="000000"/>
              <w:right w:val="nil"/>
            </w:tcBorders>
            <w:vAlign w:val="center"/>
            <w:hideMark/>
          </w:tcPr>
          <w:p w14:paraId="412C6AB9" w14:textId="77777777" w:rsidR="00923E24" w:rsidRPr="00891A23" w:rsidRDefault="00923E24" w:rsidP="00E1399F">
            <w:pPr>
              <w:suppressAutoHyphens/>
              <w:snapToGrid w:val="0"/>
              <w:spacing w:after="0" w:line="240" w:lineRule="auto"/>
              <w:ind w:right="-96"/>
              <w:jc w:val="center"/>
              <w:rPr>
                <w:rFonts w:cs="Calibri"/>
                <w:b/>
                <w:bCs/>
                <w:color w:val="000000"/>
                <w:lang w:eastAsia="ar-SA"/>
              </w:rPr>
            </w:pPr>
            <w:r w:rsidRPr="00891A23">
              <w:rPr>
                <w:rFonts w:cs="Calibri"/>
                <w:b/>
                <w:bCs/>
                <w:color w:val="000000"/>
              </w:rPr>
              <w:t>Nr.</w:t>
            </w:r>
          </w:p>
        </w:tc>
        <w:tc>
          <w:tcPr>
            <w:tcW w:w="6520" w:type="dxa"/>
            <w:tcBorders>
              <w:top w:val="single" w:sz="4" w:space="0" w:color="000000"/>
              <w:left w:val="single" w:sz="4" w:space="0" w:color="000000"/>
              <w:bottom w:val="single" w:sz="4" w:space="0" w:color="000000"/>
              <w:right w:val="nil"/>
            </w:tcBorders>
            <w:vAlign w:val="center"/>
            <w:hideMark/>
          </w:tcPr>
          <w:p w14:paraId="60070310" w14:textId="77777777" w:rsidR="00923E24" w:rsidRPr="00891A23" w:rsidRDefault="00923E24" w:rsidP="00E1399F">
            <w:pPr>
              <w:suppressAutoHyphens/>
              <w:snapToGrid w:val="0"/>
              <w:spacing w:after="0" w:line="240" w:lineRule="auto"/>
              <w:ind w:right="-96"/>
              <w:jc w:val="center"/>
              <w:rPr>
                <w:rFonts w:cs="Calibri"/>
                <w:b/>
                <w:bCs/>
                <w:color w:val="000000"/>
                <w:lang w:eastAsia="ar-SA"/>
              </w:rPr>
            </w:pPr>
            <w:r w:rsidRPr="00891A23">
              <w:rPr>
                <w:rFonts w:cs="Calibri"/>
                <w:b/>
                <w:bCs/>
              </w:rPr>
              <w:t>Novērtēšanas objekts un vērtēšanas kritēriji</w:t>
            </w:r>
          </w:p>
        </w:tc>
        <w:tc>
          <w:tcPr>
            <w:tcW w:w="2127" w:type="dxa"/>
            <w:gridSpan w:val="2"/>
            <w:tcBorders>
              <w:top w:val="single" w:sz="4" w:space="0" w:color="000000"/>
              <w:left w:val="single" w:sz="4" w:space="0" w:color="000000"/>
              <w:bottom w:val="single" w:sz="4" w:space="0" w:color="000000"/>
              <w:right w:val="single" w:sz="4" w:space="0" w:color="000000"/>
            </w:tcBorders>
            <w:vAlign w:val="center"/>
          </w:tcPr>
          <w:p w14:paraId="080D5E13" w14:textId="77777777" w:rsidR="00923E24" w:rsidRPr="00891A23" w:rsidRDefault="00923E24" w:rsidP="00E1399F">
            <w:pPr>
              <w:snapToGrid w:val="0"/>
              <w:spacing w:after="0" w:line="240" w:lineRule="auto"/>
              <w:ind w:right="-96"/>
              <w:jc w:val="center"/>
              <w:rPr>
                <w:rFonts w:cs="Calibri"/>
                <w:b/>
                <w:bCs/>
                <w:color w:val="000000"/>
              </w:rPr>
            </w:pPr>
            <w:r w:rsidRPr="00891A23">
              <w:rPr>
                <w:rFonts w:cs="Calibri"/>
                <w:b/>
                <w:bCs/>
                <w:color w:val="000000"/>
              </w:rPr>
              <w:t xml:space="preserve">Maksimālais punktu </w:t>
            </w:r>
          </w:p>
          <w:p w14:paraId="03DEA98A" w14:textId="77777777" w:rsidR="00923E24" w:rsidRPr="00891A23" w:rsidRDefault="00923E24" w:rsidP="00E1399F">
            <w:pPr>
              <w:snapToGrid w:val="0"/>
              <w:spacing w:after="0" w:line="240" w:lineRule="auto"/>
              <w:ind w:right="-96"/>
              <w:jc w:val="center"/>
              <w:rPr>
                <w:rFonts w:cs="Calibri"/>
                <w:b/>
                <w:bCs/>
                <w:color w:val="000000"/>
                <w:lang w:eastAsia="ar-SA"/>
              </w:rPr>
            </w:pPr>
            <w:r w:rsidRPr="00891A23">
              <w:rPr>
                <w:rFonts w:cs="Calibri"/>
                <w:b/>
                <w:bCs/>
                <w:color w:val="000000"/>
              </w:rPr>
              <w:t>skaits</w:t>
            </w:r>
          </w:p>
        </w:tc>
      </w:tr>
      <w:tr w:rsidR="00923E24" w:rsidRPr="00891A23" w14:paraId="71A88791" w14:textId="77777777" w:rsidTr="00E1399F">
        <w:trPr>
          <w:trHeight w:val="567"/>
        </w:trPr>
        <w:tc>
          <w:tcPr>
            <w:tcW w:w="9214"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704A68EF" w14:textId="77777777" w:rsidR="00923E24" w:rsidRPr="009C6EEF" w:rsidRDefault="00923E24" w:rsidP="00E1399F">
            <w:pPr>
              <w:snapToGrid w:val="0"/>
              <w:spacing w:after="0" w:line="240" w:lineRule="auto"/>
              <w:ind w:right="-96"/>
              <w:jc w:val="center"/>
              <w:rPr>
                <w:rFonts w:cs="Calibri"/>
                <w:b/>
                <w:bCs/>
                <w:color w:val="000000"/>
                <w:sz w:val="24"/>
                <w:szCs w:val="24"/>
              </w:rPr>
            </w:pPr>
            <w:r w:rsidRPr="009C6EEF">
              <w:rPr>
                <w:rFonts w:cs="Calibri"/>
                <w:b/>
                <w:bCs/>
                <w:color w:val="000000"/>
                <w:sz w:val="24"/>
                <w:szCs w:val="24"/>
              </w:rPr>
              <w:t>Mobilā tīkla pieslēgumi</w:t>
            </w:r>
          </w:p>
        </w:tc>
      </w:tr>
      <w:tr w:rsidR="00923E24" w:rsidRPr="00891A23" w14:paraId="16E56526" w14:textId="77777777" w:rsidTr="00E1399F">
        <w:trPr>
          <w:trHeight w:val="369"/>
        </w:trPr>
        <w:tc>
          <w:tcPr>
            <w:tcW w:w="7229" w:type="dxa"/>
            <w:gridSpan w:val="3"/>
            <w:tcBorders>
              <w:top w:val="single" w:sz="4" w:space="0" w:color="000000"/>
              <w:left w:val="single" w:sz="4" w:space="0" w:color="000000"/>
              <w:bottom w:val="single" w:sz="4" w:space="0" w:color="000000"/>
              <w:right w:val="nil"/>
            </w:tcBorders>
            <w:shd w:val="clear" w:color="auto" w:fill="BFBFBF"/>
          </w:tcPr>
          <w:p w14:paraId="6965B17F" w14:textId="77777777" w:rsidR="00923E24" w:rsidRPr="00891A23" w:rsidRDefault="00923E24" w:rsidP="00E1399F">
            <w:pPr>
              <w:suppressAutoHyphens/>
              <w:snapToGrid w:val="0"/>
              <w:spacing w:after="0" w:line="240" w:lineRule="auto"/>
              <w:ind w:right="-99"/>
              <w:jc w:val="center"/>
              <w:rPr>
                <w:rFonts w:cs="Calibri"/>
                <w:lang w:eastAsia="ar-SA"/>
              </w:rPr>
            </w:pPr>
            <w:r w:rsidRPr="00891A23">
              <w:rPr>
                <w:rFonts w:cs="Calibri"/>
                <w:lang w:eastAsia="ar-SA"/>
              </w:rPr>
              <w:t>Mēneša abonēšanas maksa 1 balss pieslēgumam</w:t>
            </w:r>
          </w:p>
        </w:tc>
        <w:tc>
          <w:tcPr>
            <w:tcW w:w="198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D573DA9" w14:textId="77777777" w:rsidR="00923E24" w:rsidRPr="00891A23" w:rsidRDefault="00923E24" w:rsidP="00E1399F">
            <w:pPr>
              <w:suppressAutoHyphens/>
              <w:snapToGrid w:val="0"/>
              <w:spacing w:after="0" w:line="240" w:lineRule="auto"/>
              <w:ind w:right="-99"/>
              <w:jc w:val="center"/>
              <w:rPr>
                <w:rFonts w:cs="Calibri"/>
                <w:b/>
                <w:bCs/>
              </w:rPr>
            </w:pPr>
            <w:r w:rsidRPr="00891A23">
              <w:rPr>
                <w:rFonts w:cs="Calibri"/>
                <w:b/>
                <w:bCs/>
              </w:rPr>
              <w:t>25</w:t>
            </w:r>
          </w:p>
        </w:tc>
      </w:tr>
      <w:tr w:rsidR="00923E24" w:rsidRPr="00891A23" w14:paraId="4BA04E7C" w14:textId="77777777" w:rsidTr="00E1399F">
        <w:tc>
          <w:tcPr>
            <w:tcW w:w="567" w:type="dxa"/>
            <w:tcBorders>
              <w:top w:val="single" w:sz="4" w:space="0" w:color="000000"/>
              <w:left w:val="single" w:sz="4" w:space="0" w:color="000000"/>
              <w:bottom w:val="single" w:sz="4" w:space="0" w:color="000000"/>
              <w:right w:val="nil"/>
            </w:tcBorders>
          </w:tcPr>
          <w:p w14:paraId="796613E1" w14:textId="77777777" w:rsidR="00923E24" w:rsidRPr="00891A23" w:rsidRDefault="00923E24" w:rsidP="00923E24">
            <w:pPr>
              <w:pStyle w:val="ListParagraph"/>
              <w:numPr>
                <w:ilvl w:val="0"/>
                <w:numId w:val="13"/>
              </w:numPr>
              <w:suppressAutoHyphens/>
              <w:snapToGrid w:val="0"/>
              <w:spacing w:after="0" w:line="240" w:lineRule="auto"/>
              <w:ind w:right="-99"/>
              <w:jc w:val="center"/>
              <w:rPr>
                <w:rFonts w:cs="Calibri"/>
                <w:lang w:eastAsia="ar-SA"/>
              </w:rPr>
            </w:pPr>
          </w:p>
        </w:tc>
        <w:tc>
          <w:tcPr>
            <w:tcW w:w="6662" w:type="dxa"/>
            <w:gridSpan w:val="2"/>
            <w:tcBorders>
              <w:top w:val="single" w:sz="4" w:space="0" w:color="000000"/>
              <w:left w:val="single" w:sz="4" w:space="0" w:color="000000"/>
              <w:bottom w:val="single" w:sz="4" w:space="0" w:color="000000"/>
              <w:right w:val="nil"/>
            </w:tcBorders>
          </w:tcPr>
          <w:p w14:paraId="5C159DF7" w14:textId="77777777" w:rsidR="00923E24" w:rsidRPr="00891A23" w:rsidRDefault="00923E24" w:rsidP="00E1399F">
            <w:pPr>
              <w:snapToGrid w:val="0"/>
              <w:spacing w:after="0" w:line="240" w:lineRule="auto"/>
              <w:ind w:firstLine="7"/>
              <w:jc w:val="both"/>
              <w:rPr>
                <w:rFonts w:cs="Calibri"/>
              </w:rPr>
            </w:pPr>
            <w:r w:rsidRPr="00891A23">
              <w:rPr>
                <w:rFonts w:cs="Calibri"/>
              </w:rPr>
              <w:t>Abonēšanas maksa (mēnesī) pieslēgumam ar šādiem iekļautiem pakalpojumiem:</w:t>
            </w:r>
          </w:p>
          <w:p w14:paraId="4459F70E" w14:textId="77777777" w:rsidR="00923E24" w:rsidRPr="00891A23" w:rsidRDefault="00923E24" w:rsidP="00923E24">
            <w:pPr>
              <w:pStyle w:val="ListParagraph"/>
              <w:numPr>
                <w:ilvl w:val="0"/>
                <w:numId w:val="14"/>
              </w:numPr>
              <w:snapToGrid w:val="0"/>
              <w:spacing w:after="0" w:line="240" w:lineRule="auto"/>
              <w:jc w:val="both"/>
              <w:rPr>
                <w:rFonts w:cs="Calibri"/>
              </w:rPr>
            </w:pPr>
            <w:r w:rsidRPr="00891A23">
              <w:rPr>
                <w:rFonts w:cs="Calibri"/>
                <w:spacing w:val="-1"/>
              </w:rPr>
              <w:t xml:space="preserve">neierobežota apjoma zvani un SMS/MMS uz visiem fiksēto un mobilo sakaru tīkliem lietotājam Latvijā un EEZ valstīm, izņemot paaugstinātas maksas zvani un īsziņas; </w:t>
            </w:r>
          </w:p>
          <w:p w14:paraId="4A67A442" w14:textId="77777777" w:rsidR="00923E24" w:rsidRPr="00891A23" w:rsidRDefault="00923E24" w:rsidP="00923E24">
            <w:pPr>
              <w:pStyle w:val="ListParagraph"/>
              <w:numPr>
                <w:ilvl w:val="0"/>
                <w:numId w:val="14"/>
              </w:numPr>
              <w:snapToGrid w:val="0"/>
              <w:spacing w:after="0" w:line="240" w:lineRule="auto"/>
              <w:jc w:val="both"/>
              <w:rPr>
                <w:rFonts w:cs="Calibri"/>
              </w:rPr>
            </w:pPr>
            <w:r w:rsidRPr="00891A23">
              <w:rPr>
                <w:rFonts w:cs="Calibri"/>
              </w:rPr>
              <w:t>ienākošo zvanu pāradresācija;</w:t>
            </w:r>
          </w:p>
          <w:p w14:paraId="05155F75" w14:textId="77777777" w:rsidR="00923E24" w:rsidRPr="00891A23" w:rsidRDefault="00923E24" w:rsidP="00923E24">
            <w:pPr>
              <w:pStyle w:val="ListParagraph"/>
              <w:numPr>
                <w:ilvl w:val="0"/>
                <w:numId w:val="14"/>
              </w:numPr>
              <w:snapToGrid w:val="0"/>
              <w:spacing w:after="0" w:line="240" w:lineRule="auto"/>
              <w:jc w:val="both"/>
              <w:rPr>
                <w:rFonts w:cs="Calibri"/>
              </w:rPr>
            </w:pPr>
            <w:r w:rsidRPr="00891A23">
              <w:rPr>
                <w:rFonts w:cs="Calibri"/>
              </w:rPr>
              <w:t>zvana savienojums;</w:t>
            </w:r>
          </w:p>
          <w:p w14:paraId="1FFBB910" w14:textId="77777777" w:rsidR="00923E24" w:rsidRPr="00891A23" w:rsidRDefault="00923E24" w:rsidP="00923E24">
            <w:pPr>
              <w:pStyle w:val="ListParagraph"/>
              <w:numPr>
                <w:ilvl w:val="0"/>
                <w:numId w:val="14"/>
              </w:numPr>
              <w:snapToGrid w:val="0"/>
              <w:spacing w:after="0" w:line="240" w:lineRule="auto"/>
              <w:jc w:val="both"/>
              <w:rPr>
                <w:rFonts w:cs="Calibri"/>
              </w:rPr>
            </w:pPr>
            <w:r w:rsidRPr="00891A23">
              <w:rPr>
                <w:rFonts w:cs="Calibri"/>
              </w:rPr>
              <w:t>numura noteicējs.</w:t>
            </w:r>
          </w:p>
          <w:p w14:paraId="16F75F13" w14:textId="77777777" w:rsidR="00923E24" w:rsidRPr="00891A23" w:rsidRDefault="00923E24" w:rsidP="00E1399F">
            <w:pPr>
              <w:snapToGrid w:val="0"/>
              <w:spacing w:after="0" w:line="240" w:lineRule="auto"/>
              <w:jc w:val="both"/>
              <w:rPr>
                <w:rFonts w:cs="Calibri"/>
                <w:i/>
                <w:lang w:eastAsia="ar-SA"/>
              </w:rPr>
            </w:pPr>
            <w:r w:rsidRPr="00891A23">
              <w:rPr>
                <w:rFonts w:cs="Calibri"/>
              </w:rPr>
              <w:t>Sasniedzot noteiktos limitus, Pretendents pakalpojumus turpina sniegt par izcenojumiem, kas nav augstāki par Pretendenta mājaslapā publicētajiem aktuālajiem izcenojumiem</w:t>
            </w:r>
          </w:p>
        </w:tc>
        <w:tc>
          <w:tcPr>
            <w:tcW w:w="1985" w:type="dxa"/>
            <w:tcBorders>
              <w:top w:val="single" w:sz="4" w:space="0" w:color="000000"/>
              <w:left w:val="single" w:sz="4" w:space="0" w:color="000000"/>
              <w:bottom w:val="single" w:sz="4" w:space="0" w:color="000000"/>
              <w:right w:val="single" w:sz="4" w:space="0" w:color="000000"/>
            </w:tcBorders>
            <w:vAlign w:val="center"/>
          </w:tcPr>
          <w:p w14:paraId="2B072196" w14:textId="77777777" w:rsidR="00923E24" w:rsidRPr="00891A23" w:rsidRDefault="00923E24" w:rsidP="00E1399F">
            <w:pPr>
              <w:suppressAutoHyphens/>
              <w:snapToGrid w:val="0"/>
              <w:spacing w:after="0" w:line="240" w:lineRule="auto"/>
              <w:ind w:right="-99"/>
              <w:jc w:val="center"/>
              <w:rPr>
                <w:rFonts w:cs="Calibri"/>
              </w:rPr>
            </w:pPr>
            <w:r w:rsidRPr="00891A23">
              <w:rPr>
                <w:rFonts w:cs="Calibri"/>
              </w:rPr>
              <w:t>25</w:t>
            </w:r>
          </w:p>
        </w:tc>
      </w:tr>
      <w:tr w:rsidR="00923E24" w:rsidRPr="00891A23" w14:paraId="302FF012" w14:textId="77777777" w:rsidTr="00E1399F">
        <w:trPr>
          <w:trHeight w:val="567"/>
        </w:trPr>
        <w:tc>
          <w:tcPr>
            <w:tcW w:w="7229" w:type="dxa"/>
            <w:gridSpan w:val="3"/>
            <w:tcBorders>
              <w:top w:val="single" w:sz="4" w:space="0" w:color="000000"/>
              <w:left w:val="single" w:sz="4" w:space="0" w:color="000000"/>
              <w:bottom w:val="single" w:sz="4" w:space="0" w:color="000000"/>
              <w:right w:val="nil"/>
            </w:tcBorders>
            <w:shd w:val="clear" w:color="auto" w:fill="BFBFBF"/>
            <w:hideMark/>
          </w:tcPr>
          <w:p w14:paraId="5FEFC077" w14:textId="77777777" w:rsidR="00923E24" w:rsidRPr="00891A23" w:rsidRDefault="00923E24" w:rsidP="00E1399F">
            <w:pPr>
              <w:suppressAutoHyphens/>
              <w:snapToGrid w:val="0"/>
              <w:spacing w:after="0" w:line="240" w:lineRule="auto"/>
              <w:ind w:right="7"/>
              <w:jc w:val="center"/>
              <w:rPr>
                <w:rFonts w:cs="Calibri"/>
                <w:color w:val="000000"/>
              </w:rPr>
            </w:pPr>
            <w:r w:rsidRPr="00891A23">
              <w:rPr>
                <w:rFonts w:cs="Calibri"/>
                <w:color w:val="000000"/>
              </w:rPr>
              <w:t xml:space="preserve">Balss pieslēgumu </w:t>
            </w:r>
            <w:r w:rsidRPr="00891A23">
              <w:rPr>
                <w:rFonts w:cs="Calibri"/>
                <w:b/>
                <w:bCs/>
                <w:color w:val="000000"/>
              </w:rPr>
              <w:t>papildpakalpojuma</w:t>
            </w:r>
            <w:r w:rsidRPr="00891A23">
              <w:rPr>
                <w:rFonts w:cs="Calibri"/>
                <w:color w:val="000000"/>
              </w:rPr>
              <w:t xml:space="preserve"> mēneša maksa </w:t>
            </w:r>
          </w:p>
          <w:p w14:paraId="0BB771C5" w14:textId="77777777" w:rsidR="00923E24" w:rsidRPr="00891A23" w:rsidRDefault="00923E24" w:rsidP="00E1399F">
            <w:pPr>
              <w:suppressAutoHyphens/>
              <w:snapToGrid w:val="0"/>
              <w:spacing w:after="0" w:line="240" w:lineRule="auto"/>
              <w:ind w:right="7"/>
              <w:jc w:val="center"/>
              <w:rPr>
                <w:rFonts w:cs="Calibri"/>
                <w:color w:val="000000"/>
              </w:rPr>
            </w:pPr>
            <w:r w:rsidRPr="00891A23">
              <w:rPr>
                <w:rFonts w:cs="Calibri"/>
                <w:color w:val="000000"/>
              </w:rPr>
              <w:t>(1 pieslēgumam)</w:t>
            </w:r>
          </w:p>
        </w:tc>
        <w:tc>
          <w:tcPr>
            <w:tcW w:w="198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794528F" w14:textId="77777777" w:rsidR="00923E24" w:rsidRPr="00891A23" w:rsidRDefault="00923E24" w:rsidP="00E1399F">
            <w:pPr>
              <w:suppressAutoHyphens/>
              <w:snapToGrid w:val="0"/>
              <w:spacing w:after="0" w:line="240" w:lineRule="auto"/>
              <w:ind w:right="7"/>
              <w:jc w:val="center"/>
              <w:rPr>
                <w:rFonts w:cs="Calibri"/>
                <w:b/>
                <w:bCs/>
                <w:color w:val="000000"/>
              </w:rPr>
            </w:pPr>
            <w:r w:rsidRPr="00891A23">
              <w:rPr>
                <w:rFonts w:cs="Calibri"/>
                <w:b/>
                <w:bCs/>
                <w:color w:val="000000"/>
              </w:rPr>
              <w:t>1</w:t>
            </w:r>
            <w:r>
              <w:rPr>
                <w:rFonts w:cs="Calibri"/>
                <w:b/>
                <w:bCs/>
                <w:color w:val="000000"/>
              </w:rPr>
              <w:t>2</w:t>
            </w:r>
          </w:p>
        </w:tc>
      </w:tr>
      <w:tr w:rsidR="00923E24" w:rsidRPr="00891A23" w14:paraId="36408691" w14:textId="77777777" w:rsidTr="00E1399F">
        <w:tc>
          <w:tcPr>
            <w:tcW w:w="567" w:type="dxa"/>
            <w:tcBorders>
              <w:top w:val="single" w:sz="4" w:space="0" w:color="000000"/>
              <w:left w:val="single" w:sz="4" w:space="0" w:color="000000"/>
              <w:bottom w:val="single" w:sz="4" w:space="0" w:color="000000"/>
              <w:right w:val="nil"/>
            </w:tcBorders>
          </w:tcPr>
          <w:p w14:paraId="3A19BE41" w14:textId="77777777" w:rsidR="00923E24" w:rsidRPr="00891A23" w:rsidRDefault="00923E24" w:rsidP="00923E24">
            <w:pPr>
              <w:pStyle w:val="ListParagraph"/>
              <w:numPr>
                <w:ilvl w:val="0"/>
                <w:numId w:val="13"/>
              </w:numPr>
              <w:suppressAutoHyphens/>
              <w:snapToGrid w:val="0"/>
              <w:spacing w:after="0" w:line="240" w:lineRule="auto"/>
              <w:ind w:right="-99"/>
              <w:jc w:val="center"/>
              <w:rPr>
                <w:rFonts w:cs="Calibri"/>
                <w:color w:val="000000"/>
                <w:lang w:eastAsia="ar-SA"/>
              </w:rPr>
            </w:pPr>
          </w:p>
        </w:tc>
        <w:tc>
          <w:tcPr>
            <w:tcW w:w="6662" w:type="dxa"/>
            <w:gridSpan w:val="2"/>
            <w:tcBorders>
              <w:top w:val="single" w:sz="4" w:space="0" w:color="000000"/>
              <w:left w:val="single" w:sz="4" w:space="0" w:color="000000"/>
              <w:bottom w:val="single" w:sz="4" w:space="0" w:color="000000"/>
              <w:right w:val="nil"/>
            </w:tcBorders>
            <w:hideMark/>
          </w:tcPr>
          <w:p w14:paraId="08A483AE" w14:textId="77777777" w:rsidR="00923E24" w:rsidRPr="00891A23" w:rsidRDefault="00923E24" w:rsidP="00E1399F">
            <w:pPr>
              <w:suppressAutoHyphens/>
              <w:snapToGrid w:val="0"/>
              <w:spacing w:after="0" w:line="240" w:lineRule="auto"/>
              <w:rPr>
                <w:rFonts w:cs="Calibri"/>
                <w:color w:val="000000"/>
                <w:lang w:eastAsia="ar-SA"/>
              </w:rPr>
            </w:pPr>
            <w:r w:rsidRPr="00891A23">
              <w:rPr>
                <w:rFonts w:cs="Calibri"/>
                <w:color w:val="000000"/>
              </w:rPr>
              <w:t>Rēķins un veikto zvanu ikmēneša sarunu saraksts</w:t>
            </w:r>
          </w:p>
        </w:tc>
        <w:tc>
          <w:tcPr>
            <w:tcW w:w="1985" w:type="dxa"/>
            <w:tcBorders>
              <w:top w:val="single" w:sz="4" w:space="0" w:color="000000"/>
              <w:left w:val="single" w:sz="4" w:space="0" w:color="000000"/>
              <w:bottom w:val="single" w:sz="4" w:space="0" w:color="000000"/>
              <w:right w:val="single" w:sz="4" w:space="0" w:color="000000"/>
            </w:tcBorders>
            <w:hideMark/>
          </w:tcPr>
          <w:p w14:paraId="2A5C694D" w14:textId="77777777" w:rsidR="00923E24" w:rsidRPr="00891A23" w:rsidRDefault="00923E24" w:rsidP="00E1399F">
            <w:pPr>
              <w:suppressAutoHyphens/>
              <w:snapToGrid w:val="0"/>
              <w:spacing w:after="0" w:line="240" w:lineRule="auto"/>
              <w:ind w:right="-99"/>
              <w:jc w:val="center"/>
              <w:rPr>
                <w:rFonts w:cs="Calibri"/>
                <w:color w:val="000000"/>
                <w:lang w:eastAsia="ar-SA"/>
              </w:rPr>
            </w:pPr>
            <w:r w:rsidRPr="00891A23">
              <w:rPr>
                <w:rFonts w:cs="Calibri"/>
                <w:color w:val="000000"/>
              </w:rPr>
              <w:t>2</w:t>
            </w:r>
          </w:p>
        </w:tc>
      </w:tr>
      <w:tr w:rsidR="00923E24" w:rsidRPr="00891A23" w14:paraId="1D367371" w14:textId="77777777" w:rsidTr="00E1399F">
        <w:tc>
          <w:tcPr>
            <w:tcW w:w="567" w:type="dxa"/>
            <w:tcBorders>
              <w:top w:val="single" w:sz="4" w:space="0" w:color="000000"/>
              <w:left w:val="single" w:sz="4" w:space="0" w:color="000000"/>
              <w:bottom w:val="single" w:sz="4" w:space="0" w:color="000000"/>
              <w:right w:val="nil"/>
            </w:tcBorders>
          </w:tcPr>
          <w:p w14:paraId="6477291D" w14:textId="77777777" w:rsidR="00923E24" w:rsidRPr="00891A23" w:rsidRDefault="00923E24" w:rsidP="00923E24">
            <w:pPr>
              <w:pStyle w:val="ListParagraph"/>
              <w:numPr>
                <w:ilvl w:val="0"/>
                <w:numId w:val="13"/>
              </w:numPr>
              <w:suppressAutoHyphens/>
              <w:snapToGrid w:val="0"/>
              <w:spacing w:after="0" w:line="240" w:lineRule="auto"/>
              <w:ind w:right="-99"/>
              <w:jc w:val="center"/>
              <w:rPr>
                <w:rFonts w:cs="Calibri"/>
                <w:color w:val="000000"/>
                <w:lang w:eastAsia="ar-SA"/>
              </w:rPr>
            </w:pPr>
          </w:p>
        </w:tc>
        <w:tc>
          <w:tcPr>
            <w:tcW w:w="6662" w:type="dxa"/>
            <w:gridSpan w:val="2"/>
            <w:tcBorders>
              <w:top w:val="single" w:sz="4" w:space="0" w:color="000000"/>
              <w:left w:val="single" w:sz="4" w:space="0" w:color="000000"/>
              <w:bottom w:val="single" w:sz="4" w:space="0" w:color="000000"/>
              <w:right w:val="nil"/>
            </w:tcBorders>
            <w:hideMark/>
          </w:tcPr>
          <w:p w14:paraId="4A711F77" w14:textId="77777777" w:rsidR="00923E24" w:rsidRPr="00891A23" w:rsidRDefault="00923E24" w:rsidP="00E1399F">
            <w:pPr>
              <w:suppressAutoHyphens/>
              <w:snapToGrid w:val="0"/>
              <w:spacing w:after="0" w:line="240" w:lineRule="auto"/>
              <w:jc w:val="both"/>
              <w:rPr>
                <w:rFonts w:cs="Calibri"/>
                <w:color w:val="000000"/>
              </w:rPr>
            </w:pPr>
            <w:r w:rsidRPr="00891A23">
              <w:rPr>
                <w:rFonts w:cs="Calibri"/>
                <w:color w:val="000000"/>
              </w:rPr>
              <w:t>Papildu maksa par līdzsavienojumu un konferences zvanu (abonēšana mēnesī)</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70D10194" w14:textId="77777777" w:rsidR="00923E24" w:rsidRPr="00891A23" w:rsidRDefault="00923E24" w:rsidP="00E1399F">
            <w:pPr>
              <w:suppressAutoHyphens/>
              <w:snapToGrid w:val="0"/>
              <w:spacing w:after="0" w:line="240" w:lineRule="auto"/>
              <w:ind w:right="-99"/>
              <w:jc w:val="center"/>
              <w:rPr>
                <w:rFonts w:cs="Calibri"/>
                <w:color w:val="000000"/>
              </w:rPr>
            </w:pPr>
            <w:r w:rsidRPr="00891A23">
              <w:rPr>
                <w:rFonts w:cs="Calibri"/>
                <w:color w:val="000000"/>
              </w:rPr>
              <w:t>2</w:t>
            </w:r>
          </w:p>
        </w:tc>
      </w:tr>
      <w:tr w:rsidR="00923E24" w:rsidRPr="00891A23" w14:paraId="68C9B181" w14:textId="77777777" w:rsidTr="00E1399F">
        <w:tc>
          <w:tcPr>
            <w:tcW w:w="567" w:type="dxa"/>
            <w:tcBorders>
              <w:top w:val="single" w:sz="4" w:space="0" w:color="000000"/>
              <w:left w:val="single" w:sz="4" w:space="0" w:color="000000"/>
              <w:bottom w:val="single" w:sz="4" w:space="0" w:color="000000"/>
              <w:right w:val="nil"/>
            </w:tcBorders>
          </w:tcPr>
          <w:p w14:paraId="4CF78673" w14:textId="77777777" w:rsidR="00923E24" w:rsidRPr="00891A23" w:rsidRDefault="00923E24" w:rsidP="00923E24">
            <w:pPr>
              <w:pStyle w:val="ListParagraph"/>
              <w:numPr>
                <w:ilvl w:val="0"/>
                <w:numId w:val="13"/>
              </w:numPr>
              <w:suppressAutoHyphens/>
              <w:snapToGrid w:val="0"/>
              <w:spacing w:after="0" w:line="240" w:lineRule="auto"/>
              <w:ind w:right="-99"/>
              <w:jc w:val="center"/>
              <w:rPr>
                <w:rFonts w:cs="Calibri"/>
                <w:color w:val="000000"/>
                <w:lang w:eastAsia="ar-SA"/>
              </w:rPr>
            </w:pPr>
          </w:p>
        </w:tc>
        <w:tc>
          <w:tcPr>
            <w:tcW w:w="6662" w:type="dxa"/>
            <w:gridSpan w:val="2"/>
            <w:tcBorders>
              <w:top w:val="single" w:sz="4" w:space="0" w:color="000000"/>
              <w:left w:val="single" w:sz="4" w:space="0" w:color="000000"/>
              <w:bottom w:val="single" w:sz="4" w:space="0" w:color="000000"/>
              <w:right w:val="nil"/>
            </w:tcBorders>
          </w:tcPr>
          <w:p w14:paraId="4EEDBFCB" w14:textId="77777777" w:rsidR="00923E24" w:rsidRPr="00891A23" w:rsidRDefault="00923E24" w:rsidP="00E1399F">
            <w:pPr>
              <w:suppressAutoHyphens/>
              <w:snapToGrid w:val="0"/>
              <w:spacing w:after="0" w:line="240" w:lineRule="auto"/>
              <w:jc w:val="both"/>
              <w:rPr>
                <w:rFonts w:cs="Calibri"/>
                <w:color w:val="000000"/>
                <w:highlight w:val="yellow"/>
              </w:rPr>
            </w:pPr>
            <w:r w:rsidRPr="00891A23">
              <w:rPr>
                <w:rFonts w:cs="Calibri"/>
                <w:color w:val="000000"/>
              </w:rPr>
              <w:t xml:space="preserve">Neierobežota datu pārraide mobilajā </w:t>
            </w:r>
            <w:r w:rsidRPr="00891A23">
              <w:rPr>
                <w:rFonts w:cs="Calibri"/>
                <w:color w:val="000000" w:themeColor="text1"/>
                <w:spacing w:val="-1"/>
              </w:rPr>
              <w:t>telefonā</w:t>
            </w:r>
            <w:r w:rsidRPr="00891A23">
              <w:rPr>
                <w:rFonts w:cs="Calibri"/>
                <w:color w:val="000000"/>
              </w:rPr>
              <w:t xml:space="preserve"> Pretendenta tīklā  un EEZ valstīs* (vismaz </w:t>
            </w:r>
            <w:r>
              <w:rPr>
                <w:rFonts w:cs="Calibri"/>
                <w:color w:val="000000"/>
              </w:rPr>
              <w:t>21</w:t>
            </w:r>
            <w:r w:rsidRPr="00891A23">
              <w:rPr>
                <w:rFonts w:cs="Calibri"/>
                <w:color w:val="000000"/>
              </w:rPr>
              <w:t xml:space="preserve"> GB)</w:t>
            </w:r>
          </w:p>
        </w:tc>
        <w:tc>
          <w:tcPr>
            <w:tcW w:w="1985" w:type="dxa"/>
            <w:tcBorders>
              <w:top w:val="single" w:sz="4" w:space="0" w:color="000000"/>
              <w:left w:val="single" w:sz="4" w:space="0" w:color="000000"/>
              <w:bottom w:val="single" w:sz="4" w:space="0" w:color="000000"/>
              <w:right w:val="single" w:sz="4" w:space="0" w:color="000000"/>
            </w:tcBorders>
            <w:vAlign w:val="center"/>
          </w:tcPr>
          <w:p w14:paraId="11E3BCAB" w14:textId="77777777" w:rsidR="00923E24" w:rsidRPr="00891A23" w:rsidRDefault="00923E24" w:rsidP="00E1399F">
            <w:pPr>
              <w:suppressAutoHyphens/>
              <w:snapToGrid w:val="0"/>
              <w:spacing w:after="0" w:line="240" w:lineRule="auto"/>
              <w:ind w:right="-99"/>
              <w:jc w:val="center"/>
              <w:rPr>
                <w:rFonts w:cs="Calibri"/>
                <w:color w:val="000000"/>
                <w:highlight w:val="yellow"/>
              </w:rPr>
            </w:pPr>
            <w:r>
              <w:rPr>
                <w:rFonts w:cs="Calibri"/>
                <w:color w:val="000000"/>
              </w:rPr>
              <w:t>4</w:t>
            </w:r>
          </w:p>
        </w:tc>
      </w:tr>
      <w:tr w:rsidR="00923E24" w:rsidRPr="00891A23" w14:paraId="13EF3AE0" w14:textId="77777777" w:rsidTr="00E1399F">
        <w:tc>
          <w:tcPr>
            <w:tcW w:w="567" w:type="dxa"/>
            <w:tcBorders>
              <w:top w:val="single" w:sz="4" w:space="0" w:color="000000"/>
              <w:left w:val="single" w:sz="4" w:space="0" w:color="000000"/>
              <w:bottom w:val="single" w:sz="4" w:space="0" w:color="000000"/>
              <w:right w:val="nil"/>
            </w:tcBorders>
          </w:tcPr>
          <w:p w14:paraId="1CAB8359" w14:textId="77777777" w:rsidR="00923E24" w:rsidRPr="00891A23" w:rsidRDefault="00923E24" w:rsidP="00923E24">
            <w:pPr>
              <w:pStyle w:val="ListParagraph"/>
              <w:numPr>
                <w:ilvl w:val="0"/>
                <w:numId w:val="13"/>
              </w:numPr>
              <w:suppressAutoHyphens/>
              <w:snapToGrid w:val="0"/>
              <w:spacing w:after="0" w:line="240" w:lineRule="auto"/>
              <w:ind w:right="-99"/>
              <w:jc w:val="center"/>
              <w:rPr>
                <w:rFonts w:cs="Calibri"/>
                <w:color w:val="000000"/>
                <w:lang w:eastAsia="ar-SA"/>
              </w:rPr>
            </w:pPr>
          </w:p>
        </w:tc>
        <w:tc>
          <w:tcPr>
            <w:tcW w:w="6662" w:type="dxa"/>
            <w:gridSpan w:val="2"/>
            <w:tcBorders>
              <w:top w:val="single" w:sz="4" w:space="0" w:color="000000"/>
              <w:left w:val="single" w:sz="4" w:space="0" w:color="000000"/>
              <w:bottom w:val="single" w:sz="4" w:space="0" w:color="000000"/>
              <w:right w:val="nil"/>
            </w:tcBorders>
          </w:tcPr>
          <w:p w14:paraId="7ADAACDE" w14:textId="77777777" w:rsidR="00923E24" w:rsidRPr="00891A23" w:rsidRDefault="00923E24" w:rsidP="00E1399F">
            <w:pPr>
              <w:suppressAutoHyphens/>
              <w:snapToGrid w:val="0"/>
              <w:spacing w:after="0" w:line="240" w:lineRule="auto"/>
              <w:jc w:val="both"/>
              <w:rPr>
                <w:rFonts w:cs="Calibri"/>
                <w:color w:val="000000"/>
              </w:rPr>
            </w:pPr>
            <w:r w:rsidRPr="00891A23">
              <w:rPr>
                <w:rFonts w:cs="Calibri"/>
                <w:color w:val="000000"/>
              </w:rPr>
              <w:t>Numura uzrādīšanas aizliegums</w:t>
            </w:r>
          </w:p>
        </w:tc>
        <w:tc>
          <w:tcPr>
            <w:tcW w:w="1985" w:type="dxa"/>
            <w:tcBorders>
              <w:top w:val="single" w:sz="4" w:space="0" w:color="000000"/>
              <w:left w:val="single" w:sz="4" w:space="0" w:color="000000"/>
              <w:bottom w:val="single" w:sz="4" w:space="0" w:color="000000"/>
              <w:right w:val="single" w:sz="4" w:space="0" w:color="000000"/>
            </w:tcBorders>
            <w:vAlign w:val="center"/>
          </w:tcPr>
          <w:p w14:paraId="3226C20D" w14:textId="77777777" w:rsidR="00923E24" w:rsidRPr="00891A23" w:rsidRDefault="00923E24" w:rsidP="00E1399F">
            <w:pPr>
              <w:suppressAutoHyphens/>
              <w:snapToGrid w:val="0"/>
              <w:spacing w:after="0" w:line="240" w:lineRule="auto"/>
              <w:ind w:right="-99"/>
              <w:jc w:val="center"/>
              <w:rPr>
                <w:rFonts w:cs="Calibri"/>
                <w:color w:val="000000"/>
              </w:rPr>
            </w:pPr>
            <w:r w:rsidRPr="00891A23">
              <w:rPr>
                <w:rFonts w:cs="Calibri"/>
                <w:color w:val="000000"/>
              </w:rPr>
              <w:t>2</w:t>
            </w:r>
          </w:p>
        </w:tc>
      </w:tr>
      <w:tr w:rsidR="00923E24" w:rsidRPr="00891A23" w14:paraId="3C0D9CB3" w14:textId="77777777" w:rsidTr="00E1399F">
        <w:tc>
          <w:tcPr>
            <w:tcW w:w="567" w:type="dxa"/>
            <w:tcBorders>
              <w:top w:val="single" w:sz="4" w:space="0" w:color="000000"/>
              <w:left w:val="single" w:sz="4" w:space="0" w:color="000000"/>
              <w:bottom w:val="single" w:sz="4" w:space="0" w:color="000000"/>
              <w:right w:val="nil"/>
            </w:tcBorders>
          </w:tcPr>
          <w:p w14:paraId="5BB26828" w14:textId="77777777" w:rsidR="00923E24" w:rsidRPr="00891A23" w:rsidRDefault="00923E24" w:rsidP="00923E24">
            <w:pPr>
              <w:pStyle w:val="ListParagraph"/>
              <w:numPr>
                <w:ilvl w:val="0"/>
                <w:numId w:val="13"/>
              </w:numPr>
              <w:suppressAutoHyphens/>
              <w:snapToGrid w:val="0"/>
              <w:spacing w:after="0" w:line="240" w:lineRule="auto"/>
              <w:ind w:right="-99"/>
              <w:jc w:val="center"/>
              <w:rPr>
                <w:rFonts w:cs="Calibri"/>
                <w:lang w:eastAsia="ar-SA"/>
              </w:rPr>
            </w:pPr>
          </w:p>
        </w:tc>
        <w:tc>
          <w:tcPr>
            <w:tcW w:w="6662" w:type="dxa"/>
            <w:gridSpan w:val="2"/>
            <w:tcBorders>
              <w:top w:val="single" w:sz="4" w:space="0" w:color="000000"/>
              <w:left w:val="single" w:sz="4" w:space="0" w:color="000000"/>
              <w:bottom w:val="single" w:sz="4" w:space="0" w:color="000000"/>
              <w:right w:val="nil"/>
            </w:tcBorders>
          </w:tcPr>
          <w:p w14:paraId="6652BCFE" w14:textId="77777777" w:rsidR="00923E24" w:rsidRPr="00891A23" w:rsidRDefault="00923E24" w:rsidP="00E1399F">
            <w:pPr>
              <w:suppressAutoHyphens/>
              <w:snapToGrid w:val="0"/>
              <w:spacing w:after="0" w:line="240" w:lineRule="auto"/>
              <w:jc w:val="both"/>
              <w:rPr>
                <w:rFonts w:cs="Calibri"/>
              </w:rPr>
            </w:pPr>
            <w:r w:rsidRPr="00891A23">
              <w:rPr>
                <w:rFonts w:cs="Calibri"/>
              </w:rPr>
              <w:t>Neierobežota</w:t>
            </w:r>
            <w:r w:rsidRPr="00891A23">
              <w:rPr>
                <w:rFonts w:cs="Calibri"/>
                <w:spacing w:val="1"/>
              </w:rPr>
              <w:t xml:space="preserve"> </w:t>
            </w:r>
            <w:r w:rsidRPr="00891A23">
              <w:rPr>
                <w:rFonts w:cs="Calibri"/>
              </w:rPr>
              <w:t>apjoma</w:t>
            </w:r>
            <w:r w:rsidRPr="00891A23">
              <w:rPr>
                <w:rFonts w:cs="Calibri"/>
                <w:spacing w:val="1"/>
              </w:rPr>
              <w:t xml:space="preserve"> </w:t>
            </w:r>
            <w:r w:rsidRPr="00891A23">
              <w:rPr>
                <w:rFonts w:cs="Calibri"/>
              </w:rPr>
              <w:t>zvani</w:t>
            </w:r>
            <w:r w:rsidRPr="00891A23">
              <w:rPr>
                <w:rFonts w:cs="Calibri"/>
                <w:b/>
                <w:bCs/>
              </w:rPr>
              <w:t xml:space="preserve"> vismaz uz diviem</w:t>
            </w:r>
            <w:r w:rsidRPr="00891A23">
              <w:rPr>
                <w:rFonts w:cs="Calibri"/>
              </w:rPr>
              <w:t xml:space="preserve"> uzziņu dienestiem: 1180, 1188, 1189, 1182 vai 8811</w:t>
            </w:r>
          </w:p>
        </w:tc>
        <w:tc>
          <w:tcPr>
            <w:tcW w:w="1985" w:type="dxa"/>
            <w:tcBorders>
              <w:top w:val="single" w:sz="4" w:space="0" w:color="000000"/>
              <w:left w:val="single" w:sz="4" w:space="0" w:color="000000"/>
              <w:bottom w:val="single" w:sz="4" w:space="0" w:color="000000"/>
              <w:right w:val="single" w:sz="4" w:space="0" w:color="000000"/>
            </w:tcBorders>
            <w:vAlign w:val="center"/>
          </w:tcPr>
          <w:p w14:paraId="0F293CC9" w14:textId="77777777" w:rsidR="00923E24" w:rsidRPr="00891A23" w:rsidRDefault="00923E24" w:rsidP="00E1399F">
            <w:pPr>
              <w:suppressAutoHyphens/>
              <w:snapToGrid w:val="0"/>
              <w:spacing w:after="0" w:line="240" w:lineRule="auto"/>
              <w:ind w:right="-99"/>
              <w:jc w:val="center"/>
              <w:rPr>
                <w:rFonts w:cs="Calibri"/>
              </w:rPr>
            </w:pPr>
            <w:r w:rsidRPr="00891A23">
              <w:rPr>
                <w:rFonts w:cs="Calibri"/>
              </w:rPr>
              <w:t>2</w:t>
            </w:r>
          </w:p>
        </w:tc>
      </w:tr>
      <w:tr w:rsidR="00923E24" w:rsidRPr="00891A23" w14:paraId="6DCA0749" w14:textId="77777777" w:rsidTr="00E1399F">
        <w:trPr>
          <w:trHeight w:val="315"/>
        </w:trPr>
        <w:tc>
          <w:tcPr>
            <w:tcW w:w="7229" w:type="dxa"/>
            <w:gridSpan w:val="3"/>
            <w:tcBorders>
              <w:top w:val="single" w:sz="4" w:space="0" w:color="000000"/>
              <w:left w:val="single" w:sz="4" w:space="0" w:color="000000"/>
              <w:bottom w:val="single" w:sz="4" w:space="0" w:color="000000"/>
              <w:right w:val="nil"/>
            </w:tcBorders>
            <w:shd w:val="clear" w:color="auto" w:fill="BFBFBF"/>
            <w:hideMark/>
          </w:tcPr>
          <w:p w14:paraId="714142E9" w14:textId="77777777" w:rsidR="00923E24" w:rsidRPr="00891A23" w:rsidRDefault="00923E24" w:rsidP="00E1399F">
            <w:pPr>
              <w:suppressAutoHyphens/>
              <w:snapToGrid w:val="0"/>
              <w:spacing w:after="0" w:line="240" w:lineRule="auto"/>
              <w:ind w:right="7"/>
              <w:jc w:val="center"/>
              <w:rPr>
                <w:rFonts w:cs="Calibri"/>
                <w:color w:val="000000"/>
              </w:rPr>
            </w:pPr>
            <w:r w:rsidRPr="00891A23">
              <w:rPr>
                <w:rFonts w:cs="Calibri"/>
                <w:color w:val="000000"/>
              </w:rPr>
              <w:t xml:space="preserve">Mobilo datu pārraides mēneša maksa 1 </w:t>
            </w:r>
            <w:r w:rsidRPr="00891A23">
              <w:rPr>
                <w:rFonts w:cs="Calibri"/>
                <w:b/>
                <w:bCs/>
                <w:color w:val="000000"/>
              </w:rPr>
              <w:t>datu iekārtai</w:t>
            </w:r>
          </w:p>
        </w:tc>
        <w:tc>
          <w:tcPr>
            <w:tcW w:w="198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FB0D436" w14:textId="77777777" w:rsidR="00923E24" w:rsidRPr="00891A23" w:rsidRDefault="00923E24" w:rsidP="00E1399F">
            <w:pPr>
              <w:suppressAutoHyphens/>
              <w:snapToGrid w:val="0"/>
              <w:spacing w:after="0" w:line="240" w:lineRule="auto"/>
              <w:ind w:right="-96"/>
              <w:jc w:val="center"/>
              <w:rPr>
                <w:rFonts w:cs="Calibri"/>
                <w:b/>
                <w:bCs/>
              </w:rPr>
            </w:pPr>
            <w:r>
              <w:rPr>
                <w:rFonts w:cs="Calibri"/>
                <w:b/>
                <w:bCs/>
                <w:color w:val="000000"/>
              </w:rPr>
              <w:t>4</w:t>
            </w:r>
          </w:p>
        </w:tc>
      </w:tr>
      <w:tr w:rsidR="00923E24" w:rsidRPr="00891A23" w14:paraId="00359A02" w14:textId="77777777" w:rsidTr="00E1399F">
        <w:trPr>
          <w:trHeight w:val="333"/>
        </w:trPr>
        <w:tc>
          <w:tcPr>
            <w:tcW w:w="567" w:type="dxa"/>
            <w:tcBorders>
              <w:top w:val="single" w:sz="4" w:space="0" w:color="000000"/>
              <w:left w:val="single" w:sz="4" w:space="0" w:color="000000"/>
              <w:bottom w:val="single" w:sz="4" w:space="0" w:color="000000"/>
              <w:right w:val="nil"/>
            </w:tcBorders>
          </w:tcPr>
          <w:p w14:paraId="7A867C78" w14:textId="77777777" w:rsidR="00923E24" w:rsidRPr="00891A23" w:rsidRDefault="00923E24" w:rsidP="00923E24">
            <w:pPr>
              <w:pStyle w:val="ListParagraph"/>
              <w:numPr>
                <w:ilvl w:val="0"/>
                <w:numId w:val="13"/>
              </w:numPr>
              <w:suppressAutoHyphens/>
              <w:snapToGrid w:val="0"/>
              <w:spacing w:after="0" w:line="240" w:lineRule="auto"/>
              <w:ind w:right="-99"/>
              <w:jc w:val="center"/>
              <w:rPr>
                <w:rFonts w:cs="Calibri"/>
                <w:color w:val="000000"/>
                <w:lang w:eastAsia="ar-SA"/>
              </w:rPr>
            </w:pPr>
          </w:p>
        </w:tc>
        <w:tc>
          <w:tcPr>
            <w:tcW w:w="6662" w:type="dxa"/>
            <w:gridSpan w:val="2"/>
            <w:tcBorders>
              <w:top w:val="single" w:sz="4" w:space="0" w:color="000000"/>
              <w:left w:val="single" w:sz="4" w:space="0" w:color="000000"/>
              <w:bottom w:val="single" w:sz="4" w:space="0" w:color="000000"/>
              <w:right w:val="nil"/>
            </w:tcBorders>
            <w:hideMark/>
          </w:tcPr>
          <w:p w14:paraId="1461F8AA" w14:textId="77777777" w:rsidR="00923E24" w:rsidRPr="00891A23" w:rsidRDefault="00923E24" w:rsidP="00E1399F">
            <w:pPr>
              <w:suppressAutoHyphens/>
              <w:snapToGrid w:val="0"/>
              <w:spacing w:after="0" w:line="240" w:lineRule="auto"/>
              <w:ind w:right="7"/>
              <w:jc w:val="both"/>
              <w:rPr>
                <w:rFonts w:cs="Calibri"/>
                <w:color w:val="000000"/>
              </w:rPr>
            </w:pPr>
            <w:r w:rsidRPr="00891A23">
              <w:rPr>
                <w:rFonts w:cs="Calibri"/>
                <w:color w:val="000000"/>
              </w:rPr>
              <w:t xml:space="preserve">Maksa par neierobežota apjoma datu pārraidi ar datu iekārtu (kas nodrošina 4G </w:t>
            </w:r>
            <w:r>
              <w:rPr>
                <w:rFonts w:cs="Calibri"/>
                <w:color w:val="000000"/>
              </w:rPr>
              <w:t>vai</w:t>
            </w:r>
            <w:r w:rsidRPr="00891A23">
              <w:rPr>
                <w:rFonts w:cs="Calibri"/>
                <w:color w:val="000000"/>
              </w:rPr>
              <w:t xml:space="preserve"> 5G darbību, RJ45 pieslēgvietu skaits vismaz 3</w:t>
            </w:r>
            <w:r>
              <w:rPr>
                <w:rFonts w:cs="Calibri"/>
                <w:color w:val="000000"/>
              </w:rPr>
              <w:t xml:space="preserve"> </w:t>
            </w:r>
            <w:r w:rsidRPr="00891A23">
              <w:rPr>
                <w:rFonts w:cs="Calibri"/>
                <w:color w:val="000000"/>
              </w:rPr>
              <w:t>gab</w:t>
            </w:r>
            <w:r>
              <w:rPr>
                <w:rFonts w:cs="Calibri"/>
                <w:color w:val="000000"/>
              </w:rPr>
              <w:t>.</w:t>
            </w:r>
            <w:r w:rsidRPr="00891A23">
              <w:rPr>
                <w:rFonts w:cs="Calibri"/>
                <w:color w:val="000000"/>
              </w:rPr>
              <w:t>, WiFi frekfences 2.4GHz/5.0GHz) Pretendenta tīklā (neierobežoti) Latvijā</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0D8D48FC" w14:textId="77777777" w:rsidR="00923E24" w:rsidRPr="00891A23" w:rsidRDefault="00923E24" w:rsidP="00E1399F">
            <w:pPr>
              <w:suppressAutoHyphens/>
              <w:snapToGrid w:val="0"/>
              <w:spacing w:after="0" w:line="240" w:lineRule="auto"/>
              <w:ind w:right="-99"/>
              <w:jc w:val="center"/>
              <w:rPr>
                <w:rFonts w:cs="Calibri"/>
                <w:color w:val="000000"/>
              </w:rPr>
            </w:pPr>
            <w:r>
              <w:rPr>
                <w:rFonts w:cs="Calibri"/>
                <w:color w:val="000000"/>
              </w:rPr>
              <w:t>4</w:t>
            </w:r>
          </w:p>
        </w:tc>
      </w:tr>
      <w:tr w:rsidR="00923E24" w:rsidRPr="00891A23" w14:paraId="386F1785" w14:textId="77777777" w:rsidTr="00E1399F">
        <w:trPr>
          <w:trHeight w:val="287"/>
        </w:trPr>
        <w:tc>
          <w:tcPr>
            <w:tcW w:w="7229" w:type="dxa"/>
            <w:gridSpan w:val="3"/>
            <w:tcBorders>
              <w:top w:val="single" w:sz="4" w:space="0" w:color="000000"/>
              <w:left w:val="single" w:sz="4" w:space="0" w:color="000000"/>
              <w:bottom w:val="single" w:sz="4" w:space="0" w:color="000000"/>
              <w:right w:val="nil"/>
            </w:tcBorders>
            <w:shd w:val="clear" w:color="auto" w:fill="BFBFBF" w:themeFill="background1" w:themeFillShade="BF"/>
          </w:tcPr>
          <w:p w14:paraId="2361E385" w14:textId="77777777" w:rsidR="00923E24" w:rsidRPr="00891A23" w:rsidRDefault="00923E24" w:rsidP="00E1399F">
            <w:pPr>
              <w:suppressAutoHyphens/>
              <w:snapToGrid w:val="0"/>
              <w:spacing w:after="0" w:line="240" w:lineRule="auto"/>
              <w:ind w:right="7"/>
              <w:jc w:val="center"/>
              <w:rPr>
                <w:rFonts w:cs="Calibri"/>
                <w:b/>
                <w:bCs/>
                <w:color w:val="000000"/>
              </w:rPr>
            </w:pPr>
            <w:r w:rsidRPr="00891A23">
              <w:rPr>
                <w:rFonts w:cs="Calibri"/>
                <w:b/>
                <w:bCs/>
                <w:color w:val="000000"/>
              </w:rPr>
              <w:t>Zvanu pārvaldība</w:t>
            </w:r>
          </w:p>
        </w:tc>
        <w:tc>
          <w:tcPr>
            <w:tcW w:w="19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D621FE9" w14:textId="77777777" w:rsidR="00923E24" w:rsidRPr="00891A23" w:rsidRDefault="00923E24" w:rsidP="00E1399F">
            <w:pPr>
              <w:suppressAutoHyphens/>
              <w:snapToGrid w:val="0"/>
              <w:spacing w:after="0" w:line="240" w:lineRule="auto"/>
              <w:ind w:right="-99"/>
              <w:jc w:val="center"/>
              <w:rPr>
                <w:rFonts w:cs="Calibri"/>
                <w:b/>
                <w:bCs/>
              </w:rPr>
            </w:pPr>
            <w:r>
              <w:rPr>
                <w:rFonts w:cs="Calibri"/>
                <w:b/>
                <w:bCs/>
              </w:rPr>
              <w:t>12</w:t>
            </w:r>
          </w:p>
        </w:tc>
      </w:tr>
      <w:tr w:rsidR="00923E24" w:rsidRPr="00891A23" w14:paraId="3A3CA81A" w14:textId="77777777" w:rsidTr="00E1399F">
        <w:trPr>
          <w:trHeight w:val="255"/>
        </w:trPr>
        <w:tc>
          <w:tcPr>
            <w:tcW w:w="567" w:type="dxa"/>
            <w:tcBorders>
              <w:top w:val="single" w:sz="4" w:space="0" w:color="000000"/>
              <w:left w:val="single" w:sz="4" w:space="0" w:color="000000"/>
              <w:bottom w:val="single" w:sz="4" w:space="0" w:color="000000"/>
              <w:right w:val="nil"/>
            </w:tcBorders>
          </w:tcPr>
          <w:p w14:paraId="18E6161F" w14:textId="77777777" w:rsidR="00923E24" w:rsidRPr="00891A23" w:rsidRDefault="00923E24" w:rsidP="00923E24">
            <w:pPr>
              <w:pStyle w:val="ListParagraph"/>
              <w:numPr>
                <w:ilvl w:val="0"/>
                <w:numId w:val="13"/>
              </w:numPr>
              <w:suppressAutoHyphens/>
              <w:snapToGrid w:val="0"/>
              <w:spacing w:after="0" w:line="240" w:lineRule="auto"/>
              <w:ind w:right="-99"/>
              <w:jc w:val="center"/>
              <w:rPr>
                <w:rFonts w:cs="Calibri"/>
                <w:color w:val="000000"/>
                <w:lang w:eastAsia="ar-SA"/>
              </w:rPr>
            </w:pPr>
          </w:p>
        </w:tc>
        <w:tc>
          <w:tcPr>
            <w:tcW w:w="6662" w:type="dxa"/>
            <w:gridSpan w:val="2"/>
            <w:tcBorders>
              <w:top w:val="single" w:sz="4" w:space="0" w:color="000000"/>
              <w:left w:val="single" w:sz="4" w:space="0" w:color="000000"/>
              <w:bottom w:val="single" w:sz="4" w:space="0" w:color="000000"/>
              <w:right w:val="nil"/>
            </w:tcBorders>
          </w:tcPr>
          <w:p w14:paraId="4DEB5DB5" w14:textId="77777777" w:rsidR="00923E24" w:rsidRPr="00891A23" w:rsidRDefault="00923E24" w:rsidP="00E1399F">
            <w:pPr>
              <w:suppressAutoHyphens/>
              <w:snapToGrid w:val="0"/>
              <w:spacing w:after="0" w:line="240" w:lineRule="auto"/>
              <w:ind w:right="7"/>
              <w:jc w:val="both"/>
              <w:rPr>
                <w:rFonts w:cs="Calibri"/>
                <w:color w:val="000000"/>
              </w:rPr>
            </w:pPr>
            <w:r w:rsidRPr="00891A23">
              <w:rPr>
                <w:rFonts w:cs="Calibri"/>
                <w:color w:val="000000"/>
              </w:rPr>
              <w:t>Risinājuma ierīkošanas maksa</w:t>
            </w:r>
          </w:p>
        </w:tc>
        <w:tc>
          <w:tcPr>
            <w:tcW w:w="1985" w:type="dxa"/>
            <w:tcBorders>
              <w:top w:val="single" w:sz="4" w:space="0" w:color="000000"/>
              <w:left w:val="single" w:sz="4" w:space="0" w:color="000000"/>
              <w:bottom w:val="single" w:sz="4" w:space="0" w:color="000000"/>
              <w:right w:val="single" w:sz="4" w:space="0" w:color="000000"/>
            </w:tcBorders>
            <w:vAlign w:val="center"/>
          </w:tcPr>
          <w:p w14:paraId="5976B64E" w14:textId="77777777" w:rsidR="00923E24" w:rsidRPr="00891A23" w:rsidRDefault="00923E24" w:rsidP="00E1399F">
            <w:pPr>
              <w:suppressAutoHyphens/>
              <w:snapToGrid w:val="0"/>
              <w:spacing w:after="0" w:line="240" w:lineRule="auto"/>
              <w:ind w:right="-99"/>
              <w:jc w:val="center"/>
              <w:rPr>
                <w:rFonts w:cs="Calibri"/>
              </w:rPr>
            </w:pPr>
            <w:r>
              <w:rPr>
                <w:rFonts w:cs="Calibri"/>
              </w:rPr>
              <w:t>2</w:t>
            </w:r>
          </w:p>
        </w:tc>
      </w:tr>
      <w:tr w:rsidR="00923E24" w:rsidRPr="00891A23" w14:paraId="6102DF11" w14:textId="77777777" w:rsidTr="00E1399F">
        <w:trPr>
          <w:trHeight w:val="255"/>
        </w:trPr>
        <w:tc>
          <w:tcPr>
            <w:tcW w:w="567" w:type="dxa"/>
            <w:tcBorders>
              <w:top w:val="single" w:sz="4" w:space="0" w:color="000000"/>
              <w:left w:val="single" w:sz="4" w:space="0" w:color="000000"/>
              <w:bottom w:val="single" w:sz="4" w:space="0" w:color="000000"/>
              <w:right w:val="nil"/>
            </w:tcBorders>
          </w:tcPr>
          <w:p w14:paraId="4409B826" w14:textId="77777777" w:rsidR="00923E24" w:rsidRPr="00891A23" w:rsidRDefault="00923E24" w:rsidP="00923E24">
            <w:pPr>
              <w:pStyle w:val="ListParagraph"/>
              <w:numPr>
                <w:ilvl w:val="0"/>
                <w:numId w:val="13"/>
              </w:numPr>
              <w:suppressAutoHyphens/>
              <w:snapToGrid w:val="0"/>
              <w:spacing w:after="0" w:line="240" w:lineRule="auto"/>
              <w:ind w:right="-99"/>
              <w:jc w:val="center"/>
              <w:rPr>
                <w:rFonts w:cs="Calibri"/>
                <w:color w:val="000000"/>
                <w:lang w:eastAsia="ar-SA"/>
              </w:rPr>
            </w:pPr>
          </w:p>
        </w:tc>
        <w:tc>
          <w:tcPr>
            <w:tcW w:w="6662" w:type="dxa"/>
            <w:gridSpan w:val="2"/>
            <w:tcBorders>
              <w:top w:val="single" w:sz="4" w:space="0" w:color="000000"/>
              <w:left w:val="single" w:sz="4" w:space="0" w:color="000000"/>
              <w:bottom w:val="single" w:sz="4" w:space="0" w:color="000000"/>
              <w:right w:val="nil"/>
            </w:tcBorders>
          </w:tcPr>
          <w:p w14:paraId="43EA6751" w14:textId="77777777" w:rsidR="00923E24" w:rsidRPr="00891A23" w:rsidRDefault="00923E24" w:rsidP="00E1399F">
            <w:pPr>
              <w:suppressAutoHyphens/>
              <w:snapToGrid w:val="0"/>
              <w:spacing w:after="0" w:line="240" w:lineRule="auto"/>
              <w:ind w:right="7"/>
              <w:jc w:val="both"/>
              <w:rPr>
                <w:rFonts w:cs="Calibri"/>
                <w:color w:val="000000"/>
              </w:rPr>
            </w:pPr>
            <w:r w:rsidRPr="00891A23">
              <w:rPr>
                <w:rFonts w:cs="Calibri"/>
                <w:color w:val="000000"/>
              </w:rPr>
              <w:t>Risinājuma atbalsta (support) nodrošināšana par 1 pieslēgumu</w:t>
            </w:r>
          </w:p>
        </w:tc>
        <w:tc>
          <w:tcPr>
            <w:tcW w:w="1985" w:type="dxa"/>
            <w:tcBorders>
              <w:top w:val="single" w:sz="4" w:space="0" w:color="000000"/>
              <w:left w:val="single" w:sz="4" w:space="0" w:color="000000"/>
              <w:bottom w:val="single" w:sz="4" w:space="0" w:color="000000"/>
              <w:right w:val="single" w:sz="4" w:space="0" w:color="000000"/>
            </w:tcBorders>
            <w:vAlign w:val="center"/>
          </w:tcPr>
          <w:p w14:paraId="128A5C48" w14:textId="77777777" w:rsidR="00923E24" w:rsidRPr="00891A23" w:rsidRDefault="00923E24" w:rsidP="00E1399F">
            <w:pPr>
              <w:suppressAutoHyphens/>
              <w:snapToGrid w:val="0"/>
              <w:spacing w:after="0" w:line="240" w:lineRule="auto"/>
              <w:ind w:right="-99"/>
              <w:jc w:val="center"/>
              <w:rPr>
                <w:rFonts w:cs="Calibri"/>
              </w:rPr>
            </w:pPr>
            <w:r>
              <w:rPr>
                <w:rFonts w:cs="Calibri"/>
              </w:rPr>
              <w:t>2</w:t>
            </w:r>
          </w:p>
        </w:tc>
      </w:tr>
      <w:tr w:rsidR="00923E24" w:rsidRPr="00891A23" w14:paraId="0E5E9AEE" w14:textId="77777777" w:rsidTr="00E1399F">
        <w:trPr>
          <w:trHeight w:val="255"/>
        </w:trPr>
        <w:tc>
          <w:tcPr>
            <w:tcW w:w="567" w:type="dxa"/>
            <w:tcBorders>
              <w:top w:val="single" w:sz="4" w:space="0" w:color="000000"/>
              <w:left w:val="single" w:sz="4" w:space="0" w:color="000000"/>
              <w:bottom w:val="single" w:sz="4" w:space="0" w:color="000000"/>
              <w:right w:val="nil"/>
            </w:tcBorders>
          </w:tcPr>
          <w:p w14:paraId="46346FC2" w14:textId="77777777" w:rsidR="00923E24" w:rsidRPr="00891A23" w:rsidRDefault="00923E24" w:rsidP="00923E24">
            <w:pPr>
              <w:pStyle w:val="ListParagraph"/>
              <w:numPr>
                <w:ilvl w:val="0"/>
                <w:numId w:val="13"/>
              </w:numPr>
              <w:suppressAutoHyphens/>
              <w:snapToGrid w:val="0"/>
              <w:spacing w:after="0" w:line="240" w:lineRule="auto"/>
              <w:ind w:right="-99"/>
              <w:jc w:val="center"/>
              <w:rPr>
                <w:rFonts w:cs="Calibri"/>
                <w:color w:val="000000"/>
                <w:lang w:eastAsia="ar-SA"/>
              </w:rPr>
            </w:pPr>
          </w:p>
        </w:tc>
        <w:tc>
          <w:tcPr>
            <w:tcW w:w="6662" w:type="dxa"/>
            <w:gridSpan w:val="2"/>
            <w:tcBorders>
              <w:top w:val="single" w:sz="4" w:space="0" w:color="000000"/>
              <w:left w:val="single" w:sz="4" w:space="0" w:color="000000"/>
              <w:bottom w:val="single" w:sz="4" w:space="0" w:color="000000"/>
              <w:right w:val="nil"/>
            </w:tcBorders>
          </w:tcPr>
          <w:p w14:paraId="64B0447C" w14:textId="77777777" w:rsidR="00923E24" w:rsidRPr="00891A23" w:rsidRDefault="00923E24" w:rsidP="00E1399F">
            <w:pPr>
              <w:suppressAutoHyphens/>
              <w:snapToGrid w:val="0"/>
              <w:spacing w:after="0" w:line="240" w:lineRule="auto"/>
              <w:ind w:right="-99"/>
              <w:jc w:val="both"/>
              <w:rPr>
                <w:rFonts w:cs="Calibri"/>
                <w:color w:val="000000"/>
              </w:rPr>
            </w:pPr>
            <w:r w:rsidRPr="00891A23">
              <w:rPr>
                <w:rFonts w:cs="Calibri"/>
                <w:color w:val="000000"/>
              </w:rPr>
              <w:t>Risinājuma mēneša maksa par 1 pieslēgumu</w:t>
            </w:r>
          </w:p>
        </w:tc>
        <w:tc>
          <w:tcPr>
            <w:tcW w:w="1985" w:type="dxa"/>
            <w:tcBorders>
              <w:top w:val="single" w:sz="4" w:space="0" w:color="000000"/>
              <w:left w:val="single" w:sz="4" w:space="0" w:color="000000"/>
              <w:bottom w:val="single" w:sz="4" w:space="0" w:color="000000"/>
              <w:right w:val="single" w:sz="4" w:space="0" w:color="000000"/>
            </w:tcBorders>
            <w:vAlign w:val="center"/>
          </w:tcPr>
          <w:p w14:paraId="59402F2C" w14:textId="77777777" w:rsidR="00923E24" w:rsidRPr="00891A23" w:rsidRDefault="00923E24" w:rsidP="00E1399F">
            <w:pPr>
              <w:suppressAutoHyphens/>
              <w:snapToGrid w:val="0"/>
              <w:spacing w:after="0" w:line="240" w:lineRule="auto"/>
              <w:ind w:right="-99"/>
              <w:jc w:val="center"/>
              <w:rPr>
                <w:rFonts w:cs="Calibri"/>
              </w:rPr>
            </w:pPr>
            <w:r>
              <w:rPr>
                <w:rFonts w:cs="Calibri"/>
              </w:rPr>
              <w:t>2</w:t>
            </w:r>
          </w:p>
        </w:tc>
      </w:tr>
      <w:tr w:rsidR="00923E24" w:rsidRPr="00891A23" w14:paraId="5227D1D0" w14:textId="77777777" w:rsidTr="00E1399F">
        <w:trPr>
          <w:trHeight w:val="255"/>
        </w:trPr>
        <w:tc>
          <w:tcPr>
            <w:tcW w:w="567" w:type="dxa"/>
            <w:tcBorders>
              <w:top w:val="single" w:sz="4" w:space="0" w:color="000000"/>
              <w:left w:val="single" w:sz="4" w:space="0" w:color="000000"/>
              <w:bottom w:val="single" w:sz="4" w:space="0" w:color="000000"/>
              <w:right w:val="nil"/>
            </w:tcBorders>
          </w:tcPr>
          <w:p w14:paraId="5E6A5E2C" w14:textId="77777777" w:rsidR="00923E24" w:rsidRPr="00891A23" w:rsidRDefault="00923E24" w:rsidP="00923E24">
            <w:pPr>
              <w:pStyle w:val="ListParagraph"/>
              <w:numPr>
                <w:ilvl w:val="0"/>
                <w:numId w:val="13"/>
              </w:numPr>
              <w:suppressAutoHyphens/>
              <w:snapToGrid w:val="0"/>
              <w:spacing w:after="0" w:line="240" w:lineRule="auto"/>
              <w:ind w:right="-99"/>
              <w:jc w:val="center"/>
              <w:rPr>
                <w:rFonts w:cs="Calibri"/>
                <w:color w:val="000000"/>
                <w:lang w:eastAsia="ar-SA"/>
              </w:rPr>
            </w:pPr>
          </w:p>
        </w:tc>
        <w:tc>
          <w:tcPr>
            <w:tcW w:w="6662" w:type="dxa"/>
            <w:gridSpan w:val="2"/>
            <w:tcBorders>
              <w:top w:val="single" w:sz="4" w:space="0" w:color="000000"/>
              <w:left w:val="single" w:sz="4" w:space="0" w:color="000000"/>
              <w:bottom w:val="single" w:sz="4" w:space="0" w:color="000000"/>
              <w:right w:val="nil"/>
            </w:tcBorders>
          </w:tcPr>
          <w:p w14:paraId="31ABA34A" w14:textId="77777777" w:rsidR="00923E24" w:rsidRPr="00891A23" w:rsidRDefault="00923E24" w:rsidP="00E1399F">
            <w:pPr>
              <w:suppressAutoHyphens/>
              <w:snapToGrid w:val="0"/>
              <w:spacing w:after="0" w:line="240" w:lineRule="auto"/>
              <w:ind w:right="-99"/>
              <w:jc w:val="both"/>
              <w:rPr>
                <w:rFonts w:cs="Calibri"/>
                <w:color w:val="000000"/>
              </w:rPr>
            </w:pPr>
            <w:r w:rsidRPr="00891A23">
              <w:rPr>
                <w:rFonts w:cs="Calibri"/>
                <w:color w:val="000000"/>
              </w:rPr>
              <w:t>Zvanu ieraksts mēneša maksa par 1 pieslēgumu</w:t>
            </w:r>
          </w:p>
        </w:tc>
        <w:tc>
          <w:tcPr>
            <w:tcW w:w="1985" w:type="dxa"/>
            <w:tcBorders>
              <w:top w:val="single" w:sz="4" w:space="0" w:color="000000"/>
              <w:left w:val="single" w:sz="4" w:space="0" w:color="000000"/>
              <w:bottom w:val="single" w:sz="4" w:space="0" w:color="000000"/>
              <w:right w:val="single" w:sz="4" w:space="0" w:color="000000"/>
            </w:tcBorders>
            <w:vAlign w:val="center"/>
          </w:tcPr>
          <w:p w14:paraId="20A4178A" w14:textId="77777777" w:rsidR="00923E24" w:rsidRPr="00891A23" w:rsidRDefault="00923E24" w:rsidP="00E1399F">
            <w:pPr>
              <w:suppressAutoHyphens/>
              <w:snapToGrid w:val="0"/>
              <w:spacing w:after="0" w:line="240" w:lineRule="auto"/>
              <w:ind w:right="-99"/>
              <w:jc w:val="center"/>
              <w:rPr>
                <w:rFonts w:cs="Calibri"/>
              </w:rPr>
            </w:pPr>
            <w:r>
              <w:rPr>
                <w:rFonts w:cs="Calibri"/>
              </w:rPr>
              <w:t>2</w:t>
            </w:r>
          </w:p>
        </w:tc>
      </w:tr>
      <w:tr w:rsidR="00923E24" w:rsidRPr="00891A23" w14:paraId="04F6237D" w14:textId="77777777" w:rsidTr="00E1399F">
        <w:trPr>
          <w:trHeight w:val="255"/>
        </w:trPr>
        <w:tc>
          <w:tcPr>
            <w:tcW w:w="567" w:type="dxa"/>
            <w:tcBorders>
              <w:top w:val="single" w:sz="4" w:space="0" w:color="000000"/>
              <w:left w:val="single" w:sz="4" w:space="0" w:color="000000"/>
              <w:bottom w:val="single" w:sz="4" w:space="0" w:color="000000"/>
              <w:right w:val="nil"/>
            </w:tcBorders>
          </w:tcPr>
          <w:p w14:paraId="5CA8F9BE" w14:textId="77777777" w:rsidR="00923E24" w:rsidRPr="00891A23" w:rsidRDefault="00923E24" w:rsidP="00923E24">
            <w:pPr>
              <w:pStyle w:val="ListParagraph"/>
              <w:numPr>
                <w:ilvl w:val="0"/>
                <w:numId w:val="13"/>
              </w:numPr>
              <w:suppressAutoHyphens/>
              <w:snapToGrid w:val="0"/>
              <w:spacing w:after="0" w:line="240" w:lineRule="auto"/>
              <w:ind w:right="-99"/>
              <w:jc w:val="center"/>
              <w:rPr>
                <w:rFonts w:cs="Calibri"/>
                <w:color w:val="000000"/>
                <w:lang w:eastAsia="ar-SA"/>
              </w:rPr>
            </w:pPr>
          </w:p>
        </w:tc>
        <w:tc>
          <w:tcPr>
            <w:tcW w:w="6662" w:type="dxa"/>
            <w:gridSpan w:val="2"/>
            <w:tcBorders>
              <w:top w:val="single" w:sz="4" w:space="0" w:color="000000"/>
              <w:left w:val="single" w:sz="4" w:space="0" w:color="000000"/>
              <w:bottom w:val="single" w:sz="4" w:space="0" w:color="000000"/>
              <w:right w:val="nil"/>
            </w:tcBorders>
          </w:tcPr>
          <w:p w14:paraId="5981DE6A" w14:textId="77777777" w:rsidR="00923E24" w:rsidRPr="00891A23" w:rsidRDefault="00923E24" w:rsidP="00E1399F">
            <w:pPr>
              <w:suppressAutoHyphens/>
              <w:snapToGrid w:val="0"/>
              <w:spacing w:after="0" w:line="240" w:lineRule="auto"/>
              <w:ind w:right="-99"/>
              <w:jc w:val="both"/>
              <w:rPr>
                <w:rFonts w:cs="Calibri"/>
                <w:color w:val="000000"/>
              </w:rPr>
            </w:pPr>
            <w:r w:rsidRPr="00891A23">
              <w:rPr>
                <w:rFonts w:cs="Calibri"/>
                <w:color w:val="000000"/>
              </w:rPr>
              <w:t>Zvanu statistika par 1 pieslēgumu</w:t>
            </w:r>
          </w:p>
        </w:tc>
        <w:tc>
          <w:tcPr>
            <w:tcW w:w="1985" w:type="dxa"/>
            <w:tcBorders>
              <w:top w:val="single" w:sz="4" w:space="0" w:color="000000"/>
              <w:left w:val="single" w:sz="4" w:space="0" w:color="000000"/>
              <w:bottom w:val="single" w:sz="4" w:space="0" w:color="000000"/>
              <w:right w:val="single" w:sz="4" w:space="0" w:color="000000"/>
            </w:tcBorders>
            <w:vAlign w:val="center"/>
          </w:tcPr>
          <w:p w14:paraId="663E7407" w14:textId="77777777" w:rsidR="00923E24" w:rsidRPr="00891A23" w:rsidRDefault="00923E24" w:rsidP="00E1399F">
            <w:pPr>
              <w:suppressAutoHyphens/>
              <w:snapToGrid w:val="0"/>
              <w:spacing w:after="0" w:line="240" w:lineRule="auto"/>
              <w:ind w:right="-99"/>
              <w:jc w:val="center"/>
              <w:rPr>
                <w:rFonts w:cs="Calibri"/>
              </w:rPr>
            </w:pPr>
            <w:r>
              <w:rPr>
                <w:rFonts w:cs="Calibri"/>
              </w:rPr>
              <w:t>2</w:t>
            </w:r>
          </w:p>
        </w:tc>
      </w:tr>
      <w:tr w:rsidR="00923E24" w:rsidRPr="00891A23" w14:paraId="051A0B53" w14:textId="77777777" w:rsidTr="00E1399F">
        <w:trPr>
          <w:trHeight w:val="255"/>
        </w:trPr>
        <w:tc>
          <w:tcPr>
            <w:tcW w:w="567" w:type="dxa"/>
            <w:tcBorders>
              <w:top w:val="single" w:sz="4" w:space="0" w:color="000000"/>
              <w:left w:val="single" w:sz="4" w:space="0" w:color="000000"/>
              <w:bottom w:val="single" w:sz="4" w:space="0" w:color="000000"/>
              <w:right w:val="nil"/>
            </w:tcBorders>
          </w:tcPr>
          <w:p w14:paraId="71BC17F2" w14:textId="77777777" w:rsidR="00923E24" w:rsidRPr="00891A23" w:rsidRDefault="00923E24" w:rsidP="00923E24">
            <w:pPr>
              <w:pStyle w:val="ListParagraph"/>
              <w:numPr>
                <w:ilvl w:val="0"/>
                <w:numId w:val="13"/>
              </w:numPr>
              <w:suppressAutoHyphens/>
              <w:snapToGrid w:val="0"/>
              <w:spacing w:after="0" w:line="240" w:lineRule="auto"/>
              <w:ind w:right="-99"/>
              <w:jc w:val="center"/>
              <w:rPr>
                <w:rFonts w:cs="Calibri"/>
                <w:color w:val="000000"/>
                <w:lang w:eastAsia="ar-SA"/>
              </w:rPr>
            </w:pPr>
          </w:p>
        </w:tc>
        <w:tc>
          <w:tcPr>
            <w:tcW w:w="6662" w:type="dxa"/>
            <w:gridSpan w:val="2"/>
            <w:tcBorders>
              <w:top w:val="single" w:sz="4" w:space="0" w:color="000000"/>
              <w:left w:val="single" w:sz="4" w:space="0" w:color="000000"/>
              <w:bottom w:val="single" w:sz="4" w:space="0" w:color="000000"/>
              <w:right w:val="nil"/>
            </w:tcBorders>
          </w:tcPr>
          <w:p w14:paraId="57EF9F31" w14:textId="77777777" w:rsidR="00923E24" w:rsidRPr="00891A23" w:rsidRDefault="00923E24" w:rsidP="00E1399F">
            <w:pPr>
              <w:suppressAutoHyphens/>
              <w:snapToGrid w:val="0"/>
              <w:spacing w:after="0" w:line="240" w:lineRule="auto"/>
              <w:ind w:right="-99"/>
              <w:jc w:val="both"/>
              <w:rPr>
                <w:rFonts w:cs="Calibri"/>
                <w:color w:val="000000"/>
              </w:rPr>
            </w:pPr>
            <w:r w:rsidRPr="00891A23">
              <w:rPr>
                <w:rFonts w:cs="Calibri"/>
                <w:color w:val="000000"/>
              </w:rPr>
              <w:t>Interaktīvās balss atbildes jeb IVR  un zvanu maršrutēšanas funkcionalitātes nodrošināšanas mēneša abonēšanas maksa</w:t>
            </w:r>
          </w:p>
        </w:tc>
        <w:tc>
          <w:tcPr>
            <w:tcW w:w="1985" w:type="dxa"/>
            <w:tcBorders>
              <w:top w:val="single" w:sz="4" w:space="0" w:color="000000"/>
              <w:left w:val="single" w:sz="4" w:space="0" w:color="000000"/>
              <w:bottom w:val="single" w:sz="4" w:space="0" w:color="000000"/>
              <w:right w:val="single" w:sz="4" w:space="0" w:color="000000"/>
            </w:tcBorders>
            <w:vAlign w:val="center"/>
          </w:tcPr>
          <w:p w14:paraId="1EBAF371" w14:textId="77777777" w:rsidR="00923E24" w:rsidRPr="00891A23" w:rsidRDefault="00923E24" w:rsidP="00E1399F">
            <w:pPr>
              <w:suppressAutoHyphens/>
              <w:snapToGrid w:val="0"/>
              <w:spacing w:after="0" w:line="240" w:lineRule="auto"/>
              <w:ind w:right="-99"/>
              <w:jc w:val="center"/>
              <w:rPr>
                <w:rFonts w:cs="Calibri"/>
              </w:rPr>
            </w:pPr>
            <w:r>
              <w:rPr>
                <w:rFonts w:cs="Calibri"/>
              </w:rPr>
              <w:t>2</w:t>
            </w:r>
          </w:p>
        </w:tc>
      </w:tr>
      <w:tr w:rsidR="00923E24" w:rsidRPr="00891A23" w14:paraId="012CB255" w14:textId="77777777" w:rsidTr="00E1399F">
        <w:trPr>
          <w:trHeight w:val="397"/>
        </w:trPr>
        <w:tc>
          <w:tcPr>
            <w:tcW w:w="567" w:type="dxa"/>
            <w:tcBorders>
              <w:top w:val="triple" w:sz="4" w:space="0" w:color="auto"/>
              <w:left w:val="single" w:sz="4" w:space="0" w:color="000000"/>
              <w:bottom w:val="single" w:sz="4" w:space="0" w:color="000000"/>
              <w:right w:val="nil"/>
            </w:tcBorders>
            <w:shd w:val="clear" w:color="auto" w:fill="BFBFBF"/>
            <w:vAlign w:val="center"/>
          </w:tcPr>
          <w:p w14:paraId="53311763" w14:textId="77777777" w:rsidR="00923E24" w:rsidRPr="00891A23" w:rsidRDefault="00923E24" w:rsidP="00E1399F">
            <w:pPr>
              <w:suppressAutoHyphens/>
              <w:snapToGrid w:val="0"/>
              <w:spacing w:after="0" w:line="240" w:lineRule="auto"/>
              <w:ind w:right="-99"/>
              <w:jc w:val="right"/>
              <w:rPr>
                <w:rFonts w:cs="Calibri"/>
                <w:b/>
                <w:bCs/>
              </w:rPr>
            </w:pPr>
          </w:p>
        </w:tc>
        <w:tc>
          <w:tcPr>
            <w:tcW w:w="6662" w:type="dxa"/>
            <w:gridSpan w:val="2"/>
            <w:tcBorders>
              <w:top w:val="triple" w:sz="4" w:space="0" w:color="auto"/>
              <w:left w:val="single" w:sz="4" w:space="0" w:color="000000"/>
              <w:bottom w:val="single" w:sz="4" w:space="0" w:color="000000"/>
              <w:right w:val="nil"/>
            </w:tcBorders>
            <w:shd w:val="clear" w:color="auto" w:fill="BFBFBF"/>
            <w:vAlign w:val="center"/>
          </w:tcPr>
          <w:p w14:paraId="1D5B1F90" w14:textId="77777777" w:rsidR="00923E24" w:rsidRPr="00891A23" w:rsidRDefault="00923E24" w:rsidP="00E1399F">
            <w:pPr>
              <w:suppressAutoHyphens/>
              <w:snapToGrid w:val="0"/>
              <w:spacing w:after="0" w:line="240" w:lineRule="auto"/>
              <w:jc w:val="right"/>
              <w:rPr>
                <w:rFonts w:cs="Calibri"/>
                <w:b/>
                <w:bCs/>
              </w:rPr>
            </w:pPr>
            <w:r w:rsidRPr="00891A23">
              <w:rPr>
                <w:rFonts w:cs="Calibri"/>
                <w:b/>
                <w:bCs/>
              </w:rPr>
              <w:t xml:space="preserve">Kopā maksimālais punktu skaits par (P1) </w:t>
            </w:r>
          </w:p>
        </w:tc>
        <w:tc>
          <w:tcPr>
            <w:tcW w:w="1985" w:type="dxa"/>
            <w:tcBorders>
              <w:top w:val="triple" w:sz="4" w:space="0" w:color="auto"/>
              <w:left w:val="single" w:sz="4" w:space="0" w:color="000000"/>
              <w:bottom w:val="single" w:sz="4" w:space="0" w:color="000000"/>
              <w:right w:val="single" w:sz="4" w:space="0" w:color="000000"/>
            </w:tcBorders>
            <w:shd w:val="clear" w:color="auto" w:fill="BFBFBF"/>
            <w:vAlign w:val="center"/>
          </w:tcPr>
          <w:p w14:paraId="4BD68EAF" w14:textId="77777777" w:rsidR="00923E24" w:rsidRPr="00891A23" w:rsidRDefault="00923E24" w:rsidP="00E1399F">
            <w:pPr>
              <w:suppressAutoHyphens/>
              <w:snapToGrid w:val="0"/>
              <w:spacing w:after="0" w:line="240" w:lineRule="auto"/>
              <w:ind w:right="-99"/>
              <w:jc w:val="center"/>
              <w:rPr>
                <w:rFonts w:cs="Calibri"/>
                <w:b/>
                <w:bCs/>
              </w:rPr>
            </w:pPr>
            <w:r>
              <w:rPr>
                <w:rFonts w:cs="Calibri"/>
                <w:b/>
                <w:bCs/>
              </w:rPr>
              <w:t>53</w:t>
            </w:r>
          </w:p>
        </w:tc>
      </w:tr>
    </w:tbl>
    <w:p w14:paraId="2AC229CB" w14:textId="77777777" w:rsidR="00923E24" w:rsidRPr="00891A23" w:rsidRDefault="00923E24" w:rsidP="00923E24">
      <w:pPr>
        <w:autoSpaceDE w:val="0"/>
        <w:autoSpaceDN w:val="0"/>
        <w:adjustRightInd w:val="0"/>
        <w:spacing w:after="0" w:line="240" w:lineRule="auto"/>
        <w:ind w:left="540"/>
        <w:jc w:val="both"/>
        <w:rPr>
          <w:rFonts w:cs="Calibri"/>
        </w:rPr>
      </w:pPr>
      <w:r w:rsidRPr="00891A23">
        <w:rPr>
          <w:rFonts w:cs="Calibri"/>
        </w:rPr>
        <w:t>*Pakalpojums jānodrošina saskaņā ar 2022.gada 6.aprīļa Eiropas Parlamenta un Padomes Regulu (ES) 2022/612 par viesabonēšanu publiskajos mobilo sakaru tīklos Savienībā (pārstrādāta redakcija) (</w:t>
      </w:r>
      <w:hyperlink r:id="rId11" w:history="1">
        <w:r w:rsidRPr="00891A23">
          <w:rPr>
            <w:rStyle w:val="Hyperlink"/>
            <w:rFonts w:cs="Calibri"/>
          </w:rPr>
          <w:t>https://eur-lex.europa.eu/legal-content/lv/TXT/?uri=CELEX%3A32022R0612</w:t>
        </w:r>
      </w:hyperlink>
      <w:r w:rsidRPr="00891A23">
        <w:rPr>
          <w:rFonts w:cs="Calibri"/>
        </w:rPr>
        <w:t>).</w:t>
      </w:r>
    </w:p>
    <w:p w14:paraId="75CA0C16" w14:textId="77777777" w:rsidR="00923E24" w:rsidRPr="00891A23" w:rsidRDefault="00923E24" w:rsidP="00923E24">
      <w:pPr>
        <w:spacing w:after="0" w:line="240" w:lineRule="auto"/>
        <w:ind w:left="540"/>
        <w:jc w:val="both"/>
        <w:rPr>
          <w:rFonts w:cs="Calibri"/>
        </w:rPr>
      </w:pPr>
    </w:p>
    <w:p w14:paraId="633EAE4D" w14:textId="77777777" w:rsidR="00923E24" w:rsidRPr="00891A23" w:rsidRDefault="00923E24" w:rsidP="00923E24">
      <w:pPr>
        <w:spacing w:after="0" w:line="240" w:lineRule="auto"/>
        <w:ind w:left="540"/>
        <w:jc w:val="both"/>
        <w:rPr>
          <w:rFonts w:cs="Calibri"/>
          <w:i/>
          <w:u w:val="single"/>
        </w:rPr>
      </w:pPr>
      <w:r w:rsidRPr="00891A23">
        <w:rPr>
          <w:rFonts w:cs="Calibri"/>
          <w:i/>
          <w:u w:val="single"/>
        </w:rPr>
        <w:t>Pasūtītājam ir tiesības izvēlēties lietotāju skaitu, kuriem tiks pieslēgts mobilo sakaru komplekts, un noteikt to lietotāju skaitu, kuri izmantos Pakalpojumus, maksājot atbilstoši patērētajam apjomam.</w:t>
      </w:r>
    </w:p>
    <w:p w14:paraId="76B19D68" w14:textId="76DAB496" w:rsidR="00923E24" w:rsidRPr="00891A23" w:rsidRDefault="00923E24" w:rsidP="00923E24">
      <w:pPr>
        <w:pStyle w:val="11Sanita"/>
        <w:numPr>
          <w:ilvl w:val="0"/>
          <w:numId w:val="0"/>
        </w:numPr>
        <w:tabs>
          <w:tab w:val="left" w:pos="540"/>
        </w:tabs>
        <w:ind w:left="547" w:hanging="547"/>
        <w:rPr>
          <w:rFonts w:ascii="Calibri" w:hAnsi="Calibri" w:cs="Calibri"/>
          <w:sz w:val="22"/>
          <w:szCs w:val="22"/>
        </w:rPr>
      </w:pPr>
      <w:bookmarkStart w:id="12" w:name="_Ref7776783"/>
      <w:r>
        <w:rPr>
          <w:rFonts w:ascii="Calibri" w:hAnsi="Calibri" w:cs="Calibri"/>
          <w:b w:val="0"/>
          <w:bCs/>
          <w:sz w:val="22"/>
          <w:szCs w:val="22"/>
        </w:rPr>
        <w:t>2</w:t>
      </w:r>
      <w:r w:rsidRPr="009C6EEF">
        <w:rPr>
          <w:rFonts w:ascii="Calibri" w:hAnsi="Calibri" w:cs="Calibri"/>
          <w:b w:val="0"/>
          <w:bCs/>
          <w:sz w:val="22"/>
          <w:szCs w:val="22"/>
        </w:rPr>
        <w:t>.6.</w:t>
      </w:r>
      <w:r>
        <w:rPr>
          <w:rFonts w:ascii="Calibri" w:hAnsi="Calibri" w:cs="Calibri"/>
          <w:b w:val="0"/>
          <w:bCs/>
          <w:sz w:val="22"/>
          <w:szCs w:val="22"/>
        </w:rPr>
        <w:tab/>
      </w:r>
      <w:r w:rsidRPr="00D443FA">
        <w:rPr>
          <w:rFonts w:ascii="Calibri" w:hAnsi="Calibri" w:cs="Calibri"/>
          <w:sz w:val="22"/>
          <w:szCs w:val="22"/>
        </w:rPr>
        <w:t>Mobilo sakaru tīkla nodrošinājuma un kvalitātes rādītāju vērtēšanas kritērijiem (P2) (tabula Nr.2)</w:t>
      </w:r>
      <w:r w:rsidRPr="002E2807">
        <w:rPr>
          <w:rFonts w:ascii="Calibri" w:hAnsi="Calibri" w:cs="Calibri"/>
          <w:b w:val="0"/>
          <w:bCs/>
          <w:sz w:val="22"/>
          <w:szCs w:val="22"/>
        </w:rPr>
        <w:t xml:space="preserve"> punkti tiek aprēķināti sekojoši:</w:t>
      </w:r>
      <w:bookmarkEnd w:id="12"/>
    </w:p>
    <w:p w14:paraId="16F08C08" w14:textId="4CABA7E6" w:rsidR="00923E24" w:rsidRPr="00891A23" w:rsidRDefault="00923E24" w:rsidP="00923E24">
      <w:pPr>
        <w:pStyle w:val="111Sanita"/>
        <w:numPr>
          <w:ilvl w:val="0"/>
          <w:numId w:val="0"/>
        </w:numPr>
        <w:ind w:left="1080" w:hanging="540"/>
        <w:rPr>
          <w:rFonts w:ascii="Calibri" w:hAnsi="Calibri" w:cs="Calibri"/>
          <w:sz w:val="22"/>
          <w:szCs w:val="22"/>
        </w:rPr>
      </w:pPr>
      <w:r>
        <w:rPr>
          <w:rFonts w:ascii="Calibri" w:hAnsi="Calibri" w:cs="Calibri"/>
          <w:sz w:val="22"/>
          <w:szCs w:val="22"/>
          <w:u w:val="single"/>
        </w:rPr>
        <w:t>2.6.1. 1. k</w:t>
      </w:r>
      <w:r w:rsidRPr="00891A23">
        <w:rPr>
          <w:rFonts w:ascii="Calibri" w:hAnsi="Calibri" w:cs="Calibri"/>
          <w:sz w:val="22"/>
          <w:szCs w:val="22"/>
          <w:u w:val="single"/>
        </w:rPr>
        <w:t>ritērij</w:t>
      </w:r>
      <w:r>
        <w:rPr>
          <w:rFonts w:ascii="Calibri" w:hAnsi="Calibri" w:cs="Calibri"/>
          <w:sz w:val="22"/>
          <w:szCs w:val="22"/>
          <w:u w:val="single"/>
        </w:rPr>
        <w:t>am</w:t>
      </w:r>
      <w:r w:rsidRPr="00891A23">
        <w:rPr>
          <w:rFonts w:ascii="Calibri" w:hAnsi="Calibri" w:cs="Calibri"/>
          <w:sz w:val="22"/>
          <w:szCs w:val="22"/>
        </w:rPr>
        <w:t xml:space="preserve"> maksimālo punktu skaitu saņem Pretendents</w:t>
      </w:r>
      <w:r>
        <w:rPr>
          <w:rFonts w:ascii="Calibri" w:hAnsi="Calibri" w:cs="Calibri"/>
          <w:sz w:val="22"/>
          <w:szCs w:val="22"/>
        </w:rPr>
        <w:t xml:space="preserve"> ar lielāko </w:t>
      </w:r>
      <w:r w:rsidRPr="00891A23">
        <w:rPr>
          <w:rFonts w:ascii="Calibri" w:hAnsi="Calibri" w:cs="Calibri"/>
          <w:sz w:val="22"/>
          <w:szCs w:val="22"/>
        </w:rPr>
        <w:t>rādītāju. Pārēj</w:t>
      </w:r>
      <w:r>
        <w:rPr>
          <w:rFonts w:ascii="Calibri" w:hAnsi="Calibri" w:cs="Calibri"/>
          <w:sz w:val="22"/>
          <w:szCs w:val="22"/>
        </w:rPr>
        <w:t>o Pretendentu 1. kritērijam atbilstošo</w:t>
      </w:r>
      <w:r w:rsidRPr="00891A23">
        <w:rPr>
          <w:rFonts w:ascii="Calibri" w:hAnsi="Calibri" w:cs="Calibri"/>
          <w:sz w:val="22"/>
          <w:szCs w:val="22"/>
        </w:rPr>
        <w:t xml:space="preserve"> punktu skaitu katram kritērijam nosaka pēc formulas:</w:t>
      </w:r>
    </w:p>
    <w:p w14:paraId="2538BC17" w14:textId="77777777" w:rsidR="00923E24" w:rsidRPr="00891A23" w:rsidRDefault="00923E24" w:rsidP="00923E24">
      <w:pPr>
        <w:spacing w:after="0" w:line="240" w:lineRule="auto"/>
        <w:ind w:left="1440"/>
        <w:jc w:val="both"/>
        <w:rPr>
          <w:rFonts w:cs="Calibri"/>
        </w:rPr>
      </w:pPr>
    </w:p>
    <w:p w14:paraId="0C948624" w14:textId="77777777" w:rsidR="00923E24" w:rsidRPr="00891A23" w:rsidRDefault="00923E24" w:rsidP="00923E24">
      <w:pPr>
        <w:spacing w:after="0" w:line="240" w:lineRule="auto"/>
        <w:ind w:left="1440" w:hanging="360"/>
        <w:jc w:val="both"/>
        <w:rPr>
          <w:rFonts w:cs="Calibri"/>
          <w:i/>
        </w:rPr>
      </w:pPr>
      <w:r w:rsidRPr="00891A23">
        <w:rPr>
          <w:rFonts w:cs="Calibri"/>
          <w:i/>
        </w:rPr>
        <w:t>Punktu skaits = (Pretendenta rādītājs/lielākais rādītājs) X maksimālais punktu skaits.</w:t>
      </w:r>
    </w:p>
    <w:p w14:paraId="38EAC701" w14:textId="77777777" w:rsidR="00923E24" w:rsidRPr="00891A23" w:rsidRDefault="00923E24" w:rsidP="00923E24">
      <w:pPr>
        <w:spacing w:after="0" w:line="240" w:lineRule="auto"/>
        <w:ind w:left="1440"/>
        <w:jc w:val="both"/>
        <w:rPr>
          <w:rFonts w:cs="Calibri"/>
          <w:i/>
        </w:rPr>
      </w:pPr>
    </w:p>
    <w:p w14:paraId="21E1467C" w14:textId="4BCA619E" w:rsidR="00923E24" w:rsidRPr="00891A23" w:rsidRDefault="00923E24" w:rsidP="00923E24">
      <w:pPr>
        <w:pStyle w:val="111Sanita"/>
        <w:numPr>
          <w:ilvl w:val="0"/>
          <w:numId w:val="0"/>
        </w:numPr>
        <w:ind w:left="1080" w:hanging="540"/>
        <w:rPr>
          <w:rFonts w:ascii="Calibri" w:hAnsi="Calibri" w:cs="Calibri"/>
          <w:sz w:val="22"/>
          <w:szCs w:val="22"/>
        </w:rPr>
      </w:pPr>
      <w:r>
        <w:rPr>
          <w:rFonts w:ascii="Calibri" w:hAnsi="Calibri" w:cs="Calibri"/>
          <w:sz w:val="22"/>
          <w:szCs w:val="22"/>
          <w:u w:val="single"/>
        </w:rPr>
        <w:t>2.6.2.  2. un 3. kr</w:t>
      </w:r>
      <w:r w:rsidRPr="00891A23">
        <w:rPr>
          <w:rFonts w:ascii="Calibri" w:hAnsi="Calibri" w:cs="Calibri"/>
          <w:sz w:val="22"/>
          <w:szCs w:val="22"/>
          <w:u w:val="single"/>
        </w:rPr>
        <w:t>itērij</w:t>
      </w:r>
      <w:r>
        <w:rPr>
          <w:rFonts w:ascii="Calibri" w:hAnsi="Calibri" w:cs="Calibri"/>
          <w:sz w:val="22"/>
          <w:szCs w:val="22"/>
          <w:u w:val="single"/>
        </w:rPr>
        <w:t>a</w:t>
      </w:r>
      <w:r w:rsidRPr="00891A23">
        <w:rPr>
          <w:rFonts w:ascii="Calibri" w:hAnsi="Calibri" w:cs="Calibri"/>
          <w:sz w:val="22"/>
          <w:szCs w:val="22"/>
          <w:u w:val="single"/>
        </w:rPr>
        <w:t>m</w:t>
      </w:r>
      <w:r w:rsidRPr="00891A23">
        <w:rPr>
          <w:rFonts w:ascii="Calibri" w:hAnsi="Calibri" w:cs="Calibri"/>
          <w:sz w:val="22"/>
          <w:szCs w:val="22"/>
        </w:rPr>
        <w:t xml:space="preserve"> maksimālo punktu skaitu saņem Pretendents</w:t>
      </w:r>
      <w:r>
        <w:rPr>
          <w:rFonts w:ascii="Calibri" w:hAnsi="Calibri" w:cs="Calibri"/>
          <w:sz w:val="22"/>
          <w:szCs w:val="22"/>
        </w:rPr>
        <w:t xml:space="preserve"> ar</w:t>
      </w:r>
      <w:r w:rsidRPr="00891A23">
        <w:rPr>
          <w:rFonts w:ascii="Calibri" w:hAnsi="Calibri" w:cs="Calibri"/>
          <w:sz w:val="22"/>
          <w:szCs w:val="22"/>
        </w:rPr>
        <w:t xml:space="preserve"> mazāko rādītāju. Pārēj</w:t>
      </w:r>
      <w:r>
        <w:rPr>
          <w:rFonts w:ascii="Calibri" w:hAnsi="Calibri" w:cs="Calibri"/>
          <w:sz w:val="22"/>
          <w:szCs w:val="22"/>
        </w:rPr>
        <w:t xml:space="preserve">o Pretendentu 2. un 3. kritērijam atbilstošo </w:t>
      </w:r>
      <w:r w:rsidRPr="00891A23">
        <w:rPr>
          <w:rFonts w:ascii="Calibri" w:hAnsi="Calibri" w:cs="Calibri"/>
          <w:sz w:val="22"/>
          <w:szCs w:val="22"/>
        </w:rPr>
        <w:t>punktu skaitu katram kritērijam nosaka pēc formulas:</w:t>
      </w:r>
    </w:p>
    <w:p w14:paraId="5A59C3B5" w14:textId="77777777" w:rsidR="00923E24" w:rsidRPr="00891A23" w:rsidRDefault="00923E24" w:rsidP="00923E24">
      <w:pPr>
        <w:spacing w:after="0" w:line="240" w:lineRule="auto"/>
        <w:ind w:left="1440"/>
        <w:jc w:val="both"/>
        <w:rPr>
          <w:rFonts w:cs="Calibri"/>
        </w:rPr>
      </w:pPr>
    </w:p>
    <w:p w14:paraId="40B5ED97" w14:textId="77777777" w:rsidR="00923E24" w:rsidRPr="00891A23" w:rsidRDefault="00923E24" w:rsidP="00923E24">
      <w:pPr>
        <w:spacing w:after="0" w:line="240" w:lineRule="auto"/>
        <w:ind w:left="1440" w:hanging="589"/>
        <w:jc w:val="both"/>
        <w:rPr>
          <w:rFonts w:cs="Calibri"/>
          <w:i/>
        </w:rPr>
      </w:pPr>
      <w:r w:rsidRPr="00891A23">
        <w:rPr>
          <w:rFonts w:cs="Calibri"/>
          <w:i/>
        </w:rPr>
        <w:t>Punktu skaits = maksimālais punktu skaits / (Pretendenta rādītājs/mazākais rādītājs).</w:t>
      </w:r>
    </w:p>
    <w:p w14:paraId="1E6896D8" w14:textId="77777777" w:rsidR="00923E24" w:rsidRPr="00891A23" w:rsidRDefault="00923E24" w:rsidP="00923E24">
      <w:pPr>
        <w:spacing w:after="0" w:line="240" w:lineRule="auto"/>
        <w:ind w:left="1440"/>
        <w:jc w:val="both"/>
        <w:rPr>
          <w:rFonts w:cs="Calibri"/>
          <w:i/>
        </w:rPr>
      </w:pPr>
    </w:p>
    <w:p w14:paraId="2D6F9FE8" w14:textId="77777777" w:rsidR="00923E24" w:rsidRPr="00891A23" w:rsidRDefault="00923E24" w:rsidP="00923E24">
      <w:pPr>
        <w:spacing w:after="0" w:line="240" w:lineRule="auto"/>
        <w:jc w:val="center"/>
        <w:rPr>
          <w:rFonts w:cs="Calibri"/>
        </w:rPr>
      </w:pPr>
      <w:r w:rsidRPr="00891A23">
        <w:rPr>
          <w:rFonts w:cs="Calibri"/>
          <w:b/>
          <w:bCs/>
          <w:u w:val="single"/>
        </w:rPr>
        <w:t>Mobilo sakaru pakalpojumu tīkla nodrošinājuma un kvalitātes rādītāju vērtēšanas kritēriji (P2)</w:t>
      </w:r>
    </w:p>
    <w:p w14:paraId="2E564D0A" w14:textId="77777777" w:rsidR="00923E24" w:rsidRPr="00891A23" w:rsidRDefault="00923E24" w:rsidP="00923E24">
      <w:pPr>
        <w:spacing w:after="0" w:line="240" w:lineRule="auto"/>
        <w:jc w:val="right"/>
        <w:rPr>
          <w:rFonts w:cs="Calibri"/>
          <w:i/>
        </w:rPr>
      </w:pPr>
      <w:r w:rsidRPr="00891A23">
        <w:rPr>
          <w:rFonts w:cs="Calibri"/>
          <w:i/>
        </w:rPr>
        <w:t>tabula Nr.2</w:t>
      </w:r>
    </w:p>
    <w:tbl>
      <w:tblPr>
        <w:tblW w:w="9639" w:type="dxa"/>
        <w:tblInd w:w="108" w:type="dxa"/>
        <w:tblLayout w:type="fixed"/>
        <w:tblLook w:val="04A0" w:firstRow="1" w:lastRow="0" w:firstColumn="1" w:lastColumn="0" w:noHBand="0" w:noVBand="1"/>
      </w:tblPr>
      <w:tblGrid>
        <w:gridCol w:w="488"/>
        <w:gridCol w:w="6203"/>
        <w:gridCol w:w="2948"/>
      </w:tblGrid>
      <w:tr w:rsidR="00923E24" w:rsidRPr="00891A23" w14:paraId="1CC4D685" w14:textId="77777777" w:rsidTr="00E1399F">
        <w:trPr>
          <w:trHeight w:val="567"/>
        </w:trPr>
        <w:tc>
          <w:tcPr>
            <w:tcW w:w="9639" w:type="dxa"/>
            <w:gridSpan w:val="3"/>
            <w:tcBorders>
              <w:top w:val="single" w:sz="4" w:space="0" w:color="000000"/>
              <w:left w:val="single" w:sz="4" w:space="0" w:color="000000"/>
              <w:bottom w:val="single" w:sz="4" w:space="0" w:color="auto"/>
              <w:right w:val="single" w:sz="4" w:space="0" w:color="000000"/>
            </w:tcBorders>
            <w:shd w:val="clear" w:color="auto" w:fill="BFBFBF"/>
            <w:vAlign w:val="center"/>
          </w:tcPr>
          <w:p w14:paraId="3FD65698" w14:textId="77777777" w:rsidR="00923E24" w:rsidRPr="00891A23" w:rsidRDefault="00923E24" w:rsidP="00E1399F">
            <w:pPr>
              <w:suppressAutoHyphens/>
              <w:snapToGrid w:val="0"/>
              <w:spacing w:after="0" w:line="240" w:lineRule="auto"/>
              <w:ind w:right="-99"/>
              <w:jc w:val="center"/>
              <w:rPr>
                <w:rFonts w:cs="Calibri"/>
                <w:b/>
                <w:bCs/>
                <w:color w:val="000000"/>
              </w:rPr>
            </w:pPr>
            <w:r w:rsidRPr="00891A23">
              <w:rPr>
                <w:rFonts w:cs="Calibri"/>
                <w:b/>
                <w:bCs/>
                <w:color w:val="000000"/>
              </w:rPr>
              <w:t>Mobilo sakaru tīkla pakalpojumu kvalitātes rādītāji</w:t>
            </w:r>
            <w:r>
              <w:rPr>
                <w:rFonts w:cs="Calibri"/>
                <w:b/>
                <w:bCs/>
                <w:color w:val="000000"/>
              </w:rPr>
              <w:t xml:space="preserve"> 2024. gadā</w:t>
            </w:r>
          </w:p>
        </w:tc>
      </w:tr>
      <w:tr w:rsidR="00923E24" w:rsidRPr="00891A23" w14:paraId="49AA97C7" w14:textId="77777777" w:rsidTr="00E139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91" w:type="dxa"/>
            <w:gridSpan w:val="2"/>
            <w:shd w:val="clear" w:color="auto" w:fill="B3B3B3"/>
            <w:vAlign w:val="center"/>
          </w:tcPr>
          <w:p w14:paraId="466662DD" w14:textId="77777777" w:rsidR="00923E24" w:rsidRPr="00891A23" w:rsidRDefault="00923E24" w:rsidP="00E1399F">
            <w:pPr>
              <w:spacing w:after="0" w:line="240" w:lineRule="auto"/>
              <w:jc w:val="center"/>
              <w:rPr>
                <w:rFonts w:eastAsia="Arial" w:cs="Calibri"/>
              </w:rPr>
            </w:pPr>
          </w:p>
        </w:tc>
        <w:tc>
          <w:tcPr>
            <w:tcW w:w="2948" w:type="dxa"/>
            <w:shd w:val="clear" w:color="auto" w:fill="B3B3B3"/>
            <w:vAlign w:val="center"/>
          </w:tcPr>
          <w:p w14:paraId="60EB9B1D" w14:textId="77777777" w:rsidR="00923E24" w:rsidRPr="00891A23" w:rsidRDefault="00923E24" w:rsidP="00E1399F">
            <w:pPr>
              <w:spacing w:after="0" w:line="240" w:lineRule="auto"/>
              <w:jc w:val="center"/>
              <w:rPr>
                <w:rFonts w:cs="Calibri"/>
              </w:rPr>
            </w:pPr>
            <w:r w:rsidRPr="00891A23">
              <w:rPr>
                <w:rFonts w:cs="Calibri"/>
              </w:rPr>
              <w:t>Maksimālais punktu skaits</w:t>
            </w:r>
            <w:r>
              <w:rPr>
                <w:rFonts w:cs="Calibri"/>
              </w:rPr>
              <w:t>*</w:t>
            </w:r>
          </w:p>
        </w:tc>
      </w:tr>
      <w:tr w:rsidR="00923E24" w:rsidRPr="00891A23" w14:paraId="78711966" w14:textId="77777777" w:rsidTr="00E1399F">
        <w:trPr>
          <w:trHeight w:val="227"/>
        </w:trPr>
        <w:tc>
          <w:tcPr>
            <w:tcW w:w="488" w:type="dxa"/>
            <w:tcBorders>
              <w:top w:val="single" w:sz="4" w:space="0" w:color="000000"/>
              <w:left w:val="single" w:sz="4" w:space="0" w:color="000000"/>
              <w:bottom w:val="single" w:sz="4" w:space="0" w:color="000000"/>
              <w:right w:val="nil"/>
            </w:tcBorders>
          </w:tcPr>
          <w:p w14:paraId="308D8AE1" w14:textId="77777777" w:rsidR="00923E24" w:rsidRPr="002E2807" w:rsidRDefault="00923E24" w:rsidP="00E1399F">
            <w:pPr>
              <w:suppressAutoHyphens/>
              <w:snapToGrid w:val="0"/>
              <w:spacing w:after="0" w:line="240" w:lineRule="auto"/>
              <w:ind w:left="142" w:right="-99"/>
              <w:rPr>
                <w:rFonts w:cs="Calibri"/>
              </w:rPr>
            </w:pPr>
            <w:r>
              <w:rPr>
                <w:rFonts w:cs="Calibri"/>
              </w:rPr>
              <w:t>1.</w:t>
            </w:r>
          </w:p>
        </w:tc>
        <w:tc>
          <w:tcPr>
            <w:tcW w:w="6203" w:type="dxa"/>
            <w:tcBorders>
              <w:top w:val="single" w:sz="4" w:space="0" w:color="000000"/>
              <w:left w:val="single" w:sz="4" w:space="0" w:color="000000"/>
              <w:bottom w:val="single" w:sz="4" w:space="0" w:color="000000"/>
              <w:right w:val="nil"/>
            </w:tcBorders>
            <w:vAlign w:val="center"/>
          </w:tcPr>
          <w:p w14:paraId="4115AE8F" w14:textId="77777777" w:rsidR="00923E24" w:rsidRPr="00891A23" w:rsidRDefault="00923E24" w:rsidP="00E1399F">
            <w:pPr>
              <w:spacing w:after="0" w:line="240" w:lineRule="auto"/>
              <w:rPr>
                <w:rFonts w:eastAsia="Calibri" w:cs="Calibri"/>
              </w:rPr>
            </w:pPr>
            <w:r w:rsidRPr="00891A23">
              <w:rPr>
                <w:rFonts w:eastAsia="Calibri" w:cs="Calibri"/>
                <w:color w:val="000000"/>
              </w:rPr>
              <w:t>Vidējā runas pārraides kvalitāte ballēs</w:t>
            </w:r>
          </w:p>
        </w:tc>
        <w:tc>
          <w:tcPr>
            <w:tcW w:w="2948" w:type="dxa"/>
            <w:tcBorders>
              <w:top w:val="single" w:sz="4" w:space="0" w:color="000000"/>
              <w:left w:val="single" w:sz="4" w:space="0" w:color="000000"/>
              <w:bottom w:val="single" w:sz="4" w:space="0" w:color="000000"/>
              <w:right w:val="single" w:sz="4" w:space="0" w:color="000000"/>
            </w:tcBorders>
          </w:tcPr>
          <w:p w14:paraId="77D66F19" w14:textId="77777777" w:rsidR="00923E24" w:rsidRPr="00891A23" w:rsidRDefault="00923E24" w:rsidP="00E1399F">
            <w:pPr>
              <w:suppressAutoHyphens/>
              <w:snapToGrid w:val="0"/>
              <w:spacing w:after="0" w:line="240" w:lineRule="auto"/>
              <w:ind w:right="-99"/>
              <w:jc w:val="center"/>
              <w:rPr>
                <w:rFonts w:cs="Calibri"/>
              </w:rPr>
            </w:pPr>
            <w:r w:rsidRPr="00891A23">
              <w:rPr>
                <w:rFonts w:cs="Calibri"/>
              </w:rPr>
              <w:t>15</w:t>
            </w:r>
          </w:p>
        </w:tc>
      </w:tr>
      <w:tr w:rsidR="00923E24" w:rsidRPr="00891A23" w14:paraId="232E91A6" w14:textId="77777777" w:rsidTr="00E1399F">
        <w:trPr>
          <w:trHeight w:val="227"/>
        </w:trPr>
        <w:tc>
          <w:tcPr>
            <w:tcW w:w="488" w:type="dxa"/>
            <w:tcBorders>
              <w:top w:val="single" w:sz="4" w:space="0" w:color="000000"/>
              <w:left w:val="single" w:sz="4" w:space="0" w:color="000000"/>
              <w:bottom w:val="single" w:sz="4" w:space="0" w:color="000000"/>
              <w:right w:val="nil"/>
            </w:tcBorders>
          </w:tcPr>
          <w:p w14:paraId="25E8600F" w14:textId="77777777" w:rsidR="00923E24" w:rsidRPr="002E2807" w:rsidRDefault="00923E24" w:rsidP="00E1399F">
            <w:pPr>
              <w:suppressAutoHyphens/>
              <w:snapToGrid w:val="0"/>
              <w:spacing w:after="0" w:line="240" w:lineRule="auto"/>
              <w:ind w:left="142" w:right="-99"/>
              <w:rPr>
                <w:rFonts w:cs="Calibri"/>
              </w:rPr>
            </w:pPr>
            <w:r>
              <w:rPr>
                <w:rFonts w:cs="Calibri"/>
              </w:rPr>
              <w:t>2.</w:t>
            </w:r>
          </w:p>
        </w:tc>
        <w:tc>
          <w:tcPr>
            <w:tcW w:w="6203" w:type="dxa"/>
            <w:tcBorders>
              <w:top w:val="single" w:sz="4" w:space="0" w:color="000000"/>
              <w:left w:val="single" w:sz="4" w:space="0" w:color="000000"/>
              <w:bottom w:val="single" w:sz="4" w:space="0" w:color="000000"/>
              <w:right w:val="nil"/>
            </w:tcBorders>
            <w:vAlign w:val="center"/>
          </w:tcPr>
          <w:p w14:paraId="5EB9D89E" w14:textId="77777777" w:rsidR="00923E24" w:rsidRPr="00891A23" w:rsidRDefault="00923E24" w:rsidP="00E1399F">
            <w:pPr>
              <w:spacing w:after="0" w:line="240" w:lineRule="auto"/>
              <w:rPr>
                <w:rFonts w:cs="Calibri"/>
              </w:rPr>
            </w:pPr>
            <w:r w:rsidRPr="00891A23">
              <w:rPr>
                <w:rFonts w:eastAsia="Calibri" w:cs="Calibri"/>
              </w:rPr>
              <w:t>Nesekmīgo izsaukumu skaits %</w:t>
            </w:r>
          </w:p>
        </w:tc>
        <w:tc>
          <w:tcPr>
            <w:tcW w:w="2948" w:type="dxa"/>
            <w:tcBorders>
              <w:top w:val="single" w:sz="4" w:space="0" w:color="000000"/>
              <w:left w:val="single" w:sz="4" w:space="0" w:color="000000"/>
              <w:bottom w:val="single" w:sz="4" w:space="0" w:color="000000"/>
              <w:right w:val="single" w:sz="4" w:space="0" w:color="000000"/>
            </w:tcBorders>
          </w:tcPr>
          <w:p w14:paraId="1AB815F1" w14:textId="77777777" w:rsidR="00923E24" w:rsidRPr="00891A23" w:rsidRDefault="00923E24" w:rsidP="00E1399F">
            <w:pPr>
              <w:suppressAutoHyphens/>
              <w:snapToGrid w:val="0"/>
              <w:spacing w:after="0" w:line="240" w:lineRule="auto"/>
              <w:ind w:right="-99"/>
              <w:jc w:val="center"/>
              <w:rPr>
                <w:rFonts w:cs="Calibri"/>
              </w:rPr>
            </w:pPr>
            <w:r w:rsidRPr="00891A23">
              <w:rPr>
                <w:rFonts w:cs="Calibri"/>
              </w:rPr>
              <w:t>15</w:t>
            </w:r>
          </w:p>
        </w:tc>
      </w:tr>
      <w:tr w:rsidR="00923E24" w:rsidRPr="00891A23" w14:paraId="62A33D21" w14:textId="77777777" w:rsidTr="00E1399F">
        <w:trPr>
          <w:trHeight w:val="227"/>
        </w:trPr>
        <w:tc>
          <w:tcPr>
            <w:tcW w:w="488" w:type="dxa"/>
            <w:tcBorders>
              <w:top w:val="single" w:sz="4" w:space="0" w:color="000000"/>
              <w:left w:val="single" w:sz="4" w:space="0" w:color="000000"/>
              <w:bottom w:val="single" w:sz="4" w:space="0" w:color="000000"/>
              <w:right w:val="nil"/>
            </w:tcBorders>
          </w:tcPr>
          <w:p w14:paraId="4C9651A4" w14:textId="77777777" w:rsidR="00923E24" w:rsidRPr="002E2807" w:rsidRDefault="00923E24" w:rsidP="00E1399F">
            <w:pPr>
              <w:suppressAutoHyphens/>
              <w:snapToGrid w:val="0"/>
              <w:spacing w:after="0" w:line="240" w:lineRule="auto"/>
              <w:ind w:left="142" w:right="-99"/>
              <w:rPr>
                <w:rFonts w:cs="Calibri"/>
              </w:rPr>
            </w:pPr>
            <w:r>
              <w:rPr>
                <w:rFonts w:cs="Calibri"/>
              </w:rPr>
              <w:t>3.</w:t>
            </w:r>
          </w:p>
        </w:tc>
        <w:tc>
          <w:tcPr>
            <w:tcW w:w="6203" w:type="dxa"/>
            <w:tcBorders>
              <w:top w:val="single" w:sz="4" w:space="0" w:color="000000"/>
              <w:left w:val="single" w:sz="4" w:space="0" w:color="000000"/>
              <w:bottom w:val="single" w:sz="4" w:space="0" w:color="000000"/>
              <w:right w:val="nil"/>
            </w:tcBorders>
            <w:vAlign w:val="center"/>
          </w:tcPr>
          <w:p w14:paraId="3DC6CD3B" w14:textId="77777777" w:rsidR="00923E24" w:rsidRPr="00891A23" w:rsidRDefault="00923E24" w:rsidP="00E1399F">
            <w:pPr>
              <w:spacing w:after="0" w:line="240" w:lineRule="auto"/>
              <w:rPr>
                <w:rFonts w:cs="Calibri"/>
              </w:rPr>
            </w:pPr>
            <w:r w:rsidRPr="00891A23">
              <w:rPr>
                <w:rFonts w:cs="Calibri"/>
              </w:rPr>
              <w:t>Vidējais savienošanas laiks sekundēs</w:t>
            </w:r>
          </w:p>
        </w:tc>
        <w:tc>
          <w:tcPr>
            <w:tcW w:w="2948" w:type="dxa"/>
            <w:tcBorders>
              <w:top w:val="single" w:sz="4" w:space="0" w:color="000000"/>
              <w:left w:val="single" w:sz="4" w:space="0" w:color="000000"/>
              <w:bottom w:val="single" w:sz="4" w:space="0" w:color="000000"/>
              <w:right w:val="single" w:sz="4" w:space="0" w:color="000000"/>
            </w:tcBorders>
          </w:tcPr>
          <w:p w14:paraId="0EBC234F" w14:textId="77777777" w:rsidR="00923E24" w:rsidRPr="00891A23" w:rsidRDefault="00923E24" w:rsidP="00E1399F">
            <w:pPr>
              <w:suppressAutoHyphens/>
              <w:snapToGrid w:val="0"/>
              <w:spacing w:after="0" w:line="240" w:lineRule="auto"/>
              <w:ind w:right="-99"/>
              <w:jc w:val="center"/>
              <w:rPr>
                <w:rFonts w:cs="Calibri"/>
              </w:rPr>
            </w:pPr>
            <w:r w:rsidRPr="00891A23">
              <w:rPr>
                <w:rFonts w:cs="Calibri"/>
              </w:rPr>
              <w:t>15</w:t>
            </w:r>
          </w:p>
        </w:tc>
      </w:tr>
      <w:tr w:rsidR="00923E24" w:rsidRPr="00891A23" w14:paraId="65083182" w14:textId="77777777" w:rsidTr="00E1399F">
        <w:trPr>
          <w:trHeight w:val="227"/>
        </w:trPr>
        <w:tc>
          <w:tcPr>
            <w:tcW w:w="488" w:type="dxa"/>
            <w:tcBorders>
              <w:top w:val="triple" w:sz="4" w:space="0" w:color="auto"/>
              <w:left w:val="single" w:sz="4" w:space="0" w:color="000000"/>
              <w:bottom w:val="single" w:sz="4" w:space="0" w:color="000000"/>
              <w:right w:val="nil"/>
            </w:tcBorders>
            <w:shd w:val="clear" w:color="auto" w:fill="BFBFBF"/>
          </w:tcPr>
          <w:p w14:paraId="2B6CF401" w14:textId="77777777" w:rsidR="00923E24" w:rsidRPr="00891A23" w:rsidRDefault="00923E24" w:rsidP="00E1399F">
            <w:pPr>
              <w:suppressAutoHyphens/>
              <w:snapToGrid w:val="0"/>
              <w:spacing w:after="0" w:line="240" w:lineRule="auto"/>
              <w:ind w:right="-99"/>
              <w:jc w:val="center"/>
              <w:rPr>
                <w:rFonts w:cs="Calibri"/>
                <w:b/>
                <w:bCs/>
                <w:color w:val="000000"/>
              </w:rPr>
            </w:pPr>
          </w:p>
        </w:tc>
        <w:tc>
          <w:tcPr>
            <w:tcW w:w="6203" w:type="dxa"/>
            <w:tcBorders>
              <w:top w:val="triple" w:sz="4" w:space="0" w:color="auto"/>
              <w:left w:val="single" w:sz="4" w:space="0" w:color="000000"/>
              <w:bottom w:val="single" w:sz="4" w:space="0" w:color="000000"/>
              <w:right w:val="nil"/>
            </w:tcBorders>
            <w:shd w:val="clear" w:color="auto" w:fill="BFBFBF"/>
          </w:tcPr>
          <w:p w14:paraId="0DD99C1D" w14:textId="77777777" w:rsidR="00923E24" w:rsidRPr="00891A23" w:rsidRDefault="00923E24" w:rsidP="00E1399F">
            <w:pPr>
              <w:suppressAutoHyphens/>
              <w:snapToGrid w:val="0"/>
              <w:spacing w:after="0" w:line="240" w:lineRule="auto"/>
              <w:jc w:val="right"/>
              <w:rPr>
                <w:rFonts w:cs="Calibri"/>
                <w:b/>
                <w:bCs/>
                <w:color w:val="000000"/>
              </w:rPr>
            </w:pPr>
            <w:r w:rsidRPr="00891A23">
              <w:rPr>
                <w:rFonts w:cs="Calibri"/>
                <w:b/>
                <w:bCs/>
                <w:color w:val="000000"/>
              </w:rPr>
              <w:t xml:space="preserve">Kopā maksimālais punktu skaits par (P2) </w:t>
            </w:r>
          </w:p>
        </w:tc>
        <w:tc>
          <w:tcPr>
            <w:tcW w:w="2948" w:type="dxa"/>
            <w:tcBorders>
              <w:top w:val="triple" w:sz="4" w:space="0" w:color="auto"/>
              <w:left w:val="single" w:sz="4" w:space="0" w:color="000000"/>
              <w:bottom w:val="single" w:sz="4" w:space="0" w:color="000000"/>
              <w:right w:val="single" w:sz="4" w:space="0" w:color="000000"/>
            </w:tcBorders>
            <w:shd w:val="clear" w:color="auto" w:fill="BFBFBF"/>
            <w:vAlign w:val="center"/>
          </w:tcPr>
          <w:p w14:paraId="7046BE87" w14:textId="77777777" w:rsidR="00923E24" w:rsidRPr="00891A23" w:rsidRDefault="00923E24" w:rsidP="00E1399F">
            <w:pPr>
              <w:suppressAutoHyphens/>
              <w:snapToGrid w:val="0"/>
              <w:spacing w:after="0" w:line="240" w:lineRule="auto"/>
              <w:ind w:right="-99"/>
              <w:jc w:val="center"/>
              <w:rPr>
                <w:rFonts w:cs="Calibri"/>
                <w:b/>
                <w:bCs/>
                <w:color w:val="000000"/>
              </w:rPr>
            </w:pPr>
            <w:r w:rsidRPr="00891A23">
              <w:rPr>
                <w:rFonts w:cs="Calibri"/>
                <w:b/>
                <w:bCs/>
                <w:color w:val="000000"/>
              </w:rPr>
              <w:t>45</w:t>
            </w:r>
          </w:p>
        </w:tc>
      </w:tr>
    </w:tbl>
    <w:p w14:paraId="06603ACC" w14:textId="77777777" w:rsidR="00923E24" w:rsidRDefault="00923E24" w:rsidP="00923E24">
      <w:pPr>
        <w:spacing w:after="0" w:line="240" w:lineRule="auto"/>
        <w:ind w:right="-427"/>
        <w:jc w:val="both"/>
        <w:rPr>
          <w:rFonts w:cs="Calibri"/>
        </w:rPr>
      </w:pPr>
      <w:r w:rsidRPr="00891A23">
        <w:rPr>
          <w:rFonts w:eastAsia="Arial" w:cs="Calibri"/>
        </w:rPr>
        <w:t xml:space="preserve">* </w:t>
      </w:r>
      <w:r w:rsidRPr="00891A23">
        <w:rPr>
          <w:rFonts w:cs="Calibri"/>
          <w:spacing w:val="-1"/>
        </w:rPr>
        <w:t>informācija</w:t>
      </w:r>
      <w:r w:rsidRPr="00891A23">
        <w:rPr>
          <w:rFonts w:cs="Calibri"/>
          <w:spacing w:val="-14"/>
        </w:rPr>
        <w:t xml:space="preserve"> </w:t>
      </w:r>
      <w:r w:rsidRPr="00891A23">
        <w:rPr>
          <w:rFonts w:cs="Calibri"/>
          <w:spacing w:val="-1"/>
        </w:rPr>
        <w:t>tiks</w:t>
      </w:r>
      <w:r w:rsidRPr="00891A23">
        <w:rPr>
          <w:rFonts w:cs="Calibri"/>
          <w:spacing w:val="-15"/>
        </w:rPr>
        <w:t xml:space="preserve"> </w:t>
      </w:r>
      <w:r w:rsidRPr="00891A23">
        <w:rPr>
          <w:rFonts w:cs="Calibri"/>
          <w:spacing w:val="-1"/>
        </w:rPr>
        <w:t>pārbaudīta</w:t>
      </w:r>
      <w:r w:rsidRPr="00891A23">
        <w:rPr>
          <w:rFonts w:cs="Calibri"/>
          <w:spacing w:val="-8"/>
        </w:rPr>
        <w:t xml:space="preserve"> </w:t>
      </w:r>
      <w:r w:rsidRPr="00891A23">
        <w:rPr>
          <w:rFonts w:cs="Calibri"/>
          <w:spacing w:val="-1"/>
        </w:rPr>
        <w:t>Sabiedrisko</w:t>
      </w:r>
      <w:r w:rsidRPr="00891A23">
        <w:rPr>
          <w:rFonts w:cs="Calibri"/>
          <w:spacing w:val="-11"/>
        </w:rPr>
        <w:t xml:space="preserve"> </w:t>
      </w:r>
      <w:r w:rsidRPr="00891A23">
        <w:rPr>
          <w:rFonts w:cs="Calibri"/>
          <w:spacing w:val="-1"/>
        </w:rPr>
        <w:t>pakalpojumu</w:t>
      </w:r>
      <w:r w:rsidRPr="00891A23">
        <w:rPr>
          <w:rFonts w:cs="Calibri"/>
          <w:spacing w:val="-13"/>
        </w:rPr>
        <w:t xml:space="preserve"> </w:t>
      </w:r>
      <w:r w:rsidRPr="00891A23">
        <w:rPr>
          <w:rFonts w:cs="Calibri"/>
          <w:spacing w:val="-1"/>
        </w:rPr>
        <w:t>regulēšanas</w:t>
      </w:r>
      <w:r w:rsidRPr="00891A23">
        <w:rPr>
          <w:rFonts w:cs="Calibri"/>
          <w:spacing w:val="-12"/>
        </w:rPr>
        <w:t xml:space="preserve"> </w:t>
      </w:r>
      <w:r w:rsidRPr="00891A23">
        <w:rPr>
          <w:rFonts w:eastAsia="Arial" w:cs="Calibri"/>
        </w:rPr>
        <w:t>komisijas</w:t>
      </w:r>
      <w:r w:rsidRPr="00891A23">
        <w:rPr>
          <w:rFonts w:cs="Calibri"/>
          <w:spacing w:val="-15"/>
        </w:rPr>
        <w:t xml:space="preserve"> t</w:t>
      </w:r>
      <w:r w:rsidRPr="00891A23">
        <w:rPr>
          <w:rFonts w:cs="Calibri"/>
        </w:rPr>
        <w:t>īmekļvietnē</w:t>
      </w:r>
      <w:r>
        <w:rPr>
          <w:rFonts w:cs="Calibri"/>
        </w:rPr>
        <w:t xml:space="preserve"> </w:t>
      </w:r>
      <w:hyperlink r:id="rId12" w:history="1">
        <w:r w:rsidRPr="00EA71C7">
          <w:rPr>
            <w:rStyle w:val="Hyperlink"/>
            <w:rFonts w:cs="Calibri"/>
            <w:spacing w:val="-2"/>
          </w:rPr>
          <w:t>https://www.sprk.gov.lv/sites/default/files/editor/ESPD/Faili/KVALITATES%20PARSKATS%20QoS%202024.pdf</w:t>
        </w:r>
      </w:hyperlink>
      <w:r>
        <w:rPr>
          <w:rFonts w:cs="Calibri"/>
        </w:rPr>
        <w:t xml:space="preserve"> </w:t>
      </w:r>
    </w:p>
    <w:p w14:paraId="34BC4D2C" w14:textId="30ED670B" w:rsidR="00923E24" w:rsidRPr="00891A23" w:rsidRDefault="00923E24" w:rsidP="00923E24">
      <w:pPr>
        <w:pStyle w:val="11Sanita"/>
        <w:numPr>
          <w:ilvl w:val="0"/>
          <w:numId w:val="0"/>
        </w:numPr>
        <w:ind w:left="547" w:hanging="547"/>
        <w:rPr>
          <w:rFonts w:ascii="Calibri" w:hAnsi="Calibri" w:cs="Calibri"/>
          <w:b w:val="0"/>
          <w:bCs/>
          <w:sz w:val="22"/>
          <w:szCs w:val="22"/>
        </w:rPr>
      </w:pPr>
      <w:bookmarkStart w:id="13" w:name="_Ref7776661"/>
      <w:r>
        <w:rPr>
          <w:rFonts w:ascii="Calibri" w:hAnsi="Calibri" w:cs="Calibri"/>
          <w:b w:val="0"/>
          <w:sz w:val="22"/>
          <w:szCs w:val="22"/>
        </w:rPr>
        <w:t>2</w:t>
      </w:r>
      <w:r w:rsidRPr="00D443FA">
        <w:rPr>
          <w:rFonts w:ascii="Calibri" w:hAnsi="Calibri" w:cs="Calibri"/>
          <w:b w:val="0"/>
          <w:sz w:val="22"/>
          <w:szCs w:val="22"/>
        </w:rPr>
        <w:t>.7.</w:t>
      </w:r>
      <w:r w:rsidRPr="00D443FA">
        <w:rPr>
          <w:rFonts w:ascii="Calibri" w:hAnsi="Calibri" w:cs="Calibri"/>
          <w:b w:val="0"/>
          <w:sz w:val="22"/>
          <w:szCs w:val="22"/>
        </w:rPr>
        <w:tab/>
      </w:r>
      <w:r w:rsidRPr="00891A23">
        <w:rPr>
          <w:rFonts w:ascii="Calibri" w:hAnsi="Calibri" w:cs="Calibri"/>
          <w:bCs/>
          <w:sz w:val="22"/>
          <w:szCs w:val="22"/>
          <w:u w:val="single"/>
        </w:rPr>
        <w:t xml:space="preserve">Papildpakalpojumu un </w:t>
      </w:r>
      <w:r w:rsidRPr="00D443FA">
        <w:rPr>
          <w:rFonts w:ascii="Calibri" w:hAnsi="Calibri" w:cs="Calibri"/>
          <w:sz w:val="22"/>
          <w:szCs w:val="22"/>
          <w:u w:val="single"/>
        </w:rPr>
        <w:t>standartu</w:t>
      </w:r>
      <w:r w:rsidRPr="00D443FA">
        <w:rPr>
          <w:rFonts w:ascii="Calibri" w:hAnsi="Calibri" w:cs="Calibri"/>
          <w:sz w:val="22"/>
          <w:szCs w:val="22"/>
        </w:rPr>
        <w:t xml:space="preserve"> vērtēšanas kritērijiem (P3) (tabula Nr.3)</w:t>
      </w:r>
      <w:r w:rsidRPr="00891A23">
        <w:rPr>
          <w:rFonts w:ascii="Calibri" w:hAnsi="Calibri" w:cs="Calibri"/>
          <w:b w:val="0"/>
          <w:bCs/>
          <w:sz w:val="22"/>
          <w:szCs w:val="22"/>
        </w:rPr>
        <w:t xml:space="preserve"> punkti tiek piešķirti sekojoši: </w:t>
      </w:r>
      <w:r>
        <w:rPr>
          <w:rFonts w:ascii="Calibri" w:hAnsi="Calibri" w:cs="Calibri"/>
          <w:b w:val="0"/>
          <w:bCs/>
          <w:sz w:val="22"/>
          <w:szCs w:val="22"/>
        </w:rPr>
        <w:t xml:space="preserve">ja </w:t>
      </w:r>
      <w:r w:rsidRPr="00891A23">
        <w:rPr>
          <w:rFonts w:ascii="Calibri" w:hAnsi="Calibri" w:cs="Calibri"/>
          <w:b w:val="0"/>
          <w:bCs/>
          <w:sz w:val="22"/>
          <w:szCs w:val="22"/>
        </w:rPr>
        <w:t>Pretendent</w:t>
      </w:r>
      <w:r>
        <w:rPr>
          <w:rFonts w:ascii="Calibri" w:hAnsi="Calibri" w:cs="Calibri"/>
          <w:b w:val="0"/>
          <w:bCs/>
          <w:sz w:val="22"/>
          <w:szCs w:val="22"/>
        </w:rPr>
        <w:t>s nodrošina papild</w:t>
      </w:r>
      <w:r w:rsidRPr="00891A23">
        <w:rPr>
          <w:rFonts w:ascii="Calibri" w:hAnsi="Calibri" w:cs="Calibri"/>
          <w:b w:val="0"/>
          <w:bCs/>
          <w:sz w:val="22"/>
          <w:szCs w:val="22"/>
        </w:rPr>
        <w:t>pakalpojum</w:t>
      </w:r>
      <w:r>
        <w:rPr>
          <w:rFonts w:ascii="Calibri" w:hAnsi="Calibri" w:cs="Calibri"/>
          <w:b w:val="0"/>
          <w:bCs/>
          <w:sz w:val="22"/>
          <w:szCs w:val="22"/>
        </w:rPr>
        <w:t>u vai Pretendentam ir piešķirts atbilstošs sertifikāts,</w:t>
      </w:r>
      <w:r w:rsidRPr="00891A23">
        <w:rPr>
          <w:rFonts w:ascii="Calibri" w:hAnsi="Calibri" w:cs="Calibri"/>
          <w:b w:val="0"/>
          <w:bCs/>
          <w:sz w:val="22"/>
          <w:szCs w:val="22"/>
        </w:rPr>
        <w:t xml:space="preserve"> Pretendents saņem </w:t>
      </w:r>
      <w:r>
        <w:rPr>
          <w:rFonts w:ascii="Calibri" w:hAnsi="Calibri" w:cs="Calibri"/>
          <w:b w:val="0"/>
          <w:bCs/>
          <w:sz w:val="22"/>
          <w:szCs w:val="22"/>
        </w:rPr>
        <w:t>2</w:t>
      </w:r>
      <w:r w:rsidRPr="00891A23">
        <w:rPr>
          <w:rFonts w:ascii="Calibri" w:hAnsi="Calibri" w:cs="Calibri"/>
          <w:b w:val="0"/>
          <w:bCs/>
          <w:sz w:val="22"/>
          <w:szCs w:val="22"/>
        </w:rPr>
        <w:t xml:space="preserve"> punktu</w:t>
      </w:r>
      <w:r>
        <w:rPr>
          <w:rFonts w:ascii="Calibri" w:hAnsi="Calibri" w:cs="Calibri"/>
          <w:b w:val="0"/>
          <w:bCs/>
          <w:sz w:val="22"/>
          <w:szCs w:val="22"/>
        </w:rPr>
        <w:t xml:space="preserve">s, savukārt, ja </w:t>
      </w:r>
      <w:r w:rsidRPr="00891A23">
        <w:rPr>
          <w:rFonts w:ascii="Calibri" w:hAnsi="Calibri" w:cs="Calibri"/>
          <w:b w:val="0"/>
          <w:bCs/>
          <w:sz w:val="22"/>
          <w:szCs w:val="22"/>
        </w:rPr>
        <w:t>Pretendent</w:t>
      </w:r>
      <w:r>
        <w:rPr>
          <w:rFonts w:ascii="Calibri" w:hAnsi="Calibri" w:cs="Calibri"/>
          <w:b w:val="0"/>
          <w:bCs/>
          <w:sz w:val="22"/>
          <w:szCs w:val="22"/>
        </w:rPr>
        <w:t xml:space="preserve">s nenodrošina </w:t>
      </w:r>
      <w:r w:rsidRPr="00891A23">
        <w:rPr>
          <w:rFonts w:ascii="Calibri" w:hAnsi="Calibri" w:cs="Calibri"/>
          <w:b w:val="0"/>
          <w:bCs/>
          <w:sz w:val="22"/>
          <w:szCs w:val="22"/>
        </w:rPr>
        <w:t>pakalpojum</w:t>
      </w:r>
      <w:r>
        <w:rPr>
          <w:rFonts w:ascii="Calibri" w:hAnsi="Calibri" w:cs="Calibri"/>
          <w:b w:val="0"/>
          <w:bCs/>
          <w:sz w:val="22"/>
          <w:szCs w:val="22"/>
        </w:rPr>
        <w:t xml:space="preserve">u vai Pretendentam nav piešķirts atbilstošs sertifikāts, </w:t>
      </w:r>
      <w:r w:rsidRPr="00891A23">
        <w:rPr>
          <w:rFonts w:ascii="Calibri" w:hAnsi="Calibri" w:cs="Calibri"/>
          <w:b w:val="0"/>
          <w:bCs/>
          <w:sz w:val="22"/>
          <w:szCs w:val="22"/>
        </w:rPr>
        <w:t xml:space="preserve">Pretendents saņem </w:t>
      </w:r>
      <w:r>
        <w:rPr>
          <w:rFonts w:ascii="Calibri" w:hAnsi="Calibri" w:cs="Calibri"/>
          <w:b w:val="0"/>
          <w:bCs/>
          <w:sz w:val="22"/>
          <w:szCs w:val="22"/>
        </w:rPr>
        <w:t>0</w:t>
      </w:r>
      <w:r w:rsidRPr="00891A23">
        <w:rPr>
          <w:rFonts w:ascii="Calibri" w:hAnsi="Calibri" w:cs="Calibri"/>
          <w:b w:val="0"/>
          <w:bCs/>
          <w:sz w:val="22"/>
          <w:szCs w:val="22"/>
        </w:rPr>
        <w:t xml:space="preserve"> punktu</w:t>
      </w:r>
      <w:r>
        <w:rPr>
          <w:rFonts w:ascii="Calibri" w:hAnsi="Calibri" w:cs="Calibri"/>
          <w:b w:val="0"/>
          <w:bCs/>
          <w:sz w:val="22"/>
          <w:szCs w:val="22"/>
        </w:rPr>
        <w:t>s</w:t>
      </w:r>
      <w:r w:rsidRPr="00891A23">
        <w:rPr>
          <w:rFonts w:ascii="Calibri" w:hAnsi="Calibri" w:cs="Calibri"/>
          <w:b w:val="0"/>
          <w:bCs/>
          <w:sz w:val="22"/>
          <w:szCs w:val="22"/>
        </w:rPr>
        <w:t xml:space="preserve">. </w:t>
      </w:r>
    </w:p>
    <w:bookmarkEnd w:id="13"/>
    <w:p w14:paraId="36E95924" w14:textId="77777777" w:rsidR="00923E24" w:rsidRPr="00891A23" w:rsidRDefault="00923E24" w:rsidP="00923E24">
      <w:pPr>
        <w:spacing w:after="0" w:line="240" w:lineRule="auto"/>
        <w:ind w:left="360"/>
        <w:jc w:val="center"/>
        <w:rPr>
          <w:rFonts w:cs="Calibri"/>
          <w:b/>
          <w:bCs/>
        </w:rPr>
      </w:pPr>
      <w:r w:rsidRPr="00891A23">
        <w:rPr>
          <w:rFonts w:cs="Calibri"/>
          <w:b/>
          <w:bCs/>
          <w:u w:val="single"/>
        </w:rPr>
        <w:lastRenderedPageBreak/>
        <w:t>Papildpakalpojumu un standartu vērtēšanas kritēriju tabula (P3)</w:t>
      </w:r>
    </w:p>
    <w:p w14:paraId="310D90D9" w14:textId="77777777" w:rsidR="00923E24" w:rsidRPr="00891A23" w:rsidRDefault="00923E24" w:rsidP="00923E24">
      <w:pPr>
        <w:spacing w:after="0" w:line="240" w:lineRule="auto"/>
        <w:ind w:left="360"/>
        <w:jc w:val="right"/>
        <w:rPr>
          <w:rFonts w:cs="Calibri"/>
          <w:u w:val="single"/>
        </w:rPr>
      </w:pPr>
      <w:r w:rsidRPr="00891A23">
        <w:rPr>
          <w:rFonts w:cs="Calibri"/>
          <w:i/>
        </w:rPr>
        <w:t>tabula Nr.3</w:t>
      </w:r>
    </w:p>
    <w:tbl>
      <w:tblPr>
        <w:tblW w:w="9715" w:type="dxa"/>
        <w:jc w:val="center"/>
        <w:tblLayout w:type="fixed"/>
        <w:tblLook w:val="04A0" w:firstRow="1" w:lastRow="0" w:firstColumn="1" w:lastColumn="0" w:noHBand="0" w:noVBand="1"/>
      </w:tblPr>
      <w:tblGrid>
        <w:gridCol w:w="842"/>
        <w:gridCol w:w="6941"/>
        <w:gridCol w:w="1932"/>
      </w:tblGrid>
      <w:tr w:rsidR="00923E24" w:rsidRPr="00891A23" w14:paraId="4E78DEE0" w14:textId="77777777" w:rsidTr="00E1399F">
        <w:trPr>
          <w:jc w:val="center"/>
        </w:trPr>
        <w:tc>
          <w:tcPr>
            <w:tcW w:w="7783" w:type="dxa"/>
            <w:gridSpan w:val="2"/>
            <w:tcBorders>
              <w:top w:val="single" w:sz="4" w:space="0" w:color="000000"/>
              <w:left w:val="single" w:sz="4" w:space="0" w:color="000000"/>
              <w:bottom w:val="single" w:sz="4" w:space="0" w:color="000000"/>
              <w:right w:val="nil"/>
            </w:tcBorders>
            <w:shd w:val="clear" w:color="auto" w:fill="BFBFBF"/>
            <w:vAlign w:val="center"/>
            <w:hideMark/>
          </w:tcPr>
          <w:p w14:paraId="707A9558" w14:textId="77777777" w:rsidR="00923E24" w:rsidRPr="00D443FA" w:rsidRDefault="00923E24" w:rsidP="00E1399F">
            <w:pPr>
              <w:suppressAutoHyphens/>
              <w:snapToGrid w:val="0"/>
              <w:spacing w:after="0" w:line="240" w:lineRule="auto"/>
              <w:ind w:right="-99"/>
              <w:jc w:val="center"/>
              <w:rPr>
                <w:rFonts w:cs="Calibri"/>
                <w:b/>
                <w:bCs/>
              </w:rPr>
            </w:pPr>
            <w:r>
              <w:rPr>
                <w:rFonts w:cs="Calibri"/>
                <w:b/>
                <w:bCs/>
              </w:rPr>
              <w:t>Papildp</w:t>
            </w:r>
            <w:r w:rsidRPr="00D443FA">
              <w:rPr>
                <w:rFonts w:cs="Calibri"/>
                <w:b/>
                <w:bCs/>
              </w:rPr>
              <w:t>akalpojumu</w:t>
            </w:r>
            <w:r>
              <w:rPr>
                <w:rFonts w:cs="Calibri"/>
                <w:b/>
                <w:bCs/>
              </w:rPr>
              <w:t>/sertifikātu</w:t>
            </w:r>
            <w:r w:rsidRPr="00D443FA">
              <w:rPr>
                <w:rFonts w:cs="Calibri"/>
                <w:b/>
                <w:bCs/>
              </w:rPr>
              <w:t xml:space="preserve"> nodrošinājums</w:t>
            </w:r>
          </w:p>
        </w:tc>
        <w:tc>
          <w:tcPr>
            <w:tcW w:w="1932" w:type="dxa"/>
            <w:tcBorders>
              <w:top w:val="single" w:sz="4" w:space="0" w:color="000000"/>
              <w:left w:val="single" w:sz="4" w:space="0" w:color="000000"/>
              <w:bottom w:val="single" w:sz="4" w:space="0" w:color="000000"/>
              <w:right w:val="single" w:sz="4" w:space="0" w:color="000000"/>
            </w:tcBorders>
            <w:shd w:val="clear" w:color="auto" w:fill="BFBFBF"/>
            <w:hideMark/>
          </w:tcPr>
          <w:p w14:paraId="29C039DF" w14:textId="77777777" w:rsidR="00923E24" w:rsidRPr="00891A23" w:rsidRDefault="00923E24" w:rsidP="00E1399F">
            <w:pPr>
              <w:suppressAutoHyphens/>
              <w:snapToGrid w:val="0"/>
              <w:spacing w:after="0" w:line="240" w:lineRule="auto"/>
              <w:ind w:right="-99"/>
              <w:jc w:val="center"/>
              <w:rPr>
                <w:rFonts w:cs="Calibri"/>
              </w:rPr>
            </w:pPr>
            <w:r w:rsidRPr="00891A23">
              <w:rPr>
                <w:rFonts w:cs="Calibri"/>
              </w:rPr>
              <w:t>Maksimālais punktu skaits</w:t>
            </w:r>
          </w:p>
        </w:tc>
      </w:tr>
      <w:tr w:rsidR="00923E24" w:rsidRPr="00891A23" w14:paraId="23B022D7" w14:textId="77777777" w:rsidTr="00E1399F">
        <w:trPr>
          <w:jc w:val="center"/>
        </w:trPr>
        <w:tc>
          <w:tcPr>
            <w:tcW w:w="842" w:type="dxa"/>
            <w:tcBorders>
              <w:top w:val="single" w:sz="4" w:space="0" w:color="000000"/>
              <w:left w:val="single" w:sz="4" w:space="0" w:color="000000"/>
              <w:bottom w:val="single" w:sz="4" w:space="0" w:color="000000"/>
              <w:right w:val="nil"/>
            </w:tcBorders>
          </w:tcPr>
          <w:p w14:paraId="0E0B206E" w14:textId="77777777" w:rsidR="00923E24" w:rsidRPr="00F91A17" w:rsidRDefault="00923E24" w:rsidP="00E1399F">
            <w:pPr>
              <w:suppressAutoHyphens/>
              <w:snapToGrid w:val="0"/>
              <w:spacing w:after="0" w:line="240" w:lineRule="auto"/>
              <w:ind w:left="142" w:right="-99"/>
              <w:rPr>
                <w:rFonts w:cs="Calibri"/>
              </w:rPr>
            </w:pPr>
            <w:r>
              <w:rPr>
                <w:rFonts w:cs="Calibri"/>
              </w:rPr>
              <w:t>1.</w:t>
            </w:r>
          </w:p>
        </w:tc>
        <w:tc>
          <w:tcPr>
            <w:tcW w:w="6941" w:type="dxa"/>
            <w:tcBorders>
              <w:top w:val="single" w:sz="4" w:space="0" w:color="000000"/>
              <w:left w:val="single" w:sz="4" w:space="0" w:color="000000"/>
              <w:bottom w:val="single" w:sz="4" w:space="0" w:color="000000"/>
              <w:right w:val="nil"/>
            </w:tcBorders>
            <w:hideMark/>
          </w:tcPr>
          <w:p w14:paraId="5BE7C266" w14:textId="77777777" w:rsidR="00923E24" w:rsidRPr="00891A23" w:rsidRDefault="00923E24" w:rsidP="00E1399F">
            <w:pPr>
              <w:suppressAutoHyphens/>
              <w:snapToGrid w:val="0"/>
              <w:spacing w:after="0" w:line="240" w:lineRule="auto"/>
              <w:jc w:val="both"/>
              <w:rPr>
                <w:rFonts w:cs="Calibri"/>
              </w:rPr>
            </w:pPr>
            <w:r w:rsidRPr="00891A23">
              <w:rPr>
                <w:rFonts w:cs="Calibri"/>
                <w:color w:val="000000"/>
              </w:rPr>
              <w:t>Pretendents nodrošina</w:t>
            </w:r>
            <w:r w:rsidRPr="00891A23">
              <w:rPr>
                <w:rFonts w:cs="Calibri"/>
              </w:rPr>
              <w:t xml:space="preserve"> paaugstinātas maksas (īsziņu-SMS, MMS un zvanu) pakalpojumu slēgšanas iespēju, nodrošinot Pasūtītājam iespēju izvēlēties atļautos īsziņu kodus</w:t>
            </w:r>
            <w:r>
              <w:rPr>
                <w:rFonts w:cs="Calibri"/>
              </w:rPr>
              <w:t>. Pakalpojums administrējams Pretendenta pašapkalpošanās portālā</w:t>
            </w:r>
          </w:p>
        </w:tc>
        <w:tc>
          <w:tcPr>
            <w:tcW w:w="1932" w:type="dxa"/>
            <w:tcBorders>
              <w:top w:val="single" w:sz="4" w:space="0" w:color="000000"/>
              <w:left w:val="single" w:sz="4" w:space="0" w:color="000000"/>
              <w:bottom w:val="single" w:sz="4" w:space="0" w:color="000000"/>
              <w:right w:val="single" w:sz="4" w:space="0" w:color="000000"/>
            </w:tcBorders>
            <w:vAlign w:val="center"/>
          </w:tcPr>
          <w:p w14:paraId="6519A3DC" w14:textId="77777777" w:rsidR="00923E24" w:rsidRPr="00891A23" w:rsidRDefault="00923E24" w:rsidP="00E1399F">
            <w:pPr>
              <w:suppressAutoHyphens/>
              <w:snapToGrid w:val="0"/>
              <w:spacing w:after="0" w:line="240" w:lineRule="auto"/>
              <w:ind w:right="-99"/>
              <w:jc w:val="center"/>
              <w:rPr>
                <w:rFonts w:cs="Calibri"/>
              </w:rPr>
            </w:pPr>
            <w:r w:rsidRPr="00891A23">
              <w:rPr>
                <w:rFonts w:cs="Calibri"/>
              </w:rPr>
              <w:t>2</w:t>
            </w:r>
          </w:p>
        </w:tc>
      </w:tr>
      <w:tr w:rsidR="00923E24" w:rsidRPr="00891A23" w14:paraId="5B16AF4E" w14:textId="77777777" w:rsidTr="00E1399F">
        <w:trPr>
          <w:jc w:val="center"/>
        </w:trPr>
        <w:tc>
          <w:tcPr>
            <w:tcW w:w="842" w:type="dxa"/>
            <w:tcBorders>
              <w:top w:val="single" w:sz="4" w:space="0" w:color="000000"/>
              <w:left w:val="single" w:sz="4" w:space="0" w:color="000000"/>
              <w:bottom w:val="single" w:sz="4" w:space="0" w:color="000000"/>
              <w:right w:val="nil"/>
            </w:tcBorders>
          </w:tcPr>
          <w:p w14:paraId="37354582" w14:textId="77777777" w:rsidR="00923E24" w:rsidRPr="00F91A17" w:rsidRDefault="00923E24" w:rsidP="00E1399F">
            <w:pPr>
              <w:suppressAutoHyphens/>
              <w:snapToGrid w:val="0"/>
              <w:spacing w:after="0" w:line="240" w:lineRule="auto"/>
              <w:ind w:left="142" w:right="-99"/>
              <w:rPr>
                <w:rFonts w:cs="Calibri"/>
              </w:rPr>
            </w:pPr>
            <w:r>
              <w:rPr>
                <w:rFonts w:cs="Calibri"/>
              </w:rPr>
              <w:t>2.</w:t>
            </w:r>
          </w:p>
        </w:tc>
        <w:tc>
          <w:tcPr>
            <w:tcW w:w="6941" w:type="dxa"/>
            <w:tcBorders>
              <w:top w:val="single" w:sz="4" w:space="0" w:color="000000"/>
              <w:left w:val="single" w:sz="4" w:space="0" w:color="000000"/>
              <w:bottom w:val="single" w:sz="4" w:space="0" w:color="000000"/>
              <w:right w:val="nil"/>
            </w:tcBorders>
          </w:tcPr>
          <w:p w14:paraId="11B856EF" w14:textId="77777777" w:rsidR="00923E24" w:rsidRPr="00891A23" w:rsidRDefault="00923E24" w:rsidP="00E1399F">
            <w:pPr>
              <w:suppressAutoHyphens/>
              <w:snapToGrid w:val="0"/>
              <w:spacing w:after="0" w:line="240" w:lineRule="auto"/>
              <w:jc w:val="both"/>
              <w:rPr>
                <w:rFonts w:cs="Calibri"/>
                <w:color w:val="000000"/>
              </w:rPr>
            </w:pPr>
            <w:r w:rsidRPr="00891A23">
              <w:rPr>
                <w:rFonts w:cs="Calibri"/>
                <w:spacing w:val="-1"/>
              </w:rPr>
              <w:t xml:space="preserve">Pretendents nodrošina </w:t>
            </w:r>
            <w:r>
              <w:rPr>
                <w:rFonts w:cs="Calibri"/>
                <w:spacing w:val="-1"/>
              </w:rPr>
              <w:t>v</w:t>
            </w:r>
            <w:r w:rsidRPr="00891A23">
              <w:rPr>
                <w:rFonts w:cs="Calibri"/>
                <w:spacing w:val="-1"/>
              </w:rPr>
              <w:t>iedierīcēs E-SIM</w:t>
            </w:r>
            <w:r w:rsidRPr="00891A23">
              <w:rPr>
                <w:rFonts w:cs="Calibri"/>
                <w:color w:val="000000"/>
              </w:rPr>
              <w:t xml:space="preserve"> pakalpojuma pieejamību (bez fiziskas SIM kartes) Apple un Android operētājsistēmas viedtālruņos, minētajam pakalpojumam ir jādarbojas Viesabonēšanā</w:t>
            </w:r>
          </w:p>
        </w:tc>
        <w:tc>
          <w:tcPr>
            <w:tcW w:w="1932" w:type="dxa"/>
            <w:tcBorders>
              <w:top w:val="single" w:sz="4" w:space="0" w:color="000000"/>
              <w:left w:val="single" w:sz="4" w:space="0" w:color="000000"/>
              <w:bottom w:val="single" w:sz="4" w:space="0" w:color="000000"/>
              <w:right w:val="single" w:sz="4" w:space="0" w:color="000000"/>
            </w:tcBorders>
            <w:vAlign w:val="center"/>
          </w:tcPr>
          <w:p w14:paraId="67EBC5F8" w14:textId="77777777" w:rsidR="00923E24" w:rsidRPr="00891A23" w:rsidRDefault="00923E24" w:rsidP="00E1399F">
            <w:pPr>
              <w:suppressAutoHyphens/>
              <w:snapToGrid w:val="0"/>
              <w:spacing w:after="0" w:line="240" w:lineRule="auto"/>
              <w:ind w:right="-99"/>
              <w:jc w:val="center"/>
              <w:rPr>
                <w:rFonts w:cs="Calibri"/>
              </w:rPr>
            </w:pPr>
            <w:r w:rsidRPr="00891A23">
              <w:rPr>
                <w:rFonts w:cs="Calibri"/>
              </w:rPr>
              <w:t>2</w:t>
            </w:r>
          </w:p>
        </w:tc>
      </w:tr>
      <w:tr w:rsidR="00923E24" w:rsidRPr="00891A23" w14:paraId="2E3830B5" w14:textId="77777777" w:rsidTr="00E1399F">
        <w:trPr>
          <w:jc w:val="center"/>
        </w:trPr>
        <w:tc>
          <w:tcPr>
            <w:tcW w:w="842" w:type="dxa"/>
            <w:tcBorders>
              <w:top w:val="single" w:sz="4" w:space="0" w:color="000000"/>
              <w:left w:val="single" w:sz="4" w:space="0" w:color="000000"/>
              <w:bottom w:val="single" w:sz="4" w:space="0" w:color="000000"/>
              <w:right w:val="nil"/>
            </w:tcBorders>
          </w:tcPr>
          <w:p w14:paraId="105038FA" w14:textId="77777777" w:rsidR="00923E24" w:rsidRPr="00F91A17" w:rsidRDefault="00923E24" w:rsidP="00E1399F">
            <w:pPr>
              <w:suppressAutoHyphens/>
              <w:snapToGrid w:val="0"/>
              <w:spacing w:after="0" w:line="240" w:lineRule="auto"/>
              <w:ind w:left="142" w:right="-99"/>
              <w:rPr>
                <w:rFonts w:cs="Calibri"/>
              </w:rPr>
            </w:pPr>
            <w:r>
              <w:rPr>
                <w:rFonts w:cs="Calibri"/>
              </w:rPr>
              <w:t>3.</w:t>
            </w:r>
          </w:p>
        </w:tc>
        <w:tc>
          <w:tcPr>
            <w:tcW w:w="6941" w:type="dxa"/>
            <w:tcBorders>
              <w:top w:val="single" w:sz="4" w:space="0" w:color="000000"/>
              <w:left w:val="single" w:sz="4" w:space="0" w:color="000000"/>
              <w:bottom w:val="single" w:sz="4" w:space="0" w:color="000000"/>
              <w:right w:val="nil"/>
            </w:tcBorders>
          </w:tcPr>
          <w:p w14:paraId="70A68909" w14:textId="77777777" w:rsidR="00923E24" w:rsidRPr="00891A23" w:rsidRDefault="00923E24" w:rsidP="00E1399F">
            <w:pPr>
              <w:suppressAutoHyphens/>
              <w:snapToGrid w:val="0"/>
              <w:spacing w:after="0" w:line="240" w:lineRule="auto"/>
              <w:jc w:val="both"/>
              <w:rPr>
                <w:rFonts w:cs="Calibri"/>
                <w:color w:val="000000"/>
              </w:rPr>
            </w:pPr>
            <w:r w:rsidRPr="00891A23">
              <w:rPr>
                <w:rFonts w:cs="Calibri"/>
                <w:spacing w:val="-1"/>
              </w:rPr>
              <w:t xml:space="preserve">Pretendents nodrošina Multi- SIM </w:t>
            </w:r>
            <w:r w:rsidRPr="00891A23">
              <w:rPr>
                <w:rFonts w:cs="Calibri"/>
                <w:color w:val="000000"/>
              </w:rPr>
              <w:t>pakalpojuma (bez fiziskas SIM kartes) darbību viedpulksteņos, Apple un Androida orprētājsistēmas produktos, minētajam pakalpojumam ir jādarbojas Viesabonēšanā</w:t>
            </w:r>
          </w:p>
        </w:tc>
        <w:tc>
          <w:tcPr>
            <w:tcW w:w="1932" w:type="dxa"/>
            <w:tcBorders>
              <w:top w:val="single" w:sz="4" w:space="0" w:color="000000"/>
              <w:left w:val="single" w:sz="4" w:space="0" w:color="000000"/>
              <w:bottom w:val="single" w:sz="4" w:space="0" w:color="000000"/>
              <w:right w:val="single" w:sz="4" w:space="0" w:color="000000"/>
            </w:tcBorders>
            <w:vAlign w:val="center"/>
          </w:tcPr>
          <w:p w14:paraId="3FE423A4" w14:textId="77777777" w:rsidR="00923E24" w:rsidRPr="00891A23" w:rsidRDefault="00923E24" w:rsidP="00E1399F">
            <w:pPr>
              <w:suppressAutoHyphens/>
              <w:snapToGrid w:val="0"/>
              <w:spacing w:after="0" w:line="240" w:lineRule="auto"/>
              <w:ind w:right="-99"/>
              <w:jc w:val="center"/>
              <w:rPr>
                <w:rFonts w:cs="Calibri"/>
              </w:rPr>
            </w:pPr>
            <w:r w:rsidRPr="00891A23">
              <w:rPr>
                <w:rFonts w:cs="Calibri"/>
              </w:rPr>
              <w:t>2</w:t>
            </w:r>
          </w:p>
        </w:tc>
      </w:tr>
      <w:tr w:rsidR="00923E24" w:rsidRPr="00891A23" w14:paraId="7CBB0F91" w14:textId="77777777" w:rsidTr="00E1399F">
        <w:trPr>
          <w:jc w:val="center"/>
        </w:trPr>
        <w:tc>
          <w:tcPr>
            <w:tcW w:w="842" w:type="dxa"/>
            <w:tcBorders>
              <w:top w:val="single" w:sz="4" w:space="0" w:color="000000"/>
              <w:left w:val="single" w:sz="4" w:space="0" w:color="000000"/>
              <w:bottom w:val="single" w:sz="4" w:space="0" w:color="000000"/>
              <w:right w:val="nil"/>
            </w:tcBorders>
          </w:tcPr>
          <w:p w14:paraId="3CB15956" w14:textId="77777777" w:rsidR="00923E24" w:rsidRPr="00F91A17" w:rsidRDefault="00923E24" w:rsidP="00E1399F">
            <w:pPr>
              <w:suppressAutoHyphens/>
              <w:snapToGrid w:val="0"/>
              <w:spacing w:after="0" w:line="240" w:lineRule="auto"/>
              <w:ind w:left="142" w:right="-99"/>
              <w:rPr>
                <w:rFonts w:cs="Calibri"/>
              </w:rPr>
            </w:pPr>
            <w:r>
              <w:rPr>
                <w:rFonts w:cs="Calibri"/>
              </w:rPr>
              <w:t>4.</w:t>
            </w:r>
          </w:p>
        </w:tc>
        <w:tc>
          <w:tcPr>
            <w:tcW w:w="6941" w:type="dxa"/>
            <w:tcBorders>
              <w:top w:val="single" w:sz="4" w:space="0" w:color="000000"/>
              <w:left w:val="single" w:sz="4" w:space="0" w:color="000000"/>
              <w:bottom w:val="single" w:sz="4" w:space="0" w:color="000000"/>
              <w:right w:val="nil"/>
            </w:tcBorders>
            <w:hideMark/>
          </w:tcPr>
          <w:p w14:paraId="7ABCF9F3" w14:textId="77777777" w:rsidR="00923E24" w:rsidRPr="00891A23" w:rsidRDefault="00923E24" w:rsidP="00E1399F">
            <w:pPr>
              <w:suppressAutoHyphens/>
              <w:snapToGrid w:val="0"/>
              <w:spacing w:after="0" w:line="240" w:lineRule="auto"/>
              <w:ind w:right="33"/>
              <w:jc w:val="both"/>
              <w:rPr>
                <w:rFonts w:cs="Calibri"/>
                <w:color w:val="000000"/>
              </w:rPr>
            </w:pPr>
            <w:r w:rsidRPr="00891A23">
              <w:rPr>
                <w:rFonts w:cs="Calibri"/>
                <w:color w:val="000000"/>
              </w:rPr>
              <w:t>Pretendents nodrošina atbildīgo darbinieku visu ar mobilo sakaru</w:t>
            </w:r>
            <w:r>
              <w:rPr>
                <w:rFonts w:cs="Calibri"/>
                <w:color w:val="000000"/>
              </w:rPr>
              <w:t xml:space="preserve"> un mobilā interneta </w:t>
            </w:r>
            <w:r w:rsidRPr="00891A23">
              <w:rPr>
                <w:rFonts w:cs="Calibri"/>
                <w:color w:val="000000"/>
              </w:rPr>
              <w:t>pakalpojumu sniegšanu un norēķiniem saistīto jautājumu risināšanai ar pasūtītāja pilnvarotu personu</w:t>
            </w:r>
          </w:p>
        </w:tc>
        <w:tc>
          <w:tcPr>
            <w:tcW w:w="1932" w:type="dxa"/>
            <w:tcBorders>
              <w:top w:val="single" w:sz="4" w:space="0" w:color="000000"/>
              <w:left w:val="single" w:sz="4" w:space="0" w:color="000000"/>
              <w:bottom w:val="single" w:sz="4" w:space="0" w:color="000000"/>
              <w:right w:val="single" w:sz="4" w:space="0" w:color="000000"/>
            </w:tcBorders>
            <w:vAlign w:val="center"/>
          </w:tcPr>
          <w:p w14:paraId="3ECDEAF2" w14:textId="77777777" w:rsidR="00923E24" w:rsidRPr="00891A23" w:rsidRDefault="00923E24" w:rsidP="00E1399F">
            <w:pPr>
              <w:suppressAutoHyphens/>
              <w:snapToGrid w:val="0"/>
              <w:spacing w:after="0" w:line="240" w:lineRule="auto"/>
              <w:ind w:right="-99"/>
              <w:jc w:val="center"/>
              <w:rPr>
                <w:rFonts w:cs="Calibri"/>
              </w:rPr>
            </w:pPr>
            <w:r w:rsidRPr="00891A23">
              <w:rPr>
                <w:rFonts w:cs="Calibri"/>
              </w:rPr>
              <w:t>2</w:t>
            </w:r>
          </w:p>
        </w:tc>
      </w:tr>
      <w:tr w:rsidR="00923E24" w:rsidRPr="00891A23" w14:paraId="7456FE57" w14:textId="77777777" w:rsidTr="00E1399F">
        <w:trPr>
          <w:jc w:val="center"/>
        </w:trPr>
        <w:tc>
          <w:tcPr>
            <w:tcW w:w="842" w:type="dxa"/>
            <w:tcBorders>
              <w:top w:val="single" w:sz="4" w:space="0" w:color="000000"/>
              <w:left w:val="single" w:sz="4" w:space="0" w:color="000000"/>
              <w:bottom w:val="single" w:sz="4" w:space="0" w:color="000000"/>
              <w:right w:val="nil"/>
            </w:tcBorders>
          </w:tcPr>
          <w:p w14:paraId="2F511CB9" w14:textId="77777777" w:rsidR="00923E24" w:rsidRPr="00F91A17" w:rsidRDefault="00923E24" w:rsidP="00E1399F">
            <w:pPr>
              <w:suppressAutoHyphens/>
              <w:snapToGrid w:val="0"/>
              <w:spacing w:after="0" w:line="240" w:lineRule="auto"/>
              <w:ind w:left="142" w:right="-99"/>
              <w:rPr>
                <w:rFonts w:cs="Calibri"/>
              </w:rPr>
            </w:pPr>
            <w:r>
              <w:rPr>
                <w:rFonts w:cs="Calibri"/>
              </w:rPr>
              <w:t>5.</w:t>
            </w:r>
          </w:p>
        </w:tc>
        <w:tc>
          <w:tcPr>
            <w:tcW w:w="6941" w:type="dxa"/>
            <w:tcBorders>
              <w:top w:val="single" w:sz="4" w:space="0" w:color="000000"/>
              <w:left w:val="single" w:sz="4" w:space="0" w:color="000000"/>
              <w:bottom w:val="single" w:sz="4" w:space="0" w:color="000000"/>
              <w:right w:val="nil"/>
            </w:tcBorders>
            <w:hideMark/>
          </w:tcPr>
          <w:p w14:paraId="55C7A02D" w14:textId="77777777" w:rsidR="00923E24" w:rsidRPr="00891A23" w:rsidRDefault="00923E24" w:rsidP="00E1399F">
            <w:pPr>
              <w:suppressAutoHyphens/>
              <w:snapToGrid w:val="0"/>
              <w:spacing w:after="0" w:line="240" w:lineRule="auto"/>
              <w:ind w:right="33"/>
              <w:jc w:val="both"/>
              <w:rPr>
                <w:rFonts w:cs="Calibri"/>
                <w:color w:val="000000"/>
              </w:rPr>
            </w:pPr>
            <w:r w:rsidRPr="00891A23">
              <w:rPr>
                <w:rFonts w:cs="Calibri"/>
                <w:color w:val="000000"/>
              </w:rPr>
              <w:t>Pretendents nodrošina izmantoto pakalpojumu kontroles mehānismu ar limitu pārsniegšanas īsziņu individuāli katram lietotājam</w:t>
            </w:r>
          </w:p>
        </w:tc>
        <w:tc>
          <w:tcPr>
            <w:tcW w:w="1932" w:type="dxa"/>
            <w:tcBorders>
              <w:top w:val="single" w:sz="4" w:space="0" w:color="000000"/>
              <w:left w:val="single" w:sz="4" w:space="0" w:color="000000"/>
              <w:bottom w:val="single" w:sz="4" w:space="0" w:color="000000"/>
              <w:right w:val="single" w:sz="4" w:space="0" w:color="000000"/>
            </w:tcBorders>
            <w:vAlign w:val="center"/>
          </w:tcPr>
          <w:p w14:paraId="6658B650" w14:textId="77777777" w:rsidR="00923E24" w:rsidRPr="00891A23" w:rsidRDefault="00923E24" w:rsidP="00E1399F">
            <w:pPr>
              <w:suppressAutoHyphens/>
              <w:snapToGrid w:val="0"/>
              <w:spacing w:after="0" w:line="240" w:lineRule="auto"/>
              <w:ind w:right="-99"/>
              <w:jc w:val="center"/>
              <w:rPr>
                <w:rFonts w:cs="Calibri"/>
              </w:rPr>
            </w:pPr>
            <w:r w:rsidRPr="00891A23">
              <w:rPr>
                <w:rFonts w:cs="Calibri"/>
              </w:rPr>
              <w:t>2</w:t>
            </w:r>
          </w:p>
        </w:tc>
      </w:tr>
      <w:tr w:rsidR="00923E24" w:rsidRPr="00891A23" w14:paraId="136530C9" w14:textId="77777777" w:rsidTr="00E1399F">
        <w:trPr>
          <w:jc w:val="center"/>
        </w:trPr>
        <w:tc>
          <w:tcPr>
            <w:tcW w:w="842" w:type="dxa"/>
            <w:tcBorders>
              <w:top w:val="single" w:sz="4" w:space="0" w:color="000000"/>
              <w:left w:val="single" w:sz="4" w:space="0" w:color="000000"/>
              <w:bottom w:val="single" w:sz="4" w:space="0" w:color="000000"/>
              <w:right w:val="nil"/>
            </w:tcBorders>
          </w:tcPr>
          <w:p w14:paraId="4868434B" w14:textId="77777777" w:rsidR="00923E24" w:rsidRPr="00F91A17" w:rsidRDefault="00923E24" w:rsidP="00E1399F">
            <w:pPr>
              <w:suppressAutoHyphens/>
              <w:snapToGrid w:val="0"/>
              <w:spacing w:after="0" w:line="240" w:lineRule="auto"/>
              <w:ind w:left="142" w:right="-99"/>
              <w:rPr>
                <w:rFonts w:cs="Calibri"/>
              </w:rPr>
            </w:pPr>
            <w:r>
              <w:rPr>
                <w:rFonts w:cs="Calibri"/>
              </w:rPr>
              <w:t>6.</w:t>
            </w:r>
          </w:p>
        </w:tc>
        <w:tc>
          <w:tcPr>
            <w:tcW w:w="6941" w:type="dxa"/>
            <w:tcBorders>
              <w:top w:val="single" w:sz="4" w:space="0" w:color="000000"/>
              <w:left w:val="single" w:sz="4" w:space="0" w:color="000000"/>
              <w:bottom w:val="single" w:sz="4" w:space="0" w:color="000000"/>
              <w:right w:val="nil"/>
            </w:tcBorders>
            <w:hideMark/>
          </w:tcPr>
          <w:p w14:paraId="62EA7F77" w14:textId="77777777" w:rsidR="00923E24" w:rsidRPr="00891A23" w:rsidRDefault="00923E24" w:rsidP="00E1399F">
            <w:pPr>
              <w:suppressAutoHyphens/>
              <w:snapToGrid w:val="0"/>
              <w:spacing w:after="0" w:line="240" w:lineRule="auto"/>
              <w:jc w:val="both"/>
              <w:rPr>
                <w:rFonts w:cs="Calibri"/>
                <w:color w:val="000000"/>
              </w:rPr>
            </w:pPr>
            <w:r w:rsidRPr="00891A23">
              <w:rPr>
                <w:rFonts w:cs="Calibri"/>
                <w:color w:val="000000"/>
              </w:rPr>
              <w:t xml:space="preserve">Pretendentam ir piešķirts vides pārvaldības sistēmas sertifikāts, kurš atbilst sekojošām standarta prasībām ISO 14001:2015 </w:t>
            </w:r>
            <w:r w:rsidRPr="00891A23">
              <w:rPr>
                <w:rFonts w:cs="Calibri"/>
                <w:kern w:val="32"/>
              </w:rPr>
              <w:t>vai līdzvērtīgam</w:t>
            </w:r>
            <w:r w:rsidRPr="00891A23">
              <w:rPr>
                <w:rFonts w:cs="Calibri"/>
              </w:rPr>
              <w:t xml:space="preserve"> standartam</w:t>
            </w:r>
          </w:p>
        </w:tc>
        <w:tc>
          <w:tcPr>
            <w:tcW w:w="1932" w:type="dxa"/>
            <w:tcBorders>
              <w:top w:val="single" w:sz="4" w:space="0" w:color="000000"/>
              <w:left w:val="single" w:sz="4" w:space="0" w:color="000000"/>
              <w:bottom w:val="single" w:sz="4" w:space="0" w:color="000000"/>
              <w:right w:val="single" w:sz="4" w:space="0" w:color="000000"/>
            </w:tcBorders>
            <w:vAlign w:val="center"/>
            <w:hideMark/>
          </w:tcPr>
          <w:p w14:paraId="5928F5A9" w14:textId="77777777" w:rsidR="00923E24" w:rsidRPr="00891A23" w:rsidRDefault="00923E24" w:rsidP="00E1399F">
            <w:pPr>
              <w:suppressAutoHyphens/>
              <w:snapToGrid w:val="0"/>
              <w:spacing w:after="0" w:line="240" w:lineRule="auto"/>
              <w:ind w:right="-99"/>
              <w:jc w:val="center"/>
              <w:rPr>
                <w:rFonts w:cs="Calibri"/>
              </w:rPr>
            </w:pPr>
            <w:r w:rsidRPr="00891A23">
              <w:rPr>
                <w:rFonts w:cs="Calibri"/>
              </w:rPr>
              <w:t>2</w:t>
            </w:r>
          </w:p>
        </w:tc>
      </w:tr>
      <w:tr w:rsidR="00923E24" w:rsidRPr="00891A23" w14:paraId="1265CC3B" w14:textId="77777777" w:rsidTr="00E1399F">
        <w:trPr>
          <w:jc w:val="center"/>
        </w:trPr>
        <w:tc>
          <w:tcPr>
            <w:tcW w:w="842" w:type="dxa"/>
            <w:tcBorders>
              <w:top w:val="single" w:sz="4" w:space="0" w:color="000000"/>
              <w:left w:val="single" w:sz="4" w:space="0" w:color="000000"/>
              <w:bottom w:val="single" w:sz="4" w:space="0" w:color="000000"/>
              <w:right w:val="nil"/>
            </w:tcBorders>
          </w:tcPr>
          <w:p w14:paraId="2C0D4113" w14:textId="77777777" w:rsidR="00923E24" w:rsidRPr="00F91A17" w:rsidRDefault="00923E24" w:rsidP="00E1399F">
            <w:pPr>
              <w:suppressAutoHyphens/>
              <w:snapToGrid w:val="0"/>
              <w:spacing w:after="0" w:line="240" w:lineRule="auto"/>
              <w:ind w:left="142" w:right="-99"/>
              <w:rPr>
                <w:rFonts w:cs="Calibri"/>
              </w:rPr>
            </w:pPr>
            <w:r>
              <w:rPr>
                <w:rFonts w:cs="Calibri"/>
              </w:rPr>
              <w:t>7.</w:t>
            </w:r>
          </w:p>
        </w:tc>
        <w:tc>
          <w:tcPr>
            <w:tcW w:w="6941" w:type="dxa"/>
            <w:tcBorders>
              <w:top w:val="single" w:sz="4" w:space="0" w:color="000000"/>
              <w:left w:val="single" w:sz="4" w:space="0" w:color="000000"/>
              <w:bottom w:val="single" w:sz="4" w:space="0" w:color="000000"/>
              <w:right w:val="nil"/>
            </w:tcBorders>
          </w:tcPr>
          <w:p w14:paraId="13863645" w14:textId="77777777" w:rsidR="00923E24" w:rsidRPr="00891A23" w:rsidRDefault="00923E24" w:rsidP="00E1399F">
            <w:pPr>
              <w:suppressAutoHyphens/>
              <w:snapToGrid w:val="0"/>
              <w:spacing w:after="0" w:line="240" w:lineRule="auto"/>
              <w:jc w:val="both"/>
              <w:rPr>
                <w:rFonts w:cs="Calibri"/>
                <w:color w:val="000000"/>
              </w:rPr>
            </w:pPr>
            <w:r w:rsidRPr="00891A23">
              <w:rPr>
                <w:rFonts w:cs="Calibri"/>
                <w:color w:val="000000"/>
              </w:rPr>
              <w:t xml:space="preserve">Pretendentam ir piešķirts informācijas drošības vadības sistēmas sertifikāts, kurš atbilst sekojošām standarta prasībām ISO 27001:2013 </w:t>
            </w:r>
            <w:r w:rsidRPr="00891A23">
              <w:rPr>
                <w:rFonts w:cs="Calibri"/>
                <w:kern w:val="32"/>
              </w:rPr>
              <w:t>vai līdzvērtīgam standartam</w:t>
            </w:r>
          </w:p>
        </w:tc>
        <w:tc>
          <w:tcPr>
            <w:tcW w:w="1932" w:type="dxa"/>
            <w:tcBorders>
              <w:top w:val="single" w:sz="4" w:space="0" w:color="000000"/>
              <w:left w:val="single" w:sz="4" w:space="0" w:color="000000"/>
              <w:bottom w:val="single" w:sz="4" w:space="0" w:color="000000"/>
              <w:right w:val="single" w:sz="4" w:space="0" w:color="000000"/>
            </w:tcBorders>
            <w:vAlign w:val="center"/>
          </w:tcPr>
          <w:p w14:paraId="1EDCA9AB" w14:textId="77777777" w:rsidR="00923E24" w:rsidRPr="00891A23" w:rsidRDefault="00923E24" w:rsidP="00E1399F">
            <w:pPr>
              <w:suppressAutoHyphens/>
              <w:snapToGrid w:val="0"/>
              <w:spacing w:after="0" w:line="240" w:lineRule="auto"/>
              <w:ind w:right="-99"/>
              <w:jc w:val="center"/>
              <w:rPr>
                <w:rFonts w:cs="Calibri"/>
              </w:rPr>
            </w:pPr>
            <w:r w:rsidRPr="00891A23">
              <w:rPr>
                <w:rFonts w:cs="Calibri"/>
              </w:rPr>
              <w:t>2</w:t>
            </w:r>
          </w:p>
        </w:tc>
      </w:tr>
      <w:tr w:rsidR="00923E24" w:rsidRPr="00891A23" w14:paraId="12E1FD70" w14:textId="77777777" w:rsidTr="00E1399F">
        <w:trPr>
          <w:jc w:val="center"/>
        </w:trPr>
        <w:tc>
          <w:tcPr>
            <w:tcW w:w="842" w:type="dxa"/>
            <w:tcBorders>
              <w:top w:val="single" w:sz="4" w:space="0" w:color="000000"/>
              <w:left w:val="single" w:sz="4" w:space="0" w:color="000000"/>
              <w:bottom w:val="single" w:sz="4" w:space="0" w:color="000000"/>
              <w:right w:val="nil"/>
            </w:tcBorders>
          </w:tcPr>
          <w:p w14:paraId="6658B55E" w14:textId="77777777" w:rsidR="00923E24" w:rsidRPr="00F91A17" w:rsidRDefault="00923E24" w:rsidP="00E1399F">
            <w:pPr>
              <w:suppressAutoHyphens/>
              <w:snapToGrid w:val="0"/>
              <w:spacing w:after="0" w:line="240" w:lineRule="auto"/>
              <w:ind w:left="142" w:right="-99"/>
              <w:rPr>
                <w:rFonts w:cs="Calibri"/>
              </w:rPr>
            </w:pPr>
            <w:r>
              <w:rPr>
                <w:rFonts w:cs="Calibri"/>
              </w:rPr>
              <w:t>8.</w:t>
            </w:r>
          </w:p>
        </w:tc>
        <w:tc>
          <w:tcPr>
            <w:tcW w:w="6941" w:type="dxa"/>
            <w:tcBorders>
              <w:top w:val="single" w:sz="4" w:space="0" w:color="000000"/>
              <w:left w:val="single" w:sz="4" w:space="0" w:color="000000"/>
              <w:bottom w:val="single" w:sz="4" w:space="0" w:color="000000"/>
              <w:right w:val="nil"/>
            </w:tcBorders>
          </w:tcPr>
          <w:p w14:paraId="7432D15B" w14:textId="77777777" w:rsidR="00923E24" w:rsidRPr="00891A23" w:rsidRDefault="00923E24" w:rsidP="00E1399F">
            <w:pPr>
              <w:suppressAutoHyphens/>
              <w:snapToGrid w:val="0"/>
              <w:spacing w:after="0" w:line="240" w:lineRule="auto"/>
              <w:jc w:val="both"/>
              <w:rPr>
                <w:rFonts w:cs="Calibri"/>
                <w:color w:val="000000"/>
              </w:rPr>
            </w:pPr>
            <w:r w:rsidRPr="00891A23">
              <w:rPr>
                <w:rFonts w:cs="Calibri"/>
                <w:color w:val="000000"/>
              </w:rPr>
              <w:t xml:space="preserve">Pretendentam ir piešķirts kvalitātes vadības sistēmas sertifikāts, kurš atbilst sekojošām standarta prasībām ISO 9001:2015 </w:t>
            </w:r>
            <w:r w:rsidRPr="00891A23">
              <w:rPr>
                <w:rFonts w:cs="Calibri"/>
                <w:kern w:val="32"/>
              </w:rPr>
              <w:t>vai līdzvērtīgam standartam</w:t>
            </w:r>
          </w:p>
        </w:tc>
        <w:tc>
          <w:tcPr>
            <w:tcW w:w="1932" w:type="dxa"/>
            <w:tcBorders>
              <w:top w:val="single" w:sz="4" w:space="0" w:color="000000"/>
              <w:left w:val="single" w:sz="4" w:space="0" w:color="000000"/>
              <w:bottom w:val="single" w:sz="4" w:space="0" w:color="000000"/>
              <w:right w:val="single" w:sz="4" w:space="0" w:color="000000"/>
            </w:tcBorders>
            <w:vAlign w:val="center"/>
          </w:tcPr>
          <w:p w14:paraId="5C9673B6" w14:textId="77777777" w:rsidR="00923E24" w:rsidRPr="00891A23" w:rsidRDefault="00923E24" w:rsidP="00E1399F">
            <w:pPr>
              <w:suppressAutoHyphens/>
              <w:snapToGrid w:val="0"/>
              <w:spacing w:after="0" w:line="240" w:lineRule="auto"/>
              <w:ind w:right="-99"/>
              <w:jc w:val="center"/>
              <w:rPr>
                <w:rFonts w:cs="Calibri"/>
              </w:rPr>
            </w:pPr>
            <w:r w:rsidRPr="00891A23">
              <w:rPr>
                <w:rFonts w:cs="Calibri"/>
              </w:rPr>
              <w:t>2</w:t>
            </w:r>
          </w:p>
        </w:tc>
      </w:tr>
      <w:tr w:rsidR="00923E24" w:rsidRPr="00891A23" w14:paraId="044AE96C" w14:textId="77777777" w:rsidTr="00E1399F">
        <w:trPr>
          <w:jc w:val="center"/>
        </w:trPr>
        <w:tc>
          <w:tcPr>
            <w:tcW w:w="842" w:type="dxa"/>
            <w:tcBorders>
              <w:top w:val="single" w:sz="4" w:space="0" w:color="000000"/>
              <w:left w:val="single" w:sz="4" w:space="0" w:color="000000"/>
              <w:bottom w:val="single" w:sz="4" w:space="0" w:color="000000"/>
              <w:right w:val="nil"/>
            </w:tcBorders>
          </w:tcPr>
          <w:p w14:paraId="02C46FE2" w14:textId="77777777" w:rsidR="00923E24" w:rsidRDefault="00923E24" w:rsidP="00E1399F">
            <w:pPr>
              <w:suppressAutoHyphens/>
              <w:snapToGrid w:val="0"/>
              <w:spacing w:after="0" w:line="240" w:lineRule="auto"/>
              <w:ind w:left="142" w:right="-99"/>
              <w:rPr>
                <w:rFonts w:cs="Calibri"/>
              </w:rPr>
            </w:pPr>
            <w:r>
              <w:rPr>
                <w:rFonts w:cs="Calibri"/>
              </w:rPr>
              <w:t>9.</w:t>
            </w:r>
          </w:p>
        </w:tc>
        <w:tc>
          <w:tcPr>
            <w:tcW w:w="6941" w:type="dxa"/>
            <w:tcBorders>
              <w:top w:val="single" w:sz="4" w:space="0" w:color="000000"/>
              <w:left w:val="single" w:sz="4" w:space="0" w:color="000000"/>
              <w:bottom w:val="single" w:sz="4" w:space="0" w:color="000000"/>
              <w:right w:val="nil"/>
            </w:tcBorders>
          </w:tcPr>
          <w:p w14:paraId="4504DB70" w14:textId="77777777" w:rsidR="00923E24" w:rsidRPr="00891A23" w:rsidRDefault="00923E24" w:rsidP="00E1399F">
            <w:pPr>
              <w:suppressAutoHyphens/>
              <w:snapToGrid w:val="0"/>
              <w:spacing w:after="0" w:line="240" w:lineRule="auto"/>
              <w:jc w:val="both"/>
              <w:rPr>
                <w:rFonts w:cs="Calibri"/>
                <w:color w:val="000000"/>
              </w:rPr>
            </w:pPr>
            <w:r w:rsidRPr="00827CEE">
              <w:rPr>
                <w:rFonts w:cstheme="minorHAnsi"/>
                <w:color w:val="000000"/>
              </w:rPr>
              <w:t>Pretendentam ir piešķirts kvalitātes vadības sistēmas sertifikāts, kurš atbilst sekojošām standarta prasībām ISO 9001:2015 vai līdzvērtīgam standartam</w:t>
            </w:r>
          </w:p>
        </w:tc>
        <w:tc>
          <w:tcPr>
            <w:tcW w:w="1932" w:type="dxa"/>
            <w:tcBorders>
              <w:top w:val="single" w:sz="4" w:space="0" w:color="000000"/>
              <w:left w:val="single" w:sz="4" w:space="0" w:color="000000"/>
              <w:bottom w:val="single" w:sz="4" w:space="0" w:color="000000"/>
              <w:right w:val="single" w:sz="4" w:space="0" w:color="000000"/>
            </w:tcBorders>
            <w:vAlign w:val="center"/>
          </w:tcPr>
          <w:p w14:paraId="66632337" w14:textId="77777777" w:rsidR="00923E24" w:rsidRPr="00891A23" w:rsidRDefault="00923E24" w:rsidP="00E1399F">
            <w:pPr>
              <w:suppressAutoHyphens/>
              <w:snapToGrid w:val="0"/>
              <w:spacing w:after="0" w:line="240" w:lineRule="auto"/>
              <w:ind w:right="-99"/>
              <w:jc w:val="center"/>
              <w:rPr>
                <w:rFonts w:cs="Calibri"/>
              </w:rPr>
            </w:pPr>
            <w:r>
              <w:rPr>
                <w:rFonts w:cs="Calibri"/>
              </w:rPr>
              <w:t>2</w:t>
            </w:r>
          </w:p>
        </w:tc>
      </w:tr>
      <w:tr w:rsidR="00923E24" w:rsidRPr="00891A23" w14:paraId="3F208DAF" w14:textId="77777777" w:rsidTr="00E1399F">
        <w:trPr>
          <w:jc w:val="center"/>
        </w:trPr>
        <w:tc>
          <w:tcPr>
            <w:tcW w:w="7783" w:type="dxa"/>
            <w:gridSpan w:val="2"/>
            <w:tcBorders>
              <w:top w:val="triple" w:sz="4" w:space="0" w:color="auto"/>
              <w:left w:val="single" w:sz="4" w:space="0" w:color="000000"/>
              <w:bottom w:val="single" w:sz="4" w:space="0" w:color="000000"/>
              <w:right w:val="nil"/>
            </w:tcBorders>
            <w:shd w:val="clear" w:color="auto" w:fill="BFBFBF"/>
          </w:tcPr>
          <w:p w14:paraId="48E9920D" w14:textId="77777777" w:rsidR="00923E24" w:rsidRPr="00797EB6" w:rsidRDefault="00923E24" w:rsidP="00E1399F">
            <w:pPr>
              <w:suppressAutoHyphens/>
              <w:snapToGrid w:val="0"/>
              <w:spacing w:after="0" w:line="240" w:lineRule="auto"/>
              <w:jc w:val="right"/>
              <w:rPr>
                <w:rFonts w:cs="Calibri"/>
                <w:b/>
                <w:bCs/>
                <w:color w:val="000000"/>
              </w:rPr>
            </w:pPr>
            <w:r w:rsidRPr="00797EB6">
              <w:rPr>
                <w:rFonts w:cs="Calibri"/>
                <w:b/>
                <w:bCs/>
                <w:color w:val="000000"/>
              </w:rPr>
              <w:t xml:space="preserve">Kopā maksimālais punktu skaits par (P3) </w:t>
            </w:r>
          </w:p>
        </w:tc>
        <w:tc>
          <w:tcPr>
            <w:tcW w:w="1932" w:type="dxa"/>
            <w:tcBorders>
              <w:top w:val="triple" w:sz="4" w:space="0" w:color="auto"/>
              <w:left w:val="single" w:sz="4" w:space="0" w:color="000000"/>
              <w:bottom w:val="single" w:sz="4" w:space="0" w:color="000000"/>
              <w:right w:val="single" w:sz="4" w:space="0" w:color="000000"/>
            </w:tcBorders>
            <w:shd w:val="clear" w:color="auto" w:fill="BFBFBF"/>
            <w:vAlign w:val="center"/>
          </w:tcPr>
          <w:p w14:paraId="4394D0F1" w14:textId="77777777" w:rsidR="00923E24" w:rsidRPr="00797EB6" w:rsidRDefault="00923E24" w:rsidP="00E1399F">
            <w:pPr>
              <w:suppressAutoHyphens/>
              <w:snapToGrid w:val="0"/>
              <w:spacing w:after="0" w:line="240" w:lineRule="auto"/>
              <w:ind w:right="-99"/>
              <w:jc w:val="center"/>
              <w:rPr>
                <w:rFonts w:cs="Calibri"/>
                <w:b/>
                <w:bCs/>
                <w:color w:val="000000"/>
              </w:rPr>
            </w:pPr>
            <w:r w:rsidRPr="00797EB6">
              <w:rPr>
                <w:rFonts w:cs="Calibri"/>
                <w:b/>
                <w:bCs/>
                <w:color w:val="000000"/>
              </w:rPr>
              <w:t>1</w:t>
            </w:r>
            <w:r>
              <w:rPr>
                <w:rFonts w:cs="Calibri"/>
                <w:b/>
                <w:bCs/>
                <w:color w:val="000000"/>
              </w:rPr>
              <w:t>8</w:t>
            </w:r>
          </w:p>
        </w:tc>
      </w:tr>
    </w:tbl>
    <w:p w14:paraId="5EE84E23" w14:textId="1F42FF57" w:rsidR="00923E24" w:rsidRPr="00891A23" w:rsidRDefault="00923E24" w:rsidP="00923E24">
      <w:pPr>
        <w:pStyle w:val="11Sanita"/>
        <w:numPr>
          <w:ilvl w:val="0"/>
          <w:numId w:val="0"/>
        </w:numPr>
        <w:ind w:left="547" w:hanging="547"/>
        <w:contextualSpacing w:val="0"/>
        <w:rPr>
          <w:rFonts w:ascii="Calibri" w:hAnsi="Calibri" w:cs="Calibri"/>
          <w:sz w:val="22"/>
          <w:szCs w:val="22"/>
          <w:u w:val="single"/>
        </w:rPr>
      </w:pPr>
      <w:r>
        <w:rPr>
          <w:rFonts w:ascii="Calibri" w:hAnsi="Calibri" w:cs="Calibri"/>
          <w:b w:val="0"/>
          <w:bCs/>
          <w:sz w:val="22"/>
          <w:szCs w:val="22"/>
        </w:rPr>
        <w:t>2</w:t>
      </w:r>
      <w:r w:rsidRPr="00F307B0">
        <w:rPr>
          <w:rFonts w:ascii="Calibri" w:hAnsi="Calibri" w:cs="Calibri"/>
          <w:b w:val="0"/>
          <w:bCs/>
          <w:sz w:val="22"/>
          <w:szCs w:val="22"/>
        </w:rPr>
        <w:t>.8.</w:t>
      </w:r>
      <w:r w:rsidRPr="00F307B0">
        <w:rPr>
          <w:rFonts w:ascii="Calibri" w:hAnsi="Calibri" w:cs="Calibri"/>
          <w:sz w:val="22"/>
          <w:szCs w:val="22"/>
        </w:rPr>
        <w:tab/>
      </w:r>
      <w:r w:rsidRPr="00891A23">
        <w:rPr>
          <w:rFonts w:ascii="Calibri" w:hAnsi="Calibri" w:cs="Calibri"/>
          <w:sz w:val="22"/>
          <w:szCs w:val="22"/>
          <w:u w:val="single"/>
        </w:rPr>
        <w:t xml:space="preserve">Kopā maksimāli iegūstamais punktu skaits </w:t>
      </w:r>
      <w:r>
        <w:rPr>
          <w:rFonts w:ascii="Calibri" w:hAnsi="Calibri" w:cs="Calibri"/>
          <w:sz w:val="22"/>
          <w:szCs w:val="22"/>
          <w:u w:val="single"/>
        </w:rPr>
        <w:t xml:space="preserve">S </w:t>
      </w:r>
      <w:r w:rsidRPr="00891A23">
        <w:rPr>
          <w:rFonts w:ascii="Calibri" w:hAnsi="Calibri" w:cs="Calibri"/>
          <w:sz w:val="22"/>
          <w:szCs w:val="22"/>
          <w:u w:val="single"/>
        </w:rPr>
        <w:t>= P1</w:t>
      </w:r>
      <w:r>
        <w:rPr>
          <w:rFonts w:ascii="Calibri" w:hAnsi="Calibri" w:cs="Calibri"/>
          <w:sz w:val="22"/>
          <w:szCs w:val="22"/>
          <w:u w:val="single"/>
        </w:rPr>
        <w:t xml:space="preserve"> </w:t>
      </w:r>
      <w:r w:rsidRPr="00891A23">
        <w:rPr>
          <w:rFonts w:ascii="Calibri" w:hAnsi="Calibri" w:cs="Calibri"/>
          <w:sz w:val="22"/>
          <w:szCs w:val="22"/>
          <w:u w:val="single"/>
        </w:rPr>
        <w:t>+</w:t>
      </w:r>
      <w:r>
        <w:rPr>
          <w:rFonts w:ascii="Calibri" w:hAnsi="Calibri" w:cs="Calibri"/>
          <w:sz w:val="22"/>
          <w:szCs w:val="22"/>
          <w:u w:val="single"/>
        </w:rPr>
        <w:t xml:space="preserve"> </w:t>
      </w:r>
      <w:r w:rsidRPr="00891A23">
        <w:rPr>
          <w:rFonts w:ascii="Calibri" w:hAnsi="Calibri" w:cs="Calibri"/>
          <w:sz w:val="22"/>
          <w:szCs w:val="22"/>
          <w:u w:val="single"/>
        </w:rPr>
        <w:t>P2</w:t>
      </w:r>
      <w:r>
        <w:rPr>
          <w:rFonts w:ascii="Calibri" w:hAnsi="Calibri" w:cs="Calibri"/>
          <w:sz w:val="22"/>
          <w:szCs w:val="22"/>
          <w:u w:val="single"/>
        </w:rPr>
        <w:t xml:space="preserve"> </w:t>
      </w:r>
      <w:r w:rsidRPr="00891A23">
        <w:rPr>
          <w:rFonts w:ascii="Calibri" w:hAnsi="Calibri" w:cs="Calibri"/>
          <w:sz w:val="22"/>
          <w:szCs w:val="22"/>
          <w:u w:val="single"/>
        </w:rPr>
        <w:t>+</w:t>
      </w:r>
      <w:r>
        <w:rPr>
          <w:rFonts w:ascii="Calibri" w:hAnsi="Calibri" w:cs="Calibri"/>
          <w:sz w:val="22"/>
          <w:szCs w:val="22"/>
          <w:u w:val="single"/>
        </w:rPr>
        <w:t xml:space="preserve"> </w:t>
      </w:r>
      <w:r w:rsidRPr="00891A23">
        <w:rPr>
          <w:rFonts w:ascii="Calibri" w:hAnsi="Calibri" w:cs="Calibri"/>
          <w:sz w:val="22"/>
          <w:szCs w:val="22"/>
          <w:u w:val="single"/>
        </w:rPr>
        <w:t>P3</w:t>
      </w:r>
      <w:r w:rsidRPr="00891A23">
        <w:rPr>
          <w:rFonts w:ascii="Calibri" w:hAnsi="Calibri" w:cs="Calibri"/>
          <w:b w:val="0"/>
          <w:bCs/>
          <w:sz w:val="22"/>
          <w:szCs w:val="22"/>
        </w:rPr>
        <w:t xml:space="preserve">   </w:t>
      </w:r>
      <w:r w:rsidRPr="00891A23">
        <w:rPr>
          <w:rFonts w:ascii="Calibri" w:hAnsi="Calibri" w:cs="Calibri"/>
          <w:sz w:val="22"/>
          <w:szCs w:val="22"/>
        </w:rPr>
        <w:t>(1</w:t>
      </w:r>
      <w:r>
        <w:rPr>
          <w:rFonts w:ascii="Calibri" w:hAnsi="Calibri" w:cs="Calibri"/>
          <w:sz w:val="22"/>
          <w:szCs w:val="22"/>
        </w:rPr>
        <w:t>16</w:t>
      </w:r>
      <w:r w:rsidRPr="00891A23">
        <w:rPr>
          <w:rFonts w:ascii="Calibri" w:hAnsi="Calibri" w:cs="Calibri"/>
          <w:sz w:val="22"/>
          <w:szCs w:val="22"/>
        </w:rPr>
        <w:t>)</w:t>
      </w:r>
    </w:p>
    <w:p w14:paraId="110A6D35" w14:textId="07FBBB50" w:rsidR="00923E24" w:rsidRPr="00891A23" w:rsidRDefault="00923E24" w:rsidP="00923E24">
      <w:pPr>
        <w:pStyle w:val="11Sanita"/>
        <w:numPr>
          <w:ilvl w:val="0"/>
          <w:numId w:val="0"/>
        </w:numPr>
        <w:ind w:left="547" w:hanging="547"/>
        <w:contextualSpacing w:val="0"/>
        <w:rPr>
          <w:rFonts w:ascii="Calibri" w:hAnsi="Calibri" w:cs="Calibri"/>
          <w:b w:val="0"/>
          <w:bCs/>
          <w:sz w:val="22"/>
          <w:szCs w:val="22"/>
        </w:rPr>
      </w:pPr>
      <w:r>
        <w:rPr>
          <w:rFonts w:ascii="Calibri" w:hAnsi="Calibri" w:cs="Calibri"/>
          <w:b w:val="0"/>
          <w:bCs/>
          <w:sz w:val="22"/>
          <w:szCs w:val="22"/>
        </w:rPr>
        <w:t>2.9.</w:t>
      </w:r>
      <w:r>
        <w:rPr>
          <w:rFonts w:ascii="Calibri" w:hAnsi="Calibri" w:cs="Calibri"/>
          <w:b w:val="0"/>
          <w:bCs/>
          <w:sz w:val="22"/>
          <w:szCs w:val="22"/>
        </w:rPr>
        <w:tab/>
      </w:r>
      <w:r w:rsidRPr="00891A23">
        <w:rPr>
          <w:rFonts w:ascii="Calibri" w:hAnsi="Calibri" w:cs="Calibri"/>
          <w:b w:val="0"/>
          <w:bCs/>
          <w:sz w:val="22"/>
          <w:szCs w:val="22"/>
        </w:rPr>
        <w:t>Ja divu vai vairāku piedāvājumu galīgais novērtējums ir vienāds, Komisija par uzvarētāju atzīs pretendentu, kurš kritērijā P2 būs ieguvis lielāko punktu skaitu (ja arī tas ir vienāds, tad par uzvarētāju atzīs pretendentu, kurš kritērijā P1 būs ieguvis lielāko punktu skaitu).</w:t>
      </w:r>
    </w:p>
    <w:p w14:paraId="1C128B8C" w14:textId="77777777" w:rsidR="00923E24" w:rsidRDefault="00923E24" w:rsidP="00C6101F">
      <w:pPr>
        <w:pStyle w:val="Default"/>
        <w:spacing w:before="120" w:after="120"/>
        <w:ind w:firstLine="720"/>
        <w:jc w:val="both"/>
        <w:rPr>
          <w:rFonts w:ascii="Calibri" w:hAnsi="Calibri" w:cs="Calibri"/>
          <w:sz w:val="22"/>
          <w:szCs w:val="22"/>
        </w:rPr>
      </w:pPr>
    </w:p>
    <w:sectPr w:rsidR="00923E24" w:rsidSect="00B6777E">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C8305" w14:textId="77777777" w:rsidR="00B6777E" w:rsidRDefault="00B6777E" w:rsidP="00B6777E">
      <w:pPr>
        <w:spacing w:after="0" w:line="240" w:lineRule="auto"/>
      </w:pPr>
      <w:r>
        <w:separator/>
      </w:r>
    </w:p>
  </w:endnote>
  <w:endnote w:type="continuationSeparator" w:id="0">
    <w:p w14:paraId="50936EF4" w14:textId="77777777" w:rsidR="00B6777E" w:rsidRDefault="00B6777E" w:rsidP="00B67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useo Sans 300">
    <w:altName w:val="Arial"/>
    <w:panose1 w:val="00000000000000000000"/>
    <w:charset w:val="00"/>
    <w:family w:val="modern"/>
    <w:notTrueType/>
    <w:pitch w:val="variable"/>
    <w:sig w:usb0="00000001" w:usb1="4000004A" w:usb2="00000000" w:usb3="00000000" w:csb0="00000093" w:csb1="00000000"/>
  </w:font>
  <w:font w:name="Times New Roman Bold">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EC1AF" w14:textId="77777777" w:rsidR="00B6777E" w:rsidRDefault="00B6777E" w:rsidP="00B6777E">
      <w:pPr>
        <w:spacing w:after="0" w:line="240" w:lineRule="auto"/>
      </w:pPr>
      <w:r>
        <w:separator/>
      </w:r>
    </w:p>
  </w:footnote>
  <w:footnote w:type="continuationSeparator" w:id="0">
    <w:p w14:paraId="01FD8265" w14:textId="77777777" w:rsidR="00B6777E" w:rsidRDefault="00B6777E" w:rsidP="00B6777E">
      <w:pPr>
        <w:spacing w:after="0" w:line="240" w:lineRule="auto"/>
      </w:pPr>
      <w:r>
        <w:continuationSeparator/>
      </w:r>
    </w:p>
  </w:footnote>
  <w:footnote w:id="1">
    <w:p w14:paraId="400C46E9" w14:textId="23712A13" w:rsidR="00607B70" w:rsidRPr="001E30DD" w:rsidRDefault="00607B70">
      <w:pPr>
        <w:pStyle w:val="FootnoteText"/>
      </w:pPr>
      <w:r w:rsidRPr="001E30DD">
        <w:rPr>
          <w:rStyle w:val="FootnoteReference"/>
        </w:rPr>
        <w:footnoteRef/>
      </w:r>
      <w:r w:rsidRPr="001E30DD">
        <w:t xml:space="preserve"> </w:t>
      </w:r>
      <w:r w:rsidR="00846679" w:rsidRPr="001E30DD">
        <w:t>Atklātā konkursa nolikumā numerācija tiks veidota atbilstoši nolikuma saturam</w:t>
      </w:r>
      <w:r w:rsidR="00F77C4C" w:rsidRPr="001E30DD">
        <w:t xml:space="preserve"> un atšķirsies no šī dokumenta numerācijas</w:t>
      </w:r>
      <w:r w:rsidRPr="001E30DD">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1141"/>
        </w:tabs>
        <w:ind w:left="1141" w:hanging="432"/>
      </w:pPr>
    </w:lvl>
    <w:lvl w:ilvl="1">
      <w:start w:val="1"/>
      <w:numFmt w:val="none"/>
      <w:lvlText w:val=""/>
      <w:lvlJc w:val="left"/>
      <w:pPr>
        <w:tabs>
          <w:tab w:val="num" w:pos="1285"/>
        </w:tabs>
        <w:ind w:left="1285" w:hanging="576"/>
      </w:pPr>
    </w:lvl>
    <w:lvl w:ilvl="2">
      <w:start w:val="1"/>
      <w:numFmt w:val="none"/>
      <w:lvlText w:val=""/>
      <w:lvlJc w:val="left"/>
      <w:pPr>
        <w:tabs>
          <w:tab w:val="num" w:pos="1429"/>
        </w:tabs>
        <w:ind w:left="1429" w:hanging="720"/>
      </w:pPr>
    </w:lvl>
    <w:lvl w:ilvl="3">
      <w:start w:val="1"/>
      <w:numFmt w:val="none"/>
      <w:lvlText w:val=""/>
      <w:lvlJc w:val="left"/>
      <w:pPr>
        <w:tabs>
          <w:tab w:val="num" w:pos="1573"/>
        </w:tabs>
        <w:ind w:left="1573" w:hanging="864"/>
      </w:pPr>
    </w:lvl>
    <w:lvl w:ilvl="4">
      <w:start w:val="1"/>
      <w:numFmt w:val="none"/>
      <w:lvlText w:val=""/>
      <w:lvlJc w:val="left"/>
      <w:pPr>
        <w:tabs>
          <w:tab w:val="num" w:pos="1717"/>
        </w:tabs>
        <w:ind w:left="1717" w:hanging="1008"/>
      </w:pPr>
    </w:lvl>
    <w:lvl w:ilvl="5">
      <w:start w:val="1"/>
      <w:numFmt w:val="none"/>
      <w:lvlText w:val=""/>
      <w:lvlJc w:val="left"/>
      <w:pPr>
        <w:tabs>
          <w:tab w:val="num" w:pos="1861"/>
        </w:tabs>
        <w:ind w:left="1861" w:hanging="1152"/>
      </w:pPr>
    </w:lvl>
    <w:lvl w:ilvl="6">
      <w:start w:val="1"/>
      <w:numFmt w:val="none"/>
      <w:lvlText w:val=""/>
      <w:lvlJc w:val="left"/>
      <w:pPr>
        <w:tabs>
          <w:tab w:val="num" w:pos="2005"/>
        </w:tabs>
        <w:ind w:left="2005" w:hanging="1296"/>
      </w:pPr>
    </w:lvl>
    <w:lvl w:ilvl="7">
      <w:start w:val="1"/>
      <w:numFmt w:val="none"/>
      <w:lvlText w:val=""/>
      <w:lvlJc w:val="left"/>
      <w:pPr>
        <w:tabs>
          <w:tab w:val="num" w:pos="2149"/>
        </w:tabs>
        <w:ind w:left="2149" w:hanging="1440"/>
      </w:pPr>
    </w:lvl>
    <w:lvl w:ilvl="8">
      <w:start w:val="1"/>
      <w:numFmt w:val="none"/>
      <w:lvlText w:val=""/>
      <w:lvlJc w:val="left"/>
      <w:pPr>
        <w:tabs>
          <w:tab w:val="num" w:pos="2293"/>
        </w:tabs>
        <w:ind w:left="2293" w:hanging="1584"/>
      </w:pPr>
    </w:lvl>
  </w:abstractNum>
  <w:abstractNum w:abstractNumId="1" w15:restartNumberingAfterBreak="0">
    <w:nsid w:val="08450165"/>
    <w:multiLevelType w:val="multilevel"/>
    <w:tmpl w:val="3CE487F4"/>
    <w:lvl w:ilvl="0">
      <w:start w:val="1"/>
      <w:numFmt w:val="decimal"/>
      <w:pStyle w:val="1Sanita"/>
      <w:lvlText w:val="%1."/>
      <w:lvlJc w:val="left"/>
      <w:pPr>
        <w:ind w:left="1512" w:hanging="360"/>
      </w:pPr>
      <w:rPr>
        <w:rFonts w:ascii="Times New Roman" w:hAnsi="Times New Roman"/>
        <w:b/>
        <w:bCs w:val="0"/>
        <w:i w:val="0"/>
        <w:iCs w:val="0"/>
        <w:caps w:val="0"/>
        <w:smallCaps w:val="0"/>
        <w:strike w:val="0"/>
        <w:dstrike w:val="0"/>
        <w:noProof w:val="0"/>
        <w:vanish w:val="0"/>
        <w:webHidden w:val="0"/>
        <w:spacing w:val="0"/>
        <w:kern w:val="0"/>
        <w:position w:val="0"/>
        <w:u w:val="none"/>
        <w:effect w:val="none"/>
        <w:vertAlign w:val="baseline"/>
        <w:em w:val="none"/>
        <w:specVanish w:val="0"/>
      </w:rPr>
    </w:lvl>
    <w:lvl w:ilvl="1">
      <w:start w:val="1"/>
      <w:numFmt w:val="decimal"/>
      <w:pStyle w:val="11Sanita"/>
      <w:lvlText w:val="%1.%2."/>
      <w:lvlJc w:val="left"/>
      <w:pPr>
        <w:ind w:left="1692" w:hanging="432"/>
      </w:pPr>
      <w:rPr>
        <w:rFonts w:ascii="Times New Roman" w:hAnsi="Times New Roman"/>
        <w:b w:val="0"/>
        <w:bCs w:val="0"/>
        <w:i w:val="0"/>
        <w:iCs w:val="0"/>
        <w:caps w:val="0"/>
        <w:smallCaps w:val="0"/>
        <w:strike w:val="0"/>
        <w:dstrike w:val="0"/>
        <w:noProof w:val="0"/>
        <w:vanish w:val="0"/>
        <w:webHidden w:val="0"/>
        <w:spacing w:val="0"/>
        <w:kern w:val="0"/>
        <w:position w:val="0"/>
        <w:u w:val="none"/>
        <w:effect w:val="none"/>
        <w:vertAlign w:val="baseline"/>
        <w:em w:val="none"/>
        <w:specVanish w:val="0"/>
      </w:rPr>
    </w:lvl>
    <w:lvl w:ilvl="2">
      <w:start w:val="1"/>
      <w:numFmt w:val="decimal"/>
      <w:pStyle w:val="111Sanita"/>
      <w:lvlText w:val="%1.%2.%3."/>
      <w:lvlJc w:val="left"/>
      <w:pPr>
        <w:ind w:left="2574" w:hanging="504"/>
      </w:pPr>
      <w:rPr>
        <w:webHidden w:val="0"/>
        <w:specVanish w:val="0"/>
      </w:rPr>
    </w:lvl>
    <w:lvl w:ilvl="3">
      <w:start w:val="1"/>
      <w:numFmt w:val="decimal"/>
      <w:lvlText w:val="%1.%2.%3.%4."/>
      <w:lvlJc w:val="left"/>
      <w:pPr>
        <w:ind w:left="1658" w:hanging="648"/>
      </w:pPr>
      <w:rPr>
        <w:rFonts w:ascii="Times New Roman" w:hAnsi="Times New Roman"/>
        <w:b w:val="0"/>
        <w:bCs w:val="0"/>
        <w:i w:val="0"/>
        <w:iCs w:val="0"/>
        <w:caps w:val="0"/>
        <w:smallCaps w:val="0"/>
        <w:strike w:val="0"/>
        <w:dstrike w:val="0"/>
        <w:noProof w:val="0"/>
        <w:vanish w:val="0"/>
        <w:webHidden w:val="0"/>
        <w:spacing w:val="0"/>
        <w:kern w:val="0"/>
        <w:position w:val="0"/>
        <w:u w:val="none"/>
        <w:effect w:val="none"/>
        <w:vertAlign w:val="baseline"/>
        <w:em w:val="none"/>
        <w:specVanish w:val="0"/>
      </w:rPr>
    </w:lvl>
    <w:lvl w:ilvl="4">
      <w:start w:val="1"/>
      <w:numFmt w:val="decimal"/>
      <w:lvlText w:val="%1.%2.%3.%4.%5."/>
      <w:lvlJc w:val="left"/>
      <w:pPr>
        <w:ind w:left="3242" w:hanging="792"/>
      </w:pPr>
    </w:lvl>
    <w:lvl w:ilvl="5">
      <w:start w:val="1"/>
      <w:numFmt w:val="decimal"/>
      <w:lvlText w:val="%1.%2.%3.%4.%5.%6."/>
      <w:lvlJc w:val="left"/>
      <w:pPr>
        <w:ind w:left="3746" w:hanging="936"/>
      </w:pPr>
    </w:lvl>
    <w:lvl w:ilvl="6">
      <w:start w:val="1"/>
      <w:numFmt w:val="decimal"/>
      <w:lvlText w:val="%1.%2.%3.%4.%5.%6.%7."/>
      <w:lvlJc w:val="left"/>
      <w:pPr>
        <w:ind w:left="4250" w:hanging="1080"/>
      </w:pPr>
    </w:lvl>
    <w:lvl w:ilvl="7">
      <w:start w:val="1"/>
      <w:numFmt w:val="decimal"/>
      <w:lvlText w:val="%1.%2.%3.%4.%5.%6.%7.%8."/>
      <w:lvlJc w:val="left"/>
      <w:pPr>
        <w:ind w:left="4754" w:hanging="1224"/>
      </w:pPr>
    </w:lvl>
    <w:lvl w:ilvl="8">
      <w:start w:val="1"/>
      <w:numFmt w:val="decimal"/>
      <w:lvlText w:val="%1.%2.%3.%4.%5.%6.%7.%8.%9."/>
      <w:lvlJc w:val="left"/>
      <w:pPr>
        <w:ind w:left="5330" w:hanging="1440"/>
      </w:pPr>
    </w:lvl>
  </w:abstractNum>
  <w:abstractNum w:abstractNumId="2" w15:restartNumberingAfterBreak="0">
    <w:nsid w:val="094D7D9F"/>
    <w:multiLevelType w:val="multilevel"/>
    <w:tmpl w:val="543CF2C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76"/>
        </w:tabs>
        <w:ind w:left="2382" w:hanging="2098"/>
      </w:pPr>
      <w:rPr>
        <w:rFonts w:hint="default"/>
        <w:b w:val="0"/>
        <w:i w:val="0"/>
        <w:iCs/>
        <w:color w:val="auto"/>
        <w:sz w:val="22"/>
        <w:szCs w:val="22"/>
      </w:rPr>
    </w:lvl>
    <w:lvl w:ilvl="2">
      <w:start w:val="1"/>
      <w:numFmt w:val="decimal"/>
      <w:lvlText w:val="%1.%2.%3."/>
      <w:lvlJc w:val="left"/>
      <w:pPr>
        <w:tabs>
          <w:tab w:val="num" w:pos="720"/>
        </w:tabs>
        <w:ind w:left="504" w:hanging="504"/>
      </w:pPr>
      <w:rPr>
        <w:rFonts w:ascii="Calibri" w:hAnsi="Calibri" w:hint="default"/>
        <w:b w:val="0"/>
        <w:sz w:val="22"/>
        <w:szCs w:val="22"/>
      </w:rPr>
    </w:lvl>
    <w:lvl w:ilvl="3">
      <w:start w:val="1"/>
      <w:numFmt w:val="decimal"/>
      <w:lvlText w:val="%1.%2.%3.%4."/>
      <w:lvlJc w:val="left"/>
      <w:pPr>
        <w:tabs>
          <w:tab w:val="num" w:pos="113"/>
        </w:tabs>
        <w:ind w:left="3232" w:hanging="3232"/>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BC8236F"/>
    <w:multiLevelType w:val="hybridMultilevel"/>
    <w:tmpl w:val="8A4CF686"/>
    <w:lvl w:ilvl="0" w:tplc="A7247D52">
      <w:start w:val="1"/>
      <w:numFmt w:val="decimal"/>
      <w:lvlText w:val="%1."/>
      <w:lvlJc w:val="center"/>
      <w:pPr>
        <w:ind w:left="142" w:firstLine="0"/>
      </w:pPr>
      <w:rPr>
        <w:rFonts w:hint="default"/>
      </w:rPr>
    </w:lvl>
    <w:lvl w:ilvl="1" w:tplc="2EDAB836">
      <w:start w:val="1"/>
      <w:numFmt w:val="decimal"/>
      <w:lvlText w:val="%2)"/>
      <w:lvlJc w:val="left"/>
      <w:pPr>
        <w:ind w:left="1440" w:hanging="360"/>
      </w:pPr>
      <w:rPr>
        <w:rFonts w:hint="default"/>
        <w:color w:val="auto"/>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D735CF"/>
    <w:multiLevelType w:val="hybridMultilevel"/>
    <w:tmpl w:val="FB1CE4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D9667D"/>
    <w:multiLevelType w:val="multilevel"/>
    <w:tmpl w:val="AF9EB23C"/>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567"/>
        </w:tabs>
        <w:ind w:left="567" w:hanging="567"/>
      </w:pPr>
      <w:rPr>
        <w:rFonts w:hint="default"/>
        <w:b w:val="0"/>
        <w:sz w:val="22"/>
      </w:rPr>
    </w:lvl>
    <w:lvl w:ilvl="2">
      <w:start w:val="1"/>
      <w:numFmt w:val="decimal"/>
      <w:lvlText w:val="%1.%2.%3."/>
      <w:lvlJc w:val="left"/>
      <w:pPr>
        <w:tabs>
          <w:tab w:val="num" w:pos="1247"/>
        </w:tabs>
        <w:ind w:left="1247" w:hanging="68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36824749"/>
    <w:multiLevelType w:val="multilevel"/>
    <w:tmpl w:val="FBD48BE2"/>
    <w:lvl w:ilvl="0">
      <w:start w:val="1"/>
      <w:numFmt w:val="decimal"/>
      <w:lvlText w:val="%1."/>
      <w:lvlJc w:val="left"/>
      <w:pPr>
        <w:ind w:left="495" w:hanging="495"/>
      </w:pPr>
      <w:rPr>
        <w:rFonts w:hint="default"/>
      </w:rPr>
    </w:lvl>
    <w:lvl w:ilvl="1">
      <w:start w:val="1"/>
      <w:numFmt w:val="decimal"/>
      <w:lvlText w:val="%1.%2."/>
      <w:lvlJc w:val="left"/>
      <w:pPr>
        <w:ind w:left="747" w:hanging="495"/>
      </w:pPr>
      <w:rPr>
        <w:rFonts w:hint="default"/>
      </w:rPr>
    </w:lvl>
    <w:lvl w:ilvl="2">
      <w:start w:val="1"/>
      <w:numFmt w:val="decimal"/>
      <w:lvlText w:val="%1.%2.%3."/>
      <w:lvlJc w:val="left"/>
      <w:pPr>
        <w:ind w:left="1224"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816" w:hanging="1800"/>
      </w:pPr>
      <w:rPr>
        <w:rFonts w:hint="default"/>
      </w:rPr>
    </w:lvl>
  </w:abstractNum>
  <w:abstractNum w:abstractNumId="7" w15:restartNumberingAfterBreak="0">
    <w:nsid w:val="371323DA"/>
    <w:multiLevelType w:val="multilevel"/>
    <w:tmpl w:val="3ECC764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18D7B2A"/>
    <w:multiLevelType w:val="multilevel"/>
    <w:tmpl w:val="8E3E58A6"/>
    <w:lvl w:ilvl="0">
      <w:start w:val="4"/>
      <w:numFmt w:val="decimal"/>
      <w:lvlText w:val="%1."/>
      <w:lvlJc w:val="left"/>
      <w:pPr>
        <w:ind w:left="495" w:hanging="495"/>
      </w:pPr>
      <w:rPr>
        <w:rFonts w:hint="default"/>
        <w:b/>
        <w:sz w:val="22"/>
        <w:lang w:val="lv-LV"/>
      </w:rPr>
    </w:lvl>
    <w:lvl w:ilvl="1">
      <w:start w:val="1"/>
      <w:numFmt w:val="decimal"/>
      <w:lvlText w:val="%1.%2."/>
      <w:lvlJc w:val="left"/>
      <w:pPr>
        <w:ind w:left="495" w:hanging="495"/>
      </w:pPr>
      <w:rPr>
        <w:rFonts w:hint="default"/>
        <w:b w:val="0"/>
        <w:color w:val="auto"/>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9" w15:restartNumberingAfterBreak="0">
    <w:nsid w:val="507D06B0"/>
    <w:multiLevelType w:val="multilevel"/>
    <w:tmpl w:val="D8D6203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asciiTheme="minorHAnsi" w:hAnsiTheme="minorHAnsi" w:cstheme="minorHAnsi"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65D62DA"/>
    <w:multiLevelType w:val="hybridMultilevel"/>
    <w:tmpl w:val="365A6A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F7F4482"/>
    <w:multiLevelType w:val="multilevel"/>
    <w:tmpl w:val="75F84AA8"/>
    <w:lvl w:ilvl="0">
      <w:start w:val="1"/>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asciiTheme="minorHAnsi" w:hAnsiTheme="minorHAnsi" w:cstheme="minorHAnsi"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6604E2C"/>
    <w:multiLevelType w:val="multilevel"/>
    <w:tmpl w:val="6CA44C5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4B93525"/>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76137E6E"/>
    <w:multiLevelType w:val="hybridMultilevel"/>
    <w:tmpl w:val="7FD22B30"/>
    <w:lvl w:ilvl="0" w:tplc="A95CCC4E">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99451423">
    <w:abstractNumId w:val="2"/>
  </w:num>
  <w:num w:numId="2" w16cid:durableId="313531711">
    <w:abstractNumId w:val="8"/>
  </w:num>
  <w:num w:numId="3" w16cid:durableId="1578008559">
    <w:abstractNumId w:val="7"/>
  </w:num>
  <w:num w:numId="4" w16cid:durableId="1055011502">
    <w:abstractNumId w:val="12"/>
  </w:num>
  <w:num w:numId="5" w16cid:durableId="1033309256">
    <w:abstractNumId w:val="6"/>
  </w:num>
  <w:num w:numId="6" w16cid:durableId="1884248522">
    <w:abstractNumId w:val="9"/>
  </w:num>
  <w:num w:numId="7" w16cid:durableId="1517770587">
    <w:abstractNumId w:val="11"/>
  </w:num>
  <w:num w:numId="8" w16cid:durableId="547454548">
    <w:abstractNumId w:val="5"/>
  </w:num>
  <w:num w:numId="9" w16cid:durableId="589460784">
    <w:abstractNumId w:val="0"/>
  </w:num>
  <w:num w:numId="10" w16cid:durableId="537091278">
    <w:abstractNumId w:val="13"/>
  </w:num>
  <w:num w:numId="11" w16cid:durableId="3543816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7528670">
    <w:abstractNumId w:val="10"/>
  </w:num>
  <w:num w:numId="13" w16cid:durableId="1835022515">
    <w:abstractNumId w:val="3"/>
  </w:num>
  <w:num w:numId="14" w16cid:durableId="949093222">
    <w:abstractNumId w:val="14"/>
  </w:num>
  <w:num w:numId="15" w16cid:durableId="9812329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F96"/>
    <w:rsid w:val="000059E3"/>
    <w:rsid w:val="00007D92"/>
    <w:rsid w:val="000229E0"/>
    <w:rsid w:val="00027C80"/>
    <w:rsid w:val="00060896"/>
    <w:rsid w:val="000615D8"/>
    <w:rsid w:val="00077223"/>
    <w:rsid w:val="00094401"/>
    <w:rsid w:val="000B10C5"/>
    <w:rsid w:val="000C56B9"/>
    <w:rsid w:val="000F49DD"/>
    <w:rsid w:val="000F539A"/>
    <w:rsid w:val="001036F5"/>
    <w:rsid w:val="00107DFD"/>
    <w:rsid w:val="00116753"/>
    <w:rsid w:val="001A5AE1"/>
    <w:rsid w:val="001E30DD"/>
    <w:rsid w:val="001F2594"/>
    <w:rsid w:val="001F3A41"/>
    <w:rsid w:val="00204A04"/>
    <w:rsid w:val="00207C3D"/>
    <w:rsid w:val="00216840"/>
    <w:rsid w:val="002279AA"/>
    <w:rsid w:val="0023081E"/>
    <w:rsid w:val="00240175"/>
    <w:rsid w:val="00277E83"/>
    <w:rsid w:val="00292D0F"/>
    <w:rsid w:val="002A4DF4"/>
    <w:rsid w:val="002B5105"/>
    <w:rsid w:val="002C4492"/>
    <w:rsid w:val="002C4784"/>
    <w:rsid w:val="002D0E59"/>
    <w:rsid w:val="002D107C"/>
    <w:rsid w:val="00302245"/>
    <w:rsid w:val="00321C88"/>
    <w:rsid w:val="00327480"/>
    <w:rsid w:val="00372936"/>
    <w:rsid w:val="003746C3"/>
    <w:rsid w:val="00385EC4"/>
    <w:rsid w:val="00387083"/>
    <w:rsid w:val="003D6B70"/>
    <w:rsid w:val="004158F0"/>
    <w:rsid w:val="00435BCF"/>
    <w:rsid w:val="0047799C"/>
    <w:rsid w:val="0049277C"/>
    <w:rsid w:val="00493D3D"/>
    <w:rsid w:val="004D510C"/>
    <w:rsid w:val="004F40AF"/>
    <w:rsid w:val="004F645B"/>
    <w:rsid w:val="00553905"/>
    <w:rsid w:val="00572CE4"/>
    <w:rsid w:val="00576056"/>
    <w:rsid w:val="00587A59"/>
    <w:rsid w:val="005B4BCB"/>
    <w:rsid w:val="00602E6C"/>
    <w:rsid w:val="00607B70"/>
    <w:rsid w:val="00632473"/>
    <w:rsid w:val="0066707A"/>
    <w:rsid w:val="006B5185"/>
    <w:rsid w:val="006C0226"/>
    <w:rsid w:val="006C4568"/>
    <w:rsid w:val="006D2A93"/>
    <w:rsid w:val="006E3088"/>
    <w:rsid w:val="006F6FCE"/>
    <w:rsid w:val="00707A76"/>
    <w:rsid w:val="00713194"/>
    <w:rsid w:val="00725478"/>
    <w:rsid w:val="007608F9"/>
    <w:rsid w:val="00762493"/>
    <w:rsid w:val="00794C00"/>
    <w:rsid w:val="007A25BE"/>
    <w:rsid w:val="007B15D4"/>
    <w:rsid w:val="007D6C17"/>
    <w:rsid w:val="00800334"/>
    <w:rsid w:val="008030BC"/>
    <w:rsid w:val="008111EC"/>
    <w:rsid w:val="00827A05"/>
    <w:rsid w:val="00846679"/>
    <w:rsid w:val="00866859"/>
    <w:rsid w:val="008764F1"/>
    <w:rsid w:val="008936DD"/>
    <w:rsid w:val="008C6459"/>
    <w:rsid w:val="008D2C4C"/>
    <w:rsid w:val="008E0EE3"/>
    <w:rsid w:val="00904B56"/>
    <w:rsid w:val="00920655"/>
    <w:rsid w:val="00923E24"/>
    <w:rsid w:val="0092574E"/>
    <w:rsid w:val="00932D3B"/>
    <w:rsid w:val="00945D22"/>
    <w:rsid w:val="00951FC6"/>
    <w:rsid w:val="0097081B"/>
    <w:rsid w:val="009862B9"/>
    <w:rsid w:val="0099010D"/>
    <w:rsid w:val="0099460C"/>
    <w:rsid w:val="009A7340"/>
    <w:rsid w:val="009B4EEA"/>
    <w:rsid w:val="009D0461"/>
    <w:rsid w:val="00A13356"/>
    <w:rsid w:val="00A148F6"/>
    <w:rsid w:val="00A1769C"/>
    <w:rsid w:val="00A177F4"/>
    <w:rsid w:val="00A30E02"/>
    <w:rsid w:val="00A678C4"/>
    <w:rsid w:val="00A70003"/>
    <w:rsid w:val="00A77F56"/>
    <w:rsid w:val="00AC09D3"/>
    <w:rsid w:val="00AC62EF"/>
    <w:rsid w:val="00B0079E"/>
    <w:rsid w:val="00B071FD"/>
    <w:rsid w:val="00B236F8"/>
    <w:rsid w:val="00B238E9"/>
    <w:rsid w:val="00B31941"/>
    <w:rsid w:val="00B32A1D"/>
    <w:rsid w:val="00B339A1"/>
    <w:rsid w:val="00B370C2"/>
    <w:rsid w:val="00B50CD6"/>
    <w:rsid w:val="00B65C73"/>
    <w:rsid w:val="00B6777E"/>
    <w:rsid w:val="00B67E03"/>
    <w:rsid w:val="00B70F62"/>
    <w:rsid w:val="00B775E8"/>
    <w:rsid w:val="00B808E9"/>
    <w:rsid w:val="00BB4CC6"/>
    <w:rsid w:val="00BC4EC2"/>
    <w:rsid w:val="00BC7F6E"/>
    <w:rsid w:val="00BD32C3"/>
    <w:rsid w:val="00C052B2"/>
    <w:rsid w:val="00C30F2B"/>
    <w:rsid w:val="00C6101F"/>
    <w:rsid w:val="00C666D0"/>
    <w:rsid w:val="00C71C73"/>
    <w:rsid w:val="00C80C15"/>
    <w:rsid w:val="00C95C94"/>
    <w:rsid w:val="00C96DA6"/>
    <w:rsid w:val="00CA0DE5"/>
    <w:rsid w:val="00CC6F68"/>
    <w:rsid w:val="00CD2247"/>
    <w:rsid w:val="00CE28AE"/>
    <w:rsid w:val="00CF253D"/>
    <w:rsid w:val="00D27F96"/>
    <w:rsid w:val="00D5206F"/>
    <w:rsid w:val="00D664F5"/>
    <w:rsid w:val="00DA371A"/>
    <w:rsid w:val="00DE0A4D"/>
    <w:rsid w:val="00DF72AD"/>
    <w:rsid w:val="00DF749C"/>
    <w:rsid w:val="00E2217A"/>
    <w:rsid w:val="00E601CC"/>
    <w:rsid w:val="00E620A7"/>
    <w:rsid w:val="00E7376F"/>
    <w:rsid w:val="00EE22D4"/>
    <w:rsid w:val="00F223D4"/>
    <w:rsid w:val="00F276BB"/>
    <w:rsid w:val="00F31BEC"/>
    <w:rsid w:val="00F375B3"/>
    <w:rsid w:val="00F60AB7"/>
    <w:rsid w:val="00F77C4C"/>
    <w:rsid w:val="00FC2FBB"/>
    <w:rsid w:val="00FE13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24E9B"/>
  <w15:chartTrackingRefBased/>
  <w15:docId w15:val="{727894D6-BEA6-4F0D-BFA2-BB0200E99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Section Heading,heading1,Antraste 1,h1,H1 Rakstz."/>
    <w:basedOn w:val="Normal"/>
    <w:next w:val="Normal"/>
    <w:link w:val="Heading1Char"/>
    <w:qFormat/>
    <w:rsid w:val="000F49DD"/>
    <w:pPr>
      <w:keepNext/>
      <w:keepLines/>
      <w:numPr>
        <w:numId w:val="10"/>
      </w:numPr>
      <w:spacing w:before="480" w:after="0" w:line="240" w:lineRule="auto"/>
      <w:outlineLvl w:val="0"/>
    </w:pPr>
    <w:rPr>
      <w:rFonts w:ascii="Times New Roman" w:eastAsia="Times New Roman" w:hAnsi="Times New Roman" w:cs="Times New Roman"/>
      <w:b/>
      <w:bCs/>
      <w:sz w:val="28"/>
      <w:szCs w:val="28"/>
      <w:lang w:val="x-none" w:eastAsia="lv-LV"/>
    </w:rPr>
  </w:style>
  <w:style w:type="paragraph" w:styleId="Heading2">
    <w:name w:val="heading 2"/>
    <w:basedOn w:val="Normal"/>
    <w:next w:val="Normal"/>
    <w:link w:val="Heading2Char"/>
    <w:qFormat/>
    <w:rsid w:val="000F49DD"/>
    <w:pPr>
      <w:keepNext/>
      <w:numPr>
        <w:ilvl w:val="1"/>
        <w:numId w:val="10"/>
      </w:numPr>
      <w:spacing w:before="240" w:after="60" w:line="240" w:lineRule="auto"/>
      <w:outlineLvl w:val="1"/>
    </w:pPr>
    <w:rPr>
      <w:rFonts w:ascii="Arial" w:eastAsia="Times New Roman" w:hAnsi="Arial" w:cs="Times New Roman"/>
      <w:b/>
      <w:bCs/>
      <w:i/>
      <w:iCs/>
      <w:sz w:val="28"/>
      <w:szCs w:val="28"/>
      <w:lang w:val="en-GB" w:eastAsia="x-none"/>
    </w:rPr>
  </w:style>
  <w:style w:type="paragraph" w:styleId="Heading3">
    <w:name w:val="heading 3"/>
    <w:basedOn w:val="Normal"/>
    <w:next w:val="Normal"/>
    <w:link w:val="Heading3Char"/>
    <w:uiPriority w:val="9"/>
    <w:qFormat/>
    <w:rsid w:val="000F49DD"/>
    <w:pPr>
      <w:keepNext/>
      <w:numPr>
        <w:ilvl w:val="2"/>
        <w:numId w:val="10"/>
      </w:numPr>
      <w:spacing w:before="240" w:after="60" w:line="240" w:lineRule="auto"/>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
    <w:semiHidden/>
    <w:unhideWhenUsed/>
    <w:qFormat/>
    <w:rsid w:val="000F49DD"/>
    <w:pPr>
      <w:keepNext/>
      <w:keepLines/>
      <w:numPr>
        <w:ilvl w:val="3"/>
        <w:numId w:val="10"/>
      </w:numPr>
      <w:spacing w:before="40" w:after="0" w:line="240" w:lineRule="auto"/>
      <w:outlineLvl w:val="3"/>
    </w:pPr>
    <w:rPr>
      <w:rFonts w:asciiTheme="majorHAnsi" w:eastAsiaTheme="majorEastAsia" w:hAnsiTheme="majorHAnsi" w:cstheme="majorBidi"/>
      <w:i/>
      <w:iCs/>
      <w:color w:val="2E74B5" w:themeColor="accent1" w:themeShade="BF"/>
      <w:sz w:val="24"/>
      <w:szCs w:val="24"/>
      <w:lang w:eastAsia="lv-LV"/>
    </w:rPr>
  </w:style>
  <w:style w:type="paragraph" w:styleId="Heading5">
    <w:name w:val="heading 5"/>
    <w:basedOn w:val="Normal"/>
    <w:next w:val="Normal"/>
    <w:link w:val="Heading5Char"/>
    <w:uiPriority w:val="9"/>
    <w:semiHidden/>
    <w:unhideWhenUsed/>
    <w:qFormat/>
    <w:rsid w:val="000F49DD"/>
    <w:pPr>
      <w:keepNext/>
      <w:keepLines/>
      <w:numPr>
        <w:ilvl w:val="4"/>
        <w:numId w:val="10"/>
      </w:numPr>
      <w:spacing w:before="40" w:after="0"/>
      <w:outlineLvl w:val="4"/>
    </w:pPr>
    <w:rPr>
      <w:rFonts w:asciiTheme="majorHAnsi" w:eastAsiaTheme="majorEastAsia" w:hAnsiTheme="majorHAnsi" w:cstheme="majorBidi"/>
      <w:color w:val="2E74B5"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0F49DD"/>
    <w:pPr>
      <w:keepNext/>
      <w:keepLines/>
      <w:numPr>
        <w:ilvl w:val="5"/>
        <w:numId w:val="10"/>
      </w:numPr>
      <w:spacing w:before="40" w:after="0"/>
      <w:outlineLvl w:val="5"/>
    </w:pPr>
    <w:rPr>
      <w:rFonts w:asciiTheme="majorHAnsi" w:eastAsiaTheme="majorEastAsia" w:hAnsiTheme="majorHAnsi" w:cstheme="majorBidi"/>
      <w:color w:val="1F4D78" w:themeColor="accent1" w:themeShade="7F"/>
      <w:kern w:val="2"/>
      <w:lang w:val="en-US"/>
      <w14:ligatures w14:val="standardContextual"/>
    </w:rPr>
  </w:style>
  <w:style w:type="paragraph" w:styleId="Heading7">
    <w:name w:val="heading 7"/>
    <w:basedOn w:val="Normal"/>
    <w:next w:val="Normal"/>
    <w:link w:val="Heading7Char"/>
    <w:uiPriority w:val="9"/>
    <w:semiHidden/>
    <w:unhideWhenUsed/>
    <w:qFormat/>
    <w:rsid w:val="000F49DD"/>
    <w:pPr>
      <w:keepNext/>
      <w:keepLines/>
      <w:numPr>
        <w:ilvl w:val="6"/>
        <w:numId w:val="10"/>
      </w:numPr>
      <w:spacing w:before="40" w:after="0"/>
      <w:outlineLvl w:val="6"/>
    </w:pPr>
    <w:rPr>
      <w:rFonts w:asciiTheme="majorHAnsi" w:eastAsiaTheme="majorEastAsia" w:hAnsiTheme="majorHAnsi" w:cstheme="majorBidi"/>
      <w:i/>
      <w:iCs/>
      <w:color w:val="1F4D78" w:themeColor="accent1" w:themeShade="7F"/>
      <w:kern w:val="2"/>
      <w:lang w:val="en-US"/>
      <w14:ligatures w14:val="standardContextual"/>
    </w:rPr>
  </w:style>
  <w:style w:type="paragraph" w:styleId="Heading8">
    <w:name w:val="heading 8"/>
    <w:basedOn w:val="Normal"/>
    <w:next w:val="Normal"/>
    <w:link w:val="Heading8Char"/>
    <w:uiPriority w:val="9"/>
    <w:semiHidden/>
    <w:unhideWhenUsed/>
    <w:qFormat/>
    <w:rsid w:val="000F49DD"/>
    <w:pPr>
      <w:keepNext/>
      <w:keepLines/>
      <w:numPr>
        <w:ilvl w:val="7"/>
        <w:numId w:val="10"/>
      </w:numPr>
      <w:spacing w:before="40" w:after="0"/>
      <w:outlineLvl w:val="7"/>
    </w:pPr>
    <w:rPr>
      <w:rFonts w:asciiTheme="majorHAnsi" w:eastAsiaTheme="majorEastAsia" w:hAnsiTheme="majorHAnsi" w:cstheme="majorBidi"/>
      <w:color w:val="272727" w:themeColor="text1" w:themeTint="D8"/>
      <w:kern w:val="2"/>
      <w:sz w:val="21"/>
      <w:szCs w:val="21"/>
      <w:lang w:val="en-US"/>
      <w14:ligatures w14:val="standardContextual"/>
    </w:rPr>
  </w:style>
  <w:style w:type="paragraph" w:styleId="Heading9">
    <w:name w:val="heading 9"/>
    <w:basedOn w:val="Normal"/>
    <w:next w:val="Normal"/>
    <w:link w:val="Heading9Char"/>
    <w:uiPriority w:val="9"/>
    <w:semiHidden/>
    <w:unhideWhenUsed/>
    <w:qFormat/>
    <w:rsid w:val="000F49DD"/>
    <w:pPr>
      <w:keepNext/>
      <w:keepLines/>
      <w:numPr>
        <w:ilvl w:val="8"/>
        <w:numId w:val="10"/>
      </w:numPr>
      <w:spacing w:before="40" w:after="0"/>
      <w:outlineLvl w:val="8"/>
    </w:pPr>
    <w:rPr>
      <w:rFonts w:asciiTheme="majorHAnsi" w:eastAsiaTheme="majorEastAsia" w:hAnsiTheme="majorHAnsi" w:cstheme="majorBidi"/>
      <w:i/>
      <w:iCs/>
      <w:color w:val="272727" w:themeColor="text1" w:themeTint="D8"/>
      <w:kern w:val="2"/>
      <w:sz w:val="21"/>
      <w:szCs w:val="21"/>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27F96"/>
    <w:pPr>
      <w:tabs>
        <w:tab w:val="center" w:pos="4153"/>
        <w:tab w:val="right" w:pos="8306"/>
      </w:tabs>
      <w:spacing w:after="0" w:line="240" w:lineRule="auto"/>
    </w:pPr>
    <w:rPr>
      <w:rFonts w:ascii="Museo Sans 300" w:eastAsia="Calibri" w:hAnsi="Museo Sans 300" w:cs="Times New Roman"/>
      <w:sz w:val="20"/>
      <w:szCs w:val="20"/>
      <w:lang w:eastAsia="x-none"/>
    </w:rPr>
  </w:style>
  <w:style w:type="character" w:customStyle="1" w:styleId="HeaderChar">
    <w:name w:val="Header Char"/>
    <w:basedOn w:val="DefaultParagraphFont"/>
    <w:link w:val="Header"/>
    <w:rsid w:val="00D27F96"/>
    <w:rPr>
      <w:rFonts w:ascii="Museo Sans 300" w:eastAsia="Calibri" w:hAnsi="Museo Sans 300" w:cs="Times New Roman"/>
      <w:sz w:val="20"/>
      <w:szCs w:val="20"/>
      <w:lang w:eastAsia="x-none"/>
    </w:rPr>
  </w:style>
  <w:style w:type="paragraph" w:styleId="ListParagraph">
    <w:name w:val="List Paragraph"/>
    <w:aliases w:val="Normal bullet 2,Bullet list,Colorful List - Accent 12,H&amp;P List Paragraph,Strip,2,Saistīto dokumentu saraksts,Syle 1,Numurets,PPS_Bullet,List Paragraph1,Virsraksti,list paragraph,h&amp;p list paragraph,saistīto dokumentu saraksts,syle 1"/>
    <w:basedOn w:val="Normal"/>
    <w:link w:val="ListParagraphChar"/>
    <w:uiPriority w:val="34"/>
    <w:qFormat/>
    <w:rsid w:val="00D27F96"/>
    <w:pPr>
      <w:spacing w:after="200" w:line="276" w:lineRule="auto"/>
      <w:ind w:left="720"/>
      <w:contextualSpacing/>
    </w:pPr>
    <w:rPr>
      <w:rFonts w:ascii="Calibri" w:eastAsia="Calibri" w:hAnsi="Calibri" w:cs="Times New Roman"/>
    </w:rPr>
  </w:style>
  <w:style w:type="paragraph" w:customStyle="1" w:styleId="Default">
    <w:name w:val="Default"/>
    <w:rsid w:val="0038708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9946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7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777E"/>
  </w:style>
  <w:style w:type="character" w:styleId="Hyperlink">
    <w:name w:val="Hyperlink"/>
    <w:basedOn w:val="DefaultParagraphFont"/>
    <w:uiPriority w:val="99"/>
    <w:unhideWhenUsed/>
    <w:rsid w:val="00292D0F"/>
    <w:rPr>
      <w:color w:val="0000FF"/>
      <w:u w:val="single"/>
    </w:rPr>
  </w:style>
  <w:style w:type="paragraph" w:styleId="FootnoteText">
    <w:name w:val="footnote text"/>
    <w:basedOn w:val="Normal"/>
    <w:link w:val="FootnoteTextChar"/>
    <w:uiPriority w:val="99"/>
    <w:unhideWhenUsed/>
    <w:rsid w:val="00607B70"/>
    <w:pPr>
      <w:spacing w:after="0" w:line="240" w:lineRule="auto"/>
    </w:pPr>
    <w:rPr>
      <w:sz w:val="20"/>
      <w:szCs w:val="20"/>
    </w:rPr>
  </w:style>
  <w:style w:type="character" w:customStyle="1" w:styleId="FootnoteTextChar">
    <w:name w:val="Footnote Text Char"/>
    <w:basedOn w:val="DefaultParagraphFont"/>
    <w:link w:val="FootnoteText"/>
    <w:uiPriority w:val="99"/>
    <w:rsid w:val="00607B70"/>
    <w:rPr>
      <w:sz w:val="20"/>
      <w:szCs w:val="20"/>
    </w:rPr>
  </w:style>
  <w:style w:type="character" w:styleId="FootnoteReference">
    <w:name w:val="footnote reference"/>
    <w:aliases w:val="Footnote symbol"/>
    <w:basedOn w:val="DefaultParagraphFont"/>
    <w:unhideWhenUsed/>
    <w:rsid w:val="00607B70"/>
    <w:rPr>
      <w:vertAlign w:val="superscript"/>
    </w:rPr>
  </w:style>
  <w:style w:type="paragraph" w:styleId="BodyText">
    <w:name w:val="Body Text"/>
    <w:basedOn w:val="Normal"/>
    <w:link w:val="BodyTextChar"/>
    <w:rsid w:val="00C80C15"/>
    <w:pPr>
      <w:widowControl w:val="0"/>
      <w:overflowPunct w:val="0"/>
      <w:autoSpaceDE w:val="0"/>
      <w:autoSpaceDN w:val="0"/>
      <w:adjustRightInd w:val="0"/>
      <w:spacing w:after="120" w:line="240" w:lineRule="auto"/>
    </w:pPr>
    <w:rPr>
      <w:rFonts w:ascii="Times New Roman" w:eastAsia="Times New Roman" w:hAnsi="Times New Roman" w:cs="Times New Roman"/>
      <w:kern w:val="28"/>
      <w:sz w:val="20"/>
      <w:szCs w:val="20"/>
      <w:lang w:val="en-GB" w:eastAsia="lv-LV"/>
    </w:rPr>
  </w:style>
  <w:style w:type="character" w:customStyle="1" w:styleId="BodyTextChar">
    <w:name w:val="Body Text Char"/>
    <w:basedOn w:val="DefaultParagraphFont"/>
    <w:link w:val="BodyText"/>
    <w:rsid w:val="00C80C15"/>
    <w:rPr>
      <w:rFonts w:ascii="Times New Roman" w:eastAsia="Times New Roman" w:hAnsi="Times New Roman" w:cs="Times New Roman"/>
      <w:kern w:val="28"/>
      <w:sz w:val="20"/>
      <w:szCs w:val="20"/>
      <w:lang w:val="en-GB" w:eastAsia="lv-LV"/>
    </w:rPr>
  </w:style>
  <w:style w:type="character" w:customStyle="1" w:styleId="ListParagraphChar">
    <w:name w:val="List Paragraph Char"/>
    <w:aliases w:val="Normal bullet 2 Char,Bullet list Char,Colorful List - Accent 12 Char,H&amp;P List Paragraph Char,Strip Char,2 Char,Saistīto dokumentu saraksts Char,Syle 1 Char,Numurets Char,PPS_Bullet Char,List Paragraph1 Char,Virsraksti Char"/>
    <w:link w:val="ListParagraph"/>
    <w:uiPriority w:val="34"/>
    <w:qFormat/>
    <w:rsid w:val="00B67E03"/>
    <w:rPr>
      <w:rFonts w:ascii="Calibri" w:eastAsia="Calibri" w:hAnsi="Calibri" w:cs="Times New Roman"/>
    </w:rPr>
  </w:style>
  <w:style w:type="character" w:customStyle="1" w:styleId="Heading1Char">
    <w:name w:val="Heading 1 Char"/>
    <w:aliases w:val="H1 Char,Section Heading Char,heading1 Char,Antraste 1 Char,h1 Char,H1 Rakstz. Char"/>
    <w:basedOn w:val="DefaultParagraphFont"/>
    <w:link w:val="Heading1"/>
    <w:rsid w:val="000F49DD"/>
    <w:rPr>
      <w:rFonts w:ascii="Times New Roman" w:eastAsia="Times New Roman" w:hAnsi="Times New Roman" w:cs="Times New Roman"/>
      <w:b/>
      <w:bCs/>
      <w:sz w:val="28"/>
      <w:szCs w:val="28"/>
      <w:lang w:val="x-none" w:eastAsia="lv-LV"/>
    </w:rPr>
  </w:style>
  <w:style w:type="character" w:customStyle="1" w:styleId="Heading2Char">
    <w:name w:val="Heading 2 Char"/>
    <w:basedOn w:val="DefaultParagraphFont"/>
    <w:link w:val="Heading2"/>
    <w:rsid w:val="000F49DD"/>
    <w:rPr>
      <w:rFonts w:ascii="Arial" w:eastAsia="Times New Roman" w:hAnsi="Arial" w:cs="Times New Roman"/>
      <w:b/>
      <w:bCs/>
      <w:i/>
      <w:iCs/>
      <w:sz w:val="28"/>
      <w:szCs w:val="28"/>
      <w:lang w:val="en-GB" w:eastAsia="x-none"/>
    </w:rPr>
  </w:style>
  <w:style w:type="character" w:customStyle="1" w:styleId="Heading3Char">
    <w:name w:val="Heading 3 Char"/>
    <w:basedOn w:val="DefaultParagraphFont"/>
    <w:link w:val="Heading3"/>
    <w:uiPriority w:val="9"/>
    <w:rsid w:val="000F49DD"/>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
    <w:semiHidden/>
    <w:rsid w:val="000F49DD"/>
    <w:rPr>
      <w:rFonts w:asciiTheme="majorHAnsi" w:eastAsiaTheme="majorEastAsia" w:hAnsiTheme="majorHAnsi" w:cstheme="majorBidi"/>
      <w:i/>
      <w:iCs/>
      <w:color w:val="2E74B5" w:themeColor="accent1" w:themeShade="BF"/>
      <w:sz w:val="24"/>
      <w:szCs w:val="24"/>
      <w:lang w:eastAsia="lv-LV"/>
    </w:rPr>
  </w:style>
  <w:style w:type="character" w:customStyle="1" w:styleId="Heading5Char">
    <w:name w:val="Heading 5 Char"/>
    <w:basedOn w:val="DefaultParagraphFont"/>
    <w:link w:val="Heading5"/>
    <w:uiPriority w:val="9"/>
    <w:semiHidden/>
    <w:rsid w:val="000F49DD"/>
    <w:rPr>
      <w:rFonts w:asciiTheme="majorHAnsi" w:eastAsiaTheme="majorEastAsia" w:hAnsiTheme="majorHAnsi" w:cstheme="majorBidi"/>
      <w:color w:val="2E74B5" w:themeColor="accent1" w:themeShade="BF"/>
      <w:kern w:val="2"/>
      <w:lang w:val="en-US"/>
      <w14:ligatures w14:val="standardContextual"/>
    </w:rPr>
  </w:style>
  <w:style w:type="character" w:customStyle="1" w:styleId="Heading6Char">
    <w:name w:val="Heading 6 Char"/>
    <w:basedOn w:val="DefaultParagraphFont"/>
    <w:link w:val="Heading6"/>
    <w:uiPriority w:val="9"/>
    <w:semiHidden/>
    <w:rsid w:val="000F49DD"/>
    <w:rPr>
      <w:rFonts w:asciiTheme="majorHAnsi" w:eastAsiaTheme="majorEastAsia" w:hAnsiTheme="majorHAnsi" w:cstheme="majorBidi"/>
      <w:color w:val="1F4D78" w:themeColor="accent1" w:themeShade="7F"/>
      <w:kern w:val="2"/>
      <w:lang w:val="en-US"/>
      <w14:ligatures w14:val="standardContextual"/>
    </w:rPr>
  </w:style>
  <w:style w:type="character" w:customStyle="1" w:styleId="Heading7Char">
    <w:name w:val="Heading 7 Char"/>
    <w:basedOn w:val="DefaultParagraphFont"/>
    <w:link w:val="Heading7"/>
    <w:uiPriority w:val="9"/>
    <w:semiHidden/>
    <w:rsid w:val="000F49DD"/>
    <w:rPr>
      <w:rFonts w:asciiTheme="majorHAnsi" w:eastAsiaTheme="majorEastAsia" w:hAnsiTheme="majorHAnsi" w:cstheme="majorBidi"/>
      <w:i/>
      <w:iCs/>
      <w:color w:val="1F4D78" w:themeColor="accent1" w:themeShade="7F"/>
      <w:kern w:val="2"/>
      <w:lang w:val="en-US"/>
      <w14:ligatures w14:val="standardContextual"/>
    </w:rPr>
  </w:style>
  <w:style w:type="character" w:customStyle="1" w:styleId="Heading8Char">
    <w:name w:val="Heading 8 Char"/>
    <w:basedOn w:val="DefaultParagraphFont"/>
    <w:link w:val="Heading8"/>
    <w:uiPriority w:val="9"/>
    <w:semiHidden/>
    <w:rsid w:val="000F49DD"/>
    <w:rPr>
      <w:rFonts w:asciiTheme="majorHAnsi" w:eastAsiaTheme="majorEastAsia" w:hAnsiTheme="majorHAnsi" w:cstheme="majorBidi"/>
      <w:color w:val="272727" w:themeColor="text1" w:themeTint="D8"/>
      <w:kern w:val="2"/>
      <w:sz w:val="21"/>
      <w:szCs w:val="21"/>
      <w:lang w:val="en-US"/>
      <w14:ligatures w14:val="standardContextual"/>
    </w:rPr>
  </w:style>
  <w:style w:type="character" w:customStyle="1" w:styleId="Heading9Char">
    <w:name w:val="Heading 9 Char"/>
    <w:basedOn w:val="DefaultParagraphFont"/>
    <w:link w:val="Heading9"/>
    <w:uiPriority w:val="9"/>
    <w:semiHidden/>
    <w:rsid w:val="000F49DD"/>
    <w:rPr>
      <w:rFonts w:asciiTheme="majorHAnsi" w:eastAsiaTheme="majorEastAsia" w:hAnsiTheme="majorHAnsi" w:cstheme="majorBidi"/>
      <w:i/>
      <w:iCs/>
      <w:color w:val="272727" w:themeColor="text1" w:themeTint="D8"/>
      <w:kern w:val="2"/>
      <w:sz w:val="21"/>
      <w:szCs w:val="21"/>
      <w:lang w:val="en-US"/>
      <w14:ligatures w14:val="standardContextual"/>
    </w:rPr>
  </w:style>
  <w:style w:type="paragraph" w:customStyle="1" w:styleId="1Sanita">
    <w:name w:val="1. Sanita"/>
    <w:basedOn w:val="ListParagraph"/>
    <w:qFormat/>
    <w:rsid w:val="000F49DD"/>
    <w:pPr>
      <w:numPr>
        <w:numId w:val="11"/>
      </w:numPr>
      <w:spacing w:before="120" w:after="120" w:line="256" w:lineRule="auto"/>
      <w:jc w:val="center"/>
    </w:pPr>
    <w:rPr>
      <w:rFonts w:ascii="Times New Roman" w:hAnsi="Times New Roman"/>
      <w:b/>
      <w:bCs/>
      <w:sz w:val="24"/>
      <w:szCs w:val="24"/>
    </w:rPr>
  </w:style>
  <w:style w:type="paragraph" w:customStyle="1" w:styleId="11Sanita">
    <w:name w:val="1.1. Sanita"/>
    <w:basedOn w:val="Normal"/>
    <w:link w:val="11SanitaRakstz"/>
    <w:qFormat/>
    <w:rsid w:val="000F49DD"/>
    <w:pPr>
      <w:numPr>
        <w:ilvl w:val="1"/>
        <w:numId w:val="11"/>
      </w:numPr>
      <w:spacing w:before="120" w:after="120" w:line="240" w:lineRule="auto"/>
      <w:contextualSpacing/>
      <w:jc w:val="both"/>
    </w:pPr>
    <w:rPr>
      <w:rFonts w:ascii="Times New Roman Bold" w:hAnsi="Times New Roman Bold" w:cs="Times New Roman"/>
      <w:b/>
      <w:sz w:val="24"/>
      <w:szCs w:val="24"/>
    </w:rPr>
  </w:style>
  <w:style w:type="paragraph" w:customStyle="1" w:styleId="111Sanita">
    <w:name w:val="1.1.1.Sanita"/>
    <w:basedOn w:val="11Sanita"/>
    <w:link w:val="111SanitaRakstz"/>
    <w:qFormat/>
    <w:rsid w:val="000F49DD"/>
    <w:pPr>
      <w:numPr>
        <w:ilvl w:val="2"/>
      </w:numPr>
      <w:spacing w:before="0" w:after="0"/>
      <w:ind w:left="1514"/>
    </w:pPr>
    <w:rPr>
      <w:rFonts w:ascii="Times New Roman" w:hAnsi="Times New Roman"/>
      <w:b w:val="0"/>
      <w:lang w:eastAsia="lv-LV"/>
    </w:rPr>
  </w:style>
  <w:style w:type="character" w:customStyle="1" w:styleId="111SanitaRakstz">
    <w:name w:val="1.1.1.Sanita Rakstz."/>
    <w:link w:val="111Sanita"/>
    <w:locked/>
    <w:rsid w:val="000F49DD"/>
    <w:rPr>
      <w:rFonts w:ascii="Times New Roman" w:hAnsi="Times New Roman" w:cs="Times New Roman"/>
      <w:sz w:val="24"/>
      <w:szCs w:val="24"/>
      <w:lang w:eastAsia="lv-LV"/>
    </w:rPr>
  </w:style>
  <w:style w:type="character" w:customStyle="1" w:styleId="11SanitaRakstz">
    <w:name w:val="1.1. Sanita Rakstz."/>
    <w:link w:val="11Sanita"/>
    <w:locked/>
    <w:rsid w:val="00923E24"/>
    <w:rPr>
      <w:rFonts w:ascii="Times New Roman Bold" w:hAnsi="Times New Roman Bold" w:cs="Times New Roman"/>
      <w:b/>
      <w:sz w:val="24"/>
      <w:szCs w:val="24"/>
    </w:rPr>
  </w:style>
  <w:style w:type="character" w:styleId="FollowedHyperlink">
    <w:name w:val="FollowedHyperlink"/>
    <w:basedOn w:val="DefaultParagraphFont"/>
    <w:uiPriority w:val="99"/>
    <w:semiHidden/>
    <w:unhideWhenUsed/>
    <w:rsid w:val="001167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44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prk.gov.lv/sites/default/files/editor/ESPD/Faili/KVALITATES%20PARSKATS%20QoS%202024.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lv/TXT/?uri=CELEX%3A32022R0612" TargetMode="External"/><Relationship Id="rId5" Type="http://schemas.openxmlformats.org/officeDocument/2006/relationships/webSettings" Target="webSettings.xml"/><Relationship Id="rId10" Type="http://schemas.openxmlformats.org/officeDocument/2006/relationships/hyperlink" Target="http://www.sprk.gov.lv" TargetMode="External"/><Relationship Id="rId4" Type="http://schemas.openxmlformats.org/officeDocument/2006/relationships/settings" Target="settings.xml"/><Relationship Id="rId9" Type="http://schemas.openxmlformats.org/officeDocument/2006/relationships/hyperlink" Target="https://www.iub.gov.lv/lv/iubcpv/parent/7894/clasif/ma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92C29-5555-43F6-AA81-7EB46B4B0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7787</Words>
  <Characters>4439</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Halina</dc:creator>
  <cp:keywords/>
  <dc:description/>
  <cp:lastModifiedBy>Kristīne Rūmniece-Pakule</cp:lastModifiedBy>
  <cp:revision>12</cp:revision>
  <dcterms:created xsi:type="dcterms:W3CDTF">2025-03-31T08:51:00Z</dcterms:created>
  <dcterms:modified xsi:type="dcterms:W3CDTF">2025-04-24T06:11:00Z</dcterms:modified>
</cp:coreProperties>
</file>